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9B" w:rsidRPr="0028730C" w:rsidRDefault="00A26A9B" w:rsidP="00481C23">
      <w:pPr>
        <w:pStyle w:val="statymopavad1"/>
        <w:spacing w:line="240" w:lineRule="auto"/>
        <w:ind w:left="5184" w:firstLine="1296"/>
        <w:jc w:val="left"/>
        <w:rPr>
          <w:rFonts w:ascii="Times New Roman" w:hAnsi="Times New Roman"/>
          <w:b/>
          <w:caps w:val="0"/>
          <w:noProof w:val="0"/>
          <w:szCs w:val="24"/>
        </w:rPr>
      </w:pPr>
      <w:r w:rsidRPr="0028730C">
        <w:rPr>
          <w:rFonts w:ascii="Times New Roman" w:hAnsi="Times New Roman"/>
          <w:b/>
          <w:caps w:val="0"/>
          <w:noProof w:val="0"/>
          <w:szCs w:val="24"/>
        </w:rPr>
        <w:t>Projekto</w:t>
      </w:r>
    </w:p>
    <w:p w:rsidR="00A26A9B" w:rsidRPr="0028730C" w:rsidRDefault="00A26A9B" w:rsidP="00481C23">
      <w:pPr>
        <w:pStyle w:val="statymopavad1"/>
        <w:spacing w:line="240" w:lineRule="auto"/>
        <w:ind w:left="6480" w:firstLine="0"/>
        <w:jc w:val="left"/>
        <w:rPr>
          <w:rFonts w:ascii="Times New Roman" w:hAnsi="Times New Roman"/>
          <w:b/>
          <w:caps w:val="0"/>
          <w:noProof w:val="0"/>
          <w:szCs w:val="24"/>
        </w:rPr>
      </w:pPr>
      <w:r w:rsidRPr="0028730C">
        <w:rPr>
          <w:rFonts w:ascii="Times New Roman" w:hAnsi="Times New Roman"/>
          <w:b/>
          <w:caps w:val="0"/>
          <w:noProof w:val="0"/>
          <w:szCs w:val="24"/>
        </w:rPr>
        <w:t>lyginamasis variantas</w:t>
      </w:r>
    </w:p>
    <w:p w:rsidR="00A04CE3" w:rsidRPr="0028730C" w:rsidRDefault="00A04CE3" w:rsidP="00111842">
      <w:pPr>
        <w:pStyle w:val="statymopavad"/>
        <w:spacing w:line="240" w:lineRule="auto"/>
        <w:ind w:firstLine="0"/>
        <w:rPr>
          <w:rFonts w:ascii="Times New Roman" w:hAnsi="Times New Roman"/>
          <w:szCs w:val="24"/>
        </w:rPr>
      </w:pPr>
    </w:p>
    <w:p w:rsidR="00960AA0" w:rsidRPr="0028730C" w:rsidRDefault="00960AA0" w:rsidP="00481C23">
      <w:pPr>
        <w:pStyle w:val="statymopavad1"/>
        <w:spacing w:line="240" w:lineRule="auto"/>
        <w:ind w:firstLine="0"/>
        <w:rPr>
          <w:rFonts w:ascii="Times New Roman" w:hAnsi="Times New Roman"/>
          <w:b/>
          <w:bCs/>
          <w:noProof w:val="0"/>
          <w:szCs w:val="24"/>
        </w:rPr>
      </w:pPr>
      <w:bookmarkStart w:id="0" w:name="_GoBack"/>
      <w:r w:rsidRPr="0028730C">
        <w:rPr>
          <w:rFonts w:ascii="Times New Roman" w:hAnsi="Times New Roman"/>
          <w:b/>
          <w:bCs/>
          <w:noProof w:val="0"/>
          <w:szCs w:val="24"/>
        </w:rPr>
        <w:t>LIETUVOS RESPUBLIKOS</w:t>
      </w:r>
    </w:p>
    <w:p w:rsidR="005F4FAB" w:rsidRPr="0028730C" w:rsidRDefault="00960AA0" w:rsidP="00481C23">
      <w:pPr>
        <w:spacing w:line="240" w:lineRule="auto"/>
        <w:ind w:firstLine="0"/>
        <w:jc w:val="center"/>
        <w:rPr>
          <w:rFonts w:ascii="Times New Roman" w:hAnsi="Times New Roman"/>
          <w:b/>
          <w:szCs w:val="24"/>
        </w:rPr>
      </w:pPr>
      <w:r w:rsidRPr="0028730C">
        <w:rPr>
          <w:rFonts w:ascii="Times New Roman" w:hAnsi="Times New Roman"/>
          <w:b/>
          <w:szCs w:val="24"/>
        </w:rPr>
        <w:t>SMULKIOJO IR VIDUTINIO VERSLO PLĖTROS</w:t>
      </w:r>
    </w:p>
    <w:p w:rsidR="00CE09AE" w:rsidRPr="0028730C" w:rsidRDefault="00D62216" w:rsidP="00481C23">
      <w:pPr>
        <w:spacing w:line="240" w:lineRule="auto"/>
        <w:ind w:firstLine="0"/>
        <w:jc w:val="center"/>
        <w:rPr>
          <w:rFonts w:ascii="Times New Roman" w:hAnsi="Times New Roman"/>
          <w:b/>
          <w:szCs w:val="24"/>
        </w:rPr>
      </w:pPr>
      <w:r w:rsidRPr="0028730C">
        <w:rPr>
          <w:rFonts w:ascii="Times New Roman" w:hAnsi="Times New Roman"/>
          <w:b/>
          <w:szCs w:val="24"/>
        </w:rPr>
        <w:t>ĮSTATYMO NR.</w:t>
      </w:r>
      <w:r w:rsidR="00974D59" w:rsidRPr="0028730C">
        <w:rPr>
          <w:rFonts w:ascii="Times New Roman" w:hAnsi="Times New Roman"/>
          <w:b/>
          <w:szCs w:val="24"/>
        </w:rPr>
        <w:t xml:space="preserve"> </w:t>
      </w:r>
      <w:r w:rsidRPr="0028730C">
        <w:rPr>
          <w:rFonts w:ascii="Times New Roman" w:hAnsi="Times New Roman"/>
          <w:b/>
          <w:szCs w:val="24"/>
        </w:rPr>
        <w:t>VIII-935</w:t>
      </w:r>
      <w:r w:rsidR="003C53C3" w:rsidRPr="0028730C">
        <w:rPr>
          <w:rFonts w:ascii="Times New Roman" w:hAnsi="Times New Roman"/>
          <w:b/>
          <w:szCs w:val="24"/>
        </w:rPr>
        <w:t xml:space="preserve"> PAKEITIMO </w:t>
      </w:r>
    </w:p>
    <w:p w:rsidR="00960AA0" w:rsidRPr="0028730C" w:rsidRDefault="003C53C3" w:rsidP="00481C23">
      <w:pPr>
        <w:spacing w:line="240" w:lineRule="auto"/>
        <w:ind w:firstLine="0"/>
        <w:jc w:val="center"/>
        <w:rPr>
          <w:rFonts w:ascii="Times New Roman" w:hAnsi="Times New Roman"/>
          <w:b/>
          <w:szCs w:val="24"/>
        </w:rPr>
      </w:pPr>
      <w:r w:rsidRPr="0028730C">
        <w:rPr>
          <w:rFonts w:ascii="Times New Roman" w:hAnsi="Times New Roman"/>
          <w:b/>
          <w:szCs w:val="24"/>
        </w:rPr>
        <w:t>ĮSTATYMAS</w:t>
      </w:r>
    </w:p>
    <w:bookmarkEnd w:id="0"/>
    <w:p w:rsidR="00960AA0" w:rsidRPr="0028730C" w:rsidRDefault="00960AA0" w:rsidP="00481C23">
      <w:pPr>
        <w:spacing w:line="240" w:lineRule="auto"/>
        <w:ind w:firstLine="0"/>
        <w:jc w:val="center"/>
        <w:rPr>
          <w:rFonts w:ascii="Times New Roman" w:hAnsi="Times New Roman"/>
          <w:b/>
          <w:szCs w:val="24"/>
        </w:rPr>
      </w:pPr>
    </w:p>
    <w:p w:rsidR="00D62216" w:rsidRPr="0028730C" w:rsidRDefault="00960AA0" w:rsidP="00481C23">
      <w:pPr>
        <w:spacing w:line="240" w:lineRule="auto"/>
        <w:ind w:firstLine="0"/>
        <w:jc w:val="center"/>
        <w:rPr>
          <w:rFonts w:ascii="Times New Roman" w:hAnsi="Times New Roman"/>
          <w:szCs w:val="24"/>
        </w:rPr>
      </w:pPr>
      <w:r w:rsidRPr="0028730C">
        <w:rPr>
          <w:rStyle w:val="Datametai"/>
          <w:rFonts w:ascii="Times New Roman" w:hAnsi="Times New Roman"/>
          <w:szCs w:val="24"/>
        </w:rPr>
        <w:t>201</w:t>
      </w:r>
      <w:r w:rsidR="000F67AD" w:rsidRPr="0028730C">
        <w:rPr>
          <w:rStyle w:val="Datametai"/>
          <w:rFonts w:ascii="Times New Roman" w:hAnsi="Times New Roman"/>
          <w:szCs w:val="24"/>
        </w:rPr>
        <w:t>6</w:t>
      </w:r>
      <w:r w:rsidRPr="0028730C">
        <w:rPr>
          <w:rFonts w:ascii="Times New Roman" w:hAnsi="Times New Roman"/>
          <w:szCs w:val="24"/>
        </w:rPr>
        <w:t xml:space="preserve"> m. </w:t>
      </w:r>
      <w:r w:rsidRPr="0028730C">
        <w:rPr>
          <w:rStyle w:val="Datamnuo"/>
          <w:rFonts w:ascii="Times New Roman" w:hAnsi="Times New Roman"/>
          <w:szCs w:val="24"/>
        </w:rPr>
        <w:t xml:space="preserve">    </w:t>
      </w:r>
      <w:r w:rsidR="00A04835" w:rsidRPr="0028730C">
        <w:rPr>
          <w:rStyle w:val="Datamnuo"/>
          <w:rFonts w:ascii="Times New Roman" w:hAnsi="Times New Roman"/>
          <w:szCs w:val="24"/>
        </w:rPr>
        <w:t xml:space="preserve">    </w:t>
      </w:r>
      <w:r w:rsidRPr="0028730C">
        <w:rPr>
          <w:rStyle w:val="Datamnuo"/>
          <w:rFonts w:ascii="Times New Roman" w:hAnsi="Times New Roman"/>
          <w:szCs w:val="24"/>
        </w:rPr>
        <w:t xml:space="preserve">        </w:t>
      </w:r>
      <w:r w:rsidR="00D62216" w:rsidRPr="0028730C">
        <w:rPr>
          <w:rFonts w:ascii="Times New Roman" w:hAnsi="Times New Roman"/>
          <w:szCs w:val="24"/>
        </w:rPr>
        <w:t>d. Nr.</w:t>
      </w:r>
    </w:p>
    <w:p w:rsidR="00960AA0" w:rsidRPr="0028730C" w:rsidRDefault="00960AA0" w:rsidP="00481C23">
      <w:pPr>
        <w:spacing w:line="240" w:lineRule="auto"/>
        <w:ind w:firstLine="0"/>
        <w:jc w:val="center"/>
        <w:rPr>
          <w:rFonts w:ascii="Times New Roman" w:hAnsi="Times New Roman"/>
          <w:szCs w:val="24"/>
        </w:rPr>
      </w:pPr>
      <w:r w:rsidRPr="0028730C">
        <w:rPr>
          <w:rFonts w:ascii="Times New Roman" w:hAnsi="Times New Roman"/>
          <w:szCs w:val="24"/>
        </w:rPr>
        <w:t>Vilnius</w:t>
      </w:r>
    </w:p>
    <w:p w:rsidR="00A802B4" w:rsidRPr="0028730C" w:rsidRDefault="00A802B4" w:rsidP="00481C23">
      <w:pPr>
        <w:spacing w:line="240" w:lineRule="auto"/>
        <w:ind w:firstLine="0"/>
        <w:jc w:val="center"/>
        <w:rPr>
          <w:rFonts w:ascii="Times New Roman" w:hAnsi="Times New Roman"/>
          <w:szCs w:val="24"/>
        </w:rPr>
      </w:pPr>
    </w:p>
    <w:p w:rsidR="00D62216" w:rsidRPr="0028730C" w:rsidRDefault="00D62216" w:rsidP="00481C23">
      <w:pPr>
        <w:spacing w:line="240" w:lineRule="auto"/>
        <w:rPr>
          <w:rFonts w:ascii="Times New Roman" w:hAnsi="Times New Roman"/>
          <w:b/>
          <w:szCs w:val="24"/>
        </w:rPr>
      </w:pPr>
      <w:bookmarkStart w:id="1" w:name="straipsnis1_2"/>
      <w:bookmarkStart w:id="2" w:name="straipsnis1"/>
      <w:r w:rsidRPr="0028730C">
        <w:rPr>
          <w:rFonts w:ascii="Times New Roman" w:hAnsi="Times New Roman"/>
          <w:b/>
          <w:szCs w:val="24"/>
        </w:rPr>
        <w:t>1 straipsnis. Lietuvos Respublikos smulkiojo ir vidutinio verslo plėtros įstatymo Nr.</w:t>
      </w:r>
      <w:r w:rsidR="005668D0" w:rsidRPr="0028730C">
        <w:rPr>
          <w:rFonts w:ascii="Times New Roman" w:hAnsi="Times New Roman"/>
          <w:b/>
          <w:szCs w:val="24"/>
        </w:rPr>
        <w:t> </w:t>
      </w:r>
      <w:r w:rsidRPr="0028730C">
        <w:rPr>
          <w:rFonts w:ascii="Times New Roman" w:hAnsi="Times New Roman"/>
          <w:b/>
          <w:szCs w:val="24"/>
        </w:rPr>
        <w:t>VIII-935 nauja redakcija</w:t>
      </w:r>
    </w:p>
    <w:p w:rsidR="00D62216" w:rsidRPr="0028730C" w:rsidRDefault="00D62216" w:rsidP="00481C23">
      <w:pPr>
        <w:spacing w:line="240" w:lineRule="auto"/>
        <w:rPr>
          <w:rFonts w:ascii="Times New Roman" w:hAnsi="Times New Roman"/>
          <w:szCs w:val="24"/>
        </w:rPr>
      </w:pPr>
      <w:r w:rsidRPr="0028730C">
        <w:rPr>
          <w:rFonts w:ascii="Times New Roman" w:hAnsi="Times New Roman"/>
          <w:szCs w:val="24"/>
        </w:rPr>
        <w:t>Pakeisti Lietuvos Respublikos smulkiojo ir vidutinio verslo plėtros įstatymą Nr. VIII-935 ir jį išdėstyti taip:</w:t>
      </w:r>
    </w:p>
    <w:p w:rsidR="00D62216" w:rsidRPr="0028730C" w:rsidRDefault="00974D59" w:rsidP="00481C23">
      <w:pPr>
        <w:pStyle w:val="statymopavad1"/>
        <w:spacing w:line="240" w:lineRule="auto"/>
        <w:ind w:firstLine="0"/>
        <w:rPr>
          <w:rFonts w:ascii="Times New Roman" w:hAnsi="Times New Roman"/>
          <w:bCs/>
          <w:noProof w:val="0"/>
          <w:szCs w:val="24"/>
        </w:rPr>
      </w:pPr>
      <w:r w:rsidRPr="0028730C">
        <w:rPr>
          <w:rFonts w:ascii="Times New Roman" w:hAnsi="Times New Roman"/>
          <w:bCs/>
          <w:noProof w:val="0"/>
          <w:szCs w:val="24"/>
        </w:rPr>
        <w:t>„</w:t>
      </w:r>
      <w:r w:rsidR="00D62216" w:rsidRPr="0028730C">
        <w:rPr>
          <w:rFonts w:ascii="Times New Roman" w:hAnsi="Times New Roman"/>
          <w:bCs/>
          <w:noProof w:val="0"/>
          <w:szCs w:val="24"/>
        </w:rPr>
        <w:t>LIETUVOS RESPUBLIKOS</w:t>
      </w:r>
    </w:p>
    <w:p w:rsidR="00E15689" w:rsidRPr="0028730C" w:rsidRDefault="00D62216" w:rsidP="00481C23">
      <w:pPr>
        <w:spacing w:line="240" w:lineRule="auto"/>
        <w:ind w:firstLine="0"/>
        <w:jc w:val="center"/>
        <w:rPr>
          <w:rFonts w:ascii="Times New Roman" w:hAnsi="Times New Roman"/>
          <w:szCs w:val="24"/>
        </w:rPr>
      </w:pPr>
      <w:r w:rsidRPr="0028730C">
        <w:rPr>
          <w:rFonts w:ascii="Times New Roman" w:hAnsi="Times New Roman"/>
          <w:szCs w:val="24"/>
        </w:rPr>
        <w:t xml:space="preserve">SMULKIOJO IR VIDUTINIO VERSLO PLĖTROS </w:t>
      </w:r>
    </w:p>
    <w:p w:rsidR="00D62216" w:rsidRPr="0028730C" w:rsidRDefault="00D62216" w:rsidP="00481C23">
      <w:pPr>
        <w:spacing w:line="240" w:lineRule="auto"/>
        <w:ind w:firstLine="0"/>
        <w:jc w:val="center"/>
        <w:rPr>
          <w:rFonts w:ascii="Times New Roman" w:hAnsi="Times New Roman"/>
          <w:szCs w:val="24"/>
        </w:rPr>
      </w:pPr>
      <w:r w:rsidRPr="0028730C">
        <w:rPr>
          <w:rFonts w:ascii="Times New Roman" w:hAnsi="Times New Roman"/>
          <w:szCs w:val="24"/>
        </w:rPr>
        <w:t>ĮSTATYMAS</w:t>
      </w:r>
    </w:p>
    <w:p w:rsidR="00D62216" w:rsidRPr="0028730C" w:rsidRDefault="00D62216" w:rsidP="00481C23">
      <w:pPr>
        <w:spacing w:line="240" w:lineRule="auto"/>
        <w:ind w:firstLine="0"/>
        <w:jc w:val="center"/>
        <w:rPr>
          <w:rFonts w:ascii="Times New Roman" w:hAnsi="Times New Roman"/>
          <w:szCs w:val="24"/>
        </w:rPr>
      </w:pPr>
    </w:p>
    <w:p w:rsidR="00D62216" w:rsidRPr="0028730C" w:rsidRDefault="00974D59" w:rsidP="00481C23">
      <w:pPr>
        <w:spacing w:line="240" w:lineRule="auto"/>
        <w:ind w:firstLine="0"/>
        <w:jc w:val="center"/>
        <w:rPr>
          <w:rFonts w:ascii="Times New Roman" w:hAnsi="Times New Roman"/>
          <w:b/>
          <w:szCs w:val="24"/>
        </w:rPr>
      </w:pPr>
      <w:r w:rsidRPr="0028730C">
        <w:rPr>
          <w:rFonts w:ascii="Times New Roman" w:hAnsi="Times New Roman"/>
          <w:b/>
          <w:szCs w:val="24"/>
        </w:rPr>
        <w:t>I SKYRIUS</w:t>
      </w:r>
    </w:p>
    <w:p w:rsidR="00D62216" w:rsidRPr="0028730C" w:rsidRDefault="00D62216" w:rsidP="00481C23">
      <w:pPr>
        <w:spacing w:line="240" w:lineRule="auto"/>
        <w:ind w:firstLine="0"/>
        <w:jc w:val="center"/>
        <w:rPr>
          <w:rFonts w:ascii="Times New Roman" w:hAnsi="Times New Roman"/>
          <w:b/>
          <w:szCs w:val="24"/>
        </w:rPr>
      </w:pPr>
      <w:r w:rsidRPr="0028730C">
        <w:rPr>
          <w:rFonts w:ascii="Times New Roman" w:hAnsi="Times New Roman"/>
          <w:b/>
          <w:szCs w:val="24"/>
        </w:rPr>
        <w:t>BENDROSIOS NUOSTATOS</w:t>
      </w:r>
    </w:p>
    <w:p w:rsidR="00D62216" w:rsidRPr="0028730C" w:rsidRDefault="00D62216" w:rsidP="00481C23">
      <w:pPr>
        <w:spacing w:line="240" w:lineRule="auto"/>
        <w:ind w:firstLine="0"/>
        <w:jc w:val="center"/>
        <w:rPr>
          <w:rFonts w:ascii="Times New Roman" w:hAnsi="Times New Roman"/>
          <w:szCs w:val="24"/>
        </w:rPr>
      </w:pPr>
    </w:p>
    <w:p w:rsidR="00292279" w:rsidRPr="0028730C" w:rsidRDefault="00A04CE3" w:rsidP="00481C23">
      <w:pPr>
        <w:spacing w:line="240" w:lineRule="auto"/>
        <w:rPr>
          <w:rFonts w:ascii="Times New Roman" w:hAnsi="Times New Roman"/>
          <w:szCs w:val="24"/>
        </w:rPr>
      </w:pPr>
      <w:r w:rsidRPr="0028730C">
        <w:rPr>
          <w:rFonts w:ascii="Times New Roman" w:hAnsi="Times New Roman"/>
          <w:szCs w:val="24"/>
        </w:rPr>
        <w:t>1 straipsnis.</w:t>
      </w:r>
      <w:r w:rsidR="003C1923" w:rsidRPr="0028730C">
        <w:rPr>
          <w:rFonts w:ascii="Times New Roman" w:hAnsi="Times New Roman"/>
          <w:szCs w:val="24"/>
        </w:rPr>
        <w:t xml:space="preserve"> </w:t>
      </w:r>
      <w:bookmarkEnd w:id="1"/>
      <w:bookmarkEnd w:id="2"/>
      <w:r w:rsidR="00292279" w:rsidRPr="0028730C">
        <w:rPr>
          <w:rFonts w:ascii="Times New Roman" w:hAnsi="Times New Roman"/>
          <w:szCs w:val="24"/>
        </w:rPr>
        <w:t xml:space="preserve">Įstatymo </w:t>
      </w:r>
      <w:r w:rsidR="00292279" w:rsidRPr="0028730C">
        <w:rPr>
          <w:rFonts w:ascii="Times New Roman" w:hAnsi="Times New Roman"/>
        </w:rPr>
        <w:t>paskirtis</w:t>
      </w:r>
      <w:r w:rsidR="00292279" w:rsidRPr="0028730C">
        <w:rPr>
          <w:rFonts w:ascii="Times New Roman" w:hAnsi="Times New Roman"/>
          <w:b/>
          <w:szCs w:val="24"/>
        </w:rPr>
        <w:t xml:space="preserve"> </w:t>
      </w:r>
    </w:p>
    <w:p w:rsidR="00061D49" w:rsidRPr="0028730C" w:rsidRDefault="00292279" w:rsidP="00481C23">
      <w:pPr>
        <w:spacing w:line="240" w:lineRule="auto"/>
        <w:rPr>
          <w:rFonts w:ascii="Times New Roman" w:hAnsi="Times New Roman"/>
          <w:szCs w:val="24"/>
        </w:rPr>
      </w:pPr>
      <w:r w:rsidRPr="0028730C">
        <w:rPr>
          <w:rFonts w:ascii="Times New Roman" w:hAnsi="Times New Roman"/>
          <w:szCs w:val="24"/>
        </w:rPr>
        <w:t xml:space="preserve">1. </w:t>
      </w:r>
      <w:r w:rsidR="00C27B04" w:rsidRPr="0028730C">
        <w:rPr>
          <w:rFonts w:ascii="Times New Roman" w:hAnsi="Times New Roman"/>
        </w:rPr>
        <w:t>Šis įstatymas nustato</w:t>
      </w:r>
      <w:r w:rsidR="00C27B04" w:rsidRPr="0028730C">
        <w:rPr>
          <w:rFonts w:ascii="Times New Roman" w:hAnsi="Times New Roman"/>
          <w:szCs w:val="24"/>
        </w:rPr>
        <w:t xml:space="preserve"> </w:t>
      </w:r>
      <w:r w:rsidR="00BD17EE" w:rsidRPr="0028730C">
        <w:rPr>
          <w:rFonts w:ascii="Times New Roman" w:hAnsi="Times New Roman"/>
          <w:szCs w:val="24"/>
        </w:rPr>
        <w:t xml:space="preserve">smulkiojo ir vidutinio verslo subjektų </w:t>
      </w:r>
      <w:r w:rsidR="00C27B04" w:rsidRPr="0028730C">
        <w:rPr>
          <w:rFonts w:ascii="Times New Roman" w:hAnsi="Times New Roman"/>
          <w:szCs w:val="24"/>
        </w:rPr>
        <w:t>sampratą</w:t>
      </w:r>
      <w:r w:rsidR="00BD17EE" w:rsidRPr="0028730C">
        <w:rPr>
          <w:rFonts w:ascii="Times New Roman" w:hAnsi="Times New Roman"/>
          <w:szCs w:val="24"/>
        </w:rPr>
        <w:t xml:space="preserve">, smulkiojo ir vidutinio verslo subjektams </w:t>
      </w:r>
      <w:r w:rsidR="00C27B04" w:rsidRPr="0028730C">
        <w:rPr>
          <w:rFonts w:ascii="Times New Roman" w:hAnsi="Times New Roman"/>
          <w:szCs w:val="24"/>
        </w:rPr>
        <w:t>taikomas</w:t>
      </w:r>
      <w:r w:rsidR="00C27B04" w:rsidRPr="0028730C">
        <w:rPr>
          <w:rFonts w:ascii="Times New Roman" w:hAnsi="Times New Roman"/>
          <w:b/>
        </w:rPr>
        <w:t xml:space="preserve"> </w:t>
      </w:r>
      <w:r w:rsidR="00BD17EE" w:rsidRPr="0028730C">
        <w:rPr>
          <w:rFonts w:ascii="Times New Roman" w:hAnsi="Times New Roman"/>
          <w:szCs w:val="24"/>
        </w:rPr>
        <w:t xml:space="preserve">valstybės paramos </w:t>
      </w:r>
      <w:r w:rsidR="00C27B04" w:rsidRPr="0028730C">
        <w:rPr>
          <w:rFonts w:ascii="Times New Roman" w:hAnsi="Times New Roman"/>
          <w:szCs w:val="24"/>
        </w:rPr>
        <w:t>formas</w:t>
      </w:r>
      <w:r w:rsidR="00BD17EE" w:rsidRPr="0028730C">
        <w:rPr>
          <w:rFonts w:ascii="Times New Roman" w:hAnsi="Times New Roman"/>
          <w:b/>
          <w:szCs w:val="24"/>
        </w:rPr>
        <w:t xml:space="preserve">, Lietuvos smulkiojo ir vidutinio verslo tarybos </w:t>
      </w:r>
      <w:r w:rsidR="00C27B04" w:rsidRPr="0028730C">
        <w:rPr>
          <w:rFonts w:ascii="Times New Roman" w:hAnsi="Times New Roman"/>
          <w:b/>
          <w:szCs w:val="24"/>
        </w:rPr>
        <w:t>statusą</w:t>
      </w:r>
      <w:r w:rsidR="000549B8" w:rsidRPr="0028730C">
        <w:rPr>
          <w:rFonts w:ascii="Times New Roman" w:hAnsi="Times New Roman"/>
          <w:b/>
          <w:szCs w:val="24"/>
        </w:rPr>
        <w:t xml:space="preserve"> </w:t>
      </w:r>
      <w:r w:rsidR="00BD17EE" w:rsidRPr="0028730C">
        <w:rPr>
          <w:rFonts w:ascii="Times New Roman" w:hAnsi="Times New Roman"/>
          <w:b/>
          <w:szCs w:val="24"/>
        </w:rPr>
        <w:t>ir funkcij</w:t>
      </w:r>
      <w:r w:rsidR="00C27B04" w:rsidRPr="0028730C">
        <w:rPr>
          <w:rFonts w:ascii="Times New Roman" w:hAnsi="Times New Roman"/>
          <w:b/>
          <w:szCs w:val="24"/>
        </w:rPr>
        <w:t>a</w:t>
      </w:r>
      <w:r w:rsidR="000549B8" w:rsidRPr="0028730C">
        <w:rPr>
          <w:rFonts w:ascii="Times New Roman" w:hAnsi="Times New Roman"/>
          <w:b/>
          <w:szCs w:val="24"/>
        </w:rPr>
        <w:t>s</w:t>
      </w:r>
      <w:r w:rsidR="00061D49" w:rsidRPr="0028730C">
        <w:rPr>
          <w:rFonts w:ascii="Times New Roman" w:hAnsi="Times New Roman"/>
          <w:b/>
        </w:rPr>
        <w:t>.</w:t>
      </w:r>
      <w:r w:rsidR="00061D49" w:rsidRPr="0028730C">
        <w:rPr>
          <w:rFonts w:ascii="Times New Roman" w:hAnsi="Times New Roman"/>
          <w:b/>
          <w:szCs w:val="24"/>
        </w:rPr>
        <w:t xml:space="preserve"> </w:t>
      </w:r>
    </w:p>
    <w:p w:rsidR="00061D49" w:rsidRPr="0028730C" w:rsidRDefault="0068547B" w:rsidP="00481C23">
      <w:pPr>
        <w:spacing w:line="240" w:lineRule="auto"/>
        <w:rPr>
          <w:rFonts w:ascii="Times New Roman" w:hAnsi="Times New Roman"/>
          <w:b/>
          <w:bCs/>
          <w:iCs/>
          <w:szCs w:val="24"/>
        </w:rPr>
      </w:pPr>
      <w:r w:rsidRPr="0028730C">
        <w:rPr>
          <w:rFonts w:ascii="Times New Roman" w:hAnsi="Times New Roman"/>
          <w:b/>
          <w:bCs/>
          <w:iCs/>
          <w:szCs w:val="24"/>
        </w:rPr>
        <w:t xml:space="preserve">2. </w:t>
      </w:r>
      <w:r w:rsidR="00061D49" w:rsidRPr="0028730C">
        <w:rPr>
          <w:rFonts w:ascii="Times New Roman" w:hAnsi="Times New Roman"/>
          <w:b/>
          <w:bCs/>
          <w:iCs/>
          <w:szCs w:val="24"/>
        </w:rPr>
        <w:t xml:space="preserve">Šiuo įstatymu </w:t>
      </w:r>
      <w:r w:rsidR="002865F0" w:rsidRPr="0028730C">
        <w:rPr>
          <w:rFonts w:ascii="Times New Roman" w:hAnsi="Times New Roman"/>
          <w:b/>
          <w:bCs/>
          <w:iCs/>
          <w:szCs w:val="24"/>
        </w:rPr>
        <w:t>sudaromos</w:t>
      </w:r>
      <w:r w:rsidR="00061D49" w:rsidRPr="0028730C">
        <w:rPr>
          <w:rFonts w:ascii="Times New Roman" w:hAnsi="Times New Roman"/>
          <w:b/>
          <w:szCs w:val="24"/>
        </w:rPr>
        <w:t xml:space="preserve"> priela</w:t>
      </w:r>
      <w:r w:rsidR="002865F0" w:rsidRPr="0028730C">
        <w:rPr>
          <w:rFonts w:ascii="Times New Roman" w:hAnsi="Times New Roman"/>
          <w:b/>
          <w:szCs w:val="24"/>
        </w:rPr>
        <w:t>ido</w:t>
      </w:r>
      <w:r w:rsidR="00061D49" w:rsidRPr="0028730C">
        <w:rPr>
          <w:rFonts w:ascii="Times New Roman" w:hAnsi="Times New Roman"/>
          <w:b/>
          <w:szCs w:val="24"/>
        </w:rPr>
        <w:t xml:space="preserve">s smulkiojo ir vidutinio verslo plėtrai ir </w:t>
      </w:r>
      <w:proofErr w:type="spellStart"/>
      <w:r w:rsidR="00061D49" w:rsidRPr="0028730C">
        <w:rPr>
          <w:rFonts w:ascii="Times New Roman" w:hAnsi="Times New Roman"/>
          <w:b/>
          <w:szCs w:val="24"/>
        </w:rPr>
        <w:t>verslumo</w:t>
      </w:r>
      <w:proofErr w:type="spellEnd"/>
      <w:r w:rsidR="00061D49" w:rsidRPr="0028730C">
        <w:rPr>
          <w:rFonts w:ascii="Times New Roman" w:hAnsi="Times New Roman"/>
          <w:b/>
          <w:szCs w:val="24"/>
        </w:rPr>
        <w:t xml:space="preserve"> skatinimui.</w:t>
      </w:r>
    </w:p>
    <w:p w:rsidR="00C24B2E" w:rsidRPr="0028730C" w:rsidRDefault="00061D49" w:rsidP="00481C23">
      <w:pPr>
        <w:spacing w:line="240" w:lineRule="auto"/>
        <w:rPr>
          <w:rFonts w:ascii="Times New Roman" w:hAnsi="Times New Roman"/>
          <w:i/>
          <w:iCs/>
          <w:szCs w:val="24"/>
        </w:rPr>
      </w:pPr>
      <w:r w:rsidRPr="0028730C">
        <w:rPr>
          <w:rFonts w:ascii="Times New Roman" w:hAnsi="Times New Roman"/>
          <w:b/>
          <w:iCs/>
          <w:szCs w:val="24"/>
        </w:rPr>
        <w:t xml:space="preserve">3. </w:t>
      </w:r>
      <w:r w:rsidR="009B4185" w:rsidRPr="0028730C">
        <w:rPr>
          <w:rFonts w:ascii="Times New Roman" w:hAnsi="Times New Roman"/>
          <w:b/>
          <w:iCs/>
          <w:szCs w:val="24"/>
        </w:rPr>
        <w:t>Š</w:t>
      </w:r>
      <w:r w:rsidR="00C24B2E" w:rsidRPr="0028730C">
        <w:rPr>
          <w:rFonts w:ascii="Times New Roman" w:hAnsi="Times New Roman"/>
          <w:b/>
          <w:iCs/>
          <w:szCs w:val="24"/>
        </w:rPr>
        <w:t>io įstatymo nuostatos, reguliuojančios smulkiojo ir vidutinio verslo subjekt</w:t>
      </w:r>
      <w:r w:rsidR="00EB2206" w:rsidRPr="0028730C">
        <w:rPr>
          <w:rFonts w:ascii="Times New Roman" w:hAnsi="Times New Roman"/>
          <w:b/>
          <w:iCs/>
          <w:szCs w:val="24"/>
        </w:rPr>
        <w:t>ų</w:t>
      </w:r>
      <w:r w:rsidR="00C24B2E" w:rsidRPr="0028730C">
        <w:rPr>
          <w:rFonts w:ascii="Times New Roman" w:hAnsi="Times New Roman"/>
          <w:b/>
          <w:iCs/>
          <w:szCs w:val="24"/>
        </w:rPr>
        <w:t xml:space="preserve"> statusą, taikomos tiek, kiek jos neprieštarauja</w:t>
      </w:r>
      <w:r w:rsidR="00C24B2E" w:rsidRPr="0028730C">
        <w:rPr>
          <w:rFonts w:ascii="Times New Roman" w:hAnsi="Times New Roman"/>
          <w:b/>
          <w:szCs w:val="24"/>
        </w:rPr>
        <w:t xml:space="preserve"> </w:t>
      </w:r>
      <w:r w:rsidR="00C24B2E" w:rsidRPr="0028730C">
        <w:rPr>
          <w:rFonts w:ascii="Times New Roman" w:hAnsi="Times New Roman"/>
          <w:b/>
          <w:iCs/>
          <w:szCs w:val="24"/>
        </w:rPr>
        <w:t>Europos Sąjungos teisės aktų, kuriais vadovaujantis teikiama valstybės pagalba</w:t>
      </w:r>
      <w:r w:rsidR="009B4185" w:rsidRPr="0028730C">
        <w:rPr>
          <w:rFonts w:ascii="Times New Roman" w:hAnsi="Times New Roman"/>
          <w:b/>
          <w:iCs/>
          <w:szCs w:val="24"/>
        </w:rPr>
        <w:t xml:space="preserve"> </w:t>
      </w:r>
      <w:r w:rsidR="0074789F" w:rsidRPr="0028730C">
        <w:rPr>
          <w:rFonts w:ascii="Times New Roman" w:hAnsi="Times New Roman"/>
          <w:b/>
          <w:szCs w:val="24"/>
        </w:rPr>
        <w:t>ir nereikšminga (</w:t>
      </w:r>
      <w:proofErr w:type="spellStart"/>
      <w:r w:rsidR="0074789F" w:rsidRPr="0028730C">
        <w:rPr>
          <w:rFonts w:ascii="Times New Roman" w:hAnsi="Times New Roman"/>
          <w:b/>
          <w:i/>
          <w:szCs w:val="24"/>
        </w:rPr>
        <w:t>de</w:t>
      </w:r>
      <w:proofErr w:type="spellEnd"/>
      <w:r w:rsidR="0074789F" w:rsidRPr="0028730C">
        <w:rPr>
          <w:rFonts w:ascii="Times New Roman" w:hAnsi="Times New Roman"/>
          <w:b/>
          <w:i/>
          <w:szCs w:val="24"/>
        </w:rPr>
        <w:t xml:space="preserve"> </w:t>
      </w:r>
      <w:proofErr w:type="spellStart"/>
      <w:r w:rsidR="0074789F" w:rsidRPr="0028730C">
        <w:rPr>
          <w:rFonts w:ascii="Times New Roman" w:hAnsi="Times New Roman"/>
          <w:b/>
          <w:i/>
          <w:szCs w:val="24"/>
        </w:rPr>
        <w:t>minimis</w:t>
      </w:r>
      <w:proofErr w:type="spellEnd"/>
      <w:r w:rsidR="0074789F" w:rsidRPr="0028730C">
        <w:rPr>
          <w:rFonts w:ascii="Times New Roman" w:hAnsi="Times New Roman"/>
          <w:b/>
          <w:szCs w:val="24"/>
        </w:rPr>
        <w:t>) pagalba</w:t>
      </w:r>
      <w:r w:rsidR="0074789F" w:rsidRPr="0028730C">
        <w:rPr>
          <w:rFonts w:ascii="Times New Roman" w:hAnsi="Times New Roman"/>
          <w:szCs w:val="24"/>
        </w:rPr>
        <w:t xml:space="preserve"> </w:t>
      </w:r>
      <w:r w:rsidR="009B4185" w:rsidRPr="0028730C">
        <w:rPr>
          <w:rFonts w:ascii="Times New Roman" w:hAnsi="Times New Roman"/>
          <w:b/>
          <w:iCs/>
          <w:szCs w:val="24"/>
        </w:rPr>
        <w:t>smulkiojo ir vidutinio verslo subjektams</w:t>
      </w:r>
      <w:r w:rsidR="00C24B2E" w:rsidRPr="0028730C">
        <w:rPr>
          <w:rFonts w:ascii="Times New Roman" w:hAnsi="Times New Roman"/>
          <w:b/>
          <w:iCs/>
          <w:szCs w:val="24"/>
        </w:rPr>
        <w:t>, nuostatoms</w:t>
      </w:r>
      <w:r w:rsidR="00C24B2E" w:rsidRPr="0028730C">
        <w:rPr>
          <w:rFonts w:ascii="Times New Roman" w:hAnsi="Times New Roman"/>
          <w:i/>
          <w:iCs/>
          <w:szCs w:val="24"/>
        </w:rPr>
        <w:t>.</w:t>
      </w:r>
    </w:p>
    <w:p w:rsidR="00A04CE3" w:rsidRPr="0028730C" w:rsidRDefault="00A04CE3" w:rsidP="00481C23">
      <w:pPr>
        <w:spacing w:line="240" w:lineRule="auto"/>
        <w:rPr>
          <w:rFonts w:ascii="Times New Roman" w:hAnsi="Times New Roman"/>
          <w:szCs w:val="24"/>
        </w:rPr>
      </w:pPr>
      <w:r w:rsidRPr="0028730C">
        <w:rPr>
          <w:rFonts w:ascii="Times New Roman" w:hAnsi="Times New Roman"/>
          <w:strike/>
          <w:szCs w:val="24"/>
        </w:rPr>
        <w:t>2</w:t>
      </w:r>
      <w:r w:rsidR="00061D49" w:rsidRPr="0028730C">
        <w:rPr>
          <w:rFonts w:ascii="Times New Roman" w:hAnsi="Times New Roman"/>
          <w:b/>
          <w:szCs w:val="24"/>
        </w:rPr>
        <w:t>4</w:t>
      </w:r>
      <w:r w:rsidRPr="0028730C">
        <w:rPr>
          <w:rFonts w:ascii="Times New Roman" w:hAnsi="Times New Roman"/>
          <w:szCs w:val="24"/>
        </w:rPr>
        <w:t>. Šis įstatymas</w:t>
      </w:r>
      <w:r w:rsidR="00AD5B18" w:rsidRPr="0028730C">
        <w:rPr>
          <w:rFonts w:ascii="Times New Roman" w:hAnsi="Times New Roman"/>
          <w:szCs w:val="24"/>
        </w:rPr>
        <w:t xml:space="preserve"> suderintas su Europos Sąjungos teisės aktu, nurodytu</w:t>
      </w:r>
      <w:r w:rsidR="00B4326B" w:rsidRPr="0028730C">
        <w:rPr>
          <w:rFonts w:ascii="Times New Roman" w:hAnsi="Times New Roman"/>
          <w:b/>
          <w:szCs w:val="24"/>
        </w:rPr>
        <w:t xml:space="preserve"> </w:t>
      </w:r>
      <w:r w:rsidR="003B0E32" w:rsidRPr="0028730C">
        <w:rPr>
          <w:rFonts w:ascii="Times New Roman" w:hAnsi="Times New Roman"/>
          <w:b/>
          <w:szCs w:val="24"/>
        </w:rPr>
        <w:t xml:space="preserve">šio </w:t>
      </w:r>
      <w:r w:rsidR="00AD5B18" w:rsidRPr="0028730C">
        <w:rPr>
          <w:rFonts w:ascii="Times New Roman" w:hAnsi="Times New Roman"/>
          <w:strike/>
          <w:szCs w:val="24"/>
        </w:rPr>
        <w:t>Įstatymo</w:t>
      </w:r>
      <w:r w:rsidR="00AD5B18" w:rsidRPr="0028730C">
        <w:rPr>
          <w:rFonts w:ascii="Times New Roman" w:hAnsi="Times New Roman"/>
          <w:szCs w:val="24"/>
        </w:rPr>
        <w:t xml:space="preserve"> </w:t>
      </w:r>
      <w:proofErr w:type="spellStart"/>
      <w:r w:rsidR="003B0E32" w:rsidRPr="0028730C">
        <w:rPr>
          <w:rFonts w:ascii="Times New Roman" w:hAnsi="Times New Roman"/>
          <w:b/>
          <w:szCs w:val="24"/>
        </w:rPr>
        <w:t>įstatymo</w:t>
      </w:r>
      <w:proofErr w:type="spellEnd"/>
      <w:r w:rsidR="003B0E32" w:rsidRPr="0028730C">
        <w:rPr>
          <w:rFonts w:ascii="Times New Roman" w:hAnsi="Times New Roman"/>
          <w:b/>
          <w:szCs w:val="24"/>
        </w:rPr>
        <w:t xml:space="preserve"> </w:t>
      </w:r>
      <w:r w:rsidR="00AD5B18" w:rsidRPr="0028730C">
        <w:rPr>
          <w:rFonts w:ascii="Times New Roman" w:hAnsi="Times New Roman"/>
          <w:szCs w:val="24"/>
        </w:rPr>
        <w:t>priede.</w:t>
      </w:r>
      <w:r w:rsidR="003E44B5" w:rsidRPr="0028730C">
        <w:rPr>
          <w:rFonts w:ascii="Times New Roman" w:hAnsi="Times New Roman"/>
          <w:szCs w:val="24"/>
        </w:rPr>
        <w:t xml:space="preserve"> </w:t>
      </w:r>
    </w:p>
    <w:p w:rsidR="00B46F15" w:rsidRPr="0028730C" w:rsidRDefault="00B46F15" w:rsidP="00481C23">
      <w:pPr>
        <w:spacing w:line="240" w:lineRule="auto"/>
        <w:rPr>
          <w:rFonts w:ascii="Times New Roman" w:hAnsi="Times New Roman"/>
          <w:szCs w:val="24"/>
        </w:rPr>
      </w:pPr>
    </w:p>
    <w:p w:rsidR="00A04CE3" w:rsidRPr="0028730C" w:rsidRDefault="00A04CE3" w:rsidP="00481C23">
      <w:pPr>
        <w:spacing w:line="240" w:lineRule="auto"/>
        <w:rPr>
          <w:rFonts w:ascii="Times New Roman" w:hAnsi="Times New Roman"/>
          <w:szCs w:val="24"/>
        </w:rPr>
      </w:pPr>
      <w:bookmarkStart w:id="3" w:name="straipsnis2"/>
      <w:r w:rsidRPr="0028730C">
        <w:rPr>
          <w:rFonts w:ascii="Times New Roman" w:hAnsi="Times New Roman"/>
          <w:szCs w:val="24"/>
        </w:rPr>
        <w:t xml:space="preserve">2 straipsnis. </w:t>
      </w:r>
      <w:r w:rsidRPr="0028730C">
        <w:rPr>
          <w:rFonts w:ascii="Times New Roman" w:hAnsi="Times New Roman"/>
          <w:strike/>
          <w:szCs w:val="24"/>
        </w:rPr>
        <w:t>Pagrindinės šio</w:t>
      </w:r>
      <w:r w:rsidR="00F2609D" w:rsidRPr="0028730C">
        <w:rPr>
          <w:rFonts w:ascii="Times New Roman" w:hAnsi="Times New Roman"/>
          <w:b/>
          <w:strike/>
          <w:szCs w:val="24"/>
        </w:rPr>
        <w:t xml:space="preserve"> </w:t>
      </w:r>
      <w:r w:rsidRPr="0028730C">
        <w:rPr>
          <w:rFonts w:ascii="Times New Roman" w:hAnsi="Times New Roman"/>
          <w:strike/>
          <w:szCs w:val="24"/>
        </w:rPr>
        <w:t>įstatymo</w:t>
      </w:r>
      <w:r w:rsidRPr="0028730C">
        <w:rPr>
          <w:rFonts w:ascii="Times New Roman" w:hAnsi="Times New Roman"/>
          <w:szCs w:val="24"/>
        </w:rPr>
        <w:t xml:space="preserve"> </w:t>
      </w:r>
      <w:proofErr w:type="spellStart"/>
      <w:r w:rsidR="00AB70C5" w:rsidRPr="0028730C">
        <w:rPr>
          <w:rFonts w:ascii="Times New Roman" w:hAnsi="Times New Roman"/>
          <w:b/>
          <w:szCs w:val="24"/>
        </w:rPr>
        <w:t>Įstatymo</w:t>
      </w:r>
      <w:proofErr w:type="spellEnd"/>
      <w:r w:rsidR="00AB70C5" w:rsidRPr="0028730C">
        <w:rPr>
          <w:rFonts w:ascii="Times New Roman" w:hAnsi="Times New Roman"/>
          <w:b/>
          <w:szCs w:val="24"/>
        </w:rPr>
        <w:t xml:space="preserve"> </w:t>
      </w:r>
      <w:r w:rsidRPr="0028730C">
        <w:rPr>
          <w:rFonts w:ascii="Times New Roman" w:hAnsi="Times New Roman"/>
          <w:szCs w:val="24"/>
        </w:rPr>
        <w:t>sąvokos</w:t>
      </w:r>
    </w:p>
    <w:p w:rsidR="00A52C39" w:rsidRPr="0028730C" w:rsidRDefault="00A52C39" w:rsidP="00A52C39">
      <w:pPr>
        <w:spacing w:line="240" w:lineRule="auto"/>
        <w:rPr>
          <w:rFonts w:ascii="Times New Roman" w:hAnsi="Times New Roman"/>
          <w:strike/>
          <w:szCs w:val="24"/>
        </w:rPr>
      </w:pPr>
      <w:r w:rsidRPr="0028730C">
        <w:rPr>
          <w:rFonts w:ascii="Times New Roman" w:hAnsi="Times New Roman"/>
          <w:strike/>
          <w:szCs w:val="24"/>
        </w:rPr>
        <w:t xml:space="preserve">1. Įmonė </w:t>
      </w:r>
      <w:r w:rsidRPr="0028730C">
        <w:rPr>
          <w:rFonts w:ascii="Times New Roman" w:hAnsi="Times New Roman"/>
          <w:bCs/>
          <w:strike/>
          <w:szCs w:val="24"/>
        </w:rPr>
        <w:t>– juridinis asmuo, vykdantis</w:t>
      </w:r>
      <w:r w:rsidRPr="0028730C">
        <w:rPr>
          <w:rFonts w:ascii="Times New Roman" w:hAnsi="Times New Roman"/>
          <w:strike/>
        </w:rPr>
        <w:t xml:space="preserve"> ūkinę komercinę</w:t>
      </w:r>
      <w:r w:rsidRPr="0028730C">
        <w:rPr>
          <w:rFonts w:ascii="Times New Roman" w:hAnsi="Times New Roman"/>
          <w:strike/>
          <w:szCs w:val="24"/>
        </w:rPr>
        <w:t xml:space="preserve"> veiklą.</w:t>
      </w:r>
    </w:p>
    <w:p w:rsidR="00111842" w:rsidRPr="0028730C" w:rsidRDefault="000933CF" w:rsidP="00111842">
      <w:pPr>
        <w:pStyle w:val="Pagrindiniotekstotrauka3"/>
        <w:spacing w:before="0" w:after="0" w:line="240" w:lineRule="auto"/>
        <w:rPr>
          <w:b/>
          <w:szCs w:val="24"/>
        </w:rPr>
      </w:pPr>
      <w:r w:rsidRPr="0028730C">
        <w:rPr>
          <w:b/>
          <w:szCs w:val="24"/>
        </w:rPr>
        <w:t xml:space="preserve">1. </w:t>
      </w:r>
      <w:r w:rsidR="00111842" w:rsidRPr="0028730C">
        <w:rPr>
          <w:b/>
          <w:szCs w:val="24"/>
        </w:rPr>
        <w:t xml:space="preserve">Ekonominė veikla – savo rizika plėtojama reguliari asmens veikla siekiant pelno </w:t>
      </w:r>
      <w:r w:rsidR="00F833DD" w:rsidRPr="0028730C">
        <w:rPr>
          <w:b/>
          <w:szCs w:val="24"/>
        </w:rPr>
        <w:t>arba individualios veiklos atveju</w:t>
      </w:r>
      <w:r w:rsidR="00111842" w:rsidRPr="0028730C">
        <w:rPr>
          <w:b/>
          <w:szCs w:val="24"/>
        </w:rPr>
        <w:t xml:space="preserve"> – pajamų, apimanti prekių pirkimą ar pardavimą, prekių gamybą, darbų atlikimą ar paslaugų teikimą kitiems asmenims už atlygį.</w:t>
      </w:r>
    </w:p>
    <w:p w:rsidR="003D1473" w:rsidRPr="0028730C" w:rsidRDefault="00111842" w:rsidP="00111842">
      <w:pPr>
        <w:pStyle w:val="Pagrindiniotekstotrauka3"/>
        <w:spacing w:before="0" w:after="0" w:line="240" w:lineRule="auto"/>
        <w:rPr>
          <w:b/>
          <w:szCs w:val="24"/>
        </w:rPr>
      </w:pPr>
      <w:r w:rsidRPr="0028730C">
        <w:rPr>
          <w:b/>
          <w:szCs w:val="24"/>
        </w:rPr>
        <w:t xml:space="preserve">2. </w:t>
      </w:r>
      <w:r w:rsidR="003D1473" w:rsidRPr="0028730C">
        <w:rPr>
          <w:b/>
          <w:szCs w:val="24"/>
        </w:rPr>
        <w:t xml:space="preserve">Finansinės paramos priemonės </w:t>
      </w:r>
      <w:r w:rsidR="003D1473" w:rsidRPr="0028730C">
        <w:rPr>
          <w:b/>
          <w:szCs w:val="24"/>
          <w:lang w:eastAsia="lt-LT"/>
        </w:rPr>
        <w:t>–</w:t>
      </w:r>
      <w:r w:rsidR="003D1473" w:rsidRPr="0028730C">
        <w:rPr>
          <w:b/>
          <w:szCs w:val="24"/>
        </w:rPr>
        <w:t xml:space="preserve"> dalinis ar visiškas palūkanų dengimas, tam tikrų išlaidų (steigimo, tyr</w:t>
      </w:r>
      <w:r w:rsidR="00DB4341" w:rsidRPr="0028730C">
        <w:rPr>
          <w:b/>
          <w:szCs w:val="24"/>
        </w:rPr>
        <w:t>imų, garantijų mokesčių, kredito</w:t>
      </w:r>
      <w:r w:rsidR="003D1473" w:rsidRPr="0028730C">
        <w:rPr>
          <w:b/>
          <w:szCs w:val="24"/>
        </w:rPr>
        <w:t xml:space="preserve"> draudimo įmokų, sertifikavimo (registravimo), atitikties įvertinimo ir kitų) kompensavimas, subsidijos</w:t>
      </w:r>
      <w:r w:rsidR="009E2C0E" w:rsidRPr="0028730C">
        <w:rPr>
          <w:b/>
          <w:szCs w:val="24"/>
        </w:rPr>
        <w:t>, dotacijos</w:t>
      </w:r>
      <w:r w:rsidR="003D1473" w:rsidRPr="0028730C">
        <w:rPr>
          <w:b/>
          <w:szCs w:val="24"/>
        </w:rPr>
        <w:t xml:space="preserve"> ir finansinės priemonės</w:t>
      </w:r>
      <w:r w:rsidR="00FD127D" w:rsidRPr="0028730C">
        <w:rPr>
          <w:b/>
          <w:szCs w:val="24"/>
        </w:rPr>
        <w:t>.</w:t>
      </w:r>
      <w:r w:rsidR="003D1473" w:rsidRPr="0028730C">
        <w:rPr>
          <w:b/>
          <w:szCs w:val="24"/>
        </w:rPr>
        <w:t xml:space="preserve"> </w:t>
      </w:r>
    </w:p>
    <w:p w:rsidR="00BE5D51" w:rsidRPr="0028730C" w:rsidRDefault="00111842" w:rsidP="00481C23">
      <w:pPr>
        <w:spacing w:line="240" w:lineRule="auto"/>
        <w:rPr>
          <w:rFonts w:ascii="Times New Roman" w:hAnsi="Times New Roman"/>
          <w:b/>
          <w:szCs w:val="24"/>
        </w:rPr>
      </w:pPr>
      <w:r w:rsidRPr="0028730C">
        <w:rPr>
          <w:rFonts w:ascii="Times New Roman" w:hAnsi="Times New Roman"/>
          <w:b/>
          <w:szCs w:val="24"/>
        </w:rPr>
        <w:t>3</w:t>
      </w:r>
      <w:r w:rsidR="003D1473" w:rsidRPr="0028730C">
        <w:rPr>
          <w:rFonts w:ascii="Times New Roman" w:hAnsi="Times New Roman"/>
          <w:b/>
          <w:szCs w:val="24"/>
        </w:rPr>
        <w:t xml:space="preserve">. </w:t>
      </w:r>
      <w:r w:rsidR="00DD2A95" w:rsidRPr="0028730C">
        <w:rPr>
          <w:rFonts w:ascii="Times New Roman" w:hAnsi="Times New Roman"/>
          <w:b/>
          <w:szCs w:val="24"/>
        </w:rPr>
        <w:t>F</w:t>
      </w:r>
      <w:r w:rsidR="00D1771D" w:rsidRPr="0028730C">
        <w:rPr>
          <w:rFonts w:ascii="Times New Roman" w:hAnsi="Times New Roman"/>
          <w:b/>
          <w:szCs w:val="24"/>
        </w:rPr>
        <w:t xml:space="preserve">inansinės priemonės </w:t>
      </w:r>
      <w:r w:rsidR="00D1771D" w:rsidRPr="0028730C">
        <w:rPr>
          <w:rFonts w:ascii="Times New Roman" w:hAnsi="Times New Roman"/>
          <w:b/>
          <w:szCs w:val="24"/>
          <w:lang w:eastAsia="lt-LT"/>
        </w:rPr>
        <w:t>–</w:t>
      </w:r>
      <w:r w:rsidR="00D1771D" w:rsidRPr="0028730C">
        <w:rPr>
          <w:rFonts w:ascii="Times New Roman" w:hAnsi="Times New Roman"/>
          <w:b/>
          <w:szCs w:val="24"/>
        </w:rPr>
        <w:t xml:space="preserve"> </w:t>
      </w:r>
      <w:bookmarkEnd w:id="3"/>
      <w:r w:rsidR="00BE5D51" w:rsidRPr="0028730C">
        <w:rPr>
          <w:rFonts w:ascii="Times New Roman" w:hAnsi="Times New Roman"/>
          <w:b/>
          <w:szCs w:val="24"/>
        </w:rPr>
        <w:t>nacionalinio biudžeto, Europos Sąjungos, tarptautinių finansų institucijų ir (ar) kitomis lėšomis įgyvendinamos paskolų</w:t>
      </w:r>
      <w:r w:rsidR="00A071F4" w:rsidRPr="0028730C">
        <w:rPr>
          <w:rFonts w:ascii="Times New Roman" w:hAnsi="Times New Roman"/>
          <w:b/>
          <w:szCs w:val="24"/>
        </w:rPr>
        <w:t xml:space="preserve"> (labai mažų</w:t>
      </w:r>
      <w:r w:rsidR="00BE5D51" w:rsidRPr="0028730C">
        <w:rPr>
          <w:rFonts w:ascii="Times New Roman" w:hAnsi="Times New Roman"/>
          <w:b/>
          <w:szCs w:val="24"/>
        </w:rPr>
        <w:t>,</w:t>
      </w:r>
      <w:r w:rsidR="00A071F4" w:rsidRPr="0028730C">
        <w:rPr>
          <w:rFonts w:ascii="Times New Roman" w:hAnsi="Times New Roman"/>
          <w:b/>
          <w:szCs w:val="24"/>
        </w:rPr>
        <w:t xml:space="preserve"> lengvatinių ir kitų paskolų),</w:t>
      </w:r>
      <w:r w:rsidR="00BE5D51" w:rsidRPr="0028730C">
        <w:rPr>
          <w:rFonts w:ascii="Times New Roman" w:hAnsi="Times New Roman"/>
          <w:b/>
          <w:szCs w:val="24"/>
        </w:rPr>
        <w:t xml:space="preserve"> garantijų, rizikos kapitalo investicijų arba kitos priemonės, kurioms finansuoti ir (ar) įgyvendinti skirtos lėšos (ar jų dalis) grįžta ir pakartotinai naudojamos </w:t>
      </w:r>
      <w:r w:rsidR="00BD5F59" w:rsidRPr="0028730C">
        <w:rPr>
          <w:rFonts w:ascii="Times New Roman" w:hAnsi="Times New Roman"/>
          <w:b/>
          <w:szCs w:val="24"/>
        </w:rPr>
        <w:t>verslo poreikiams</w:t>
      </w:r>
      <w:r w:rsidR="00FD127D" w:rsidRPr="0028730C">
        <w:rPr>
          <w:rFonts w:ascii="Times New Roman" w:hAnsi="Times New Roman"/>
          <w:b/>
          <w:szCs w:val="24"/>
        </w:rPr>
        <w:t>.</w:t>
      </w:r>
    </w:p>
    <w:p w:rsidR="00A52C39" w:rsidRPr="0028730C" w:rsidRDefault="000B65CA" w:rsidP="00A52C39">
      <w:pPr>
        <w:spacing w:line="240" w:lineRule="auto"/>
        <w:rPr>
          <w:rFonts w:ascii="Times New Roman" w:hAnsi="Times New Roman"/>
          <w:szCs w:val="24"/>
        </w:rPr>
      </w:pPr>
      <w:r w:rsidRPr="0028730C">
        <w:rPr>
          <w:rFonts w:ascii="Times New Roman" w:hAnsi="Times New Roman"/>
          <w:b/>
          <w:szCs w:val="24"/>
        </w:rPr>
        <w:lastRenderedPageBreak/>
        <w:t>a</w:t>
      </w:r>
      <w:r w:rsidR="00A52C39" w:rsidRPr="0028730C">
        <w:rPr>
          <w:rFonts w:ascii="Times New Roman" w:hAnsi="Times New Roman"/>
          <w:strike/>
          <w:szCs w:val="24"/>
        </w:rPr>
        <w:t>2</w:t>
      </w:r>
      <w:r w:rsidR="001E01DF" w:rsidRPr="0028730C">
        <w:rPr>
          <w:rFonts w:ascii="Times New Roman" w:hAnsi="Times New Roman"/>
          <w:bCs/>
          <w:szCs w:val="24"/>
        </w:rPr>
        <w:t>.</w:t>
      </w:r>
      <w:r w:rsidR="00111842" w:rsidRPr="0028730C">
        <w:rPr>
          <w:rFonts w:ascii="Times New Roman" w:hAnsi="Times New Roman"/>
          <w:b/>
          <w:bCs/>
          <w:szCs w:val="24"/>
        </w:rPr>
        <w:t>4</w:t>
      </w:r>
      <w:r w:rsidR="001E01DF" w:rsidRPr="0028730C">
        <w:rPr>
          <w:rFonts w:ascii="Times New Roman" w:hAnsi="Times New Roman"/>
          <w:b/>
          <w:bCs/>
          <w:szCs w:val="24"/>
        </w:rPr>
        <w:t>.</w:t>
      </w:r>
      <w:r w:rsidR="00A04CE3" w:rsidRPr="0028730C">
        <w:rPr>
          <w:rFonts w:ascii="Times New Roman" w:hAnsi="Times New Roman"/>
          <w:bCs/>
          <w:szCs w:val="24"/>
        </w:rPr>
        <w:t xml:space="preserve"> </w:t>
      </w:r>
      <w:r w:rsidR="00A52C39" w:rsidRPr="0028730C">
        <w:rPr>
          <w:rFonts w:ascii="Times New Roman" w:hAnsi="Times New Roman"/>
          <w:strike/>
          <w:szCs w:val="24"/>
        </w:rPr>
        <w:t xml:space="preserve">Įmonės </w:t>
      </w:r>
      <w:r w:rsidR="00A52C39" w:rsidRPr="0028730C">
        <w:rPr>
          <w:rFonts w:ascii="Times New Roman" w:hAnsi="Times New Roman"/>
          <w:b/>
          <w:szCs w:val="24"/>
        </w:rPr>
        <w:t xml:space="preserve">Finansiniai </w:t>
      </w:r>
      <w:r w:rsidR="00A52C39" w:rsidRPr="0028730C">
        <w:rPr>
          <w:rFonts w:ascii="Times New Roman" w:hAnsi="Times New Roman"/>
          <w:szCs w:val="24"/>
        </w:rPr>
        <w:t xml:space="preserve">duomenys – </w:t>
      </w:r>
      <w:r w:rsidR="00A52C39" w:rsidRPr="0028730C">
        <w:rPr>
          <w:rFonts w:ascii="Times New Roman" w:hAnsi="Times New Roman"/>
          <w:strike/>
          <w:szCs w:val="24"/>
        </w:rPr>
        <w:t xml:space="preserve">įmonės </w:t>
      </w:r>
      <w:r w:rsidR="00A52C39" w:rsidRPr="0028730C">
        <w:rPr>
          <w:rFonts w:ascii="Times New Roman" w:hAnsi="Times New Roman"/>
          <w:szCs w:val="24"/>
        </w:rPr>
        <w:t xml:space="preserve">balanse nurodyto turto vertė ir </w:t>
      </w:r>
      <w:r w:rsidR="00A52C39" w:rsidRPr="0028730C">
        <w:rPr>
          <w:rFonts w:ascii="Times New Roman" w:hAnsi="Times New Roman"/>
          <w:strike/>
          <w:szCs w:val="24"/>
        </w:rPr>
        <w:t>įmonės</w:t>
      </w:r>
      <w:r w:rsidR="00A52C39" w:rsidRPr="0028730C">
        <w:rPr>
          <w:rFonts w:ascii="Times New Roman" w:hAnsi="Times New Roman"/>
          <w:szCs w:val="24"/>
        </w:rPr>
        <w:t xml:space="preserve"> metinės pajamos.</w:t>
      </w:r>
    </w:p>
    <w:p w:rsidR="00A04CE3" w:rsidRPr="0028730C" w:rsidRDefault="00111842" w:rsidP="00A52C39">
      <w:pPr>
        <w:spacing w:line="240" w:lineRule="auto"/>
        <w:rPr>
          <w:rFonts w:ascii="Times New Roman" w:hAnsi="Times New Roman"/>
          <w:b/>
          <w:szCs w:val="24"/>
        </w:rPr>
      </w:pPr>
      <w:r w:rsidRPr="0028730C">
        <w:rPr>
          <w:rFonts w:ascii="Times New Roman" w:hAnsi="Times New Roman"/>
          <w:b/>
          <w:szCs w:val="24"/>
        </w:rPr>
        <w:t>5</w:t>
      </w:r>
      <w:r w:rsidR="001E01DF" w:rsidRPr="0028730C">
        <w:rPr>
          <w:rFonts w:ascii="Times New Roman" w:hAnsi="Times New Roman"/>
          <w:b/>
          <w:szCs w:val="24"/>
        </w:rPr>
        <w:t>.</w:t>
      </w:r>
      <w:r w:rsidR="00A04CE3" w:rsidRPr="0028730C">
        <w:rPr>
          <w:rFonts w:ascii="Times New Roman" w:hAnsi="Times New Roman"/>
          <w:b/>
          <w:szCs w:val="24"/>
        </w:rPr>
        <w:t xml:space="preserve"> </w:t>
      </w:r>
      <w:r w:rsidR="00A52C39" w:rsidRPr="0028730C">
        <w:rPr>
          <w:rFonts w:ascii="Times New Roman" w:hAnsi="Times New Roman"/>
          <w:b/>
          <w:szCs w:val="24"/>
        </w:rPr>
        <w:t xml:space="preserve">Įmonė </w:t>
      </w:r>
      <w:r w:rsidR="00A52C39" w:rsidRPr="0028730C">
        <w:rPr>
          <w:rFonts w:ascii="Times New Roman" w:hAnsi="Times New Roman"/>
          <w:b/>
          <w:bCs/>
          <w:szCs w:val="24"/>
        </w:rPr>
        <w:t xml:space="preserve">– </w:t>
      </w:r>
      <w:r w:rsidR="00A52C39" w:rsidRPr="0028730C">
        <w:rPr>
          <w:rFonts w:ascii="Times New Roman" w:hAnsi="Times New Roman"/>
          <w:b/>
          <w:szCs w:val="24"/>
        </w:rPr>
        <w:t xml:space="preserve">ekonominę veiklą vykdantis </w:t>
      </w:r>
      <w:r w:rsidR="00A52C39" w:rsidRPr="0028730C">
        <w:rPr>
          <w:rFonts w:ascii="Times New Roman" w:hAnsi="Times New Roman"/>
          <w:b/>
          <w:bCs/>
          <w:szCs w:val="24"/>
        </w:rPr>
        <w:t>juridinis</w:t>
      </w:r>
      <w:r w:rsidR="00A52C39" w:rsidRPr="0028730C">
        <w:rPr>
          <w:rFonts w:ascii="Times New Roman" w:hAnsi="Times New Roman"/>
          <w:b/>
          <w:szCs w:val="24"/>
        </w:rPr>
        <w:t xml:space="preserve"> asmuo. </w:t>
      </w:r>
    </w:p>
    <w:p w:rsidR="003D2232" w:rsidRPr="0028730C" w:rsidRDefault="009172DE" w:rsidP="00481C23">
      <w:pPr>
        <w:spacing w:line="240" w:lineRule="auto"/>
        <w:rPr>
          <w:rFonts w:ascii="Times New Roman" w:hAnsi="Times New Roman"/>
          <w:strike/>
          <w:szCs w:val="24"/>
        </w:rPr>
      </w:pPr>
      <w:r w:rsidRPr="0028730C">
        <w:rPr>
          <w:rFonts w:ascii="Times New Roman" w:hAnsi="Times New Roman"/>
          <w:bCs/>
          <w:strike/>
          <w:szCs w:val="24"/>
        </w:rPr>
        <w:t xml:space="preserve">3. </w:t>
      </w:r>
      <w:r w:rsidR="00071BC6" w:rsidRPr="0028730C">
        <w:rPr>
          <w:rFonts w:ascii="Times New Roman" w:hAnsi="Times New Roman"/>
          <w:strike/>
          <w:szCs w:val="24"/>
        </w:rPr>
        <w:t xml:space="preserve">Įmonės </w:t>
      </w:r>
      <w:r w:rsidR="0097693E" w:rsidRPr="0028730C">
        <w:rPr>
          <w:rFonts w:ascii="Times New Roman" w:hAnsi="Times New Roman"/>
          <w:strike/>
          <w:szCs w:val="24"/>
        </w:rPr>
        <w:t xml:space="preserve">metinės </w:t>
      </w:r>
      <w:r w:rsidR="003D2232" w:rsidRPr="0028730C">
        <w:rPr>
          <w:rFonts w:ascii="Times New Roman" w:hAnsi="Times New Roman"/>
          <w:bCs/>
          <w:strike/>
          <w:szCs w:val="24"/>
        </w:rPr>
        <w:t>pajamos</w:t>
      </w:r>
      <w:r w:rsidR="009255B8" w:rsidRPr="0028730C">
        <w:rPr>
          <w:rFonts w:ascii="Times New Roman" w:hAnsi="Times New Roman"/>
          <w:strike/>
          <w:szCs w:val="24"/>
        </w:rPr>
        <w:t xml:space="preserve"> – pardavimo grynosios pajamos</w:t>
      </w:r>
      <w:r w:rsidR="003228DE" w:rsidRPr="0028730C">
        <w:rPr>
          <w:rFonts w:ascii="Times New Roman" w:hAnsi="Times New Roman"/>
          <w:strike/>
          <w:szCs w:val="24"/>
          <w:shd w:val="clear" w:color="auto" w:fill="FFFFFF"/>
        </w:rPr>
        <w:t xml:space="preserve">, </w:t>
      </w:r>
      <w:r w:rsidR="003D2232" w:rsidRPr="0028730C">
        <w:rPr>
          <w:rFonts w:ascii="Times New Roman" w:hAnsi="Times New Roman"/>
          <w:strike/>
          <w:szCs w:val="24"/>
        </w:rPr>
        <w:t>kaip jos apibrėžtos Įmonių finansinės atskaitomybės įstatyme</w:t>
      </w:r>
      <w:r w:rsidR="0097693E" w:rsidRPr="0028730C">
        <w:rPr>
          <w:rFonts w:ascii="Times New Roman" w:hAnsi="Times New Roman"/>
          <w:strike/>
          <w:szCs w:val="24"/>
        </w:rPr>
        <w:t>.</w:t>
      </w:r>
    </w:p>
    <w:p w:rsidR="003D2232" w:rsidRPr="0028730C" w:rsidRDefault="009172DE" w:rsidP="00481C23">
      <w:pPr>
        <w:keepLines/>
        <w:tabs>
          <w:tab w:val="left" w:pos="993"/>
        </w:tabs>
        <w:spacing w:line="240" w:lineRule="auto"/>
        <w:rPr>
          <w:rFonts w:ascii="Times New Roman" w:hAnsi="Times New Roman"/>
          <w:bCs/>
          <w:szCs w:val="24"/>
        </w:rPr>
      </w:pPr>
      <w:r w:rsidRPr="0028730C">
        <w:rPr>
          <w:rFonts w:ascii="Times New Roman" w:hAnsi="Times New Roman"/>
          <w:bCs/>
          <w:strike/>
          <w:szCs w:val="24"/>
        </w:rPr>
        <w:t>4.</w:t>
      </w:r>
      <w:r w:rsidR="00111842" w:rsidRPr="0028730C">
        <w:rPr>
          <w:rFonts w:ascii="Times New Roman" w:hAnsi="Times New Roman"/>
          <w:b/>
          <w:bCs/>
          <w:szCs w:val="24"/>
        </w:rPr>
        <w:t>6</w:t>
      </w:r>
      <w:r w:rsidR="003D2232" w:rsidRPr="0028730C">
        <w:rPr>
          <w:rFonts w:ascii="Times New Roman" w:hAnsi="Times New Roman"/>
          <w:b/>
          <w:bCs/>
          <w:szCs w:val="24"/>
        </w:rPr>
        <w:t>.</w:t>
      </w:r>
      <w:r w:rsidR="003D2232" w:rsidRPr="0028730C">
        <w:rPr>
          <w:rFonts w:ascii="Times New Roman" w:hAnsi="Times New Roman"/>
          <w:bCs/>
          <w:szCs w:val="24"/>
        </w:rPr>
        <w:t xml:space="preserve"> </w:t>
      </w:r>
      <w:r w:rsidR="003D2232" w:rsidRPr="0028730C">
        <w:rPr>
          <w:rFonts w:ascii="Times New Roman" w:hAnsi="Times New Roman"/>
          <w:szCs w:val="24"/>
        </w:rPr>
        <w:t xml:space="preserve">Labai maža paskola </w:t>
      </w:r>
      <w:r w:rsidR="003D2232" w:rsidRPr="0028730C">
        <w:rPr>
          <w:rFonts w:ascii="Times New Roman" w:hAnsi="Times New Roman"/>
          <w:strike/>
          <w:szCs w:val="24"/>
        </w:rPr>
        <w:t>(</w:t>
      </w:r>
      <w:proofErr w:type="spellStart"/>
      <w:r w:rsidR="003D2232" w:rsidRPr="0028730C">
        <w:rPr>
          <w:rFonts w:ascii="Times New Roman" w:hAnsi="Times New Roman"/>
          <w:strike/>
          <w:szCs w:val="24"/>
        </w:rPr>
        <w:t>mikrokredita</w:t>
      </w:r>
      <w:r w:rsidR="003D2232" w:rsidRPr="0028730C">
        <w:rPr>
          <w:rFonts w:ascii="Times New Roman" w:hAnsi="Times New Roman"/>
          <w:bCs/>
          <w:strike/>
          <w:szCs w:val="24"/>
        </w:rPr>
        <w:t>s</w:t>
      </w:r>
      <w:proofErr w:type="spellEnd"/>
      <w:r w:rsidR="003D2232" w:rsidRPr="0028730C">
        <w:rPr>
          <w:rFonts w:ascii="Times New Roman" w:hAnsi="Times New Roman"/>
          <w:bCs/>
          <w:strike/>
          <w:szCs w:val="24"/>
        </w:rPr>
        <w:t>)</w:t>
      </w:r>
      <w:r w:rsidR="003D2232" w:rsidRPr="0028730C">
        <w:rPr>
          <w:rFonts w:ascii="Times New Roman" w:hAnsi="Times New Roman"/>
          <w:bCs/>
          <w:szCs w:val="24"/>
        </w:rPr>
        <w:t xml:space="preserve"> </w:t>
      </w:r>
      <w:r w:rsidR="003D2232" w:rsidRPr="0028730C">
        <w:rPr>
          <w:rFonts w:ascii="Times New Roman" w:hAnsi="Times New Roman"/>
          <w:szCs w:val="24"/>
        </w:rPr>
        <w:t>– paskola verslininkui ar</w:t>
      </w:r>
      <w:r w:rsidR="003D2232" w:rsidRPr="0028730C">
        <w:rPr>
          <w:rFonts w:ascii="Times New Roman" w:hAnsi="Times New Roman"/>
          <w:bCs/>
          <w:szCs w:val="24"/>
        </w:rPr>
        <w:t xml:space="preserve"> </w:t>
      </w:r>
      <w:r w:rsidR="003D2232" w:rsidRPr="0028730C">
        <w:rPr>
          <w:rFonts w:ascii="Times New Roman" w:hAnsi="Times New Roman"/>
          <w:szCs w:val="24"/>
        </w:rPr>
        <w:t xml:space="preserve">labai mažai įmonei </w:t>
      </w:r>
      <w:r w:rsidR="003D2232" w:rsidRPr="0028730C">
        <w:rPr>
          <w:rFonts w:ascii="Times New Roman" w:hAnsi="Times New Roman"/>
          <w:strike/>
          <w:szCs w:val="24"/>
        </w:rPr>
        <w:t>(</w:t>
      </w:r>
      <w:proofErr w:type="spellStart"/>
      <w:r w:rsidR="003D2232" w:rsidRPr="0028730C">
        <w:rPr>
          <w:rFonts w:ascii="Times New Roman" w:hAnsi="Times New Roman"/>
          <w:strike/>
          <w:szCs w:val="24"/>
        </w:rPr>
        <w:t>mikroįmonei</w:t>
      </w:r>
      <w:proofErr w:type="spellEnd"/>
      <w:r w:rsidR="003D2232" w:rsidRPr="0028730C">
        <w:rPr>
          <w:rFonts w:ascii="Times New Roman" w:hAnsi="Times New Roman"/>
          <w:strike/>
          <w:szCs w:val="24"/>
        </w:rPr>
        <w:t>)</w:t>
      </w:r>
      <w:r w:rsidR="003D2232" w:rsidRPr="0028730C">
        <w:rPr>
          <w:rFonts w:ascii="Times New Roman" w:hAnsi="Times New Roman"/>
          <w:szCs w:val="24"/>
        </w:rPr>
        <w:t xml:space="preserve"> iki 25 000 eurų dydžio.</w:t>
      </w:r>
    </w:p>
    <w:p w:rsidR="003D2232" w:rsidRPr="0028730C" w:rsidRDefault="009172DE" w:rsidP="00481C23">
      <w:pPr>
        <w:shd w:val="clear" w:color="auto" w:fill="FFFFFF"/>
        <w:spacing w:line="240" w:lineRule="auto"/>
        <w:rPr>
          <w:rFonts w:ascii="Times New Roman" w:hAnsi="Times New Roman"/>
          <w:szCs w:val="24"/>
          <w:lang w:eastAsia="lt-LT"/>
        </w:rPr>
      </w:pPr>
      <w:r w:rsidRPr="0028730C">
        <w:rPr>
          <w:rFonts w:ascii="Times New Roman" w:hAnsi="Times New Roman"/>
          <w:strike/>
          <w:szCs w:val="24"/>
          <w:lang w:eastAsia="lt-LT"/>
        </w:rPr>
        <w:t>5.</w:t>
      </w:r>
      <w:r w:rsidR="00111842" w:rsidRPr="0028730C">
        <w:rPr>
          <w:rFonts w:ascii="Times New Roman" w:hAnsi="Times New Roman"/>
          <w:b/>
          <w:szCs w:val="24"/>
          <w:lang w:eastAsia="lt-LT"/>
        </w:rPr>
        <w:t>7</w:t>
      </w:r>
      <w:r w:rsidR="003D2232" w:rsidRPr="0028730C">
        <w:rPr>
          <w:rFonts w:ascii="Times New Roman" w:hAnsi="Times New Roman"/>
          <w:b/>
          <w:szCs w:val="24"/>
          <w:lang w:eastAsia="lt-LT"/>
        </w:rPr>
        <w:t xml:space="preserve">. </w:t>
      </w:r>
      <w:r w:rsidR="003D2232" w:rsidRPr="0028730C">
        <w:rPr>
          <w:rFonts w:ascii="Times New Roman" w:hAnsi="Times New Roman"/>
          <w:bCs/>
          <w:szCs w:val="24"/>
          <w:lang w:eastAsia="lt-LT"/>
        </w:rPr>
        <w:t>Lengvatinė paskola</w:t>
      </w:r>
      <w:r w:rsidR="003D2232" w:rsidRPr="0028730C">
        <w:rPr>
          <w:rFonts w:ascii="Times New Roman" w:hAnsi="Times New Roman"/>
          <w:szCs w:val="24"/>
          <w:lang w:eastAsia="lt-LT"/>
        </w:rPr>
        <w:t> – paskola smulkiojo ir vidutinio verslo subjektams palankesnėmis sąlygomis, negu siūloma komercinėje paskolų rinkoje (mažesnė negu vidutinio metinio rinkos palūkanų dydžio palūkanų norma, valstybė ar savivaldybė kompensuoja dalį paskolos palūkanų ir kt.).</w:t>
      </w:r>
    </w:p>
    <w:p w:rsidR="0097693E" w:rsidRPr="0028730C" w:rsidRDefault="00111842" w:rsidP="00481C23">
      <w:pPr>
        <w:spacing w:line="240" w:lineRule="auto"/>
        <w:rPr>
          <w:rFonts w:ascii="Times New Roman" w:hAnsi="Times New Roman"/>
          <w:b/>
          <w:szCs w:val="24"/>
        </w:rPr>
      </w:pPr>
      <w:r w:rsidRPr="0028730C">
        <w:rPr>
          <w:rFonts w:ascii="Times New Roman" w:hAnsi="Times New Roman"/>
          <w:b/>
          <w:bCs/>
          <w:szCs w:val="24"/>
        </w:rPr>
        <w:t>8</w:t>
      </w:r>
      <w:r w:rsidR="0097693E" w:rsidRPr="0028730C">
        <w:rPr>
          <w:rFonts w:ascii="Times New Roman" w:hAnsi="Times New Roman"/>
          <w:b/>
          <w:bCs/>
          <w:szCs w:val="24"/>
        </w:rPr>
        <w:t>. Metinės pajamos</w:t>
      </w:r>
      <w:r w:rsidR="0097693E" w:rsidRPr="0028730C">
        <w:rPr>
          <w:rFonts w:ascii="Times New Roman" w:hAnsi="Times New Roman"/>
          <w:b/>
          <w:szCs w:val="24"/>
        </w:rPr>
        <w:t xml:space="preserve"> – pardavimo grynosios pajamos</w:t>
      </w:r>
      <w:r w:rsidR="0097693E" w:rsidRPr="0028730C">
        <w:rPr>
          <w:rFonts w:ascii="Times New Roman" w:hAnsi="Times New Roman"/>
          <w:b/>
          <w:szCs w:val="24"/>
          <w:shd w:val="clear" w:color="auto" w:fill="FFFFFF"/>
        </w:rPr>
        <w:t xml:space="preserve">, </w:t>
      </w:r>
      <w:r w:rsidR="0097693E" w:rsidRPr="0028730C">
        <w:rPr>
          <w:rFonts w:ascii="Times New Roman" w:hAnsi="Times New Roman"/>
          <w:b/>
          <w:szCs w:val="24"/>
        </w:rPr>
        <w:t xml:space="preserve">kaip jos suprantamos Lietuvos Respublikos įmonių finansinės atskaitomybės įstatyme, </w:t>
      </w:r>
      <w:r w:rsidR="0097693E" w:rsidRPr="0028730C">
        <w:rPr>
          <w:rFonts w:ascii="Times New Roman" w:hAnsi="Times New Roman"/>
          <w:b/>
          <w:szCs w:val="24"/>
          <w:shd w:val="clear" w:color="auto" w:fill="FFFFFF"/>
        </w:rPr>
        <w:t xml:space="preserve">jei skaičiuojamos įmonės metinės pajamos, </w:t>
      </w:r>
      <w:r w:rsidR="0097693E" w:rsidRPr="0028730C">
        <w:rPr>
          <w:rFonts w:ascii="Times New Roman" w:hAnsi="Times New Roman"/>
          <w:b/>
          <w:szCs w:val="24"/>
        </w:rPr>
        <w:t>ir individualios veiklos pajamos, kaip jos apibrėžtos Lietuvos Respublikos gyventojų pajamų mokesčio įstatyme, jeigu skaičiuojamos verslininko metinės pajamos.</w:t>
      </w:r>
    </w:p>
    <w:p w:rsidR="000B3856" w:rsidRPr="0028730C" w:rsidRDefault="003D2232" w:rsidP="00481C23">
      <w:pPr>
        <w:shd w:val="clear" w:color="auto" w:fill="FFFFFF"/>
        <w:spacing w:line="240" w:lineRule="auto"/>
        <w:rPr>
          <w:rFonts w:ascii="Times New Roman" w:hAnsi="Times New Roman"/>
          <w:szCs w:val="24"/>
          <w:lang w:eastAsia="lt-LT"/>
        </w:rPr>
      </w:pPr>
      <w:r w:rsidRPr="0028730C">
        <w:rPr>
          <w:rFonts w:ascii="Times New Roman" w:hAnsi="Times New Roman"/>
          <w:bCs/>
          <w:strike/>
          <w:szCs w:val="24"/>
          <w:lang w:eastAsia="lt-LT"/>
        </w:rPr>
        <w:t>6</w:t>
      </w:r>
      <w:r w:rsidR="000B3856" w:rsidRPr="0028730C">
        <w:rPr>
          <w:rFonts w:ascii="Times New Roman" w:hAnsi="Times New Roman"/>
          <w:bCs/>
          <w:strike/>
          <w:szCs w:val="24"/>
          <w:lang w:eastAsia="lt-LT"/>
        </w:rPr>
        <w:t>.</w:t>
      </w:r>
      <w:r w:rsidR="000B3856" w:rsidRPr="0028730C">
        <w:rPr>
          <w:rFonts w:ascii="Times New Roman" w:hAnsi="Times New Roman"/>
          <w:b/>
          <w:bCs/>
          <w:szCs w:val="24"/>
          <w:lang w:eastAsia="lt-LT"/>
        </w:rPr>
        <w:t xml:space="preserve"> </w:t>
      </w:r>
      <w:r w:rsidR="00111842" w:rsidRPr="0028730C">
        <w:rPr>
          <w:rFonts w:ascii="Times New Roman" w:hAnsi="Times New Roman"/>
          <w:b/>
          <w:bCs/>
          <w:szCs w:val="24"/>
          <w:lang w:eastAsia="lt-LT"/>
        </w:rPr>
        <w:t>9</w:t>
      </w:r>
      <w:r w:rsidR="00D176C0" w:rsidRPr="0028730C">
        <w:rPr>
          <w:rFonts w:ascii="Times New Roman" w:hAnsi="Times New Roman"/>
          <w:b/>
          <w:bCs/>
          <w:szCs w:val="24"/>
          <w:lang w:eastAsia="lt-LT"/>
        </w:rPr>
        <w:t xml:space="preserve">. </w:t>
      </w:r>
      <w:r w:rsidR="000B3856" w:rsidRPr="0028730C">
        <w:rPr>
          <w:rFonts w:ascii="Times New Roman" w:hAnsi="Times New Roman"/>
          <w:bCs/>
          <w:szCs w:val="24"/>
          <w:lang w:eastAsia="lt-LT"/>
        </w:rPr>
        <w:t>Neformalusis investuotojas</w:t>
      </w:r>
      <w:r w:rsidR="000B3856" w:rsidRPr="0028730C">
        <w:rPr>
          <w:rFonts w:ascii="Times New Roman" w:hAnsi="Times New Roman"/>
          <w:b/>
          <w:bCs/>
          <w:szCs w:val="24"/>
          <w:lang w:eastAsia="lt-LT"/>
        </w:rPr>
        <w:t> </w:t>
      </w:r>
      <w:r w:rsidR="000B3856" w:rsidRPr="0028730C">
        <w:rPr>
          <w:rFonts w:ascii="Times New Roman" w:hAnsi="Times New Roman"/>
          <w:szCs w:val="24"/>
          <w:lang w:eastAsia="lt-LT"/>
        </w:rPr>
        <w:t>–</w:t>
      </w:r>
      <w:r w:rsidR="000B3856" w:rsidRPr="0028730C">
        <w:rPr>
          <w:rFonts w:ascii="Times New Roman" w:hAnsi="Times New Roman"/>
          <w:b/>
          <w:szCs w:val="24"/>
          <w:lang w:eastAsia="lt-LT"/>
        </w:rPr>
        <w:t xml:space="preserve"> juridinis asmuo,</w:t>
      </w:r>
      <w:r w:rsidR="000B3856" w:rsidRPr="0028730C">
        <w:rPr>
          <w:rFonts w:ascii="Times New Roman" w:hAnsi="Times New Roman"/>
          <w:szCs w:val="24"/>
          <w:lang w:eastAsia="lt-LT"/>
        </w:rPr>
        <w:t xml:space="preserve"> fizinis asmuo arba fizinių asmenų grupė </w:t>
      </w:r>
      <w:r w:rsidR="006C7E19" w:rsidRPr="0028730C">
        <w:rPr>
          <w:rFonts w:ascii="Times New Roman" w:hAnsi="Times New Roman"/>
          <w:b/>
          <w:szCs w:val="24"/>
          <w:lang w:eastAsia="lt-LT"/>
        </w:rPr>
        <w:t>(išskyrus akcines bendroves, kurių akcijomis prekiaujama reguliuojamoje rinkoje)</w:t>
      </w:r>
      <w:r w:rsidR="00692C2F" w:rsidRPr="0028730C">
        <w:rPr>
          <w:rFonts w:ascii="Times New Roman" w:hAnsi="Times New Roman"/>
          <w:b/>
          <w:szCs w:val="24"/>
          <w:lang w:eastAsia="lt-LT"/>
        </w:rPr>
        <w:t>,</w:t>
      </w:r>
      <w:r w:rsidR="006C7E19" w:rsidRPr="0028730C">
        <w:rPr>
          <w:rFonts w:ascii="Times New Roman" w:hAnsi="Times New Roman"/>
          <w:b/>
          <w:bCs/>
          <w:szCs w:val="24"/>
        </w:rPr>
        <w:t xml:space="preserve"> </w:t>
      </w:r>
      <w:r w:rsidR="00DC00C7" w:rsidRPr="0028730C">
        <w:rPr>
          <w:rFonts w:ascii="Times New Roman" w:hAnsi="Times New Roman"/>
          <w:strike/>
        </w:rPr>
        <w:t xml:space="preserve">Lietuvos Respublikos įstatymų nustatyta tvarka </w:t>
      </w:r>
      <w:r w:rsidR="000B3856" w:rsidRPr="0028730C">
        <w:rPr>
          <w:rFonts w:ascii="Times New Roman" w:hAnsi="Times New Roman"/>
          <w:strike/>
          <w:szCs w:val="24"/>
          <w:lang w:eastAsia="lt-LT"/>
        </w:rPr>
        <w:t>į steigiamas arba veikiančias įmones</w:t>
      </w:r>
      <w:r w:rsidR="000B3856" w:rsidRPr="0028730C">
        <w:rPr>
          <w:rFonts w:ascii="Times New Roman" w:hAnsi="Times New Roman"/>
          <w:szCs w:val="24"/>
          <w:lang w:eastAsia="lt-LT"/>
        </w:rPr>
        <w:t xml:space="preserve"> </w:t>
      </w:r>
      <w:r w:rsidR="000B3856" w:rsidRPr="0028730C">
        <w:rPr>
          <w:rFonts w:ascii="Times New Roman" w:hAnsi="Times New Roman"/>
          <w:b/>
          <w:szCs w:val="24"/>
          <w:lang w:eastAsia="lt-LT"/>
        </w:rPr>
        <w:t xml:space="preserve">reguliariai </w:t>
      </w:r>
      <w:r w:rsidR="000B3856" w:rsidRPr="0028730C">
        <w:rPr>
          <w:rFonts w:ascii="Times New Roman" w:hAnsi="Times New Roman"/>
          <w:szCs w:val="24"/>
          <w:lang w:eastAsia="lt-LT"/>
        </w:rPr>
        <w:t xml:space="preserve">investuojantys </w:t>
      </w:r>
      <w:r w:rsidR="00055133" w:rsidRPr="0028730C">
        <w:rPr>
          <w:rFonts w:ascii="Times New Roman" w:hAnsi="Times New Roman"/>
          <w:szCs w:val="24"/>
          <w:lang w:eastAsia="lt-LT"/>
        </w:rPr>
        <w:t>nuosavą</w:t>
      </w:r>
      <w:r w:rsidR="009B4E63" w:rsidRPr="0028730C">
        <w:rPr>
          <w:rFonts w:ascii="Times New Roman" w:hAnsi="Times New Roman"/>
          <w:szCs w:val="24"/>
          <w:lang w:eastAsia="lt-LT"/>
        </w:rPr>
        <w:t xml:space="preserve"> </w:t>
      </w:r>
      <w:r w:rsidR="009B4E63" w:rsidRPr="0028730C">
        <w:rPr>
          <w:rFonts w:ascii="Times New Roman" w:hAnsi="Times New Roman"/>
          <w:b/>
          <w:szCs w:val="24"/>
          <w:lang w:eastAsia="lt-LT"/>
        </w:rPr>
        <w:t>kapitalą</w:t>
      </w:r>
      <w:r w:rsidR="00055133" w:rsidRPr="0028730C">
        <w:rPr>
          <w:rFonts w:ascii="Times New Roman" w:hAnsi="Times New Roman"/>
          <w:b/>
          <w:szCs w:val="24"/>
          <w:lang w:eastAsia="lt-LT"/>
        </w:rPr>
        <w:t xml:space="preserve"> </w:t>
      </w:r>
      <w:r w:rsidR="00055133" w:rsidRPr="0028730C">
        <w:rPr>
          <w:rFonts w:ascii="Times New Roman" w:hAnsi="Times New Roman"/>
          <w:strike/>
        </w:rPr>
        <w:t>turtą</w:t>
      </w:r>
      <w:r w:rsidR="00055133" w:rsidRPr="0028730C">
        <w:rPr>
          <w:rFonts w:ascii="Times New Roman" w:hAnsi="Times New Roman"/>
          <w:strike/>
          <w:szCs w:val="24"/>
          <w:lang w:eastAsia="lt-LT"/>
        </w:rPr>
        <w:t xml:space="preserve"> skirtą </w:t>
      </w:r>
      <w:r w:rsidR="000B3856" w:rsidRPr="0028730C">
        <w:rPr>
          <w:rFonts w:ascii="Times New Roman" w:hAnsi="Times New Roman"/>
          <w:strike/>
          <w:szCs w:val="24"/>
          <w:lang w:eastAsia="lt-LT"/>
        </w:rPr>
        <w:t>verslo pradžiai</w:t>
      </w:r>
      <w:r w:rsidR="000B3856" w:rsidRPr="0028730C">
        <w:rPr>
          <w:rFonts w:ascii="Times New Roman" w:hAnsi="Times New Roman"/>
          <w:b/>
          <w:bCs/>
          <w:i/>
          <w:iCs/>
          <w:strike/>
          <w:szCs w:val="24"/>
          <w:lang w:eastAsia="lt-LT"/>
        </w:rPr>
        <w:t> </w:t>
      </w:r>
      <w:r w:rsidR="000B3856" w:rsidRPr="0028730C">
        <w:rPr>
          <w:rFonts w:ascii="Times New Roman" w:hAnsi="Times New Roman"/>
          <w:strike/>
          <w:szCs w:val="24"/>
          <w:lang w:eastAsia="lt-LT"/>
        </w:rPr>
        <w:t xml:space="preserve">ar </w:t>
      </w:r>
      <w:proofErr w:type="spellStart"/>
      <w:r w:rsidR="000B3856" w:rsidRPr="0028730C">
        <w:rPr>
          <w:rFonts w:ascii="Times New Roman" w:hAnsi="Times New Roman"/>
          <w:strike/>
          <w:szCs w:val="24"/>
          <w:lang w:eastAsia="lt-LT"/>
        </w:rPr>
        <w:t>inovatyvaus</w:t>
      </w:r>
      <w:proofErr w:type="spellEnd"/>
      <w:r w:rsidR="000B3856" w:rsidRPr="0028730C">
        <w:rPr>
          <w:rFonts w:ascii="Times New Roman" w:hAnsi="Times New Roman"/>
          <w:b/>
          <w:bCs/>
          <w:i/>
          <w:iCs/>
          <w:strike/>
          <w:szCs w:val="24"/>
          <w:lang w:eastAsia="lt-LT"/>
        </w:rPr>
        <w:t> </w:t>
      </w:r>
      <w:r w:rsidR="008D20D5" w:rsidRPr="0028730C">
        <w:rPr>
          <w:rFonts w:ascii="Times New Roman" w:hAnsi="Times New Roman"/>
          <w:strike/>
          <w:szCs w:val="24"/>
          <w:lang w:eastAsia="lt-LT"/>
        </w:rPr>
        <w:t>verslo plėtrai finansuoti</w:t>
      </w:r>
      <w:r w:rsidR="000B617F" w:rsidRPr="0028730C">
        <w:rPr>
          <w:rFonts w:ascii="Times New Roman" w:hAnsi="Times New Roman"/>
          <w:strike/>
          <w:szCs w:val="24"/>
          <w:lang w:eastAsia="lt-LT"/>
        </w:rPr>
        <w:t>,</w:t>
      </w:r>
      <w:r w:rsidR="00CA492E" w:rsidRPr="0028730C">
        <w:rPr>
          <w:rFonts w:ascii="Times New Roman" w:hAnsi="Times New Roman"/>
          <w:szCs w:val="24"/>
          <w:lang w:eastAsia="lt-LT"/>
        </w:rPr>
        <w:t xml:space="preserve"> </w:t>
      </w:r>
      <w:r w:rsidR="000B617F" w:rsidRPr="0028730C">
        <w:rPr>
          <w:rFonts w:ascii="Times New Roman" w:hAnsi="Times New Roman"/>
          <w:b/>
          <w:szCs w:val="24"/>
          <w:lang w:eastAsia="lt-LT"/>
        </w:rPr>
        <w:t xml:space="preserve">į verslo pradžią ar </w:t>
      </w:r>
      <w:proofErr w:type="spellStart"/>
      <w:r w:rsidR="000B617F" w:rsidRPr="0028730C">
        <w:rPr>
          <w:rFonts w:ascii="Times New Roman" w:hAnsi="Times New Roman"/>
          <w:b/>
          <w:szCs w:val="24"/>
          <w:lang w:eastAsia="lt-LT"/>
        </w:rPr>
        <w:t>inovatyvaus</w:t>
      </w:r>
      <w:proofErr w:type="spellEnd"/>
      <w:r w:rsidR="000B617F" w:rsidRPr="0028730C">
        <w:rPr>
          <w:rFonts w:ascii="Times New Roman" w:hAnsi="Times New Roman"/>
          <w:b/>
          <w:szCs w:val="24"/>
          <w:lang w:eastAsia="lt-LT"/>
        </w:rPr>
        <w:t xml:space="preserve"> verslo plėtrą </w:t>
      </w:r>
      <w:r w:rsidR="0064261F" w:rsidRPr="0028730C">
        <w:rPr>
          <w:rFonts w:ascii="Times New Roman" w:hAnsi="Times New Roman"/>
          <w:szCs w:val="24"/>
          <w:lang w:eastAsia="lt-LT"/>
        </w:rPr>
        <w:t xml:space="preserve">ir teikiantys </w:t>
      </w:r>
      <w:r w:rsidR="0064261F" w:rsidRPr="0028730C">
        <w:rPr>
          <w:rFonts w:ascii="Times New Roman" w:hAnsi="Times New Roman"/>
          <w:strike/>
          <w:szCs w:val="24"/>
          <w:lang w:eastAsia="lt-LT"/>
        </w:rPr>
        <w:t xml:space="preserve">šioms </w:t>
      </w:r>
      <w:r w:rsidR="0064261F" w:rsidRPr="0028730C">
        <w:rPr>
          <w:rFonts w:ascii="Times New Roman" w:hAnsi="Times New Roman"/>
          <w:szCs w:val="24"/>
          <w:lang w:eastAsia="lt-LT"/>
        </w:rPr>
        <w:t>įmonėms</w:t>
      </w:r>
      <w:r w:rsidR="00FC687E" w:rsidRPr="0028730C">
        <w:rPr>
          <w:rFonts w:ascii="Times New Roman" w:hAnsi="Times New Roman"/>
          <w:szCs w:val="24"/>
          <w:lang w:eastAsia="lt-LT"/>
        </w:rPr>
        <w:t xml:space="preserve"> </w:t>
      </w:r>
      <w:r w:rsidR="0064261F" w:rsidRPr="0028730C">
        <w:rPr>
          <w:rFonts w:ascii="Times New Roman" w:hAnsi="Times New Roman"/>
          <w:strike/>
          <w:szCs w:val="24"/>
          <w:lang w:eastAsia="lt-LT"/>
        </w:rPr>
        <w:t>patarimus dėl verslo plėtros bei valdymo</w:t>
      </w:r>
      <w:r w:rsidR="0064261F" w:rsidRPr="0028730C">
        <w:rPr>
          <w:rFonts w:ascii="Times New Roman" w:hAnsi="Times New Roman"/>
          <w:szCs w:val="24"/>
          <w:lang w:eastAsia="lt-LT"/>
        </w:rPr>
        <w:t>,</w:t>
      </w:r>
      <w:r w:rsidR="00C13A7E" w:rsidRPr="0028730C">
        <w:rPr>
          <w:rFonts w:ascii="Times New Roman" w:hAnsi="Times New Roman"/>
          <w:b/>
          <w:szCs w:val="24"/>
          <w:lang w:eastAsia="lt-LT"/>
        </w:rPr>
        <w:t xml:space="preserve"> į kurias investuoja</w:t>
      </w:r>
      <w:r w:rsidR="002845D3" w:rsidRPr="0028730C">
        <w:rPr>
          <w:rFonts w:ascii="Times New Roman" w:hAnsi="Times New Roman"/>
          <w:b/>
          <w:szCs w:val="24"/>
          <w:lang w:eastAsia="lt-LT"/>
        </w:rPr>
        <w:t>,</w:t>
      </w:r>
      <w:r w:rsidR="00C13A7E" w:rsidRPr="0028730C">
        <w:rPr>
          <w:rFonts w:ascii="Times New Roman" w:hAnsi="Times New Roman"/>
          <w:szCs w:val="24"/>
          <w:lang w:eastAsia="lt-LT"/>
        </w:rPr>
        <w:t xml:space="preserve"> </w:t>
      </w:r>
      <w:r w:rsidR="0064261F" w:rsidRPr="0028730C">
        <w:rPr>
          <w:rFonts w:ascii="Times New Roman" w:hAnsi="Times New Roman"/>
          <w:szCs w:val="24"/>
          <w:lang w:eastAsia="lt-LT"/>
        </w:rPr>
        <w:t>konsultavimo ir mokymo paslaugas.</w:t>
      </w:r>
    </w:p>
    <w:p w:rsidR="000B3856" w:rsidRPr="0028730C" w:rsidRDefault="000B3856" w:rsidP="00481C23">
      <w:pPr>
        <w:shd w:val="clear" w:color="auto" w:fill="FFFFFF"/>
        <w:spacing w:line="240" w:lineRule="auto"/>
        <w:rPr>
          <w:rFonts w:ascii="Times New Roman" w:hAnsi="Times New Roman"/>
          <w:szCs w:val="24"/>
        </w:rPr>
      </w:pPr>
      <w:r w:rsidRPr="0028730C">
        <w:rPr>
          <w:rFonts w:ascii="Times New Roman" w:hAnsi="Times New Roman"/>
          <w:strike/>
          <w:szCs w:val="24"/>
        </w:rPr>
        <w:t>7.</w:t>
      </w:r>
      <w:r w:rsidR="00111842" w:rsidRPr="0028730C">
        <w:rPr>
          <w:rFonts w:ascii="Times New Roman" w:hAnsi="Times New Roman"/>
          <w:b/>
          <w:szCs w:val="24"/>
        </w:rPr>
        <w:t>10</w:t>
      </w:r>
      <w:r w:rsidR="00D176C0" w:rsidRPr="0028730C">
        <w:rPr>
          <w:rFonts w:ascii="Times New Roman" w:hAnsi="Times New Roman"/>
          <w:b/>
          <w:szCs w:val="24"/>
        </w:rPr>
        <w:t>.</w:t>
      </w:r>
      <w:r w:rsidRPr="0028730C">
        <w:rPr>
          <w:rFonts w:ascii="Times New Roman" w:hAnsi="Times New Roman"/>
          <w:szCs w:val="24"/>
        </w:rPr>
        <w:t xml:space="preserve"> Partnerinė</w:t>
      </w:r>
      <w:r w:rsidR="00055133" w:rsidRPr="0028730C">
        <w:rPr>
          <w:rFonts w:ascii="Times New Roman" w:hAnsi="Times New Roman"/>
          <w:szCs w:val="24"/>
        </w:rPr>
        <w:t>s</w:t>
      </w:r>
      <w:r w:rsidRPr="0028730C">
        <w:rPr>
          <w:rFonts w:ascii="Times New Roman" w:hAnsi="Times New Roman"/>
          <w:szCs w:val="24"/>
        </w:rPr>
        <w:t xml:space="preserve"> įmonė</w:t>
      </w:r>
      <w:r w:rsidR="00055133" w:rsidRPr="0028730C">
        <w:rPr>
          <w:rFonts w:ascii="Times New Roman" w:hAnsi="Times New Roman"/>
          <w:szCs w:val="24"/>
        </w:rPr>
        <w:t>s</w:t>
      </w:r>
      <w:r w:rsidR="00055133" w:rsidRPr="0028730C">
        <w:rPr>
          <w:rFonts w:ascii="Times New Roman" w:hAnsi="Times New Roman"/>
          <w:b/>
          <w:szCs w:val="24"/>
        </w:rPr>
        <w:t xml:space="preserve"> </w:t>
      </w:r>
      <w:r w:rsidRPr="0028730C">
        <w:rPr>
          <w:rFonts w:ascii="Times New Roman" w:hAnsi="Times New Roman"/>
          <w:szCs w:val="24"/>
        </w:rPr>
        <w:t>– įmonė</w:t>
      </w:r>
      <w:r w:rsidR="00055133" w:rsidRPr="0028730C">
        <w:rPr>
          <w:rFonts w:ascii="Times New Roman" w:hAnsi="Times New Roman"/>
          <w:szCs w:val="24"/>
        </w:rPr>
        <w:t>s</w:t>
      </w:r>
      <w:r w:rsidRPr="0028730C">
        <w:rPr>
          <w:rFonts w:ascii="Times New Roman" w:hAnsi="Times New Roman"/>
          <w:szCs w:val="24"/>
        </w:rPr>
        <w:t>, pagal šį įstatymą</w:t>
      </w:r>
      <w:r w:rsidR="00055133" w:rsidRPr="0028730C">
        <w:rPr>
          <w:rFonts w:ascii="Times New Roman" w:hAnsi="Times New Roman"/>
          <w:szCs w:val="24"/>
        </w:rPr>
        <w:t xml:space="preserve"> nepriskiriamos</w:t>
      </w:r>
      <w:r w:rsidRPr="0028730C">
        <w:rPr>
          <w:rFonts w:ascii="Times New Roman" w:hAnsi="Times New Roman"/>
          <w:szCs w:val="24"/>
        </w:rPr>
        <w:t xml:space="preserve"> </w:t>
      </w:r>
      <w:r w:rsidR="000B617F" w:rsidRPr="0028730C">
        <w:rPr>
          <w:rFonts w:ascii="Times New Roman" w:hAnsi="Times New Roman"/>
          <w:b/>
          <w:szCs w:val="24"/>
        </w:rPr>
        <w:t>prie</w:t>
      </w:r>
      <w:r w:rsidR="000B617F" w:rsidRPr="0028730C">
        <w:rPr>
          <w:rFonts w:ascii="Times New Roman" w:hAnsi="Times New Roman"/>
          <w:szCs w:val="24"/>
        </w:rPr>
        <w:t xml:space="preserve"> </w:t>
      </w:r>
      <w:r w:rsidRPr="0028730C">
        <w:rPr>
          <w:rFonts w:ascii="Times New Roman" w:hAnsi="Times New Roman"/>
          <w:strike/>
          <w:szCs w:val="24"/>
        </w:rPr>
        <w:t>susijusioms įmonėms</w:t>
      </w:r>
      <w:r w:rsidRPr="0028730C">
        <w:rPr>
          <w:rFonts w:ascii="Times New Roman" w:hAnsi="Times New Roman"/>
          <w:szCs w:val="24"/>
        </w:rPr>
        <w:t xml:space="preserve"> </w:t>
      </w:r>
      <w:r w:rsidR="000B617F" w:rsidRPr="0028730C">
        <w:rPr>
          <w:rFonts w:ascii="Times New Roman" w:hAnsi="Times New Roman"/>
          <w:b/>
          <w:szCs w:val="24"/>
        </w:rPr>
        <w:t>susijusių įmonių</w:t>
      </w:r>
      <w:r w:rsidR="000B617F" w:rsidRPr="0028730C">
        <w:rPr>
          <w:rFonts w:ascii="Times New Roman" w:hAnsi="Times New Roman"/>
          <w:szCs w:val="24"/>
        </w:rPr>
        <w:t xml:space="preserve"> </w:t>
      </w:r>
      <w:r w:rsidRPr="0028730C">
        <w:rPr>
          <w:rFonts w:ascii="Times New Roman" w:hAnsi="Times New Roman"/>
          <w:szCs w:val="24"/>
        </w:rPr>
        <w:t>ir tiesiogiai ar netiesiogiai (per vieną ar kelias susijusias</w:t>
      </w:r>
      <w:r w:rsidR="0064496B" w:rsidRPr="0028730C">
        <w:rPr>
          <w:rFonts w:ascii="Times New Roman" w:hAnsi="Times New Roman"/>
          <w:szCs w:val="24"/>
        </w:rPr>
        <w:t xml:space="preserve"> </w:t>
      </w:r>
      <w:r w:rsidR="0064496B" w:rsidRPr="0028730C">
        <w:rPr>
          <w:rFonts w:ascii="Times New Roman" w:hAnsi="Times New Roman"/>
          <w:b/>
          <w:szCs w:val="24"/>
        </w:rPr>
        <w:t>ar partnerines</w:t>
      </w:r>
      <w:r w:rsidRPr="0028730C">
        <w:rPr>
          <w:rFonts w:ascii="Times New Roman" w:hAnsi="Times New Roman"/>
          <w:szCs w:val="24"/>
        </w:rPr>
        <w:t xml:space="preserve"> įmones) </w:t>
      </w:r>
      <w:r w:rsidR="00055133" w:rsidRPr="0028730C">
        <w:rPr>
          <w:rFonts w:ascii="Times New Roman" w:hAnsi="Times New Roman"/>
          <w:szCs w:val="24"/>
        </w:rPr>
        <w:t xml:space="preserve">turinčios </w:t>
      </w:r>
      <w:r w:rsidRPr="0028730C">
        <w:rPr>
          <w:rFonts w:ascii="Times New Roman" w:hAnsi="Times New Roman"/>
          <w:strike/>
          <w:szCs w:val="24"/>
        </w:rPr>
        <w:t>nuo</w:t>
      </w:r>
      <w:r w:rsidRPr="0028730C">
        <w:rPr>
          <w:rFonts w:ascii="Times New Roman" w:hAnsi="Times New Roman"/>
          <w:szCs w:val="24"/>
        </w:rPr>
        <w:t xml:space="preserve"> </w:t>
      </w:r>
      <w:r w:rsidR="00C30353" w:rsidRPr="0028730C">
        <w:rPr>
          <w:rFonts w:ascii="Times New Roman" w:hAnsi="Times New Roman"/>
          <w:b/>
          <w:szCs w:val="24"/>
        </w:rPr>
        <w:t>ne mažiau kaip</w:t>
      </w:r>
      <w:r w:rsidR="00C30353" w:rsidRPr="0028730C">
        <w:rPr>
          <w:rFonts w:ascii="Times New Roman" w:hAnsi="Times New Roman"/>
          <w:szCs w:val="24"/>
        </w:rPr>
        <w:t xml:space="preserve"> </w:t>
      </w:r>
      <w:r w:rsidRPr="0028730C">
        <w:rPr>
          <w:rFonts w:ascii="Times New Roman" w:hAnsi="Times New Roman"/>
          <w:szCs w:val="24"/>
        </w:rPr>
        <w:t xml:space="preserve">25 </w:t>
      </w:r>
      <w:r w:rsidRPr="0028730C">
        <w:rPr>
          <w:rFonts w:ascii="Times New Roman" w:hAnsi="Times New Roman"/>
          <w:strike/>
          <w:szCs w:val="24"/>
        </w:rPr>
        <w:t>iki</w:t>
      </w:r>
      <w:r w:rsidRPr="0028730C">
        <w:rPr>
          <w:rFonts w:ascii="Times New Roman" w:hAnsi="Times New Roman"/>
          <w:szCs w:val="24"/>
        </w:rPr>
        <w:t xml:space="preserve"> </w:t>
      </w:r>
      <w:r w:rsidR="00C30353" w:rsidRPr="0028730C">
        <w:rPr>
          <w:rFonts w:ascii="Times New Roman" w:hAnsi="Times New Roman"/>
          <w:b/>
          <w:szCs w:val="24"/>
        </w:rPr>
        <w:t>ir ne daugiau kaip</w:t>
      </w:r>
      <w:r w:rsidR="00C30353" w:rsidRPr="0028730C">
        <w:rPr>
          <w:rFonts w:ascii="Times New Roman" w:hAnsi="Times New Roman"/>
          <w:szCs w:val="24"/>
        </w:rPr>
        <w:t xml:space="preserve"> </w:t>
      </w:r>
      <w:r w:rsidRPr="0028730C">
        <w:rPr>
          <w:rFonts w:ascii="Times New Roman" w:hAnsi="Times New Roman"/>
          <w:szCs w:val="24"/>
        </w:rPr>
        <w:t>50 procentų kitos įmonės akcijų, pajų ar kitokių dalyvavimą įmonės kapitale žyminčių kapitalo dalių arba tiesiogiai ar netiesiogiai (pagal balsavimo sutartį, balsavimo teisės</w:t>
      </w:r>
      <w:r w:rsidRPr="0028730C">
        <w:rPr>
          <w:rFonts w:ascii="Times New Roman" w:hAnsi="Times New Roman"/>
          <w:b/>
          <w:bCs/>
          <w:szCs w:val="24"/>
        </w:rPr>
        <w:t xml:space="preserve"> </w:t>
      </w:r>
      <w:r w:rsidRPr="0028730C">
        <w:rPr>
          <w:rFonts w:ascii="Times New Roman" w:hAnsi="Times New Roman"/>
          <w:szCs w:val="24"/>
        </w:rPr>
        <w:t>perleidimo sutartį, įgaliojimą ir pan.)</w:t>
      </w:r>
      <w:r w:rsidR="00055133" w:rsidRPr="0028730C">
        <w:rPr>
          <w:rFonts w:ascii="Times New Roman" w:hAnsi="Times New Roman"/>
          <w:szCs w:val="24"/>
        </w:rPr>
        <w:t xml:space="preserve"> turinčios</w:t>
      </w:r>
      <w:r w:rsidRPr="0028730C">
        <w:rPr>
          <w:rFonts w:ascii="Times New Roman" w:hAnsi="Times New Roman"/>
          <w:szCs w:val="24"/>
        </w:rPr>
        <w:t xml:space="preserve"> </w:t>
      </w:r>
      <w:r w:rsidR="00C30353" w:rsidRPr="0028730C">
        <w:rPr>
          <w:rFonts w:ascii="Times New Roman" w:hAnsi="Times New Roman"/>
          <w:strike/>
          <w:szCs w:val="24"/>
        </w:rPr>
        <w:t>nuo</w:t>
      </w:r>
      <w:r w:rsidR="00C30353" w:rsidRPr="0028730C">
        <w:rPr>
          <w:rFonts w:ascii="Times New Roman" w:hAnsi="Times New Roman"/>
          <w:szCs w:val="24"/>
        </w:rPr>
        <w:t xml:space="preserve"> </w:t>
      </w:r>
      <w:r w:rsidR="00C30353" w:rsidRPr="0028730C">
        <w:rPr>
          <w:rFonts w:ascii="Times New Roman" w:hAnsi="Times New Roman"/>
          <w:b/>
          <w:szCs w:val="24"/>
        </w:rPr>
        <w:t>ne mažiau kaip</w:t>
      </w:r>
      <w:r w:rsidR="00C30353" w:rsidRPr="0028730C">
        <w:rPr>
          <w:rFonts w:ascii="Times New Roman" w:hAnsi="Times New Roman"/>
          <w:szCs w:val="24"/>
        </w:rPr>
        <w:t xml:space="preserve"> 25 </w:t>
      </w:r>
      <w:r w:rsidR="00C30353" w:rsidRPr="0028730C">
        <w:rPr>
          <w:rFonts w:ascii="Times New Roman" w:hAnsi="Times New Roman"/>
          <w:strike/>
          <w:szCs w:val="24"/>
        </w:rPr>
        <w:t>iki</w:t>
      </w:r>
      <w:r w:rsidR="00C30353" w:rsidRPr="0028730C">
        <w:rPr>
          <w:rFonts w:ascii="Times New Roman" w:hAnsi="Times New Roman"/>
          <w:szCs w:val="24"/>
        </w:rPr>
        <w:t xml:space="preserve"> </w:t>
      </w:r>
      <w:r w:rsidR="00C30353" w:rsidRPr="0028730C">
        <w:rPr>
          <w:rFonts w:ascii="Times New Roman" w:hAnsi="Times New Roman"/>
          <w:b/>
          <w:szCs w:val="24"/>
        </w:rPr>
        <w:t>ir ne daugiau kaip</w:t>
      </w:r>
      <w:r w:rsidR="00C30353" w:rsidRPr="0028730C">
        <w:rPr>
          <w:rFonts w:ascii="Times New Roman" w:hAnsi="Times New Roman"/>
          <w:szCs w:val="24"/>
        </w:rPr>
        <w:t xml:space="preserve"> 50 </w:t>
      </w:r>
      <w:r w:rsidRPr="0028730C">
        <w:rPr>
          <w:rFonts w:ascii="Times New Roman" w:hAnsi="Times New Roman"/>
          <w:szCs w:val="24"/>
        </w:rPr>
        <w:t>procentų visų kitos įmonės dalyvių balsų.</w:t>
      </w:r>
    </w:p>
    <w:p w:rsidR="000B3856" w:rsidRPr="0028730C" w:rsidRDefault="003D2232" w:rsidP="00481C23">
      <w:pPr>
        <w:autoSpaceDE w:val="0"/>
        <w:autoSpaceDN w:val="0"/>
        <w:adjustRightInd w:val="0"/>
        <w:spacing w:line="240" w:lineRule="auto"/>
        <w:rPr>
          <w:rFonts w:ascii="Times New Roman" w:hAnsi="Times New Roman"/>
          <w:szCs w:val="24"/>
        </w:rPr>
      </w:pPr>
      <w:r w:rsidRPr="0028730C">
        <w:rPr>
          <w:rFonts w:ascii="Times New Roman" w:hAnsi="Times New Roman"/>
          <w:strike/>
          <w:szCs w:val="24"/>
        </w:rPr>
        <w:t>8.</w:t>
      </w:r>
      <w:r w:rsidR="008C4357" w:rsidRPr="0028730C">
        <w:rPr>
          <w:rFonts w:ascii="Times New Roman" w:hAnsi="Times New Roman"/>
          <w:b/>
          <w:bCs/>
          <w:szCs w:val="24"/>
        </w:rPr>
        <w:t>1</w:t>
      </w:r>
      <w:r w:rsidR="00111842" w:rsidRPr="0028730C">
        <w:rPr>
          <w:rFonts w:ascii="Times New Roman" w:hAnsi="Times New Roman"/>
          <w:b/>
          <w:bCs/>
          <w:szCs w:val="24"/>
        </w:rPr>
        <w:t>1</w:t>
      </w:r>
      <w:r w:rsidR="00D176C0" w:rsidRPr="0028730C">
        <w:rPr>
          <w:rFonts w:ascii="Times New Roman" w:hAnsi="Times New Roman"/>
          <w:b/>
          <w:bCs/>
          <w:szCs w:val="24"/>
        </w:rPr>
        <w:t>.</w:t>
      </w:r>
      <w:r w:rsidR="000B3856" w:rsidRPr="0028730C">
        <w:rPr>
          <w:rFonts w:ascii="Times New Roman" w:hAnsi="Times New Roman"/>
          <w:bCs/>
          <w:szCs w:val="24"/>
        </w:rPr>
        <w:t xml:space="preserve"> Savarankiška įmonė</w:t>
      </w:r>
      <w:r w:rsidR="000B3856" w:rsidRPr="0028730C">
        <w:rPr>
          <w:rFonts w:ascii="Times New Roman" w:hAnsi="Times New Roman"/>
          <w:szCs w:val="24"/>
        </w:rPr>
        <w:t xml:space="preserve"> – įmonė, kuri </w:t>
      </w:r>
      <w:r w:rsidR="000B3856" w:rsidRPr="0028730C">
        <w:rPr>
          <w:rFonts w:ascii="Times New Roman" w:hAnsi="Times New Roman"/>
          <w:strike/>
          <w:szCs w:val="24"/>
        </w:rPr>
        <w:t>pagal šį įstatymą nėra priskiriama partnerinei arba susijusiai įmonei.</w:t>
      </w:r>
      <w:r w:rsidR="00C0328A" w:rsidRPr="0028730C">
        <w:rPr>
          <w:rFonts w:ascii="Times New Roman" w:hAnsi="Times New Roman"/>
          <w:szCs w:val="24"/>
        </w:rPr>
        <w:t xml:space="preserve"> </w:t>
      </w:r>
      <w:r w:rsidR="006A1CA7" w:rsidRPr="0028730C">
        <w:rPr>
          <w:rFonts w:ascii="Times New Roman" w:hAnsi="Times New Roman"/>
          <w:b/>
          <w:szCs w:val="24"/>
        </w:rPr>
        <w:t>neturi</w:t>
      </w:r>
      <w:r w:rsidR="000061E4" w:rsidRPr="0028730C">
        <w:rPr>
          <w:rFonts w:ascii="Times New Roman" w:hAnsi="Times New Roman"/>
          <w:b/>
          <w:szCs w:val="24"/>
        </w:rPr>
        <w:t xml:space="preserve"> nei</w:t>
      </w:r>
      <w:r w:rsidR="006A1CA7" w:rsidRPr="0028730C">
        <w:rPr>
          <w:rFonts w:ascii="Times New Roman" w:hAnsi="Times New Roman"/>
          <w:b/>
          <w:szCs w:val="24"/>
        </w:rPr>
        <w:t xml:space="preserve"> partnerinių</w:t>
      </w:r>
      <w:r w:rsidR="000061E4" w:rsidRPr="0028730C">
        <w:rPr>
          <w:rFonts w:ascii="Times New Roman" w:hAnsi="Times New Roman"/>
          <w:b/>
          <w:szCs w:val="24"/>
        </w:rPr>
        <w:t>, nei</w:t>
      </w:r>
      <w:r w:rsidR="00800499" w:rsidRPr="0028730C">
        <w:rPr>
          <w:rFonts w:ascii="Times New Roman" w:hAnsi="Times New Roman"/>
          <w:b/>
          <w:szCs w:val="24"/>
        </w:rPr>
        <w:t xml:space="preserve"> </w:t>
      </w:r>
      <w:r w:rsidR="006A1CA7" w:rsidRPr="0028730C">
        <w:rPr>
          <w:rFonts w:ascii="Times New Roman" w:hAnsi="Times New Roman"/>
          <w:b/>
          <w:szCs w:val="24"/>
        </w:rPr>
        <w:t>susijusių įmonių</w:t>
      </w:r>
      <w:r w:rsidR="006A1CA7" w:rsidRPr="0028730C">
        <w:rPr>
          <w:rFonts w:ascii="Times New Roman" w:hAnsi="Times New Roman"/>
          <w:szCs w:val="24"/>
        </w:rPr>
        <w:t>.</w:t>
      </w:r>
    </w:p>
    <w:p w:rsidR="00A5689E" w:rsidRPr="0028730C" w:rsidRDefault="008C4357" w:rsidP="00481C23">
      <w:pPr>
        <w:shd w:val="clear" w:color="auto" w:fill="FFFFFF"/>
        <w:spacing w:line="240" w:lineRule="auto"/>
        <w:rPr>
          <w:rFonts w:ascii="Times New Roman" w:hAnsi="Times New Roman"/>
          <w:szCs w:val="24"/>
          <w:lang w:eastAsia="lt-LT"/>
        </w:rPr>
      </w:pPr>
      <w:r w:rsidRPr="0028730C">
        <w:rPr>
          <w:rFonts w:ascii="Times New Roman" w:hAnsi="Times New Roman"/>
          <w:b/>
          <w:szCs w:val="24"/>
        </w:rPr>
        <w:t>1</w:t>
      </w:r>
      <w:r w:rsidR="00111842" w:rsidRPr="0028730C">
        <w:rPr>
          <w:rFonts w:ascii="Times New Roman" w:hAnsi="Times New Roman"/>
          <w:b/>
          <w:szCs w:val="24"/>
        </w:rPr>
        <w:t>2</w:t>
      </w:r>
      <w:r w:rsidR="00D176C0" w:rsidRPr="0028730C">
        <w:rPr>
          <w:rFonts w:ascii="Times New Roman" w:hAnsi="Times New Roman"/>
          <w:b/>
          <w:szCs w:val="24"/>
        </w:rPr>
        <w:t>.</w:t>
      </w:r>
      <w:r w:rsidR="008B2CFD" w:rsidRPr="0028730C">
        <w:rPr>
          <w:rFonts w:ascii="Times New Roman" w:hAnsi="Times New Roman"/>
          <w:b/>
          <w:szCs w:val="24"/>
        </w:rPr>
        <w:t xml:space="preserve"> </w:t>
      </w:r>
      <w:r w:rsidR="00C1465A" w:rsidRPr="0028730C">
        <w:rPr>
          <w:rFonts w:ascii="Times New Roman" w:hAnsi="Times New Roman"/>
          <w:b/>
          <w:szCs w:val="24"/>
        </w:rPr>
        <w:t xml:space="preserve">Smulkiojo </w:t>
      </w:r>
      <w:r w:rsidR="00483E11" w:rsidRPr="0028730C">
        <w:rPr>
          <w:rFonts w:ascii="Times New Roman" w:hAnsi="Times New Roman"/>
          <w:b/>
          <w:szCs w:val="24"/>
        </w:rPr>
        <w:t>ir (arba)</w:t>
      </w:r>
      <w:r w:rsidR="00A5689E" w:rsidRPr="0028730C">
        <w:rPr>
          <w:rFonts w:ascii="Times New Roman" w:hAnsi="Times New Roman"/>
          <w:b/>
          <w:szCs w:val="24"/>
        </w:rPr>
        <w:t xml:space="preserve"> vidutinio verslo asociacija – asociacija, kurios ne mažiau kaip 2/</w:t>
      </w:r>
      <w:r w:rsidR="00BE3653" w:rsidRPr="0028730C">
        <w:rPr>
          <w:rFonts w:ascii="Times New Roman" w:hAnsi="Times New Roman"/>
          <w:b/>
          <w:szCs w:val="24"/>
        </w:rPr>
        <w:t>3 </w:t>
      </w:r>
      <w:r w:rsidR="00A5689E" w:rsidRPr="0028730C">
        <w:rPr>
          <w:rFonts w:ascii="Times New Roman" w:hAnsi="Times New Roman"/>
          <w:b/>
          <w:szCs w:val="24"/>
        </w:rPr>
        <w:t>narių yra smulkiojo ir</w:t>
      </w:r>
      <w:r w:rsidR="00522B8C" w:rsidRPr="0028730C">
        <w:rPr>
          <w:rFonts w:ascii="Times New Roman" w:hAnsi="Times New Roman"/>
          <w:b/>
          <w:szCs w:val="24"/>
        </w:rPr>
        <w:t xml:space="preserve"> (arba)</w:t>
      </w:r>
      <w:r w:rsidR="00A5689E" w:rsidRPr="0028730C">
        <w:rPr>
          <w:rFonts w:ascii="Times New Roman" w:hAnsi="Times New Roman"/>
          <w:b/>
          <w:szCs w:val="24"/>
        </w:rPr>
        <w:t xml:space="preserve"> vidutinio verslo subjektai.</w:t>
      </w:r>
    </w:p>
    <w:p w:rsidR="000B3856" w:rsidRPr="0028730C" w:rsidRDefault="008B2CFD" w:rsidP="00481C23">
      <w:pPr>
        <w:spacing w:line="240" w:lineRule="auto"/>
        <w:rPr>
          <w:rFonts w:ascii="Times New Roman" w:hAnsi="Times New Roman"/>
        </w:rPr>
      </w:pPr>
      <w:r w:rsidRPr="0028730C">
        <w:rPr>
          <w:rFonts w:ascii="Times New Roman" w:hAnsi="Times New Roman"/>
          <w:strike/>
          <w:szCs w:val="24"/>
        </w:rPr>
        <w:t>10</w:t>
      </w:r>
      <w:r w:rsidR="000B3856" w:rsidRPr="0028730C">
        <w:rPr>
          <w:rFonts w:ascii="Times New Roman" w:hAnsi="Times New Roman"/>
          <w:strike/>
          <w:szCs w:val="24"/>
        </w:rPr>
        <w:t>.</w:t>
      </w:r>
      <w:r w:rsidR="008C4357" w:rsidRPr="0028730C">
        <w:rPr>
          <w:rStyle w:val="apple-converted-space"/>
          <w:rFonts w:ascii="Times New Roman" w:hAnsi="Times New Roman"/>
          <w:b/>
          <w:szCs w:val="24"/>
        </w:rPr>
        <w:t>1</w:t>
      </w:r>
      <w:r w:rsidR="00111842" w:rsidRPr="0028730C">
        <w:rPr>
          <w:rStyle w:val="apple-converted-space"/>
          <w:rFonts w:ascii="Times New Roman" w:hAnsi="Times New Roman"/>
          <w:b/>
          <w:szCs w:val="24"/>
        </w:rPr>
        <w:t>3</w:t>
      </w:r>
      <w:r w:rsidR="00D176C0" w:rsidRPr="0028730C">
        <w:rPr>
          <w:rStyle w:val="apple-converted-space"/>
          <w:rFonts w:ascii="Times New Roman" w:hAnsi="Times New Roman"/>
          <w:b/>
          <w:szCs w:val="24"/>
        </w:rPr>
        <w:t>.</w:t>
      </w:r>
      <w:r w:rsidR="000B3856" w:rsidRPr="0028730C">
        <w:rPr>
          <w:rStyle w:val="apple-converted-space"/>
          <w:rFonts w:ascii="Times New Roman" w:hAnsi="Times New Roman"/>
          <w:szCs w:val="24"/>
        </w:rPr>
        <w:t xml:space="preserve"> </w:t>
      </w:r>
      <w:r w:rsidR="000B3856" w:rsidRPr="0028730C">
        <w:rPr>
          <w:rFonts w:ascii="Times New Roman" w:hAnsi="Times New Roman"/>
          <w:bCs/>
          <w:szCs w:val="24"/>
        </w:rPr>
        <w:t xml:space="preserve">Smulkiojo </w:t>
      </w:r>
      <w:r w:rsidR="000B3856" w:rsidRPr="0028730C">
        <w:rPr>
          <w:rFonts w:ascii="Times New Roman" w:hAnsi="Times New Roman"/>
          <w:bCs/>
          <w:strike/>
          <w:szCs w:val="24"/>
        </w:rPr>
        <w:t>ir</w:t>
      </w:r>
      <w:r w:rsidR="000B3856" w:rsidRPr="0028730C">
        <w:rPr>
          <w:rFonts w:ascii="Times New Roman" w:hAnsi="Times New Roman"/>
          <w:bCs/>
          <w:szCs w:val="24"/>
        </w:rPr>
        <w:t xml:space="preserve"> </w:t>
      </w:r>
      <w:r w:rsidR="00EB2206" w:rsidRPr="0028730C">
        <w:rPr>
          <w:rFonts w:ascii="Times New Roman" w:hAnsi="Times New Roman"/>
          <w:b/>
          <w:bCs/>
          <w:szCs w:val="24"/>
        </w:rPr>
        <w:t>ar</w:t>
      </w:r>
      <w:r w:rsidR="00EB2206" w:rsidRPr="0028730C">
        <w:rPr>
          <w:rFonts w:ascii="Times New Roman" w:hAnsi="Times New Roman"/>
          <w:bCs/>
          <w:szCs w:val="24"/>
        </w:rPr>
        <w:t xml:space="preserve"> </w:t>
      </w:r>
      <w:r w:rsidR="000B3856" w:rsidRPr="0028730C">
        <w:rPr>
          <w:rFonts w:ascii="Times New Roman" w:hAnsi="Times New Roman"/>
          <w:bCs/>
          <w:szCs w:val="24"/>
        </w:rPr>
        <w:t>vidutinio verslo subjektas</w:t>
      </w:r>
      <w:r w:rsidR="000B3856" w:rsidRPr="0028730C">
        <w:rPr>
          <w:rStyle w:val="apple-converted-space"/>
          <w:rFonts w:ascii="Times New Roman" w:hAnsi="Times New Roman"/>
          <w:b/>
          <w:bCs/>
          <w:szCs w:val="24"/>
        </w:rPr>
        <w:t> </w:t>
      </w:r>
      <w:r w:rsidR="000B3856" w:rsidRPr="0028730C">
        <w:rPr>
          <w:rFonts w:ascii="Times New Roman" w:hAnsi="Times New Roman"/>
          <w:szCs w:val="24"/>
        </w:rPr>
        <w:t>–</w:t>
      </w:r>
      <w:r w:rsidR="000B3856" w:rsidRPr="0028730C">
        <w:rPr>
          <w:rStyle w:val="apple-converted-space"/>
          <w:rFonts w:ascii="Times New Roman" w:hAnsi="Times New Roman"/>
          <w:b/>
          <w:bCs/>
          <w:szCs w:val="24"/>
        </w:rPr>
        <w:t> </w:t>
      </w:r>
      <w:r w:rsidR="000B3856" w:rsidRPr="0028730C">
        <w:rPr>
          <w:rFonts w:ascii="Times New Roman" w:hAnsi="Times New Roman"/>
          <w:szCs w:val="24"/>
        </w:rPr>
        <w:t>labai maža</w:t>
      </w:r>
      <w:r w:rsidR="004B4845" w:rsidRPr="0028730C">
        <w:rPr>
          <w:rFonts w:ascii="Times New Roman" w:hAnsi="Times New Roman"/>
          <w:szCs w:val="24"/>
        </w:rPr>
        <w:t xml:space="preserve"> </w:t>
      </w:r>
      <w:r w:rsidR="000B3856" w:rsidRPr="0028730C">
        <w:rPr>
          <w:rFonts w:ascii="Times New Roman" w:hAnsi="Times New Roman"/>
          <w:strike/>
          <w:szCs w:val="24"/>
        </w:rPr>
        <w:t>įmonė</w:t>
      </w:r>
      <w:r w:rsidR="000B3856" w:rsidRPr="0028730C">
        <w:rPr>
          <w:rFonts w:ascii="Times New Roman" w:hAnsi="Times New Roman"/>
          <w:szCs w:val="24"/>
        </w:rPr>
        <w:t xml:space="preserve">, maža </w:t>
      </w:r>
      <w:r w:rsidR="000B3856" w:rsidRPr="0028730C">
        <w:rPr>
          <w:rFonts w:ascii="Times New Roman" w:hAnsi="Times New Roman"/>
          <w:strike/>
          <w:szCs w:val="24"/>
        </w:rPr>
        <w:t xml:space="preserve">įmonė </w:t>
      </w:r>
      <w:r w:rsidR="000B3856" w:rsidRPr="0028730C">
        <w:rPr>
          <w:rFonts w:ascii="Times New Roman" w:hAnsi="Times New Roman"/>
          <w:szCs w:val="24"/>
        </w:rPr>
        <w:t xml:space="preserve">ar vidutinė įmonė, </w:t>
      </w:r>
      <w:r w:rsidR="000B3856" w:rsidRPr="0028730C">
        <w:rPr>
          <w:rFonts w:ascii="Times New Roman" w:hAnsi="Times New Roman"/>
          <w:strike/>
          <w:szCs w:val="24"/>
        </w:rPr>
        <w:t>atitinkanti</w:t>
      </w:r>
      <w:r w:rsidR="004D70B9" w:rsidRPr="0028730C">
        <w:rPr>
          <w:rFonts w:ascii="Times New Roman" w:hAnsi="Times New Roman"/>
          <w:szCs w:val="24"/>
        </w:rPr>
        <w:t xml:space="preserve"> </w:t>
      </w:r>
      <w:r w:rsidR="004D70B9" w:rsidRPr="0028730C">
        <w:rPr>
          <w:rFonts w:ascii="Times New Roman" w:hAnsi="Times New Roman"/>
          <w:b/>
          <w:szCs w:val="24"/>
        </w:rPr>
        <w:t>atitinkančios</w:t>
      </w:r>
      <w:r w:rsidR="006A1CA7" w:rsidRPr="0028730C">
        <w:rPr>
          <w:rFonts w:ascii="Times New Roman" w:hAnsi="Times New Roman"/>
          <w:szCs w:val="24"/>
        </w:rPr>
        <w:t xml:space="preserve"> </w:t>
      </w:r>
      <w:r w:rsidR="000B3856" w:rsidRPr="0028730C">
        <w:rPr>
          <w:rFonts w:ascii="Times New Roman" w:hAnsi="Times New Roman"/>
          <w:szCs w:val="24"/>
        </w:rPr>
        <w:t xml:space="preserve">šio įstatymo 3 straipsnyje nustatytas sąlygas, </w:t>
      </w:r>
      <w:r w:rsidR="00522B8C" w:rsidRPr="0028730C">
        <w:rPr>
          <w:rFonts w:ascii="Times New Roman" w:hAnsi="Times New Roman"/>
          <w:strike/>
          <w:szCs w:val="24"/>
        </w:rPr>
        <w:t>ar</w:t>
      </w:r>
      <w:r w:rsidR="00522B8C" w:rsidRPr="0028730C">
        <w:rPr>
          <w:rFonts w:ascii="Times New Roman" w:hAnsi="Times New Roman"/>
          <w:szCs w:val="24"/>
        </w:rPr>
        <w:t xml:space="preserve"> </w:t>
      </w:r>
      <w:r w:rsidR="000B3856" w:rsidRPr="0028730C">
        <w:rPr>
          <w:rFonts w:ascii="Times New Roman" w:hAnsi="Times New Roman"/>
          <w:b/>
          <w:szCs w:val="24"/>
        </w:rPr>
        <w:t>ar</w:t>
      </w:r>
      <w:r w:rsidR="00522B8C" w:rsidRPr="0028730C">
        <w:rPr>
          <w:rFonts w:ascii="Times New Roman" w:hAnsi="Times New Roman"/>
          <w:b/>
          <w:szCs w:val="24"/>
        </w:rPr>
        <w:t>ba</w:t>
      </w:r>
      <w:r w:rsidR="000B3856" w:rsidRPr="0028730C">
        <w:rPr>
          <w:rFonts w:ascii="Times New Roman" w:hAnsi="Times New Roman"/>
          <w:szCs w:val="24"/>
        </w:rPr>
        <w:t xml:space="preserve"> verslininkas</w:t>
      </w:r>
      <w:r w:rsidR="00C30AF9" w:rsidRPr="0028730C">
        <w:rPr>
          <w:rFonts w:ascii="Times New Roman" w:hAnsi="Times New Roman"/>
          <w:szCs w:val="24"/>
        </w:rPr>
        <w:t xml:space="preserve">, </w:t>
      </w:r>
      <w:r w:rsidR="000B3856" w:rsidRPr="0028730C">
        <w:rPr>
          <w:rFonts w:ascii="Times New Roman" w:hAnsi="Times New Roman"/>
          <w:szCs w:val="24"/>
        </w:rPr>
        <w:t>atitinkantis</w:t>
      </w:r>
      <w:r w:rsidR="00C30AF9" w:rsidRPr="0028730C">
        <w:rPr>
          <w:rFonts w:ascii="Times New Roman" w:hAnsi="Times New Roman"/>
          <w:szCs w:val="24"/>
        </w:rPr>
        <w:t xml:space="preserve"> </w:t>
      </w:r>
      <w:r w:rsidR="000B3856" w:rsidRPr="0028730C">
        <w:rPr>
          <w:rFonts w:ascii="Times New Roman" w:hAnsi="Times New Roman"/>
          <w:szCs w:val="24"/>
        </w:rPr>
        <w:t>šio įstatymo 4 straipsnyje nustatytas sąlygas.</w:t>
      </w:r>
    </w:p>
    <w:p w:rsidR="000B3856" w:rsidRPr="0028730C" w:rsidRDefault="008B2CFD" w:rsidP="00481C23">
      <w:pPr>
        <w:pStyle w:val="Pagrindinistekstas2"/>
        <w:widowControl/>
        <w:shd w:val="clear" w:color="auto" w:fill="FFFFFF"/>
        <w:rPr>
          <w:rFonts w:ascii="Times New Roman" w:hAnsi="Times New Roman"/>
          <w:szCs w:val="24"/>
          <w:lang w:val="lt-LT"/>
        </w:rPr>
      </w:pPr>
      <w:r w:rsidRPr="0028730C">
        <w:rPr>
          <w:rFonts w:ascii="Times New Roman" w:hAnsi="Times New Roman"/>
          <w:strike/>
          <w:szCs w:val="24"/>
          <w:lang w:val="lt-LT"/>
        </w:rPr>
        <w:t>11.</w:t>
      </w:r>
      <w:r w:rsidR="00D176C0" w:rsidRPr="0028730C">
        <w:rPr>
          <w:rFonts w:ascii="Times New Roman" w:hAnsi="Times New Roman"/>
          <w:bCs/>
          <w:strike/>
          <w:szCs w:val="24"/>
          <w:lang w:val="lt-LT"/>
        </w:rPr>
        <w:t xml:space="preserve"> </w:t>
      </w:r>
      <w:r w:rsidR="000B3856" w:rsidRPr="0028730C">
        <w:rPr>
          <w:rFonts w:ascii="Times New Roman" w:hAnsi="Times New Roman"/>
          <w:bCs/>
          <w:strike/>
          <w:szCs w:val="24"/>
          <w:lang w:val="lt-LT"/>
        </w:rPr>
        <w:t>Susijusi rinka</w:t>
      </w:r>
      <w:r w:rsidR="000B3856" w:rsidRPr="0028730C">
        <w:rPr>
          <w:rStyle w:val="apple-converted-space"/>
          <w:rFonts w:ascii="Times New Roman" w:hAnsi="Times New Roman"/>
          <w:strike/>
          <w:szCs w:val="24"/>
          <w:lang w:val="lt-LT"/>
        </w:rPr>
        <w:t> </w:t>
      </w:r>
      <w:r w:rsidR="000B3856" w:rsidRPr="0028730C">
        <w:rPr>
          <w:rFonts w:ascii="Times New Roman" w:hAnsi="Times New Roman"/>
          <w:strike/>
          <w:szCs w:val="24"/>
          <w:lang w:val="lt-LT"/>
        </w:rPr>
        <w:t>–</w:t>
      </w:r>
      <w:r w:rsidR="000B3856" w:rsidRPr="0028730C">
        <w:rPr>
          <w:rStyle w:val="apple-converted-space"/>
          <w:rFonts w:ascii="Times New Roman" w:hAnsi="Times New Roman"/>
          <w:strike/>
          <w:szCs w:val="24"/>
          <w:lang w:val="lt-LT"/>
        </w:rPr>
        <w:t> </w:t>
      </w:r>
      <w:r w:rsidR="000B3856" w:rsidRPr="0028730C">
        <w:rPr>
          <w:rFonts w:ascii="Times New Roman" w:hAnsi="Times New Roman"/>
          <w:strike/>
          <w:szCs w:val="24"/>
          <w:lang w:val="lt-LT"/>
        </w:rPr>
        <w:t>atitinkamos</w:t>
      </w:r>
      <w:r w:rsidR="006A1CA7" w:rsidRPr="0028730C">
        <w:rPr>
          <w:rFonts w:ascii="Times New Roman" w:hAnsi="Times New Roman"/>
          <w:strike/>
          <w:szCs w:val="24"/>
          <w:lang w:val="lt-LT"/>
        </w:rPr>
        <w:t xml:space="preserve"> </w:t>
      </w:r>
      <w:r w:rsidR="000B3856" w:rsidRPr="0028730C">
        <w:rPr>
          <w:rFonts w:ascii="Times New Roman" w:hAnsi="Times New Roman"/>
          <w:strike/>
          <w:szCs w:val="24"/>
          <w:lang w:val="lt-LT"/>
        </w:rPr>
        <w:t>rinkos</w:t>
      </w:r>
      <w:r w:rsidR="0027191B" w:rsidRPr="0028730C">
        <w:rPr>
          <w:rFonts w:ascii="Times New Roman" w:hAnsi="Times New Roman"/>
          <w:iCs/>
          <w:strike/>
          <w:szCs w:val="24"/>
          <w:lang w:val="lt-LT"/>
        </w:rPr>
        <w:t xml:space="preserve"> </w:t>
      </w:r>
      <w:r w:rsidR="000B3856" w:rsidRPr="0028730C">
        <w:rPr>
          <w:rFonts w:ascii="Times New Roman" w:hAnsi="Times New Roman"/>
          <w:strike/>
          <w:szCs w:val="24"/>
          <w:lang w:val="lt-LT"/>
        </w:rPr>
        <w:t>tiesioginių vartotojų ar tiesioginių tiekėjų rinka.</w:t>
      </w:r>
    </w:p>
    <w:p w:rsidR="00A34D58" w:rsidRPr="0028730C" w:rsidRDefault="008C4357" w:rsidP="00481C23">
      <w:pPr>
        <w:spacing w:line="240" w:lineRule="auto"/>
        <w:rPr>
          <w:rFonts w:ascii="Times New Roman" w:hAnsi="Times New Roman"/>
          <w:b/>
          <w:szCs w:val="24"/>
        </w:rPr>
      </w:pPr>
      <w:r w:rsidRPr="0028730C">
        <w:rPr>
          <w:rFonts w:ascii="Times New Roman" w:hAnsi="Times New Roman"/>
          <w:b/>
          <w:bCs/>
          <w:szCs w:val="24"/>
        </w:rPr>
        <w:t>1</w:t>
      </w:r>
      <w:r w:rsidR="00111842" w:rsidRPr="0028730C">
        <w:rPr>
          <w:rFonts w:ascii="Times New Roman" w:hAnsi="Times New Roman"/>
          <w:b/>
          <w:bCs/>
          <w:szCs w:val="24"/>
        </w:rPr>
        <w:t>4</w:t>
      </w:r>
      <w:r w:rsidR="00A34D58" w:rsidRPr="0028730C">
        <w:rPr>
          <w:rFonts w:ascii="Times New Roman" w:hAnsi="Times New Roman"/>
          <w:b/>
          <w:bCs/>
          <w:szCs w:val="24"/>
        </w:rPr>
        <w:t>. Susijusios rinkos</w:t>
      </w:r>
      <w:r w:rsidR="00A34D58" w:rsidRPr="0028730C">
        <w:rPr>
          <w:rFonts w:ascii="Times New Roman" w:hAnsi="Times New Roman"/>
          <w:szCs w:val="24"/>
        </w:rPr>
        <w:t xml:space="preserve"> </w:t>
      </w:r>
      <w:r w:rsidR="00A34D58" w:rsidRPr="0028730C">
        <w:rPr>
          <w:rFonts w:ascii="Times New Roman" w:hAnsi="Times New Roman"/>
          <w:b/>
          <w:szCs w:val="24"/>
        </w:rPr>
        <w:t>– tam tikros prekės ar paslaugos rinkos tiesioginių ryšių siejamų vartotojų ar tiekėjų rinkos.</w:t>
      </w:r>
    </w:p>
    <w:p w:rsidR="00086FF7" w:rsidRPr="0028730C" w:rsidRDefault="000B3856" w:rsidP="007E49E9">
      <w:pPr>
        <w:spacing w:line="240" w:lineRule="auto"/>
        <w:rPr>
          <w:rFonts w:ascii="Times New Roman" w:hAnsi="Times New Roman"/>
          <w:strike/>
        </w:rPr>
      </w:pPr>
      <w:r w:rsidRPr="0028730C">
        <w:rPr>
          <w:rFonts w:ascii="Times New Roman" w:hAnsi="Times New Roman"/>
          <w:strike/>
          <w:szCs w:val="24"/>
        </w:rPr>
        <w:t>12.</w:t>
      </w:r>
      <w:r w:rsidR="00D176C0" w:rsidRPr="0028730C">
        <w:rPr>
          <w:rFonts w:ascii="Times New Roman" w:hAnsi="Times New Roman"/>
        </w:rPr>
        <w:t xml:space="preserve"> </w:t>
      </w:r>
      <w:r w:rsidR="00111842" w:rsidRPr="0028730C">
        <w:rPr>
          <w:rFonts w:ascii="Times New Roman" w:hAnsi="Times New Roman"/>
          <w:b/>
          <w:szCs w:val="24"/>
        </w:rPr>
        <w:t>15</w:t>
      </w:r>
      <w:r w:rsidR="00574C57" w:rsidRPr="0028730C">
        <w:rPr>
          <w:rFonts w:ascii="Times New Roman" w:hAnsi="Times New Roman"/>
          <w:b/>
          <w:szCs w:val="24"/>
        </w:rPr>
        <w:t>.</w:t>
      </w:r>
      <w:r w:rsidR="00574C57" w:rsidRPr="0028730C">
        <w:rPr>
          <w:rFonts w:ascii="Times New Roman" w:hAnsi="Times New Roman"/>
          <w:b/>
        </w:rPr>
        <w:t xml:space="preserve"> </w:t>
      </w:r>
      <w:r w:rsidR="00086FF7" w:rsidRPr="0028730C">
        <w:rPr>
          <w:rFonts w:ascii="Times New Roman" w:hAnsi="Times New Roman"/>
          <w:bCs/>
          <w:szCs w:val="24"/>
        </w:rPr>
        <w:t>Susijusios įmonės</w:t>
      </w:r>
      <w:r w:rsidR="00086FF7" w:rsidRPr="0028730C">
        <w:rPr>
          <w:rFonts w:ascii="Times New Roman" w:hAnsi="Times New Roman"/>
          <w:b/>
          <w:bCs/>
          <w:szCs w:val="24"/>
        </w:rPr>
        <w:t xml:space="preserve"> </w:t>
      </w:r>
      <w:r w:rsidR="00086FF7" w:rsidRPr="0028730C">
        <w:rPr>
          <w:rFonts w:ascii="Times New Roman" w:hAnsi="Times New Roman"/>
          <w:szCs w:val="24"/>
        </w:rPr>
        <w:t>– įmonės,</w:t>
      </w:r>
      <w:r w:rsidR="00574C57" w:rsidRPr="0028730C">
        <w:rPr>
          <w:rFonts w:ascii="Times New Roman" w:hAnsi="Times New Roman"/>
          <w:b/>
        </w:rPr>
        <w:t xml:space="preserve"> </w:t>
      </w:r>
      <w:r w:rsidR="00574C57" w:rsidRPr="0028730C">
        <w:rPr>
          <w:rFonts w:ascii="Times New Roman" w:hAnsi="Times New Roman"/>
          <w:b/>
          <w:bCs/>
          <w:szCs w:val="24"/>
        </w:rPr>
        <w:t xml:space="preserve">atitinkančios šiame įstatyme nustatytus </w:t>
      </w:r>
      <w:proofErr w:type="spellStart"/>
      <w:r w:rsidR="00574C57" w:rsidRPr="0028730C">
        <w:rPr>
          <w:rFonts w:ascii="Times New Roman" w:hAnsi="Times New Roman"/>
          <w:b/>
          <w:bCs/>
          <w:szCs w:val="24"/>
        </w:rPr>
        <w:t>kriterijus</w:t>
      </w:r>
      <w:r w:rsidR="003964E3" w:rsidRPr="0028730C">
        <w:rPr>
          <w:rFonts w:ascii="Times New Roman" w:hAnsi="Times New Roman"/>
          <w:b/>
          <w:bCs/>
          <w:szCs w:val="24"/>
        </w:rPr>
        <w:t>.</w:t>
      </w:r>
      <w:r w:rsidR="00086FF7" w:rsidRPr="0028730C">
        <w:rPr>
          <w:rFonts w:ascii="Times New Roman" w:hAnsi="Times New Roman"/>
          <w:strike/>
          <w:szCs w:val="24"/>
        </w:rPr>
        <w:t>kurias</w:t>
      </w:r>
      <w:proofErr w:type="spellEnd"/>
      <w:r w:rsidR="00086FF7" w:rsidRPr="0028730C">
        <w:rPr>
          <w:rFonts w:ascii="Times New Roman" w:hAnsi="Times New Roman"/>
          <w:strike/>
          <w:szCs w:val="24"/>
        </w:rPr>
        <w:t xml:space="preserve"> sieja kuris nors iš šių ryšių:</w:t>
      </w:r>
      <w:r w:rsidR="00086FF7" w:rsidRPr="0028730C">
        <w:rPr>
          <w:rFonts w:ascii="Times New Roman" w:hAnsi="Times New Roman"/>
          <w:strike/>
          <w:szCs w:val="24"/>
          <w:lang w:eastAsia="lt-LT"/>
        </w:rPr>
        <w:t>1) viena įmonė turi daugumą dalyvių balsų kitoje įmonėje;</w:t>
      </w:r>
    </w:p>
    <w:p w:rsidR="00086FF7" w:rsidRPr="0028730C" w:rsidRDefault="00086FF7" w:rsidP="00A52C39">
      <w:pPr>
        <w:spacing w:line="240" w:lineRule="auto"/>
        <w:rPr>
          <w:rFonts w:ascii="Times New Roman" w:hAnsi="Times New Roman"/>
          <w:strike/>
        </w:rPr>
      </w:pPr>
      <w:bookmarkStart w:id="4" w:name="part_ff9f33c9e2e54ee580cb7a30243e2aa2"/>
      <w:bookmarkEnd w:id="4"/>
      <w:r w:rsidRPr="0028730C">
        <w:rPr>
          <w:rFonts w:ascii="Times New Roman" w:hAnsi="Times New Roman"/>
          <w:strike/>
          <w:szCs w:val="24"/>
          <w:lang w:eastAsia="lt-LT"/>
        </w:rPr>
        <w:t>2</w:t>
      </w:r>
      <w:r w:rsidRPr="0028730C">
        <w:rPr>
          <w:rFonts w:ascii="Times New Roman" w:hAnsi="Times New Roman"/>
          <w:strike/>
        </w:rPr>
        <w:t xml:space="preserve">) viena įmonė turi teisę skirti ir atšaukti daugumą kitos įmonės valdymo </w:t>
      </w:r>
      <w:r w:rsidRPr="0028730C">
        <w:rPr>
          <w:rFonts w:ascii="Times New Roman" w:hAnsi="Times New Roman"/>
          <w:strike/>
          <w:szCs w:val="24"/>
          <w:lang w:eastAsia="lt-LT"/>
        </w:rPr>
        <w:t>ar</w:t>
      </w:r>
      <w:r w:rsidRPr="0028730C">
        <w:rPr>
          <w:rFonts w:ascii="Times New Roman" w:hAnsi="Times New Roman"/>
          <w:strike/>
        </w:rPr>
        <w:t xml:space="preserve"> priežiūros </w:t>
      </w:r>
      <w:r w:rsidRPr="0028730C">
        <w:rPr>
          <w:rFonts w:ascii="Times New Roman" w:hAnsi="Times New Roman"/>
          <w:strike/>
          <w:szCs w:val="24"/>
          <w:lang w:eastAsia="lt-LT"/>
        </w:rPr>
        <w:t>organo narių ar administracijos pareigūnų</w:t>
      </w:r>
      <w:r w:rsidRPr="0028730C">
        <w:rPr>
          <w:rFonts w:ascii="Times New Roman" w:hAnsi="Times New Roman"/>
          <w:strike/>
        </w:rPr>
        <w:t>;</w:t>
      </w:r>
    </w:p>
    <w:p w:rsidR="00086FF7" w:rsidRPr="0028730C" w:rsidRDefault="00086FF7" w:rsidP="00A52C39">
      <w:pPr>
        <w:spacing w:line="240" w:lineRule="auto"/>
        <w:rPr>
          <w:rFonts w:ascii="Times New Roman" w:hAnsi="Times New Roman"/>
          <w:strike/>
        </w:rPr>
      </w:pPr>
      <w:bookmarkStart w:id="5" w:name="part_69eabc9d2647459584514f5b4796f16f"/>
      <w:bookmarkEnd w:id="5"/>
      <w:r w:rsidRPr="0028730C">
        <w:rPr>
          <w:rFonts w:ascii="Times New Roman" w:hAnsi="Times New Roman"/>
          <w:strike/>
          <w:szCs w:val="24"/>
          <w:lang w:eastAsia="lt-LT"/>
        </w:rPr>
        <w:t>3) įmonė turi galimybę</w:t>
      </w:r>
      <w:r w:rsidRPr="0028730C">
        <w:rPr>
          <w:rFonts w:ascii="Times New Roman" w:hAnsi="Times New Roman"/>
          <w:strike/>
        </w:rPr>
        <w:t xml:space="preserve"> daryti lemiamą poveikį kitai įmonei dėl sutarčių, sudarytų su </w:t>
      </w:r>
      <w:r w:rsidRPr="0028730C">
        <w:rPr>
          <w:rFonts w:ascii="Times New Roman" w:hAnsi="Times New Roman"/>
          <w:strike/>
          <w:szCs w:val="24"/>
          <w:lang w:eastAsia="lt-LT"/>
        </w:rPr>
        <w:t>šia</w:t>
      </w:r>
      <w:r w:rsidRPr="0028730C">
        <w:rPr>
          <w:rFonts w:ascii="Times New Roman" w:hAnsi="Times New Roman"/>
          <w:strike/>
        </w:rPr>
        <w:t xml:space="preserve"> įmone, arba dėl šios įmonės steigimo dokumentų nuostatų;</w:t>
      </w:r>
    </w:p>
    <w:p w:rsidR="00086FF7" w:rsidRPr="0028730C" w:rsidRDefault="00086FF7" w:rsidP="00A52C39">
      <w:pPr>
        <w:spacing w:line="240" w:lineRule="auto"/>
        <w:rPr>
          <w:rFonts w:ascii="Times New Roman" w:hAnsi="Times New Roman"/>
          <w:strike/>
        </w:rPr>
      </w:pPr>
      <w:bookmarkStart w:id="6" w:name="part_32db30d9d49d4aee9517a70ccdca5692"/>
      <w:bookmarkEnd w:id="6"/>
      <w:r w:rsidRPr="0028730C">
        <w:rPr>
          <w:rFonts w:ascii="Times New Roman" w:hAnsi="Times New Roman"/>
          <w:strike/>
          <w:szCs w:val="24"/>
          <w:lang w:eastAsia="lt-LT"/>
        </w:rPr>
        <w:t>4</w:t>
      </w:r>
      <w:r w:rsidRPr="0028730C">
        <w:rPr>
          <w:rFonts w:ascii="Times New Roman" w:hAnsi="Times New Roman"/>
          <w:strike/>
        </w:rPr>
        <w:t xml:space="preserve">) įmonė, kuri dėl </w:t>
      </w:r>
      <w:r w:rsidRPr="0028730C">
        <w:rPr>
          <w:rFonts w:ascii="Times New Roman" w:hAnsi="Times New Roman"/>
          <w:strike/>
          <w:szCs w:val="24"/>
          <w:lang w:eastAsia="lt-LT"/>
        </w:rPr>
        <w:t xml:space="preserve">sutarčių, sudarytų </w:t>
      </w:r>
      <w:r w:rsidRPr="0028730C">
        <w:rPr>
          <w:rFonts w:ascii="Times New Roman" w:hAnsi="Times New Roman"/>
          <w:strike/>
        </w:rPr>
        <w:t>su kitos įmonės dalyviais</w:t>
      </w:r>
      <w:r w:rsidRPr="0028730C">
        <w:rPr>
          <w:rFonts w:ascii="Times New Roman" w:hAnsi="Times New Roman"/>
          <w:strike/>
          <w:szCs w:val="24"/>
          <w:lang w:eastAsia="lt-LT"/>
        </w:rPr>
        <w:t>,</w:t>
      </w:r>
      <w:r w:rsidRPr="0028730C">
        <w:rPr>
          <w:rFonts w:ascii="Times New Roman" w:hAnsi="Times New Roman"/>
          <w:strike/>
        </w:rPr>
        <w:t xml:space="preserve"> kontroliuoja daugumą šios įmonės dalyvių balsų;</w:t>
      </w:r>
    </w:p>
    <w:p w:rsidR="00086FF7" w:rsidRPr="0028730C" w:rsidRDefault="00086FF7" w:rsidP="00A52C39">
      <w:pPr>
        <w:spacing w:line="240" w:lineRule="auto"/>
        <w:rPr>
          <w:strike/>
        </w:rPr>
      </w:pPr>
      <w:bookmarkStart w:id="7" w:name="part_38a1118001f14281aa16a0e45f4a53ad"/>
      <w:bookmarkEnd w:id="7"/>
      <w:r w:rsidRPr="0028730C">
        <w:rPr>
          <w:rFonts w:ascii="Times New Roman" w:hAnsi="Times New Roman"/>
          <w:strike/>
        </w:rPr>
        <w:t>5) dėl to paties fizinio asmens ar kartu</w:t>
      </w:r>
      <w:r w:rsidRPr="0028730C">
        <w:rPr>
          <w:rFonts w:ascii="Times New Roman" w:hAnsi="Times New Roman"/>
          <w:b/>
          <w:strike/>
        </w:rPr>
        <w:t xml:space="preserve"> </w:t>
      </w:r>
      <w:r w:rsidRPr="0028730C">
        <w:rPr>
          <w:rFonts w:ascii="Times New Roman" w:hAnsi="Times New Roman"/>
          <w:strike/>
        </w:rPr>
        <w:t>veikiančių fizinių asmenų veiklos susiformavę šios dalies 1–4 punktuose nurodyti įmonių ryšiai, jei šios įmonės verčiasi tokia pačia veikla ar tokios pačios veiklos dalimi toje pačioje atitinkamoje rinkoje ar susijusiose rinkose</w:t>
      </w:r>
      <w:r w:rsidRPr="0028730C">
        <w:rPr>
          <w:rFonts w:ascii="Times New Roman" w:hAnsi="Times New Roman"/>
          <w:szCs w:val="24"/>
          <w:lang w:eastAsia="lt-LT"/>
        </w:rPr>
        <w:t>.</w:t>
      </w:r>
    </w:p>
    <w:p w:rsidR="000B3856" w:rsidRPr="0028730C" w:rsidRDefault="00B874CA" w:rsidP="00481C23">
      <w:pPr>
        <w:pStyle w:val="Porat"/>
        <w:tabs>
          <w:tab w:val="left" w:pos="720"/>
        </w:tabs>
        <w:spacing w:line="240" w:lineRule="auto"/>
        <w:rPr>
          <w:rFonts w:ascii="Times New Roman" w:hAnsi="Times New Roman"/>
          <w:b/>
          <w:szCs w:val="24"/>
        </w:rPr>
      </w:pPr>
      <w:r w:rsidRPr="0028730C">
        <w:rPr>
          <w:rFonts w:ascii="Times New Roman" w:hAnsi="Times New Roman"/>
          <w:strike/>
          <w:szCs w:val="24"/>
          <w:lang w:val="lt-LT"/>
        </w:rPr>
        <w:t>13.</w:t>
      </w:r>
      <w:r w:rsidR="008925AC" w:rsidRPr="0028730C">
        <w:rPr>
          <w:rFonts w:ascii="Times New Roman" w:hAnsi="Times New Roman"/>
          <w:b/>
          <w:szCs w:val="24"/>
        </w:rPr>
        <w:t>1</w:t>
      </w:r>
      <w:r w:rsidR="00731F61" w:rsidRPr="0028730C">
        <w:rPr>
          <w:rFonts w:ascii="Times New Roman" w:hAnsi="Times New Roman"/>
          <w:b/>
          <w:szCs w:val="24"/>
          <w:lang w:val="lt-LT"/>
        </w:rPr>
        <w:t>6</w:t>
      </w:r>
      <w:r w:rsidR="000B3856" w:rsidRPr="0028730C">
        <w:rPr>
          <w:rFonts w:ascii="Times New Roman" w:hAnsi="Times New Roman"/>
          <w:b/>
          <w:szCs w:val="24"/>
        </w:rPr>
        <w:t xml:space="preserve">. </w:t>
      </w:r>
      <w:r w:rsidR="000B3856" w:rsidRPr="0028730C">
        <w:rPr>
          <w:rFonts w:ascii="Times New Roman" w:hAnsi="Times New Roman"/>
          <w:szCs w:val="24"/>
        </w:rPr>
        <w:t>Valstybės parama</w:t>
      </w:r>
      <w:r w:rsidR="000B3856" w:rsidRPr="0028730C">
        <w:rPr>
          <w:rFonts w:ascii="Times New Roman" w:hAnsi="Times New Roman"/>
          <w:b/>
          <w:szCs w:val="24"/>
        </w:rPr>
        <w:t>:</w:t>
      </w:r>
    </w:p>
    <w:p w:rsidR="000B3856" w:rsidRPr="0028730C" w:rsidRDefault="000B3856" w:rsidP="00481C23">
      <w:pPr>
        <w:pStyle w:val="Porat"/>
        <w:tabs>
          <w:tab w:val="left" w:pos="720"/>
        </w:tabs>
        <w:spacing w:line="240" w:lineRule="auto"/>
        <w:rPr>
          <w:rFonts w:ascii="Times New Roman" w:hAnsi="Times New Roman"/>
          <w:b/>
          <w:szCs w:val="24"/>
        </w:rPr>
      </w:pPr>
      <w:r w:rsidRPr="0028730C">
        <w:rPr>
          <w:rFonts w:ascii="Times New Roman" w:hAnsi="Times New Roman"/>
          <w:szCs w:val="24"/>
        </w:rPr>
        <w:lastRenderedPageBreak/>
        <w:t xml:space="preserve">1) valstybės pagalba </w:t>
      </w:r>
      <w:r w:rsidRPr="0028730C">
        <w:rPr>
          <w:rFonts w:ascii="Times New Roman" w:hAnsi="Times New Roman"/>
          <w:strike/>
          <w:szCs w:val="24"/>
        </w:rPr>
        <w:t>taikant bet kurią priemonę, atitinkančią</w:t>
      </w:r>
      <w:r w:rsidRPr="0028730C">
        <w:rPr>
          <w:rFonts w:ascii="Times New Roman" w:hAnsi="Times New Roman"/>
          <w:szCs w:val="24"/>
        </w:rPr>
        <w:t xml:space="preserve"> </w:t>
      </w:r>
      <w:r w:rsidRPr="0028730C">
        <w:rPr>
          <w:rFonts w:ascii="Times New Roman" w:hAnsi="Times New Roman"/>
          <w:strike/>
          <w:szCs w:val="24"/>
        </w:rPr>
        <w:t>Europos Bendrijos steigimo sutarties 87 straipsnio 1 dalyje nustatytus kriterijus</w:t>
      </w:r>
      <w:r w:rsidR="00460339" w:rsidRPr="0028730C">
        <w:rPr>
          <w:rFonts w:ascii="Times New Roman" w:hAnsi="Times New Roman"/>
          <w:strike/>
          <w:szCs w:val="24"/>
          <w:lang w:val="lt-LT"/>
        </w:rPr>
        <w:t xml:space="preserve"> </w:t>
      </w:r>
      <w:r w:rsidRPr="0028730C">
        <w:rPr>
          <w:rFonts w:ascii="Times New Roman" w:hAnsi="Times New Roman"/>
          <w:b/>
          <w:szCs w:val="24"/>
        </w:rPr>
        <w:t>– priemonė, atitinkanti Sutarties dėl Europos Sąjungos veikimo (OL 2008 C 115, p. 1) 107 straipsnio 1 dalyje nustatytus kriterijus;</w:t>
      </w:r>
    </w:p>
    <w:p w:rsidR="000B3856" w:rsidRPr="0028730C" w:rsidRDefault="000B3856" w:rsidP="00481C23">
      <w:pPr>
        <w:pStyle w:val="Porat"/>
        <w:spacing w:line="240" w:lineRule="auto"/>
        <w:rPr>
          <w:rFonts w:ascii="Times New Roman" w:hAnsi="Times New Roman"/>
          <w:szCs w:val="24"/>
          <w:lang w:val="lt-LT"/>
        </w:rPr>
      </w:pPr>
      <w:r w:rsidRPr="0028730C">
        <w:rPr>
          <w:rFonts w:ascii="Times New Roman" w:hAnsi="Times New Roman"/>
          <w:szCs w:val="24"/>
        </w:rPr>
        <w:t xml:space="preserve">2) nereikšminga </w:t>
      </w:r>
      <w:r w:rsidR="001F6301" w:rsidRPr="0028730C">
        <w:rPr>
          <w:rFonts w:ascii="Times New Roman" w:hAnsi="Times New Roman"/>
          <w:b/>
          <w:bCs/>
          <w:szCs w:val="24"/>
        </w:rPr>
        <w:t>(</w:t>
      </w:r>
      <w:proofErr w:type="spellStart"/>
      <w:r w:rsidR="001F6301" w:rsidRPr="0028730C">
        <w:rPr>
          <w:rFonts w:ascii="Times New Roman" w:hAnsi="Times New Roman"/>
          <w:b/>
          <w:bCs/>
          <w:i/>
          <w:szCs w:val="24"/>
        </w:rPr>
        <w:t>de</w:t>
      </w:r>
      <w:proofErr w:type="spellEnd"/>
      <w:r w:rsidR="001F6301" w:rsidRPr="0028730C">
        <w:rPr>
          <w:rFonts w:ascii="Times New Roman" w:hAnsi="Times New Roman"/>
          <w:b/>
          <w:bCs/>
          <w:i/>
          <w:szCs w:val="24"/>
        </w:rPr>
        <w:t xml:space="preserve"> </w:t>
      </w:r>
      <w:proofErr w:type="spellStart"/>
      <w:r w:rsidR="001F6301" w:rsidRPr="0028730C">
        <w:rPr>
          <w:rFonts w:ascii="Times New Roman" w:hAnsi="Times New Roman"/>
          <w:b/>
          <w:bCs/>
          <w:i/>
          <w:szCs w:val="24"/>
        </w:rPr>
        <w:t>minimis</w:t>
      </w:r>
      <w:proofErr w:type="spellEnd"/>
      <w:r w:rsidR="001F6301" w:rsidRPr="0028730C">
        <w:rPr>
          <w:rFonts w:ascii="Times New Roman" w:hAnsi="Times New Roman"/>
          <w:b/>
          <w:bCs/>
          <w:szCs w:val="24"/>
        </w:rPr>
        <w:t>)</w:t>
      </w:r>
      <w:r w:rsidR="001F6301" w:rsidRPr="0028730C">
        <w:rPr>
          <w:rFonts w:ascii="Times New Roman" w:hAnsi="Times New Roman"/>
          <w:b/>
          <w:bCs/>
          <w:szCs w:val="24"/>
          <w:lang w:val="lt-LT"/>
        </w:rPr>
        <w:t xml:space="preserve"> </w:t>
      </w:r>
      <w:r w:rsidRPr="0028730C">
        <w:rPr>
          <w:rFonts w:ascii="Times New Roman" w:hAnsi="Times New Roman"/>
          <w:szCs w:val="24"/>
        </w:rPr>
        <w:t>pagalba</w:t>
      </w:r>
      <w:r w:rsidR="00727AF5" w:rsidRPr="0028730C">
        <w:rPr>
          <w:rFonts w:ascii="Times New Roman" w:hAnsi="Times New Roman"/>
          <w:szCs w:val="24"/>
          <w:lang w:val="lt-LT"/>
        </w:rPr>
        <w:t xml:space="preserve"> </w:t>
      </w:r>
      <w:r w:rsidR="00727AF5" w:rsidRPr="0028730C">
        <w:rPr>
          <w:rFonts w:ascii="Times New Roman" w:hAnsi="Times New Roman"/>
          <w:b/>
          <w:szCs w:val="24"/>
          <w:lang w:val="lt-LT"/>
        </w:rPr>
        <w:t>–</w:t>
      </w:r>
      <w:r w:rsidRPr="0028730C">
        <w:rPr>
          <w:rFonts w:ascii="Times New Roman" w:hAnsi="Times New Roman"/>
          <w:strike/>
          <w:szCs w:val="24"/>
        </w:rPr>
        <w:t>, kaip ji apibrėžiama Komisijos reglamentuose, priimtuose vadovaujantis 1998 m. gegužės 7 d. Tarybos reglamento (EB) Nr. 994/98 dėl Europos Bendrijos steigimo sutarties 92 ir 93 straipsnių taikymo kai kurioms horizontalios valstybės pagalbos rūšims 2 straipsnio nuostatomis</w:t>
      </w:r>
      <w:r w:rsidR="001F47AE" w:rsidRPr="0028730C">
        <w:rPr>
          <w:rFonts w:ascii="Times New Roman" w:hAnsi="Times New Roman"/>
          <w:strike/>
          <w:szCs w:val="24"/>
          <w:lang w:val="lt-LT"/>
        </w:rPr>
        <w:t xml:space="preserve"> </w:t>
      </w:r>
      <w:r w:rsidR="00497779" w:rsidRPr="0028730C">
        <w:rPr>
          <w:rFonts w:ascii="Times New Roman" w:hAnsi="Times New Roman"/>
          <w:b/>
          <w:bCs/>
          <w:szCs w:val="24"/>
        </w:rPr>
        <w:t>– bendroji nereikšminga (</w:t>
      </w:r>
      <w:proofErr w:type="spellStart"/>
      <w:r w:rsidR="00497779" w:rsidRPr="0028730C">
        <w:rPr>
          <w:rFonts w:ascii="Times New Roman" w:hAnsi="Times New Roman"/>
          <w:b/>
          <w:bCs/>
          <w:i/>
          <w:szCs w:val="24"/>
        </w:rPr>
        <w:t>de</w:t>
      </w:r>
      <w:proofErr w:type="spellEnd"/>
      <w:r w:rsidR="00497779" w:rsidRPr="0028730C">
        <w:rPr>
          <w:rFonts w:ascii="Times New Roman" w:hAnsi="Times New Roman"/>
          <w:b/>
          <w:bCs/>
          <w:i/>
          <w:szCs w:val="24"/>
        </w:rPr>
        <w:t xml:space="preserve"> </w:t>
      </w:r>
      <w:proofErr w:type="spellStart"/>
      <w:r w:rsidR="00497779" w:rsidRPr="0028730C">
        <w:rPr>
          <w:rFonts w:ascii="Times New Roman" w:hAnsi="Times New Roman"/>
          <w:b/>
          <w:bCs/>
          <w:i/>
          <w:szCs w:val="24"/>
        </w:rPr>
        <w:t>minimis</w:t>
      </w:r>
      <w:proofErr w:type="spellEnd"/>
      <w:r w:rsidR="00497779" w:rsidRPr="0028730C">
        <w:rPr>
          <w:rFonts w:ascii="Times New Roman" w:hAnsi="Times New Roman"/>
          <w:b/>
          <w:bCs/>
          <w:szCs w:val="24"/>
        </w:rPr>
        <w:t>) pagalba, nereikšminga (</w:t>
      </w:r>
      <w:proofErr w:type="spellStart"/>
      <w:r w:rsidR="00497779" w:rsidRPr="0028730C">
        <w:rPr>
          <w:rFonts w:ascii="Times New Roman" w:hAnsi="Times New Roman"/>
          <w:b/>
          <w:bCs/>
          <w:i/>
          <w:szCs w:val="24"/>
        </w:rPr>
        <w:t>de</w:t>
      </w:r>
      <w:proofErr w:type="spellEnd"/>
      <w:r w:rsidR="00497779" w:rsidRPr="0028730C">
        <w:rPr>
          <w:rFonts w:ascii="Times New Roman" w:hAnsi="Times New Roman"/>
          <w:b/>
          <w:bCs/>
          <w:i/>
          <w:szCs w:val="24"/>
        </w:rPr>
        <w:t xml:space="preserve"> </w:t>
      </w:r>
      <w:proofErr w:type="spellStart"/>
      <w:r w:rsidR="00497779" w:rsidRPr="0028730C">
        <w:rPr>
          <w:rFonts w:ascii="Times New Roman" w:hAnsi="Times New Roman"/>
          <w:b/>
          <w:bCs/>
          <w:i/>
          <w:szCs w:val="24"/>
        </w:rPr>
        <w:t>minimis</w:t>
      </w:r>
      <w:proofErr w:type="spellEnd"/>
      <w:r w:rsidR="00497779" w:rsidRPr="0028730C">
        <w:rPr>
          <w:rFonts w:ascii="Times New Roman" w:hAnsi="Times New Roman"/>
          <w:b/>
          <w:bCs/>
          <w:szCs w:val="24"/>
        </w:rPr>
        <w:t>) pagalba ūkio subjektui, vykdančiam krovinių vežimo keliais veiklą, nereikšminga (</w:t>
      </w:r>
      <w:proofErr w:type="spellStart"/>
      <w:r w:rsidR="00497779" w:rsidRPr="0028730C">
        <w:rPr>
          <w:rFonts w:ascii="Times New Roman" w:hAnsi="Times New Roman"/>
          <w:b/>
          <w:bCs/>
          <w:i/>
          <w:szCs w:val="24"/>
        </w:rPr>
        <w:t>de</w:t>
      </w:r>
      <w:proofErr w:type="spellEnd"/>
      <w:r w:rsidR="00497779" w:rsidRPr="0028730C">
        <w:rPr>
          <w:rFonts w:ascii="Times New Roman" w:hAnsi="Times New Roman"/>
          <w:b/>
          <w:bCs/>
          <w:i/>
          <w:szCs w:val="24"/>
        </w:rPr>
        <w:t xml:space="preserve"> </w:t>
      </w:r>
      <w:proofErr w:type="spellStart"/>
      <w:r w:rsidR="00497779" w:rsidRPr="0028730C">
        <w:rPr>
          <w:rFonts w:ascii="Times New Roman" w:hAnsi="Times New Roman"/>
          <w:b/>
          <w:bCs/>
          <w:i/>
          <w:szCs w:val="24"/>
        </w:rPr>
        <w:t>minimis</w:t>
      </w:r>
      <w:proofErr w:type="spellEnd"/>
      <w:r w:rsidR="00497779" w:rsidRPr="0028730C">
        <w:rPr>
          <w:rFonts w:ascii="Times New Roman" w:hAnsi="Times New Roman"/>
          <w:b/>
          <w:bCs/>
          <w:szCs w:val="24"/>
        </w:rPr>
        <w:t>) pagalba ūkio subjektui, teikiančiam visuotinės ekonominės svarbos paslaugas, nereikšminga (</w:t>
      </w:r>
      <w:proofErr w:type="spellStart"/>
      <w:r w:rsidR="00497779" w:rsidRPr="0028730C">
        <w:rPr>
          <w:rFonts w:ascii="Times New Roman" w:hAnsi="Times New Roman"/>
          <w:b/>
          <w:bCs/>
          <w:i/>
          <w:szCs w:val="24"/>
        </w:rPr>
        <w:t>de</w:t>
      </w:r>
      <w:proofErr w:type="spellEnd"/>
      <w:r w:rsidR="00497779" w:rsidRPr="0028730C">
        <w:rPr>
          <w:rFonts w:ascii="Times New Roman" w:hAnsi="Times New Roman"/>
          <w:b/>
          <w:bCs/>
          <w:i/>
          <w:szCs w:val="24"/>
        </w:rPr>
        <w:t xml:space="preserve"> </w:t>
      </w:r>
      <w:proofErr w:type="spellStart"/>
      <w:r w:rsidR="00497779" w:rsidRPr="0028730C">
        <w:rPr>
          <w:rFonts w:ascii="Times New Roman" w:hAnsi="Times New Roman"/>
          <w:b/>
          <w:bCs/>
          <w:i/>
          <w:szCs w:val="24"/>
        </w:rPr>
        <w:t>minimis</w:t>
      </w:r>
      <w:proofErr w:type="spellEnd"/>
      <w:r w:rsidR="00497779" w:rsidRPr="0028730C">
        <w:rPr>
          <w:rFonts w:ascii="Times New Roman" w:hAnsi="Times New Roman"/>
          <w:b/>
          <w:bCs/>
          <w:szCs w:val="24"/>
        </w:rPr>
        <w:t>) pagalba ūkio subjektui, vykdančiam veiklą žemės ūkio produktų gamybos sektoriuje</w:t>
      </w:r>
      <w:r w:rsidR="00132D61" w:rsidRPr="0028730C">
        <w:rPr>
          <w:rFonts w:ascii="Times New Roman" w:hAnsi="Times New Roman"/>
          <w:b/>
          <w:bCs/>
          <w:szCs w:val="24"/>
          <w:lang w:val="lt-LT"/>
        </w:rPr>
        <w:t>,</w:t>
      </w:r>
      <w:r w:rsidR="00497779" w:rsidRPr="0028730C">
        <w:rPr>
          <w:rFonts w:ascii="Times New Roman" w:hAnsi="Times New Roman"/>
          <w:b/>
          <w:bCs/>
          <w:szCs w:val="24"/>
        </w:rPr>
        <w:t xml:space="preserve"> arba nereikšminga (</w:t>
      </w:r>
      <w:proofErr w:type="spellStart"/>
      <w:r w:rsidR="00497779" w:rsidRPr="0028730C">
        <w:rPr>
          <w:rFonts w:ascii="Times New Roman" w:hAnsi="Times New Roman"/>
          <w:b/>
          <w:bCs/>
          <w:i/>
          <w:szCs w:val="24"/>
        </w:rPr>
        <w:t>de</w:t>
      </w:r>
      <w:proofErr w:type="spellEnd"/>
      <w:r w:rsidR="00497779" w:rsidRPr="0028730C">
        <w:rPr>
          <w:rFonts w:ascii="Times New Roman" w:hAnsi="Times New Roman"/>
          <w:b/>
          <w:bCs/>
          <w:i/>
          <w:szCs w:val="24"/>
        </w:rPr>
        <w:t xml:space="preserve"> </w:t>
      </w:r>
      <w:proofErr w:type="spellStart"/>
      <w:r w:rsidR="00497779" w:rsidRPr="0028730C">
        <w:rPr>
          <w:rFonts w:ascii="Times New Roman" w:hAnsi="Times New Roman"/>
          <w:b/>
          <w:bCs/>
          <w:i/>
          <w:szCs w:val="24"/>
        </w:rPr>
        <w:t>minimis</w:t>
      </w:r>
      <w:proofErr w:type="spellEnd"/>
      <w:r w:rsidR="00497779" w:rsidRPr="0028730C">
        <w:rPr>
          <w:rFonts w:ascii="Times New Roman" w:hAnsi="Times New Roman"/>
          <w:b/>
          <w:bCs/>
          <w:szCs w:val="24"/>
        </w:rPr>
        <w:t>) pagalba ūkio subjektui, vykdančiam veiklą žuvininkystės sektoriuje</w:t>
      </w:r>
      <w:r w:rsidR="00497779" w:rsidRPr="0028730C">
        <w:rPr>
          <w:rFonts w:ascii="Times New Roman" w:hAnsi="Times New Roman"/>
          <w:b/>
          <w:bCs/>
          <w:szCs w:val="24"/>
          <w:lang w:val="lt-LT"/>
        </w:rPr>
        <w:t>;</w:t>
      </w:r>
    </w:p>
    <w:p w:rsidR="000B3856" w:rsidRPr="0028730C" w:rsidRDefault="000B3856" w:rsidP="00481C23">
      <w:pPr>
        <w:pStyle w:val="Porat"/>
        <w:tabs>
          <w:tab w:val="left" w:pos="720"/>
        </w:tabs>
        <w:spacing w:line="240" w:lineRule="auto"/>
        <w:rPr>
          <w:rFonts w:ascii="Times New Roman" w:hAnsi="Times New Roman"/>
          <w:szCs w:val="24"/>
          <w:lang w:val="lt-LT"/>
        </w:rPr>
      </w:pPr>
      <w:r w:rsidRPr="0028730C">
        <w:rPr>
          <w:rFonts w:ascii="Times New Roman" w:hAnsi="Times New Roman"/>
          <w:szCs w:val="24"/>
        </w:rPr>
        <w:t>3) kita parama, teikiama valstybės biudžeto, savivaldybių biudžetų, valstybės ar savivaldybių pinigų fondų lėšomis.</w:t>
      </w:r>
    </w:p>
    <w:p w:rsidR="009726EA" w:rsidRPr="0028730C" w:rsidRDefault="008C4357" w:rsidP="00481C23">
      <w:pPr>
        <w:pStyle w:val="bodytext"/>
        <w:ind w:firstLine="720"/>
        <w:rPr>
          <w:rFonts w:ascii="Times New Roman" w:hAnsi="Times New Roman"/>
          <w:b/>
          <w:sz w:val="24"/>
          <w:szCs w:val="24"/>
          <w:lang w:val="lt-LT"/>
        </w:rPr>
      </w:pPr>
      <w:r w:rsidRPr="0028730C">
        <w:rPr>
          <w:rFonts w:ascii="Times New Roman" w:hAnsi="Times New Roman"/>
          <w:b/>
          <w:sz w:val="24"/>
          <w:szCs w:val="24"/>
          <w:lang w:val="lt-LT"/>
        </w:rPr>
        <w:t>1</w:t>
      </w:r>
      <w:r w:rsidR="007B350E" w:rsidRPr="0028730C">
        <w:rPr>
          <w:rFonts w:ascii="Times New Roman" w:hAnsi="Times New Roman"/>
          <w:b/>
          <w:sz w:val="24"/>
          <w:szCs w:val="24"/>
          <w:lang w:val="lt-LT"/>
        </w:rPr>
        <w:t>7</w:t>
      </w:r>
      <w:r w:rsidR="009726EA" w:rsidRPr="0028730C">
        <w:rPr>
          <w:rFonts w:ascii="Times New Roman" w:hAnsi="Times New Roman"/>
          <w:b/>
          <w:sz w:val="24"/>
          <w:szCs w:val="24"/>
          <w:lang w:val="lt-LT"/>
        </w:rPr>
        <w:t xml:space="preserve">. Verslas – </w:t>
      </w:r>
      <w:r w:rsidR="00146155" w:rsidRPr="0028730C">
        <w:rPr>
          <w:rFonts w:ascii="Times New Roman" w:hAnsi="Times New Roman"/>
          <w:b/>
          <w:sz w:val="24"/>
          <w:szCs w:val="24"/>
          <w:lang w:val="lt-LT"/>
        </w:rPr>
        <w:t>ekonominės</w:t>
      </w:r>
      <w:r w:rsidR="009726EA" w:rsidRPr="0028730C">
        <w:rPr>
          <w:rFonts w:ascii="Times New Roman" w:hAnsi="Times New Roman"/>
          <w:b/>
          <w:sz w:val="24"/>
          <w:szCs w:val="24"/>
          <w:lang w:val="lt-LT"/>
        </w:rPr>
        <w:t xml:space="preserve"> veiklos vykdymas.</w:t>
      </w:r>
    </w:p>
    <w:p w:rsidR="008925AC" w:rsidRPr="0028730C" w:rsidRDefault="00B90BF0" w:rsidP="00481C23">
      <w:pPr>
        <w:pStyle w:val="Porat"/>
        <w:tabs>
          <w:tab w:val="left" w:pos="720"/>
        </w:tabs>
        <w:spacing w:line="240" w:lineRule="auto"/>
        <w:rPr>
          <w:rFonts w:ascii="Times New Roman" w:hAnsi="Times New Roman"/>
          <w:bCs/>
          <w:szCs w:val="24"/>
          <w:lang w:val="lt-LT"/>
        </w:rPr>
      </w:pPr>
      <w:r w:rsidRPr="0028730C">
        <w:rPr>
          <w:rFonts w:ascii="Times New Roman" w:hAnsi="Times New Roman"/>
          <w:bCs/>
          <w:strike/>
          <w:szCs w:val="24"/>
          <w:lang w:val="lt-LT"/>
        </w:rPr>
        <w:t>14.</w:t>
      </w:r>
      <w:r w:rsidR="008925AC" w:rsidRPr="0028730C">
        <w:rPr>
          <w:rFonts w:ascii="Times New Roman" w:hAnsi="Times New Roman"/>
          <w:b/>
          <w:bCs/>
          <w:szCs w:val="24"/>
        </w:rPr>
        <w:t>1</w:t>
      </w:r>
      <w:r w:rsidR="007B350E" w:rsidRPr="0028730C">
        <w:rPr>
          <w:rFonts w:ascii="Times New Roman" w:hAnsi="Times New Roman"/>
          <w:b/>
          <w:bCs/>
          <w:szCs w:val="24"/>
          <w:lang w:val="lt-LT"/>
        </w:rPr>
        <w:t>8</w:t>
      </w:r>
      <w:r w:rsidR="008925AC" w:rsidRPr="0028730C">
        <w:rPr>
          <w:rFonts w:ascii="Times New Roman" w:hAnsi="Times New Roman"/>
          <w:b/>
          <w:bCs/>
          <w:szCs w:val="24"/>
        </w:rPr>
        <w:t>.</w:t>
      </w:r>
      <w:r w:rsidR="008925AC" w:rsidRPr="0028730C">
        <w:rPr>
          <w:rFonts w:ascii="Times New Roman" w:hAnsi="Times New Roman"/>
          <w:b/>
          <w:bCs/>
          <w:szCs w:val="24"/>
          <w:lang w:val="lt-LT"/>
        </w:rPr>
        <w:t xml:space="preserve"> </w:t>
      </w:r>
      <w:r w:rsidR="008925AC" w:rsidRPr="0028730C">
        <w:rPr>
          <w:rFonts w:ascii="Times New Roman" w:hAnsi="Times New Roman"/>
          <w:bCs/>
          <w:szCs w:val="24"/>
        </w:rPr>
        <w:t>Verslininkas – fizinis asmuo, kuris</w:t>
      </w:r>
      <w:r w:rsidR="00974FFE" w:rsidRPr="0028730C">
        <w:rPr>
          <w:rFonts w:ascii="Times New Roman" w:hAnsi="Times New Roman"/>
          <w:bCs/>
          <w:szCs w:val="24"/>
        </w:rPr>
        <w:t xml:space="preserve"> </w:t>
      </w:r>
      <w:r w:rsidR="008925AC" w:rsidRPr="0028730C">
        <w:rPr>
          <w:rFonts w:ascii="Times New Roman" w:hAnsi="Times New Roman"/>
          <w:strike/>
        </w:rPr>
        <w:t>įstatymų nustatyta tvarka</w:t>
      </w:r>
      <w:r w:rsidR="008925AC" w:rsidRPr="0028730C">
        <w:rPr>
          <w:rFonts w:ascii="Times New Roman" w:hAnsi="Times New Roman"/>
          <w:bCs/>
          <w:szCs w:val="24"/>
        </w:rPr>
        <w:t xml:space="preserve"> verčiasi </w:t>
      </w:r>
      <w:r w:rsidR="008925AC" w:rsidRPr="0028730C">
        <w:rPr>
          <w:rFonts w:ascii="Times New Roman" w:hAnsi="Times New Roman"/>
          <w:strike/>
        </w:rPr>
        <w:t>ūkine komercine</w:t>
      </w:r>
      <w:r w:rsidR="008925AC" w:rsidRPr="0028730C">
        <w:rPr>
          <w:rFonts w:ascii="Times New Roman" w:hAnsi="Times New Roman"/>
          <w:bCs/>
          <w:szCs w:val="24"/>
        </w:rPr>
        <w:t xml:space="preserve"> </w:t>
      </w:r>
      <w:r w:rsidR="00146155" w:rsidRPr="0028730C">
        <w:rPr>
          <w:rFonts w:ascii="Times New Roman" w:hAnsi="Times New Roman"/>
          <w:b/>
          <w:bCs/>
          <w:szCs w:val="24"/>
          <w:lang w:val="lt-LT"/>
        </w:rPr>
        <w:t>ekonomine</w:t>
      </w:r>
      <w:r w:rsidR="00146155" w:rsidRPr="0028730C">
        <w:rPr>
          <w:rFonts w:ascii="Times New Roman" w:hAnsi="Times New Roman"/>
          <w:bCs/>
          <w:szCs w:val="24"/>
          <w:lang w:val="lt-LT"/>
        </w:rPr>
        <w:t xml:space="preserve"> </w:t>
      </w:r>
      <w:r w:rsidR="008925AC" w:rsidRPr="0028730C">
        <w:rPr>
          <w:rFonts w:ascii="Times New Roman" w:hAnsi="Times New Roman"/>
          <w:bCs/>
          <w:szCs w:val="24"/>
        </w:rPr>
        <w:t xml:space="preserve">veikla </w:t>
      </w:r>
      <w:r w:rsidR="008925AC" w:rsidRPr="0028730C">
        <w:rPr>
          <w:rFonts w:ascii="Times New Roman" w:hAnsi="Times New Roman"/>
          <w:bCs/>
          <w:strike/>
          <w:szCs w:val="24"/>
        </w:rPr>
        <w:t>(</w:t>
      </w:r>
      <w:r w:rsidR="008925AC" w:rsidRPr="0028730C">
        <w:rPr>
          <w:rFonts w:ascii="Times New Roman" w:hAnsi="Times New Roman"/>
          <w:strike/>
          <w:szCs w:val="24"/>
        </w:rPr>
        <w:t>įskaitant tą, kuria verčiamasi turint verslo liudijimą)</w:t>
      </w:r>
      <w:r w:rsidR="008925AC" w:rsidRPr="0028730C">
        <w:rPr>
          <w:rFonts w:ascii="Times New Roman" w:hAnsi="Times New Roman"/>
          <w:bCs/>
          <w:szCs w:val="24"/>
        </w:rPr>
        <w:t>.</w:t>
      </w:r>
    </w:p>
    <w:p w:rsidR="00B90BF0" w:rsidRPr="0028730C" w:rsidRDefault="00B90BF0" w:rsidP="00481C23">
      <w:pPr>
        <w:spacing w:line="240" w:lineRule="auto"/>
        <w:rPr>
          <w:rFonts w:ascii="Times New Roman" w:hAnsi="Times New Roman"/>
          <w:szCs w:val="24"/>
        </w:rPr>
      </w:pPr>
      <w:r w:rsidRPr="0028730C">
        <w:rPr>
          <w:rFonts w:ascii="Times New Roman" w:hAnsi="Times New Roman"/>
          <w:strike/>
          <w:szCs w:val="24"/>
        </w:rPr>
        <w:t>15.</w:t>
      </w:r>
      <w:r w:rsidR="007B350E" w:rsidRPr="0028730C">
        <w:rPr>
          <w:rFonts w:ascii="Times New Roman" w:hAnsi="Times New Roman"/>
          <w:b/>
          <w:szCs w:val="24"/>
        </w:rPr>
        <w:t>19</w:t>
      </w:r>
      <w:r w:rsidR="00A62531" w:rsidRPr="0028730C">
        <w:rPr>
          <w:rFonts w:ascii="Times New Roman" w:hAnsi="Times New Roman"/>
          <w:b/>
          <w:szCs w:val="24"/>
        </w:rPr>
        <w:t>.</w:t>
      </w:r>
      <w:r w:rsidRPr="0028730C">
        <w:rPr>
          <w:rFonts w:ascii="Times New Roman" w:hAnsi="Times New Roman"/>
          <w:b/>
          <w:szCs w:val="24"/>
        </w:rPr>
        <w:t xml:space="preserve"> </w:t>
      </w:r>
      <w:r w:rsidRPr="0028730C">
        <w:rPr>
          <w:rFonts w:ascii="Times New Roman" w:hAnsi="Times New Roman"/>
          <w:szCs w:val="24"/>
        </w:rPr>
        <w:t>Verslo informacijos centras – viešoji įstaiga, kurios savininkė arba viena iš dalininkų yra valstybė ir (arba) savivaldybė ir kurios tikslas – teikiant viešąsias paslaugas verslui</w:t>
      </w:r>
      <w:r w:rsidR="00613154" w:rsidRPr="0028730C">
        <w:rPr>
          <w:rFonts w:ascii="Times New Roman" w:hAnsi="Times New Roman"/>
          <w:szCs w:val="24"/>
        </w:rPr>
        <w:t>, skatinti naujų įmonių steigimąsi</w:t>
      </w:r>
      <w:r w:rsidRPr="0028730C">
        <w:rPr>
          <w:rFonts w:ascii="Times New Roman" w:hAnsi="Times New Roman"/>
          <w:szCs w:val="24"/>
        </w:rPr>
        <w:t>, padėti jau veikiantiems smulkiojo ir vidutinio verslo subjektams plėtoti veiklą, prisitaikyti prie kintančių rinkos sąlygų, didinti jų veiklos konkurencingumą ir efektyvumą.</w:t>
      </w:r>
    </w:p>
    <w:p w:rsidR="000B3856" w:rsidRPr="0028730C" w:rsidRDefault="000B3856" w:rsidP="00481C23">
      <w:pPr>
        <w:pStyle w:val="bodytext"/>
        <w:ind w:firstLine="720"/>
        <w:rPr>
          <w:rFonts w:ascii="Times New Roman" w:hAnsi="Times New Roman"/>
          <w:sz w:val="24"/>
          <w:szCs w:val="24"/>
          <w:lang w:val="lt-LT"/>
        </w:rPr>
      </w:pPr>
      <w:r w:rsidRPr="0028730C">
        <w:rPr>
          <w:rFonts w:ascii="Times New Roman" w:hAnsi="Times New Roman"/>
          <w:bCs/>
          <w:strike/>
          <w:sz w:val="24"/>
          <w:szCs w:val="24"/>
          <w:lang w:val="lt-LT"/>
        </w:rPr>
        <w:t>16.</w:t>
      </w:r>
      <w:r w:rsidR="008C4357" w:rsidRPr="0028730C">
        <w:rPr>
          <w:rFonts w:ascii="Times New Roman" w:hAnsi="Times New Roman"/>
          <w:b/>
          <w:sz w:val="24"/>
          <w:szCs w:val="24"/>
          <w:lang w:val="lt-LT"/>
        </w:rPr>
        <w:t>2</w:t>
      </w:r>
      <w:r w:rsidR="007B350E" w:rsidRPr="0028730C">
        <w:rPr>
          <w:rFonts w:ascii="Times New Roman" w:hAnsi="Times New Roman"/>
          <w:b/>
          <w:sz w:val="24"/>
          <w:szCs w:val="24"/>
          <w:lang w:val="lt-LT"/>
        </w:rPr>
        <w:t>0</w:t>
      </w:r>
      <w:r w:rsidR="00A62531" w:rsidRPr="0028730C">
        <w:rPr>
          <w:rFonts w:ascii="Times New Roman" w:hAnsi="Times New Roman"/>
          <w:b/>
          <w:sz w:val="24"/>
          <w:szCs w:val="24"/>
          <w:lang w:val="lt-LT"/>
        </w:rPr>
        <w:t>.</w:t>
      </w:r>
      <w:r w:rsidRPr="0028730C">
        <w:rPr>
          <w:rFonts w:ascii="Times New Roman" w:hAnsi="Times New Roman"/>
          <w:b/>
          <w:sz w:val="24"/>
          <w:szCs w:val="24"/>
          <w:lang w:val="lt-LT"/>
        </w:rPr>
        <w:t xml:space="preserve"> </w:t>
      </w:r>
      <w:r w:rsidRPr="0028730C">
        <w:rPr>
          <w:rFonts w:ascii="Times New Roman" w:hAnsi="Times New Roman"/>
          <w:sz w:val="24"/>
          <w:szCs w:val="24"/>
          <w:lang w:val="lt-LT"/>
        </w:rPr>
        <w:t>Verslo inkubatorius – viešoji įstaiga, kurios savininkė arba viena iš dalininkų yra valstybė ir (arba) savivaldybė ir kurios tikslas – teikiant viešąsias paslaugas verslui, sumažinti verslą pradedančių įmonių veiklos riziką ir padėti joms įsitvirtinti rinkoje, taip pat skatinti smulkiojo ir vidutinio verslo subjektų veiklos plėtrą. Verslo inkubatorius telkia verslą pradedančias įmones jam nuosavybės teise priklausančiose ar kitu teisiniu pagrindu valdomose ir naudojamose patalpose.</w:t>
      </w:r>
    </w:p>
    <w:p w:rsidR="00D7000C" w:rsidRPr="0028730C" w:rsidRDefault="008C4357" w:rsidP="00481C23">
      <w:pPr>
        <w:pStyle w:val="Porat"/>
        <w:tabs>
          <w:tab w:val="left" w:pos="720"/>
        </w:tabs>
        <w:spacing w:line="240" w:lineRule="auto"/>
        <w:rPr>
          <w:rFonts w:ascii="Times New Roman" w:hAnsi="Times New Roman"/>
          <w:bCs/>
          <w:szCs w:val="24"/>
          <w:lang w:val="lt-LT"/>
        </w:rPr>
      </w:pPr>
      <w:r w:rsidRPr="0028730C">
        <w:rPr>
          <w:rFonts w:ascii="Times New Roman" w:hAnsi="Times New Roman"/>
          <w:b/>
          <w:szCs w:val="24"/>
          <w:lang w:val="lt-LT"/>
        </w:rPr>
        <w:t>2</w:t>
      </w:r>
      <w:r w:rsidR="007B350E" w:rsidRPr="0028730C">
        <w:rPr>
          <w:rFonts w:ascii="Times New Roman" w:hAnsi="Times New Roman"/>
          <w:b/>
          <w:szCs w:val="24"/>
          <w:lang w:val="lt-LT"/>
        </w:rPr>
        <w:t>1</w:t>
      </w:r>
      <w:r w:rsidR="00D7000C" w:rsidRPr="0028730C">
        <w:rPr>
          <w:rFonts w:ascii="Times New Roman" w:hAnsi="Times New Roman"/>
          <w:b/>
          <w:szCs w:val="24"/>
          <w:lang w:val="lt-LT"/>
        </w:rPr>
        <w:t xml:space="preserve">. </w:t>
      </w:r>
      <w:r w:rsidR="00D7000C" w:rsidRPr="0028730C">
        <w:rPr>
          <w:rFonts w:ascii="Times New Roman" w:hAnsi="Times New Roman"/>
          <w:b/>
          <w:szCs w:val="24"/>
        </w:rPr>
        <w:t>Verslo konsultantų tinklas – visuma Vyriausybės įgaliotos institucijos atrinktų ir prižiūrimų fizinių ir juridinių asmenų, teikiančių verslo konsultacijas smulkiojo ir vidutinio verslo subjektams.</w:t>
      </w:r>
    </w:p>
    <w:p w:rsidR="000B3856" w:rsidRPr="0028730C" w:rsidRDefault="008C4357" w:rsidP="00111842">
      <w:pPr>
        <w:tabs>
          <w:tab w:val="left" w:pos="0"/>
          <w:tab w:val="left" w:pos="1134"/>
        </w:tabs>
        <w:spacing w:line="240" w:lineRule="auto"/>
        <w:contextualSpacing/>
        <w:rPr>
          <w:rFonts w:ascii="Times New Roman" w:eastAsia="Calibri" w:hAnsi="Times New Roman"/>
          <w:b/>
          <w:szCs w:val="24"/>
        </w:rPr>
      </w:pPr>
      <w:r w:rsidRPr="0028730C">
        <w:rPr>
          <w:rFonts w:ascii="Times New Roman" w:eastAsia="Calibri" w:hAnsi="Times New Roman"/>
          <w:b/>
          <w:szCs w:val="24"/>
        </w:rPr>
        <w:t>2</w:t>
      </w:r>
      <w:r w:rsidR="007B350E" w:rsidRPr="0028730C">
        <w:rPr>
          <w:rFonts w:ascii="Times New Roman" w:eastAsia="Calibri" w:hAnsi="Times New Roman"/>
          <w:b/>
          <w:szCs w:val="24"/>
        </w:rPr>
        <w:t>2</w:t>
      </w:r>
      <w:r w:rsidRPr="0028730C">
        <w:rPr>
          <w:rFonts w:ascii="Times New Roman" w:eastAsia="Calibri" w:hAnsi="Times New Roman"/>
          <w:b/>
          <w:szCs w:val="24"/>
        </w:rPr>
        <w:t xml:space="preserve">. </w:t>
      </w:r>
      <w:proofErr w:type="spellStart"/>
      <w:r w:rsidR="000B3856" w:rsidRPr="0028730C">
        <w:rPr>
          <w:rFonts w:ascii="Times New Roman" w:eastAsia="Calibri" w:hAnsi="Times New Roman"/>
          <w:b/>
          <w:szCs w:val="24"/>
        </w:rPr>
        <w:t>Verslumas</w:t>
      </w:r>
      <w:proofErr w:type="spellEnd"/>
      <w:r w:rsidR="000B3856" w:rsidRPr="0028730C">
        <w:rPr>
          <w:rFonts w:ascii="Times New Roman" w:eastAsia="Calibri" w:hAnsi="Times New Roman"/>
          <w:b/>
          <w:szCs w:val="24"/>
        </w:rPr>
        <w:t xml:space="preserve"> – asmens kompetencija įgyvendinti pridėtinę ekonominę ar socialinę vertę kuriančias idėjas ir asmens ekonominis, socialinis ir kūrybinis aktyvumas verslo srityje.  </w:t>
      </w:r>
    </w:p>
    <w:p w:rsidR="000B3856" w:rsidRPr="0028730C" w:rsidRDefault="008925AC" w:rsidP="00481C23">
      <w:pPr>
        <w:spacing w:line="240" w:lineRule="auto"/>
        <w:rPr>
          <w:rFonts w:ascii="Times New Roman" w:hAnsi="Times New Roman"/>
          <w:szCs w:val="24"/>
          <w:shd w:val="clear" w:color="auto" w:fill="FFFFFF"/>
        </w:rPr>
      </w:pPr>
      <w:r w:rsidRPr="0028730C">
        <w:rPr>
          <w:rFonts w:ascii="Times New Roman" w:hAnsi="Times New Roman"/>
          <w:strike/>
          <w:szCs w:val="24"/>
        </w:rPr>
        <w:t>17</w:t>
      </w:r>
      <w:r w:rsidR="000B3856" w:rsidRPr="0028730C">
        <w:rPr>
          <w:rFonts w:ascii="Times New Roman" w:hAnsi="Times New Roman"/>
          <w:strike/>
          <w:szCs w:val="24"/>
        </w:rPr>
        <w:t>.</w:t>
      </w:r>
      <w:r w:rsidR="008C4357" w:rsidRPr="0028730C">
        <w:rPr>
          <w:rFonts w:ascii="Times New Roman" w:hAnsi="Times New Roman"/>
          <w:b/>
          <w:szCs w:val="24"/>
        </w:rPr>
        <w:t>2</w:t>
      </w:r>
      <w:r w:rsidR="007B350E" w:rsidRPr="0028730C">
        <w:rPr>
          <w:rFonts w:ascii="Times New Roman" w:hAnsi="Times New Roman"/>
          <w:b/>
          <w:szCs w:val="24"/>
        </w:rPr>
        <w:t>3</w:t>
      </w:r>
      <w:r w:rsidR="00002A4C" w:rsidRPr="0028730C">
        <w:rPr>
          <w:rFonts w:ascii="Times New Roman" w:hAnsi="Times New Roman"/>
          <w:b/>
          <w:szCs w:val="24"/>
        </w:rPr>
        <w:t>.</w:t>
      </w:r>
      <w:r w:rsidR="00002A4C" w:rsidRPr="0028730C">
        <w:rPr>
          <w:rFonts w:ascii="Times New Roman" w:hAnsi="Times New Roman"/>
          <w:szCs w:val="24"/>
        </w:rPr>
        <w:t xml:space="preserve"> </w:t>
      </w:r>
      <w:r w:rsidR="000B3856" w:rsidRPr="0028730C">
        <w:rPr>
          <w:rFonts w:ascii="Times New Roman" w:hAnsi="Times New Roman"/>
          <w:szCs w:val="24"/>
        </w:rPr>
        <w:t>Viešosios paslaugos smulkiajam ir vidutiniam verslui</w:t>
      </w:r>
      <w:r w:rsidR="000B3856" w:rsidRPr="0028730C">
        <w:rPr>
          <w:rFonts w:ascii="Times New Roman" w:hAnsi="Times New Roman"/>
          <w:b/>
          <w:szCs w:val="24"/>
        </w:rPr>
        <w:t xml:space="preserve"> </w:t>
      </w:r>
      <w:r w:rsidR="000B3856" w:rsidRPr="0028730C">
        <w:rPr>
          <w:rFonts w:ascii="Times New Roman" w:hAnsi="Times New Roman"/>
          <w:bCs/>
          <w:szCs w:val="24"/>
        </w:rPr>
        <w:t xml:space="preserve">(toliau </w:t>
      </w:r>
      <w:r w:rsidR="000B3856" w:rsidRPr="0028730C">
        <w:rPr>
          <w:rFonts w:ascii="Times New Roman" w:hAnsi="Times New Roman"/>
          <w:szCs w:val="24"/>
        </w:rPr>
        <w:t>–</w:t>
      </w:r>
      <w:r w:rsidR="000B3856" w:rsidRPr="0028730C">
        <w:rPr>
          <w:rFonts w:ascii="Times New Roman" w:hAnsi="Times New Roman"/>
          <w:bCs/>
          <w:szCs w:val="24"/>
        </w:rPr>
        <w:t xml:space="preserve"> </w:t>
      </w:r>
      <w:r w:rsidR="000B3856" w:rsidRPr="0028730C">
        <w:rPr>
          <w:rFonts w:ascii="Times New Roman" w:hAnsi="Times New Roman"/>
          <w:szCs w:val="24"/>
        </w:rPr>
        <w:t>viešosios paslaugos verslui</w:t>
      </w:r>
      <w:r w:rsidR="000B3856" w:rsidRPr="0028730C">
        <w:rPr>
          <w:rFonts w:ascii="Times New Roman" w:hAnsi="Times New Roman"/>
          <w:bCs/>
          <w:szCs w:val="24"/>
        </w:rPr>
        <w:t xml:space="preserve">) </w:t>
      </w:r>
      <w:r w:rsidR="000B3856" w:rsidRPr="0028730C">
        <w:rPr>
          <w:rFonts w:ascii="Times New Roman" w:hAnsi="Times New Roman"/>
          <w:szCs w:val="24"/>
        </w:rPr>
        <w:t xml:space="preserve">– </w:t>
      </w:r>
      <w:r w:rsidR="000B3856" w:rsidRPr="0028730C">
        <w:rPr>
          <w:rFonts w:ascii="Times New Roman" w:hAnsi="Times New Roman"/>
          <w:strike/>
          <w:szCs w:val="24"/>
          <w:shd w:val="clear" w:color="auto" w:fill="FFFFFF"/>
        </w:rPr>
        <w:t>inform</w:t>
      </w:r>
      <w:r w:rsidR="00F44C24" w:rsidRPr="0028730C">
        <w:rPr>
          <w:rFonts w:ascii="Times New Roman" w:hAnsi="Times New Roman"/>
          <w:strike/>
          <w:szCs w:val="24"/>
          <w:shd w:val="clear" w:color="auto" w:fill="FFFFFF"/>
        </w:rPr>
        <w:t>a</w:t>
      </w:r>
      <w:r w:rsidR="000B3856" w:rsidRPr="0028730C">
        <w:rPr>
          <w:rFonts w:ascii="Times New Roman" w:hAnsi="Times New Roman"/>
          <w:strike/>
          <w:szCs w:val="24"/>
          <w:shd w:val="clear" w:color="auto" w:fill="FFFFFF"/>
        </w:rPr>
        <w:t>cijos, konsult</w:t>
      </w:r>
      <w:r w:rsidR="00F44C24" w:rsidRPr="0028730C">
        <w:rPr>
          <w:rFonts w:ascii="Times New Roman" w:hAnsi="Times New Roman"/>
          <w:strike/>
          <w:szCs w:val="24"/>
          <w:shd w:val="clear" w:color="auto" w:fill="FFFFFF"/>
        </w:rPr>
        <w:t>a</w:t>
      </w:r>
      <w:r w:rsidR="000B3856" w:rsidRPr="0028730C">
        <w:rPr>
          <w:rFonts w:ascii="Times New Roman" w:hAnsi="Times New Roman"/>
          <w:strike/>
          <w:szCs w:val="24"/>
          <w:shd w:val="clear" w:color="auto" w:fill="FFFFFF"/>
        </w:rPr>
        <w:t>cijų</w:t>
      </w:r>
      <w:r w:rsidR="008923B1" w:rsidRPr="0028730C">
        <w:rPr>
          <w:rFonts w:ascii="Times New Roman" w:hAnsi="Times New Roman"/>
          <w:strike/>
          <w:szCs w:val="24"/>
          <w:shd w:val="clear" w:color="auto" w:fill="FFFFFF"/>
        </w:rPr>
        <w:t>,</w:t>
      </w:r>
      <w:r w:rsidR="00BC37F9" w:rsidRPr="0028730C">
        <w:rPr>
          <w:rFonts w:ascii="Times New Roman" w:hAnsi="Times New Roman"/>
          <w:strike/>
          <w:szCs w:val="24"/>
          <w:shd w:val="clear" w:color="auto" w:fill="FFFFFF"/>
        </w:rPr>
        <w:t xml:space="preserve"> mokymų</w:t>
      </w:r>
      <w:r w:rsidR="00F44C24" w:rsidRPr="0028730C">
        <w:rPr>
          <w:rFonts w:ascii="Times New Roman" w:hAnsi="Times New Roman"/>
          <w:szCs w:val="24"/>
          <w:shd w:val="clear" w:color="auto" w:fill="FFFFFF"/>
        </w:rPr>
        <w:t xml:space="preserve"> </w:t>
      </w:r>
      <w:r w:rsidR="00BC37F9" w:rsidRPr="0028730C">
        <w:rPr>
          <w:rFonts w:ascii="Times New Roman" w:hAnsi="Times New Roman"/>
          <w:b/>
          <w:szCs w:val="24"/>
          <w:shd w:val="clear" w:color="auto" w:fill="FFFFFF"/>
        </w:rPr>
        <w:t xml:space="preserve">informavimas, </w:t>
      </w:r>
      <w:r w:rsidR="00F44C24" w:rsidRPr="0028730C">
        <w:rPr>
          <w:rFonts w:ascii="Times New Roman" w:hAnsi="Times New Roman"/>
          <w:b/>
          <w:szCs w:val="24"/>
          <w:shd w:val="clear" w:color="auto" w:fill="FFFFFF"/>
        </w:rPr>
        <w:t>konsultavim</w:t>
      </w:r>
      <w:r w:rsidR="00BC37F9" w:rsidRPr="0028730C">
        <w:rPr>
          <w:rFonts w:ascii="Times New Roman" w:hAnsi="Times New Roman"/>
          <w:b/>
          <w:szCs w:val="24"/>
          <w:shd w:val="clear" w:color="auto" w:fill="FFFFFF"/>
        </w:rPr>
        <w:t>as</w:t>
      </w:r>
      <w:r w:rsidR="002B435B" w:rsidRPr="0028730C">
        <w:rPr>
          <w:rFonts w:ascii="Times New Roman" w:hAnsi="Times New Roman"/>
          <w:b/>
          <w:szCs w:val="24"/>
          <w:shd w:val="clear" w:color="auto" w:fill="FFFFFF"/>
        </w:rPr>
        <w:t xml:space="preserve"> </w:t>
      </w:r>
      <w:r w:rsidR="000B3856" w:rsidRPr="0028730C">
        <w:rPr>
          <w:rFonts w:ascii="Times New Roman" w:hAnsi="Times New Roman"/>
          <w:b/>
          <w:szCs w:val="24"/>
          <w:shd w:val="clear" w:color="auto" w:fill="FFFFFF"/>
        </w:rPr>
        <w:t>verslo pradžios, verslo plėtros ir kitais verslui aktualiais klausimais</w:t>
      </w:r>
      <w:r w:rsidR="00BC37F9" w:rsidRPr="0028730C">
        <w:rPr>
          <w:rFonts w:ascii="Times New Roman" w:hAnsi="Times New Roman"/>
          <w:b/>
          <w:szCs w:val="24"/>
          <w:shd w:val="clear" w:color="auto" w:fill="FFFFFF"/>
        </w:rPr>
        <w:t>, mokymo,</w:t>
      </w:r>
      <w:r w:rsidR="00BC37F9" w:rsidRPr="0028730C">
        <w:rPr>
          <w:rFonts w:ascii="Times New Roman" w:hAnsi="Times New Roman"/>
          <w:szCs w:val="24"/>
          <w:shd w:val="clear" w:color="auto" w:fill="FFFFFF"/>
        </w:rPr>
        <w:t xml:space="preserve"> kvalifikacijos kėlimo ar perkvalifikavimo, </w:t>
      </w:r>
      <w:r w:rsidR="00BC37F9" w:rsidRPr="0028730C">
        <w:rPr>
          <w:rFonts w:ascii="Times New Roman" w:hAnsi="Times New Roman"/>
          <w:strike/>
          <w:szCs w:val="24"/>
          <w:shd w:val="clear" w:color="auto" w:fill="FFFFFF"/>
        </w:rPr>
        <w:t>metodinių ir kitų paslaugų verslo pradžios,</w:t>
      </w:r>
      <w:r w:rsidR="00BC37F9" w:rsidRPr="0028730C">
        <w:rPr>
          <w:rFonts w:ascii="Times New Roman" w:hAnsi="Times New Roman"/>
          <w:szCs w:val="24"/>
          <w:shd w:val="clear" w:color="auto" w:fill="FFFFFF"/>
        </w:rPr>
        <w:t xml:space="preserve"> </w:t>
      </w:r>
      <w:r w:rsidR="00BC37F9" w:rsidRPr="0028730C">
        <w:rPr>
          <w:rFonts w:ascii="Times New Roman" w:hAnsi="Times New Roman"/>
          <w:b/>
          <w:szCs w:val="24"/>
          <w:shd w:val="clear" w:color="auto" w:fill="FFFFFF"/>
        </w:rPr>
        <w:t>metodinės paslaugos</w:t>
      </w:r>
      <w:r w:rsidR="00BC37F9" w:rsidRPr="0028730C">
        <w:rPr>
          <w:rFonts w:ascii="Times New Roman" w:hAnsi="Times New Roman"/>
          <w:szCs w:val="24"/>
          <w:shd w:val="clear" w:color="auto" w:fill="FFFFFF"/>
        </w:rPr>
        <w:t xml:space="preserve">, teikiamos </w:t>
      </w:r>
      <w:r w:rsidR="000B3856" w:rsidRPr="0028730C">
        <w:rPr>
          <w:rFonts w:ascii="Times New Roman" w:hAnsi="Times New Roman"/>
          <w:strike/>
          <w:szCs w:val="24"/>
          <w:shd w:val="clear" w:color="auto" w:fill="FFFFFF"/>
        </w:rPr>
        <w:t>verslo planavimo, finansavimo šaltinių paieškos, finansų tvarkymo, personalo valdymo, inovacijų aktyvinimo, kooperacijos, technologijų plėtojimo ir perkėlimo ir kitais verslui aktualiais klausimais teikimas įvairiomis komunikacijos priemonėmis lengvatinėmis sąlygomis</w:t>
      </w:r>
      <w:r w:rsidR="000B3856" w:rsidRPr="0028730C">
        <w:rPr>
          <w:rFonts w:ascii="Times New Roman" w:hAnsi="Times New Roman"/>
          <w:szCs w:val="24"/>
          <w:shd w:val="clear" w:color="auto" w:fill="FFFFFF"/>
        </w:rPr>
        <w:t xml:space="preserve"> smulkiojo ir vidutinio verslo subjektams ir (arba) </w:t>
      </w:r>
      <w:r w:rsidR="00FB77FA" w:rsidRPr="0028730C">
        <w:rPr>
          <w:rFonts w:ascii="Times New Roman" w:hAnsi="Times New Roman"/>
          <w:szCs w:val="24"/>
          <w:shd w:val="clear" w:color="auto" w:fill="FFFFFF"/>
        </w:rPr>
        <w:t xml:space="preserve">verslą pradėti ketinantiems </w:t>
      </w:r>
      <w:r w:rsidR="000B3856" w:rsidRPr="0028730C">
        <w:rPr>
          <w:rFonts w:ascii="Times New Roman" w:hAnsi="Times New Roman"/>
          <w:szCs w:val="24"/>
          <w:shd w:val="clear" w:color="auto" w:fill="FFFFFF"/>
        </w:rPr>
        <w:t>fiziniams asmenims, taip pat patalpų, techninės ir biuro įrangos nuoma ir praktinė pagalba nuomojantiems šias patalpas smulkiojo ir vidutinio verslo subjektams</w:t>
      </w:r>
      <w:r w:rsidR="00A65127" w:rsidRPr="0028730C">
        <w:rPr>
          <w:rFonts w:ascii="Times New Roman" w:hAnsi="Times New Roman"/>
          <w:szCs w:val="24"/>
          <w:shd w:val="clear" w:color="auto" w:fill="FFFFFF"/>
        </w:rPr>
        <w:t>.</w:t>
      </w:r>
    </w:p>
    <w:p w:rsidR="000B3856" w:rsidRPr="0028730C" w:rsidRDefault="000B3856" w:rsidP="00481C23">
      <w:pPr>
        <w:spacing w:line="240" w:lineRule="auto"/>
        <w:rPr>
          <w:rFonts w:ascii="Times New Roman" w:hAnsi="Times New Roman"/>
          <w:szCs w:val="24"/>
          <w:lang w:eastAsia="lt-LT"/>
        </w:rPr>
      </w:pPr>
      <w:r w:rsidRPr="0028730C">
        <w:rPr>
          <w:rFonts w:ascii="Times New Roman" w:hAnsi="Times New Roman"/>
          <w:strike/>
          <w:szCs w:val="24"/>
        </w:rPr>
        <w:t>18.</w:t>
      </w:r>
      <w:r w:rsidRPr="0028730C">
        <w:rPr>
          <w:rFonts w:ascii="Times New Roman" w:hAnsi="Times New Roman"/>
          <w:szCs w:val="24"/>
        </w:rPr>
        <w:t xml:space="preserve"> </w:t>
      </w:r>
      <w:r w:rsidR="008C4357" w:rsidRPr="0028730C">
        <w:rPr>
          <w:rFonts w:ascii="Times New Roman" w:hAnsi="Times New Roman"/>
          <w:b/>
          <w:szCs w:val="24"/>
        </w:rPr>
        <w:t>2</w:t>
      </w:r>
      <w:r w:rsidR="007B350E" w:rsidRPr="0028730C">
        <w:rPr>
          <w:rFonts w:ascii="Times New Roman" w:hAnsi="Times New Roman"/>
          <w:b/>
          <w:szCs w:val="24"/>
        </w:rPr>
        <w:t>4</w:t>
      </w:r>
      <w:r w:rsidR="00002A4C" w:rsidRPr="0028730C">
        <w:rPr>
          <w:rFonts w:ascii="Times New Roman" w:hAnsi="Times New Roman"/>
          <w:b/>
          <w:szCs w:val="24"/>
        </w:rPr>
        <w:t>.</w:t>
      </w:r>
      <w:r w:rsidR="00002A4C" w:rsidRPr="0028730C">
        <w:rPr>
          <w:rFonts w:ascii="Times New Roman" w:hAnsi="Times New Roman"/>
          <w:szCs w:val="24"/>
        </w:rPr>
        <w:t xml:space="preserve"> </w:t>
      </w:r>
      <w:r w:rsidRPr="0028730C">
        <w:rPr>
          <w:rFonts w:ascii="Times New Roman" w:hAnsi="Times New Roman"/>
          <w:szCs w:val="24"/>
        </w:rPr>
        <w:t xml:space="preserve">Kitos šiame įstatyme vartojamos sąvokos suprantamos taip, kaip jos apibrėžtos </w:t>
      </w:r>
      <w:r w:rsidR="00275F89" w:rsidRPr="0028730C">
        <w:rPr>
          <w:rFonts w:ascii="Times New Roman" w:hAnsi="Times New Roman"/>
          <w:b/>
          <w:szCs w:val="24"/>
        </w:rPr>
        <w:t>Lietuvos Respublikos finansų įstaigų įstatyme,</w:t>
      </w:r>
      <w:r w:rsidR="00275F89" w:rsidRPr="0028730C">
        <w:rPr>
          <w:rFonts w:ascii="Times New Roman" w:hAnsi="Times New Roman"/>
          <w:szCs w:val="24"/>
        </w:rPr>
        <w:t xml:space="preserve"> </w:t>
      </w:r>
      <w:r w:rsidR="008604E6" w:rsidRPr="0028730C">
        <w:rPr>
          <w:rFonts w:ascii="Times New Roman" w:hAnsi="Times New Roman"/>
          <w:b/>
          <w:szCs w:val="24"/>
        </w:rPr>
        <w:t xml:space="preserve">Lietuvos Respublikos </w:t>
      </w:r>
      <w:r w:rsidRPr="0028730C">
        <w:rPr>
          <w:rFonts w:ascii="Times New Roman" w:hAnsi="Times New Roman"/>
          <w:strike/>
          <w:szCs w:val="24"/>
        </w:rPr>
        <w:t>Konkurencijos</w:t>
      </w:r>
      <w:r w:rsidRPr="0028730C">
        <w:rPr>
          <w:rFonts w:ascii="Times New Roman" w:hAnsi="Times New Roman"/>
          <w:szCs w:val="24"/>
        </w:rPr>
        <w:t xml:space="preserve"> </w:t>
      </w:r>
      <w:proofErr w:type="spellStart"/>
      <w:r w:rsidR="008604E6" w:rsidRPr="0028730C">
        <w:rPr>
          <w:rFonts w:ascii="Times New Roman" w:hAnsi="Times New Roman"/>
          <w:b/>
          <w:szCs w:val="24"/>
        </w:rPr>
        <w:t>konkurencijos</w:t>
      </w:r>
      <w:proofErr w:type="spellEnd"/>
      <w:r w:rsidR="008604E6" w:rsidRPr="0028730C">
        <w:rPr>
          <w:rFonts w:ascii="Times New Roman" w:hAnsi="Times New Roman"/>
          <w:b/>
          <w:szCs w:val="24"/>
        </w:rPr>
        <w:t xml:space="preserve"> </w:t>
      </w:r>
      <w:r w:rsidRPr="0028730C">
        <w:rPr>
          <w:rFonts w:ascii="Times New Roman" w:hAnsi="Times New Roman"/>
          <w:szCs w:val="24"/>
        </w:rPr>
        <w:t xml:space="preserve">įstatyme, </w:t>
      </w:r>
      <w:r w:rsidR="008604E6" w:rsidRPr="0028730C">
        <w:rPr>
          <w:rFonts w:ascii="Times New Roman" w:hAnsi="Times New Roman"/>
          <w:b/>
          <w:szCs w:val="24"/>
        </w:rPr>
        <w:t xml:space="preserve">Lietuvos Respublikos </w:t>
      </w:r>
      <w:r w:rsidRPr="0028730C">
        <w:rPr>
          <w:rFonts w:ascii="Times New Roman" w:hAnsi="Times New Roman"/>
          <w:strike/>
          <w:szCs w:val="24"/>
        </w:rPr>
        <w:t>Mokslo</w:t>
      </w:r>
      <w:r w:rsidRPr="0028730C">
        <w:rPr>
          <w:rFonts w:ascii="Times New Roman" w:hAnsi="Times New Roman"/>
          <w:szCs w:val="24"/>
        </w:rPr>
        <w:t xml:space="preserve"> </w:t>
      </w:r>
      <w:proofErr w:type="spellStart"/>
      <w:r w:rsidR="008604E6" w:rsidRPr="0028730C">
        <w:rPr>
          <w:rFonts w:ascii="Times New Roman" w:hAnsi="Times New Roman"/>
          <w:b/>
          <w:szCs w:val="24"/>
        </w:rPr>
        <w:t>mokslo</w:t>
      </w:r>
      <w:proofErr w:type="spellEnd"/>
      <w:r w:rsidR="008604E6" w:rsidRPr="0028730C">
        <w:rPr>
          <w:rFonts w:ascii="Times New Roman" w:hAnsi="Times New Roman"/>
          <w:b/>
          <w:szCs w:val="24"/>
        </w:rPr>
        <w:t xml:space="preserve"> </w:t>
      </w:r>
      <w:r w:rsidRPr="0028730C">
        <w:rPr>
          <w:rFonts w:ascii="Times New Roman" w:hAnsi="Times New Roman"/>
          <w:szCs w:val="24"/>
        </w:rPr>
        <w:t xml:space="preserve">ir studijų įstatyme, </w:t>
      </w:r>
      <w:r w:rsidR="008604E6" w:rsidRPr="0028730C">
        <w:rPr>
          <w:rFonts w:ascii="Times New Roman" w:hAnsi="Times New Roman"/>
          <w:b/>
          <w:szCs w:val="24"/>
        </w:rPr>
        <w:t xml:space="preserve">Lietuvos Respublikos </w:t>
      </w:r>
      <w:r w:rsidRPr="0028730C">
        <w:rPr>
          <w:rFonts w:ascii="Times New Roman" w:hAnsi="Times New Roman"/>
          <w:strike/>
          <w:szCs w:val="24"/>
        </w:rPr>
        <w:t>Vertybinių</w:t>
      </w:r>
      <w:r w:rsidRPr="0028730C">
        <w:rPr>
          <w:rFonts w:ascii="Times New Roman" w:hAnsi="Times New Roman"/>
          <w:szCs w:val="24"/>
        </w:rPr>
        <w:t xml:space="preserve"> </w:t>
      </w:r>
      <w:proofErr w:type="spellStart"/>
      <w:r w:rsidR="008604E6" w:rsidRPr="0028730C">
        <w:rPr>
          <w:rFonts w:ascii="Times New Roman" w:hAnsi="Times New Roman"/>
          <w:b/>
          <w:szCs w:val="24"/>
        </w:rPr>
        <w:t>vertybinių</w:t>
      </w:r>
      <w:proofErr w:type="spellEnd"/>
      <w:r w:rsidR="008604E6" w:rsidRPr="0028730C">
        <w:rPr>
          <w:rFonts w:ascii="Times New Roman" w:hAnsi="Times New Roman"/>
          <w:b/>
          <w:szCs w:val="24"/>
        </w:rPr>
        <w:t xml:space="preserve"> </w:t>
      </w:r>
      <w:r w:rsidRPr="0028730C">
        <w:rPr>
          <w:rFonts w:ascii="Times New Roman" w:hAnsi="Times New Roman"/>
          <w:szCs w:val="24"/>
        </w:rPr>
        <w:t xml:space="preserve">popierių įstatyme, </w:t>
      </w:r>
      <w:r w:rsidR="008604E6" w:rsidRPr="0028730C">
        <w:rPr>
          <w:rFonts w:ascii="Times New Roman" w:hAnsi="Times New Roman"/>
          <w:b/>
          <w:szCs w:val="24"/>
        </w:rPr>
        <w:t xml:space="preserve">Lietuvos Respublikos </w:t>
      </w:r>
      <w:r w:rsidRPr="0028730C">
        <w:rPr>
          <w:rFonts w:ascii="Times New Roman" w:hAnsi="Times New Roman"/>
          <w:bCs/>
          <w:iCs/>
          <w:strike/>
          <w:szCs w:val="24"/>
        </w:rPr>
        <w:t>Kolektyvinio</w:t>
      </w:r>
      <w:r w:rsidRPr="0028730C">
        <w:rPr>
          <w:rFonts w:ascii="Times New Roman" w:hAnsi="Times New Roman"/>
          <w:bCs/>
          <w:iCs/>
          <w:szCs w:val="24"/>
        </w:rPr>
        <w:t xml:space="preserve"> </w:t>
      </w:r>
      <w:proofErr w:type="spellStart"/>
      <w:r w:rsidR="008604E6" w:rsidRPr="0028730C">
        <w:rPr>
          <w:rFonts w:ascii="Times New Roman" w:hAnsi="Times New Roman"/>
          <w:b/>
          <w:bCs/>
          <w:iCs/>
          <w:szCs w:val="24"/>
        </w:rPr>
        <w:t>kolektyvinio</w:t>
      </w:r>
      <w:proofErr w:type="spellEnd"/>
      <w:r w:rsidR="008604E6" w:rsidRPr="0028730C">
        <w:rPr>
          <w:rFonts w:ascii="Times New Roman" w:hAnsi="Times New Roman"/>
          <w:bCs/>
          <w:iCs/>
          <w:szCs w:val="24"/>
        </w:rPr>
        <w:t xml:space="preserve"> </w:t>
      </w:r>
      <w:r w:rsidRPr="0028730C">
        <w:rPr>
          <w:rFonts w:ascii="Times New Roman" w:hAnsi="Times New Roman"/>
          <w:bCs/>
          <w:iCs/>
          <w:szCs w:val="24"/>
        </w:rPr>
        <w:t xml:space="preserve">investavimo subjektų įstatyme, </w:t>
      </w:r>
      <w:r w:rsidR="00247E8B" w:rsidRPr="0028730C">
        <w:rPr>
          <w:rFonts w:ascii="Times New Roman" w:hAnsi="Times New Roman"/>
          <w:bCs/>
          <w:iCs/>
          <w:szCs w:val="24"/>
        </w:rPr>
        <w:t>Lietuvos Respublikos i</w:t>
      </w:r>
      <w:r w:rsidRPr="0028730C">
        <w:rPr>
          <w:rFonts w:ascii="Times New Roman" w:hAnsi="Times New Roman"/>
          <w:bCs/>
          <w:iCs/>
          <w:szCs w:val="24"/>
        </w:rPr>
        <w:t xml:space="preserve">nvesticijų įstatyme, </w:t>
      </w:r>
      <w:r w:rsidR="008604E6" w:rsidRPr="0028730C">
        <w:rPr>
          <w:rFonts w:ascii="Times New Roman" w:hAnsi="Times New Roman"/>
          <w:b/>
          <w:szCs w:val="24"/>
        </w:rPr>
        <w:t xml:space="preserve">Lietuvos Respublikos </w:t>
      </w:r>
      <w:r w:rsidR="008604E6" w:rsidRPr="0028730C">
        <w:rPr>
          <w:rFonts w:ascii="Times New Roman" w:hAnsi="Times New Roman"/>
          <w:b/>
          <w:bCs/>
          <w:iCs/>
          <w:szCs w:val="24"/>
        </w:rPr>
        <w:t>f</w:t>
      </w:r>
      <w:r w:rsidRPr="0028730C">
        <w:rPr>
          <w:rFonts w:ascii="Times New Roman" w:hAnsi="Times New Roman"/>
          <w:b/>
          <w:bCs/>
          <w:iCs/>
          <w:szCs w:val="24"/>
        </w:rPr>
        <w:t xml:space="preserve">inansinių priemonių rinkų įstatyme, </w:t>
      </w:r>
      <w:r w:rsidR="008604E6" w:rsidRPr="0028730C">
        <w:rPr>
          <w:rFonts w:ascii="Times New Roman" w:hAnsi="Times New Roman"/>
          <w:b/>
          <w:szCs w:val="24"/>
        </w:rPr>
        <w:t xml:space="preserve">Lietuvos Respublikos </w:t>
      </w:r>
      <w:r w:rsidR="008604E6" w:rsidRPr="0028730C">
        <w:rPr>
          <w:rFonts w:ascii="Times New Roman" w:hAnsi="Times New Roman"/>
          <w:b/>
          <w:bCs/>
          <w:iCs/>
          <w:szCs w:val="24"/>
        </w:rPr>
        <w:t>i</w:t>
      </w:r>
      <w:r w:rsidRPr="0028730C">
        <w:rPr>
          <w:rFonts w:ascii="Times New Roman" w:hAnsi="Times New Roman"/>
          <w:b/>
          <w:bCs/>
          <w:iCs/>
          <w:szCs w:val="24"/>
        </w:rPr>
        <w:t>nformuotiesiems investuotojams skirtų kolektyvinio investavimo subjektų įstatyme</w:t>
      </w:r>
      <w:r w:rsidR="006E0033" w:rsidRPr="0028730C">
        <w:rPr>
          <w:rFonts w:ascii="Times New Roman" w:hAnsi="Times New Roman"/>
          <w:b/>
          <w:bCs/>
          <w:iCs/>
          <w:szCs w:val="24"/>
        </w:rPr>
        <w:t>,</w:t>
      </w:r>
      <w:r w:rsidRPr="0028730C">
        <w:rPr>
          <w:rFonts w:ascii="Times New Roman" w:hAnsi="Times New Roman"/>
          <w:b/>
          <w:bCs/>
          <w:iCs/>
          <w:szCs w:val="24"/>
        </w:rPr>
        <w:t xml:space="preserve"> </w:t>
      </w:r>
      <w:r w:rsidR="008604E6" w:rsidRPr="0028730C">
        <w:rPr>
          <w:rFonts w:ascii="Times New Roman" w:hAnsi="Times New Roman"/>
          <w:b/>
          <w:szCs w:val="24"/>
        </w:rPr>
        <w:t xml:space="preserve">Lietuvos Respublikos </w:t>
      </w:r>
      <w:r w:rsidR="008604E6" w:rsidRPr="0028730C">
        <w:rPr>
          <w:rFonts w:ascii="Times New Roman" w:hAnsi="Times New Roman"/>
          <w:b/>
          <w:bCs/>
          <w:szCs w:val="24"/>
          <w:lang w:eastAsia="lt-LT"/>
        </w:rPr>
        <w:lastRenderedPageBreak/>
        <w:t>p</w:t>
      </w:r>
      <w:r w:rsidRPr="0028730C">
        <w:rPr>
          <w:rFonts w:ascii="Times New Roman" w:hAnsi="Times New Roman"/>
          <w:b/>
          <w:bCs/>
          <w:szCs w:val="24"/>
          <w:lang w:eastAsia="lt-LT"/>
        </w:rPr>
        <w:t>rofesionaliesiems investuotojams skirtų kolektyvinio investavimo subjektų valdymo įmonių</w:t>
      </w:r>
      <w:r w:rsidRPr="0028730C">
        <w:rPr>
          <w:rFonts w:ascii="Times New Roman" w:hAnsi="Times New Roman"/>
          <w:b/>
          <w:szCs w:val="24"/>
          <w:lang w:eastAsia="lt-LT"/>
        </w:rPr>
        <w:t xml:space="preserve"> </w:t>
      </w:r>
      <w:r w:rsidRPr="0028730C">
        <w:rPr>
          <w:rFonts w:ascii="Times New Roman" w:hAnsi="Times New Roman"/>
          <w:b/>
          <w:bCs/>
          <w:szCs w:val="24"/>
          <w:lang w:eastAsia="lt-LT"/>
        </w:rPr>
        <w:t>įstatyme</w:t>
      </w:r>
      <w:r w:rsidR="004F7CA4" w:rsidRPr="0028730C">
        <w:rPr>
          <w:rFonts w:ascii="Times New Roman" w:hAnsi="Times New Roman"/>
          <w:b/>
          <w:bCs/>
          <w:szCs w:val="24"/>
          <w:lang w:eastAsia="lt-LT"/>
        </w:rPr>
        <w:t>.</w:t>
      </w:r>
    </w:p>
    <w:p w:rsidR="00FC687E" w:rsidRPr="0028730C" w:rsidRDefault="00FC687E" w:rsidP="00481C23">
      <w:pPr>
        <w:spacing w:line="240" w:lineRule="auto"/>
        <w:ind w:firstLine="0"/>
        <w:jc w:val="center"/>
        <w:rPr>
          <w:rFonts w:ascii="Times New Roman" w:hAnsi="Times New Roman"/>
          <w:b/>
          <w:bCs/>
          <w:szCs w:val="24"/>
        </w:rPr>
      </w:pPr>
    </w:p>
    <w:p w:rsidR="00F2609D" w:rsidRPr="0028730C" w:rsidRDefault="00AA44A3" w:rsidP="00481C23">
      <w:pPr>
        <w:spacing w:line="240" w:lineRule="auto"/>
        <w:ind w:firstLine="0"/>
        <w:jc w:val="center"/>
        <w:rPr>
          <w:rFonts w:ascii="Times New Roman" w:hAnsi="Times New Roman"/>
          <w:b/>
          <w:bCs/>
          <w:szCs w:val="24"/>
        </w:rPr>
      </w:pPr>
      <w:r w:rsidRPr="0028730C">
        <w:rPr>
          <w:rFonts w:ascii="Times New Roman" w:hAnsi="Times New Roman"/>
          <w:b/>
          <w:bCs/>
          <w:szCs w:val="24"/>
        </w:rPr>
        <w:t>II SKYRIUS</w:t>
      </w:r>
    </w:p>
    <w:p w:rsidR="00F2609D" w:rsidRPr="0028730C" w:rsidRDefault="00F2609D" w:rsidP="00481C23">
      <w:pPr>
        <w:spacing w:line="240" w:lineRule="auto"/>
        <w:ind w:firstLine="0"/>
        <w:jc w:val="center"/>
        <w:rPr>
          <w:rFonts w:ascii="Times New Roman" w:hAnsi="Times New Roman"/>
          <w:b/>
          <w:bCs/>
          <w:szCs w:val="24"/>
        </w:rPr>
      </w:pPr>
      <w:r w:rsidRPr="0028730C">
        <w:rPr>
          <w:rFonts w:ascii="Times New Roman" w:hAnsi="Times New Roman"/>
          <w:b/>
          <w:bCs/>
          <w:szCs w:val="24"/>
        </w:rPr>
        <w:t>SMULKIOJO IR VIDUTINIO VERSLO SUBJEKTŲ SAMPRATA</w:t>
      </w:r>
    </w:p>
    <w:p w:rsidR="00F2609D" w:rsidRPr="0028730C" w:rsidRDefault="00F2609D" w:rsidP="00481C23">
      <w:pPr>
        <w:spacing w:line="240" w:lineRule="auto"/>
        <w:jc w:val="center"/>
        <w:rPr>
          <w:rFonts w:ascii="Times New Roman" w:hAnsi="Times New Roman"/>
          <w:bCs/>
          <w:szCs w:val="24"/>
        </w:rPr>
      </w:pPr>
      <w:r w:rsidRPr="0028730C">
        <w:rPr>
          <w:rFonts w:ascii="Times New Roman" w:hAnsi="Times New Roman"/>
          <w:bCs/>
          <w:szCs w:val="24"/>
        </w:rPr>
        <w:t xml:space="preserve"> </w:t>
      </w:r>
    </w:p>
    <w:p w:rsidR="00A04CE3" w:rsidRPr="0028730C" w:rsidRDefault="00A04CE3" w:rsidP="00481C23">
      <w:pPr>
        <w:spacing w:line="240" w:lineRule="auto"/>
        <w:rPr>
          <w:rFonts w:ascii="Times New Roman" w:hAnsi="Times New Roman"/>
          <w:szCs w:val="24"/>
        </w:rPr>
      </w:pPr>
      <w:bookmarkStart w:id="8" w:name="straipsnis3"/>
      <w:r w:rsidRPr="0028730C">
        <w:rPr>
          <w:rFonts w:ascii="Times New Roman" w:hAnsi="Times New Roman"/>
          <w:szCs w:val="24"/>
        </w:rPr>
        <w:t xml:space="preserve">3 straipsnis. Vidutinės, mažos ir labai mažos įmonės </w:t>
      </w:r>
    </w:p>
    <w:bookmarkEnd w:id="8"/>
    <w:p w:rsidR="00A04CE3" w:rsidRPr="0028730C" w:rsidRDefault="00A04CE3" w:rsidP="00481C23">
      <w:pPr>
        <w:spacing w:line="240" w:lineRule="auto"/>
        <w:rPr>
          <w:rFonts w:ascii="Times New Roman" w:hAnsi="Times New Roman"/>
          <w:szCs w:val="24"/>
        </w:rPr>
      </w:pPr>
      <w:r w:rsidRPr="0028730C">
        <w:rPr>
          <w:rFonts w:ascii="Times New Roman" w:hAnsi="Times New Roman"/>
          <w:bCs/>
          <w:szCs w:val="24"/>
        </w:rPr>
        <w:t>1. Vidutinė</w:t>
      </w:r>
      <w:r w:rsidRPr="0028730C">
        <w:rPr>
          <w:rFonts w:ascii="Times New Roman" w:hAnsi="Times New Roman"/>
          <w:szCs w:val="24"/>
        </w:rPr>
        <w:t xml:space="preserve"> įmonė – įmonė, kurioje dirba mažiau kaip 250 darbuotojų ir kurios finansiniai duomenys atitinka bent vieną iš šių sąlygų:</w:t>
      </w:r>
    </w:p>
    <w:p w:rsidR="00A04CE3" w:rsidRPr="0028730C" w:rsidRDefault="00A04CE3" w:rsidP="00481C23">
      <w:pPr>
        <w:pStyle w:val="Pagrindiniotekstotrauka3"/>
        <w:spacing w:before="0" w:after="0" w:line="240" w:lineRule="auto"/>
        <w:rPr>
          <w:szCs w:val="24"/>
        </w:rPr>
      </w:pPr>
      <w:r w:rsidRPr="0028730C">
        <w:rPr>
          <w:szCs w:val="24"/>
        </w:rPr>
        <w:t>1) įmonės metinės pajamos</w:t>
      </w:r>
      <w:r w:rsidR="006A12C0" w:rsidRPr="0028730C">
        <w:rPr>
          <w:b/>
          <w:szCs w:val="24"/>
        </w:rPr>
        <w:t xml:space="preserve"> </w:t>
      </w:r>
      <w:r w:rsidR="006A12C0" w:rsidRPr="0028730C">
        <w:rPr>
          <w:szCs w:val="24"/>
        </w:rPr>
        <w:t>neviršija</w:t>
      </w:r>
      <w:r w:rsidR="00526353" w:rsidRPr="0028730C">
        <w:rPr>
          <w:szCs w:val="24"/>
        </w:rPr>
        <w:t xml:space="preserve"> </w:t>
      </w:r>
      <w:r w:rsidR="006A12C0" w:rsidRPr="0028730C">
        <w:rPr>
          <w:strike/>
          <w:szCs w:val="24"/>
        </w:rPr>
        <w:t xml:space="preserve"> </w:t>
      </w:r>
      <w:r w:rsidR="009B3CA8" w:rsidRPr="0028730C">
        <w:rPr>
          <w:strike/>
          <w:szCs w:val="24"/>
        </w:rPr>
        <w:t xml:space="preserve">40 </w:t>
      </w:r>
      <w:r w:rsidR="00DD0F2D" w:rsidRPr="0028730C">
        <w:rPr>
          <w:b/>
          <w:szCs w:val="24"/>
        </w:rPr>
        <w:t xml:space="preserve">50 </w:t>
      </w:r>
      <w:r w:rsidR="009B3CA8" w:rsidRPr="0028730C">
        <w:rPr>
          <w:szCs w:val="24"/>
        </w:rPr>
        <w:t>mln. eurų</w:t>
      </w:r>
      <w:r w:rsidRPr="0028730C">
        <w:rPr>
          <w:szCs w:val="24"/>
        </w:rPr>
        <w:t>;</w:t>
      </w:r>
    </w:p>
    <w:p w:rsidR="00A04CE3" w:rsidRPr="0028730C" w:rsidRDefault="00A04CE3" w:rsidP="00481C23">
      <w:pPr>
        <w:pStyle w:val="Pagrindiniotekstotrauka3"/>
        <w:tabs>
          <w:tab w:val="num" w:pos="1200"/>
        </w:tabs>
        <w:spacing w:before="0" w:after="0" w:line="240" w:lineRule="auto"/>
        <w:rPr>
          <w:szCs w:val="24"/>
        </w:rPr>
      </w:pPr>
      <w:r w:rsidRPr="0028730C">
        <w:rPr>
          <w:szCs w:val="24"/>
        </w:rPr>
        <w:t xml:space="preserve">2) įmonės </w:t>
      </w:r>
      <w:r w:rsidR="00D03D84" w:rsidRPr="0028730C">
        <w:rPr>
          <w:szCs w:val="24"/>
        </w:rPr>
        <w:t>balanse</w:t>
      </w:r>
      <w:r w:rsidR="006A12C0" w:rsidRPr="0028730C">
        <w:rPr>
          <w:b/>
          <w:szCs w:val="24"/>
        </w:rPr>
        <w:t xml:space="preserve"> </w:t>
      </w:r>
      <w:r w:rsidRPr="0028730C">
        <w:rPr>
          <w:szCs w:val="24"/>
        </w:rPr>
        <w:t xml:space="preserve">nurodyto turto vertė neviršija </w:t>
      </w:r>
      <w:r w:rsidR="00D03D84" w:rsidRPr="0028730C">
        <w:rPr>
          <w:strike/>
          <w:szCs w:val="24"/>
        </w:rPr>
        <w:t xml:space="preserve">27 </w:t>
      </w:r>
      <w:r w:rsidR="00DD0F2D" w:rsidRPr="0028730C">
        <w:rPr>
          <w:b/>
          <w:szCs w:val="24"/>
        </w:rPr>
        <w:t xml:space="preserve">43 </w:t>
      </w:r>
      <w:r w:rsidR="00D03D84" w:rsidRPr="0028730C">
        <w:rPr>
          <w:szCs w:val="24"/>
        </w:rPr>
        <w:t>mln. eurų</w:t>
      </w:r>
      <w:r w:rsidR="00DD0F2D" w:rsidRPr="0028730C">
        <w:rPr>
          <w:szCs w:val="24"/>
        </w:rPr>
        <w:t>.</w:t>
      </w:r>
    </w:p>
    <w:p w:rsidR="00A04CE3" w:rsidRPr="0028730C" w:rsidRDefault="00A04CE3" w:rsidP="00481C23">
      <w:pPr>
        <w:pStyle w:val="Pagrindiniotekstotrauka3"/>
        <w:tabs>
          <w:tab w:val="num" w:pos="1200"/>
        </w:tabs>
        <w:spacing w:before="0" w:after="0" w:line="240" w:lineRule="auto"/>
        <w:rPr>
          <w:szCs w:val="24"/>
        </w:rPr>
      </w:pPr>
      <w:r w:rsidRPr="0028730C">
        <w:rPr>
          <w:szCs w:val="24"/>
        </w:rPr>
        <w:t>2. Maža įmonė – įmonė, kurioje dirba mažiau kaip 50 darbuotojų ir kurios finansiniai duomenys atitinka bent vieną iš šių sąlygų:</w:t>
      </w:r>
    </w:p>
    <w:p w:rsidR="00A04CE3" w:rsidRPr="0028730C" w:rsidRDefault="00A04CE3" w:rsidP="00481C23">
      <w:pPr>
        <w:spacing w:line="240" w:lineRule="auto"/>
        <w:rPr>
          <w:rFonts w:ascii="Times New Roman" w:hAnsi="Times New Roman"/>
          <w:szCs w:val="24"/>
        </w:rPr>
      </w:pPr>
      <w:r w:rsidRPr="0028730C">
        <w:rPr>
          <w:rFonts w:ascii="Times New Roman" w:hAnsi="Times New Roman"/>
          <w:szCs w:val="24"/>
        </w:rPr>
        <w:t xml:space="preserve">1) </w:t>
      </w:r>
      <w:r w:rsidR="0025315F" w:rsidRPr="0028730C">
        <w:rPr>
          <w:rFonts w:ascii="Times New Roman" w:hAnsi="Times New Roman"/>
          <w:szCs w:val="24"/>
        </w:rPr>
        <w:t>įmonės metinės pajamos</w:t>
      </w:r>
      <w:r w:rsidR="0025315F" w:rsidRPr="0028730C">
        <w:rPr>
          <w:rFonts w:ascii="Times New Roman" w:hAnsi="Times New Roman"/>
          <w:b/>
          <w:szCs w:val="24"/>
        </w:rPr>
        <w:t xml:space="preserve"> </w:t>
      </w:r>
      <w:r w:rsidR="0025315F" w:rsidRPr="0028730C">
        <w:rPr>
          <w:rFonts w:ascii="Times New Roman" w:hAnsi="Times New Roman"/>
          <w:szCs w:val="24"/>
        </w:rPr>
        <w:t xml:space="preserve">neviršija </w:t>
      </w:r>
      <w:r w:rsidR="00EB44B2" w:rsidRPr="0028730C">
        <w:rPr>
          <w:rFonts w:ascii="Times New Roman" w:hAnsi="Times New Roman"/>
          <w:strike/>
          <w:szCs w:val="24"/>
        </w:rPr>
        <w:t>7</w:t>
      </w:r>
      <w:r w:rsidR="00EB44B2" w:rsidRPr="0028730C">
        <w:rPr>
          <w:rFonts w:ascii="Times New Roman" w:hAnsi="Times New Roman"/>
          <w:b/>
          <w:strike/>
          <w:szCs w:val="24"/>
        </w:rPr>
        <w:t xml:space="preserve"> </w:t>
      </w:r>
      <w:r w:rsidR="00DD0F2D" w:rsidRPr="0028730C">
        <w:rPr>
          <w:rFonts w:ascii="Times New Roman" w:hAnsi="Times New Roman"/>
          <w:b/>
          <w:szCs w:val="24"/>
        </w:rPr>
        <w:t xml:space="preserve">10 </w:t>
      </w:r>
      <w:r w:rsidR="00EB44B2" w:rsidRPr="0028730C">
        <w:rPr>
          <w:rFonts w:ascii="Times New Roman" w:hAnsi="Times New Roman"/>
          <w:szCs w:val="24"/>
        </w:rPr>
        <w:t>mln. eurų</w:t>
      </w:r>
      <w:r w:rsidRPr="0028730C">
        <w:rPr>
          <w:rFonts w:ascii="Times New Roman" w:hAnsi="Times New Roman"/>
          <w:szCs w:val="24"/>
        </w:rPr>
        <w:t>;</w:t>
      </w:r>
    </w:p>
    <w:p w:rsidR="00A04CE3" w:rsidRPr="0028730C" w:rsidRDefault="00A04CE3" w:rsidP="00481C23">
      <w:pPr>
        <w:pStyle w:val="Porat"/>
        <w:tabs>
          <w:tab w:val="left" w:pos="720"/>
        </w:tabs>
        <w:spacing w:line="240" w:lineRule="auto"/>
        <w:rPr>
          <w:rFonts w:ascii="Times New Roman" w:hAnsi="Times New Roman"/>
          <w:szCs w:val="24"/>
        </w:rPr>
      </w:pPr>
      <w:r w:rsidRPr="0028730C">
        <w:rPr>
          <w:rFonts w:ascii="Times New Roman" w:hAnsi="Times New Roman"/>
          <w:szCs w:val="24"/>
        </w:rPr>
        <w:t xml:space="preserve">2) </w:t>
      </w:r>
      <w:r w:rsidR="0025315F" w:rsidRPr="0028730C">
        <w:rPr>
          <w:rFonts w:ascii="Times New Roman" w:hAnsi="Times New Roman"/>
          <w:szCs w:val="24"/>
        </w:rPr>
        <w:t>įmonės balanse</w:t>
      </w:r>
      <w:r w:rsidR="0025315F" w:rsidRPr="0028730C">
        <w:rPr>
          <w:rFonts w:ascii="Times New Roman" w:hAnsi="Times New Roman"/>
          <w:b/>
          <w:szCs w:val="24"/>
        </w:rPr>
        <w:t xml:space="preserve"> </w:t>
      </w:r>
      <w:r w:rsidR="0025315F" w:rsidRPr="0028730C">
        <w:rPr>
          <w:rFonts w:ascii="Times New Roman" w:hAnsi="Times New Roman"/>
          <w:szCs w:val="24"/>
        </w:rPr>
        <w:t xml:space="preserve">nurodyto turto vertė neviršija </w:t>
      </w:r>
      <w:r w:rsidR="00EB44B2" w:rsidRPr="0028730C">
        <w:rPr>
          <w:rFonts w:ascii="Times New Roman" w:hAnsi="Times New Roman"/>
          <w:strike/>
          <w:szCs w:val="24"/>
        </w:rPr>
        <w:t>5</w:t>
      </w:r>
      <w:r w:rsidR="00EB44B2" w:rsidRPr="0028730C">
        <w:rPr>
          <w:rFonts w:ascii="Times New Roman" w:hAnsi="Times New Roman"/>
          <w:b/>
          <w:strike/>
          <w:szCs w:val="24"/>
        </w:rPr>
        <w:t xml:space="preserve"> </w:t>
      </w:r>
      <w:r w:rsidR="00DD0F2D" w:rsidRPr="0028730C">
        <w:rPr>
          <w:rFonts w:ascii="Times New Roman" w:hAnsi="Times New Roman"/>
          <w:b/>
          <w:szCs w:val="24"/>
        </w:rPr>
        <w:t xml:space="preserve">10 </w:t>
      </w:r>
      <w:r w:rsidR="00EB44B2" w:rsidRPr="0028730C">
        <w:rPr>
          <w:rFonts w:ascii="Times New Roman" w:hAnsi="Times New Roman"/>
          <w:szCs w:val="24"/>
        </w:rPr>
        <w:t>mln. eurų</w:t>
      </w:r>
      <w:r w:rsidR="00DD0F2D" w:rsidRPr="0028730C">
        <w:rPr>
          <w:rFonts w:ascii="Times New Roman" w:hAnsi="Times New Roman"/>
          <w:szCs w:val="24"/>
        </w:rPr>
        <w:t>.</w:t>
      </w:r>
    </w:p>
    <w:p w:rsidR="00A04CE3" w:rsidRPr="0028730C" w:rsidRDefault="00A04CE3" w:rsidP="00481C23">
      <w:pPr>
        <w:pStyle w:val="Pagrindiniotekstotrauka3"/>
        <w:spacing w:before="0" w:after="0" w:line="240" w:lineRule="auto"/>
        <w:rPr>
          <w:szCs w:val="24"/>
        </w:rPr>
      </w:pPr>
      <w:r w:rsidRPr="0028730C">
        <w:rPr>
          <w:szCs w:val="24"/>
        </w:rPr>
        <w:t>3. Labai maža</w:t>
      </w:r>
      <w:r w:rsidR="00EB44B2" w:rsidRPr="0028730C">
        <w:rPr>
          <w:szCs w:val="24"/>
        </w:rPr>
        <w:t xml:space="preserve"> įmonė</w:t>
      </w:r>
      <w:r w:rsidRPr="0028730C">
        <w:rPr>
          <w:szCs w:val="24"/>
        </w:rPr>
        <w:t xml:space="preserve"> – įmonė, kurioje dirba mažiau kaip 10 darbuotojų ir kurios finansiniai duomenys atitinka bent vieną iš šių sąlygų:</w:t>
      </w:r>
    </w:p>
    <w:p w:rsidR="00A04CE3" w:rsidRPr="0028730C" w:rsidRDefault="00A04CE3" w:rsidP="00481C23">
      <w:pPr>
        <w:spacing w:line="240" w:lineRule="auto"/>
        <w:rPr>
          <w:rFonts w:ascii="Times New Roman" w:hAnsi="Times New Roman"/>
          <w:szCs w:val="24"/>
        </w:rPr>
      </w:pPr>
      <w:r w:rsidRPr="0028730C">
        <w:rPr>
          <w:rFonts w:ascii="Times New Roman" w:hAnsi="Times New Roman"/>
          <w:szCs w:val="24"/>
        </w:rPr>
        <w:t xml:space="preserve">1) </w:t>
      </w:r>
      <w:r w:rsidR="001E740E" w:rsidRPr="0028730C">
        <w:rPr>
          <w:rFonts w:ascii="Times New Roman" w:hAnsi="Times New Roman"/>
          <w:szCs w:val="24"/>
        </w:rPr>
        <w:t>įmonės metinės pajamos</w:t>
      </w:r>
      <w:r w:rsidR="001E740E" w:rsidRPr="0028730C">
        <w:rPr>
          <w:rFonts w:ascii="Times New Roman" w:hAnsi="Times New Roman"/>
          <w:b/>
          <w:szCs w:val="24"/>
        </w:rPr>
        <w:t xml:space="preserve"> </w:t>
      </w:r>
      <w:r w:rsidR="001E740E" w:rsidRPr="0028730C">
        <w:rPr>
          <w:rFonts w:ascii="Times New Roman" w:hAnsi="Times New Roman"/>
          <w:szCs w:val="24"/>
        </w:rPr>
        <w:t xml:space="preserve">neviršija </w:t>
      </w:r>
      <w:r w:rsidR="00734974" w:rsidRPr="0028730C">
        <w:rPr>
          <w:rFonts w:ascii="Times New Roman" w:hAnsi="Times New Roman"/>
          <w:szCs w:val="24"/>
        </w:rPr>
        <w:t xml:space="preserve">2 mln. </w:t>
      </w:r>
      <w:r w:rsidR="001E740E" w:rsidRPr="0028730C">
        <w:rPr>
          <w:rFonts w:ascii="Times New Roman" w:hAnsi="Times New Roman"/>
          <w:szCs w:val="24"/>
        </w:rPr>
        <w:t>eurų</w:t>
      </w:r>
      <w:r w:rsidRPr="0028730C">
        <w:rPr>
          <w:rFonts w:ascii="Times New Roman" w:hAnsi="Times New Roman"/>
          <w:szCs w:val="24"/>
        </w:rPr>
        <w:t>;</w:t>
      </w:r>
    </w:p>
    <w:p w:rsidR="00A04CE3" w:rsidRPr="0028730C" w:rsidRDefault="00A04CE3" w:rsidP="00481C23">
      <w:pPr>
        <w:spacing w:line="240" w:lineRule="auto"/>
        <w:rPr>
          <w:rFonts w:ascii="Times New Roman" w:hAnsi="Times New Roman"/>
          <w:szCs w:val="24"/>
        </w:rPr>
      </w:pPr>
      <w:r w:rsidRPr="0028730C">
        <w:rPr>
          <w:rFonts w:ascii="Times New Roman" w:hAnsi="Times New Roman"/>
          <w:szCs w:val="24"/>
        </w:rPr>
        <w:t xml:space="preserve">2) </w:t>
      </w:r>
      <w:r w:rsidR="001E740E" w:rsidRPr="0028730C">
        <w:rPr>
          <w:rFonts w:ascii="Times New Roman" w:hAnsi="Times New Roman"/>
          <w:szCs w:val="24"/>
        </w:rPr>
        <w:t xml:space="preserve">įmonės balanse </w:t>
      </w:r>
      <w:r w:rsidR="001E740E" w:rsidRPr="0028730C">
        <w:rPr>
          <w:rFonts w:ascii="Times New Roman" w:hAnsi="Times New Roman"/>
          <w:b/>
          <w:szCs w:val="24"/>
        </w:rPr>
        <w:t xml:space="preserve"> </w:t>
      </w:r>
      <w:r w:rsidR="001E740E" w:rsidRPr="0028730C">
        <w:rPr>
          <w:rFonts w:ascii="Times New Roman" w:hAnsi="Times New Roman"/>
          <w:szCs w:val="24"/>
        </w:rPr>
        <w:t xml:space="preserve">nurodyto turto vertė neviršija </w:t>
      </w:r>
      <w:r w:rsidR="00734974" w:rsidRPr="0028730C">
        <w:rPr>
          <w:rFonts w:ascii="Times New Roman" w:hAnsi="Times New Roman"/>
          <w:strike/>
          <w:szCs w:val="24"/>
        </w:rPr>
        <w:t>1,5</w:t>
      </w:r>
      <w:r w:rsidR="00734974" w:rsidRPr="0028730C">
        <w:rPr>
          <w:rFonts w:ascii="Times New Roman" w:hAnsi="Times New Roman"/>
          <w:b/>
          <w:strike/>
          <w:szCs w:val="24"/>
        </w:rPr>
        <w:t xml:space="preserve"> </w:t>
      </w:r>
      <w:r w:rsidR="00DD0F2D" w:rsidRPr="0028730C">
        <w:rPr>
          <w:rFonts w:ascii="Times New Roman" w:hAnsi="Times New Roman"/>
          <w:b/>
          <w:szCs w:val="24"/>
        </w:rPr>
        <w:t xml:space="preserve">2 </w:t>
      </w:r>
      <w:r w:rsidR="00734974" w:rsidRPr="0028730C">
        <w:rPr>
          <w:rFonts w:ascii="Times New Roman" w:hAnsi="Times New Roman"/>
          <w:szCs w:val="24"/>
        </w:rPr>
        <w:t>mln. eurų</w:t>
      </w:r>
      <w:r w:rsidRPr="0028730C">
        <w:rPr>
          <w:rFonts w:ascii="Times New Roman" w:hAnsi="Times New Roman"/>
          <w:szCs w:val="24"/>
        </w:rPr>
        <w:t>.</w:t>
      </w:r>
    </w:p>
    <w:p w:rsidR="00A04CE3" w:rsidRPr="0028730C" w:rsidRDefault="00A04CE3" w:rsidP="00481C23">
      <w:pPr>
        <w:spacing w:line="240" w:lineRule="auto"/>
        <w:rPr>
          <w:rFonts w:ascii="Times New Roman" w:hAnsi="Times New Roman"/>
          <w:szCs w:val="24"/>
        </w:rPr>
      </w:pPr>
      <w:r w:rsidRPr="0028730C">
        <w:rPr>
          <w:rFonts w:ascii="Times New Roman" w:hAnsi="Times New Roman"/>
          <w:szCs w:val="24"/>
        </w:rPr>
        <w:t xml:space="preserve">4. Įmonės gali deklaruoti esančios vidutinės, mažos ar labai mažos įmonės nuo jų </w:t>
      </w:r>
      <w:r w:rsidRPr="0028730C">
        <w:rPr>
          <w:rFonts w:ascii="Times New Roman" w:hAnsi="Times New Roman"/>
          <w:strike/>
          <w:szCs w:val="24"/>
        </w:rPr>
        <w:t>įsteigimo dienos</w:t>
      </w:r>
      <w:r w:rsidR="00A43C2F" w:rsidRPr="0028730C">
        <w:rPr>
          <w:rFonts w:ascii="Times New Roman" w:hAnsi="Times New Roman"/>
          <w:szCs w:val="24"/>
        </w:rPr>
        <w:t xml:space="preserve"> </w:t>
      </w:r>
      <w:r w:rsidR="008724FB" w:rsidRPr="0028730C">
        <w:rPr>
          <w:rFonts w:ascii="Times New Roman" w:hAnsi="Times New Roman"/>
          <w:b/>
          <w:szCs w:val="24"/>
        </w:rPr>
        <w:t xml:space="preserve">įregistravimo </w:t>
      </w:r>
      <w:r w:rsidR="00E84C8A" w:rsidRPr="0028730C">
        <w:rPr>
          <w:rFonts w:ascii="Times New Roman" w:hAnsi="Times New Roman"/>
          <w:b/>
          <w:szCs w:val="24"/>
        </w:rPr>
        <w:t>j</w:t>
      </w:r>
      <w:r w:rsidR="00A43C2F" w:rsidRPr="0028730C">
        <w:rPr>
          <w:rFonts w:ascii="Times New Roman" w:hAnsi="Times New Roman"/>
          <w:b/>
          <w:szCs w:val="24"/>
        </w:rPr>
        <w:t>uridinių asmenų registre</w:t>
      </w:r>
      <w:r w:rsidRPr="0028730C">
        <w:rPr>
          <w:rFonts w:ascii="Times New Roman" w:hAnsi="Times New Roman"/>
          <w:szCs w:val="24"/>
        </w:rPr>
        <w:t xml:space="preserve">. </w:t>
      </w:r>
      <w:r w:rsidR="00174523" w:rsidRPr="0028730C">
        <w:rPr>
          <w:rFonts w:ascii="Times New Roman" w:hAnsi="Times New Roman"/>
          <w:strike/>
          <w:szCs w:val="24"/>
        </w:rPr>
        <w:t>Deklaruodamos savo, kaip vidutinės, mažos ar labai mažos įmonės, statusą, įmonės privalo nurodyti ir šio straipsnio 1, 2 ir 3 dalyse nustatytus duomenis. Deklaracijos formą ir deklaravimo tvarką nustato Vyriausybė ar jos įgaliota institucija</w:t>
      </w:r>
      <w:r w:rsidR="00174523" w:rsidRPr="0028730C">
        <w:rPr>
          <w:rFonts w:ascii="Times New Roman" w:hAnsi="Times New Roman"/>
          <w:i/>
          <w:strike/>
          <w:szCs w:val="24"/>
        </w:rPr>
        <w:t>.</w:t>
      </w:r>
    </w:p>
    <w:p w:rsidR="008B7D5D" w:rsidRPr="0028730C" w:rsidRDefault="008B7D5D" w:rsidP="008830A6">
      <w:pPr>
        <w:shd w:val="clear" w:color="auto" w:fill="FFFFFF"/>
        <w:spacing w:line="240" w:lineRule="auto"/>
        <w:rPr>
          <w:rFonts w:ascii="Times New Roman" w:hAnsi="Times New Roman"/>
          <w:szCs w:val="24"/>
        </w:rPr>
      </w:pPr>
      <w:r w:rsidRPr="0028730C">
        <w:rPr>
          <w:rFonts w:ascii="Times New Roman" w:hAnsi="Times New Roman"/>
          <w:szCs w:val="24"/>
        </w:rPr>
        <w:t>5.</w:t>
      </w:r>
      <w:r w:rsidRPr="0028730C">
        <w:rPr>
          <w:rStyle w:val="apple-converted-space"/>
          <w:rFonts w:ascii="Times New Roman" w:hAnsi="Times New Roman"/>
          <w:b/>
          <w:bCs/>
          <w:szCs w:val="24"/>
        </w:rPr>
        <w:t> </w:t>
      </w:r>
      <w:r w:rsidRPr="0028730C">
        <w:rPr>
          <w:rFonts w:ascii="Times New Roman" w:hAnsi="Times New Roman"/>
          <w:szCs w:val="24"/>
        </w:rPr>
        <w:t xml:space="preserve">Darbuotojų skaičių atitinka vidutinis </w:t>
      </w:r>
      <w:r w:rsidRPr="0028730C">
        <w:rPr>
          <w:rFonts w:ascii="Times New Roman" w:hAnsi="Times New Roman"/>
          <w:strike/>
          <w:szCs w:val="24"/>
        </w:rPr>
        <w:t>metų sąrašinis</w:t>
      </w:r>
      <w:r w:rsidRPr="0028730C">
        <w:rPr>
          <w:rFonts w:ascii="Times New Roman" w:hAnsi="Times New Roman"/>
          <w:szCs w:val="24"/>
        </w:rPr>
        <w:t xml:space="preserve"> </w:t>
      </w:r>
      <w:r w:rsidR="00997549" w:rsidRPr="0028730C">
        <w:rPr>
          <w:rFonts w:ascii="Times New Roman" w:hAnsi="Times New Roman"/>
          <w:b/>
          <w:szCs w:val="24"/>
        </w:rPr>
        <w:t>metinis</w:t>
      </w:r>
      <w:r w:rsidR="00997549" w:rsidRPr="0028730C">
        <w:rPr>
          <w:rFonts w:ascii="Times New Roman" w:hAnsi="Times New Roman"/>
          <w:szCs w:val="24"/>
        </w:rPr>
        <w:t xml:space="preserve"> </w:t>
      </w:r>
      <w:r w:rsidRPr="0028730C">
        <w:rPr>
          <w:rFonts w:ascii="Times New Roman" w:hAnsi="Times New Roman"/>
          <w:szCs w:val="24"/>
        </w:rPr>
        <w:t>darbuotojų skaičius.</w:t>
      </w:r>
      <w:r w:rsidR="008830A6" w:rsidRPr="0028730C">
        <w:rPr>
          <w:rFonts w:ascii="Times New Roman" w:hAnsi="Times New Roman"/>
          <w:b/>
          <w:szCs w:val="24"/>
        </w:rPr>
        <w:t xml:space="preserve"> Vidutinis metinis</w:t>
      </w:r>
      <w:r w:rsidR="008830A6" w:rsidRPr="0028730C">
        <w:rPr>
          <w:rFonts w:ascii="Times New Roman" w:hAnsi="Times New Roman"/>
          <w:szCs w:val="24"/>
        </w:rPr>
        <w:t xml:space="preserve"> </w:t>
      </w:r>
      <w:r w:rsidR="008830A6" w:rsidRPr="0028730C">
        <w:rPr>
          <w:rFonts w:ascii="Times New Roman" w:hAnsi="Times New Roman"/>
          <w:b/>
          <w:szCs w:val="24"/>
        </w:rPr>
        <w:t xml:space="preserve">darbuotojų skaičius nustatomas pagal paskutinių metų arba, jeigu įmonė veikia daugiau kaip dvejus metus, – pagal paskutinių dvejų metų </w:t>
      </w:r>
      <w:r w:rsidR="003F5BA8" w:rsidRPr="0028730C">
        <w:rPr>
          <w:rFonts w:ascii="Times New Roman" w:hAnsi="Times New Roman"/>
          <w:b/>
          <w:szCs w:val="24"/>
        </w:rPr>
        <w:t xml:space="preserve">įmonės </w:t>
      </w:r>
      <w:r w:rsidR="008830A6" w:rsidRPr="0028730C">
        <w:rPr>
          <w:rFonts w:ascii="Times New Roman" w:hAnsi="Times New Roman"/>
          <w:b/>
          <w:szCs w:val="24"/>
        </w:rPr>
        <w:t>duomenis.</w:t>
      </w:r>
      <w:r w:rsidRPr="0028730C">
        <w:rPr>
          <w:rFonts w:ascii="Times New Roman" w:hAnsi="Times New Roman"/>
          <w:szCs w:val="24"/>
        </w:rPr>
        <w:t xml:space="preserve"> Vidutinio </w:t>
      </w:r>
      <w:r w:rsidRPr="0028730C">
        <w:rPr>
          <w:rFonts w:ascii="Times New Roman" w:hAnsi="Times New Roman"/>
          <w:strike/>
          <w:szCs w:val="24"/>
        </w:rPr>
        <w:t>metų sąrašinio</w:t>
      </w:r>
      <w:r w:rsidRPr="0028730C">
        <w:rPr>
          <w:rFonts w:ascii="Times New Roman" w:hAnsi="Times New Roman"/>
          <w:szCs w:val="24"/>
        </w:rPr>
        <w:t xml:space="preserve"> </w:t>
      </w:r>
      <w:r w:rsidR="00997549" w:rsidRPr="0028730C">
        <w:rPr>
          <w:rFonts w:ascii="Times New Roman" w:hAnsi="Times New Roman"/>
          <w:b/>
          <w:szCs w:val="24"/>
        </w:rPr>
        <w:t>metinio</w:t>
      </w:r>
      <w:r w:rsidR="00997549" w:rsidRPr="0028730C">
        <w:rPr>
          <w:rFonts w:ascii="Times New Roman" w:hAnsi="Times New Roman"/>
          <w:szCs w:val="24"/>
        </w:rPr>
        <w:t xml:space="preserve"> </w:t>
      </w:r>
      <w:r w:rsidRPr="0028730C">
        <w:rPr>
          <w:rFonts w:ascii="Times New Roman" w:hAnsi="Times New Roman"/>
          <w:szCs w:val="24"/>
        </w:rPr>
        <w:t xml:space="preserve">darbuotojų skaičiaus nustatymo tvarką </w:t>
      </w:r>
      <w:r w:rsidR="0064261F" w:rsidRPr="0028730C">
        <w:rPr>
          <w:rFonts w:ascii="Times New Roman" w:hAnsi="Times New Roman"/>
          <w:strike/>
          <w:szCs w:val="24"/>
        </w:rPr>
        <w:t>nustato</w:t>
      </w:r>
      <w:r w:rsidR="0064261F" w:rsidRPr="0028730C">
        <w:rPr>
          <w:rFonts w:ascii="Times New Roman" w:hAnsi="Times New Roman"/>
          <w:szCs w:val="24"/>
        </w:rPr>
        <w:t xml:space="preserve"> </w:t>
      </w:r>
      <w:r w:rsidR="00177D72" w:rsidRPr="0028730C">
        <w:rPr>
          <w:rFonts w:ascii="Times New Roman" w:hAnsi="Times New Roman"/>
          <w:b/>
          <w:szCs w:val="24"/>
        </w:rPr>
        <w:t>tvirtina</w:t>
      </w:r>
      <w:r w:rsidRPr="0028730C">
        <w:rPr>
          <w:rFonts w:ascii="Times New Roman" w:hAnsi="Times New Roman"/>
          <w:szCs w:val="24"/>
        </w:rPr>
        <w:t xml:space="preserve"> Vyriausybė ar jos įgaliota institucija.</w:t>
      </w:r>
      <w:r w:rsidR="00AD134D" w:rsidRPr="0028730C">
        <w:rPr>
          <w:rFonts w:ascii="Times New Roman" w:hAnsi="Times New Roman"/>
          <w:szCs w:val="24"/>
        </w:rPr>
        <w:t xml:space="preserve"> </w:t>
      </w:r>
    </w:p>
    <w:p w:rsidR="00DC0C66" w:rsidRPr="0028730C" w:rsidRDefault="00DC0C66" w:rsidP="00D941BB">
      <w:pPr>
        <w:spacing w:line="240" w:lineRule="auto"/>
        <w:rPr>
          <w:rFonts w:ascii="Times New Roman" w:hAnsi="Times New Roman"/>
          <w:b/>
          <w:szCs w:val="24"/>
        </w:rPr>
      </w:pPr>
      <w:r w:rsidRPr="0028730C">
        <w:rPr>
          <w:rFonts w:ascii="Times New Roman" w:hAnsi="Times New Roman"/>
        </w:rPr>
        <w:t xml:space="preserve">6. </w:t>
      </w:r>
      <w:r w:rsidRPr="0028730C">
        <w:rPr>
          <w:rFonts w:ascii="Times New Roman" w:hAnsi="Times New Roman"/>
          <w:b/>
          <w:szCs w:val="24"/>
        </w:rPr>
        <w:t>Vidutinės, mažos ar labai mažos įmonės</w:t>
      </w:r>
      <w:r w:rsidRPr="0028730C">
        <w:rPr>
          <w:rFonts w:ascii="Times New Roman" w:hAnsi="Times New Roman"/>
          <w:szCs w:val="24"/>
        </w:rPr>
        <w:t xml:space="preserve"> </w:t>
      </w:r>
      <w:r w:rsidRPr="0028730C">
        <w:rPr>
          <w:rFonts w:ascii="Times New Roman" w:hAnsi="Times New Roman"/>
          <w:b/>
          <w:szCs w:val="24"/>
        </w:rPr>
        <w:t>statuso</w:t>
      </w:r>
      <w:r w:rsidR="008724FB" w:rsidRPr="0028730C">
        <w:rPr>
          <w:rFonts w:ascii="Times New Roman" w:hAnsi="Times New Roman"/>
          <w:b/>
          <w:szCs w:val="24"/>
        </w:rPr>
        <w:t xml:space="preserve"> </w:t>
      </w:r>
      <w:r w:rsidR="00E84C8A" w:rsidRPr="0028730C">
        <w:rPr>
          <w:rFonts w:ascii="Times New Roman" w:hAnsi="Times New Roman"/>
          <w:b/>
          <w:szCs w:val="24"/>
        </w:rPr>
        <w:t>(toliau – status</w:t>
      </w:r>
      <w:r w:rsidR="00971C57" w:rsidRPr="0028730C">
        <w:rPr>
          <w:rFonts w:ascii="Times New Roman" w:hAnsi="Times New Roman"/>
          <w:b/>
          <w:szCs w:val="24"/>
        </w:rPr>
        <w:t>as</w:t>
      </w:r>
      <w:r w:rsidR="00E84C8A" w:rsidRPr="0028730C">
        <w:rPr>
          <w:rFonts w:ascii="Times New Roman" w:hAnsi="Times New Roman"/>
          <w:b/>
          <w:szCs w:val="24"/>
        </w:rPr>
        <w:t xml:space="preserve">) </w:t>
      </w:r>
      <w:r w:rsidRPr="0028730C">
        <w:rPr>
          <w:rFonts w:ascii="Times New Roman" w:hAnsi="Times New Roman"/>
          <w:b/>
          <w:szCs w:val="24"/>
        </w:rPr>
        <w:t xml:space="preserve">deklaravimo dieną (toliau – deklaravimo diena) įmonės finansiniai duomenys turi patvirtinti įmonės atitiktį šio straipsnio 1, 2 ar 3 dalyse nustatytoms sąlygoms. </w:t>
      </w:r>
    </w:p>
    <w:p w:rsidR="00DC0C66" w:rsidRPr="0028730C" w:rsidRDefault="00706E5F" w:rsidP="00481C23">
      <w:pPr>
        <w:pStyle w:val="Pagrindiniotekstotrauka3"/>
        <w:shd w:val="clear" w:color="auto" w:fill="FFFFFF"/>
        <w:spacing w:before="0" w:after="0" w:line="240" w:lineRule="auto"/>
        <w:rPr>
          <w:b/>
          <w:szCs w:val="24"/>
        </w:rPr>
      </w:pPr>
      <w:r w:rsidRPr="0028730C">
        <w:rPr>
          <w:b/>
          <w:szCs w:val="24"/>
        </w:rPr>
        <w:t xml:space="preserve">7. </w:t>
      </w:r>
      <w:r w:rsidR="00DC0C66" w:rsidRPr="0028730C">
        <w:rPr>
          <w:strike/>
          <w:szCs w:val="24"/>
        </w:rPr>
        <w:t xml:space="preserve">Įmonių </w:t>
      </w:r>
      <w:r w:rsidRPr="0028730C">
        <w:rPr>
          <w:b/>
          <w:szCs w:val="24"/>
        </w:rPr>
        <w:t xml:space="preserve">Įmonės </w:t>
      </w:r>
      <w:r w:rsidR="00DC0C66" w:rsidRPr="0028730C">
        <w:rPr>
          <w:szCs w:val="24"/>
        </w:rPr>
        <w:t xml:space="preserve">finansiniai duomenys nustatomi pagal </w:t>
      </w:r>
      <w:r w:rsidRPr="0028730C">
        <w:rPr>
          <w:b/>
          <w:szCs w:val="24"/>
        </w:rPr>
        <w:t xml:space="preserve">paskutinių metų arba, jei įmonė veikia daugiau kaip dvejus metus, – pagal paskutinių dvejų metų </w:t>
      </w:r>
      <w:r w:rsidR="00DC0C66" w:rsidRPr="0028730C">
        <w:rPr>
          <w:strike/>
          <w:szCs w:val="24"/>
        </w:rPr>
        <w:t xml:space="preserve">patvirtintą </w:t>
      </w:r>
      <w:r w:rsidRPr="0028730C">
        <w:rPr>
          <w:b/>
          <w:szCs w:val="24"/>
        </w:rPr>
        <w:t xml:space="preserve">patvirtintų </w:t>
      </w:r>
      <w:r w:rsidR="00DC0C66" w:rsidRPr="0028730C">
        <w:rPr>
          <w:szCs w:val="24"/>
        </w:rPr>
        <w:t xml:space="preserve">įmonės </w:t>
      </w:r>
      <w:r w:rsidR="00DC0C66" w:rsidRPr="0028730C">
        <w:rPr>
          <w:strike/>
          <w:szCs w:val="24"/>
        </w:rPr>
        <w:t>metinę finansinę atskaitomybę arba konsoliduotą finansinę atskaitomybę</w:t>
      </w:r>
      <w:r w:rsidR="00DC0C66" w:rsidRPr="0028730C">
        <w:rPr>
          <w:strike/>
          <w:color w:val="000000"/>
          <w:szCs w:val="24"/>
        </w:rPr>
        <w:t>.</w:t>
      </w:r>
      <w:r w:rsidR="00DC0C66" w:rsidRPr="0028730C">
        <w:rPr>
          <w:szCs w:val="24"/>
        </w:rPr>
        <w:t xml:space="preserve"> </w:t>
      </w:r>
      <w:r w:rsidRPr="0028730C">
        <w:rPr>
          <w:b/>
          <w:szCs w:val="24"/>
        </w:rPr>
        <w:t xml:space="preserve">metinių finansinių ataskaitų rinkinį (toliau – metinės finansinės ataskaitos) arba įmonių grupės metinių konsoliduotųjų finansinių ataskaitų rinkinį (toliau – metinės konsoliduotosios finansinės ataskaitos). </w:t>
      </w:r>
      <w:r w:rsidR="00DC0C66" w:rsidRPr="0028730C">
        <w:rPr>
          <w:szCs w:val="24"/>
        </w:rPr>
        <w:t xml:space="preserve">Jei </w:t>
      </w:r>
      <w:r w:rsidR="00DC0C66" w:rsidRPr="0028730C">
        <w:rPr>
          <w:strike/>
        </w:rPr>
        <w:t>pagal galiojančius teisės aktus</w:t>
      </w:r>
      <w:r w:rsidR="00DC0C66" w:rsidRPr="0028730C">
        <w:rPr>
          <w:szCs w:val="24"/>
        </w:rPr>
        <w:t xml:space="preserve"> </w:t>
      </w:r>
      <w:r w:rsidR="00E91229" w:rsidRPr="0028730C">
        <w:rPr>
          <w:szCs w:val="24"/>
        </w:rPr>
        <w:t xml:space="preserve">sudaryti ir tvirtinti </w:t>
      </w:r>
      <w:r w:rsidR="00E91229" w:rsidRPr="0028730C">
        <w:rPr>
          <w:strike/>
        </w:rPr>
        <w:t>metinę</w:t>
      </w:r>
      <w:r w:rsidR="00DC0C66" w:rsidRPr="0028730C">
        <w:rPr>
          <w:strike/>
        </w:rPr>
        <w:t xml:space="preserve"> finansinę</w:t>
      </w:r>
      <w:r w:rsidR="00DC0C66" w:rsidRPr="0028730C">
        <w:rPr>
          <w:strike/>
          <w:szCs w:val="24"/>
        </w:rPr>
        <w:t xml:space="preserve"> atskaitomybę </w:t>
      </w:r>
      <w:r w:rsidR="00E91229" w:rsidRPr="0028730C">
        <w:rPr>
          <w:b/>
          <w:szCs w:val="24"/>
        </w:rPr>
        <w:t>metines finansines</w:t>
      </w:r>
      <w:r w:rsidR="00E91229" w:rsidRPr="0028730C">
        <w:rPr>
          <w:szCs w:val="24"/>
        </w:rPr>
        <w:t xml:space="preserve"> </w:t>
      </w:r>
      <w:r w:rsidRPr="0028730C">
        <w:rPr>
          <w:b/>
          <w:color w:val="000000"/>
          <w:szCs w:val="24"/>
        </w:rPr>
        <w:t>ataskait</w:t>
      </w:r>
      <w:r w:rsidR="00E91229" w:rsidRPr="0028730C">
        <w:rPr>
          <w:b/>
          <w:color w:val="000000"/>
          <w:szCs w:val="24"/>
        </w:rPr>
        <w:t>as</w:t>
      </w:r>
      <w:r w:rsidRPr="0028730C">
        <w:rPr>
          <w:b/>
          <w:color w:val="000000"/>
          <w:szCs w:val="24"/>
        </w:rPr>
        <w:t xml:space="preserve"> arba metin</w:t>
      </w:r>
      <w:r w:rsidR="00E91229" w:rsidRPr="0028730C">
        <w:rPr>
          <w:b/>
          <w:color w:val="000000"/>
          <w:szCs w:val="24"/>
        </w:rPr>
        <w:t>es</w:t>
      </w:r>
      <w:r w:rsidRPr="0028730C">
        <w:rPr>
          <w:b/>
          <w:color w:val="000000"/>
          <w:szCs w:val="24"/>
        </w:rPr>
        <w:t xml:space="preserve"> konsoliduotą</w:t>
      </w:r>
      <w:r w:rsidR="00E91229" w:rsidRPr="0028730C">
        <w:rPr>
          <w:b/>
          <w:color w:val="000000"/>
          <w:szCs w:val="24"/>
        </w:rPr>
        <w:t>sias</w:t>
      </w:r>
      <w:r w:rsidRPr="0028730C">
        <w:rPr>
          <w:b/>
          <w:color w:val="000000"/>
          <w:szCs w:val="24"/>
        </w:rPr>
        <w:t xml:space="preserve"> finansin</w:t>
      </w:r>
      <w:r w:rsidR="00E91229" w:rsidRPr="0028730C">
        <w:rPr>
          <w:b/>
          <w:color w:val="000000"/>
          <w:szCs w:val="24"/>
        </w:rPr>
        <w:t>es</w:t>
      </w:r>
      <w:r w:rsidRPr="0028730C">
        <w:rPr>
          <w:b/>
          <w:color w:val="000000"/>
          <w:szCs w:val="24"/>
        </w:rPr>
        <w:t xml:space="preserve"> ataskait</w:t>
      </w:r>
      <w:r w:rsidR="00E91229" w:rsidRPr="0028730C">
        <w:rPr>
          <w:b/>
          <w:color w:val="000000"/>
          <w:szCs w:val="24"/>
        </w:rPr>
        <w:t>as</w:t>
      </w:r>
      <w:r w:rsidRPr="0028730C">
        <w:rPr>
          <w:b/>
          <w:color w:val="000000"/>
          <w:szCs w:val="24"/>
        </w:rPr>
        <w:t xml:space="preserve"> </w:t>
      </w:r>
      <w:r w:rsidR="00DC0C66" w:rsidRPr="0028730C">
        <w:rPr>
          <w:szCs w:val="24"/>
        </w:rPr>
        <w:t>įmonei nėra privaloma,</w:t>
      </w:r>
      <w:r w:rsidR="00DC0C66" w:rsidRPr="0028730C">
        <w:t xml:space="preserve"> </w:t>
      </w:r>
      <w:r w:rsidRPr="0028730C">
        <w:rPr>
          <w:b/>
          <w:szCs w:val="24"/>
        </w:rPr>
        <w:t xml:space="preserve">įmonės </w:t>
      </w:r>
      <w:r w:rsidR="00DC0C66" w:rsidRPr="0028730C">
        <w:rPr>
          <w:szCs w:val="24"/>
        </w:rPr>
        <w:t>finansiniai duomenys nustatomi</w:t>
      </w:r>
      <w:r w:rsidR="00DC0C66" w:rsidRPr="0028730C">
        <w:rPr>
          <w:strike/>
          <w:szCs w:val="24"/>
        </w:rPr>
        <w:t xml:space="preserve"> remiantis</w:t>
      </w:r>
      <w:r w:rsidRPr="0028730C">
        <w:rPr>
          <w:strike/>
          <w:szCs w:val="24"/>
        </w:rPr>
        <w:t xml:space="preserve"> </w:t>
      </w:r>
      <w:r w:rsidRPr="0028730C">
        <w:rPr>
          <w:b/>
          <w:szCs w:val="24"/>
        </w:rPr>
        <w:t>vadovaujantis</w:t>
      </w:r>
      <w:r w:rsidR="00DC0C66" w:rsidRPr="0028730C">
        <w:rPr>
          <w:szCs w:val="24"/>
        </w:rPr>
        <w:t xml:space="preserve"> kitais</w:t>
      </w:r>
      <w:r w:rsidR="00DC0C66" w:rsidRPr="0028730C">
        <w:rPr>
          <w:strike/>
          <w:szCs w:val="24"/>
        </w:rPr>
        <w:t xml:space="preserve"> teisės aktų nustatyta tvarka patvirtintais </w:t>
      </w:r>
      <w:r w:rsidR="00DC0C66" w:rsidRPr="0028730C">
        <w:rPr>
          <w:szCs w:val="24"/>
        </w:rPr>
        <w:t>finansiniais dokumentais, kuriuose sukauptos informacijos pakanka šio straipsnio</w:t>
      </w:r>
      <w:r w:rsidR="00DC0C66" w:rsidRPr="0028730C">
        <w:rPr>
          <w:rStyle w:val="apple-converted-space"/>
          <w:szCs w:val="24"/>
        </w:rPr>
        <w:t> </w:t>
      </w:r>
      <w:r w:rsidR="00DC0C66" w:rsidRPr="0028730C">
        <w:rPr>
          <w:szCs w:val="24"/>
        </w:rPr>
        <w:t>1, 2 ir 3</w:t>
      </w:r>
      <w:r w:rsidR="00DC0C66" w:rsidRPr="0028730C">
        <w:rPr>
          <w:rStyle w:val="apple-converted-space"/>
          <w:szCs w:val="24"/>
        </w:rPr>
        <w:t> </w:t>
      </w:r>
      <w:r w:rsidR="00DC0C66" w:rsidRPr="0028730C">
        <w:rPr>
          <w:szCs w:val="24"/>
        </w:rPr>
        <w:t>dalyse nurodytiems finansiniams duomenims nustatyti (toliau – kiti finansiniai dokumentai).</w:t>
      </w:r>
    </w:p>
    <w:p w:rsidR="00DC0C66" w:rsidRPr="0028730C" w:rsidRDefault="00DC0C66" w:rsidP="00481C23">
      <w:pPr>
        <w:pStyle w:val="Pagrindiniotekstotrauka3"/>
        <w:shd w:val="clear" w:color="auto" w:fill="FFFFFF"/>
        <w:spacing w:before="0" w:after="0" w:line="240" w:lineRule="auto"/>
        <w:rPr>
          <w:szCs w:val="24"/>
        </w:rPr>
      </w:pPr>
      <w:r w:rsidRPr="0028730C">
        <w:rPr>
          <w:strike/>
          <w:szCs w:val="24"/>
        </w:rPr>
        <w:t>7.</w:t>
      </w:r>
      <w:r w:rsidRPr="0028730C">
        <w:rPr>
          <w:szCs w:val="24"/>
        </w:rPr>
        <w:t xml:space="preserve"> </w:t>
      </w:r>
      <w:r w:rsidR="00F56CF7" w:rsidRPr="0028730C">
        <w:rPr>
          <w:b/>
          <w:szCs w:val="24"/>
        </w:rPr>
        <w:t>8</w:t>
      </w:r>
      <w:r w:rsidRPr="0028730C">
        <w:rPr>
          <w:b/>
          <w:szCs w:val="24"/>
        </w:rPr>
        <w:t>.</w:t>
      </w:r>
      <w:r w:rsidRPr="0028730C">
        <w:rPr>
          <w:szCs w:val="24"/>
        </w:rPr>
        <w:t xml:space="preserve"> Įmonės </w:t>
      </w:r>
      <w:r w:rsidRPr="0028730C">
        <w:rPr>
          <w:strike/>
          <w:szCs w:val="24"/>
        </w:rPr>
        <w:t>ir šio straipsnio 1, 2 ir 3 dalyse nustatytų sąlygų</w:t>
      </w:r>
      <w:r w:rsidRPr="0028730C">
        <w:rPr>
          <w:szCs w:val="24"/>
        </w:rPr>
        <w:t xml:space="preserve"> atitiktis </w:t>
      </w:r>
      <w:r w:rsidRPr="0028730C">
        <w:rPr>
          <w:b/>
          <w:szCs w:val="24"/>
        </w:rPr>
        <w:t>šio straipsnio</w:t>
      </w:r>
      <w:r w:rsidRPr="0028730C">
        <w:rPr>
          <w:rStyle w:val="apple-converted-space"/>
          <w:b/>
          <w:szCs w:val="24"/>
        </w:rPr>
        <w:t> </w:t>
      </w:r>
      <w:r w:rsidRPr="0028730C">
        <w:rPr>
          <w:b/>
          <w:szCs w:val="24"/>
        </w:rPr>
        <w:t>1, 2 ar 3</w:t>
      </w:r>
      <w:r w:rsidRPr="0028730C">
        <w:rPr>
          <w:rStyle w:val="apple-converted-space"/>
          <w:b/>
          <w:szCs w:val="24"/>
        </w:rPr>
        <w:t> </w:t>
      </w:r>
      <w:r w:rsidRPr="0028730C">
        <w:rPr>
          <w:b/>
          <w:szCs w:val="24"/>
        </w:rPr>
        <w:t>dalyse nurodytoms sąlygoms</w:t>
      </w:r>
      <w:r w:rsidRPr="0028730C">
        <w:rPr>
          <w:szCs w:val="24"/>
        </w:rPr>
        <w:t xml:space="preserve"> fiksuojama nuo </w:t>
      </w:r>
      <w:r w:rsidRPr="0028730C">
        <w:rPr>
          <w:strike/>
        </w:rPr>
        <w:t>metinės finansinės</w:t>
      </w:r>
      <w:r w:rsidRPr="0028730C">
        <w:rPr>
          <w:szCs w:val="24"/>
        </w:rPr>
        <w:t xml:space="preserve"> </w:t>
      </w:r>
      <w:r w:rsidRPr="0028730C">
        <w:rPr>
          <w:strike/>
          <w:szCs w:val="24"/>
        </w:rPr>
        <w:t>atskaitomybės</w:t>
      </w:r>
      <w:r w:rsidR="00E61EE9" w:rsidRPr="0028730C">
        <w:rPr>
          <w:strike/>
        </w:rPr>
        <w:t xml:space="preserve"> </w:t>
      </w:r>
      <w:r w:rsidR="00E61EE9" w:rsidRPr="0028730C">
        <w:rPr>
          <w:b/>
          <w:szCs w:val="24"/>
        </w:rPr>
        <w:t>metinių finansinių</w:t>
      </w:r>
      <w:r w:rsidRPr="0028730C">
        <w:rPr>
          <w:szCs w:val="24"/>
        </w:rPr>
        <w:t xml:space="preserve"> </w:t>
      </w:r>
      <w:r w:rsidRPr="0028730C">
        <w:rPr>
          <w:b/>
          <w:szCs w:val="24"/>
        </w:rPr>
        <w:t>ataskait</w:t>
      </w:r>
      <w:r w:rsidR="00E61EE9" w:rsidRPr="0028730C">
        <w:rPr>
          <w:b/>
          <w:szCs w:val="24"/>
        </w:rPr>
        <w:t>ų</w:t>
      </w:r>
      <w:r w:rsidR="00F915EB" w:rsidRPr="0028730C">
        <w:rPr>
          <w:b/>
          <w:szCs w:val="24"/>
        </w:rPr>
        <w:t>,</w:t>
      </w:r>
      <w:r w:rsidRPr="0028730C">
        <w:rPr>
          <w:szCs w:val="24"/>
        </w:rPr>
        <w:t xml:space="preserve"> </w:t>
      </w:r>
      <w:r w:rsidR="00E61EE9" w:rsidRPr="0028730C">
        <w:rPr>
          <w:b/>
          <w:szCs w:val="24"/>
        </w:rPr>
        <w:t>metinių konsoliduotųjų finansinių ataskaitų</w:t>
      </w:r>
      <w:r w:rsidRPr="0028730C">
        <w:rPr>
          <w:szCs w:val="24"/>
        </w:rPr>
        <w:t xml:space="preserve"> ar kitų finansinių dokumentų patvirtinimo dienos, išskyrus </w:t>
      </w:r>
      <w:r w:rsidRPr="0028730C">
        <w:rPr>
          <w:strike/>
          <w:szCs w:val="24"/>
        </w:rPr>
        <w:t xml:space="preserve">atvejį </w:t>
      </w:r>
      <w:r w:rsidRPr="0028730C">
        <w:rPr>
          <w:b/>
          <w:szCs w:val="24"/>
        </w:rPr>
        <w:t>atvejus</w:t>
      </w:r>
      <w:r w:rsidRPr="0028730C">
        <w:rPr>
          <w:szCs w:val="24"/>
        </w:rPr>
        <w:t>,</w:t>
      </w:r>
      <w:r w:rsidRPr="0028730C">
        <w:rPr>
          <w:rStyle w:val="apple-converted-space"/>
          <w:szCs w:val="24"/>
        </w:rPr>
        <w:t> </w:t>
      </w:r>
      <w:r w:rsidRPr="0028730C">
        <w:rPr>
          <w:rStyle w:val="apple-converted-space"/>
          <w:b/>
          <w:szCs w:val="24"/>
        </w:rPr>
        <w:t xml:space="preserve">kai įmonė turi patvirtinusi </w:t>
      </w:r>
      <w:r w:rsidR="003306C1" w:rsidRPr="0028730C">
        <w:rPr>
          <w:b/>
          <w:szCs w:val="24"/>
        </w:rPr>
        <w:t xml:space="preserve">trumpesnio </w:t>
      </w:r>
      <w:r w:rsidRPr="0028730C">
        <w:rPr>
          <w:b/>
          <w:szCs w:val="24"/>
        </w:rPr>
        <w:t xml:space="preserve">kaip </w:t>
      </w:r>
      <w:r w:rsidR="008B0B28" w:rsidRPr="0028730C">
        <w:rPr>
          <w:b/>
          <w:szCs w:val="24"/>
        </w:rPr>
        <w:t>12 </w:t>
      </w:r>
      <w:r w:rsidRPr="0028730C">
        <w:rPr>
          <w:b/>
          <w:szCs w:val="24"/>
        </w:rPr>
        <w:t xml:space="preserve">mėnesių laikotarpio finansines ataskaitas ar kitus finansinius dokumentus arba </w:t>
      </w:r>
      <w:r w:rsidRPr="0028730C">
        <w:rPr>
          <w:szCs w:val="24"/>
        </w:rPr>
        <w:t xml:space="preserve">kai nustatomas naujos </w:t>
      </w:r>
      <w:r w:rsidRPr="0028730C">
        <w:rPr>
          <w:b/>
          <w:szCs w:val="24"/>
        </w:rPr>
        <w:t xml:space="preserve">įsteigtos </w:t>
      </w:r>
      <w:r w:rsidRPr="0028730C">
        <w:rPr>
          <w:szCs w:val="24"/>
        </w:rPr>
        <w:t xml:space="preserve">įmonės, kurios </w:t>
      </w:r>
      <w:r w:rsidRPr="0028730C">
        <w:rPr>
          <w:strike/>
        </w:rPr>
        <w:t>metinė finansinė</w:t>
      </w:r>
      <w:r w:rsidRPr="0028730C">
        <w:rPr>
          <w:szCs w:val="24"/>
        </w:rPr>
        <w:t xml:space="preserve"> </w:t>
      </w:r>
      <w:r w:rsidRPr="0028730C">
        <w:rPr>
          <w:strike/>
          <w:szCs w:val="24"/>
        </w:rPr>
        <w:t>atskaitomybė</w:t>
      </w:r>
      <w:r w:rsidRPr="0028730C">
        <w:rPr>
          <w:szCs w:val="24"/>
        </w:rPr>
        <w:t xml:space="preserve"> </w:t>
      </w:r>
      <w:r w:rsidR="00E91229" w:rsidRPr="0028730C">
        <w:rPr>
          <w:b/>
          <w:szCs w:val="24"/>
        </w:rPr>
        <w:t>metinės finansinės</w:t>
      </w:r>
      <w:r w:rsidR="00E91229" w:rsidRPr="0028730C">
        <w:rPr>
          <w:szCs w:val="24"/>
        </w:rPr>
        <w:t xml:space="preserve"> </w:t>
      </w:r>
      <w:r w:rsidRPr="0028730C">
        <w:rPr>
          <w:b/>
          <w:szCs w:val="24"/>
        </w:rPr>
        <w:t>ataskait</w:t>
      </w:r>
      <w:r w:rsidR="00E91229" w:rsidRPr="0028730C">
        <w:rPr>
          <w:b/>
          <w:szCs w:val="24"/>
        </w:rPr>
        <w:t>os</w:t>
      </w:r>
      <w:r w:rsidRPr="0028730C">
        <w:rPr>
          <w:b/>
          <w:szCs w:val="24"/>
        </w:rPr>
        <w:t>, metinė</w:t>
      </w:r>
      <w:r w:rsidR="00E91229" w:rsidRPr="0028730C">
        <w:rPr>
          <w:b/>
          <w:szCs w:val="24"/>
        </w:rPr>
        <w:t>s</w:t>
      </w:r>
      <w:r w:rsidRPr="0028730C">
        <w:rPr>
          <w:b/>
          <w:szCs w:val="24"/>
        </w:rPr>
        <w:t xml:space="preserve"> konsoliduoto</w:t>
      </w:r>
      <w:r w:rsidR="00E91229" w:rsidRPr="0028730C">
        <w:rPr>
          <w:b/>
          <w:szCs w:val="24"/>
        </w:rPr>
        <w:t>sios</w:t>
      </w:r>
      <w:r w:rsidRPr="0028730C">
        <w:rPr>
          <w:b/>
          <w:szCs w:val="24"/>
        </w:rPr>
        <w:t xml:space="preserve"> finansinė</w:t>
      </w:r>
      <w:r w:rsidR="00E91229" w:rsidRPr="0028730C">
        <w:rPr>
          <w:b/>
          <w:szCs w:val="24"/>
        </w:rPr>
        <w:t>s</w:t>
      </w:r>
      <w:r w:rsidRPr="0028730C">
        <w:rPr>
          <w:b/>
          <w:szCs w:val="24"/>
        </w:rPr>
        <w:t xml:space="preserve"> ataskait</w:t>
      </w:r>
      <w:r w:rsidR="00E91229" w:rsidRPr="0028730C">
        <w:rPr>
          <w:b/>
          <w:szCs w:val="24"/>
        </w:rPr>
        <w:t>os</w:t>
      </w:r>
      <w:r w:rsidRPr="0028730C">
        <w:rPr>
          <w:szCs w:val="24"/>
        </w:rPr>
        <w:t xml:space="preserve"> ar kiti finansiniai dokumentai dar nepatvirtinti, statusas. </w:t>
      </w:r>
      <w:r w:rsidRPr="0028730C">
        <w:rPr>
          <w:strike/>
          <w:szCs w:val="24"/>
        </w:rPr>
        <w:t>Nauja</w:t>
      </w:r>
      <w:r w:rsidRPr="0028730C">
        <w:rPr>
          <w:szCs w:val="24"/>
        </w:rPr>
        <w:t xml:space="preserve"> </w:t>
      </w:r>
      <w:r w:rsidRPr="0028730C">
        <w:rPr>
          <w:b/>
          <w:szCs w:val="24"/>
        </w:rPr>
        <w:t>Į</w:t>
      </w:r>
      <w:r w:rsidRPr="0028730C">
        <w:rPr>
          <w:rStyle w:val="apple-converted-space"/>
          <w:b/>
          <w:szCs w:val="24"/>
        </w:rPr>
        <w:t xml:space="preserve">monė, turinti patvirtintas </w:t>
      </w:r>
      <w:r w:rsidR="003306C1" w:rsidRPr="0028730C">
        <w:rPr>
          <w:b/>
          <w:szCs w:val="24"/>
        </w:rPr>
        <w:t xml:space="preserve">trumpesnio </w:t>
      </w:r>
      <w:r w:rsidRPr="0028730C">
        <w:rPr>
          <w:b/>
          <w:szCs w:val="24"/>
        </w:rPr>
        <w:t xml:space="preserve">kaip 12 mėnesių laikotarpio </w:t>
      </w:r>
      <w:r w:rsidRPr="0028730C">
        <w:rPr>
          <w:b/>
          <w:szCs w:val="24"/>
        </w:rPr>
        <w:lastRenderedPageBreak/>
        <w:t xml:space="preserve">finansines ataskaitas ar kitus finansinius dokumentus, ir nauja įsteigta </w:t>
      </w:r>
      <w:r w:rsidRPr="0028730C">
        <w:rPr>
          <w:szCs w:val="24"/>
        </w:rPr>
        <w:t>įmonė</w:t>
      </w:r>
      <w:r w:rsidRPr="0028730C">
        <w:rPr>
          <w:b/>
          <w:szCs w:val="24"/>
        </w:rPr>
        <w:t>, kurios metinė</w:t>
      </w:r>
      <w:r w:rsidR="002F4044" w:rsidRPr="0028730C">
        <w:rPr>
          <w:b/>
          <w:szCs w:val="24"/>
        </w:rPr>
        <w:t>s</w:t>
      </w:r>
      <w:r w:rsidRPr="0028730C">
        <w:rPr>
          <w:b/>
          <w:szCs w:val="24"/>
        </w:rPr>
        <w:t xml:space="preserve"> finansinė</w:t>
      </w:r>
      <w:r w:rsidR="002F4044" w:rsidRPr="0028730C">
        <w:rPr>
          <w:b/>
          <w:szCs w:val="24"/>
        </w:rPr>
        <w:t>s</w:t>
      </w:r>
      <w:r w:rsidRPr="0028730C">
        <w:rPr>
          <w:b/>
          <w:szCs w:val="24"/>
        </w:rPr>
        <w:t xml:space="preserve"> ataskait</w:t>
      </w:r>
      <w:r w:rsidR="002F4044" w:rsidRPr="0028730C">
        <w:rPr>
          <w:b/>
          <w:szCs w:val="24"/>
        </w:rPr>
        <w:t>os</w:t>
      </w:r>
      <w:r w:rsidRPr="0028730C">
        <w:rPr>
          <w:b/>
          <w:szCs w:val="24"/>
        </w:rPr>
        <w:t>, metinė</w:t>
      </w:r>
      <w:r w:rsidR="002F4044" w:rsidRPr="0028730C">
        <w:rPr>
          <w:b/>
          <w:szCs w:val="24"/>
        </w:rPr>
        <w:t>s</w:t>
      </w:r>
      <w:r w:rsidRPr="0028730C">
        <w:rPr>
          <w:b/>
          <w:szCs w:val="24"/>
        </w:rPr>
        <w:t xml:space="preserve"> konsoliduoto</w:t>
      </w:r>
      <w:r w:rsidR="002F4044" w:rsidRPr="0028730C">
        <w:rPr>
          <w:b/>
          <w:szCs w:val="24"/>
        </w:rPr>
        <w:t>sios</w:t>
      </w:r>
      <w:r w:rsidRPr="0028730C">
        <w:rPr>
          <w:b/>
          <w:szCs w:val="24"/>
        </w:rPr>
        <w:t xml:space="preserve"> finansinė</w:t>
      </w:r>
      <w:r w:rsidR="002F4044" w:rsidRPr="0028730C">
        <w:rPr>
          <w:b/>
          <w:szCs w:val="24"/>
        </w:rPr>
        <w:t>s</w:t>
      </w:r>
      <w:r w:rsidRPr="0028730C">
        <w:rPr>
          <w:b/>
          <w:szCs w:val="24"/>
        </w:rPr>
        <w:t xml:space="preserve"> ataskait</w:t>
      </w:r>
      <w:r w:rsidR="002F4044" w:rsidRPr="0028730C">
        <w:rPr>
          <w:b/>
          <w:szCs w:val="24"/>
        </w:rPr>
        <w:t>os</w:t>
      </w:r>
      <w:r w:rsidRPr="0028730C">
        <w:rPr>
          <w:b/>
          <w:szCs w:val="24"/>
        </w:rPr>
        <w:t xml:space="preserve"> ar kiti finansiniai dokumentai dar nepatvirtinti,</w:t>
      </w:r>
      <w:r w:rsidRPr="0028730C">
        <w:rPr>
          <w:szCs w:val="24"/>
        </w:rPr>
        <w:t xml:space="preserve"> priskiriama vidutinei, mažai ar labai mažai įmonei šio straipsnio 9 dalyje nustatyta tvarka nustačius, kad ji atitinka šio straipsnio 1, 2 ir 3 dalyse nustatytas sąlygas.</w:t>
      </w:r>
    </w:p>
    <w:p w:rsidR="00DC0C66" w:rsidRPr="0028730C" w:rsidRDefault="00DC0C66" w:rsidP="00481C23">
      <w:pPr>
        <w:tabs>
          <w:tab w:val="left" w:pos="459"/>
        </w:tabs>
        <w:spacing w:line="240" w:lineRule="auto"/>
        <w:rPr>
          <w:rFonts w:ascii="Times New Roman" w:hAnsi="Times New Roman"/>
          <w:b/>
          <w:szCs w:val="24"/>
        </w:rPr>
      </w:pPr>
      <w:r w:rsidRPr="0028730C">
        <w:rPr>
          <w:rFonts w:ascii="Times New Roman" w:hAnsi="Times New Roman"/>
          <w:strike/>
        </w:rPr>
        <w:t xml:space="preserve">8. </w:t>
      </w:r>
      <w:r w:rsidR="00F56CF7" w:rsidRPr="0028730C">
        <w:rPr>
          <w:rFonts w:ascii="Times New Roman" w:hAnsi="Times New Roman"/>
          <w:b/>
        </w:rPr>
        <w:t>9</w:t>
      </w:r>
      <w:r w:rsidRPr="0028730C">
        <w:rPr>
          <w:rFonts w:ascii="Times New Roman" w:hAnsi="Times New Roman"/>
          <w:b/>
        </w:rPr>
        <w:t>.</w:t>
      </w:r>
      <w:r w:rsidRPr="0028730C">
        <w:rPr>
          <w:rStyle w:val="apple-converted-space"/>
          <w:rFonts w:ascii="Times New Roman" w:hAnsi="Times New Roman"/>
        </w:rPr>
        <w:t> </w:t>
      </w:r>
      <w:r w:rsidRPr="0028730C">
        <w:rPr>
          <w:rFonts w:ascii="Times New Roman" w:hAnsi="Times New Roman" w:hint="eastAsia"/>
          <w:strike/>
        </w:rPr>
        <w:t>Į</w:t>
      </w:r>
      <w:r w:rsidRPr="0028730C">
        <w:rPr>
          <w:rFonts w:ascii="Times New Roman" w:hAnsi="Times New Roman"/>
          <w:strike/>
        </w:rPr>
        <w:t>steigtos</w:t>
      </w:r>
      <w:r w:rsidRPr="0028730C">
        <w:rPr>
          <w:rFonts w:ascii="Times New Roman" w:hAnsi="Times New Roman"/>
        </w:rPr>
        <w:t xml:space="preserve"> </w:t>
      </w:r>
      <w:r w:rsidRPr="0028730C">
        <w:rPr>
          <w:rFonts w:ascii="Times New Roman" w:hAnsi="Times New Roman" w:hint="eastAsia"/>
          <w:b/>
        </w:rPr>
        <w:t>Į</w:t>
      </w:r>
      <w:r w:rsidRPr="0028730C">
        <w:rPr>
          <w:rStyle w:val="apple-converted-space"/>
          <w:rFonts w:ascii="Times New Roman" w:hAnsi="Times New Roman"/>
          <w:b/>
        </w:rPr>
        <w:t>mon</w:t>
      </w:r>
      <w:r w:rsidRPr="0028730C">
        <w:rPr>
          <w:rStyle w:val="apple-converted-space"/>
          <w:rFonts w:ascii="Times New Roman" w:hAnsi="Times New Roman" w:hint="eastAsia"/>
          <w:b/>
        </w:rPr>
        <w:t>ė</w:t>
      </w:r>
      <w:r w:rsidRPr="0028730C">
        <w:rPr>
          <w:rStyle w:val="apple-converted-space"/>
          <w:rFonts w:ascii="Times New Roman" w:hAnsi="Times New Roman"/>
          <w:b/>
        </w:rPr>
        <w:t>s, turin</w:t>
      </w:r>
      <w:r w:rsidRPr="0028730C">
        <w:rPr>
          <w:rStyle w:val="apple-converted-space"/>
          <w:rFonts w:ascii="Times New Roman" w:hAnsi="Times New Roman" w:hint="eastAsia"/>
          <w:b/>
        </w:rPr>
        <w:t>č</w:t>
      </w:r>
      <w:r w:rsidRPr="0028730C">
        <w:rPr>
          <w:rStyle w:val="apple-converted-space"/>
          <w:rFonts w:ascii="Times New Roman" w:hAnsi="Times New Roman"/>
          <w:b/>
        </w:rPr>
        <w:t xml:space="preserve">ios patvirtintas </w:t>
      </w:r>
      <w:r w:rsidR="00E13D4B" w:rsidRPr="0028730C">
        <w:rPr>
          <w:rFonts w:ascii="Times New Roman" w:hAnsi="Times New Roman"/>
          <w:b/>
          <w:szCs w:val="24"/>
        </w:rPr>
        <w:t>trumpesnio</w:t>
      </w:r>
      <w:r w:rsidR="00E13D4B" w:rsidRPr="0028730C">
        <w:rPr>
          <w:rFonts w:ascii="Times New Roman" w:hAnsi="Times New Roman"/>
          <w:b/>
        </w:rPr>
        <w:t xml:space="preserve"> </w:t>
      </w:r>
      <w:r w:rsidRPr="0028730C">
        <w:rPr>
          <w:rFonts w:ascii="Times New Roman" w:hAnsi="Times New Roman"/>
          <w:b/>
        </w:rPr>
        <w:t>kaip 12 m</w:t>
      </w:r>
      <w:r w:rsidRPr="0028730C">
        <w:rPr>
          <w:rFonts w:ascii="Times New Roman" w:hAnsi="Times New Roman" w:hint="eastAsia"/>
          <w:b/>
        </w:rPr>
        <w:t>ė</w:t>
      </w:r>
      <w:r w:rsidRPr="0028730C">
        <w:rPr>
          <w:rFonts w:ascii="Times New Roman" w:hAnsi="Times New Roman"/>
          <w:b/>
        </w:rPr>
        <w:t>nesi</w:t>
      </w:r>
      <w:r w:rsidRPr="0028730C">
        <w:rPr>
          <w:rFonts w:ascii="Times New Roman" w:hAnsi="Times New Roman" w:hint="eastAsia"/>
          <w:b/>
        </w:rPr>
        <w:t>ų</w:t>
      </w:r>
      <w:r w:rsidRPr="0028730C">
        <w:rPr>
          <w:rFonts w:ascii="Times New Roman" w:hAnsi="Times New Roman"/>
          <w:b/>
        </w:rPr>
        <w:t xml:space="preserve"> laikotarpio finansines ataskaitas ar kitus finansinius dokumentus, ir naujos </w:t>
      </w:r>
      <w:r w:rsidRPr="0028730C">
        <w:rPr>
          <w:rFonts w:ascii="Times New Roman" w:hAnsi="Times New Roman" w:hint="eastAsia"/>
          <w:b/>
        </w:rPr>
        <w:t>į</w:t>
      </w:r>
      <w:r w:rsidRPr="0028730C">
        <w:rPr>
          <w:rFonts w:ascii="Times New Roman" w:hAnsi="Times New Roman"/>
          <w:b/>
        </w:rPr>
        <w:t xml:space="preserve">steigtos </w:t>
      </w:r>
      <w:r w:rsidRPr="0028730C">
        <w:rPr>
          <w:rFonts w:ascii="Times New Roman" w:hAnsi="Times New Roman" w:hint="eastAsia"/>
        </w:rPr>
        <w:t>į</w:t>
      </w:r>
      <w:r w:rsidRPr="0028730C">
        <w:rPr>
          <w:rFonts w:ascii="Times New Roman" w:hAnsi="Times New Roman"/>
        </w:rPr>
        <w:t>mon</w:t>
      </w:r>
      <w:r w:rsidRPr="0028730C">
        <w:rPr>
          <w:rFonts w:ascii="Times New Roman" w:hAnsi="Times New Roman" w:hint="eastAsia"/>
        </w:rPr>
        <w:t>ė</w:t>
      </w:r>
      <w:r w:rsidRPr="0028730C">
        <w:rPr>
          <w:rFonts w:ascii="Times New Roman" w:hAnsi="Times New Roman"/>
        </w:rPr>
        <w:t xml:space="preserve">s, kurios </w:t>
      </w:r>
      <w:r w:rsidRPr="0028730C">
        <w:rPr>
          <w:rFonts w:ascii="Times New Roman" w:hAnsi="Times New Roman"/>
          <w:strike/>
        </w:rPr>
        <w:t>metin</w:t>
      </w:r>
      <w:r w:rsidRPr="0028730C">
        <w:rPr>
          <w:rFonts w:ascii="Times New Roman" w:hAnsi="Times New Roman" w:hint="eastAsia"/>
          <w:strike/>
        </w:rPr>
        <w:t>ė</w:t>
      </w:r>
      <w:r w:rsidRPr="0028730C">
        <w:rPr>
          <w:rFonts w:ascii="Times New Roman" w:hAnsi="Times New Roman"/>
          <w:strike/>
        </w:rPr>
        <w:t xml:space="preserve"> finansin</w:t>
      </w:r>
      <w:r w:rsidRPr="0028730C">
        <w:rPr>
          <w:rFonts w:ascii="Times New Roman" w:hAnsi="Times New Roman" w:hint="eastAsia"/>
          <w:strike/>
        </w:rPr>
        <w:t>ė</w:t>
      </w:r>
      <w:r w:rsidRPr="0028730C">
        <w:rPr>
          <w:rFonts w:ascii="Times New Roman" w:hAnsi="Times New Roman"/>
          <w:strike/>
        </w:rPr>
        <w:t xml:space="preserve"> atskaitomyb</w:t>
      </w:r>
      <w:r w:rsidRPr="0028730C">
        <w:rPr>
          <w:rFonts w:ascii="Times New Roman" w:hAnsi="Times New Roman" w:hint="eastAsia"/>
          <w:strike/>
        </w:rPr>
        <w:t>ė</w:t>
      </w:r>
      <w:r w:rsidRPr="0028730C">
        <w:rPr>
          <w:rFonts w:ascii="Times New Roman" w:hAnsi="Times New Roman"/>
        </w:rPr>
        <w:t xml:space="preserve"> </w:t>
      </w:r>
      <w:r w:rsidR="00B264E5" w:rsidRPr="0028730C">
        <w:rPr>
          <w:rFonts w:ascii="Times New Roman" w:hAnsi="Times New Roman"/>
          <w:b/>
          <w:szCs w:val="24"/>
        </w:rPr>
        <w:t>metinės finansinės</w:t>
      </w:r>
      <w:r w:rsidR="00B264E5" w:rsidRPr="0028730C">
        <w:rPr>
          <w:rFonts w:ascii="Times New Roman" w:hAnsi="Times New Roman"/>
          <w:szCs w:val="24"/>
        </w:rPr>
        <w:t xml:space="preserve"> </w:t>
      </w:r>
      <w:r w:rsidRPr="0028730C">
        <w:rPr>
          <w:rFonts w:ascii="Times New Roman" w:hAnsi="Times New Roman"/>
          <w:b/>
          <w:szCs w:val="24"/>
        </w:rPr>
        <w:t>ataskait</w:t>
      </w:r>
      <w:r w:rsidR="00B264E5" w:rsidRPr="0028730C">
        <w:rPr>
          <w:rFonts w:ascii="Times New Roman" w:hAnsi="Times New Roman"/>
          <w:b/>
          <w:szCs w:val="24"/>
        </w:rPr>
        <w:t>os</w:t>
      </w:r>
      <w:r w:rsidRPr="0028730C">
        <w:rPr>
          <w:rFonts w:ascii="Times New Roman" w:hAnsi="Times New Roman"/>
          <w:b/>
          <w:szCs w:val="24"/>
        </w:rPr>
        <w:t>, metinė</w:t>
      </w:r>
      <w:r w:rsidR="00B264E5" w:rsidRPr="0028730C">
        <w:rPr>
          <w:rFonts w:ascii="Times New Roman" w:hAnsi="Times New Roman"/>
          <w:b/>
          <w:szCs w:val="24"/>
        </w:rPr>
        <w:t>s</w:t>
      </w:r>
      <w:r w:rsidRPr="0028730C">
        <w:rPr>
          <w:rFonts w:ascii="Times New Roman" w:hAnsi="Times New Roman"/>
          <w:b/>
          <w:szCs w:val="24"/>
        </w:rPr>
        <w:t xml:space="preserve"> konsoliduoto</w:t>
      </w:r>
      <w:r w:rsidR="00B264E5" w:rsidRPr="0028730C">
        <w:rPr>
          <w:rFonts w:ascii="Times New Roman" w:hAnsi="Times New Roman"/>
          <w:b/>
          <w:szCs w:val="24"/>
        </w:rPr>
        <w:t>sios</w:t>
      </w:r>
      <w:r w:rsidRPr="0028730C">
        <w:rPr>
          <w:rFonts w:ascii="Times New Roman" w:hAnsi="Times New Roman"/>
          <w:b/>
          <w:szCs w:val="24"/>
        </w:rPr>
        <w:t xml:space="preserve"> finansinė</w:t>
      </w:r>
      <w:r w:rsidR="00B264E5" w:rsidRPr="0028730C">
        <w:rPr>
          <w:rFonts w:ascii="Times New Roman" w:hAnsi="Times New Roman"/>
          <w:b/>
          <w:szCs w:val="24"/>
        </w:rPr>
        <w:t>s</w:t>
      </w:r>
      <w:r w:rsidRPr="0028730C">
        <w:rPr>
          <w:rFonts w:ascii="Times New Roman" w:hAnsi="Times New Roman"/>
          <w:b/>
          <w:szCs w:val="24"/>
        </w:rPr>
        <w:t xml:space="preserve"> ataskait</w:t>
      </w:r>
      <w:r w:rsidR="00B264E5" w:rsidRPr="0028730C">
        <w:rPr>
          <w:rFonts w:ascii="Times New Roman" w:hAnsi="Times New Roman"/>
          <w:b/>
          <w:szCs w:val="24"/>
        </w:rPr>
        <w:t>os</w:t>
      </w:r>
      <w:r w:rsidRPr="0028730C">
        <w:rPr>
          <w:rFonts w:ascii="Times New Roman" w:hAnsi="Times New Roman"/>
        </w:rPr>
        <w:t xml:space="preserve"> ar kiti finansiniai dokumentai dar n</w:t>
      </w:r>
      <w:r w:rsidRPr="0028730C">
        <w:rPr>
          <w:rFonts w:ascii="Times New Roman" w:hAnsi="Times New Roman" w:hint="eastAsia"/>
        </w:rPr>
        <w:t>ė</w:t>
      </w:r>
      <w:r w:rsidRPr="0028730C">
        <w:rPr>
          <w:rFonts w:ascii="Times New Roman" w:hAnsi="Times New Roman"/>
        </w:rPr>
        <w:t xml:space="preserve">ra patvirtinti, </w:t>
      </w:r>
      <w:r w:rsidRPr="0028730C">
        <w:rPr>
          <w:rFonts w:ascii="Times New Roman" w:hAnsi="Times New Roman"/>
          <w:strike/>
        </w:rPr>
        <w:t>ir</w:t>
      </w:r>
      <w:r w:rsidRPr="0028730C">
        <w:rPr>
          <w:rFonts w:ascii="Times New Roman" w:hAnsi="Times New Roman"/>
        </w:rPr>
        <w:t xml:space="preserve"> šio straipsnio 1, 2 ir 3 dalyse nustatyt</w:t>
      </w:r>
      <w:r w:rsidRPr="0028730C">
        <w:rPr>
          <w:rFonts w:ascii="Times New Roman" w:hAnsi="Times New Roman" w:hint="eastAsia"/>
        </w:rPr>
        <w:t>ų</w:t>
      </w:r>
      <w:r w:rsidRPr="0028730C">
        <w:rPr>
          <w:rFonts w:ascii="Times New Roman" w:hAnsi="Times New Roman"/>
        </w:rPr>
        <w:t xml:space="preserve"> s</w:t>
      </w:r>
      <w:r w:rsidRPr="0028730C">
        <w:rPr>
          <w:rFonts w:ascii="Times New Roman" w:hAnsi="Times New Roman" w:hint="eastAsia"/>
        </w:rPr>
        <w:t>ą</w:t>
      </w:r>
      <w:r w:rsidRPr="0028730C">
        <w:rPr>
          <w:rFonts w:ascii="Times New Roman" w:hAnsi="Times New Roman"/>
        </w:rPr>
        <w:t>lyg</w:t>
      </w:r>
      <w:r w:rsidRPr="0028730C">
        <w:rPr>
          <w:rFonts w:ascii="Times New Roman" w:hAnsi="Times New Roman" w:hint="eastAsia"/>
        </w:rPr>
        <w:t>ų</w:t>
      </w:r>
      <w:r w:rsidRPr="0028730C">
        <w:rPr>
          <w:rFonts w:ascii="Times New Roman" w:hAnsi="Times New Roman"/>
        </w:rPr>
        <w:t xml:space="preserve"> atitiktis nustatoma pagal </w:t>
      </w:r>
      <w:r w:rsidRPr="0028730C">
        <w:rPr>
          <w:rFonts w:ascii="Times New Roman" w:hAnsi="Times New Roman"/>
          <w:strike/>
        </w:rPr>
        <w:t>s</w:t>
      </w:r>
      <w:r w:rsidRPr="0028730C">
        <w:rPr>
          <w:rFonts w:ascii="Times New Roman" w:hAnsi="Times New Roman" w:hint="eastAsia"/>
          <w:strike/>
        </w:rPr>
        <w:t>ą</w:t>
      </w:r>
      <w:r w:rsidRPr="0028730C">
        <w:rPr>
          <w:rFonts w:ascii="Times New Roman" w:hAnsi="Times New Roman"/>
          <w:strike/>
        </w:rPr>
        <w:t>rašin</w:t>
      </w:r>
      <w:r w:rsidRPr="0028730C">
        <w:rPr>
          <w:rFonts w:ascii="Times New Roman" w:hAnsi="Times New Roman" w:hint="eastAsia"/>
          <w:strike/>
        </w:rPr>
        <w:t>į</w:t>
      </w:r>
      <w:r w:rsidRPr="0028730C">
        <w:rPr>
          <w:rFonts w:ascii="Times New Roman" w:hAnsi="Times New Roman"/>
        </w:rPr>
        <w:t xml:space="preserve"> </w:t>
      </w:r>
      <w:r w:rsidRPr="0028730C">
        <w:rPr>
          <w:rFonts w:ascii="Times New Roman" w:hAnsi="Times New Roman"/>
          <w:b/>
        </w:rPr>
        <w:t>vidutin</w:t>
      </w:r>
      <w:r w:rsidRPr="0028730C">
        <w:rPr>
          <w:rFonts w:ascii="Times New Roman" w:hAnsi="Times New Roman" w:hint="eastAsia"/>
          <w:b/>
        </w:rPr>
        <w:t>į</w:t>
      </w:r>
      <w:r w:rsidRPr="0028730C">
        <w:rPr>
          <w:rFonts w:ascii="Times New Roman" w:hAnsi="Times New Roman"/>
          <w:b/>
        </w:rPr>
        <w:t xml:space="preserve"> metin</w:t>
      </w:r>
      <w:r w:rsidRPr="0028730C">
        <w:rPr>
          <w:rFonts w:ascii="Times New Roman" w:hAnsi="Times New Roman" w:hint="eastAsia"/>
          <w:b/>
        </w:rPr>
        <w:t>į</w:t>
      </w:r>
      <w:r w:rsidRPr="0028730C">
        <w:rPr>
          <w:rFonts w:ascii="Times New Roman" w:hAnsi="Times New Roman"/>
          <w:b/>
        </w:rPr>
        <w:t xml:space="preserve"> </w:t>
      </w:r>
      <w:r w:rsidRPr="0028730C">
        <w:rPr>
          <w:rFonts w:ascii="Times New Roman" w:hAnsi="Times New Roman"/>
        </w:rPr>
        <w:t>darbuotoj</w:t>
      </w:r>
      <w:r w:rsidRPr="0028730C">
        <w:rPr>
          <w:rFonts w:ascii="Times New Roman" w:hAnsi="Times New Roman" w:hint="eastAsia"/>
        </w:rPr>
        <w:t>ų</w:t>
      </w:r>
      <w:r w:rsidRPr="0028730C">
        <w:rPr>
          <w:rFonts w:ascii="Times New Roman" w:hAnsi="Times New Roman"/>
        </w:rPr>
        <w:t xml:space="preserve"> skai</w:t>
      </w:r>
      <w:r w:rsidRPr="0028730C">
        <w:rPr>
          <w:rFonts w:ascii="Times New Roman" w:hAnsi="Times New Roman" w:hint="eastAsia"/>
        </w:rPr>
        <w:t>č</w:t>
      </w:r>
      <w:r w:rsidRPr="0028730C">
        <w:rPr>
          <w:rFonts w:ascii="Times New Roman" w:hAnsi="Times New Roman"/>
        </w:rPr>
        <w:t>i</w:t>
      </w:r>
      <w:r w:rsidRPr="0028730C">
        <w:rPr>
          <w:rFonts w:ascii="Times New Roman" w:hAnsi="Times New Roman" w:hint="eastAsia"/>
        </w:rPr>
        <w:t>ų</w:t>
      </w:r>
      <w:r w:rsidRPr="0028730C">
        <w:rPr>
          <w:rFonts w:ascii="Times New Roman" w:hAnsi="Times New Roman"/>
        </w:rPr>
        <w:t xml:space="preserve">, </w:t>
      </w:r>
      <w:r w:rsidR="000A3D0A" w:rsidRPr="0028730C">
        <w:rPr>
          <w:rFonts w:ascii="Times New Roman" w:hAnsi="Times New Roman"/>
          <w:b/>
        </w:rPr>
        <w:t>finansinius duomenis</w:t>
      </w:r>
      <w:r w:rsidR="00717A5B" w:rsidRPr="0028730C">
        <w:rPr>
          <w:rFonts w:ascii="Times New Roman" w:hAnsi="Times New Roman"/>
          <w:b/>
        </w:rPr>
        <w:t xml:space="preserve"> (pasirinktinai </w:t>
      </w:r>
      <w:r w:rsidR="003306C1" w:rsidRPr="0028730C">
        <w:rPr>
          <w:rFonts w:ascii="Times New Roman" w:hAnsi="Times New Roman"/>
          <w:b/>
        </w:rPr>
        <w:t xml:space="preserve">– </w:t>
      </w:r>
      <w:r w:rsidR="00717A5B" w:rsidRPr="0028730C">
        <w:rPr>
          <w:rFonts w:ascii="Times New Roman" w:hAnsi="Times New Roman"/>
          <w:b/>
        </w:rPr>
        <w:t>balanse nurodyto turto vert</w:t>
      </w:r>
      <w:r w:rsidR="00717A5B" w:rsidRPr="0028730C">
        <w:rPr>
          <w:rFonts w:ascii="Times New Roman" w:hAnsi="Times New Roman" w:hint="eastAsia"/>
          <w:b/>
        </w:rPr>
        <w:t>ę</w:t>
      </w:r>
      <w:r w:rsidR="00717A5B" w:rsidRPr="0028730C">
        <w:rPr>
          <w:rFonts w:ascii="Times New Roman" w:hAnsi="Times New Roman"/>
          <w:b/>
        </w:rPr>
        <w:t xml:space="preserve"> arba metines pajamas)</w:t>
      </w:r>
      <w:r w:rsidR="000A3D0A" w:rsidRPr="0028730C">
        <w:rPr>
          <w:rFonts w:ascii="Times New Roman" w:hAnsi="Times New Roman"/>
          <w:b/>
        </w:rPr>
        <w:t xml:space="preserve"> </w:t>
      </w:r>
      <w:r w:rsidRPr="0028730C">
        <w:rPr>
          <w:rFonts w:ascii="Times New Roman" w:hAnsi="Times New Roman"/>
          <w:strike/>
        </w:rPr>
        <w:t>balanse nurodyto turto vert</w:t>
      </w:r>
      <w:r w:rsidRPr="0028730C">
        <w:rPr>
          <w:rFonts w:ascii="Times New Roman" w:hAnsi="Times New Roman" w:hint="eastAsia"/>
          <w:strike/>
        </w:rPr>
        <w:t>ę</w:t>
      </w:r>
      <w:r w:rsidRPr="0028730C">
        <w:rPr>
          <w:rFonts w:ascii="Times New Roman" w:hAnsi="Times New Roman"/>
          <w:strike/>
        </w:rPr>
        <w:t>,</w:t>
      </w:r>
      <w:r w:rsidRPr="0028730C">
        <w:rPr>
          <w:rFonts w:ascii="Times New Roman" w:hAnsi="Times New Roman"/>
        </w:rPr>
        <w:t xml:space="preserve"> </w:t>
      </w:r>
      <w:r w:rsidRPr="0028730C">
        <w:rPr>
          <w:rFonts w:ascii="Times New Roman" w:hAnsi="Times New Roman" w:hint="eastAsia"/>
          <w:strike/>
        </w:rPr>
        <w:t>į</w:t>
      </w:r>
      <w:r w:rsidRPr="0028730C">
        <w:rPr>
          <w:rFonts w:ascii="Times New Roman" w:hAnsi="Times New Roman"/>
          <w:strike/>
        </w:rPr>
        <w:t>mon</w:t>
      </w:r>
      <w:r w:rsidRPr="0028730C">
        <w:rPr>
          <w:rFonts w:ascii="Times New Roman" w:hAnsi="Times New Roman" w:hint="eastAsia"/>
          <w:strike/>
        </w:rPr>
        <w:t>ė</w:t>
      </w:r>
      <w:r w:rsidRPr="0028730C">
        <w:rPr>
          <w:rFonts w:ascii="Times New Roman" w:hAnsi="Times New Roman"/>
          <w:strike/>
        </w:rPr>
        <w:t>s gautas pajamas</w:t>
      </w:r>
      <w:r w:rsidRPr="0028730C">
        <w:rPr>
          <w:rFonts w:ascii="Times New Roman" w:hAnsi="Times New Roman"/>
        </w:rPr>
        <w:t xml:space="preserve"> nuo </w:t>
      </w:r>
      <w:r w:rsidRPr="0028730C">
        <w:rPr>
          <w:rFonts w:ascii="Times New Roman" w:hAnsi="Times New Roman" w:hint="eastAsia"/>
          <w:strike/>
        </w:rPr>
        <w:t>į</w:t>
      </w:r>
      <w:r w:rsidRPr="0028730C">
        <w:rPr>
          <w:rFonts w:ascii="Times New Roman" w:hAnsi="Times New Roman"/>
          <w:strike/>
        </w:rPr>
        <w:t>steigimo dienos</w:t>
      </w:r>
      <w:r w:rsidRPr="0028730C">
        <w:rPr>
          <w:rFonts w:ascii="Times New Roman" w:hAnsi="Times New Roman"/>
        </w:rPr>
        <w:t xml:space="preserve"> </w:t>
      </w:r>
      <w:r w:rsidRPr="0028730C">
        <w:rPr>
          <w:rFonts w:ascii="Times New Roman" w:hAnsi="Times New Roman" w:hint="eastAsia"/>
          <w:b/>
        </w:rPr>
        <w:t>į</w:t>
      </w:r>
      <w:r w:rsidRPr="0028730C">
        <w:rPr>
          <w:rFonts w:ascii="Times New Roman" w:hAnsi="Times New Roman"/>
          <w:b/>
        </w:rPr>
        <w:t>mon</w:t>
      </w:r>
      <w:r w:rsidRPr="0028730C">
        <w:rPr>
          <w:rFonts w:ascii="Times New Roman" w:hAnsi="Times New Roman" w:hint="eastAsia"/>
          <w:b/>
        </w:rPr>
        <w:t>ė</w:t>
      </w:r>
      <w:r w:rsidRPr="0028730C">
        <w:rPr>
          <w:rFonts w:ascii="Times New Roman" w:hAnsi="Times New Roman"/>
          <w:b/>
        </w:rPr>
        <w:t>s</w:t>
      </w:r>
      <w:r w:rsidRPr="0028730C">
        <w:rPr>
          <w:rFonts w:ascii="Times New Roman" w:hAnsi="Times New Roman"/>
        </w:rPr>
        <w:t xml:space="preserve"> </w:t>
      </w:r>
      <w:r w:rsidRPr="0028730C">
        <w:rPr>
          <w:rFonts w:ascii="Times New Roman" w:hAnsi="Times New Roman" w:hint="eastAsia"/>
          <w:b/>
        </w:rPr>
        <w:t>į</w:t>
      </w:r>
      <w:r w:rsidRPr="0028730C">
        <w:rPr>
          <w:rFonts w:ascii="Times New Roman" w:hAnsi="Times New Roman"/>
          <w:b/>
        </w:rPr>
        <w:t xml:space="preserve">registravimo </w:t>
      </w:r>
      <w:r w:rsidR="006F0067" w:rsidRPr="0028730C">
        <w:rPr>
          <w:rFonts w:ascii="Times New Roman" w:hAnsi="Times New Roman"/>
          <w:b/>
          <w:szCs w:val="24"/>
        </w:rPr>
        <w:t>j</w:t>
      </w:r>
      <w:r w:rsidRPr="0028730C">
        <w:rPr>
          <w:rFonts w:ascii="Times New Roman" w:hAnsi="Times New Roman"/>
          <w:b/>
          <w:szCs w:val="24"/>
        </w:rPr>
        <w:t>uridinių</w:t>
      </w:r>
      <w:r w:rsidRPr="0028730C">
        <w:rPr>
          <w:rFonts w:ascii="Times New Roman" w:hAnsi="Times New Roman"/>
          <w:b/>
        </w:rPr>
        <w:t xml:space="preserve"> asmen</w:t>
      </w:r>
      <w:r w:rsidRPr="0028730C">
        <w:rPr>
          <w:rFonts w:ascii="Times New Roman" w:hAnsi="Times New Roman" w:hint="eastAsia"/>
          <w:b/>
        </w:rPr>
        <w:t>ų</w:t>
      </w:r>
      <w:r w:rsidRPr="0028730C">
        <w:rPr>
          <w:rFonts w:ascii="Times New Roman" w:hAnsi="Times New Roman"/>
          <w:b/>
        </w:rPr>
        <w:t xml:space="preserve"> registre</w:t>
      </w:r>
      <w:r w:rsidRPr="0028730C">
        <w:rPr>
          <w:rFonts w:ascii="Times New Roman" w:hAnsi="Times New Roman"/>
        </w:rPr>
        <w:t xml:space="preserve"> ir </w:t>
      </w:r>
      <w:r w:rsidRPr="0028730C">
        <w:rPr>
          <w:rFonts w:ascii="Times New Roman" w:hAnsi="Times New Roman"/>
          <w:strike/>
        </w:rPr>
        <w:t>pagal</w:t>
      </w:r>
      <w:r w:rsidRPr="0028730C">
        <w:rPr>
          <w:rFonts w:ascii="Times New Roman" w:hAnsi="Times New Roman"/>
        </w:rPr>
        <w:t xml:space="preserve"> planuojamus finansini</w:t>
      </w:r>
      <w:r w:rsidRPr="0028730C">
        <w:rPr>
          <w:rFonts w:ascii="Times New Roman" w:hAnsi="Times New Roman" w:hint="eastAsia"/>
        </w:rPr>
        <w:t>ų</w:t>
      </w:r>
      <w:r w:rsidRPr="0028730C">
        <w:rPr>
          <w:rFonts w:ascii="Times New Roman" w:hAnsi="Times New Roman"/>
        </w:rPr>
        <w:t xml:space="preserve"> met</w:t>
      </w:r>
      <w:r w:rsidRPr="0028730C">
        <w:rPr>
          <w:rFonts w:ascii="Times New Roman" w:hAnsi="Times New Roman" w:hint="eastAsia"/>
        </w:rPr>
        <w:t>ų</w:t>
      </w:r>
      <w:r w:rsidRPr="0028730C">
        <w:rPr>
          <w:rFonts w:ascii="Times New Roman" w:hAnsi="Times New Roman"/>
        </w:rPr>
        <w:t xml:space="preserve"> duomenis. </w:t>
      </w:r>
    </w:p>
    <w:p w:rsidR="00DC0C66" w:rsidRPr="0028730C" w:rsidRDefault="00DC0C66" w:rsidP="00481C23">
      <w:pPr>
        <w:spacing w:line="240" w:lineRule="auto"/>
        <w:rPr>
          <w:rFonts w:ascii="Times New Roman" w:hAnsi="Times New Roman"/>
          <w:szCs w:val="24"/>
        </w:rPr>
      </w:pPr>
      <w:r w:rsidRPr="0028730C">
        <w:rPr>
          <w:rFonts w:ascii="Times New Roman" w:hAnsi="Times New Roman"/>
          <w:b/>
          <w:szCs w:val="24"/>
        </w:rPr>
        <w:t>1</w:t>
      </w:r>
      <w:r w:rsidR="00F56CF7" w:rsidRPr="0028730C">
        <w:rPr>
          <w:rFonts w:ascii="Times New Roman" w:hAnsi="Times New Roman"/>
          <w:b/>
          <w:szCs w:val="24"/>
        </w:rPr>
        <w:t>0</w:t>
      </w:r>
      <w:r w:rsidRPr="0028730C">
        <w:rPr>
          <w:rFonts w:ascii="Times New Roman" w:hAnsi="Times New Roman"/>
          <w:b/>
          <w:szCs w:val="24"/>
        </w:rPr>
        <w:t>.</w:t>
      </w:r>
      <w:r w:rsidRPr="0028730C">
        <w:rPr>
          <w:rFonts w:ascii="Times New Roman" w:hAnsi="Times New Roman"/>
          <w:szCs w:val="24"/>
        </w:rPr>
        <w:t xml:space="preserve"> </w:t>
      </w:r>
      <w:r w:rsidR="00E84C8A" w:rsidRPr="0028730C">
        <w:rPr>
          <w:rFonts w:ascii="Times New Roman" w:hAnsi="Times New Roman"/>
          <w:b/>
          <w:szCs w:val="24"/>
        </w:rPr>
        <w:t xml:space="preserve">Deklaruodamos savo statusą, </w:t>
      </w:r>
      <w:r w:rsidRPr="0028730C">
        <w:rPr>
          <w:rFonts w:ascii="Times New Roman" w:hAnsi="Times New Roman"/>
          <w:b/>
          <w:szCs w:val="24"/>
        </w:rPr>
        <w:t>įmonės privalo nurodyti ir šio straipsnio 1, 2 ir 3 dalyse nustatytus duomenis. Už deklaracijoje pateikiamų duomenų teisingumą ir tikrumą atsako deklaraciją pasirašęs asmuo. Deklaracijos formą ir deklaravimo tvarką tvirtina Vyriausybė ar jos įgaliota institucija</w:t>
      </w:r>
      <w:r w:rsidRPr="0028730C">
        <w:rPr>
          <w:rFonts w:ascii="Times New Roman" w:hAnsi="Times New Roman"/>
          <w:b/>
          <w:i/>
          <w:szCs w:val="24"/>
        </w:rPr>
        <w:t>.</w:t>
      </w:r>
      <w:r w:rsidRPr="0028730C">
        <w:rPr>
          <w:rFonts w:ascii="Times New Roman" w:hAnsi="Times New Roman"/>
          <w:b/>
          <w:szCs w:val="24"/>
        </w:rPr>
        <w:t xml:space="preserve"> </w:t>
      </w:r>
    </w:p>
    <w:p w:rsidR="00DC0C66" w:rsidRPr="0028730C" w:rsidRDefault="00DC0C66" w:rsidP="00481C23">
      <w:pPr>
        <w:spacing w:line="240" w:lineRule="auto"/>
        <w:rPr>
          <w:rFonts w:ascii="Times New Roman" w:hAnsi="Times New Roman"/>
          <w:b/>
        </w:rPr>
      </w:pPr>
      <w:r w:rsidRPr="0028730C">
        <w:rPr>
          <w:rFonts w:ascii="Times New Roman" w:hAnsi="Times New Roman"/>
        </w:rPr>
        <w:t xml:space="preserve">11. </w:t>
      </w:r>
      <w:r w:rsidRPr="0028730C">
        <w:rPr>
          <w:rFonts w:ascii="Times New Roman" w:hAnsi="Times New Roman" w:hint="eastAsia"/>
        </w:rPr>
        <w:t>Į</w:t>
      </w:r>
      <w:r w:rsidRPr="0028730C">
        <w:rPr>
          <w:rFonts w:ascii="Times New Roman" w:hAnsi="Times New Roman"/>
        </w:rPr>
        <w:t>mon</w:t>
      </w:r>
      <w:r w:rsidRPr="0028730C">
        <w:rPr>
          <w:rFonts w:ascii="Times New Roman" w:hAnsi="Times New Roman" w:hint="eastAsia"/>
        </w:rPr>
        <w:t>ė</w:t>
      </w:r>
      <w:r w:rsidRPr="0028730C">
        <w:rPr>
          <w:rFonts w:ascii="Times New Roman" w:hAnsi="Times New Roman"/>
        </w:rPr>
        <w:t xml:space="preserve"> nepriskiriama</w:t>
      </w:r>
      <w:r w:rsidRPr="0028730C">
        <w:rPr>
          <w:rStyle w:val="apple-converted-space"/>
          <w:rFonts w:ascii="Times New Roman" w:hAnsi="Times New Roman"/>
        </w:rPr>
        <w:t> </w:t>
      </w:r>
      <w:r w:rsidRPr="0028730C">
        <w:rPr>
          <w:rFonts w:ascii="Times New Roman" w:hAnsi="Times New Roman"/>
        </w:rPr>
        <w:t xml:space="preserve">vidutinei, mažai ar labai mažai </w:t>
      </w:r>
      <w:r w:rsidRPr="0028730C">
        <w:rPr>
          <w:rFonts w:ascii="Times New Roman" w:hAnsi="Times New Roman" w:hint="eastAsia"/>
        </w:rPr>
        <w:t>į</w:t>
      </w:r>
      <w:r w:rsidRPr="0028730C">
        <w:rPr>
          <w:rFonts w:ascii="Times New Roman" w:hAnsi="Times New Roman"/>
        </w:rPr>
        <w:t xml:space="preserve">monei, jei </w:t>
      </w:r>
      <w:r w:rsidRPr="0028730C">
        <w:rPr>
          <w:rFonts w:ascii="Times New Roman" w:hAnsi="Times New Roman"/>
          <w:strike/>
        </w:rPr>
        <w:t>daugiau kaip</w:t>
      </w:r>
      <w:r w:rsidRPr="0028730C">
        <w:rPr>
          <w:rFonts w:ascii="Times New Roman" w:hAnsi="Times New Roman"/>
        </w:rPr>
        <w:t xml:space="preserve"> 25 </w:t>
      </w:r>
      <w:r w:rsidRPr="0028730C">
        <w:rPr>
          <w:rFonts w:ascii="Times New Roman" w:hAnsi="Times New Roman"/>
          <w:b/>
        </w:rPr>
        <w:t>ir daugiau</w:t>
      </w:r>
      <w:r w:rsidRPr="0028730C">
        <w:rPr>
          <w:rFonts w:ascii="Times New Roman" w:hAnsi="Times New Roman"/>
        </w:rPr>
        <w:t xml:space="preserve"> </w:t>
      </w:r>
      <w:r w:rsidRPr="0028730C">
        <w:rPr>
          <w:rFonts w:ascii="Times New Roman" w:hAnsi="Times New Roman"/>
          <w:strike/>
        </w:rPr>
        <w:t>procentus</w:t>
      </w:r>
      <w:r w:rsidRPr="0028730C">
        <w:rPr>
          <w:rFonts w:ascii="Times New Roman" w:hAnsi="Times New Roman"/>
        </w:rPr>
        <w:t xml:space="preserve"> </w:t>
      </w:r>
      <w:r w:rsidRPr="0028730C">
        <w:rPr>
          <w:rFonts w:ascii="Times New Roman" w:hAnsi="Times New Roman"/>
          <w:b/>
        </w:rPr>
        <w:t>procent</w:t>
      </w:r>
      <w:r w:rsidRPr="0028730C">
        <w:rPr>
          <w:rFonts w:ascii="Times New Roman" w:hAnsi="Times New Roman" w:hint="eastAsia"/>
          <w:b/>
        </w:rPr>
        <w:t>ų</w:t>
      </w:r>
      <w:r w:rsidRPr="0028730C">
        <w:rPr>
          <w:rFonts w:ascii="Times New Roman" w:hAnsi="Times New Roman"/>
        </w:rPr>
        <w:t xml:space="preserve"> </w:t>
      </w:r>
      <w:r w:rsidRPr="0028730C">
        <w:rPr>
          <w:rFonts w:ascii="Times New Roman" w:hAnsi="Times New Roman" w:hint="eastAsia"/>
        </w:rPr>
        <w:t>į</w:t>
      </w:r>
      <w:r w:rsidRPr="0028730C">
        <w:rPr>
          <w:rFonts w:ascii="Times New Roman" w:hAnsi="Times New Roman"/>
        </w:rPr>
        <w:t>mon</w:t>
      </w:r>
      <w:r w:rsidRPr="0028730C">
        <w:rPr>
          <w:rFonts w:ascii="Times New Roman" w:hAnsi="Times New Roman" w:hint="eastAsia"/>
        </w:rPr>
        <w:t>ė</w:t>
      </w:r>
      <w:r w:rsidRPr="0028730C">
        <w:rPr>
          <w:rFonts w:ascii="Times New Roman" w:hAnsi="Times New Roman"/>
        </w:rPr>
        <w:t>s akcij</w:t>
      </w:r>
      <w:r w:rsidRPr="0028730C">
        <w:rPr>
          <w:rFonts w:ascii="Times New Roman" w:hAnsi="Times New Roman" w:hint="eastAsia"/>
        </w:rPr>
        <w:t>ų</w:t>
      </w:r>
      <w:r w:rsidRPr="0028730C">
        <w:rPr>
          <w:rFonts w:ascii="Times New Roman" w:hAnsi="Times New Roman"/>
        </w:rPr>
        <w:t>, paj</w:t>
      </w:r>
      <w:r w:rsidRPr="0028730C">
        <w:rPr>
          <w:rFonts w:ascii="Times New Roman" w:hAnsi="Times New Roman" w:hint="eastAsia"/>
        </w:rPr>
        <w:t>ų</w:t>
      </w:r>
      <w:r w:rsidRPr="0028730C">
        <w:rPr>
          <w:rFonts w:ascii="Times New Roman" w:hAnsi="Times New Roman"/>
        </w:rPr>
        <w:t xml:space="preserve"> ar kitoki</w:t>
      </w:r>
      <w:r w:rsidRPr="0028730C">
        <w:rPr>
          <w:rFonts w:ascii="Times New Roman" w:hAnsi="Times New Roman" w:hint="eastAsia"/>
        </w:rPr>
        <w:t>ų</w:t>
      </w:r>
      <w:r w:rsidRPr="0028730C">
        <w:rPr>
          <w:rFonts w:ascii="Times New Roman" w:hAnsi="Times New Roman"/>
        </w:rPr>
        <w:t xml:space="preserve"> dalyvavim</w:t>
      </w:r>
      <w:r w:rsidRPr="0028730C">
        <w:rPr>
          <w:rFonts w:ascii="Times New Roman" w:hAnsi="Times New Roman" w:hint="eastAsia"/>
        </w:rPr>
        <w:t>ą</w:t>
      </w:r>
      <w:r w:rsidRPr="0028730C">
        <w:rPr>
          <w:rFonts w:ascii="Times New Roman" w:hAnsi="Times New Roman"/>
        </w:rPr>
        <w:t xml:space="preserve"> </w:t>
      </w:r>
      <w:r w:rsidRPr="0028730C">
        <w:rPr>
          <w:rFonts w:ascii="Times New Roman" w:hAnsi="Times New Roman" w:hint="eastAsia"/>
        </w:rPr>
        <w:t>į</w:t>
      </w:r>
      <w:r w:rsidRPr="0028730C">
        <w:rPr>
          <w:rFonts w:ascii="Times New Roman" w:hAnsi="Times New Roman"/>
        </w:rPr>
        <w:t>mon</w:t>
      </w:r>
      <w:r w:rsidRPr="0028730C">
        <w:rPr>
          <w:rFonts w:ascii="Times New Roman" w:hAnsi="Times New Roman" w:hint="eastAsia"/>
        </w:rPr>
        <w:t>ė</w:t>
      </w:r>
      <w:r w:rsidRPr="0028730C">
        <w:rPr>
          <w:rFonts w:ascii="Times New Roman" w:hAnsi="Times New Roman"/>
        </w:rPr>
        <w:t>s kapitale žymin</w:t>
      </w:r>
      <w:r w:rsidRPr="0028730C">
        <w:rPr>
          <w:rFonts w:ascii="Times New Roman" w:hAnsi="Times New Roman" w:hint="eastAsia"/>
        </w:rPr>
        <w:t>č</w:t>
      </w:r>
      <w:r w:rsidRPr="0028730C">
        <w:rPr>
          <w:rFonts w:ascii="Times New Roman" w:hAnsi="Times New Roman"/>
        </w:rPr>
        <w:t>i</w:t>
      </w:r>
      <w:r w:rsidRPr="0028730C">
        <w:rPr>
          <w:rFonts w:ascii="Times New Roman" w:hAnsi="Times New Roman" w:hint="eastAsia"/>
        </w:rPr>
        <w:t>ų</w:t>
      </w:r>
      <w:r w:rsidRPr="0028730C">
        <w:rPr>
          <w:rFonts w:ascii="Times New Roman" w:hAnsi="Times New Roman"/>
        </w:rPr>
        <w:t xml:space="preserve"> kapitalo dali</w:t>
      </w:r>
      <w:r w:rsidRPr="0028730C">
        <w:rPr>
          <w:rFonts w:ascii="Times New Roman" w:hAnsi="Times New Roman" w:hint="eastAsia"/>
        </w:rPr>
        <w:t>ų</w:t>
      </w:r>
      <w:r w:rsidRPr="0028730C">
        <w:rPr>
          <w:rFonts w:ascii="Times New Roman" w:hAnsi="Times New Roman"/>
        </w:rPr>
        <w:t xml:space="preserve"> arba </w:t>
      </w:r>
      <w:r w:rsidRPr="0028730C">
        <w:rPr>
          <w:rFonts w:ascii="Times New Roman" w:hAnsi="Times New Roman"/>
          <w:strike/>
        </w:rPr>
        <w:t>daugiau kaip</w:t>
      </w:r>
      <w:r w:rsidRPr="0028730C">
        <w:rPr>
          <w:rFonts w:ascii="Times New Roman" w:hAnsi="Times New Roman"/>
        </w:rPr>
        <w:t xml:space="preserve"> 25 </w:t>
      </w:r>
      <w:r w:rsidRPr="0028730C">
        <w:rPr>
          <w:rFonts w:ascii="Times New Roman" w:hAnsi="Times New Roman"/>
          <w:b/>
        </w:rPr>
        <w:t>ir daugiau</w:t>
      </w:r>
      <w:r w:rsidRPr="0028730C">
        <w:rPr>
          <w:rFonts w:ascii="Times New Roman" w:hAnsi="Times New Roman"/>
        </w:rPr>
        <w:t xml:space="preserve"> </w:t>
      </w:r>
      <w:r w:rsidRPr="0028730C">
        <w:rPr>
          <w:rFonts w:ascii="Times New Roman" w:hAnsi="Times New Roman"/>
          <w:strike/>
        </w:rPr>
        <w:t>procentus</w:t>
      </w:r>
      <w:r w:rsidRPr="0028730C">
        <w:rPr>
          <w:rFonts w:ascii="Times New Roman" w:hAnsi="Times New Roman"/>
        </w:rPr>
        <w:t xml:space="preserve"> </w:t>
      </w:r>
      <w:r w:rsidRPr="0028730C">
        <w:rPr>
          <w:rFonts w:ascii="Times New Roman" w:hAnsi="Times New Roman"/>
          <w:b/>
        </w:rPr>
        <w:t>procent</w:t>
      </w:r>
      <w:r w:rsidRPr="0028730C">
        <w:rPr>
          <w:rFonts w:ascii="Times New Roman" w:hAnsi="Times New Roman" w:hint="eastAsia"/>
          <w:b/>
        </w:rPr>
        <w:t>ų</w:t>
      </w:r>
      <w:r w:rsidRPr="0028730C">
        <w:rPr>
          <w:rFonts w:ascii="Times New Roman" w:hAnsi="Times New Roman"/>
        </w:rPr>
        <w:t xml:space="preserve"> </w:t>
      </w:r>
      <w:r w:rsidRPr="0028730C">
        <w:rPr>
          <w:rFonts w:ascii="Times New Roman" w:hAnsi="Times New Roman" w:hint="eastAsia"/>
        </w:rPr>
        <w:t>į</w:t>
      </w:r>
      <w:r w:rsidRPr="0028730C">
        <w:rPr>
          <w:rFonts w:ascii="Times New Roman" w:hAnsi="Times New Roman"/>
        </w:rPr>
        <w:t>mon</w:t>
      </w:r>
      <w:r w:rsidRPr="0028730C">
        <w:rPr>
          <w:rFonts w:ascii="Times New Roman" w:hAnsi="Times New Roman" w:hint="eastAsia"/>
        </w:rPr>
        <w:t>ė</w:t>
      </w:r>
      <w:r w:rsidRPr="0028730C">
        <w:rPr>
          <w:rFonts w:ascii="Times New Roman" w:hAnsi="Times New Roman"/>
        </w:rPr>
        <w:t>s dalyvi</w:t>
      </w:r>
      <w:r w:rsidRPr="0028730C">
        <w:rPr>
          <w:rFonts w:ascii="Times New Roman" w:hAnsi="Times New Roman" w:hint="eastAsia"/>
        </w:rPr>
        <w:t>ų</w:t>
      </w:r>
      <w:r w:rsidRPr="0028730C">
        <w:rPr>
          <w:rFonts w:ascii="Times New Roman" w:hAnsi="Times New Roman"/>
        </w:rPr>
        <w:t xml:space="preserve"> bals</w:t>
      </w:r>
      <w:r w:rsidRPr="0028730C">
        <w:rPr>
          <w:rFonts w:ascii="Times New Roman" w:hAnsi="Times New Roman" w:hint="eastAsia"/>
        </w:rPr>
        <w:t>ų</w:t>
      </w:r>
      <w:r w:rsidRPr="0028730C">
        <w:rPr>
          <w:rFonts w:ascii="Times New Roman" w:hAnsi="Times New Roman"/>
        </w:rPr>
        <w:t xml:space="preserve"> tiesiogiai ar netiesiogiai (pagal balsavimo sutart</w:t>
      </w:r>
      <w:r w:rsidRPr="0028730C">
        <w:rPr>
          <w:rFonts w:ascii="Times New Roman" w:hAnsi="Times New Roman" w:hint="eastAsia"/>
        </w:rPr>
        <w:t>į</w:t>
      </w:r>
      <w:r w:rsidRPr="0028730C">
        <w:rPr>
          <w:rFonts w:ascii="Times New Roman" w:hAnsi="Times New Roman"/>
        </w:rPr>
        <w:t>, balsavimo teis</w:t>
      </w:r>
      <w:r w:rsidRPr="0028730C">
        <w:rPr>
          <w:rFonts w:ascii="Times New Roman" w:hAnsi="Times New Roman" w:hint="eastAsia"/>
        </w:rPr>
        <w:t>ė</w:t>
      </w:r>
      <w:r w:rsidRPr="0028730C">
        <w:rPr>
          <w:rFonts w:ascii="Times New Roman" w:hAnsi="Times New Roman"/>
        </w:rPr>
        <w:t>s perleidimo sutart</w:t>
      </w:r>
      <w:r w:rsidRPr="0028730C">
        <w:rPr>
          <w:rFonts w:ascii="Times New Roman" w:hAnsi="Times New Roman" w:hint="eastAsia"/>
        </w:rPr>
        <w:t>į</w:t>
      </w:r>
      <w:r w:rsidRPr="0028730C">
        <w:rPr>
          <w:rFonts w:ascii="Times New Roman" w:hAnsi="Times New Roman"/>
        </w:rPr>
        <w:t xml:space="preserve">, </w:t>
      </w:r>
      <w:r w:rsidRPr="0028730C">
        <w:rPr>
          <w:rFonts w:ascii="Times New Roman" w:hAnsi="Times New Roman" w:hint="eastAsia"/>
        </w:rPr>
        <w:t>į</w:t>
      </w:r>
      <w:r w:rsidRPr="0028730C">
        <w:rPr>
          <w:rFonts w:ascii="Times New Roman" w:hAnsi="Times New Roman"/>
        </w:rPr>
        <w:t>galiojim</w:t>
      </w:r>
      <w:r w:rsidRPr="0028730C">
        <w:rPr>
          <w:rFonts w:ascii="Times New Roman" w:hAnsi="Times New Roman" w:hint="eastAsia"/>
        </w:rPr>
        <w:t>ą</w:t>
      </w:r>
      <w:r w:rsidRPr="0028730C">
        <w:rPr>
          <w:rFonts w:ascii="Times New Roman" w:hAnsi="Times New Roman"/>
        </w:rPr>
        <w:t xml:space="preserve"> ir pan.) </w:t>
      </w:r>
      <w:r w:rsidRPr="0028730C">
        <w:rPr>
          <w:rFonts w:ascii="Times New Roman" w:hAnsi="Times New Roman"/>
          <w:b/>
        </w:rPr>
        <w:t xml:space="preserve">atskirai arba kartu </w:t>
      </w:r>
      <w:r w:rsidRPr="0028730C">
        <w:rPr>
          <w:rFonts w:ascii="Times New Roman" w:hAnsi="Times New Roman"/>
        </w:rPr>
        <w:t>turi valstyb</w:t>
      </w:r>
      <w:r w:rsidRPr="0028730C">
        <w:rPr>
          <w:rFonts w:ascii="Times New Roman" w:hAnsi="Times New Roman" w:hint="eastAsia"/>
        </w:rPr>
        <w:t>ė</w:t>
      </w:r>
      <w:r w:rsidRPr="0028730C">
        <w:rPr>
          <w:rFonts w:ascii="Times New Roman" w:hAnsi="Times New Roman"/>
        </w:rPr>
        <w:t xml:space="preserve"> ir (arba) savivaldyb</w:t>
      </w:r>
      <w:r w:rsidRPr="0028730C">
        <w:rPr>
          <w:rFonts w:ascii="Times New Roman" w:hAnsi="Times New Roman" w:hint="eastAsia"/>
        </w:rPr>
        <w:t>ė</w:t>
      </w:r>
      <w:r w:rsidRPr="0028730C">
        <w:rPr>
          <w:rFonts w:ascii="Times New Roman" w:hAnsi="Times New Roman"/>
        </w:rPr>
        <w:t xml:space="preserve">, išskyrus atvejus, kai </w:t>
      </w:r>
      <w:r w:rsidRPr="0028730C">
        <w:rPr>
          <w:rFonts w:ascii="Times New Roman" w:hAnsi="Times New Roman"/>
          <w:strike/>
        </w:rPr>
        <w:t>nuo</w:t>
      </w:r>
      <w:r w:rsidRPr="0028730C">
        <w:rPr>
          <w:rFonts w:ascii="Times New Roman" w:hAnsi="Times New Roman"/>
        </w:rPr>
        <w:t xml:space="preserve"> </w:t>
      </w:r>
      <w:r w:rsidRPr="0028730C">
        <w:rPr>
          <w:rFonts w:ascii="Times New Roman" w:hAnsi="Times New Roman"/>
          <w:b/>
        </w:rPr>
        <w:t>ne mažiau kaip</w:t>
      </w:r>
      <w:r w:rsidRPr="0028730C">
        <w:rPr>
          <w:rFonts w:ascii="Times New Roman" w:hAnsi="Times New Roman"/>
        </w:rPr>
        <w:t xml:space="preserve"> 25 </w:t>
      </w:r>
      <w:r w:rsidRPr="0028730C">
        <w:rPr>
          <w:rFonts w:ascii="Times New Roman" w:hAnsi="Times New Roman"/>
          <w:strike/>
        </w:rPr>
        <w:t>iki</w:t>
      </w:r>
      <w:r w:rsidRPr="0028730C">
        <w:rPr>
          <w:rFonts w:ascii="Times New Roman" w:hAnsi="Times New Roman"/>
        </w:rPr>
        <w:t xml:space="preserve"> </w:t>
      </w:r>
      <w:r w:rsidRPr="0028730C">
        <w:rPr>
          <w:rFonts w:ascii="Times New Roman" w:hAnsi="Times New Roman"/>
          <w:b/>
        </w:rPr>
        <w:t>ir ne daugiau kaip</w:t>
      </w:r>
      <w:r w:rsidRPr="0028730C">
        <w:rPr>
          <w:rFonts w:ascii="Times New Roman" w:hAnsi="Times New Roman"/>
        </w:rPr>
        <w:t xml:space="preserve"> 50 procent</w:t>
      </w:r>
      <w:r w:rsidRPr="0028730C">
        <w:rPr>
          <w:rFonts w:ascii="Times New Roman" w:hAnsi="Times New Roman" w:hint="eastAsia"/>
        </w:rPr>
        <w:t>ų</w:t>
      </w:r>
      <w:r w:rsidRPr="0028730C">
        <w:rPr>
          <w:rFonts w:ascii="Times New Roman" w:hAnsi="Times New Roman"/>
        </w:rPr>
        <w:t xml:space="preserve"> </w:t>
      </w:r>
      <w:r w:rsidRPr="0028730C">
        <w:rPr>
          <w:rFonts w:ascii="Times New Roman" w:hAnsi="Times New Roman" w:hint="eastAsia"/>
        </w:rPr>
        <w:t>į</w:t>
      </w:r>
      <w:r w:rsidRPr="0028730C">
        <w:rPr>
          <w:rFonts w:ascii="Times New Roman" w:hAnsi="Times New Roman"/>
        </w:rPr>
        <w:t>mon</w:t>
      </w:r>
      <w:r w:rsidRPr="0028730C">
        <w:rPr>
          <w:rFonts w:ascii="Times New Roman" w:hAnsi="Times New Roman" w:hint="eastAsia"/>
        </w:rPr>
        <w:t>ė</w:t>
      </w:r>
      <w:r w:rsidRPr="0028730C">
        <w:rPr>
          <w:rFonts w:ascii="Times New Roman" w:hAnsi="Times New Roman"/>
        </w:rPr>
        <w:t>s akcij</w:t>
      </w:r>
      <w:r w:rsidRPr="0028730C">
        <w:rPr>
          <w:rFonts w:ascii="Times New Roman" w:hAnsi="Times New Roman" w:hint="eastAsia"/>
        </w:rPr>
        <w:t>ų</w:t>
      </w:r>
      <w:r w:rsidRPr="0028730C">
        <w:rPr>
          <w:rFonts w:ascii="Times New Roman" w:hAnsi="Times New Roman"/>
        </w:rPr>
        <w:t>, paj</w:t>
      </w:r>
      <w:r w:rsidRPr="0028730C">
        <w:rPr>
          <w:rFonts w:ascii="Times New Roman" w:hAnsi="Times New Roman" w:hint="eastAsia"/>
        </w:rPr>
        <w:t>ų</w:t>
      </w:r>
      <w:r w:rsidRPr="0028730C">
        <w:rPr>
          <w:rFonts w:ascii="Times New Roman" w:hAnsi="Times New Roman"/>
        </w:rPr>
        <w:t xml:space="preserve"> ar kitoki</w:t>
      </w:r>
      <w:r w:rsidRPr="0028730C">
        <w:rPr>
          <w:rFonts w:ascii="Times New Roman" w:hAnsi="Times New Roman" w:hint="eastAsia"/>
        </w:rPr>
        <w:t>ų</w:t>
      </w:r>
      <w:r w:rsidRPr="0028730C">
        <w:rPr>
          <w:rFonts w:ascii="Times New Roman" w:hAnsi="Times New Roman"/>
        </w:rPr>
        <w:t xml:space="preserve"> dalyvavim</w:t>
      </w:r>
      <w:r w:rsidRPr="0028730C">
        <w:rPr>
          <w:rFonts w:ascii="Times New Roman" w:hAnsi="Times New Roman" w:hint="eastAsia"/>
        </w:rPr>
        <w:t>ą</w:t>
      </w:r>
      <w:r w:rsidRPr="0028730C">
        <w:rPr>
          <w:rFonts w:ascii="Times New Roman" w:hAnsi="Times New Roman"/>
        </w:rPr>
        <w:t xml:space="preserve"> </w:t>
      </w:r>
      <w:r w:rsidRPr="0028730C">
        <w:rPr>
          <w:rFonts w:ascii="Times New Roman" w:hAnsi="Times New Roman" w:hint="eastAsia"/>
        </w:rPr>
        <w:t>į</w:t>
      </w:r>
      <w:r w:rsidRPr="0028730C">
        <w:rPr>
          <w:rFonts w:ascii="Times New Roman" w:hAnsi="Times New Roman"/>
        </w:rPr>
        <w:t>mon</w:t>
      </w:r>
      <w:r w:rsidRPr="0028730C">
        <w:rPr>
          <w:rFonts w:ascii="Times New Roman" w:hAnsi="Times New Roman" w:hint="eastAsia"/>
        </w:rPr>
        <w:t>ė</w:t>
      </w:r>
      <w:r w:rsidRPr="0028730C">
        <w:rPr>
          <w:rFonts w:ascii="Times New Roman" w:hAnsi="Times New Roman"/>
        </w:rPr>
        <w:t>s kapitale žymin</w:t>
      </w:r>
      <w:r w:rsidRPr="0028730C">
        <w:rPr>
          <w:rFonts w:ascii="Times New Roman" w:hAnsi="Times New Roman" w:hint="eastAsia"/>
        </w:rPr>
        <w:t>č</w:t>
      </w:r>
      <w:r w:rsidRPr="0028730C">
        <w:rPr>
          <w:rFonts w:ascii="Times New Roman" w:hAnsi="Times New Roman"/>
        </w:rPr>
        <w:t>i</w:t>
      </w:r>
      <w:r w:rsidRPr="0028730C">
        <w:rPr>
          <w:rFonts w:ascii="Times New Roman" w:hAnsi="Times New Roman" w:hint="eastAsia"/>
        </w:rPr>
        <w:t>ų</w:t>
      </w:r>
      <w:r w:rsidRPr="0028730C">
        <w:rPr>
          <w:rFonts w:ascii="Times New Roman" w:hAnsi="Times New Roman"/>
        </w:rPr>
        <w:t xml:space="preserve"> kapitalo dali</w:t>
      </w:r>
      <w:r w:rsidRPr="0028730C">
        <w:rPr>
          <w:rFonts w:ascii="Times New Roman" w:hAnsi="Times New Roman" w:hint="eastAsia"/>
        </w:rPr>
        <w:t>ų</w:t>
      </w:r>
      <w:r w:rsidRPr="0028730C">
        <w:rPr>
          <w:rFonts w:ascii="Times New Roman" w:hAnsi="Times New Roman"/>
        </w:rPr>
        <w:t xml:space="preserve"> arba </w:t>
      </w:r>
      <w:r w:rsidRPr="0028730C">
        <w:rPr>
          <w:rFonts w:ascii="Times New Roman" w:hAnsi="Times New Roman"/>
          <w:strike/>
        </w:rPr>
        <w:t>nuo</w:t>
      </w:r>
      <w:r w:rsidRPr="0028730C">
        <w:rPr>
          <w:rFonts w:ascii="Times New Roman" w:hAnsi="Times New Roman"/>
        </w:rPr>
        <w:t xml:space="preserve"> </w:t>
      </w:r>
      <w:r w:rsidRPr="0028730C">
        <w:rPr>
          <w:rFonts w:ascii="Times New Roman" w:hAnsi="Times New Roman"/>
          <w:b/>
        </w:rPr>
        <w:t>ne mažiau kaip</w:t>
      </w:r>
      <w:r w:rsidRPr="0028730C">
        <w:rPr>
          <w:rFonts w:ascii="Times New Roman" w:hAnsi="Times New Roman"/>
        </w:rPr>
        <w:t xml:space="preserve"> 25 </w:t>
      </w:r>
      <w:r w:rsidRPr="0028730C">
        <w:rPr>
          <w:rFonts w:ascii="Times New Roman" w:hAnsi="Times New Roman"/>
          <w:strike/>
        </w:rPr>
        <w:t>iki</w:t>
      </w:r>
      <w:r w:rsidRPr="0028730C">
        <w:rPr>
          <w:rFonts w:ascii="Times New Roman" w:hAnsi="Times New Roman"/>
        </w:rPr>
        <w:t xml:space="preserve"> </w:t>
      </w:r>
      <w:r w:rsidRPr="0028730C">
        <w:rPr>
          <w:rFonts w:ascii="Times New Roman" w:hAnsi="Times New Roman"/>
          <w:b/>
        </w:rPr>
        <w:t>ir ne daugiau kaip</w:t>
      </w:r>
      <w:r w:rsidRPr="0028730C">
        <w:rPr>
          <w:rFonts w:ascii="Times New Roman" w:hAnsi="Times New Roman"/>
        </w:rPr>
        <w:t xml:space="preserve"> 50 procent</w:t>
      </w:r>
      <w:r w:rsidRPr="0028730C">
        <w:rPr>
          <w:rFonts w:ascii="Times New Roman" w:hAnsi="Times New Roman" w:hint="eastAsia"/>
        </w:rPr>
        <w:t>ų</w:t>
      </w:r>
      <w:r w:rsidRPr="0028730C">
        <w:rPr>
          <w:rFonts w:ascii="Times New Roman" w:hAnsi="Times New Roman"/>
        </w:rPr>
        <w:t xml:space="preserve"> vis</w:t>
      </w:r>
      <w:r w:rsidRPr="0028730C">
        <w:rPr>
          <w:rFonts w:ascii="Times New Roman" w:hAnsi="Times New Roman" w:hint="eastAsia"/>
        </w:rPr>
        <w:t>ų</w:t>
      </w:r>
      <w:r w:rsidRPr="0028730C">
        <w:rPr>
          <w:rFonts w:ascii="Times New Roman" w:hAnsi="Times New Roman"/>
        </w:rPr>
        <w:t xml:space="preserve"> </w:t>
      </w:r>
      <w:r w:rsidRPr="0028730C">
        <w:rPr>
          <w:rFonts w:ascii="Times New Roman" w:hAnsi="Times New Roman" w:hint="eastAsia"/>
        </w:rPr>
        <w:t>į</w:t>
      </w:r>
      <w:r w:rsidRPr="0028730C">
        <w:rPr>
          <w:rFonts w:ascii="Times New Roman" w:hAnsi="Times New Roman"/>
        </w:rPr>
        <w:t>mon</w:t>
      </w:r>
      <w:r w:rsidRPr="0028730C">
        <w:rPr>
          <w:rFonts w:ascii="Times New Roman" w:hAnsi="Times New Roman" w:hint="eastAsia"/>
        </w:rPr>
        <w:t>ė</w:t>
      </w:r>
      <w:r w:rsidRPr="0028730C">
        <w:rPr>
          <w:rFonts w:ascii="Times New Roman" w:hAnsi="Times New Roman"/>
        </w:rPr>
        <w:t>s dalyvi</w:t>
      </w:r>
      <w:r w:rsidRPr="0028730C">
        <w:rPr>
          <w:rFonts w:ascii="Times New Roman" w:hAnsi="Times New Roman" w:hint="eastAsia"/>
        </w:rPr>
        <w:t>ų</w:t>
      </w:r>
      <w:r w:rsidRPr="0028730C">
        <w:rPr>
          <w:rFonts w:ascii="Times New Roman" w:hAnsi="Times New Roman"/>
        </w:rPr>
        <w:t xml:space="preserve"> bals</w:t>
      </w:r>
      <w:r w:rsidRPr="0028730C">
        <w:rPr>
          <w:rFonts w:ascii="Times New Roman" w:hAnsi="Times New Roman" w:hint="eastAsia"/>
        </w:rPr>
        <w:t>ų</w:t>
      </w:r>
      <w:r w:rsidRPr="0028730C">
        <w:rPr>
          <w:rFonts w:ascii="Times New Roman" w:hAnsi="Times New Roman"/>
        </w:rPr>
        <w:t xml:space="preserve"> tiesiogiai ar netiesiogiai (pagal balsavimo sutart</w:t>
      </w:r>
      <w:r w:rsidRPr="0028730C">
        <w:rPr>
          <w:rFonts w:ascii="Times New Roman" w:hAnsi="Times New Roman" w:hint="eastAsia"/>
        </w:rPr>
        <w:t>į</w:t>
      </w:r>
      <w:r w:rsidRPr="0028730C">
        <w:rPr>
          <w:rFonts w:ascii="Times New Roman" w:hAnsi="Times New Roman"/>
        </w:rPr>
        <w:t>, balsavimo teis</w:t>
      </w:r>
      <w:r w:rsidRPr="0028730C">
        <w:rPr>
          <w:rFonts w:ascii="Times New Roman" w:hAnsi="Times New Roman" w:hint="eastAsia"/>
        </w:rPr>
        <w:t>ė</w:t>
      </w:r>
      <w:r w:rsidRPr="0028730C">
        <w:rPr>
          <w:rFonts w:ascii="Times New Roman" w:hAnsi="Times New Roman"/>
        </w:rPr>
        <w:t>s perleidimo sutart</w:t>
      </w:r>
      <w:r w:rsidRPr="0028730C">
        <w:rPr>
          <w:rFonts w:ascii="Times New Roman" w:hAnsi="Times New Roman" w:hint="eastAsia"/>
        </w:rPr>
        <w:t>į</w:t>
      </w:r>
      <w:r w:rsidRPr="0028730C">
        <w:rPr>
          <w:rFonts w:ascii="Times New Roman" w:hAnsi="Times New Roman"/>
        </w:rPr>
        <w:t xml:space="preserve">, </w:t>
      </w:r>
      <w:r w:rsidRPr="0028730C">
        <w:rPr>
          <w:rFonts w:ascii="Times New Roman" w:hAnsi="Times New Roman" w:hint="eastAsia"/>
        </w:rPr>
        <w:t>į</w:t>
      </w:r>
      <w:r w:rsidRPr="0028730C">
        <w:rPr>
          <w:rFonts w:ascii="Times New Roman" w:hAnsi="Times New Roman"/>
        </w:rPr>
        <w:t>galiojim</w:t>
      </w:r>
      <w:r w:rsidRPr="0028730C">
        <w:rPr>
          <w:rFonts w:ascii="Times New Roman" w:hAnsi="Times New Roman" w:hint="eastAsia"/>
        </w:rPr>
        <w:t>ą</w:t>
      </w:r>
      <w:r w:rsidRPr="0028730C">
        <w:rPr>
          <w:rFonts w:ascii="Times New Roman" w:hAnsi="Times New Roman"/>
        </w:rPr>
        <w:t xml:space="preserve"> ir pan.) turi </w:t>
      </w:r>
      <w:r w:rsidRPr="0028730C">
        <w:rPr>
          <w:rFonts w:ascii="Times New Roman" w:hAnsi="Times New Roman"/>
          <w:strike/>
        </w:rPr>
        <w:t>savivaldyb</w:t>
      </w:r>
      <w:r w:rsidRPr="0028730C">
        <w:rPr>
          <w:rFonts w:ascii="Times New Roman" w:hAnsi="Times New Roman" w:hint="eastAsia"/>
          <w:strike/>
        </w:rPr>
        <w:t>ė</w:t>
      </w:r>
      <w:r w:rsidRPr="0028730C">
        <w:rPr>
          <w:rFonts w:ascii="Times New Roman" w:hAnsi="Times New Roman"/>
          <w:strike/>
        </w:rPr>
        <w:t xml:space="preserve">, atitinkanti </w:t>
      </w:r>
      <w:r w:rsidRPr="0028730C">
        <w:rPr>
          <w:rFonts w:ascii="Times New Roman" w:hAnsi="Times New Roman" w:hint="eastAsia"/>
          <w:strike/>
        </w:rPr>
        <w:t>š</w:t>
      </w:r>
      <w:r w:rsidRPr="0028730C">
        <w:rPr>
          <w:rFonts w:ascii="Times New Roman" w:hAnsi="Times New Roman"/>
          <w:strike/>
        </w:rPr>
        <w:t>io straipsnio 16 dalies 4 punkte nustatytas s</w:t>
      </w:r>
      <w:r w:rsidRPr="0028730C">
        <w:rPr>
          <w:rFonts w:ascii="Times New Roman" w:hAnsi="Times New Roman" w:hint="eastAsia"/>
          <w:strike/>
        </w:rPr>
        <w:t>ą</w:t>
      </w:r>
      <w:r w:rsidRPr="0028730C">
        <w:rPr>
          <w:rFonts w:ascii="Times New Roman" w:hAnsi="Times New Roman"/>
          <w:strike/>
        </w:rPr>
        <w:t>lygas.</w:t>
      </w:r>
      <w:r w:rsidRPr="0028730C">
        <w:rPr>
          <w:rFonts w:ascii="Times New Roman" w:hAnsi="Times New Roman"/>
        </w:rPr>
        <w:t xml:space="preserve"> </w:t>
      </w:r>
      <w:r w:rsidRPr="0028730C">
        <w:rPr>
          <w:rFonts w:ascii="Times New Roman" w:hAnsi="Times New Roman"/>
          <w:b/>
        </w:rPr>
        <w:t>šio straipsnio 1</w:t>
      </w:r>
      <w:r w:rsidR="0073152E" w:rsidRPr="0028730C">
        <w:rPr>
          <w:rFonts w:ascii="Times New Roman" w:hAnsi="Times New Roman"/>
          <w:b/>
        </w:rPr>
        <w:t>5</w:t>
      </w:r>
      <w:r w:rsidRPr="0028730C">
        <w:rPr>
          <w:rFonts w:ascii="Times New Roman" w:hAnsi="Times New Roman"/>
          <w:b/>
        </w:rPr>
        <w:t xml:space="preserve"> dalies 1</w:t>
      </w:r>
      <w:r w:rsidRPr="0028730C">
        <w:rPr>
          <w:rFonts w:ascii="Times New Roman" w:hAnsi="Times New Roman"/>
          <w:b/>
          <w:color w:val="000000"/>
        </w:rPr>
        <w:t>–</w:t>
      </w:r>
      <w:r w:rsidRPr="0028730C">
        <w:rPr>
          <w:rFonts w:ascii="Times New Roman" w:hAnsi="Times New Roman"/>
          <w:b/>
        </w:rPr>
        <w:t>4 punktuose</w:t>
      </w:r>
      <w:r w:rsidR="00AF5DB9" w:rsidRPr="0028730C">
        <w:rPr>
          <w:rFonts w:ascii="Times New Roman" w:hAnsi="Times New Roman"/>
          <w:b/>
        </w:rPr>
        <w:t xml:space="preserve"> nurodyti investuotojai</w:t>
      </w:r>
      <w:r w:rsidRPr="0028730C">
        <w:rPr>
          <w:rFonts w:ascii="Times New Roman" w:hAnsi="Times New Roman"/>
          <w:b/>
        </w:rPr>
        <w:t>.</w:t>
      </w:r>
    </w:p>
    <w:p w:rsidR="00DC0C66" w:rsidRPr="0028730C" w:rsidRDefault="00DC0C66" w:rsidP="00481C23">
      <w:pPr>
        <w:pStyle w:val="Pagrindiniotekstotrauka3"/>
        <w:shd w:val="clear" w:color="auto" w:fill="FFFFFF"/>
        <w:spacing w:before="0" w:after="0" w:line="240" w:lineRule="auto"/>
        <w:rPr>
          <w:szCs w:val="24"/>
        </w:rPr>
      </w:pPr>
      <w:r w:rsidRPr="0028730C">
        <w:rPr>
          <w:szCs w:val="24"/>
        </w:rPr>
        <w:t xml:space="preserve">12. Savarankiškos įmonės darbuotojų skaičiumi laikomas tik šios įmonės darbuotojų skaičius, o įmonės </w:t>
      </w:r>
      <w:r w:rsidRPr="0028730C">
        <w:rPr>
          <w:strike/>
          <w:szCs w:val="24"/>
        </w:rPr>
        <w:t>metinės pajamos ir balanse nurodyto turto vertė nustatoma</w:t>
      </w:r>
      <w:r w:rsidRPr="0028730C">
        <w:rPr>
          <w:szCs w:val="24"/>
        </w:rPr>
        <w:t xml:space="preserve"> </w:t>
      </w:r>
      <w:r w:rsidRPr="0028730C">
        <w:rPr>
          <w:b/>
          <w:szCs w:val="24"/>
        </w:rPr>
        <w:t>finansiniai duomenys nustatomi</w:t>
      </w:r>
      <w:r w:rsidRPr="0028730C">
        <w:rPr>
          <w:szCs w:val="24"/>
        </w:rPr>
        <w:t xml:space="preserve"> vadovaujantis tik šios įmonės </w:t>
      </w:r>
      <w:r w:rsidRPr="0028730C">
        <w:rPr>
          <w:strike/>
          <w:szCs w:val="24"/>
        </w:rPr>
        <w:t>finansiniais duomenimis, nurodytais įmonės</w:t>
      </w:r>
      <w:r w:rsidRPr="0028730C">
        <w:rPr>
          <w:szCs w:val="24"/>
        </w:rPr>
        <w:t xml:space="preserve"> </w:t>
      </w:r>
      <w:r w:rsidRPr="0028730C">
        <w:rPr>
          <w:strike/>
          <w:szCs w:val="24"/>
        </w:rPr>
        <w:t>metinėje finansinėje atskaitomybėje</w:t>
      </w:r>
      <w:r w:rsidRPr="0028730C">
        <w:rPr>
          <w:szCs w:val="24"/>
        </w:rPr>
        <w:t xml:space="preserve"> </w:t>
      </w:r>
      <w:r w:rsidRPr="0028730C">
        <w:rPr>
          <w:b/>
          <w:szCs w:val="24"/>
        </w:rPr>
        <w:t>metin</w:t>
      </w:r>
      <w:r w:rsidR="00F244CE" w:rsidRPr="0028730C">
        <w:rPr>
          <w:b/>
          <w:szCs w:val="24"/>
        </w:rPr>
        <w:t>ė</w:t>
      </w:r>
      <w:r w:rsidR="001B3C65" w:rsidRPr="0028730C">
        <w:rPr>
          <w:b/>
          <w:szCs w:val="24"/>
        </w:rPr>
        <w:t>mis</w:t>
      </w:r>
      <w:r w:rsidRPr="0028730C">
        <w:rPr>
          <w:b/>
          <w:szCs w:val="24"/>
        </w:rPr>
        <w:t xml:space="preserve"> finansin</w:t>
      </w:r>
      <w:r w:rsidR="00F244CE" w:rsidRPr="0028730C">
        <w:rPr>
          <w:b/>
          <w:szCs w:val="24"/>
        </w:rPr>
        <w:t>ė</w:t>
      </w:r>
      <w:r w:rsidR="001B3C65" w:rsidRPr="0028730C">
        <w:rPr>
          <w:b/>
          <w:szCs w:val="24"/>
        </w:rPr>
        <w:t>mis</w:t>
      </w:r>
      <w:r w:rsidRPr="0028730C">
        <w:rPr>
          <w:szCs w:val="24"/>
        </w:rPr>
        <w:t xml:space="preserve"> </w:t>
      </w:r>
      <w:r w:rsidRPr="0028730C">
        <w:rPr>
          <w:b/>
          <w:szCs w:val="24"/>
        </w:rPr>
        <w:t>ataskait</w:t>
      </w:r>
      <w:r w:rsidR="00F244CE" w:rsidRPr="0028730C">
        <w:rPr>
          <w:b/>
          <w:szCs w:val="24"/>
        </w:rPr>
        <w:t>omis</w:t>
      </w:r>
      <w:r w:rsidRPr="0028730C">
        <w:rPr>
          <w:b/>
          <w:szCs w:val="24"/>
        </w:rPr>
        <w:t xml:space="preserve"> </w:t>
      </w:r>
      <w:r w:rsidRPr="0028730C">
        <w:rPr>
          <w:szCs w:val="24"/>
        </w:rPr>
        <w:t xml:space="preserve">ar </w:t>
      </w:r>
      <w:r w:rsidRPr="0028730C">
        <w:rPr>
          <w:strike/>
          <w:szCs w:val="24"/>
        </w:rPr>
        <w:t>kituose finansiniuose dokumentuose</w:t>
      </w:r>
      <w:r w:rsidRPr="0028730C">
        <w:rPr>
          <w:szCs w:val="24"/>
        </w:rPr>
        <w:t xml:space="preserve"> kitais finansiniais dokumentais.</w:t>
      </w:r>
    </w:p>
    <w:p w:rsidR="00DC0C66" w:rsidRPr="0028730C" w:rsidRDefault="00DC0C66" w:rsidP="00481C23">
      <w:pPr>
        <w:pStyle w:val="Pagrindiniotekstotrauka3"/>
        <w:shd w:val="clear" w:color="auto" w:fill="FFFFFF"/>
        <w:spacing w:before="0" w:after="0" w:line="240" w:lineRule="auto"/>
        <w:rPr>
          <w:szCs w:val="24"/>
        </w:rPr>
      </w:pPr>
      <w:r w:rsidRPr="0028730C">
        <w:rPr>
          <w:szCs w:val="24"/>
        </w:rPr>
        <w:t>13. Įmonės,</w:t>
      </w:r>
      <w:r w:rsidRPr="0028730C">
        <w:rPr>
          <w:b/>
          <w:szCs w:val="24"/>
        </w:rPr>
        <w:t xml:space="preserve"> laikotarpiu, pagal kurį nustatomi įmonės finansiniai duomenys, kaip nurodyta šio straipsnio 7 dalyje, </w:t>
      </w:r>
      <w:r w:rsidRPr="0028730C">
        <w:rPr>
          <w:szCs w:val="24"/>
        </w:rPr>
        <w:t>turinčios partnerinių įmonių ir (arba) susijusių įmonių, šio straipsnio</w:t>
      </w:r>
      <w:r w:rsidRPr="0028730C">
        <w:rPr>
          <w:rStyle w:val="apple-converted-space"/>
          <w:szCs w:val="24"/>
        </w:rPr>
        <w:t> </w:t>
      </w:r>
      <w:r w:rsidRPr="0028730C">
        <w:rPr>
          <w:szCs w:val="24"/>
        </w:rPr>
        <w:t>1, 2 ir 3</w:t>
      </w:r>
      <w:r w:rsidRPr="0028730C">
        <w:rPr>
          <w:rStyle w:val="apple-converted-space"/>
          <w:szCs w:val="24"/>
        </w:rPr>
        <w:t> </w:t>
      </w:r>
      <w:r w:rsidRPr="0028730C">
        <w:rPr>
          <w:szCs w:val="24"/>
        </w:rPr>
        <w:t>dalyse nurodyti duomenys (darbuotojų skaičius</w:t>
      </w:r>
      <w:r w:rsidRPr="0028730C">
        <w:rPr>
          <w:strike/>
          <w:szCs w:val="24"/>
        </w:rPr>
        <w:t>,</w:t>
      </w:r>
      <w:r w:rsidRPr="0028730C">
        <w:rPr>
          <w:szCs w:val="24"/>
        </w:rPr>
        <w:t xml:space="preserve"> </w:t>
      </w:r>
      <w:r w:rsidRPr="0028730C">
        <w:rPr>
          <w:b/>
          <w:szCs w:val="24"/>
        </w:rPr>
        <w:t>ir</w:t>
      </w:r>
      <w:r w:rsidRPr="0028730C">
        <w:rPr>
          <w:szCs w:val="24"/>
        </w:rPr>
        <w:t xml:space="preserve"> įmonės </w:t>
      </w:r>
      <w:r w:rsidRPr="0028730C">
        <w:rPr>
          <w:strike/>
          <w:szCs w:val="24"/>
        </w:rPr>
        <w:t>metinės pajamos arba įmonės balanse nurodyto turto vertė</w:t>
      </w:r>
      <w:r w:rsidRPr="0028730C">
        <w:rPr>
          <w:szCs w:val="24"/>
        </w:rPr>
        <w:t xml:space="preserve"> </w:t>
      </w:r>
      <w:r w:rsidRPr="0028730C">
        <w:rPr>
          <w:b/>
          <w:szCs w:val="24"/>
        </w:rPr>
        <w:t>finansiniai duomenys</w:t>
      </w:r>
      <w:r w:rsidRPr="0028730C">
        <w:rPr>
          <w:szCs w:val="24"/>
        </w:rPr>
        <w:t>) apskaičiuojami pagal formulę:</w:t>
      </w:r>
    </w:p>
    <w:p w:rsidR="00DC0C66" w:rsidRPr="0028730C" w:rsidRDefault="00DC0C66" w:rsidP="00481C23">
      <w:pPr>
        <w:pStyle w:val="Pagrindiniotekstotrauka3"/>
        <w:shd w:val="clear" w:color="auto" w:fill="FFFFFF"/>
        <w:spacing w:before="0" w:after="0" w:line="240" w:lineRule="auto"/>
        <w:rPr>
          <w:szCs w:val="24"/>
        </w:rPr>
      </w:pPr>
      <w:proofErr w:type="spellStart"/>
      <w:r w:rsidRPr="0028730C">
        <w:rPr>
          <w:szCs w:val="24"/>
        </w:rPr>
        <w:t>D</w:t>
      </w:r>
      <w:r w:rsidRPr="0028730C">
        <w:rPr>
          <w:szCs w:val="24"/>
          <w:vertAlign w:val="subscript"/>
        </w:rPr>
        <w:t>Ag</w:t>
      </w:r>
      <w:proofErr w:type="spellEnd"/>
      <w:r w:rsidRPr="0028730C">
        <w:rPr>
          <w:rStyle w:val="apple-converted-space"/>
          <w:szCs w:val="24"/>
        </w:rPr>
        <w:t> </w:t>
      </w:r>
      <w:r w:rsidRPr="0028730C">
        <w:rPr>
          <w:szCs w:val="24"/>
        </w:rPr>
        <w:t>= D</w:t>
      </w:r>
      <w:r w:rsidRPr="0028730C">
        <w:rPr>
          <w:szCs w:val="24"/>
          <w:vertAlign w:val="subscript"/>
        </w:rPr>
        <w:t>A</w:t>
      </w:r>
      <w:r w:rsidRPr="0028730C">
        <w:rPr>
          <w:rStyle w:val="apple-converted-space"/>
          <w:szCs w:val="24"/>
        </w:rPr>
        <w:t> </w:t>
      </w:r>
      <w:r w:rsidRPr="0028730C">
        <w:rPr>
          <w:szCs w:val="24"/>
        </w:rPr>
        <w:t>+ ∑</w:t>
      </w:r>
      <w:proofErr w:type="spellStart"/>
      <w:r w:rsidRPr="0028730C">
        <w:rPr>
          <w:szCs w:val="24"/>
        </w:rPr>
        <w:t>k</w:t>
      </w:r>
      <w:r w:rsidRPr="0028730C">
        <w:rPr>
          <w:szCs w:val="24"/>
          <w:vertAlign w:val="subscript"/>
        </w:rPr>
        <w:t>n</w:t>
      </w:r>
      <w:proofErr w:type="spellEnd"/>
      <w:r w:rsidRPr="0028730C">
        <w:rPr>
          <w:rStyle w:val="apple-converted-space"/>
          <w:szCs w:val="24"/>
        </w:rPr>
        <w:t> </w:t>
      </w:r>
      <w:proofErr w:type="spellStart"/>
      <w:r w:rsidRPr="0028730C">
        <w:rPr>
          <w:szCs w:val="24"/>
        </w:rPr>
        <w:t>D</w:t>
      </w:r>
      <w:r w:rsidRPr="0028730C">
        <w:rPr>
          <w:szCs w:val="24"/>
          <w:vertAlign w:val="subscript"/>
        </w:rPr>
        <w:t>Pn</w:t>
      </w:r>
      <w:proofErr w:type="spellEnd"/>
      <w:r w:rsidRPr="0028730C">
        <w:rPr>
          <w:rStyle w:val="apple-converted-space"/>
          <w:szCs w:val="24"/>
        </w:rPr>
        <w:t> </w:t>
      </w:r>
      <w:r w:rsidRPr="0028730C">
        <w:rPr>
          <w:szCs w:val="24"/>
        </w:rPr>
        <w:t>+ ∑</w:t>
      </w:r>
      <w:proofErr w:type="spellStart"/>
      <w:r w:rsidRPr="0028730C">
        <w:rPr>
          <w:szCs w:val="24"/>
        </w:rPr>
        <w:t>D</w:t>
      </w:r>
      <w:r w:rsidRPr="0028730C">
        <w:rPr>
          <w:szCs w:val="24"/>
          <w:vertAlign w:val="subscript"/>
        </w:rPr>
        <w:t>Sn</w:t>
      </w:r>
      <w:proofErr w:type="spellEnd"/>
      <w:r w:rsidRPr="0028730C">
        <w:rPr>
          <w:szCs w:val="24"/>
        </w:rPr>
        <w:t>. Čia:</w:t>
      </w:r>
    </w:p>
    <w:p w:rsidR="00DC0C66" w:rsidRPr="0028730C" w:rsidRDefault="00DC0C66" w:rsidP="00481C23">
      <w:pPr>
        <w:pStyle w:val="Pagrindiniotekstotrauka3"/>
        <w:shd w:val="clear" w:color="auto" w:fill="FFFFFF"/>
        <w:spacing w:before="0" w:after="0" w:line="240" w:lineRule="auto"/>
        <w:rPr>
          <w:szCs w:val="24"/>
        </w:rPr>
      </w:pPr>
      <w:proofErr w:type="spellStart"/>
      <w:r w:rsidRPr="0028730C">
        <w:rPr>
          <w:szCs w:val="24"/>
        </w:rPr>
        <w:t>D</w:t>
      </w:r>
      <w:r w:rsidRPr="0028730C">
        <w:rPr>
          <w:szCs w:val="24"/>
          <w:vertAlign w:val="subscript"/>
        </w:rPr>
        <w:t>Ag</w:t>
      </w:r>
      <w:proofErr w:type="spellEnd"/>
      <w:r w:rsidRPr="0028730C">
        <w:rPr>
          <w:rStyle w:val="apple-converted-space"/>
          <w:szCs w:val="24"/>
          <w:vertAlign w:val="subscript"/>
        </w:rPr>
        <w:t> </w:t>
      </w:r>
      <w:r w:rsidRPr="0028730C">
        <w:rPr>
          <w:szCs w:val="24"/>
        </w:rPr>
        <w:t>– šio straipsnio</w:t>
      </w:r>
      <w:r w:rsidRPr="0028730C">
        <w:rPr>
          <w:rStyle w:val="apple-converted-space"/>
          <w:szCs w:val="24"/>
        </w:rPr>
        <w:t> </w:t>
      </w:r>
      <w:r w:rsidRPr="0028730C">
        <w:rPr>
          <w:szCs w:val="24"/>
        </w:rPr>
        <w:t>1, 2 ir 3</w:t>
      </w:r>
      <w:r w:rsidRPr="0028730C">
        <w:rPr>
          <w:rStyle w:val="apple-converted-space"/>
          <w:szCs w:val="24"/>
        </w:rPr>
        <w:t> </w:t>
      </w:r>
      <w:r w:rsidRPr="0028730C">
        <w:rPr>
          <w:szCs w:val="24"/>
        </w:rPr>
        <w:t>dalyse</w:t>
      </w:r>
      <w:r w:rsidRPr="0028730C">
        <w:rPr>
          <w:rStyle w:val="apple-converted-space"/>
          <w:b/>
          <w:bCs/>
          <w:szCs w:val="24"/>
        </w:rPr>
        <w:t> </w:t>
      </w:r>
      <w:r w:rsidRPr="0028730C">
        <w:rPr>
          <w:szCs w:val="24"/>
        </w:rPr>
        <w:t xml:space="preserve">nurodyti duomenys, skaičiuojami </w:t>
      </w:r>
      <w:r w:rsidRPr="0028730C">
        <w:rPr>
          <w:strike/>
          <w:szCs w:val="24"/>
        </w:rPr>
        <w:t>aptariamajai</w:t>
      </w:r>
      <w:r w:rsidRPr="0028730C">
        <w:rPr>
          <w:szCs w:val="24"/>
        </w:rPr>
        <w:t xml:space="preserve"> </w:t>
      </w:r>
      <w:r w:rsidRPr="0028730C">
        <w:rPr>
          <w:b/>
          <w:szCs w:val="24"/>
        </w:rPr>
        <w:t>statusą deklaruojančiai</w:t>
      </w:r>
      <w:r w:rsidRPr="0028730C">
        <w:rPr>
          <w:szCs w:val="24"/>
        </w:rPr>
        <w:t xml:space="preserve"> įmonei;</w:t>
      </w:r>
    </w:p>
    <w:p w:rsidR="00DC0C66" w:rsidRPr="0028730C" w:rsidRDefault="00DC0C66" w:rsidP="00481C23">
      <w:pPr>
        <w:pStyle w:val="Pagrindiniotekstotrauka3"/>
        <w:shd w:val="clear" w:color="auto" w:fill="FFFFFF"/>
        <w:spacing w:before="0" w:after="0" w:line="240" w:lineRule="auto"/>
        <w:rPr>
          <w:szCs w:val="24"/>
        </w:rPr>
      </w:pPr>
      <w:r w:rsidRPr="0028730C">
        <w:rPr>
          <w:szCs w:val="24"/>
        </w:rPr>
        <w:t>D</w:t>
      </w:r>
      <w:r w:rsidRPr="0028730C">
        <w:rPr>
          <w:szCs w:val="24"/>
          <w:vertAlign w:val="subscript"/>
        </w:rPr>
        <w:t>A</w:t>
      </w:r>
      <w:r w:rsidRPr="0028730C">
        <w:rPr>
          <w:rStyle w:val="apple-converted-space"/>
          <w:szCs w:val="24"/>
          <w:vertAlign w:val="subscript"/>
        </w:rPr>
        <w:t> </w:t>
      </w:r>
      <w:r w:rsidRPr="0028730C">
        <w:rPr>
          <w:szCs w:val="24"/>
        </w:rPr>
        <w:t xml:space="preserve">– </w:t>
      </w:r>
      <w:r w:rsidRPr="0028730C">
        <w:rPr>
          <w:strike/>
          <w:szCs w:val="24"/>
        </w:rPr>
        <w:t>aptariamosios</w:t>
      </w:r>
      <w:r w:rsidRPr="0028730C">
        <w:rPr>
          <w:szCs w:val="24"/>
        </w:rPr>
        <w:t xml:space="preserve"> </w:t>
      </w:r>
      <w:r w:rsidRPr="0028730C">
        <w:rPr>
          <w:b/>
          <w:szCs w:val="24"/>
        </w:rPr>
        <w:t>statusą deklaruojančios</w:t>
      </w:r>
      <w:r w:rsidRPr="0028730C">
        <w:rPr>
          <w:szCs w:val="24"/>
        </w:rPr>
        <w:t xml:space="preserve"> įmonės duomenys;</w:t>
      </w:r>
    </w:p>
    <w:p w:rsidR="00DC0C66" w:rsidRPr="0028730C" w:rsidRDefault="00DC0C66" w:rsidP="00481C23">
      <w:pPr>
        <w:pStyle w:val="Pagrindiniotekstotrauka3"/>
        <w:shd w:val="clear" w:color="auto" w:fill="FFFFFF"/>
        <w:spacing w:before="0" w:after="0" w:line="240" w:lineRule="auto"/>
        <w:rPr>
          <w:szCs w:val="24"/>
        </w:rPr>
      </w:pPr>
      <w:proofErr w:type="spellStart"/>
      <w:r w:rsidRPr="0028730C">
        <w:rPr>
          <w:szCs w:val="24"/>
        </w:rPr>
        <w:t>D</w:t>
      </w:r>
      <w:r w:rsidRPr="0028730C">
        <w:rPr>
          <w:szCs w:val="24"/>
          <w:vertAlign w:val="subscript"/>
        </w:rPr>
        <w:t>Pn</w:t>
      </w:r>
      <w:proofErr w:type="spellEnd"/>
      <w:r w:rsidRPr="0028730C">
        <w:rPr>
          <w:rStyle w:val="apple-converted-space"/>
          <w:szCs w:val="24"/>
          <w:vertAlign w:val="subscript"/>
        </w:rPr>
        <w:t> </w:t>
      </w:r>
      <w:r w:rsidRPr="0028730C">
        <w:rPr>
          <w:szCs w:val="24"/>
        </w:rPr>
        <w:t>– n-tosios partnerinės įmonės duomenys;</w:t>
      </w:r>
    </w:p>
    <w:p w:rsidR="00DC0C66" w:rsidRPr="0028730C" w:rsidRDefault="00DC0C66" w:rsidP="00481C23">
      <w:pPr>
        <w:pStyle w:val="Pagrindiniotekstotrauka3"/>
        <w:shd w:val="clear" w:color="auto" w:fill="FFFFFF"/>
        <w:spacing w:before="0" w:after="0" w:line="240" w:lineRule="auto"/>
        <w:rPr>
          <w:szCs w:val="24"/>
        </w:rPr>
      </w:pPr>
      <w:proofErr w:type="spellStart"/>
      <w:r w:rsidRPr="0028730C">
        <w:rPr>
          <w:szCs w:val="24"/>
        </w:rPr>
        <w:t>D</w:t>
      </w:r>
      <w:r w:rsidRPr="0028730C">
        <w:rPr>
          <w:szCs w:val="24"/>
          <w:vertAlign w:val="subscript"/>
        </w:rPr>
        <w:t>Sn</w:t>
      </w:r>
      <w:proofErr w:type="spellEnd"/>
      <w:r w:rsidRPr="0028730C">
        <w:rPr>
          <w:rStyle w:val="apple-converted-space"/>
          <w:szCs w:val="24"/>
        </w:rPr>
        <w:t> </w:t>
      </w:r>
      <w:r w:rsidRPr="0028730C">
        <w:rPr>
          <w:szCs w:val="24"/>
        </w:rPr>
        <w:t xml:space="preserve">– n-tosios susijusios įmonės duomenys (jei nebuvo įtraukti į </w:t>
      </w:r>
      <w:r w:rsidRPr="0028730C">
        <w:rPr>
          <w:strike/>
          <w:szCs w:val="24"/>
        </w:rPr>
        <w:t>aptariamosios</w:t>
      </w:r>
      <w:r w:rsidRPr="0028730C">
        <w:rPr>
          <w:szCs w:val="24"/>
        </w:rPr>
        <w:t xml:space="preserve"> </w:t>
      </w:r>
      <w:r w:rsidRPr="0028730C">
        <w:rPr>
          <w:b/>
          <w:szCs w:val="24"/>
        </w:rPr>
        <w:t xml:space="preserve">statusą deklaruojančios </w:t>
      </w:r>
      <w:r w:rsidRPr="0028730C">
        <w:rPr>
          <w:szCs w:val="24"/>
        </w:rPr>
        <w:t xml:space="preserve">įmonės </w:t>
      </w:r>
      <w:r w:rsidRPr="0028730C">
        <w:rPr>
          <w:b/>
          <w:szCs w:val="24"/>
        </w:rPr>
        <w:t>metinę</w:t>
      </w:r>
      <w:r w:rsidRPr="0028730C">
        <w:rPr>
          <w:szCs w:val="24"/>
        </w:rPr>
        <w:t xml:space="preserve"> </w:t>
      </w:r>
      <w:r w:rsidRPr="0028730C">
        <w:rPr>
          <w:strike/>
          <w:szCs w:val="24"/>
        </w:rPr>
        <w:t>konsoliduotą</w:t>
      </w:r>
      <w:r w:rsidRPr="0028730C">
        <w:rPr>
          <w:b/>
          <w:szCs w:val="24"/>
        </w:rPr>
        <w:t xml:space="preserve"> konsoliduotąją</w:t>
      </w:r>
      <w:r w:rsidRPr="0028730C">
        <w:rPr>
          <w:szCs w:val="24"/>
        </w:rPr>
        <w:t xml:space="preserve"> finansinę </w:t>
      </w:r>
      <w:r w:rsidRPr="0028730C">
        <w:rPr>
          <w:strike/>
          <w:szCs w:val="24"/>
        </w:rPr>
        <w:t xml:space="preserve">atskaitomybę </w:t>
      </w:r>
      <w:r w:rsidRPr="0028730C">
        <w:rPr>
          <w:b/>
          <w:szCs w:val="24"/>
        </w:rPr>
        <w:t>ataskaitą</w:t>
      </w:r>
      <w:r w:rsidRPr="0028730C">
        <w:rPr>
          <w:szCs w:val="24"/>
        </w:rPr>
        <w:t>);</w:t>
      </w:r>
    </w:p>
    <w:p w:rsidR="00DC0C66" w:rsidRPr="0028730C" w:rsidRDefault="00DC0C66" w:rsidP="00481C23">
      <w:pPr>
        <w:pStyle w:val="Pagrindiniotekstotrauka3"/>
        <w:shd w:val="clear" w:color="auto" w:fill="FFFFFF"/>
        <w:spacing w:before="0" w:after="0" w:line="240" w:lineRule="auto"/>
        <w:rPr>
          <w:szCs w:val="24"/>
        </w:rPr>
      </w:pPr>
      <w:proofErr w:type="spellStart"/>
      <w:r w:rsidRPr="0028730C">
        <w:rPr>
          <w:szCs w:val="24"/>
        </w:rPr>
        <w:t>k</w:t>
      </w:r>
      <w:r w:rsidRPr="0028730C">
        <w:rPr>
          <w:szCs w:val="24"/>
          <w:vertAlign w:val="subscript"/>
        </w:rPr>
        <w:t>n</w:t>
      </w:r>
      <w:proofErr w:type="spellEnd"/>
      <w:r w:rsidRPr="0028730C">
        <w:rPr>
          <w:rStyle w:val="apple-converted-space"/>
          <w:szCs w:val="24"/>
        </w:rPr>
        <w:t> </w:t>
      </w:r>
      <w:r w:rsidRPr="0028730C">
        <w:rPr>
          <w:szCs w:val="24"/>
        </w:rPr>
        <w:t xml:space="preserve">– koeficientas, parodantis, kokia dalis n-tosios partnerinės įmonės duomenų sumuojama su </w:t>
      </w:r>
      <w:r w:rsidRPr="0028730C">
        <w:rPr>
          <w:strike/>
          <w:szCs w:val="24"/>
        </w:rPr>
        <w:t>aptariamosios</w:t>
      </w:r>
      <w:r w:rsidRPr="0028730C">
        <w:rPr>
          <w:szCs w:val="24"/>
        </w:rPr>
        <w:t xml:space="preserve"> </w:t>
      </w:r>
      <w:r w:rsidRPr="0028730C">
        <w:rPr>
          <w:b/>
          <w:szCs w:val="24"/>
        </w:rPr>
        <w:t>statusą deklaruojančios</w:t>
      </w:r>
      <w:r w:rsidRPr="0028730C">
        <w:rPr>
          <w:szCs w:val="24"/>
        </w:rPr>
        <w:t xml:space="preserve"> įmonės duomenimis. Jis nustatomas imant didžiausią iš šių koeficientų, parodančių, kokią dalį</w:t>
      </w:r>
      <w:r w:rsidRPr="0028730C">
        <w:rPr>
          <w:strike/>
          <w:szCs w:val="24"/>
        </w:rPr>
        <w:t>:</w:t>
      </w:r>
      <w:r w:rsidRPr="0028730C">
        <w:rPr>
          <w:szCs w:val="24"/>
        </w:rPr>
        <w:t xml:space="preserve"> </w:t>
      </w:r>
      <w:r w:rsidRPr="0028730C">
        <w:rPr>
          <w:strike/>
          <w:szCs w:val="24"/>
        </w:rPr>
        <w:t>1) aptariamosios</w:t>
      </w:r>
      <w:r w:rsidRPr="0028730C">
        <w:rPr>
          <w:szCs w:val="24"/>
        </w:rPr>
        <w:t xml:space="preserve"> </w:t>
      </w:r>
      <w:r w:rsidRPr="0028730C">
        <w:rPr>
          <w:b/>
          <w:szCs w:val="24"/>
        </w:rPr>
        <w:t>statusą deklaruojančios</w:t>
      </w:r>
      <w:r w:rsidRPr="0028730C">
        <w:rPr>
          <w:szCs w:val="24"/>
        </w:rPr>
        <w:t xml:space="preserve"> įmonės akcijų, pajų ar kitokių dalyvavimą įmonės kapitale žyminčių kapitalo dalių turi partnerinė įmonė</w:t>
      </w:r>
      <w:r w:rsidRPr="0028730C">
        <w:rPr>
          <w:strike/>
          <w:szCs w:val="24"/>
        </w:rPr>
        <w:t xml:space="preserve">; </w:t>
      </w:r>
      <w:r w:rsidRPr="0028730C">
        <w:rPr>
          <w:szCs w:val="24"/>
        </w:rPr>
        <w:t xml:space="preserve"> </w:t>
      </w:r>
      <w:r w:rsidRPr="0028730C">
        <w:rPr>
          <w:b/>
          <w:szCs w:val="24"/>
        </w:rPr>
        <w:t>arba</w:t>
      </w:r>
      <w:r w:rsidRPr="0028730C">
        <w:rPr>
          <w:szCs w:val="24"/>
        </w:rPr>
        <w:t xml:space="preserve"> </w:t>
      </w:r>
      <w:r w:rsidRPr="0028730C">
        <w:rPr>
          <w:b/>
          <w:szCs w:val="24"/>
        </w:rPr>
        <w:t>kokią dalį</w:t>
      </w:r>
      <w:r w:rsidRPr="0028730C">
        <w:rPr>
          <w:szCs w:val="24"/>
        </w:rPr>
        <w:t xml:space="preserve"> </w:t>
      </w:r>
      <w:r w:rsidRPr="0028730C">
        <w:rPr>
          <w:strike/>
          <w:szCs w:val="24"/>
        </w:rPr>
        <w:t xml:space="preserve">2) </w:t>
      </w:r>
      <w:r w:rsidRPr="0028730C">
        <w:rPr>
          <w:szCs w:val="24"/>
        </w:rPr>
        <w:t xml:space="preserve">partnerinės įmonės akcijų, pajų ar kitokių dalyvavimą įmonės kapitale žyminčių kapitalo dalių turi </w:t>
      </w:r>
      <w:r w:rsidRPr="0028730C">
        <w:rPr>
          <w:strike/>
          <w:szCs w:val="24"/>
        </w:rPr>
        <w:t>aptariamoji</w:t>
      </w:r>
      <w:r w:rsidRPr="0028730C">
        <w:rPr>
          <w:szCs w:val="24"/>
        </w:rPr>
        <w:t xml:space="preserve"> </w:t>
      </w:r>
      <w:r w:rsidRPr="0028730C">
        <w:rPr>
          <w:b/>
          <w:szCs w:val="24"/>
        </w:rPr>
        <w:t xml:space="preserve">statusą </w:t>
      </w:r>
      <w:r w:rsidR="00F9485F" w:rsidRPr="0028730C">
        <w:rPr>
          <w:b/>
          <w:szCs w:val="24"/>
        </w:rPr>
        <w:t>deklaruojanti</w:t>
      </w:r>
      <w:r w:rsidR="00F9485F" w:rsidRPr="0028730C">
        <w:rPr>
          <w:szCs w:val="24"/>
        </w:rPr>
        <w:t xml:space="preserve"> </w:t>
      </w:r>
      <w:r w:rsidRPr="0028730C">
        <w:rPr>
          <w:szCs w:val="24"/>
        </w:rPr>
        <w:t>įmonė,</w:t>
      </w:r>
      <w:r w:rsidRPr="0028730C">
        <w:rPr>
          <w:strike/>
          <w:szCs w:val="24"/>
        </w:rPr>
        <w:t xml:space="preserve">; </w:t>
      </w:r>
      <w:r w:rsidRPr="0028730C">
        <w:rPr>
          <w:szCs w:val="24"/>
        </w:rPr>
        <w:t xml:space="preserve"> </w:t>
      </w:r>
      <w:r w:rsidRPr="0028730C">
        <w:rPr>
          <w:b/>
          <w:szCs w:val="24"/>
        </w:rPr>
        <w:t>arba kokią dalį</w:t>
      </w:r>
      <w:r w:rsidRPr="0028730C">
        <w:rPr>
          <w:szCs w:val="24"/>
        </w:rPr>
        <w:t xml:space="preserve"> </w:t>
      </w:r>
      <w:r w:rsidRPr="0028730C">
        <w:rPr>
          <w:strike/>
          <w:szCs w:val="24"/>
        </w:rPr>
        <w:t>3) aptariamosios</w:t>
      </w:r>
      <w:r w:rsidRPr="0028730C">
        <w:rPr>
          <w:szCs w:val="24"/>
        </w:rPr>
        <w:t xml:space="preserve"> </w:t>
      </w:r>
      <w:r w:rsidRPr="0028730C">
        <w:rPr>
          <w:b/>
          <w:szCs w:val="24"/>
        </w:rPr>
        <w:t>statusą deklaruojančios</w:t>
      </w:r>
      <w:r w:rsidRPr="0028730C">
        <w:rPr>
          <w:szCs w:val="24"/>
        </w:rPr>
        <w:t xml:space="preserve"> įmonės dalyvių balsų turi partnerinė įmonė,</w:t>
      </w:r>
      <w:r w:rsidRPr="0028730C">
        <w:rPr>
          <w:strike/>
          <w:szCs w:val="24"/>
        </w:rPr>
        <w:t xml:space="preserve">; </w:t>
      </w:r>
      <w:r w:rsidRPr="0028730C">
        <w:rPr>
          <w:szCs w:val="24"/>
        </w:rPr>
        <w:t xml:space="preserve"> </w:t>
      </w:r>
      <w:r w:rsidRPr="0028730C">
        <w:rPr>
          <w:b/>
          <w:szCs w:val="24"/>
        </w:rPr>
        <w:t>arba kokią dalį</w:t>
      </w:r>
      <w:r w:rsidRPr="0028730C">
        <w:rPr>
          <w:szCs w:val="24"/>
        </w:rPr>
        <w:t xml:space="preserve"> </w:t>
      </w:r>
      <w:r w:rsidRPr="0028730C">
        <w:rPr>
          <w:strike/>
          <w:szCs w:val="24"/>
        </w:rPr>
        <w:t xml:space="preserve">4) </w:t>
      </w:r>
      <w:r w:rsidRPr="0028730C">
        <w:rPr>
          <w:szCs w:val="24"/>
        </w:rPr>
        <w:t xml:space="preserve">partnerinės įmonės dalyvių balsų turi </w:t>
      </w:r>
      <w:r w:rsidRPr="0028730C">
        <w:rPr>
          <w:strike/>
          <w:szCs w:val="24"/>
        </w:rPr>
        <w:t>aptariamoji</w:t>
      </w:r>
      <w:r w:rsidRPr="0028730C">
        <w:rPr>
          <w:szCs w:val="24"/>
        </w:rPr>
        <w:t xml:space="preserve"> </w:t>
      </w:r>
      <w:r w:rsidRPr="0028730C">
        <w:rPr>
          <w:b/>
          <w:szCs w:val="24"/>
        </w:rPr>
        <w:t xml:space="preserve">statusą </w:t>
      </w:r>
      <w:r w:rsidR="00F9485F" w:rsidRPr="0028730C">
        <w:rPr>
          <w:b/>
          <w:szCs w:val="24"/>
        </w:rPr>
        <w:t>deklaruojanti</w:t>
      </w:r>
      <w:r w:rsidR="00F9485F" w:rsidRPr="0028730C">
        <w:rPr>
          <w:szCs w:val="24"/>
        </w:rPr>
        <w:t xml:space="preserve"> </w:t>
      </w:r>
      <w:r w:rsidRPr="0028730C">
        <w:rPr>
          <w:szCs w:val="24"/>
        </w:rPr>
        <w:t>įmonė.</w:t>
      </w:r>
    </w:p>
    <w:p w:rsidR="00DC0C66" w:rsidRPr="0028730C" w:rsidRDefault="00DC0C66" w:rsidP="00481C23">
      <w:pPr>
        <w:spacing w:line="240" w:lineRule="auto"/>
        <w:rPr>
          <w:rFonts w:ascii="Times New Roman" w:hAnsi="Times New Roman"/>
          <w:b/>
        </w:rPr>
      </w:pPr>
      <w:r w:rsidRPr="0028730C">
        <w:rPr>
          <w:rFonts w:ascii="Times New Roman" w:hAnsi="Times New Roman"/>
          <w:szCs w:val="24"/>
        </w:rPr>
        <w:lastRenderedPageBreak/>
        <w:t>14.</w:t>
      </w:r>
      <w:r w:rsidRPr="0028730C">
        <w:rPr>
          <w:rFonts w:ascii="Times New Roman" w:hAnsi="Times New Roman"/>
          <w:b/>
          <w:szCs w:val="24"/>
        </w:rPr>
        <w:t xml:space="preserve"> </w:t>
      </w:r>
      <w:r w:rsidRPr="0028730C">
        <w:rPr>
          <w:rFonts w:ascii="Times New Roman" w:hAnsi="Times New Roman"/>
          <w:szCs w:val="24"/>
        </w:rPr>
        <w:t>Partnerinės įmonės duomenys (</w:t>
      </w:r>
      <w:proofErr w:type="spellStart"/>
      <w:r w:rsidRPr="0028730C">
        <w:rPr>
          <w:rFonts w:ascii="Times New Roman" w:hAnsi="Times New Roman"/>
          <w:szCs w:val="24"/>
        </w:rPr>
        <w:t>D</w:t>
      </w:r>
      <w:r w:rsidRPr="0028730C">
        <w:rPr>
          <w:rFonts w:ascii="Times New Roman" w:hAnsi="Times New Roman"/>
          <w:szCs w:val="24"/>
          <w:vertAlign w:val="subscript"/>
        </w:rPr>
        <w:t>Pn</w:t>
      </w:r>
      <w:proofErr w:type="spellEnd"/>
      <w:r w:rsidRPr="0028730C">
        <w:rPr>
          <w:rFonts w:ascii="Times New Roman" w:hAnsi="Times New Roman"/>
          <w:szCs w:val="24"/>
        </w:rPr>
        <w:t xml:space="preserve">) nustatomi pagal šioje įmonėje dirbančių darbuotojų skaičių, o </w:t>
      </w:r>
      <w:r w:rsidRPr="0028730C">
        <w:rPr>
          <w:rFonts w:ascii="Times New Roman" w:hAnsi="Times New Roman"/>
          <w:strike/>
          <w:szCs w:val="24"/>
        </w:rPr>
        <w:t>metinės pajamos ir balanse nurodyto turto vertė</w:t>
      </w:r>
      <w:r w:rsidRPr="0028730C">
        <w:rPr>
          <w:rFonts w:ascii="Times New Roman" w:hAnsi="Times New Roman"/>
          <w:szCs w:val="24"/>
        </w:rPr>
        <w:t xml:space="preserve">  </w:t>
      </w:r>
      <w:r w:rsidRPr="0028730C">
        <w:rPr>
          <w:rFonts w:ascii="Times New Roman" w:hAnsi="Times New Roman"/>
          <w:b/>
          <w:szCs w:val="24"/>
        </w:rPr>
        <w:t>finansiniai duomenys</w:t>
      </w:r>
      <w:r w:rsidRPr="0028730C">
        <w:rPr>
          <w:rFonts w:ascii="Times New Roman" w:hAnsi="Times New Roman"/>
          <w:szCs w:val="24"/>
        </w:rPr>
        <w:t xml:space="preserve"> – </w:t>
      </w:r>
      <w:r w:rsidRPr="0028730C">
        <w:rPr>
          <w:rFonts w:ascii="Times New Roman" w:hAnsi="Times New Roman"/>
          <w:strike/>
          <w:szCs w:val="24"/>
        </w:rPr>
        <w:t>remiantis</w:t>
      </w:r>
      <w:r w:rsidRPr="0028730C">
        <w:rPr>
          <w:rFonts w:ascii="Times New Roman" w:hAnsi="Times New Roman"/>
          <w:szCs w:val="24"/>
        </w:rPr>
        <w:t xml:space="preserve"> </w:t>
      </w:r>
      <w:r w:rsidRPr="0028730C">
        <w:rPr>
          <w:rFonts w:ascii="Times New Roman" w:hAnsi="Times New Roman"/>
          <w:b/>
          <w:szCs w:val="24"/>
        </w:rPr>
        <w:t>vadovaujantis</w:t>
      </w:r>
      <w:r w:rsidRPr="0028730C">
        <w:rPr>
          <w:rFonts w:ascii="Times New Roman" w:hAnsi="Times New Roman"/>
          <w:szCs w:val="24"/>
        </w:rPr>
        <w:t xml:space="preserve"> šios įmonės </w:t>
      </w:r>
      <w:r w:rsidRPr="0028730C">
        <w:rPr>
          <w:rFonts w:ascii="Times New Roman" w:hAnsi="Times New Roman"/>
          <w:strike/>
          <w:szCs w:val="24"/>
        </w:rPr>
        <w:t>finansiniais duomenimis, nurodytais įmonės</w:t>
      </w:r>
      <w:r w:rsidRPr="0028730C">
        <w:rPr>
          <w:rFonts w:ascii="Times New Roman" w:hAnsi="Times New Roman"/>
          <w:szCs w:val="24"/>
        </w:rPr>
        <w:t xml:space="preserve"> </w:t>
      </w:r>
      <w:r w:rsidR="00F63964" w:rsidRPr="0028730C">
        <w:rPr>
          <w:rFonts w:ascii="Times New Roman" w:hAnsi="Times New Roman"/>
          <w:b/>
          <w:szCs w:val="24"/>
        </w:rPr>
        <w:t xml:space="preserve">paskutinių finansinių metų </w:t>
      </w:r>
      <w:r w:rsidR="00CF0ED3" w:rsidRPr="0028730C">
        <w:rPr>
          <w:rFonts w:ascii="Times New Roman" w:hAnsi="Times New Roman"/>
          <w:b/>
          <w:szCs w:val="24"/>
        </w:rPr>
        <w:t>patvirtint</w:t>
      </w:r>
      <w:r w:rsidR="000D1744" w:rsidRPr="0028730C">
        <w:rPr>
          <w:rFonts w:ascii="Times New Roman" w:hAnsi="Times New Roman"/>
          <w:b/>
          <w:szCs w:val="24"/>
        </w:rPr>
        <w:t>omis</w:t>
      </w:r>
      <w:r w:rsidR="00F63964" w:rsidRPr="0028730C">
        <w:rPr>
          <w:rFonts w:ascii="Times New Roman" w:hAnsi="Times New Roman"/>
          <w:b/>
          <w:szCs w:val="24"/>
        </w:rPr>
        <w:t xml:space="preserve"> </w:t>
      </w:r>
      <w:r w:rsidRPr="0028730C">
        <w:rPr>
          <w:rFonts w:ascii="Times New Roman" w:hAnsi="Times New Roman"/>
          <w:strike/>
          <w:szCs w:val="24"/>
        </w:rPr>
        <w:t>metinėje finansinėje</w:t>
      </w:r>
      <w:r w:rsidRPr="0028730C">
        <w:rPr>
          <w:rFonts w:ascii="Times New Roman" w:hAnsi="Times New Roman"/>
          <w:szCs w:val="24"/>
        </w:rPr>
        <w:t xml:space="preserve"> </w:t>
      </w:r>
      <w:r w:rsidR="00CF0ED3" w:rsidRPr="0028730C">
        <w:rPr>
          <w:rFonts w:ascii="Times New Roman" w:hAnsi="Times New Roman"/>
          <w:b/>
          <w:szCs w:val="24"/>
        </w:rPr>
        <w:t>metin</w:t>
      </w:r>
      <w:r w:rsidR="000D1744" w:rsidRPr="0028730C">
        <w:rPr>
          <w:rFonts w:ascii="Times New Roman" w:hAnsi="Times New Roman"/>
          <w:b/>
          <w:szCs w:val="24"/>
        </w:rPr>
        <w:t>ėmis</w:t>
      </w:r>
      <w:r w:rsidR="00CF0ED3" w:rsidRPr="0028730C">
        <w:rPr>
          <w:rFonts w:ascii="Times New Roman" w:hAnsi="Times New Roman"/>
          <w:b/>
          <w:szCs w:val="24"/>
        </w:rPr>
        <w:t xml:space="preserve"> finansin</w:t>
      </w:r>
      <w:r w:rsidR="000D1744" w:rsidRPr="0028730C">
        <w:rPr>
          <w:rFonts w:ascii="Times New Roman" w:hAnsi="Times New Roman"/>
          <w:b/>
          <w:szCs w:val="24"/>
        </w:rPr>
        <w:t>ėmis</w:t>
      </w:r>
      <w:r w:rsidR="00CF0ED3" w:rsidRPr="0028730C">
        <w:rPr>
          <w:rFonts w:ascii="Times New Roman" w:hAnsi="Times New Roman"/>
          <w:b/>
          <w:szCs w:val="24"/>
        </w:rPr>
        <w:t xml:space="preserve"> </w:t>
      </w:r>
      <w:r w:rsidRPr="0028730C">
        <w:rPr>
          <w:rFonts w:ascii="Times New Roman" w:hAnsi="Times New Roman"/>
          <w:szCs w:val="24"/>
        </w:rPr>
        <w:t xml:space="preserve">arba </w:t>
      </w:r>
      <w:r w:rsidRPr="0028730C">
        <w:rPr>
          <w:rFonts w:ascii="Times New Roman" w:hAnsi="Times New Roman"/>
          <w:strike/>
          <w:szCs w:val="24"/>
        </w:rPr>
        <w:t>konsoliduotoje</w:t>
      </w:r>
      <w:r w:rsidRPr="0028730C">
        <w:rPr>
          <w:rFonts w:ascii="Times New Roman" w:hAnsi="Times New Roman"/>
          <w:szCs w:val="24"/>
        </w:rPr>
        <w:t xml:space="preserve"> </w:t>
      </w:r>
      <w:r w:rsidR="00CF0ED3" w:rsidRPr="0028730C">
        <w:rPr>
          <w:rFonts w:ascii="Times New Roman" w:hAnsi="Times New Roman"/>
          <w:b/>
          <w:szCs w:val="24"/>
        </w:rPr>
        <w:t>konsoliduot</w:t>
      </w:r>
      <w:r w:rsidR="000D1744" w:rsidRPr="0028730C">
        <w:rPr>
          <w:rFonts w:ascii="Times New Roman" w:hAnsi="Times New Roman"/>
          <w:b/>
          <w:szCs w:val="24"/>
        </w:rPr>
        <w:t>osiomis</w:t>
      </w:r>
      <w:r w:rsidR="00CF0ED3" w:rsidRPr="0028730C">
        <w:rPr>
          <w:rFonts w:ascii="Times New Roman" w:hAnsi="Times New Roman"/>
          <w:szCs w:val="24"/>
        </w:rPr>
        <w:t xml:space="preserve"> </w:t>
      </w:r>
      <w:r w:rsidRPr="0028730C">
        <w:rPr>
          <w:rFonts w:ascii="Times New Roman" w:hAnsi="Times New Roman"/>
          <w:strike/>
          <w:szCs w:val="24"/>
        </w:rPr>
        <w:t>finansinėje</w:t>
      </w:r>
      <w:r w:rsidR="00CF0ED3" w:rsidRPr="0028730C">
        <w:rPr>
          <w:rFonts w:ascii="Times New Roman" w:hAnsi="Times New Roman"/>
          <w:szCs w:val="24"/>
        </w:rPr>
        <w:t xml:space="preserve"> </w:t>
      </w:r>
      <w:r w:rsidR="00CF0ED3" w:rsidRPr="0028730C">
        <w:rPr>
          <w:rFonts w:ascii="Times New Roman" w:hAnsi="Times New Roman"/>
          <w:b/>
          <w:szCs w:val="24"/>
        </w:rPr>
        <w:t>finansin</w:t>
      </w:r>
      <w:r w:rsidR="000D1744" w:rsidRPr="0028730C">
        <w:rPr>
          <w:rFonts w:ascii="Times New Roman" w:hAnsi="Times New Roman"/>
          <w:b/>
          <w:szCs w:val="24"/>
        </w:rPr>
        <w:t>ėmis</w:t>
      </w:r>
      <w:r w:rsidRPr="0028730C">
        <w:rPr>
          <w:rFonts w:ascii="Times New Roman" w:hAnsi="Times New Roman"/>
          <w:strike/>
          <w:szCs w:val="24"/>
        </w:rPr>
        <w:t xml:space="preserve"> atskaitomybėje</w:t>
      </w:r>
      <w:r w:rsidRPr="0028730C">
        <w:rPr>
          <w:rFonts w:ascii="Times New Roman" w:hAnsi="Times New Roman"/>
          <w:szCs w:val="24"/>
        </w:rPr>
        <w:t xml:space="preserve"> </w:t>
      </w:r>
      <w:r w:rsidRPr="0028730C">
        <w:rPr>
          <w:rFonts w:ascii="Times New Roman" w:hAnsi="Times New Roman"/>
          <w:b/>
          <w:szCs w:val="24"/>
        </w:rPr>
        <w:t>ataskait</w:t>
      </w:r>
      <w:r w:rsidR="000D1744" w:rsidRPr="0028730C">
        <w:rPr>
          <w:rFonts w:ascii="Times New Roman" w:hAnsi="Times New Roman"/>
          <w:b/>
          <w:szCs w:val="24"/>
        </w:rPr>
        <w:t>omis</w:t>
      </w:r>
      <w:r w:rsidRPr="0028730C">
        <w:rPr>
          <w:rFonts w:ascii="Times New Roman" w:hAnsi="Times New Roman"/>
          <w:szCs w:val="24"/>
        </w:rPr>
        <w:t xml:space="preserve"> ar </w:t>
      </w:r>
      <w:r w:rsidRPr="0028730C">
        <w:rPr>
          <w:rFonts w:ascii="Times New Roman" w:hAnsi="Times New Roman"/>
          <w:strike/>
          <w:szCs w:val="24"/>
        </w:rPr>
        <w:t>kituose finansiniuose dokumentuose</w:t>
      </w:r>
      <w:r w:rsidR="00CF0ED3" w:rsidRPr="0028730C">
        <w:rPr>
          <w:rFonts w:ascii="Times New Roman" w:hAnsi="Times New Roman"/>
          <w:strike/>
          <w:szCs w:val="24"/>
        </w:rPr>
        <w:t xml:space="preserve"> </w:t>
      </w:r>
      <w:r w:rsidR="00CF0ED3" w:rsidRPr="0028730C">
        <w:rPr>
          <w:rFonts w:ascii="Times New Roman" w:hAnsi="Times New Roman"/>
          <w:b/>
          <w:szCs w:val="24"/>
        </w:rPr>
        <w:t>kitais finansiniais dokumentais</w:t>
      </w:r>
      <w:r w:rsidRPr="0028730C">
        <w:rPr>
          <w:rFonts w:ascii="Times New Roman" w:hAnsi="Times New Roman"/>
          <w:szCs w:val="24"/>
        </w:rPr>
        <w:t xml:space="preserve">. Prie šių duomenų pridedamas </w:t>
      </w:r>
      <w:r w:rsidRPr="0028730C">
        <w:rPr>
          <w:rFonts w:ascii="Times New Roman" w:hAnsi="Times New Roman"/>
          <w:strike/>
          <w:szCs w:val="24"/>
        </w:rPr>
        <w:t>(100 procentų)</w:t>
      </w:r>
      <w:r w:rsidRPr="0028730C">
        <w:rPr>
          <w:rFonts w:ascii="Times New Roman" w:hAnsi="Times New Roman"/>
          <w:szCs w:val="24"/>
        </w:rPr>
        <w:t xml:space="preserve"> su šia partnerine įmone susijusių įmonių darbuotojų skaičius ir finansiniai duomenys, jei šie duomenys nebuvo įtraukti į </w:t>
      </w:r>
      <w:r w:rsidRPr="0028730C">
        <w:rPr>
          <w:rFonts w:ascii="Times New Roman" w:hAnsi="Times New Roman"/>
          <w:b/>
          <w:szCs w:val="24"/>
        </w:rPr>
        <w:t>metin</w:t>
      </w:r>
      <w:r w:rsidR="00FC5E5B" w:rsidRPr="0028730C">
        <w:rPr>
          <w:rFonts w:ascii="Times New Roman" w:hAnsi="Times New Roman"/>
          <w:b/>
          <w:szCs w:val="24"/>
        </w:rPr>
        <w:t>es</w:t>
      </w:r>
      <w:r w:rsidRPr="0028730C">
        <w:rPr>
          <w:rFonts w:ascii="Times New Roman" w:hAnsi="Times New Roman"/>
          <w:szCs w:val="24"/>
        </w:rPr>
        <w:t xml:space="preserve"> </w:t>
      </w:r>
      <w:r w:rsidRPr="0028730C">
        <w:rPr>
          <w:rFonts w:ascii="Times New Roman" w:hAnsi="Times New Roman"/>
          <w:strike/>
          <w:szCs w:val="24"/>
        </w:rPr>
        <w:t>konsoliduotą</w:t>
      </w:r>
      <w:r w:rsidRPr="0028730C">
        <w:rPr>
          <w:rFonts w:ascii="Times New Roman" w:hAnsi="Times New Roman"/>
          <w:szCs w:val="24"/>
        </w:rPr>
        <w:t xml:space="preserve"> </w:t>
      </w:r>
      <w:r w:rsidRPr="0028730C">
        <w:rPr>
          <w:rFonts w:ascii="Times New Roman" w:hAnsi="Times New Roman"/>
          <w:b/>
          <w:szCs w:val="24"/>
        </w:rPr>
        <w:t>konsoliduotą</w:t>
      </w:r>
      <w:r w:rsidR="00FC5E5B" w:rsidRPr="0028730C">
        <w:rPr>
          <w:rFonts w:ascii="Times New Roman" w:hAnsi="Times New Roman"/>
          <w:b/>
          <w:szCs w:val="24"/>
        </w:rPr>
        <w:t>sias</w:t>
      </w:r>
      <w:r w:rsidRPr="0028730C">
        <w:rPr>
          <w:rFonts w:ascii="Times New Roman" w:hAnsi="Times New Roman"/>
          <w:szCs w:val="24"/>
        </w:rPr>
        <w:t xml:space="preserve"> </w:t>
      </w:r>
      <w:r w:rsidRPr="0028730C">
        <w:rPr>
          <w:rFonts w:ascii="Times New Roman" w:hAnsi="Times New Roman"/>
          <w:strike/>
        </w:rPr>
        <w:t xml:space="preserve">finansinę </w:t>
      </w:r>
      <w:r w:rsidRPr="0028730C">
        <w:rPr>
          <w:rFonts w:ascii="Times New Roman" w:hAnsi="Times New Roman"/>
          <w:strike/>
          <w:szCs w:val="24"/>
        </w:rPr>
        <w:t>atskaitomybę</w:t>
      </w:r>
      <w:r w:rsidRPr="0028730C">
        <w:rPr>
          <w:rFonts w:ascii="Times New Roman" w:hAnsi="Times New Roman"/>
          <w:szCs w:val="24"/>
        </w:rPr>
        <w:t xml:space="preserve"> </w:t>
      </w:r>
      <w:r w:rsidR="00FC5E5B" w:rsidRPr="0028730C">
        <w:rPr>
          <w:rFonts w:ascii="Times New Roman" w:hAnsi="Times New Roman"/>
          <w:b/>
          <w:szCs w:val="24"/>
        </w:rPr>
        <w:t>finansines</w:t>
      </w:r>
      <w:r w:rsidR="00FC5E5B" w:rsidRPr="0028730C">
        <w:rPr>
          <w:rFonts w:ascii="Times New Roman" w:hAnsi="Times New Roman"/>
          <w:szCs w:val="24"/>
        </w:rPr>
        <w:t xml:space="preserve"> </w:t>
      </w:r>
      <w:r w:rsidRPr="0028730C">
        <w:rPr>
          <w:rFonts w:ascii="Times New Roman" w:hAnsi="Times New Roman"/>
          <w:b/>
          <w:szCs w:val="24"/>
        </w:rPr>
        <w:t>ataskait</w:t>
      </w:r>
      <w:r w:rsidR="00FC5E5B" w:rsidRPr="0028730C">
        <w:rPr>
          <w:rFonts w:ascii="Times New Roman" w:hAnsi="Times New Roman"/>
          <w:b/>
          <w:szCs w:val="24"/>
        </w:rPr>
        <w:t>as</w:t>
      </w:r>
      <w:r w:rsidRPr="0028730C">
        <w:rPr>
          <w:rFonts w:ascii="Times New Roman" w:hAnsi="Times New Roman"/>
          <w:b/>
          <w:szCs w:val="24"/>
        </w:rPr>
        <w:t>.</w:t>
      </w:r>
      <w:r w:rsidRPr="0028730C">
        <w:rPr>
          <w:rFonts w:ascii="Times New Roman" w:hAnsi="Times New Roman"/>
          <w:b/>
        </w:rPr>
        <w:t xml:space="preserve"> Taip pat prie ši</w:t>
      </w:r>
      <w:r w:rsidRPr="0028730C">
        <w:rPr>
          <w:rFonts w:ascii="Times New Roman" w:hAnsi="Times New Roman" w:hint="eastAsia"/>
          <w:b/>
        </w:rPr>
        <w:t>ų</w:t>
      </w:r>
      <w:r w:rsidRPr="0028730C">
        <w:rPr>
          <w:rFonts w:ascii="Times New Roman" w:hAnsi="Times New Roman"/>
          <w:b/>
        </w:rPr>
        <w:t xml:space="preserve"> duomen</w:t>
      </w:r>
      <w:r w:rsidRPr="0028730C">
        <w:rPr>
          <w:rFonts w:ascii="Times New Roman" w:hAnsi="Times New Roman" w:hint="eastAsia"/>
          <w:b/>
        </w:rPr>
        <w:t>ų</w:t>
      </w:r>
      <w:r w:rsidRPr="0028730C">
        <w:rPr>
          <w:rFonts w:ascii="Times New Roman" w:hAnsi="Times New Roman"/>
          <w:b/>
        </w:rPr>
        <w:t xml:space="preserve"> pridedamas partnerin</w:t>
      </w:r>
      <w:r w:rsidRPr="0028730C">
        <w:rPr>
          <w:rFonts w:ascii="Times New Roman" w:hAnsi="Times New Roman" w:hint="eastAsia"/>
          <w:b/>
        </w:rPr>
        <w:t>ė</w:t>
      </w:r>
      <w:r w:rsidRPr="0028730C">
        <w:rPr>
          <w:rFonts w:ascii="Times New Roman" w:hAnsi="Times New Roman"/>
          <w:b/>
        </w:rPr>
        <w:t xml:space="preserve">s </w:t>
      </w:r>
      <w:r w:rsidRPr="0028730C">
        <w:rPr>
          <w:rFonts w:ascii="Times New Roman" w:hAnsi="Times New Roman" w:hint="eastAsia"/>
          <w:b/>
        </w:rPr>
        <w:t>į</w:t>
      </w:r>
      <w:r w:rsidRPr="0028730C">
        <w:rPr>
          <w:rFonts w:ascii="Times New Roman" w:hAnsi="Times New Roman"/>
          <w:b/>
        </w:rPr>
        <w:t>mon</w:t>
      </w:r>
      <w:r w:rsidRPr="0028730C">
        <w:rPr>
          <w:rFonts w:ascii="Times New Roman" w:hAnsi="Times New Roman" w:hint="eastAsia"/>
          <w:b/>
        </w:rPr>
        <w:t>ė</w:t>
      </w:r>
      <w:r w:rsidRPr="0028730C">
        <w:rPr>
          <w:rFonts w:ascii="Times New Roman" w:hAnsi="Times New Roman"/>
          <w:b/>
        </w:rPr>
        <w:t>s kit</w:t>
      </w:r>
      <w:r w:rsidRPr="0028730C">
        <w:rPr>
          <w:rFonts w:ascii="Times New Roman" w:hAnsi="Times New Roman" w:hint="eastAsia"/>
          <w:b/>
        </w:rPr>
        <w:t>ų</w:t>
      </w:r>
      <w:r w:rsidRPr="0028730C">
        <w:rPr>
          <w:rFonts w:ascii="Times New Roman" w:hAnsi="Times New Roman"/>
          <w:b/>
        </w:rPr>
        <w:t xml:space="preserve"> partnerini</w:t>
      </w:r>
      <w:r w:rsidRPr="0028730C">
        <w:rPr>
          <w:rFonts w:ascii="Times New Roman" w:hAnsi="Times New Roman" w:hint="eastAsia"/>
          <w:b/>
        </w:rPr>
        <w:t>ų</w:t>
      </w:r>
      <w:r w:rsidRPr="0028730C">
        <w:rPr>
          <w:rFonts w:ascii="Times New Roman" w:hAnsi="Times New Roman"/>
          <w:b/>
        </w:rPr>
        <w:t xml:space="preserve"> </w:t>
      </w:r>
      <w:r w:rsidRPr="0028730C">
        <w:rPr>
          <w:rFonts w:ascii="Times New Roman" w:hAnsi="Times New Roman" w:hint="eastAsia"/>
          <w:b/>
        </w:rPr>
        <w:t>į</w:t>
      </w:r>
      <w:r w:rsidRPr="0028730C">
        <w:rPr>
          <w:rFonts w:ascii="Times New Roman" w:hAnsi="Times New Roman"/>
          <w:b/>
        </w:rPr>
        <w:t>moni</w:t>
      </w:r>
      <w:r w:rsidRPr="0028730C">
        <w:rPr>
          <w:rFonts w:ascii="Times New Roman" w:hAnsi="Times New Roman" w:hint="eastAsia"/>
          <w:b/>
        </w:rPr>
        <w:t>ų</w:t>
      </w:r>
      <w:r w:rsidRPr="0028730C">
        <w:rPr>
          <w:rFonts w:ascii="Times New Roman" w:hAnsi="Times New Roman"/>
          <w:b/>
        </w:rPr>
        <w:t xml:space="preserve"> darbuotoj</w:t>
      </w:r>
      <w:r w:rsidRPr="0028730C">
        <w:rPr>
          <w:rFonts w:ascii="Times New Roman" w:hAnsi="Times New Roman" w:hint="eastAsia"/>
          <w:b/>
        </w:rPr>
        <w:t>ų</w:t>
      </w:r>
      <w:r w:rsidRPr="0028730C">
        <w:rPr>
          <w:rFonts w:ascii="Times New Roman" w:hAnsi="Times New Roman"/>
          <w:b/>
        </w:rPr>
        <w:t xml:space="preserve"> skai</w:t>
      </w:r>
      <w:r w:rsidRPr="0028730C">
        <w:rPr>
          <w:rFonts w:ascii="Times New Roman" w:hAnsi="Times New Roman" w:hint="eastAsia"/>
          <w:b/>
        </w:rPr>
        <w:t>č</w:t>
      </w:r>
      <w:r w:rsidRPr="0028730C">
        <w:rPr>
          <w:rFonts w:ascii="Times New Roman" w:hAnsi="Times New Roman"/>
          <w:b/>
        </w:rPr>
        <w:t>ius ir finansiniai duomenys proporcingai pirmosios partnerin</w:t>
      </w:r>
      <w:r w:rsidRPr="0028730C">
        <w:rPr>
          <w:rFonts w:ascii="Times New Roman" w:hAnsi="Times New Roman" w:hint="eastAsia"/>
          <w:b/>
        </w:rPr>
        <w:t>ė</w:t>
      </w:r>
      <w:r w:rsidRPr="0028730C">
        <w:rPr>
          <w:rFonts w:ascii="Times New Roman" w:hAnsi="Times New Roman"/>
          <w:b/>
        </w:rPr>
        <w:t xml:space="preserve">s </w:t>
      </w:r>
      <w:r w:rsidRPr="0028730C">
        <w:rPr>
          <w:rFonts w:ascii="Times New Roman" w:hAnsi="Times New Roman" w:hint="eastAsia"/>
          <w:b/>
        </w:rPr>
        <w:t>į</w:t>
      </w:r>
      <w:r w:rsidRPr="0028730C">
        <w:rPr>
          <w:rFonts w:ascii="Times New Roman" w:hAnsi="Times New Roman"/>
          <w:b/>
        </w:rPr>
        <w:t>mon</w:t>
      </w:r>
      <w:r w:rsidRPr="0028730C">
        <w:rPr>
          <w:rFonts w:ascii="Times New Roman" w:hAnsi="Times New Roman" w:hint="eastAsia"/>
          <w:b/>
        </w:rPr>
        <w:t>ė</w:t>
      </w:r>
      <w:r w:rsidRPr="0028730C">
        <w:rPr>
          <w:rFonts w:ascii="Times New Roman" w:hAnsi="Times New Roman"/>
          <w:b/>
        </w:rPr>
        <w:t>s turim</w:t>
      </w:r>
      <w:r w:rsidRPr="0028730C">
        <w:rPr>
          <w:rFonts w:ascii="Times New Roman" w:hAnsi="Times New Roman" w:hint="eastAsia"/>
          <w:b/>
        </w:rPr>
        <w:t>ų</w:t>
      </w:r>
      <w:r w:rsidRPr="0028730C">
        <w:rPr>
          <w:rFonts w:ascii="Times New Roman" w:hAnsi="Times New Roman"/>
          <w:b/>
        </w:rPr>
        <w:t xml:space="preserve"> jos partnerin</w:t>
      </w:r>
      <w:r w:rsidRPr="0028730C">
        <w:rPr>
          <w:rFonts w:ascii="Times New Roman" w:hAnsi="Times New Roman" w:hint="eastAsia"/>
          <w:b/>
        </w:rPr>
        <w:t>ė</w:t>
      </w:r>
      <w:r w:rsidRPr="0028730C">
        <w:rPr>
          <w:rFonts w:ascii="Times New Roman" w:hAnsi="Times New Roman"/>
          <w:b/>
        </w:rPr>
        <w:t xml:space="preserve">s </w:t>
      </w:r>
      <w:r w:rsidRPr="0028730C">
        <w:rPr>
          <w:rFonts w:ascii="Times New Roman" w:hAnsi="Times New Roman" w:hint="eastAsia"/>
          <w:b/>
        </w:rPr>
        <w:t>į</w:t>
      </w:r>
      <w:r w:rsidRPr="0028730C">
        <w:rPr>
          <w:rFonts w:ascii="Times New Roman" w:hAnsi="Times New Roman"/>
          <w:b/>
        </w:rPr>
        <w:t>mon</w:t>
      </w:r>
      <w:r w:rsidRPr="0028730C">
        <w:rPr>
          <w:rFonts w:ascii="Times New Roman" w:hAnsi="Times New Roman" w:hint="eastAsia"/>
          <w:b/>
        </w:rPr>
        <w:t>ė</w:t>
      </w:r>
      <w:r w:rsidRPr="0028730C">
        <w:rPr>
          <w:rFonts w:ascii="Times New Roman" w:hAnsi="Times New Roman"/>
          <w:b/>
        </w:rPr>
        <w:t>s akcij</w:t>
      </w:r>
      <w:r w:rsidRPr="0028730C">
        <w:rPr>
          <w:rFonts w:ascii="Times New Roman" w:hAnsi="Times New Roman" w:hint="eastAsia"/>
          <w:b/>
        </w:rPr>
        <w:t>ų</w:t>
      </w:r>
      <w:r w:rsidRPr="0028730C">
        <w:rPr>
          <w:rFonts w:ascii="Times New Roman" w:hAnsi="Times New Roman"/>
          <w:b/>
        </w:rPr>
        <w:t>, paj</w:t>
      </w:r>
      <w:r w:rsidRPr="0028730C">
        <w:rPr>
          <w:rFonts w:ascii="Times New Roman" w:hAnsi="Times New Roman" w:hint="eastAsia"/>
          <w:b/>
        </w:rPr>
        <w:t>ų</w:t>
      </w:r>
      <w:r w:rsidRPr="0028730C">
        <w:rPr>
          <w:rFonts w:ascii="Times New Roman" w:hAnsi="Times New Roman"/>
          <w:b/>
        </w:rPr>
        <w:t xml:space="preserve"> ar kitoki</w:t>
      </w:r>
      <w:r w:rsidRPr="0028730C">
        <w:rPr>
          <w:rFonts w:ascii="Times New Roman" w:hAnsi="Times New Roman" w:hint="eastAsia"/>
          <w:b/>
        </w:rPr>
        <w:t>ų</w:t>
      </w:r>
      <w:r w:rsidRPr="0028730C">
        <w:rPr>
          <w:rFonts w:ascii="Times New Roman" w:hAnsi="Times New Roman"/>
          <w:b/>
        </w:rPr>
        <w:t xml:space="preserve"> dalyvavim</w:t>
      </w:r>
      <w:r w:rsidRPr="0028730C">
        <w:rPr>
          <w:rFonts w:ascii="Times New Roman" w:hAnsi="Times New Roman" w:hint="eastAsia"/>
          <w:b/>
        </w:rPr>
        <w:t>ą</w:t>
      </w:r>
      <w:r w:rsidRPr="0028730C">
        <w:rPr>
          <w:rFonts w:ascii="Times New Roman" w:hAnsi="Times New Roman"/>
          <w:b/>
        </w:rPr>
        <w:t xml:space="preserve"> </w:t>
      </w:r>
      <w:r w:rsidRPr="0028730C">
        <w:rPr>
          <w:rFonts w:ascii="Times New Roman" w:hAnsi="Times New Roman" w:hint="eastAsia"/>
          <w:b/>
        </w:rPr>
        <w:t>į</w:t>
      </w:r>
      <w:r w:rsidRPr="0028730C">
        <w:rPr>
          <w:rFonts w:ascii="Times New Roman" w:hAnsi="Times New Roman"/>
          <w:b/>
        </w:rPr>
        <w:t>mon</w:t>
      </w:r>
      <w:r w:rsidRPr="0028730C">
        <w:rPr>
          <w:rFonts w:ascii="Times New Roman" w:hAnsi="Times New Roman" w:hint="eastAsia"/>
          <w:b/>
        </w:rPr>
        <w:t>ė</w:t>
      </w:r>
      <w:r w:rsidRPr="0028730C">
        <w:rPr>
          <w:rFonts w:ascii="Times New Roman" w:hAnsi="Times New Roman"/>
          <w:b/>
        </w:rPr>
        <w:t>s kapitale žymin</w:t>
      </w:r>
      <w:r w:rsidRPr="0028730C">
        <w:rPr>
          <w:rFonts w:ascii="Times New Roman" w:hAnsi="Times New Roman" w:hint="eastAsia"/>
          <w:b/>
        </w:rPr>
        <w:t>č</w:t>
      </w:r>
      <w:r w:rsidRPr="0028730C">
        <w:rPr>
          <w:rFonts w:ascii="Times New Roman" w:hAnsi="Times New Roman"/>
          <w:b/>
        </w:rPr>
        <w:t>i</w:t>
      </w:r>
      <w:r w:rsidRPr="0028730C">
        <w:rPr>
          <w:rFonts w:ascii="Times New Roman" w:hAnsi="Times New Roman" w:hint="eastAsia"/>
          <w:b/>
        </w:rPr>
        <w:t>ų</w:t>
      </w:r>
      <w:r w:rsidRPr="0028730C">
        <w:rPr>
          <w:rFonts w:ascii="Times New Roman" w:hAnsi="Times New Roman"/>
          <w:b/>
        </w:rPr>
        <w:t xml:space="preserve"> kapitalo dali</w:t>
      </w:r>
      <w:r w:rsidRPr="0028730C">
        <w:rPr>
          <w:rFonts w:ascii="Times New Roman" w:hAnsi="Times New Roman" w:hint="eastAsia"/>
          <w:b/>
        </w:rPr>
        <w:t>ų</w:t>
      </w:r>
      <w:r w:rsidRPr="0028730C">
        <w:rPr>
          <w:rFonts w:ascii="Times New Roman" w:hAnsi="Times New Roman"/>
          <w:b/>
        </w:rPr>
        <w:t xml:space="preserve"> arba dalyvi</w:t>
      </w:r>
      <w:r w:rsidRPr="0028730C">
        <w:rPr>
          <w:rFonts w:ascii="Times New Roman" w:hAnsi="Times New Roman" w:hint="eastAsia"/>
          <w:b/>
        </w:rPr>
        <w:t>ų</w:t>
      </w:r>
      <w:r w:rsidRPr="0028730C">
        <w:rPr>
          <w:rFonts w:ascii="Times New Roman" w:hAnsi="Times New Roman"/>
          <w:b/>
        </w:rPr>
        <w:t xml:space="preserve"> bals</w:t>
      </w:r>
      <w:r w:rsidRPr="0028730C">
        <w:rPr>
          <w:rFonts w:ascii="Times New Roman" w:hAnsi="Times New Roman" w:hint="eastAsia"/>
          <w:b/>
        </w:rPr>
        <w:t>ų</w:t>
      </w:r>
      <w:r w:rsidRPr="0028730C">
        <w:rPr>
          <w:rFonts w:ascii="Times New Roman" w:hAnsi="Times New Roman"/>
          <w:b/>
        </w:rPr>
        <w:t xml:space="preserve"> skai</w:t>
      </w:r>
      <w:r w:rsidRPr="0028730C">
        <w:rPr>
          <w:rFonts w:ascii="Times New Roman" w:hAnsi="Times New Roman" w:hint="eastAsia"/>
          <w:b/>
        </w:rPr>
        <w:t>č</w:t>
      </w:r>
      <w:r w:rsidRPr="0028730C">
        <w:rPr>
          <w:rFonts w:ascii="Times New Roman" w:hAnsi="Times New Roman"/>
          <w:b/>
        </w:rPr>
        <w:t>iui, jei partnerin</w:t>
      </w:r>
      <w:r w:rsidRPr="0028730C">
        <w:rPr>
          <w:rFonts w:ascii="Times New Roman" w:hAnsi="Times New Roman" w:hint="eastAsia"/>
          <w:b/>
        </w:rPr>
        <w:t>ė</w:t>
      </w:r>
      <w:r w:rsidRPr="0028730C">
        <w:rPr>
          <w:rFonts w:ascii="Times New Roman" w:hAnsi="Times New Roman"/>
          <w:b/>
        </w:rPr>
        <w:t xml:space="preserve">s </w:t>
      </w:r>
      <w:r w:rsidRPr="0028730C">
        <w:rPr>
          <w:rFonts w:ascii="Times New Roman" w:hAnsi="Times New Roman" w:hint="eastAsia"/>
          <w:b/>
        </w:rPr>
        <w:t>į</w:t>
      </w:r>
      <w:r w:rsidRPr="0028730C">
        <w:rPr>
          <w:rFonts w:ascii="Times New Roman" w:hAnsi="Times New Roman"/>
          <w:b/>
        </w:rPr>
        <w:t>mon</w:t>
      </w:r>
      <w:r w:rsidRPr="0028730C">
        <w:rPr>
          <w:rFonts w:ascii="Times New Roman" w:hAnsi="Times New Roman" w:hint="eastAsia"/>
          <w:b/>
        </w:rPr>
        <w:t>ė</w:t>
      </w:r>
      <w:r w:rsidRPr="0028730C">
        <w:rPr>
          <w:rFonts w:ascii="Times New Roman" w:hAnsi="Times New Roman"/>
          <w:b/>
        </w:rPr>
        <w:t>s kitos partnerin</w:t>
      </w:r>
      <w:r w:rsidRPr="0028730C">
        <w:rPr>
          <w:rFonts w:ascii="Times New Roman" w:hAnsi="Times New Roman" w:hint="eastAsia"/>
          <w:b/>
        </w:rPr>
        <w:t>ė</w:t>
      </w:r>
      <w:r w:rsidRPr="0028730C">
        <w:rPr>
          <w:rFonts w:ascii="Times New Roman" w:hAnsi="Times New Roman"/>
          <w:b/>
        </w:rPr>
        <w:t xml:space="preserve">s </w:t>
      </w:r>
      <w:r w:rsidRPr="0028730C">
        <w:rPr>
          <w:rFonts w:ascii="Times New Roman" w:hAnsi="Times New Roman" w:hint="eastAsia"/>
          <w:b/>
        </w:rPr>
        <w:t>į</w:t>
      </w:r>
      <w:r w:rsidRPr="0028730C">
        <w:rPr>
          <w:rFonts w:ascii="Times New Roman" w:hAnsi="Times New Roman"/>
          <w:b/>
        </w:rPr>
        <w:t>mon</w:t>
      </w:r>
      <w:r w:rsidRPr="0028730C">
        <w:rPr>
          <w:rFonts w:ascii="Times New Roman" w:hAnsi="Times New Roman" w:hint="eastAsia"/>
          <w:b/>
        </w:rPr>
        <w:t>ė</w:t>
      </w:r>
      <w:r w:rsidRPr="0028730C">
        <w:rPr>
          <w:rFonts w:ascii="Times New Roman" w:hAnsi="Times New Roman"/>
          <w:b/>
        </w:rPr>
        <w:t>s su status</w:t>
      </w:r>
      <w:r w:rsidRPr="0028730C">
        <w:rPr>
          <w:rFonts w:ascii="Times New Roman" w:hAnsi="Times New Roman" w:hint="eastAsia"/>
          <w:b/>
        </w:rPr>
        <w:t>ą</w:t>
      </w:r>
      <w:r w:rsidRPr="0028730C">
        <w:rPr>
          <w:rFonts w:ascii="Times New Roman" w:hAnsi="Times New Roman"/>
          <w:b/>
        </w:rPr>
        <w:t xml:space="preserve"> deklaruojan</w:t>
      </w:r>
      <w:r w:rsidRPr="0028730C">
        <w:rPr>
          <w:rFonts w:ascii="Times New Roman" w:hAnsi="Times New Roman" w:hint="eastAsia"/>
          <w:b/>
        </w:rPr>
        <w:t>č</w:t>
      </w:r>
      <w:r w:rsidRPr="0028730C">
        <w:rPr>
          <w:rFonts w:ascii="Times New Roman" w:hAnsi="Times New Roman"/>
          <w:b/>
        </w:rPr>
        <w:t xml:space="preserve">ia </w:t>
      </w:r>
      <w:r w:rsidRPr="0028730C">
        <w:rPr>
          <w:rFonts w:ascii="Times New Roman" w:hAnsi="Times New Roman" w:hint="eastAsia"/>
          <w:b/>
        </w:rPr>
        <w:t>į</w:t>
      </w:r>
      <w:r w:rsidRPr="0028730C">
        <w:rPr>
          <w:rFonts w:ascii="Times New Roman" w:hAnsi="Times New Roman"/>
          <w:b/>
        </w:rPr>
        <w:t>mone (D</w:t>
      </w:r>
      <w:r w:rsidRPr="0028730C">
        <w:rPr>
          <w:rFonts w:ascii="Times New Roman" w:hAnsi="Times New Roman"/>
          <w:b/>
          <w:vertAlign w:val="subscript"/>
        </w:rPr>
        <w:t>A</w:t>
      </w:r>
      <w:r w:rsidRPr="0028730C">
        <w:rPr>
          <w:rFonts w:ascii="Times New Roman" w:hAnsi="Times New Roman"/>
          <w:b/>
        </w:rPr>
        <w:t>) yra susijusios tiekimo ir vartojimo ryšiais (</w:t>
      </w:r>
      <w:r w:rsidR="00CF0ED3" w:rsidRPr="0028730C">
        <w:rPr>
          <w:rFonts w:ascii="Times New Roman" w:hAnsi="Times New Roman"/>
          <w:b/>
        </w:rPr>
        <w:t xml:space="preserve">yra </w:t>
      </w:r>
      <w:r w:rsidRPr="0028730C">
        <w:rPr>
          <w:rFonts w:ascii="Times New Roman" w:hAnsi="Times New Roman"/>
          <w:b/>
        </w:rPr>
        <w:t>viena kitos produkcijos vartotojos (tiek</w:t>
      </w:r>
      <w:r w:rsidRPr="0028730C">
        <w:rPr>
          <w:rFonts w:ascii="Times New Roman" w:hAnsi="Times New Roman" w:hint="eastAsia"/>
          <w:b/>
        </w:rPr>
        <w:t>ė</w:t>
      </w:r>
      <w:r w:rsidRPr="0028730C">
        <w:rPr>
          <w:rFonts w:ascii="Times New Roman" w:hAnsi="Times New Roman"/>
          <w:b/>
        </w:rPr>
        <w:t>jos).</w:t>
      </w:r>
    </w:p>
    <w:p w:rsidR="00DC0C66" w:rsidRPr="0028730C" w:rsidRDefault="00DC0C66" w:rsidP="00481C23">
      <w:pPr>
        <w:pStyle w:val="Pagrindiniotekstotrauka3"/>
        <w:spacing w:before="0" w:after="0" w:line="240" w:lineRule="auto"/>
        <w:rPr>
          <w:b/>
          <w:szCs w:val="24"/>
        </w:rPr>
      </w:pPr>
      <w:r w:rsidRPr="0028730C">
        <w:rPr>
          <w:b/>
          <w:szCs w:val="24"/>
        </w:rPr>
        <w:t>1</w:t>
      </w:r>
      <w:r w:rsidR="00F56CF7" w:rsidRPr="0028730C">
        <w:rPr>
          <w:b/>
          <w:szCs w:val="24"/>
        </w:rPr>
        <w:t>5</w:t>
      </w:r>
      <w:r w:rsidRPr="0028730C">
        <w:rPr>
          <w:b/>
          <w:szCs w:val="24"/>
        </w:rPr>
        <w:t>.</w:t>
      </w:r>
      <w:r w:rsidRPr="0028730C">
        <w:rPr>
          <w:szCs w:val="24"/>
        </w:rPr>
        <w:t xml:space="preserve"> </w:t>
      </w:r>
      <w:r w:rsidRPr="0028730C">
        <w:rPr>
          <w:b/>
          <w:szCs w:val="24"/>
        </w:rPr>
        <w:t>Nustatant</w:t>
      </w:r>
      <w:r w:rsidRPr="0028730C">
        <w:rPr>
          <w:szCs w:val="24"/>
        </w:rPr>
        <w:t xml:space="preserve"> </w:t>
      </w:r>
      <w:r w:rsidRPr="0028730C">
        <w:rPr>
          <w:b/>
          <w:szCs w:val="24"/>
        </w:rPr>
        <w:t>partnerinės įmonės duomenis (</w:t>
      </w:r>
      <w:proofErr w:type="spellStart"/>
      <w:r w:rsidRPr="0028730C">
        <w:rPr>
          <w:b/>
          <w:szCs w:val="24"/>
        </w:rPr>
        <w:t>D</w:t>
      </w:r>
      <w:r w:rsidRPr="0028730C">
        <w:rPr>
          <w:b/>
          <w:szCs w:val="24"/>
          <w:vertAlign w:val="subscript"/>
        </w:rPr>
        <w:t>Pn</w:t>
      </w:r>
      <w:proofErr w:type="spellEnd"/>
      <w:r w:rsidRPr="0028730C">
        <w:rPr>
          <w:b/>
          <w:szCs w:val="24"/>
        </w:rPr>
        <w:t>), šio straipsnio 1</w:t>
      </w:r>
      <w:r w:rsidR="00CF0ED3" w:rsidRPr="0028730C">
        <w:rPr>
          <w:b/>
          <w:szCs w:val="24"/>
        </w:rPr>
        <w:t>3</w:t>
      </w:r>
      <w:r w:rsidRPr="0028730C">
        <w:rPr>
          <w:b/>
          <w:szCs w:val="24"/>
        </w:rPr>
        <w:t xml:space="preserve"> dalyje nurodytas koeficientas </w:t>
      </w:r>
      <w:proofErr w:type="spellStart"/>
      <w:r w:rsidRPr="0028730C">
        <w:rPr>
          <w:b/>
          <w:szCs w:val="24"/>
        </w:rPr>
        <w:t>k</w:t>
      </w:r>
      <w:r w:rsidRPr="0028730C">
        <w:rPr>
          <w:b/>
          <w:szCs w:val="24"/>
          <w:vertAlign w:val="subscript"/>
        </w:rPr>
        <w:t>n</w:t>
      </w:r>
      <w:proofErr w:type="spellEnd"/>
      <w:r w:rsidRPr="0028730C">
        <w:rPr>
          <w:b/>
          <w:szCs w:val="24"/>
        </w:rPr>
        <w:t xml:space="preserve"> laikomas lygiu nuliui, jei 25 ir daugiau procentų įmonės akcijų, pajų ar kitokių dalyvavimą įmonės kapitale žyminčių kapitalo dalių arba 25 ir daugiau procentų visų įmonės dalyvių balsų tiesiogiai ar netiesiogiai (pagal balsavimo sutartį, balsavimo teisės perleidimo sutartį, įgaliojimą ir pan.) turi šie investuotojai, jeigu jie tarpusavyje nėra susiję:</w:t>
      </w:r>
    </w:p>
    <w:p w:rsidR="00DC0C66" w:rsidRPr="0028730C" w:rsidRDefault="00DC0C66" w:rsidP="00481C23">
      <w:pPr>
        <w:pStyle w:val="Pagrindiniotekstotrauka3"/>
        <w:spacing w:before="0" w:after="0" w:line="240" w:lineRule="auto"/>
        <w:rPr>
          <w:b/>
          <w:szCs w:val="24"/>
        </w:rPr>
      </w:pPr>
      <w:r w:rsidRPr="0028730C">
        <w:rPr>
          <w:b/>
          <w:szCs w:val="24"/>
        </w:rPr>
        <w:t>1) neformalieji investuotojai, jei šių investuotojų bendra investicijų į tą pačią įmonę suma ne didesnė kaip 1,25 mln. eurų;</w:t>
      </w:r>
    </w:p>
    <w:p w:rsidR="00DC0C66" w:rsidRPr="0028730C" w:rsidRDefault="00DC0C66" w:rsidP="00481C23">
      <w:pPr>
        <w:pStyle w:val="Pagrindiniotekstotrauka3"/>
        <w:spacing w:before="0" w:after="0" w:line="240" w:lineRule="auto"/>
        <w:rPr>
          <w:b/>
          <w:szCs w:val="24"/>
        </w:rPr>
      </w:pPr>
      <w:r w:rsidRPr="0028730C">
        <w:rPr>
          <w:b/>
          <w:szCs w:val="24"/>
        </w:rPr>
        <w:t>2) mokslo ir studijų institucijos, kurios</w:t>
      </w:r>
      <w:r w:rsidR="00E84C8A" w:rsidRPr="0028730C">
        <w:rPr>
          <w:b/>
          <w:szCs w:val="24"/>
        </w:rPr>
        <w:t xml:space="preserve"> </w:t>
      </w:r>
      <w:r w:rsidRPr="0028730C">
        <w:rPr>
          <w:b/>
          <w:szCs w:val="24"/>
        </w:rPr>
        <w:t>gali investuoti turtą;</w:t>
      </w:r>
    </w:p>
    <w:p w:rsidR="00DC0C66" w:rsidRPr="0028730C" w:rsidRDefault="00DC0C66" w:rsidP="00481C23">
      <w:pPr>
        <w:pStyle w:val="Pagrindiniotekstotrauka3"/>
        <w:spacing w:before="0" w:after="0" w:line="240" w:lineRule="auto"/>
        <w:rPr>
          <w:b/>
          <w:strike/>
          <w:szCs w:val="24"/>
        </w:rPr>
      </w:pPr>
      <w:r w:rsidRPr="0028730C">
        <w:rPr>
          <w:b/>
          <w:szCs w:val="24"/>
        </w:rPr>
        <w:t xml:space="preserve">3) profesionalieji investuotojai; </w:t>
      </w:r>
    </w:p>
    <w:p w:rsidR="00DC0C66" w:rsidRPr="0028730C" w:rsidRDefault="00DC0C66" w:rsidP="00481C23">
      <w:pPr>
        <w:pStyle w:val="Pagrindiniotekstotrauka3"/>
        <w:spacing w:before="0" w:after="0" w:line="240" w:lineRule="auto"/>
        <w:rPr>
          <w:b/>
          <w:szCs w:val="24"/>
        </w:rPr>
      </w:pPr>
      <w:r w:rsidRPr="0028730C">
        <w:rPr>
          <w:b/>
          <w:szCs w:val="24"/>
        </w:rPr>
        <w:t>4) savivaldybės, kurių metinis biudžetas mažesnis kaip 10 mln. eurų ir kurių teritorijoje gyvena mažiau kaip 5 tūkstančiai gyventojų.</w:t>
      </w:r>
    </w:p>
    <w:p w:rsidR="00E43F53" w:rsidRPr="0028730C" w:rsidRDefault="00DC0C66" w:rsidP="00E43F53">
      <w:pPr>
        <w:spacing w:line="240" w:lineRule="auto"/>
        <w:rPr>
          <w:rFonts w:ascii="Times New Roman" w:hAnsi="Times New Roman"/>
          <w:b/>
          <w:bCs/>
          <w:szCs w:val="24"/>
        </w:rPr>
      </w:pPr>
      <w:r w:rsidRPr="0028730C">
        <w:rPr>
          <w:rFonts w:ascii="Times New Roman" w:hAnsi="Times New Roman"/>
          <w:strike/>
          <w:szCs w:val="24"/>
        </w:rPr>
        <w:t>15.</w:t>
      </w:r>
      <w:r w:rsidRPr="0028730C">
        <w:rPr>
          <w:rFonts w:ascii="Times New Roman" w:hAnsi="Times New Roman"/>
          <w:b/>
          <w:szCs w:val="24"/>
        </w:rPr>
        <w:t>1</w:t>
      </w:r>
      <w:r w:rsidR="00F56CF7" w:rsidRPr="0028730C">
        <w:rPr>
          <w:rFonts w:ascii="Times New Roman" w:hAnsi="Times New Roman"/>
          <w:b/>
          <w:szCs w:val="24"/>
        </w:rPr>
        <w:t>6</w:t>
      </w:r>
      <w:r w:rsidRPr="0028730C">
        <w:rPr>
          <w:rFonts w:ascii="Times New Roman" w:hAnsi="Times New Roman"/>
          <w:b/>
          <w:szCs w:val="24"/>
        </w:rPr>
        <w:t xml:space="preserve">. </w:t>
      </w:r>
      <w:r w:rsidR="00086FF7" w:rsidRPr="0028730C">
        <w:rPr>
          <w:rFonts w:ascii="Times New Roman" w:hAnsi="Times New Roman"/>
          <w:b/>
          <w:bCs/>
          <w:szCs w:val="24"/>
        </w:rPr>
        <w:t>Į</w:t>
      </w:r>
      <w:r w:rsidR="00E43F53" w:rsidRPr="0028730C">
        <w:rPr>
          <w:rFonts w:ascii="Times New Roman" w:hAnsi="Times New Roman"/>
          <w:b/>
          <w:bCs/>
          <w:szCs w:val="24"/>
        </w:rPr>
        <w:t xml:space="preserve">monės, kurios atitinka bent vieną </w:t>
      </w:r>
      <w:r w:rsidR="003F29C2" w:rsidRPr="0028730C">
        <w:rPr>
          <w:rFonts w:ascii="Times New Roman" w:hAnsi="Times New Roman"/>
          <w:b/>
          <w:bCs/>
          <w:szCs w:val="24"/>
        </w:rPr>
        <w:t xml:space="preserve">toliau </w:t>
      </w:r>
      <w:r w:rsidR="00E43F53" w:rsidRPr="0028730C">
        <w:rPr>
          <w:rFonts w:ascii="Times New Roman" w:hAnsi="Times New Roman"/>
          <w:b/>
          <w:bCs/>
          <w:szCs w:val="24"/>
        </w:rPr>
        <w:t>nurodytų kriterijų</w:t>
      </w:r>
      <w:r w:rsidR="003008E0" w:rsidRPr="0028730C">
        <w:rPr>
          <w:rFonts w:ascii="Times New Roman" w:hAnsi="Times New Roman"/>
          <w:b/>
          <w:bCs/>
          <w:szCs w:val="24"/>
        </w:rPr>
        <w:t>,</w:t>
      </w:r>
      <w:r w:rsidR="00370B96" w:rsidRPr="0028730C">
        <w:rPr>
          <w:rFonts w:ascii="Times New Roman" w:hAnsi="Times New Roman"/>
          <w:b/>
          <w:bCs/>
          <w:szCs w:val="24"/>
        </w:rPr>
        <w:t xml:space="preserve"> yra laikomos susijusiomis</w:t>
      </w:r>
      <w:r w:rsidR="00E43F53" w:rsidRPr="0028730C">
        <w:rPr>
          <w:rFonts w:ascii="Times New Roman" w:hAnsi="Times New Roman"/>
          <w:b/>
          <w:bCs/>
          <w:szCs w:val="24"/>
        </w:rPr>
        <w:t>:</w:t>
      </w:r>
    </w:p>
    <w:p w:rsidR="00E43F53" w:rsidRPr="0028730C" w:rsidRDefault="00E43F53" w:rsidP="00E43F53">
      <w:pPr>
        <w:spacing w:line="240" w:lineRule="auto"/>
        <w:rPr>
          <w:rFonts w:ascii="Times New Roman" w:hAnsi="Times New Roman"/>
          <w:b/>
          <w:strike/>
          <w:szCs w:val="24"/>
        </w:rPr>
      </w:pPr>
      <w:r w:rsidRPr="0028730C">
        <w:rPr>
          <w:rFonts w:ascii="Times New Roman" w:hAnsi="Times New Roman"/>
          <w:b/>
          <w:bCs/>
          <w:szCs w:val="24"/>
        </w:rPr>
        <w:t>1) įmonės, kurias sieja kuris nors iš šių ryšių:</w:t>
      </w:r>
    </w:p>
    <w:p w:rsidR="00E43F53" w:rsidRPr="0028730C" w:rsidRDefault="00E43F53" w:rsidP="00E43F53">
      <w:pPr>
        <w:pStyle w:val="Porat"/>
        <w:tabs>
          <w:tab w:val="left" w:pos="720"/>
        </w:tabs>
        <w:spacing w:line="240" w:lineRule="auto"/>
        <w:rPr>
          <w:rFonts w:ascii="Times New Roman" w:hAnsi="Times New Roman"/>
          <w:b/>
          <w:szCs w:val="24"/>
        </w:rPr>
      </w:pPr>
      <w:r w:rsidRPr="0028730C">
        <w:rPr>
          <w:rFonts w:ascii="Times New Roman" w:hAnsi="Times New Roman"/>
          <w:b/>
          <w:szCs w:val="24"/>
          <w:lang w:val="lt-LT"/>
        </w:rPr>
        <w:t>a</w:t>
      </w:r>
      <w:r w:rsidRPr="0028730C">
        <w:rPr>
          <w:rFonts w:ascii="Times New Roman" w:hAnsi="Times New Roman"/>
          <w:b/>
          <w:szCs w:val="24"/>
        </w:rPr>
        <w:t xml:space="preserve">) viena įmonė turi daugumą dalyvių balsų kitoje įmonėje; </w:t>
      </w:r>
    </w:p>
    <w:p w:rsidR="00E43F53" w:rsidRPr="0028730C" w:rsidRDefault="00E43F53" w:rsidP="00E43F53">
      <w:pPr>
        <w:autoSpaceDE w:val="0"/>
        <w:autoSpaceDN w:val="0"/>
        <w:adjustRightInd w:val="0"/>
        <w:spacing w:line="240" w:lineRule="auto"/>
        <w:rPr>
          <w:rFonts w:ascii="Times New Roman" w:hAnsi="Times New Roman"/>
          <w:b/>
          <w:szCs w:val="24"/>
        </w:rPr>
      </w:pPr>
      <w:r w:rsidRPr="0028730C">
        <w:rPr>
          <w:rFonts w:ascii="Times New Roman" w:hAnsi="Times New Roman"/>
          <w:b/>
          <w:szCs w:val="24"/>
        </w:rPr>
        <w:t>b) viena įmonė turi teisę skirti ir atšaukti daugumą kitos įmonės valdymo</w:t>
      </w:r>
      <w:r w:rsidR="00954E09" w:rsidRPr="0028730C">
        <w:rPr>
          <w:rFonts w:ascii="Times New Roman" w:hAnsi="Times New Roman"/>
          <w:b/>
          <w:szCs w:val="24"/>
        </w:rPr>
        <w:t>, priežiūros</w:t>
      </w:r>
      <w:r w:rsidRPr="0028730C">
        <w:rPr>
          <w:rFonts w:ascii="Times New Roman" w:hAnsi="Times New Roman"/>
          <w:b/>
          <w:szCs w:val="24"/>
        </w:rPr>
        <w:t xml:space="preserve"> ar administravimo organo narių;</w:t>
      </w:r>
    </w:p>
    <w:p w:rsidR="00E43F53" w:rsidRPr="0028730C" w:rsidRDefault="00E43F53" w:rsidP="00E43F53">
      <w:pPr>
        <w:autoSpaceDE w:val="0"/>
        <w:autoSpaceDN w:val="0"/>
        <w:adjustRightInd w:val="0"/>
        <w:spacing w:line="240" w:lineRule="auto"/>
        <w:rPr>
          <w:rFonts w:ascii="Times New Roman" w:hAnsi="Times New Roman"/>
          <w:b/>
          <w:szCs w:val="24"/>
        </w:rPr>
      </w:pPr>
      <w:r w:rsidRPr="0028730C">
        <w:rPr>
          <w:rFonts w:ascii="Times New Roman" w:hAnsi="Times New Roman"/>
          <w:b/>
          <w:szCs w:val="24"/>
        </w:rPr>
        <w:t xml:space="preserve">c) įmonei suteikta teisė daryti lemiamą poveikį kitai įmonei dėl sutarčių, sudarytų su ta kita įmone, arba dėl šios įmonės steigimo dokumentų nuostatų; </w:t>
      </w:r>
    </w:p>
    <w:p w:rsidR="00E43F53" w:rsidRPr="0028730C" w:rsidRDefault="00E43F53" w:rsidP="00E43F53">
      <w:pPr>
        <w:autoSpaceDE w:val="0"/>
        <w:autoSpaceDN w:val="0"/>
        <w:adjustRightInd w:val="0"/>
        <w:spacing w:line="240" w:lineRule="auto"/>
        <w:rPr>
          <w:rFonts w:ascii="Times New Roman" w:hAnsi="Times New Roman"/>
          <w:b/>
          <w:szCs w:val="24"/>
        </w:rPr>
      </w:pPr>
      <w:r w:rsidRPr="0028730C">
        <w:rPr>
          <w:rFonts w:ascii="Times New Roman" w:hAnsi="Times New Roman"/>
          <w:b/>
          <w:szCs w:val="24"/>
        </w:rPr>
        <w:t xml:space="preserve">d) įmonė, turinti dalyvių balsų kitoje įmonėje, kuri dėl su tos kitos įmonės dalyviais sudarytų sutarčių kontroliuoja daugumą šios įmonės dalyvių balsų; </w:t>
      </w:r>
    </w:p>
    <w:p w:rsidR="00E43F53" w:rsidRPr="0028730C" w:rsidRDefault="00E43F53" w:rsidP="00E43F53">
      <w:pPr>
        <w:pStyle w:val="Pagrindiniotekstotrauka3"/>
        <w:spacing w:before="0" w:after="0" w:line="240" w:lineRule="auto"/>
        <w:rPr>
          <w:b/>
          <w:iCs/>
          <w:szCs w:val="24"/>
        </w:rPr>
      </w:pPr>
      <w:r w:rsidRPr="0028730C">
        <w:rPr>
          <w:b/>
          <w:iCs/>
          <w:szCs w:val="24"/>
        </w:rPr>
        <w:t>2) kai dėl to paties fizinio asmens ar kartu veikiančių fizinių asmenų veiklos susiformavę bent vienas iš šios dalies 1 punkte nurodytų įmonių ryšių, jei šios įmonės verčiasi tokia pačia veikla ar tokios pačios veiklos dalimi toje pačioje rinkoje ar susijusiose rinkose;</w:t>
      </w:r>
    </w:p>
    <w:p w:rsidR="00E43F53" w:rsidRPr="0028730C" w:rsidRDefault="00E43F53" w:rsidP="000167CA">
      <w:pPr>
        <w:pStyle w:val="Pagrindiniotekstotrauka3"/>
        <w:spacing w:before="0" w:after="0" w:line="240" w:lineRule="auto"/>
        <w:rPr>
          <w:b/>
          <w:iCs/>
          <w:szCs w:val="24"/>
        </w:rPr>
      </w:pPr>
      <w:r w:rsidRPr="0028730C">
        <w:rPr>
          <w:b/>
          <w:iCs/>
          <w:szCs w:val="24"/>
        </w:rPr>
        <w:t>3) kai tarp įmonių yra susiformavę bent vienas iš šios dalies 1 punkte nurodytų įmonių ryšių per vieną ar kelias įmones arba per šio straipsnio 15 dalies 1</w:t>
      </w:r>
      <w:r w:rsidRPr="0028730C">
        <w:rPr>
          <w:b/>
          <w:szCs w:val="24"/>
        </w:rPr>
        <w:t>–</w:t>
      </w:r>
      <w:r w:rsidRPr="0028730C">
        <w:rPr>
          <w:b/>
          <w:iCs/>
          <w:szCs w:val="24"/>
        </w:rPr>
        <w:t>4 punktuose nurodytus investuotojus.</w:t>
      </w:r>
    </w:p>
    <w:p w:rsidR="00DC0C66" w:rsidRPr="0028730C" w:rsidRDefault="00E43F53" w:rsidP="00481C23">
      <w:pPr>
        <w:spacing w:line="240" w:lineRule="auto"/>
        <w:rPr>
          <w:rFonts w:ascii="Times New Roman" w:hAnsi="Times New Roman"/>
          <w:b/>
          <w:szCs w:val="24"/>
        </w:rPr>
      </w:pPr>
      <w:r w:rsidRPr="0028730C">
        <w:rPr>
          <w:rFonts w:ascii="Times New Roman" w:hAnsi="Times New Roman"/>
          <w:b/>
          <w:szCs w:val="24"/>
        </w:rPr>
        <w:t>17.</w:t>
      </w:r>
      <w:r w:rsidRPr="0028730C">
        <w:rPr>
          <w:rFonts w:ascii="Times New Roman" w:hAnsi="Times New Roman"/>
          <w:szCs w:val="24"/>
        </w:rPr>
        <w:t xml:space="preserve"> </w:t>
      </w:r>
      <w:r w:rsidR="00DC0C66" w:rsidRPr="0028730C">
        <w:rPr>
          <w:rFonts w:ascii="Times New Roman" w:hAnsi="Times New Roman"/>
          <w:szCs w:val="24"/>
        </w:rPr>
        <w:t>Susijusios įmonės duomenys (</w:t>
      </w:r>
      <w:proofErr w:type="spellStart"/>
      <w:r w:rsidR="00DC0C66" w:rsidRPr="0028730C">
        <w:rPr>
          <w:rFonts w:ascii="Times New Roman" w:hAnsi="Times New Roman"/>
          <w:szCs w:val="24"/>
        </w:rPr>
        <w:t>D</w:t>
      </w:r>
      <w:r w:rsidR="00DC0C66" w:rsidRPr="0028730C">
        <w:rPr>
          <w:rFonts w:ascii="Times New Roman" w:hAnsi="Times New Roman"/>
          <w:szCs w:val="24"/>
          <w:vertAlign w:val="subscript"/>
        </w:rPr>
        <w:t>Sn</w:t>
      </w:r>
      <w:proofErr w:type="spellEnd"/>
      <w:r w:rsidR="00DC0C66" w:rsidRPr="0028730C">
        <w:rPr>
          <w:rFonts w:ascii="Times New Roman" w:hAnsi="Times New Roman"/>
          <w:szCs w:val="24"/>
        </w:rPr>
        <w:t xml:space="preserve">) nustatomi pagal šioje įmonėje dirbančių darbuotojų skaičių, o </w:t>
      </w:r>
      <w:r w:rsidR="00DC0C66" w:rsidRPr="0028730C">
        <w:rPr>
          <w:rFonts w:ascii="Times New Roman" w:hAnsi="Times New Roman"/>
          <w:strike/>
          <w:szCs w:val="24"/>
        </w:rPr>
        <w:t>metinės pajamos ir balanse nurodyto turto vertė</w:t>
      </w:r>
      <w:r w:rsidR="00DC0C66" w:rsidRPr="0028730C">
        <w:rPr>
          <w:rFonts w:ascii="Times New Roman" w:hAnsi="Times New Roman"/>
          <w:szCs w:val="24"/>
        </w:rPr>
        <w:t xml:space="preserve"> </w:t>
      </w:r>
      <w:r w:rsidR="00DC0C66" w:rsidRPr="0028730C">
        <w:rPr>
          <w:rFonts w:ascii="Times New Roman" w:hAnsi="Times New Roman"/>
          <w:b/>
          <w:szCs w:val="24"/>
        </w:rPr>
        <w:t>finansiniai duomenys</w:t>
      </w:r>
      <w:r w:rsidR="00DC0C66" w:rsidRPr="0028730C">
        <w:rPr>
          <w:rFonts w:ascii="Times New Roman" w:hAnsi="Times New Roman"/>
          <w:szCs w:val="24"/>
        </w:rPr>
        <w:t xml:space="preserve"> – </w:t>
      </w:r>
      <w:r w:rsidR="00DC0C66" w:rsidRPr="0028730C">
        <w:rPr>
          <w:rFonts w:ascii="Times New Roman" w:hAnsi="Times New Roman"/>
          <w:strike/>
          <w:szCs w:val="24"/>
        </w:rPr>
        <w:t xml:space="preserve">remiantis </w:t>
      </w:r>
      <w:r w:rsidR="00DC0C66" w:rsidRPr="0028730C">
        <w:rPr>
          <w:rFonts w:ascii="Times New Roman" w:hAnsi="Times New Roman"/>
          <w:b/>
          <w:szCs w:val="24"/>
        </w:rPr>
        <w:t xml:space="preserve">vadovaujantis </w:t>
      </w:r>
      <w:r w:rsidR="00DC0C66" w:rsidRPr="0028730C">
        <w:rPr>
          <w:rFonts w:ascii="Times New Roman" w:hAnsi="Times New Roman"/>
          <w:szCs w:val="24"/>
        </w:rPr>
        <w:t xml:space="preserve">šios įmonės </w:t>
      </w:r>
      <w:r w:rsidR="00DC0C66" w:rsidRPr="0028730C">
        <w:rPr>
          <w:rFonts w:ascii="Times New Roman" w:hAnsi="Times New Roman"/>
          <w:strike/>
          <w:szCs w:val="24"/>
        </w:rPr>
        <w:t>finansiniais duomenimis, nurodytais įmonės metinėje finansinėje</w:t>
      </w:r>
      <w:r w:rsidR="00DC0C66" w:rsidRPr="0028730C">
        <w:rPr>
          <w:rFonts w:ascii="Times New Roman" w:hAnsi="Times New Roman"/>
          <w:szCs w:val="24"/>
        </w:rPr>
        <w:t xml:space="preserve"> </w:t>
      </w:r>
      <w:r w:rsidR="00F63964" w:rsidRPr="0028730C">
        <w:rPr>
          <w:rFonts w:ascii="Times New Roman" w:hAnsi="Times New Roman"/>
          <w:b/>
          <w:szCs w:val="24"/>
        </w:rPr>
        <w:t>paskutinių finansinių metų patvirtint</w:t>
      </w:r>
      <w:r w:rsidR="00FC5E5B" w:rsidRPr="0028730C">
        <w:rPr>
          <w:rFonts w:ascii="Times New Roman" w:hAnsi="Times New Roman"/>
          <w:b/>
          <w:szCs w:val="24"/>
        </w:rPr>
        <w:t>omis</w:t>
      </w:r>
      <w:r w:rsidR="00F63964" w:rsidRPr="0028730C">
        <w:rPr>
          <w:rFonts w:ascii="Times New Roman" w:hAnsi="Times New Roman"/>
          <w:b/>
          <w:szCs w:val="24"/>
        </w:rPr>
        <w:t xml:space="preserve"> </w:t>
      </w:r>
      <w:r w:rsidR="00DC0C66" w:rsidRPr="0028730C">
        <w:rPr>
          <w:rFonts w:ascii="Times New Roman" w:hAnsi="Times New Roman"/>
          <w:b/>
          <w:szCs w:val="24"/>
        </w:rPr>
        <w:t>metin</w:t>
      </w:r>
      <w:r w:rsidR="00FC5E5B" w:rsidRPr="0028730C">
        <w:rPr>
          <w:rFonts w:ascii="Times New Roman" w:hAnsi="Times New Roman"/>
          <w:b/>
          <w:szCs w:val="24"/>
        </w:rPr>
        <w:t>ėmis</w:t>
      </w:r>
      <w:r w:rsidR="00DC0C66" w:rsidRPr="0028730C">
        <w:rPr>
          <w:rFonts w:ascii="Times New Roman" w:hAnsi="Times New Roman"/>
          <w:b/>
          <w:szCs w:val="24"/>
        </w:rPr>
        <w:t xml:space="preserve"> finansin</w:t>
      </w:r>
      <w:r w:rsidR="00FC5E5B" w:rsidRPr="0028730C">
        <w:rPr>
          <w:rFonts w:ascii="Times New Roman" w:hAnsi="Times New Roman"/>
          <w:b/>
          <w:szCs w:val="24"/>
        </w:rPr>
        <w:t>ėmis</w:t>
      </w:r>
      <w:r w:rsidR="00DC0C66" w:rsidRPr="0028730C">
        <w:rPr>
          <w:rFonts w:ascii="Times New Roman" w:hAnsi="Times New Roman"/>
          <w:szCs w:val="24"/>
        </w:rPr>
        <w:t xml:space="preserve"> arba </w:t>
      </w:r>
      <w:r w:rsidR="00DC0C66" w:rsidRPr="0028730C">
        <w:rPr>
          <w:rFonts w:ascii="Times New Roman" w:hAnsi="Times New Roman"/>
          <w:strike/>
          <w:szCs w:val="24"/>
        </w:rPr>
        <w:t>konsoliduotoje</w:t>
      </w:r>
      <w:r w:rsidR="00DC0C66" w:rsidRPr="0028730C">
        <w:rPr>
          <w:rFonts w:ascii="Times New Roman" w:hAnsi="Times New Roman"/>
          <w:b/>
          <w:szCs w:val="24"/>
        </w:rPr>
        <w:t xml:space="preserve"> konsoliduot</w:t>
      </w:r>
      <w:r w:rsidR="00FC5E5B" w:rsidRPr="0028730C">
        <w:rPr>
          <w:rFonts w:ascii="Times New Roman" w:hAnsi="Times New Roman"/>
          <w:b/>
          <w:szCs w:val="24"/>
        </w:rPr>
        <w:t>osiomis</w:t>
      </w:r>
      <w:r w:rsidR="00DC0C66" w:rsidRPr="0028730C">
        <w:rPr>
          <w:rFonts w:ascii="Times New Roman" w:hAnsi="Times New Roman"/>
          <w:szCs w:val="24"/>
        </w:rPr>
        <w:t xml:space="preserve"> </w:t>
      </w:r>
      <w:r w:rsidR="00DC0C66" w:rsidRPr="0028730C">
        <w:rPr>
          <w:rFonts w:ascii="Times New Roman" w:hAnsi="Times New Roman"/>
          <w:strike/>
          <w:szCs w:val="24"/>
        </w:rPr>
        <w:t>finansinėje</w:t>
      </w:r>
      <w:r w:rsidR="00DC0C66" w:rsidRPr="0028730C">
        <w:rPr>
          <w:rFonts w:ascii="Times New Roman" w:hAnsi="Times New Roman"/>
          <w:szCs w:val="24"/>
        </w:rPr>
        <w:t xml:space="preserve"> </w:t>
      </w:r>
      <w:r w:rsidR="00DC0C66" w:rsidRPr="0028730C">
        <w:rPr>
          <w:rFonts w:ascii="Times New Roman" w:hAnsi="Times New Roman"/>
          <w:strike/>
          <w:szCs w:val="24"/>
        </w:rPr>
        <w:t>atskaitomybėje</w:t>
      </w:r>
      <w:r w:rsidR="00DC0C66" w:rsidRPr="0028730C">
        <w:rPr>
          <w:rFonts w:ascii="Times New Roman" w:hAnsi="Times New Roman"/>
          <w:szCs w:val="24"/>
        </w:rPr>
        <w:t xml:space="preserve"> </w:t>
      </w:r>
      <w:r w:rsidR="00DC0C66" w:rsidRPr="0028730C">
        <w:rPr>
          <w:rFonts w:ascii="Times New Roman" w:hAnsi="Times New Roman"/>
          <w:b/>
          <w:szCs w:val="24"/>
        </w:rPr>
        <w:t>finansin</w:t>
      </w:r>
      <w:r w:rsidR="00FC5E5B" w:rsidRPr="0028730C">
        <w:rPr>
          <w:rFonts w:ascii="Times New Roman" w:hAnsi="Times New Roman"/>
          <w:b/>
          <w:szCs w:val="24"/>
        </w:rPr>
        <w:t>ėmis</w:t>
      </w:r>
      <w:r w:rsidR="00DC0C66" w:rsidRPr="0028730C">
        <w:rPr>
          <w:rFonts w:ascii="Times New Roman" w:hAnsi="Times New Roman"/>
          <w:b/>
          <w:szCs w:val="24"/>
        </w:rPr>
        <w:t xml:space="preserve"> ataskait</w:t>
      </w:r>
      <w:r w:rsidR="00FC5E5B" w:rsidRPr="0028730C">
        <w:rPr>
          <w:rFonts w:ascii="Times New Roman" w:hAnsi="Times New Roman"/>
          <w:b/>
          <w:szCs w:val="24"/>
        </w:rPr>
        <w:t>omis</w:t>
      </w:r>
      <w:r w:rsidR="00DC0C66" w:rsidRPr="0028730C">
        <w:rPr>
          <w:rFonts w:ascii="Times New Roman" w:hAnsi="Times New Roman"/>
          <w:szCs w:val="24"/>
        </w:rPr>
        <w:t xml:space="preserve"> ar </w:t>
      </w:r>
      <w:r w:rsidR="00DC0C66" w:rsidRPr="0028730C">
        <w:rPr>
          <w:rFonts w:ascii="Times New Roman" w:hAnsi="Times New Roman"/>
          <w:strike/>
          <w:szCs w:val="24"/>
        </w:rPr>
        <w:t>kituose finansiniuose dokumentuose</w:t>
      </w:r>
      <w:r w:rsidR="00DC0C66" w:rsidRPr="0028730C">
        <w:rPr>
          <w:rFonts w:ascii="Times New Roman" w:hAnsi="Times New Roman"/>
          <w:szCs w:val="24"/>
        </w:rPr>
        <w:t xml:space="preserve"> kitais finansiniais dokumentais. </w:t>
      </w:r>
      <w:r w:rsidR="00DC0C66" w:rsidRPr="0028730C">
        <w:rPr>
          <w:rFonts w:ascii="Times New Roman" w:hAnsi="Times New Roman"/>
          <w:b/>
          <w:szCs w:val="24"/>
        </w:rPr>
        <w:t>Prie šių duomenų pridedami susijusios įmonės visų susijusių įmonių darbuotojų skaičius ir finansiniai duomenys, jei jie nebuvo įtraukti į metin</w:t>
      </w:r>
      <w:r w:rsidR="00FC5E5B" w:rsidRPr="0028730C">
        <w:rPr>
          <w:rFonts w:ascii="Times New Roman" w:hAnsi="Times New Roman"/>
          <w:b/>
          <w:szCs w:val="24"/>
        </w:rPr>
        <w:t>es</w:t>
      </w:r>
      <w:r w:rsidR="00DC0C66" w:rsidRPr="0028730C">
        <w:rPr>
          <w:rFonts w:ascii="Times New Roman" w:hAnsi="Times New Roman"/>
          <w:b/>
          <w:szCs w:val="24"/>
        </w:rPr>
        <w:t xml:space="preserve"> konsoliduot</w:t>
      </w:r>
      <w:r w:rsidR="00FC5E5B" w:rsidRPr="0028730C">
        <w:rPr>
          <w:rFonts w:ascii="Times New Roman" w:hAnsi="Times New Roman"/>
          <w:b/>
          <w:szCs w:val="24"/>
        </w:rPr>
        <w:t>ąsias</w:t>
      </w:r>
      <w:r w:rsidR="00DC0C66" w:rsidRPr="0028730C">
        <w:rPr>
          <w:rFonts w:ascii="Times New Roman" w:hAnsi="Times New Roman"/>
          <w:b/>
          <w:szCs w:val="24"/>
        </w:rPr>
        <w:t xml:space="preserve"> finansin</w:t>
      </w:r>
      <w:r w:rsidR="00FC5E5B" w:rsidRPr="0028730C">
        <w:rPr>
          <w:rFonts w:ascii="Times New Roman" w:hAnsi="Times New Roman"/>
          <w:b/>
          <w:szCs w:val="24"/>
        </w:rPr>
        <w:t>es</w:t>
      </w:r>
      <w:r w:rsidR="00DC0C66" w:rsidRPr="0028730C">
        <w:rPr>
          <w:rFonts w:ascii="Times New Roman" w:hAnsi="Times New Roman"/>
          <w:b/>
          <w:szCs w:val="24"/>
        </w:rPr>
        <w:t xml:space="preserve"> ataskait</w:t>
      </w:r>
      <w:r w:rsidR="00FC5E5B" w:rsidRPr="0028730C">
        <w:rPr>
          <w:rFonts w:ascii="Times New Roman" w:hAnsi="Times New Roman"/>
          <w:b/>
          <w:szCs w:val="24"/>
        </w:rPr>
        <w:t>as</w:t>
      </w:r>
      <w:r w:rsidR="00DC0C66" w:rsidRPr="0028730C">
        <w:rPr>
          <w:rFonts w:ascii="Times New Roman" w:hAnsi="Times New Roman"/>
          <w:b/>
          <w:szCs w:val="24"/>
        </w:rPr>
        <w:t>.</w:t>
      </w:r>
      <w:r w:rsidR="00DC0C66" w:rsidRPr="0028730C">
        <w:rPr>
          <w:rFonts w:ascii="Times New Roman" w:hAnsi="Times New Roman"/>
          <w:b/>
        </w:rPr>
        <w:t xml:space="preserve"> Taip pat</w:t>
      </w:r>
      <w:r w:rsidR="00DC0C66" w:rsidRPr="0028730C">
        <w:rPr>
          <w:rFonts w:ascii="Times New Roman" w:hAnsi="Times New Roman"/>
        </w:rPr>
        <w:t xml:space="preserve"> </w:t>
      </w:r>
      <w:r w:rsidR="00DC0C66" w:rsidRPr="0028730C">
        <w:rPr>
          <w:rFonts w:ascii="Times New Roman" w:hAnsi="Times New Roman"/>
          <w:strike/>
          <w:szCs w:val="24"/>
        </w:rPr>
        <w:t>Prie</w:t>
      </w:r>
      <w:r w:rsidR="00DC0C66" w:rsidRPr="0028730C">
        <w:rPr>
          <w:rFonts w:ascii="Times New Roman" w:hAnsi="Times New Roman"/>
          <w:szCs w:val="24"/>
        </w:rPr>
        <w:t xml:space="preserve"> </w:t>
      </w:r>
      <w:proofErr w:type="spellStart"/>
      <w:r w:rsidR="00DC0C66" w:rsidRPr="0028730C">
        <w:rPr>
          <w:rFonts w:ascii="Times New Roman" w:hAnsi="Times New Roman"/>
          <w:b/>
          <w:szCs w:val="24"/>
        </w:rPr>
        <w:t>prie</w:t>
      </w:r>
      <w:proofErr w:type="spellEnd"/>
      <w:r w:rsidR="00DC0C66" w:rsidRPr="0028730C">
        <w:rPr>
          <w:rFonts w:ascii="Times New Roman" w:hAnsi="Times New Roman"/>
          <w:b/>
          <w:szCs w:val="24"/>
        </w:rPr>
        <w:t xml:space="preserve"> </w:t>
      </w:r>
      <w:r w:rsidR="00DC0C66" w:rsidRPr="0028730C">
        <w:rPr>
          <w:rFonts w:ascii="Times New Roman" w:hAnsi="Times New Roman"/>
          <w:szCs w:val="24"/>
        </w:rPr>
        <w:t xml:space="preserve">šių duomenų </w:t>
      </w:r>
      <w:r w:rsidR="00DC0C66" w:rsidRPr="0028730C">
        <w:rPr>
          <w:rFonts w:ascii="Times New Roman" w:hAnsi="Times New Roman"/>
          <w:b/>
          <w:szCs w:val="24"/>
        </w:rPr>
        <w:t>proporcingai</w:t>
      </w:r>
      <w:r w:rsidR="00DC0C66" w:rsidRPr="0028730C">
        <w:rPr>
          <w:rFonts w:ascii="Times New Roman" w:hAnsi="Times New Roman"/>
          <w:szCs w:val="24"/>
        </w:rPr>
        <w:t xml:space="preserve"> pridedamas visų šios susijusios įmonės partnerinių įmonių darbuotojų skaičius ir finansiniai </w:t>
      </w:r>
      <w:r w:rsidR="00DC0C66" w:rsidRPr="0028730C">
        <w:rPr>
          <w:rFonts w:ascii="Times New Roman" w:hAnsi="Times New Roman"/>
          <w:szCs w:val="24"/>
        </w:rPr>
        <w:lastRenderedPageBreak/>
        <w:t xml:space="preserve">duomenys pagal </w:t>
      </w:r>
      <w:r w:rsidR="00DC0C66" w:rsidRPr="0028730C">
        <w:rPr>
          <w:rFonts w:ascii="Times New Roman" w:hAnsi="Times New Roman"/>
          <w:b/>
          <w:szCs w:val="24"/>
        </w:rPr>
        <w:t xml:space="preserve">šio straipsnio </w:t>
      </w:r>
      <w:r w:rsidR="00DC0C66" w:rsidRPr="0028730C">
        <w:rPr>
          <w:rFonts w:ascii="Times New Roman" w:hAnsi="Times New Roman"/>
          <w:strike/>
          <w:szCs w:val="24"/>
        </w:rPr>
        <w:t>13 dalies 1–4 punktuose</w:t>
      </w:r>
      <w:r w:rsidR="00DC0C66" w:rsidRPr="0028730C">
        <w:rPr>
          <w:rFonts w:ascii="Times New Roman" w:hAnsi="Times New Roman"/>
          <w:szCs w:val="24"/>
        </w:rPr>
        <w:t xml:space="preserve"> </w:t>
      </w:r>
      <w:r w:rsidR="00DC0C66" w:rsidRPr="0028730C">
        <w:rPr>
          <w:rFonts w:ascii="Times New Roman" w:hAnsi="Times New Roman"/>
          <w:b/>
          <w:szCs w:val="24"/>
        </w:rPr>
        <w:t>1</w:t>
      </w:r>
      <w:r w:rsidR="00CF0ED3" w:rsidRPr="0028730C">
        <w:rPr>
          <w:rFonts w:ascii="Times New Roman" w:hAnsi="Times New Roman"/>
          <w:b/>
          <w:szCs w:val="24"/>
        </w:rPr>
        <w:t>3</w:t>
      </w:r>
      <w:r w:rsidR="00DC0C66" w:rsidRPr="0028730C">
        <w:rPr>
          <w:rFonts w:ascii="Times New Roman" w:hAnsi="Times New Roman"/>
          <w:szCs w:val="24"/>
        </w:rPr>
        <w:t xml:space="preserve"> </w:t>
      </w:r>
      <w:r w:rsidR="00DC0C66" w:rsidRPr="0028730C">
        <w:rPr>
          <w:rFonts w:ascii="Times New Roman" w:hAnsi="Times New Roman"/>
          <w:b/>
          <w:szCs w:val="24"/>
        </w:rPr>
        <w:t xml:space="preserve">dalyje apibrėžiant </w:t>
      </w:r>
      <w:r w:rsidR="00DC0C66" w:rsidRPr="0028730C">
        <w:rPr>
          <w:rFonts w:ascii="Times New Roman" w:hAnsi="Times New Roman"/>
          <w:b/>
        </w:rPr>
        <w:t>koeficient</w:t>
      </w:r>
      <w:r w:rsidR="00DC0C66" w:rsidRPr="0028730C">
        <w:rPr>
          <w:rFonts w:ascii="Times New Roman" w:hAnsi="Times New Roman" w:hint="eastAsia"/>
          <w:b/>
        </w:rPr>
        <w:t>ą</w:t>
      </w:r>
      <w:r w:rsidR="00DC0C66" w:rsidRPr="0028730C">
        <w:rPr>
          <w:rFonts w:ascii="Times New Roman" w:hAnsi="Times New Roman"/>
          <w:b/>
        </w:rPr>
        <w:t xml:space="preserve"> </w:t>
      </w:r>
      <w:proofErr w:type="spellStart"/>
      <w:r w:rsidR="00DC0C66" w:rsidRPr="0028730C">
        <w:rPr>
          <w:rFonts w:ascii="Times New Roman" w:hAnsi="Times New Roman"/>
          <w:b/>
        </w:rPr>
        <w:t>k</w:t>
      </w:r>
      <w:r w:rsidR="00DC0C66" w:rsidRPr="0028730C">
        <w:rPr>
          <w:rFonts w:ascii="Times New Roman" w:hAnsi="Times New Roman"/>
          <w:b/>
          <w:vertAlign w:val="subscript"/>
        </w:rPr>
        <w:t>n</w:t>
      </w:r>
      <w:proofErr w:type="spellEnd"/>
      <w:r w:rsidR="00DC0C66" w:rsidRPr="0028730C">
        <w:rPr>
          <w:rFonts w:ascii="Times New Roman" w:hAnsi="Times New Roman"/>
          <w:szCs w:val="24"/>
        </w:rPr>
        <w:t xml:space="preserve"> nustatytas proporcijas.</w:t>
      </w:r>
      <w:r w:rsidR="00DC0C66" w:rsidRPr="0028730C">
        <w:rPr>
          <w:rFonts w:ascii="Times New Roman" w:hAnsi="Times New Roman"/>
          <w:b/>
          <w:szCs w:val="24"/>
        </w:rPr>
        <w:t xml:space="preserve"> </w:t>
      </w:r>
    </w:p>
    <w:p w:rsidR="00DC0C66" w:rsidRPr="0028730C" w:rsidRDefault="00DC0C66" w:rsidP="00481C23">
      <w:pPr>
        <w:spacing w:line="240" w:lineRule="auto"/>
        <w:rPr>
          <w:rFonts w:ascii="Times New Roman" w:hAnsi="Times New Roman"/>
          <w:b/>
          <w:szCs w:val="24"/>
        </w:rPr>
      </w:pPr>
      <w:r w:rsidRPr="0028730C">
        <w:rPr>
          <w:rFonts w:ascii="Times New Roman" w:hAnsi="Times New Roman"/>
          <w:b/>
          <w:szCs w:val="24"/>
        </w:rPr>
        <w:t>1</w:t>
      </w:r>
      <w:r w:rsidR="00E43F53" w:rsidRPr="0028730C">
        <w:rPr>
          <w:rFonts w:ascii="Times New Roman" w:hAnsi="Times New Roman"/>
          <w:b/>
          <w:szCs w:val="24"/>
        </w:rPr>
        <w:t>8</w:t>
      </w:r>
      <w:r w:rsidRPr="0028730C">
        <w:rPr>
          <w:rFonts w:ascii="Times New Roman" w:hAnsi="Times New Roman"/>
          <w:b/>
          <w:szCs w:val="24"/>
        </w:rPr>
        <w:t>. Jeigu įmonė</w:t>
      </w:r>
      <w:r w:rsidR="0041494B" w:rsidRPr="0028730C">
        <w:rPr>
          <w:rFonts w:ascii="Times New Roman" w:hAnsi="Times New Roman"/>
          <w:b/>
          <w:szCs w:val="24"/>
        </w:rPr>
        <w:t xml:space="preserve"> ir vienas iš šio straipsnio 15 dalyje išvardytų investuotojų </w:t>
      </w:r>
      <w:r w:rsidRPr="0028730C">
        <w:rPr>
          <w:rFonts w:ascii="Times New Roman" w:hAnsi="Times New Roman"/>
          <w:b/>
          <w:szCs w:val="24"/>
        </w:rPr>
        <w:t>yra laikom</w:t>
      </w:r>
      <w:r w:rsidR="0041494B" w:rsidRPr="0028730C">
        <w:rPr>
          <w:rFonts w:ascii="Times New Roman" w:hAnsi="Times New Roman"/>
          <w:b/>
          <w:szCs w:val="24"/>
        </w:rPr>
        <w:t>i</w:t>
      </w:r>
      <w:r w:rsidRPr="0028730C">
        <w:rPr>
          <w:rFonts w:ascii="Times New Roman" w:hAnsi="Times New Roman"/>
          <w:b/>
          <w:szCs w:val="24"/>
        </w:rPr>
        <w:t xml:space="preserve"> susijusiomis</w:t>
      </w:r>
      <w:r w:rsidR="0041494B" w:rsidRPr="0028730C">
        <w:rPr>
          <w:rFonts w:ascii="Times New Roman" w:hAnsi="Times New Roman"/>
          <w:b/>
          <w:szCs w:val="24"/>
        </w:rPr>
        <w:t xml:space="preserve"> įmonėmis</w:t>
      </w:r>
      <w:r w:rsidRPr="0028730C">
        <w:rPr>
          <w:rFonts w:ascii="Times New Roman" w:hAnsi="Times New Roman"/>
          <w:b/>
          <w:szCs w:val="24"/>
        </w:rPr>
        <w:t xml:space="preserve">, nes vienai įmonei suteikta teisė daryti lemiamą </w:t>
      </w:r>
      <w:r w:rsidR="00C06DED" w:rsidRPr="0028730C">
        <w:rPr>
          <w:rFonts w:ascii="Times New Roman" w:hAnsi="Times New Roman"/>
          <w:b/>
          <w:szCs w:val="24"/>
        </w:rPr>
        <w:t xml:space="preserve">poveikį </w:t>
      </w:r>
      <w:r w:rsidRPr="0028730C">
        <w:rPr>
          <w:rFonts w:ascii="Times New Roman" w:hAnsi="Times New Roman"/>
          <w:b/>
          <w:szCs w:val="24"/>
        </w:rPr>
        <w:t xml:space="preserve">kitai įmonei dėl sutarčių, sudarytų su šia įmone, arba dėl šios įmonės steigimo dokumentų nuostatų, </w:t>
      </w:r>
      <w:r w:rsidR="0041494B" w:rsidRPr="0028730C">
        <w:rPr>
          <w:rFonts w:ascii="Times New Roman" w:hAnsi="Times New Roman"/>
          <w:b/>
          <w:szCs w:val="24"/>
        </w:rPr>
        <w:t>tačiau minėti</w:t>
      </w:r>
      <w:r w:rsidRPr="0028730C">
        <w:rPr>
          <w:rFonts w:ascii="Times New Roman" w:hAnsi="Times New Roman"/>
          <w:b/>
          <w:szCs w:val="24"/>
        </w:rPr>
        <w:t xml:space="preserve"> investuotojai patys tiesiogiai ar netiesiogiai statusą deklaruojančios įmonės, į kurią investavo, valdyme nedalyvauja (nėra priežiūros, administravimo ar valdymo organo nariai arba neturi teisės rinkti ar atšaukti daugumą priežiūros, administravimo ar valdymo organo narių)</w:t>
      </w:r>
      <w:r w:rsidR="0041494B" w:rsidRPr="0028730C">
        <w:rPr>
          <w:rFonts w:ascii="Times New Roman" w:hAnsi="Times New Roman"/>
          <w:b/>
          <w:szCs w:val="24"/>
        </w:rPr>
        <w:t>, nustatant susijusios įmonės duomenis (</w:t>
      </w:r>
      <w:proofErr w:type="spellStart"/>
      <w:r w:rsidR="0041494B" w:rsidRPr="0028730C">
        <w:rPr>
          <w:rFonts w:ascii="Times New Roman" w:hAnsi="Times New Roman"/>
          <w:b/>
          <w:szCs w:val="24"/>
        </w:rPr>
        <w:t>D</w:t>
      </w:r>
      <w:r w:rsidR="0041494B" w:rsidRPr="0028730C">
        <w:rPr>
          <w:rFonts w:ascii="Times New Roman" w:hAnsi="Times New Roman"/>
          <w:b/>
          <w:szCs w:val="24"/>
          <w:vertAlign w:val="subscript"/>
        </w:rPr>
        <w:t>Sn</w:t>
      </w:r>
      <w:proofErr w:type="spellEnd"/>
      <w:r w:rsidR="0041494B" w:rsidRPr="0028730C">
        <w:rPr>
          <w:rFonts w:ascii="Times New Roman" w:hAnsi="Times New Roman"/>
          <w:b/>
          <w:szCs w:val="24"/>
        </w:rPr>
        <w:t xml:space="preserve">) šio straipsnio 13 dalyje nurodytas dydis </w:t>
      </w:r>
      <w:proofErr w:type="spellStart"/>
      <w:r w:rsidR="0041494B" w:rsidRPr="0028730C">
        <w:rPr>
          <w:rFonts w:ascii="Times New Roman" w:hAnsi="Times New Roman"/>
          <w:b/>
          <w:szCs w:val="24"/>
        </w:rPr>
        <w:t>D</w:t>
      </w:r>
      <w:r w:rsidR="0041494B" w:rsidRPr="0028730C">
        <w:rPr>
          <w:rFonts w:ascii="Times New Roman" w:hAnsi="Times New Roman"/>
          <w:b/>
          <w:szCs w:val="24"/>
          <w:vertAlign w:val="subscript"/>
        </w:rPr>
        <w:t>Sn</w:t>
      </w:r>
      <w:proofErr w:type="spellEnd"/>
      <w:r w:rsidR="0041494B" w:rsidRPr="0028730C">
        <w:rPr>
          <w:rFonts w:ascii="Times New Roman" w:hAnsi="Times New Roman"/>
          <w:b/>
          <w:szCs w:val="24"/>
        </w:rPr>
        <w:t xml:space="preserve"> laikomas lygiu 0</w:t>
      </w:r>
      <w:r w:rsidRPr="0028730C">
        <w:rPr>
          <w:rFonts w:ascii="Times New Roman" w:hAnsi="Times New Roman"/>
          <w:b/>
          <w:szCs w:val="24"/>
        </w:rPr>
        <w:t>.</w:t>
      </w:r>
    </w:p>
    <w:p w:rsidR="00DC0C66" w:rsidRPr="0028730C" w:rsidRDefault="00DC0C66" w:rsidP="00481C23">
      <w:pPr>
        <w:shd w:val="clear" w:color="auto" w:fill="FFFFFF"/>
        <w:spacing w:line="240" w:lineRule="auto"/>
        <w:ind w:firstLine="567"/>
        <w:rPr>
          <w:rFonts w:ascii="Times New Roman" w:hAnsi="Times New Roman"/>
          <w:strike/>
          <w:szCs w:val="24"/>
          <w:lang w:eastAsia="lt-LT"/>
        </w:rPr>
      </w:pPr>
      <w:r w:rsidRPr="0028730C">
        <w:rPr>
          <w:rFonts w:ascii="Times New Roman" w:hAnsi="Times New Roman"/>
          <w:strike/>
          <w:szCs w:val="24"/>
          <w:lang w:eastAsia="lt-LT"/>
        </w:rPr>
        <w:t xml:space="preserve">16. Šio straipsnio 13 dalyje nurodytas koeficientas </w:t>
      </w:r>
      <w:proofErr w:type="spellStart"/>
      <w:r w:rsidRPr="0028730C">
        <w:rPr>
          <w:rFonts w:ascii="Times New Roman" w:hAnsi="Times New Roman"/>
          <w:strike/>
          <w:szCs w:val="24"/>
          <w:lang w:eastAsia="lt-LT"/>
        </w:rPr>
        <w:t>k</w:t>
      </w:r>
      <w:r w:rsidRPr="0028730C">
        <w:rPr>
          <w:rFonts w:ascii="Times New Roman" w:hAnsi="Times New Roman"/>
          <w:strike/>
          <w:szCs w:val="24"/>
          <w:vertAlign w:val="subscript"/>
          <w:lang w:eastAsia="lt-LT"/>
        </w:rPr>
        <w:t>n</w:t>
      </w:r>
      <w:proofErr w:type="spellEnd"/>
      <w:r w:rsidRPr="0028730C">
        <w:rPr>
          <w:rFonts w:ascii="Times New Roman" w:hAnsi="Times New Roman"/>
          <w:strike/>
          <w:szCs w:val="24"/>
          <w:lang w:eastAsia="lt-LT"/>
        </w:rPr>
        <w:t xml:space="preserve"> laikomas lygiu nuliui, jei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šie investuotojai:</w:t>
      </w:r>
    </w:p>
    <w:p w:rsidR="00DC0C66" w:rsidRPr="0028730C" w:rsidRDefault="00DC0C66" w:rsidP="00481C23">
      <w:pPr>
        <w:shd w:val="clear" w:color="auto" w:fill="FFFFFF"/>
        <w:spacing w:line="240" w:lineRule="auto"/>
        <w:ind w:firstLine="567"/>
        <w:rPr>
          <w:rFonts w:ascii="Times New Roman" w:hAnsi="Times New Roman"/>
          <w:strike/>
          <w:szCs w:val="24"/>
          <w:lang w:eastAsia="lt-LT"/>
        </w:rPr>
      </w:pPr>
      <w:r w:rsidRPr="0028730C">
        <w:rPr>
          <w:rFonts w:ascii="Times New Roman" w:hAnsi="Times New Roman"/>
          <w:strike/>
          <w:szCs w:val="24"/>
          <w:lang w:eastAsia="lt-LT"/>
        </w:rPr>
        <w:t>1) valdymo įmonės ar investicinės bendrovės, investuojančios į įmones rizikos kapitalo kolektyvinio investavimo subjektų lėšas, ir neformalieji investuotojai, jei šių investuotojų bendra investicijų į tą pačią įmonę suma ne didesnė kaip 4,3 mln. litų;</w:t>
      </w:r>
    </w:p>
    <w:p w:rsidR="00DC0C66" w:rsidRPr="0028730C" w:rsidRDefault="00DC0C66" w:rsidP="00481C23">
      <w:pPr>
        <w:shd w:val="clear" w:color="auto" w:fill="FFFFFF"/>
        <w:spacing w:line="240" w:lineRule="auto"/>
        <w:ind w:firstLine="567"/>
        <w:rPr>
          <w:rFonts w:ascii="Times New Roman" w:hAnsi="Times New Roman"/>
          <w:strike/>
          <w:szCs w:val="24"/>
          <w:lang w:eastAsia="lt-LT"/>
        </w:rPr>
      </w:pPr>
      <w:r w:rsidRPr="0028730C">
        <w:rPr>
          <w:rFonts w:ascii="Times New Roman" w:hAnsi="Times New Roman"/>
          <w:strike/>
          <w:szCs w:val="24"/>
          <w:lang w:eastAsia="lt-LT"/>
        </w:rPr>
        <w:t>2) mokslo ir studijų institucijos, kurios Lietuvos Respublikos įstatymų nustatyta tvarka gali investuoti turtą;</w:t>
      </w:r>
    </w:p>
    <w:p w:rsidR="00DC0C66" w:rsidRPr="0028730C" w:rsidRDefault="00DC0C66" w:rsidP="00481C23">
      <w:pPr>
        <w:shd w:val="clear" w:color="auto" w:fill="FFFFFF"/>
        <w:spacing w:line="240" w:lineRule="auto"/>
        <w:ind w:firstLine="567"/>
        <w:rPr>
          <w:rFonts w:ascii="Times New Roman" w:hAnsi="Times New Roman"/>
          <w:strike/>
          <w:szCs w:val="24"/>
          <w:lang w:eastAsia="lt-LT"/>
        </w:rPr>
      </w:pPr>
      <w:r w:rsidRPr="0028730C">
        <w:rPr>
          <w:rFonts w:ascii="Times New Roman" w:hAnsi="Times New Roman"/>
          <w:strike/>
          <w:szCs w:val="24"/>
          <w:lang w:eastAsia="lt-LT"/>
        </w:rPr>
        <w:t>3) profesionalieji investuotojai, išskyrus valstybių centrines ir regionines valdžios institucijas;</w:t>
      </w:r>
    </w:p>
    <w:p w:rsidR="00DC0C66" w:rsidRPr="0028730C" w:rsidRDefault="00DC0C66" w:rsidP="00481C23">
      <w:pPr>
        <w:shd w:val="clear" w:color="auto" w:fill="FFFFFF"/>
        <w:spacing w:line="240" w:lineRule="auto"/>
        <w:ind w:firstLine="567"/>
        <w:rPr>
          <w:rFonts w:ascii="Times New Roman" w:hAnsi="Times New Roman"/>
          <w:strike/>
          <w:szCs w:val="24"/>
          <w:lang w:eastAsia="lt-LT"/>
        </w:rPr>
      </w:pPr>
      <w:r w:rsidRPr="0028730C">
        <w:rPr>
          <w:rFonts w:ascii="Times New Roman" w:hAnsi="Times New Roman"/>
          <w:strike/>
          <w:szCs w:val="24"/>
          <w:lang w:eastAsia="lt-LT"/>
        </w:rPr>
        <w:t>4) savivaldybės, kurių metinis biudžetas mažesnis kaip 34,5 mln. litų ir kurių teritorijoje gyvena mažiau kaip 5 tūkstančiai gyventojų.</w:t>
      </w:r>
    </w:p>
    <w:p w:rsidR="00DC0C66" w:rsidRPr="0028730C" w:rsidRDefault="00DC0C66" w:rsidP="00481C23">
      <w:pPr>
        <w:pStyle w:val="Pagrindiniotekstotrauka3"/>
        <w:spacing w:before="0" w:after="0" w:line="240" w:lineRule="auto"/>
        <w:rPr>
          <w:szCs w:val="24"/>
        </w:rPr>
      </w:pPr>
      <w:r w:rsidRPr="0028730C">
        <w:rPr>
          <w:b/>
          <w:szCs w:val="24"/>
        </w:rPr>
        <w:t>1</w:t>
      </w:r>
      <w:r w:rsidR="00E43F53" w:rsidRPr="0028730C">
        <w:rPr>
          <w:b/>
          <w:szCs w:val="24"/>
        </w:rPr>
        <w:t>9</w:t>
      </w:r>
      <w:r w:rsidRPr="0028730C">
        <w:rPr>
          <w:b/>
          <w:szCs w:val="24"/>
        </w:rPr>
        <w:t>. Susijusių įmonių ir partnerinių įmonių ryšiai nustatomi pagal deklaravimo dieną galiojančius įmonių tarpusavio ryšius.</w:t>
      </w:r>
    </w:p>
    <w:p w:rsidR="003C1923" w:rsidRPr="0028730C" w:rsidRDefault="003C1923" w:rsidP="00481C23">
      <w:pPr>
        <w:spacing w:line="240" w:lineRule="auto"/>
        <w:ind w:firstLine="0"/>
        <w:rPr>
          <w:rFonts w:ascii="Times New Roman" w:hAnsi="Times New Roman"/>
          <w:szCs w:val="24"/>
        </w:rPr>
      </w:pPr>
    </w:p>
    <w:p w:rsidR="00A04CE3" w:rsidRPr="0028730C" w:rsidRDefault="00A04CE3" w:rsidP="00481C23">
      <w:pPr>
        <w:pStyle w:val="Pagrindiniotekstotrauka3"/>
        <w:spacing w:before="0" w:after="0" w:line="240" w:lineRule="auto"/>
        <w:rPr>
          <w:strike/>
          <w:szCs w:val="24"/>
        </w:rPr>
      </w:pPr>
      <w:bookmarkStart w:id="9" w:name="straipsnis4"/>
      <w:r w:rsidRPr="0028730C">
        <w:rPr>
          <w:szCs w:val="24"/>
        </w:rPr>
        <w:t xml:space="preserve">4 straipsnis. Verslininkas, kaip smulkiojo </w:t>
      </w:r>
      <w:r w:rsidRPr="0028730C">
        <w:rPr>
          <w:strike/>
          <w:szCs w:val="24"/>
        </w:rPr>
        <w:t>ir</w:t>
      </w:r>
      <w:r w:rsidR="00603574" w:rsidRPr="0028730C">
        <w:rPr>
          <w:szCs w:val="24"/>
        </w:rPr>
        <w:t xml:space="preserve"> </w:t>
      </w:r>
      <w:r w:rsidR="00603574" w:rsidRPr="0028730C">
        <w:rPr>
          <w:b/>
          <w:szCs w:val="24"/>
        </w:rPr>
        <w:t>ar</w:t>
      </w:r>
      <w:r w:rsidRPr="0028730C">
        <w:rPr>
          <w:szCs w:val="24"/>
        </w:rPr>
        <w:t xml:space="preserve"> vidutinio verslo subjektas</w:t>
      </w:r>
      <w:r w:rsidRPr="0028730C">
        <w:rPr>
          <w:strike/>
          <w:szCs w:val="24"/>
        </w:rPr>
        <w:t xml:space="preserve"> </w:t>
      </w:r>
    </w:p>
    <w:bookmarkEnd w:id="9"/>
    <w:p w:rsidR="00A04CE3" w:rsidRPr="0028730C" w:rsidRDefault="00A04CE3" w:rsidP="00481C23">
      <w:pPr>
        <w:pStyle w:val="Pagrindiniotekstotrauka3"/>
        <w:spacing w:before="0" w:after="0" w:line="240" w:lineRule="auto"/>
        <w:rPr>
          <w:szCs w:val="24"/>
        </w:rPr>
      </w:pPr>
      <w:r w:rsidRPr="0028730C">
        <w:rPr>
          <w:szCs w:val="24"/>
        </w:rPr>
        <w:t>1. Verslininkas laikomas</w:t>
      </w:r>
      <w:r w:rsidR="009475FA" w:rsidRPr="0028730C">
        <w:rPr>
          <w:szCs w:val="24"/>
        </w:rPr>
        <w:t xml:space="preserve"> </w:t>
      </w:r>
      <w:r w:rsidRPr="0028730C">
        <w:rPr>
          <w:szCs w:val="24"/>
        </w:rPr>
        <w:t xml:space="preserve">smulkiojo </w:t>
      </w:r>
      <w:r w:rsidRPr="0028730C">
        <w:rPr>
          <w:strike/>
          <w:szCs w:val="24"/>
        </w:rPr>
        <w:t>ir</w:t>
      </w:r>
      <w:r w:rsidRPr="0028730C">
        <w:rPr>
          <w:szCs w:val="24"/>
        </w:rPr>
        <w:t xml:space="preserve"> </w:t>
      </w:r>
      <w:r w:rsidR="008F2172" w:rsidRPr="0028730C">
        <w:rPr>
          <w:b/>
          <w:szCs w:val="24"/>
        </w:rPr>
        <w:t>ar</w:t>
      </w:r>
      <w:r w:rsidR="008F2172" w:rsidRPr="0028730C">
        <w:rPr>
          <w:szCs w:val="24"/>
        </w:rPr>
        <w:t xml:space="preserve"> </w:t>
      </w:r>
      <w:r w:rsidRPr="0028730C">
        <w:rPr>
          <w:szCs w:val="24"/>
        </w:rPr>
        <w:t xml:space="preserve">vidutinio verslo subjektu, jei šiame straipsnyje nustatyta tvarka apskaičiuotas </w:t>
      </w:r>
      <w:r w:rsidR="00C0328A" w:rsidRPr="0028730C">
        <w:rPr>
          <w:b/>
          <w:szCs w:val="24"/>
        </w:rPr>
        <w:t>j</w:t>
      </w:r>
      <w:r w:rsidR="00DC5E1E" w:rsidRPr="0028730C">
        <w:rPr>
          <w:b/>
          <w:szCs w:val="24"/>
        </w:rPr>
        <w:t>am</w:t>
      </w:r>
      <w:r w:rsidR="00BA75C2" w:rsidRPr="0028730C">
        <w:rPr>
          <w:b/>
          <w:szCs w:val="24"/>
        </w:rPr>
        <w:t xml:space="preserve"> </w:t>
      </w:r>
      <w:r w:rsidR="00DC5E1E" w:rsidRPr="0028730C">
        <w:rPr>
          <w:b/>
          <w:szCs w:val="24"/>
        </w:rPr>
        <w:t>dirbančių</w:t>
      </w:r>
      <w:r w:rsidR="00DC5E1E" w:rsidRPr="0028730C">
        <w:rPr>
          <w:szCs w:val="24"/>
        </w:rPr>
        <w:t xml:space="preserve"> </w:t>
      </w:r>
      <w:r w:rsidRPr="0028730C">
        <w:rPr>
          <w:szCs w:val="24"/>
        </w:rPr>
        <w:t>darbuotojų skaičius</w:t>
      </w:r>
      <w:r w:rsidR="00BA75C2" w:rsidRPr="0028730C">
        <w:rPr>
          <w:szCs w:val="24"/>
        </w:rPr>
        <w:t xml:space="preserve"> </w:t>
      </w:r>
      <w:r w:rsidR="00BA75C2" w:rsidRPr="0028730C">
        <w:rPr>
          <w:b/>
          <w:szCs w:val="24"/>
        </w:rPr>
        <w:t>yra</w:t>
      </w:r>
      <w:r w:rsidRPr="0028730C">
        <w:rPr>
          <w:szCs w:val="24"/>
        </w:rPr>
        <w:t xml:space="preserve"> mažesnis kaip 250 darbuotojų, o finansiniai duomenys tenkina bent vieną iš sąlygų:</w:t>
      </w:r>
    </w:p>
    <w:p w:rsidR="00A04CE3" w:rsidRPr="0028730C" w:rsidRDefault="00A04CE3" w:rsidP="00481C23">
      <w:pPr>
        <w:pStyle w:val="Pagrindiniotekstotrauka3"/>
        <w:spacing w:before="0" w:after="0" w:line="240" w:lineRule="auto"/>
        <w:rPr>
          <w:szCs w:val="24"/>
        </w:rPr>
      </w:pPr>
      <w:r w:rsidRPr="0028730C">
        <w:rPr>
          <w:szCs w:val="24"/>
        </w:rPr>
        <w:t xml:space="preserve">1) metinės pajamos neviršija </w:t>
      </w:r>
      <w:r w:rsidR="002438C2" w:rsidRPr="0028730C">
        <w:rPr>
          <w:strike/>
          <w:szCs w:val="24"/>
        </w:rPr>
        <w:t xml:space="preserve">40 </w:t>
      </w:r>
      <w:r w:rsidR="00142B9E" w:rsidRPr="0028730C">
        <w:rPr>
          <w:b/>
          <w:szCs w:val="24"/>
        </w:rPr>
        <w:t>50</w:t>
      </w:r>
      <w:r w:rsidR="00142B9E" w:rsidRPr="0028730C">
        <w:rPr>
          <w:szCs w:val="24"/>
        </w:rPr>
        <w:t xml:space="preserve"> </w:t>
      </w:r>
      <w:r w:rsidR="002438C2" w:rsidRPr="0028730C">
        <w:rPr>
          <w:szCs w:val="24"/>
        </w:rPr>
        <w:t>mln. eurų</w:t>
      </w:r>
      <w:r w:rsidRPr="0028730C">
        <w:rPr>
          <w:szCs w:val="24"/>
        </w:rPr>
        <w:t>;</w:t>
      </w:r>
    </w:p>
    <w:p w:rsidR="00A04CE3" w:rsidRPr="0028730C" w:rsidRDefault="00A04CE3" w:rsidP="00481C23">
      <w:pPr>
        <w:pStyle w:val="Pagrindiniotekstotrauka3"/>
        <w:spacing w:before="0" w:after="0" w:line="240" w:lineRule="auto"/>
        <w:rPr>
          <w:szCs w:val="24"/>
        </w:rPr>
      </w:pPr>
      <w:r w:rsidRPr="0028730C">
        <w:rPr>
          <w:szCs w:val="24"/>
        </w:rPr>
        <w:t xml:space="preserve">2) balanse nurodyto turto vertė neviršija </w:t>
      </w:r>
      <w:r w:rsidR="002438C2" w:rsidRPr="0028730C">
        <w:rPr>
          <w:strike/>
          <w:szCs w:val="24"/>
        </w:rPr>
        <w:t xml:space="preserve">27 </w:t>
      </w:r>
      <w:r w:rsidR="00142B9E" w:rsidRPr="0028730C">
        <w:rPr>
          <w:b/>
          <w:szCs w:val="24"/>
        </w:rPr>
        <w:t xml:space="preserve">43 </w:t>
      </w:r>
      <w:r w:rsidR="002438C2" w:rsidRPr="0028730C">
        <w:rPr>
          <w:szCs w:val="24"/>
        </w:rPr>
        <w:t>mln. eurų</w:t>
      </w:r>
      <w:r w:rsidR="00142B9E" w:rsidRPr="0028730C">
        <w:rPr>
          <w:szCs w:val="24"/>
        </w:rPr>
        <w:t>.</w:t>
      </w:r>
    </w:p>
    <w:p w:rsidR="00A04CE3" w:rsidRPr="0028730C" w:rsidRDefault="00A04CE3" w:rsidP="00481C23">
      <w:pPr>
        <w:pStyle w:val="Pagrindiniotekstotrauka3"/>
        <w:spacing w:before="0" w:after="0" w:line="240" w:lineRule="auto"/>
        <w:rPr>
          <w:szCs w:val="24"/>
        </w:rPr>
      </w:pPr>
      <w:r w:rsidRPr="0028730C">
        <w:rPr>
          <w:szCs w:val="24"/>
        </w:rPr>
        <w:t>2. Verslininkui, neturinčiam įmonių akcijų, pajų ar kitokių dalyvavimą įmonės kapitale žyminčių kapitalo dalių arba turinčiam jų mažiau negu 25 procentus, darbuotojų skaičius apskaičiuojamas prie vieneto (verslininkas) pridedant verslininko samdomų darbuotojų skaičių,</w:t>
      </w:r>
      <w:r w:rsidRPr="0028730C">
        <w:rPr>
          <w:b/>
          <w:bCs/>
          <w:szCs w:val="24"/>
        </w:rPr>
        <w:t xml:space="preserve"> </w:t>
      </w:r>
      <w:r w:rsidRPr="0028730C">
        <w:rPr>
          <w:szCs w:val="24"/>
        </w:rPr>
        <w:t>balanse nurodyto turto vertė lygi nuliui, o metinės pajamos – šio verslininko metinėms pajamoms, nurodytoms finansiniuose dokumentuose.</w:t>
      </w:r>
    </w:p>
    <w:p w:rsidR="00A04CE3" w:rsidRPr="0028730C" w:rsidRDefault="00A04CE3" w:rsidP="00481C23">
      <w:pPr>
        <w:pStyle w:val="Pagrindiniotekstotrauka3"/>
        <w:spacing w:before="0" w:after="0" w:line="240" w:lineRule="auto"/>
        <w:rPr>
          <w:szCs w:val="24"/>
        </w:rPr>
      </w:pPr>
      <w:r w:rsidRPr="0028730C">
        <w:rPr>
          <w:szCs w:val="24"/>
        </w:rPr>
        <w:t xml:space="preserve">3. Verslininkui, turinčiam </w:t>
      </w:r>
      <w:r w:rsidRPr="0028730C">
        <w:rPr>
          <w:strike/>
          <w:szCs w:val="24"/>
        </w:rPr>
        <w:t>nuo</w:t>
      </w:r>
      <w:r w:rsidRPr="0028730C">
        <w:rPr>
          <w:szCs w:val="24"/>
        </w:rPr>
        <w:t xml:space="preserve"> 25 </w:t>
      </w:r>
      <w:r w:rsidRPr="0028730C">
        <w:rPr>
          <w:strike/>
          <w:szCs w:val="24"/>
        </w:rPr>
        <w:t>iki 100 procentų</w:t>
      </w:r>
      <w:r w:rsidRPr="0028730C">
        <w:rPr>
          <w:szCs w:val="24"/>
        </w:rPr>
        <w:t xml:space="preserve"> </w:t>
      </w:r>
      <w:r w:rsidR="00385BE4" w:rsidRPr="0028730C">
        <w:rPr>
          <w:b/>
          <w:szCs w:val="24"/>
        </w:rPr>
        <w:t>procentus ir daugiau</w:t>
      </w:r>
      <w:r w:rsidR="00385BE4" w:rsidRPr="0028730C">
        <w:rPr>
          <w:szCs w:val="24"/>
        </w:rPr>
        <w:t xml:space="preserve"> </w:t>
      </w:r>
      <w:r w:rsidRPr="0028730C">
        <w:rPr>
          <w:szCs w:val="24"/>
        </w:rPr>
        <w:t xml:space="preserve">įmonės akcijų, pajų ar kitokių dalyvavimą įmonės kapitale žyminčių kapitalo dalių arba </w:t>
      </w:r>
      <w:r w:rsidRPr="0028730C">
        <w:rPr>
          <w:strike/>
          <w:szCs w:val="24"/>
        </w:rPr>
        <w:t>nuo</w:t>
      </w:r>
      <w:r w:rsidRPr="0028730C">
        <w:rPr>
          <w:szCs w:val="24"/>
        </w:rPr>
        <w:t xml:space="preserve"> 25 </w:t>
      </w:r>
      <w:r w:rsidRPr="0028730C">
        <w:rPr>
          <w:strike/>
          <w:szCs w:val="24"/>
        </w:rPr>
        <w:t>iki 100 procentų</w:t>
      </w:r>
      <w:r w:rsidRPr="0028730C">
        <w:rPr>
          <w:szCs w:val="24"/>
        </w:rPr>
        <w:t xml:space="preserve"> </w:t>
      </w:r>
      <w:r w:rsidR="00385BE4" w:rsidRPr="0028730C">
        <w:rPr>
          <w:b/>
          <w:szCs w:val="24"/>
        </w:rPr>
        <w:t>procentus ir daugiau</w:t>
      </w:r>
      <w:r w:rsidR="00385BE4" w:rsidRPr="0028730C">
        <w:rPr>
          <w:szCs w:val="24"/>
        </w:rPr>
        <w:t xml:space="preserve"> </w:t>
      </w:r>
      <w:r w:rsidRPr="0028730C">
        <w:rPr>
          <w:szCs w:val="24"/>
        </w:rPr>
        <w:t>visų įmonės dalyvių balsų:</w:t>
      </w:r>
    </w:p>
    <w:p w:rsidR="00A04CE3" w:rsidRPr="0028730C" w:rsidRDefault="00A04CE3" w:rsidP="00481C23">
      <w:pPr>
        <w:pStyle w:val="Pagrindiniotekstotrauka3"/>
        <w:spacing w:before="0" w:after="0" w:line="240" w:lineRule="auto"/>
        <w:rPr>
          <w:szCs w:val="24"/>
        </w:rPr>
      </w:pPr>
      <w:r w:rsidRPr="0028730C">
        <w:rPr>
          <w:szCs w:val="24"/>
        </w:rPr>
        <w:t>1) darbuotojų skaičius apskaičiuojamas prie vieneto (verslininkas) pridedant verslininko samdomų darbuotojų skaičių ir</w:t>
      </w:r>
      <w:r w:rsidRPr="0028730C">
        <w:rPr>
          <w:b/>
          <w:bCs/>
          <w:szCs w:val="24"/>
        </w:rPr>
        <w:t xml:space="preserve"> </w:t>
      </w:r>
      <w:r w:rsidRPr="0028730C">
        <w:rPr>
          <w:szCs w:val="24"/>
        </w:rPr>
        <w:t xml:space="preserve">visų įmonių, kuriose verslininkas turi </w:t>
      </w:r>
      <w:r w:rsidRPr="0028730C">
        <w:rPr>
          <w:strike/>
          <w:szCs w:val="24"/>
        </w:rPr>
        <w:t>nuo</w:t>
      </w:r>
      <w:r w:rsidRPr="0028730C">
        <w:rPr>
          <w:szCs w:val="24"/>
        </w:rPr>
        <w:t xml:space="preserve"> 25 </w:t>
      </w:r>
      <w:r w:rsidRPr="0028730C">
        <w:rPr>
          <w:strike/>
          <w:szCs w:val="24"/>
        </w:rPr>
        <w:t>iki 100 procentų</w:t>
      </w:r>
      <w:r w:rsidR="00385BE4" w:rsidRPr="0028730C">
        <w:rPr>
          <w:szCs w:val="24"/>
        </w:rPr>
        <w:t xml:space="preserve"> </w:t>
      </w:r>
      <w:r w:rsidR="00385BE4" w:rsidRPr="0028730C">
        <w:rPr>
          <w:b/>
          <w:szCs w:val="24"/>
        </w:rPr>
        <w:t>procentus ir daugiau</w:t>
      </w:r>
      <w:r w:rsidRPr="0028730C">
        <w:rPr>
          <w:szCs w:val="24"/>
        </w:rPr>
        <w:t xml:space="preserve"> įmonės akcijų, pajų ar kitokių dalyvavimą įmonės kapitale žyminčių kapitalo dalių arba </w:t>
      </w:r>
      <w:r w:rsidRPr="0028730C">
        <w:rPr>
          <w:strike/>
          <w:szCs w:val="24"/>
        </w:rPr>
        <w:t>nuo</w:t>
      </w:r>
      <w:r w:rsidRPr="0028730C">
        <w:rPr>
          <w:szCs w:val="24"/>
        </w:rPr>
        <w:t xml:space="preserve"> 25 </w:t>
      </w:r>
      <w:r w:rsidRPr="0028730C">
        <w:rPr>
          <w:strike/>
          <w:szCs w:val="24"/>
        </w:rPr>
        <w:t>iki 100 procentų</w:t>
      </w:r>
      <w:r w:rsidRPr="0028730C">
        <w:rPr>
          <w:szCs w:val="24"/>
        </w:rPr>
        <w:t xml:space="preserve"> </w:t>
      </w:r>
      <w:r w:rsidR="00385BE4" w:rsidRPr="0028730C">
        <w:rPr>
          <w:b/>
          <w:szCs w:val="24"/>
        </w:rPr>
        <w:t>procentus ir daugiau</w:t>
      </w:r>
      <w:r w:rsidR="00385BE4" w:rsidRPr="0028730C">
        <w:rPr>
          <w:szCs w:val="24"/>
        </w:rPr>
        <w:t xml:space="preserve"> </w:t>
      </w:r>
      <w:r w:rsidRPr="0028730C">
        <w:rPr>
          <w:szCs w:val="24"/>
        </w:rPr>
        <w:t>visų įmonės dalyvių balsų, darbuotojų skaičių</w:t>
      </w:r>
      <w:r w:rsidR="00AF48E3" w:rsidRPr="0028730C">
        <w:rPr>
          <w:strike/>
          <w:szCs w:val="24"/>
        </w:rPr>
        <w:t>3 straipsnio 13 dalyje nustatyta tvarka</w:t>
      </w:r>
      <w:r w:rsidRPr="0028730C">
        <w:rPr>
          <w:szCs w:val="24"/>
        </w:rPr>
        <w:t>;</w:t>
      </w:r>
    </w:p>
    <w:p w:rsidR="00A04CE3" w:rsidRPr="0028730C" w:rsidRDefault="00A04CE3" w:rsidP="00481C23">
      <w:pPr>
        <w:pStyle w:val="Pagrindiniotekstotrauka3"/>
        <w:spacing w:before="0" w:after="0" w:line="240" w:lineRule="auto"/>
        <w:rPr>
          <w:szCs w:val="24"/>
        </w:rPr>
      </w:pPr>
      <w:r w:rsidRPr="0028730C">
        <w:rPr>
          <w:szCs w:val="24"/>
        </w:rPr>
        <w:t xml:space="preserve">2) metinės pajamos apskaičiuojamos prie verslininko metinių pajamų pridedant visų įmonių, kuriose verslininkas turi </w:t>
      </w:r>
      <w:r w:rsidRPr="0028730C">
        <w:rPr>
          <w:strike/>
          <w:szCs w:val="24"/>
        </w:rPr>
        <w:t>nuo</w:t>
      </w:r>
      <w:r w:rsidRPr="0028730C">
        <w:rPr>
          <w:szCs w:val="24"/>
        </w:rPr>
        <w:t xml:space="preserve"> 25 </w:t>
      </w:r>
      <w:r w:rsidRPr="0028730C">
        <w:rPr>
          <w:strike/>
          <w:szCs w:val="24"/>
        </w:rPr>
        <w:t>iki 100 procentų</w:t>
      </w:r>
      <w:r w:rsidRPr="0028730C">
        <w:rPr>
          <w:szCs w:val="24"/>
        </w:rPr>
        <w:t xml:space="preserve"> </w:t>
      </w:r>
      <w:r w:rsidR="00385BE4" w:rsidRPr="0028730C">
        <w:rPr>
          <w:b/>
          <w:szCs w:val="24"/>
        </w:rPr>
        <w:t>procentus ir daugiau</w:t>
      </w:r>
      <w:r w:rsidR="00385BE4" w:rsidRPr="0028730C">
        <w:rPr>
          <w:szCs w:val="24"/>
        </w:rPr>
        <w:t xml:space="preserve"> </w:t>
      </w:r>
      <w:r w:rsidRPr="0028730C">
        <w:rPr>
          <w:szCs w:val="24"/>
        </w:rPr>
        <w:t xml:space="preserve">įmonės akcijų, pajų ar kitokių dalyvavimą įmonės kapitale žyminčių kapitalo dalių arba </w:t>
      </w:r>
      <w:r w:rsidRPr="0028730C">
        <w:rPr>
          <w:strike/>
          <w:szCs w:val="24"/>
        </w:rPr>
        <w:t>nuo</w:t>
      </w:r>
      <w:r w:rsidRPr="0028730C">
        <w:rPr>
          <w:szCs w:val="24"/>
        </w:rPr>
        <w:t xml:space="preserve"> 25 </w:t>
      </w:r>
      <w:r w:rsidR="00385BE4" w:rsidRPr="0028730C">
        <w:rPr>
          <w:b/>
          <w:szCs w:val="24"/>
        </w:rPr>
        <w:t>procentus ir daugiau</w:t>
      </w:r>
      <w:r w:rsidR="00385BE4" w:rsidRPr="0028730C">
        <w:rPr>
          <w:szCs w:val="24"/>
        </w:rPr>
        <w:t xml:space="preserve"> </w:t>
      </w:r>
      <w:r w:rsidRPr="0028730C">
        <w:rPr>
          <w:szCs w:val="24"/>
        </w:rPr>
        <w:t>visų įmonės dalyvių balsų, metines pajamas</w:t>
      </w:r>
      <w:r w:rsidR="00AF48E3" w:rsidRPr="0028730C">
        <w:rPr>
          <w:strike/>
          <w:szCs w:val="24"/>
        </w:rPr>
        <w:t>3 straipsnio 13 dalyje nustatyta tvarka</w:t>
      </w:r>
      <w:r w:rsidRPr="0028730C">
        <w:rPr>
          <w:szCs w:val="24"/>
        </w:rPr>
        <w:t>;</w:t>
      </w:r>
    </w:p>
    <w:p w:rsidR="00A04CE3" w:rsidRPr="0028730C" w:rsidRDefault="00A04CE3" w:rsidP="00481C23">
      <w:pPr>
        <w:pStyle w:val="Pagrindiniotekstotrauka3"/>
        <w:spacing w:before="0" w:after="0" w:line="240" w:lineRule="auto"/>
        <w:rPr>
          <w:szCs w:val="24"/>
        </w:rPr>
      </w:pPr>
      <w:r w:rsidRPr="0028730C">
        <w:rPr>
          <w:szCs w:val="24"/>
        </w:rPr>
        <w:t xml:space="preserve">3) balanse nurodyto turto vertė apskaičiuojama susumuojant visų įmonių, kuriose verslininkas turi </w:t>
      </w:r>
      <w:r w:rsidRPr="0028730C">
        <w:rPr>
          <w:strike/>
          <w:szCs w:val="24"/>
        </w:rPr>
        <w:t>nuo</w:t>
      </w:r>
      <w:r w:rsidRPr="0028730C">
        <w:rPr>
          <w:szCs w:val="24"/>
        </w:rPr>
        <w:t xml:space="preserve"> 25 </w:t>
      </w:r>
      <w:r w:rsidR="00385BE4" w:rsidRPr="0028730C">
        <w:rPr>
          <w:b/>
          <w:szCs w:val="24"/>
        </w:rPr>
        <w:t>procentus ir daugiau</w:t>
      </w:r>
      <w:r w:rsidR="00385BE4" w:rsidRPr="0028730C">
        <w:rPr>
          <w:szCs w:val="24"/>
        </w:rPr>
        <w:t xml:space="preserve"> </w:t>
      </w:r>
      <w:r w:rsidRPr="0028730C">
        <w:rPr>
          <w:szCs w:val="24"/>
        </w:rPr>
        <w:t xml:space="preserve">įmonės akcijų, pajų ar kitokių dalyvavimą įmonės </w:t>
      </w:r>
      <w:r w:rsidRPr="0028730C">
        <w:rPr>
          <w:szCs w:val="24"/>
        </w:rPr>
        <w:lastRenderedPageBreak/>
        <w:t xml:space="preserve">kapitale žyminčių kapitalo dalių arba </w:t>
      </w:r>
      <w:r w:rsidRPr="0028730C">
        <w:rPr>
          <w:strike/>
          <w:szCs w:val="24"/>
        </w:rPr>
        <w:t>nuo</w:t>
      </w:r>
      <w:r w:rsidRPr="0028730C">
        <w:rPr>
          <w:szCs w:val="24"/>
        </w:rPr>
        <w:t xml:space="preserve"> 25 </w:t>
      </w:r>
      <w:r w:rsidRPr="0028730C">
        <w:rPr>
          <w:strike/>
          <w:szCs w:val="24"/>
        </w:rPr>
        <w:t>iki 100 procentų</w:t>
      </w:r>
      <w:r w:rsidRPr="0028730C">
        <w:rPr>
          <w:szCs w:val="24"/>
        </w:rPr>
        <w:t xml:space="preserve"> </w:t>
      </w:r>
      <w:r w:rsidR="00385BE4" w:rsidRPr="0028730C">
        <w:rPr>
          <w:b/>
          <w:szCs w:val="24"/>
        </w:rPr>
        <w:t>procentus ir daugiau</w:t>
      </w:r>
      <w:r w:rsidR="00385BE4" w:rsidRPr="0028730C">
        <w:rPr>
          <w:szCs w:val="24"/>
        </w:rPr>
        <w:t xml:space="preserve"> </w:t>
      </w:r>
      <w:r w:rsidRPr="0028730C">
        <w:rPr>
          <w:szCs w:val="24"/>
        </w:rPr>
        <w:t>visų įmonės dalyvių balsų, balansuose nurodyto turto vertę</w:t>
      </w:r>
      <w:r w:rsidR="00AF48E3" w:rsidRPr="0028730C">
        <w:rPr>
          <w:strike/>
          <w:szCs w:val="24"/>
        </w:rPr>
        <w:t>3 straipsnio 13 dalyje nustatyta tvarka</w:t>
      </w:r>
      <w:r w:rsidRPr="0028730C">
        <w:rPr>
          <w:szCs w:val="24"/>
        </w:rPr>
        <w:t>.</w:t>
      </w:r>
    </w:p>
    <w:p w:rsidR="00A04CE3" w:rsidRPr="0028730C" w:rsidRDefault="00A04CE3" w:rsidP="00481C23">
      <w:pPr>
        <w:pStyle w:val="Pagrindiniotekstotrauka3"/>
        <w:spacing w:before="0" w:after="0" w:line="240" w:lineRule="auto"/>
        <w:rPr>
          <w:b/>
          <w:iCs/>
          <w:szCs w:val="24"/>
        </w:rPr>
      </w:pPr>
      <w:r w:rsidRPr="0028730C">
        <w:rPr>
          <w:szCs w:val="24"/>
        </w:rPr>
        <w:t>4.</w:t>
      </w:r>
      <w:r w:rsidRPr="0028730C">
        <w:rPr>
          <w:iCs/>
          <w:szCs w:val="24"/>
        </w:rPr>
        <w:t xml:space="preserve"> </w:t>
      </w:r>
      <w:r w:rsidRPr="0028730C">
        <w:rPr>
          <w:iCs/>
          <w:strike/>
          <w:szCs w:val="24"/>
        </w:rPr>
        <w:t>Verslininkui atitinkamai taikomos šio įstatymo 3 straipsnio nuostatos.</w:t>
      </w:r>
      <w:r w:rsidR="006C7820" w:rsidRPr="0028730C">
        <w:rPr>
          <w:iCs/>
          <w:strike/>
          <w:szCs w:val="24"/>
        </w:rPr>
        <w:t xml:space="preserve"> </w:t>
      </w:r>
      <w:r w:rsidR="006C7820" w:rsidRPr="0028730C">
        <w:rPr>
          <w:b/>
          <w:iCs/>
          <w:szCs w:val="24"/>
        </w:rPr>
        <w:t xml:space="preserve">Šio straipsnio </w:t>
      </w:r>
      <w:r w:rsidR="00891DED" w:rsidRPr="0028730C">
        <w:rPr>
          <w:b/>
          <w:iCs/>
          <w:szCs w:val="24"/>
        </w:rPr>
        <w:t>3 </w:t>
      </w:r>
      <w:r w:rsidR="006C7820" w:rsidRPr="0028730C">
        <w:rPr>
          <w:b/>
          <w:iCs/>
          <w:szCs w:val="24"/>
        </w:rPr>
        <w:t xml:space="preserve">dalyje nurodytas darbuotojų skaičius ir finansiniai duomenys apskaičiuojami šio įstatymo </w:t>
      </w:r>
      <w:r w:rsidR="008E77A1" w:rsidRPr="0028730C">
        <w:rPr>
          <w:b/>
          <w:iCs/>
          <w:szCs w:val="24"/>
        </w:rPr>
        <w:t>3 </w:t>
      </w:r>
      <w:r w:rsidR="00C72F1A" w:rsidRPr="0028730C">
        <w:rPr>
          <w:b/>
          <w:iCs/>
          <w:szCs w:val="24"/>
        </w:rPr>
        <w:t>straipsnio 1</w:t>
      </w:r>
      <w:r w:rsidR="0073152E" w:rsidRPr="0028730C">
        <w:rPr>
          <w:b/>
          <w:iCs/>
          <w:szCs w:val="24"/>
        </w:rPr>
        <w:t>3</w:t>
      </w:r>
      <w:r w:rsidR="00660862" w:rsidRPr="0028730C">
        <w:rPr>
          <w:b/>
          <w:szCs w:val="24"/>
        </w:rPr>
        <w:t>–</w:t>
      </w:r>
      <w:r w:rsidR="00C72F1A" w:rsidRPr="0028730C">
        <w:rPr>
          <w:b/>
          <w:iCs/>
          <w:szCs w:val="24"/>
        </w:rPr>
        <w:t>1</w:t>
      </w:r>
      <w:r w:rsidR="0073152E" w:rsidRPr="0028730C">
        <w:rPr>
          <w:b/>
          <w:iCs/>
          <w:szCs w:val="24"/>
        </w:rPr>
        <w:t>8</w:t>
      </w:r>
      <w:r w:rsidR="00C72F1A" w:rsidRPr="0028730C">
        <w:rPr>
          <w:b/>
          <w:iCs/>
          <w:szCs w:val="24"/>
        </w:rPr>
        <w:t xml:space="preserve"> dalyse</w:t>
      </w:r>
      <w:r w:rsidR="006C7820" w:rsidRPr="0028730C">
        <w:rPr>
          <w:b/>
          <w:iCs/>
          <w:szCs w:val="24"/>
        </w:rPr>
        <w:t xml:space="preserve"> nustatyta tvarka.</w:t>
      </w:r>
    </w:p>
    <w:p w:rsidR="00DF7FF5" w:rsidRPr="0028730C" w:rsidRDefault="00DF7FF5" w:rsidP="00481C23">
      <w:pPr>
        <w:pStyle w:val="Pagrindiniotekstotrauka3"/>
        <w:spacing w:before="0" w:after="0" w:line="240" w:lineRule="auto"/>
        <w:rPr>
          <w:b/>
          <w:iCs/>
          <w:szCs w:val="24"/>
        </w:rPr>
      </w:pPr>
      <w:r w:rsidRPr="0028730C">
        <w:rPr>
          <w:b/>
          <w:iCs/>
          <w:szCs w:val="24"/>
        </w:rPr>
        <w:t xml:space="preserve">5. Verslininkas statusą gali deklaruoti nuo verslo liudijimo įsigijimo dienos arba nuo individualios veiklos įregistravimo </w:t>
      </w:r>
      <w:r w:rsidR="00200683" w:rsidRPr="0028730C">
        <w:rPr>
          <w:b/>
          <w:iCs/>
          <w:szCs w:val="24"/>
        </w:rPr>
        <w:t>mokesčių administrator</w:t>
      </w:r>
      <w:r w:rsidR="00AB6B08" w:rsidRPr="0028730C">
        <w:rPr>
          <w:b/>
          <w:iCs/>
          <w:szCs w:val="24"/>
        </w:rPr>
        <w:t xml:space="preserve">iuje </w:t>
      </w:r>
      <w:r w:rsidR="007943BA" w:rsidRPr="0028730C">
        <w:rPr>
          <w:b/>
          <w:iCs/>
          <w:szCs w:val="24"/>
        </w:rPr>
        <w:t>dienos</w:t>
      </w:r>
      <w:r w:rsidR="00BA2658" w:rsidRPr="0028730C">
        <w:rPr>
          <w:b/>
          <w:iCs/>
          <w:szCs w:val="24"/>
        </w:rPr>
        <w:t>,</w:t>
      </w:r>
      <w:r w:rsidR="001D2FC3" w:rsidRPr="0028730C">
        <w:rPr>
          <w:b/>
          <w:iCs/>
          <w:szCs w:val="24"/>
        </w:rPr>
        <w:t xml:space="preserve"> arba nuo </w:t>
      </w:r>
      <w:r w:rsidR="00DC5D55" w:rsidRPr="0028730C">
        <w:rPr>
          <w:b/>
          <w:iCs/>
          <w:szCs w:val="24"/>
        </w:rPr>
        <w:t xml:space="preserve">ūkininko </w:t>
      </w:r>
      <w:r w:rsidR="001D2FC3" w:rsidRPr="0028730C">
        <w:rPr>
          <w:b/>
          <w:iCs/>
          <w:szCs w:val="24"/>
        </w:rPr>
        <w:t>ūkio įregistravimo dienos.</w:t>
      </w:r>
    </w:p>
    <w:p w:rsidR="00371A5F" w:rsidRPr="0028730C" w:rsidRDefault="00371A5F" w:rsidP="00481C23">
      <w:pPr>
        <w:pStyle w:val="Pagrindiniotekstotrauka3"/>
        <w:spacing w:before="0" w:after="0" w:line="240" w:lineRule="auto"/>
        <w:rPr>
          <w:b/>
          <w:szCs w:val="24"/>
        </w:rPr>
      </w:pPr>
      <w:r w:rsidRPr="0028730C">
        <w:rPr>
          <w:b/>
          <w:iCs/>
          <w:szCs w:val="24"/>
        </w:rPr>
        <w:t xml:space="preserve">6. Pagal šio straipsnio </w:t>
      </w:r>
      <w:r w:rsidR="004D746E" w:rsidRPr="0028730C">
        <w:rPr>
          <w:b/>
          <w:iCs/>
          <w:szCs w:val="24"/>
        </w:rPr>
        <w:t>1</w:t>
      </w:r>
      <w:r w:rsidRPr="0028730C">
        <w:rPr>
          <w:b/>
          <w:iCs/>
          <w:szCs w:val="24"/>
        </w:rPr>
        <w:t xml:space="preserve"> dalyje nurodytą darbuotojų skaičių ir finansinius duomenis </w:t>
      </w:r>
      <w:r w:rsidRPr="0028730C">
        <w:rPr>
          <w:b/>
          <w:szCs w:val="24"/>
        </w:rPr>
        <w:t>verslininkas prilyginamas labai mažai, mažai arba vidutinei įmonei</w:t>
      </w:r>
      <w:r w:rsidRPr="0028730C">
        <w:rPr>
          <w:szCs w:val="24"/>
        </w:rPr>
        <w:t>.</w:t>
      </w:r>
    </w:p>
    <w:p w:rsidR="00F2609D" w:rsidRPr="0028730C" w:rsidRDefault="00F2609D" w:rsidP="00481C23">
      <w:pPr>
        <w:pStyle w:val="Pagrindiniotekstotrauka2"/>
        <w:widowControl/>
        <w:jc w:val="center"/>
        <w:rPr>
          <w:rFonts w:ascii="Times New Roman" w:hAnsi="Times New Roman"/>
          <w:sz w:val="24"/>
          <w:szCs w:val="24"/>
          <w:lang w:val="lt-LT"/>
        </w:rPr>
      </w:pPr>
    </w:p>
    <w:p w:rsidR="00AA44A3" w:rsidRPr="0028730C" w:rsidRDefault="00AA44A3" w:rsidP="00481C23">
      <w:pPr>
        <w:pStyle w:val="Pagrindiniotekstotrauka2"/>
        <w:widowControl/>
        <w:ind w:firstLine="0"/>
        <w:jc w:val="center"/>
        <w:rPr>
          <w:rFonts w:ascii="Times New Roman" w:hAnsi="Times New Roman"/>
          <w:b/>
          <w:sz w:val="24"/>
          <w:szCs w:val="24"/>
          <w:lang w:val="lt-LT"/>
        </w:rPr>
      </w:pPr>
      <w:r w:rsidRPr="0028730C">
        <w:rPr>
          <w:rFonts w:ascii="Times New Roman" w:hAnsi="Times New Roman"/>
          <w:b/>
          <w:sz w:val="24"/>
          <w:szCs w:val="24"/>
          <w:lang w:val="lt-LT"/>
        </w:rPr>
        <w:t>III SKYRIUS</w:t>
      </w:r>
    </w:p>
    <w:p w:rsidR="00F2609D" w:rsidRPr="0028730C" w:rsidRDefault="00F2609D" w:rsidP="00481C23">
      <w:pPr>
        <w:pStyle w:val="Pagrindiniotekstotrauka2"/>
        <w:widowControl/>
        <w:ind w:firstLine="0"/>
        <w:jc w:val="center"/>
        <w:rPr>
          <w:rFonts w:ascii="Times New Roman" w:hAnsi="Times New Roman"/>
          <w:b/>
          <w:sz w:val="24"/>
          <w:szCs w:val="24"/>
          <w:lang w:val="lt-LT"/>
        </w:rPr>
      </w:pPr>
      <w:r w:rsidRPr="0028730C">
        <w:rPr>
          <w:rFonts w:ascii="Times New Roman" w:hAnsi="Times New Roman"/>
          <w:b/>
          <w:sz w:val="24"/>
          <w:szCs w:val="24"/>
          <w:lang w:val="lt-LT"/>
        </w:rPr>
        <w:t>SMULKIOJO IR VIDUTINIO VERSLO SUBJEKTAMS TAIKOMOS VALSTYBĖS PARAMOS FORMOS</w:t>
      </w:r>
    </w:p>
    <w:p w:rsidR="00F2609D" w:rsidRPr="0028730C" w:rsidRDefault="00F2609D" w:rsidP="00481C23">
      <w:pPr>
        <w:pStyle w:val="Pagrindiniotekstotrauka2"/>
        <w:widowControl/>
        <w:jc w:val="center"/>
        <w:rPr>
          <w:rFonts w:ascii="Times New Roman" w:hAnsi="Times New Roman"/>
          <w:sz w:val="24"/>
          <w:szCs w:val="24"/>
          <w:lang w:val="lt-LT"/>
        </w:rPr>
      </w:pPr>
    </w:p>
    <w:p w:rsidR="00A04CE3" w:rsidRPr="0028730C" w:rsidRDefault="00A04CE3" w:rsidP="00481C23">
      <w:pPr>
        <w:pStyle w:val="Pagrindiniotekstotrauka2"/>
        <w:widowControl/>
        <w:rPr>
          <w:rFonts w:ascii="Times New Roman" w:hAnsi="Times New Roman"/>
          <w:bCs/>
          <w:sz w:val="24"/>
          <w:szCs w:val="24"/>
          <w:lang w:val="lt-LT"/>
        </w:rPr>
      </w:pPr>
      <w:bookmarkStart w:id="10" w:name="straipsnis5"/>
      <w:r w:rsidRPr="0028730C">
        <w:rPr>
          <w:rFonts w:ascii="Times New Roman" w:hAnsi="Times New Roman"/>
          <w:bCs/>
          <w:sz w:val="24"/>
          <w:szCs w:val="24"/>
          <w:lang w:val="lt-LT"/>
        </w:rPr>
        <w:t>5 straipsnis. Valstybės paramos smulkiojo ir vidutinio verslo subjektams teikimas</w:t>
      </w:r>
    </w:p>
    <w:bookmarkEnd w:id="10"/>
    <w:p w:rsidR="002119F0" w:rsidRPr="0028730C" w:rsidRDefault="003C1923" w:rsidP="00481C23">
      <w:pPr>
        <w:pStyle w:val="Pagrindiniotekstotrauka3"/>
        <w:tabs>
          <w:tab w:val="left" w:pos="993"/>
        </w:tabs>
        <w:spacing w:before="0" w:after="0" w:line="240" w:lineRule="auto"/>
        <w:rPr>
          <w:b/>
          <w:szCs w:val="24"/>
        </w:rPr>
      </w:pPr>
      <w:r w:rsidRPr="0028730C">
        <w:rPr>
          <w:szCs w:val="24"/>
        </w:rPr>
        <w:t xml:space="preserve">1. </w:t>
      </w:r>
      <w:r w:rsidR="002119F0" w:rsidRPr="0028730C">
        <w:rPr>
          <w:szCs w:val="24"/>
          <w:shd w:val="clear" w:color="auto" w:fill="FFFFFF"/>
        </w:rPr>
        <w:t>Valstybės parama</w:t>
      </w:r>
      <w:r w:rsidR="008E7062" w:rsidRPr="0028730C">
        <w:rPr>
          <w:szCs w:val="24"/>
          <w:shd w:val="clear" w:color="auto" w:fill="FFFFFF"/>
        </w:rPr>
        <w:t xml:space="preserve"> </w:t>
      </w:r>
      <w:r w:rsidR="002119F0" w:rsidRPr="0028730C">
        <w:rPr>
          <w:szCs w:val="24"/>
          <w:shd w:val="clear" w:color="auto" w:fill="FFFFFF"/>
        </w:rPr>
        <w:t xml:space="preserve">smulkiojo ir vidutinio verslo subjektams teikiama pagal </w:t>
      </w:r>
      <w:r w:rsidR="002119F0" w:rsidRPr="0028730C">
        <w:rPr>
          <w:strike/>
          <w:szCs w:val="24"/>
          <w:shd w:val="clear" w:color="auto" w:fill="FFFFFF"/>
        </w:rPr>
        <w:t>Vyriausybės smulkiojo ir vidutinio verslo plėtros programas</w:t>
      </w:r>
      <w:r w:rsidR="002119F0" w:rsidRPr="0028730C">
        <w:rPr>
          <w:szCs w:val="24"/>
        </w:rPr>
        <w:t xml:space="preserve"> </w:t>
      </w:r>
      <w:r w:rsidR="002119F0" w:rsidRPr="0028730C">
        <w:rPr>
          <w:b/>
          <w:szCs w:val="24"/>
        </w:rPr>
        <w:t>valstybės institucijų ir įstaigų planavimo dokumentuose nurodytas priemones</w:t>
      </w:r>
      <w:r w:rsidR="002119F0" w:rsidRPr="0028730C">
        <w:rPr>
          <w:szCs w:val="24"/>
          <w:shd w:val="clear" w:color="auto" w:fill="FFFFFF"/>
        </w:rPr>
        <w:t xml:space="preserve"> ir pagal priemones,</w:t>
      </w:r>
      <w:r w:rsidR="002119F0" w:rsidRPr="0028730C">
        <w:rPr>
          <w:strike/>
          <w:szCs w:val="24"/>
          <w:shd w:val="clear" w:color="auto" w:fill="FFFFFF"/>
        </w:rPr>
        <w:t xml:space="preserve"> numatytas savivaldybės strateginiame plėtros ir (arba) savivaldybės strateginiame veiklos planuose</w:t>
      </w:r>
      <w:r w:rsidR="002119F0" w:rsidRPr="0028730C">
        <w:rPr>
          <w:szCs w:val="24"/>
          <w:shd w:val="clear" w:color="auto" w:fill="FFFFFF"/>
        </w:rPr>
        <w:t xml:space="preserve"> </w:t>
      </w:r>
      <w:r w:rsidR="002119F0" w:rsidRPr="0028730C">
        <w:rPr>
          <w:b/>
          <w:szCs w:val="24"/>
          <w:shd w:val="clear" w:color="auto" w:fill="FFFFFF"/>
        </w:rPr>
        <w:t>nurodytas savivaldybių</w:t>
      </w:r>
      <w:r w:rsidR="00B70014" w:rsidRPr="0028730C">
        <w:rPr>
          <w:b/>
          <w:szCs w:val="24"/>
          <w:shd w:val="clear" w:color="auto" w:fill="FFFFFF"/>
        </w:rPr>
        <w:t xml:space="preserve"> strateginio planavimo dokumentuose</w:t>
      </w:r>
      <w:r w:rsidR="002119F0" w:rsidRPr="0028730C">
        <w:rPr>
          <w:b/>
          <w:szCs w:val="24"/>
          <w:shd w:val="clear" w:color="auto" w:fill="FFFFFF"/>
        </w:rPr>
        <w:t>.</w:t>
      </w:r>
    </w:p>
    <w:p w:rsidR="00975729" w:rsidRPr="0028730C" w:rsidRDefault="00975729" w:rsidP="00481C23">
      <w:pPr>
        <w:pStyle w:val="Pagrindiniotekstotrauka3"/>
        <w:spacing w:before="0" w:after="0" w:line="240" w:lineRule="auto"/>
        <w:rPr>
          <w:strike/>
          <w:szCs w:val="24"/>
        </w:rPr>
      </w:pPr>
      <w:r w:rsidRPr="0028730C">
        <w:rPr>
          <w:strike/>
          <w:szCs w:val="24"/>
          <w:shd w:val="clear" w:color="auto" w:fill="FFFFFF"/>
        </w:rPr>
        <w:t>2. Viešąsias paslaugas verslui teikiančiai viešajai įstaigai, kurios savininkė arba viena iš dalininkių yra valstybė ir (arba) savivaldybė, panaudos pagrindais perduotą valstybės ar savivaldybės turtą arba dalį šio turto valdytojas, vadovaudamasis Valstybės ir savivaldybių turto valdymo, naudojimo ir disponavimo juo įstatymu, viešosios įstaigos siūlymu gali išnuomoti tretiesiems asmenims – smulkiojo ir vidutinio verslo subjektams tais atvejais, kai turto nuoma yra neatskiriama viešųjų paslaugų verslui dalis ir yra būtina tinkamai viešųjų paslaugų verslui kokybei užtikrinti. Už išnuomoto turto ar jo dalies naudojimą pagal paskirtį, išnuomoto turto išlaikymą ir priežiūrą atsako nuomininkas.</w:t>
      </w:r>
    </w:p>
    <w:p w:rsidR="00A04CE3" w:rsidRPr="0028730C" w:rsidRDefault="00975729" w:rsidP="00481C23">
      <w:pPr>
        <w:pStyle w:val="Pagrindiniotekstotrauka"/>
        <w:widowControl/>
        <w:rPr>
          <w:rFonts w:ascii="Times New Roman" w:hAnsi="Times New Roman"/>
          <w:b w:val="0"/>
          <w:sz w:val="24"/>
          <w:szCs w:val="24"/>
          <w:lang w:val="lt-LT"/>
        </w:rPr>
      </w:pPr>
      <w:r w:rsidRPr="0028730C">
        <w:rPr>
          <w:rFonts w:ascii="Times New Roman" w:hAnsi="Times New Roman"/>
          <w:b w:val="0"/>
          <w:strike/>
          <w:sz w:val="24"/>
          <w:szCs w:val="24"/>
          <w:lang w:val="lt-LT"/>
        </w:rPr>
        <w:t>3</w:t>
      </w:r>
      <w:r w:rsidR="00A04CE3" w:rsidRPr="0028730C">
        <w:rPr>
          <w:rFonts w:ascii="Times New Roman" w:hAnsi="Times New Roman"/>
          <w:b w:val="0"/>
          <w:strike/>
          <w:sz w:val="24"/>
          <w:szCs w:val="24"/>
          <w:lang w:val="lt-LT"/>
        </w:rPr>
        <w:t>.</w:t>
      </w:r>
      <w:r w:rsidR="002235C9" w:rsidRPr="0028730C">
        <w:rPr>
          <w:rFonts w:ascii="Times New Roman" w:hAnsi="Times New Roman"/>
          <w:sz w:val="24"/>
          <w:szCs w:val="24"/>
          <w:lang w:val="lt-LT"/>
        </w:rPr>
        <w:t>2.</w:t>
      </w:r>
      <w:r w:rsidR="002235C9" w:rsidRPr="0028730C">
        <w:rPr>
          <w:rFonts w:ascii="Times New Roman" w:hAnsi="Times New Roman"/>
          <w:b w:val="0"/>
          <w:sz w:val="24"/>
          <w:szCs w:val="24"/>
          <w:lang w:val="lt-LT"/>
        </w:rPr>
        <w:t xml:space="preserve"> </w:t>
      </w:r>
      <w:r w:rsidR="00A04CE3" w:rsidRPr="0028730C">
        <w:rPr>
          <w:rFonts w:ascii="Times New Roman" w:hAnsi="Times New Roman"/>
          <w:b w:val="0"/>
          <w:bCs/>
          <w:sz w:val="24"/>
          <w:szCs w:val="24"/>
          <w:lang w:val="lt-LT"/>
        </w:rPr>
        <w:t xml:space="preserve">Rengiant </w:t>
      </w:r>
      <w:r w:rsidR="00E93235" w:rsidRPr="0028730C">
        <w:rPr>
          <w:rFonts w:ascii="Times New Roman" w:hAnsi="Times New Roman"/>
          <w:bCs/>
          <w:sz w:val="24"/>
          <w:szCs w:val="24"/>
          <w:lang w:val="lt-LT"/>
        </w:rPr>
        <w:t>šio straipsnio 1 dalyje nurodytus dokumentus</w:t>
      </w:r>
      <w:r w:rsidR="00E93235" w:rsidRPr="0028730C">
        <w:rPr>
          <w:rFonts w:ascii="Times New Roman" w:hAnsi="Times New Roman"/>
          <w:b w:val="0"/>
          <w:bCs/>
          <w:sz w:val="24"/>
          <w:szCs w:val="24"/>
          <w:lang w:val="lt-LT"/>
        </w:rPr>
        <w:t xml:space="preserve"> </w:t>
      </w:r>
      <w:r w:rsidR="00532D76" w:rsidRPr="0028730C">
        <w:rPr>
          <w:rFonts w:ascii="Times New Roman" w:hAnsi="Times New Roman"/>
          <w:b w:val="0"/>
          <w:bCs/>
          <w:sz w:val="24"/>
          <w:szCs w:val="24"/>
          <w:lang w:val="lt-LT"/>
        </w:rPr>
        <w:t xml:space="preserve">ir įgyvendinant </w:t>
      </w:r>
      <w:r w:rsidR="00E16F8A" w:rsidRPr="0028730C">
        <w:rPr>
          <w:rFonts w:ascii="Times New Roman" w:hAnsi="Times New Roman"/>
          <w:b w:val="0"/>
          <w:bCs/>
          <w:strike/>
          <w:sz w:val="24"/>
          <w:szCs w:val="24"/>
          <w:lang w:val="lt-LT"/>
        </w:rPr>
        <w:t xml:space="preserve">šio straipsnio 1 dalyje nurodytus dokumentus </w:t>
      </w:r>
      <w:r w:rsidR="00532D76" w:rsidRPr="0028730C">
        <w:rPr>
          <w:rFonts w:ascii="Times New Roman" w:hAnsi="Times New Roman"/>
          <w:b w:val="0"/>
          <w:bCs/>
          <w:sz w:val="24"/>
          <w:szCs w:val="24"/>
          <w:lang w:val="lt-LT"/>
        </w:rPr>
        <w:t>jų reikalavimus</w:t>
      </w:r>
      <w:r w:rsidR="00E16F8A" w:rsidRPr="0028730C">
        <w:rPr>
          <w:rFonts w:ascii="Times New Roman" w:hAnsi="Times New Roman"/>
          <w:b w:val="0"/>
          <w:bCs/>
          <w:sz w:val="24"/>
          <w:szCs w:val="24"/>
          <w:lang w:val="lt-LT"/>
        </w:rPr>
        <w:t xml:space="preserve"> </w:t>
      </w:r>
      <w:r w:rsidR="00A04CE3" w:rsidRPr="0028730C">
        <w:rPr>
          <w:rFonts w:ascii="Times New Roman" w:hAnsi="Times New Roman"/>
          <w:b w:val="0"/>
          <w:bCs/>
          <w:strike/>
          <w:sz w:val="24"/>
          <w:szCs w:val="24"/>
          <w:lang w:val="lt-LT"/>
        </w:rPr>
        <w:t>smulkiojo ir vidutinio verslo plėtros</w:t>
      </w:r>
      <w:r w:rsidR="00A374CF" w:rsidRPr="0028730C">
        <w:rPr>
          <w:rFonts w:ascii="Times New Roman" w:hAnsi="Times New Roman"/>
          <w:b w:val="0"/>
          <w:bCs/>
          <w:strike/>
          <w:sz w:val="24"/>
          <w:szCs w:val="24"/>
          <w:lang w:val="lt-LT"/>
        </w:rPr>
        <w:t xml:space="preserve"> programas</w:t>
      </w:r>
      <w:r w:rsidR="00E16F8A" w:rsidRPr="0028730C">
        <w:rPr>
          <w:rFonts w:ascii="Times New Roman" w:hAnsi="Times New Roman"/>
          <w:b w:val="0"/>
          <w:bCs/>
          <w:strike/>
          <w:sz w:val="24"/>
          <w:szCs w:val="24"/>
          <w:lang w:val="lt-LT"/>
        </w:rPr>
        <w:t xml:space="preserve"> ir</w:t>
      </w:r>
      <w:r w:rsidR="00A04CE3" w:rsidRPr="0028730C">
        <w:rPr>
          <w:rFonts w:ascii="Times New Roman" w:hAnsi="Times New Roman"/>
          <w:b w:val="0"/>
          <w:bCs/>
          <w:sz w:val="24"/>
          <w:szCs w:val="24"/>
          <w:lang w:val="lt-LT"/>
        </w:rPr>
        <w:t xml:space="preserve"> bei teikiant valstybės paramą, prioritetas teikiamas labai mažoms įmonėms, mažoms įmonėms</w:t>
      </w:r>
      <w:r w:rsidR="009A53DB" w:rsidRPr="0028730C">
        <w:rPr>
          <w:rFonts w:ascii="Times New Roman" w:hAnsi="Times New Roman"/>
          <w:bCs/>
          <w:sz w:val="24"/>
          <w:szCs w:val="24"/>
          <w:lang w:val="lt-LT"/>
        </w:rPr>
        <w:t>, atitinkančioms šio įstatymo 3</w:t>
      </w:r>
      <w:r w:rsidR="009A53DB" w:rsidRPr="0028730C">
        <w:rPr>
          <w:rFonts w:ascii="Times New Roman" w:hAnsi="Times New Roman"/>
          <w:sz w:val="24"/>
          <w:szCs w:val="24"/>
          <w:lang w:val="lt-LT"/>
        </w:rPr>
        <w:t xml:space="preserve"> </w:t>
      </w:r>
      <w:r w:rsidR="009A53DB" w:rsidRPr="0028730C">
        <w:rPr>
          <w:rFonts w:ascii="Times New Roman" w:hAnsi="Times New Roman"/>
          <w:bCs/>
          <w:sz w:val="24"/>
          <w:szCs w:val="24"/>
          <w:lang w:val="lt-LT"/>
        </w:rPr>
        <w:t>straipsnio 2 arba 3 dalyje nustatytas sąlygas,</w:t>
      </w:r>
      <w:r w:rsidR="00A04CE3" w:rsidRPr="0028730C">
        <w:rPr>
          <w:rFonts w:ascii="Times New Roman" w:hAnsi="Times New Roman"/>
          <w:b w:val="0"/>
          <w:bCs/>
          <w:sz w:val="24"/>
          <w:szCs w:val="24"/>
          <w:lang w:val="lt-LT"/>
        </w:rPr>
        <w:t xml:space="preserve"> ir verslininkams, atitinkantiems šio įstatymo </w:t>
      </w:r>
      <w:r w:rsidR="00A04CE3" w:rsidRPr="0028730C">
        <w:rPr>
          <w:rFonts w:ascii="Times New Roman" w:hAnsi="Times New Roman"/>
          <w:b w:val="0"/>
          <w:bCs/>
          <w:strike/>
          <w:sz w:val="24"/>
          <w:szCs w:val="24"/>
          <w:lang w:val="lt-LT"/>
        </w:rPr>
        <w:t>3</w:t>
      </w:r>
      <w:r w:rsidR="00A04CE3" w:rsidRPr="0028730C">
        <w:rPr>
          <w:rFonts w:ascii="Times New Roman" w:hAnsi="Times New Roman"/>
          <w:strike/>
          <w:sz w:val="24"/>
          <w:szCs w:val="24"/>
          <w:lang w:val="lt-LT"/>
        </w:rPr>
        <w:t xml:space="preserve"> </w:t>
      </w:r>
      <w:r w:rsidR="00A04CE3" w:rsidRPr="0028730C">
        <w:rPr>
          <w:rFonts w:ascii="Times New Roman" w:hAnsi="Times New Roman"/>
          <w:b w:val="0"/>
          <w:bCs/>
          <w:strike/>
          <w:sz w:val="24"/>
          <w:szCs w:val="24"/>
          <w:lang w:val="lt-LT"/>
        </w:rPr>
        <w:t>straipsnio 2 arba 3 dalyje</w:t>
      </w:r>
      <w:r w:rsidR="00A20046" w:rsidRPr="0028730C">
        <w:rPr>
          <w:rFonts w:ascii="Times New Roman" w:hAnsi="Times New Roman"/>
          <w:b w:val="0"/>
          <w:bCs/>
          <w:sz w:val="24"/>
          <w:szCs w:val="24"/>
          <w:lang w:val="lt-LT"/>
        </w:rPr>
        <w:t xml:space="preserve"> </w:t>
      </w:r>
      <w:r w:rsidR="00A20046" w:rsidRPr="0028730C">
        <w:rPr>
          <w:rFonts w:ascii="Times New Roman" w:hAnsi="Times New Roman"/>
          <w:bCs/>
          <w:sz w:val="24"/>
          <w:szCs w:val="24"/>
          <w:lang w:val="lt-LT"/>
        </w:rPr>
        <w:t xml:space="preserve">4 straipsnio </w:t>
      </w:r>
      <w:r w:rsidR="00D66D09" w:rsidRPr="0028730C">
        <w:rPr>
          <w:rFonts w:ascii="Times New Roman" w:hAnsi="Times New Roman"/>
          <w:bCs/>
          <w:sz w:val="24"/>
          <w:szCs w:val="24"/>
          <w:lang w:val="lt-LT"/>
        </w:rPr>
        <w:t>6</w:t>
      </w:r>
      <w:r w:rsidR="002964BE" w:rsidRPr="0028730C">
        <w:rPr>
          <w:rFonts w:ascii="Times New Roman" w:hAnsi="Times New Roman"/>
          <w:bCs/>
          <w:sz w:val="24"/>
          <w:szCs w:val="24"/>
          <w:lang w:val="lt-LT"/>
        </w:rPr>
        <w:t> </w:t>
      </w:r>
      <w:r w:rsidR="00A20046" w:rsidRPr="0028730C">
        <w:rPr>
          <w:rFonts w:ascii="Times New Roman" w:hAnsi="Times New Roman"/>
          <w:bCs/>
          <w:sz w:val="24"/>
          <w:szCs w:val="24"/>
          <w:lang w:val="lt-LT"/>
        </w:rPr>
        <w:t>dalyje</w:t>
      </w:r>
      <w:r w:rsidR="00A04CE3" w:rsidRPr="0028730C">
        <w:rPr>
          <w:rFonts w:ascii="Times New Roman" w:hAnsi="Times New Roman"/>
          <w:b w:val="0"/>
          <w:bCs/>
          <w:sz w:val="24"/>
          <w:szCs w:val="24"/>
          <w:lang w:val="lt-LT"/>
        </w:rPr>
        <w:t xml:space="preserve"> nustatytas sąlygas.</w:t>
      </w:r>
    </w:p>
    <w:p w:rsidR="00A04CE3" w:rsidRPr="0028730C" w:rsidRDefault="00975729" w:rsidP="00481C23">
      <w:pPr>
        <w:pStyle w:val="Pagrindiniotekstotrauka"/>
        <w:widowControl/>
        <w:rPr>
          <w:rFonts w:ascii="Times New Roman" w:hAnsi="Times New Roman"/>
          <w:b w:val="0"/>
          <w:sz w:val="24"/>
          <w:szCs w:val="24"/>
          <w:lang w:val="lt-LT"/>
        </w:rPr>
      </w:pPr>
      <w:r w:rsidRPr="0028730C">
        <w:rPr>
          <w:rFonts w:ascii="Times New Roman" w:hAnsi="Times New Roman"/>
          <w:b w:val="0"/>
          <w:strike/>
          <w:sz w:val="24"/>
          <w:szCs w:val="24"/>
          <w:lang w:val="lt-LT"/>
        </w:rPr>
        <w:t>4</w:t>
      </w:r>
      <w:r w:rsidR="00A04CE3" w:rsidRPr="0028730C">
        <w:rPr>
          <w:rFonts w:ascii="Times New Roman" w:hAnsi="Times New Roman"/>
          <w:b w:val="0"/>
          <w:strike/>
          <w:sz w:val="24"/>
          <w:szCs w:val="24"/>
          <w:lang w:val="lt-LT"/>
        </w:rPr>
        <w:t>.</w:t>
      </w:r>
      <w:r w:rsidR="005340A2" w:rsidRPr="0028730C">
        <w:rPr>
          <w:rFonts w:ascii="Times New Roman" w:hAnsi="Times New Roman"/>
          <w:strike/>
          <w:sz w:val="24"/>
          <w:szCs w:val="24"/>
          <w:lang w:val="lt-LT"/>
        </w:rPr>
        <w:t xml:space="preserve"> </w:t>
      </w:r>
      <w:r w:rsidR="00A04CE3" w:rsidRPr="0028730C">
        <w:rPr>
          <w:rFonts w:ascii="Times New Roman" w:hAnsi="Times New Roman"/>
          <w:b w:val="0"/>
          <w:strike/>
          <w:sz w:val="24"/>
          <w:szCs w:val="24"/>
          <w:lang w:val="lt-LT"/>
        </w:rPr>
        <w:t>Valstybės pagalbą ar nereikšmingą</w:t>
      </w:r>
      <w:r w:rsidR="00A20046" w:rsidRPr="0028730C">
        <w:rPr>
          <w:rFonts w:ascii="Times New Roman" w:hAnsi="Times New Roman"/>
          <w:b w:val="0"/>
          <w:strike/>
          <w:sz w:val="24"/>
          <w:szCs w:val="24"/>
          <w:lang w:val="lt-LT"/>
        </w:rPr>
        <w:t xml:space="preserve"> </w:t>
      </w:r>
      <w:r w:rsidR="00A04CE3" w:rsidRPr="0028730C">
        <w:rPr>
          <w:rFonts w:ascii="Times New Roman" w:hAnsi="Times New Roman"/>
          <w:b w:val="0"/>
          <w:strike/>
          <w:sz w:val="24"/>
          <w:szCs w:val="24"/>
          <w:lang w:val="lt-LT"/>
        </w:rPr>
        <w:t>pagalbą suteikę subjektai duomenis apie šią pagalbą teisės aktų nustatyta tvarka teikia Suteiktos valstybės pagalbos</w:t>
      </w:r>
      <w:r w:rsidR="00A20046" w:rsidRPr="0028730C">
        <w:rPr>
          <w:rFonts w:ascii="Times New Roman" w:hAnsi="Times New Roman"/>
          <w:b w:val="0"/>
          <w:strike/>
          <w:sz w:val="24"/>
          <w:szCs w:val="24"/>
          <w:lang w:val="lt-LT"/>
        </w:rPr>
        <w:t xml:space="preserve"> </w:t>
      </w:r>
      <w:r w:rsidR="00A04CE3" w:rsidRPr="0028730C">
        <w:rPr>
          <w:rFonts w:ascii="Times New Roman" w:hAnsi="Times New Roman"/>
          <w:b w:val="0"/>
          <w:strike/>
          <w:sz w:val="24"/>
          <w:szCs w:val="24"/>
          <w:lang w:val="lt-LT"/>
        </w:rPr>
        <w:t>registro tvarkytojui.</w:t>
      </w:r>
    </w:p>
    <w:p w:rsidR="00C61133" w:rsidRPr="0028730C" w:rsidRDefault="003A175F" w:rsidP="00481C23">
      <w:pPr>
        <w:pStyle w:val="Pagrindiniotekstotrauka"/>
        <w:widowControl/>
        <w:rPr>
          <w:rFonts w:ascii="Times New Roman" w:hAnsi="Times New Roman"/>
          <w:sz w:val="24"/>
          <w:szCs w:val="24"/>
          <w:lang w:val="lt-LT"/>
        </w:rPr>
      </w:pPr>
      <w:r w:rsidRPr="0028730C">
        <w:rPr>
          <w:rFonts w:ascii="Times New Roman" w:hAnsi="Times New Roman"/>
          <w:sz w:val="24"/>
          <w:szCs w:val="24"/>
          <w:lang w:val="lt-LT"/>
        </w:rPr>
        <w:t>3</w:t>
      </w:r>
      <w:r w:rsidR="00C61133" w:rsidRPr="0028730C">
        <w:rPr>
          <w:rFonts w:ascii="Times New Roman" w:hAnsi="Times New Roman"/>
          <w:sz w:val="24"/>
          <w:szCs w:val="24"/>
          <w:lang w:val="lt-LT"/>
        </w:rPr>
        <w:t xml:space="preserve">. Valstybės pagalba ir nereikšminga </w:t>
      </w:r>
      <w:r w:rsidR="00C61133" w:rsidRPr="0028730C">
        <w:rPr>
          <w:rFonts w:ascii="Times New Roman" w:hAnsi="Times New Roman"/>
          <w:i/>
          <w:sz w:val="24"/>
          <w:szCs w:val="24"/>
          <w:lang w:val="lt-LT"/>
        </w:rPr>
        <w:t>(</w:t>
      </w:r>
      <w:proofErr w:type="spellStart"/>
      <w:r w:rsidR="00C61133" w:rsidRPr="0028730C">
        <w:rPr>
          <w:rFonts w:ascii="Times New Roman" w:hAnsi="Times New Roman"/>
          <w:i/>
          <w:sz w:val="24"/>
          <w:szCs w:val="24"/>
          <w:lang w:val="lt-LT"/>
        </w:rPr>
        <w:t>de</w:t>
      </w:r>
      <w:proofErr w:type="spellEnd"/>
      <w:r w:rsidR="00C61133" w:rsidRPr="0028730C">
        <w:rPr>
          <w:rFonts w:ascii="Times New Roman" w:hAnsi="Times New Roman"/>
          <w:i/>
          <w:sz w:val="24"/>
          <w:szCs w:val="24"/>
          <w:lang w:val="lt-LT"/>
        </w:rPr>
        <w:t xml:space="preserve"> </w:t>
      </w:r>
      <w:proofErr w:type="spellStart"/>
      <w:r w:rsidR="00C61133" w:rsidRPr="0028730C">
        <w:rPr>
          <w:rFonts w:ascii="Times New Roman" w:hAnsi="Times New Roman"/>
          <w:i/>
          <w:sz w:val="24"/>
          <w:szCs w:val="24"/>
          <w:lang w:val="lt-LT"/>
        </w:rPr>
        <w:t>minimis</w:t>
      </w:r>
      <w:proofErr w:type="spellEnd"/>
      <w:r w:rsidR="00C61133" w:rsidRPr="0028730C">
        <w:rPr>
          <w:rFonts w:ascii="Times New Roman" w:hAnsi="Times New Roman"/>
          <w:i/>
          <w:sz w:val="24"/>
          <w:szCs w:val="24"/>
          <w:lang w:val="lt-LT"/>
        </w:rPr>
        <w:t>)</w:t>
      </w:r>
      <w:r w:rsidR="00D94244" w:rsidRPr="0028730C">
        <w:rPr>
          <w:rFonts w:ascii="Times New Roman" w:hAnsi="Times New Roman"/>
          <w:sz w:val="24"/>
          <w:szCs w:val="24"/>
          <w:lang w:val="lt-LT"/>
        </w:rPr>
        <w:t xml:space="preserve"> pagalba </w:t>
      </w:r>
      <w:r w:rsidR="00C61133" w:rsidRPr="0028730C">
        <w:rPr>
          <w:rFonts w:ascii="Times New Roman" w:hAnsi="Times New Roman"/>
          <w:sz w:val="24"/>
          <w:szCs w:val="24"/>
          <w:lang w:val="lt-LT"/>
        </w:rPr>
        <w:t>teikiama laikantis</w:t>
      </w:r>
      <w:r w:rsidR="00761A5F" w:rsidRPr="0028730C">
        <w:rPr>
          <w:rFonts w:ascii="Times New Roman" w:hAnsi="Times New Roman"/>
          <w:sz w:val="24"/>
          <w:szCs w:val="24"/>
          <w:lang w:val="lt-LT"/>
        </w:rPr>
        <w:t xml:space="preserve"> Lietuvos Respublikos ir</w:t>
      </w:r>
      <w:r w:rsidR="00C61133" w:rsidRPr="0028730C">
        <w:rPr>
          <w:rFonts w:ascii="Times New Roman" w:hAnsi="Times New Roman"/>
          <w:sz w:val="24"/>
          <w:szCs w:val="24"/>
          <w:lang w:val="lt-LT"/>
        </w:rPr>
        <w:t xml:space="preserve"> Europos Sąjun</w:t>
      </w:r>
      <w:r w:rsidR="00A20046" w:rsidRPr="0028730C">
        <w:rPr>
          <w:rFonts w:ascii="Times New Roman" w:hAnsi="Times New Roman"/>
          <w:sz w:val="24"/>
          <w:szCs w:val="24"/>
          <w:lang w:val="lt-LT"/>
        </w:rPr>
        <w:t>gos valstybės pagalbos teikimo reikalavimų</w:t>
      </w:r>
      <w:r w:rsidR="00C61133" w:rsidRPr="0028730C">
        <w:rPr>
          <w:rFonts w:ascii="Times New Roman" w:hAnsi="Times New Roman"/>
          <w:sz w:val="24"/>
          <w:szCs w:val="24"/>
          <w:lang w:val="lt-LT"/>
        </w:rPr>
        <w:t>.</w:t>
      </w:r>
      <w:r w:rsidR="00DD2A95" w:rsidRPr="0028730C">
        <w:rPr>
          <w:rFonts w:ascii="Times New Roman" w:hAnsi="Times New Roman"/>
          <w:sz w:val="24"/>
          <w:szCs w:val="24"/>
          <w:lang w:val="lt-LT"/>
        </w:rPr>
        <w:t xml:space="preserve"> </w:t>
      </w:r>
    </w:p>
    <w:p w:rsidR="00A04CE3" w:rsidRPr="0028730C" w:rsidRDefault="00A04CE3" w:rsidP="00481C23">
      <w:pPr>
        <w:pStyle w:val="Pagrindiniotekstotrauka3"/>
        <w:spacing w:before="0" w:after="0" w:line="240" w:lineRule="auto"/>
        <w:rPr>
          <w:szCs w:val="24"/>
        </w:rPr>
      </w:pPr>
    </w:p>
    <w:p w:rsidR="00A04CE3" w:rsidRPr="0028730C" w:rsidRDefault="00A04CE3" w:rsidP="00481C23">
      <w:pPr>
        <w:spacing w:line="240" w:lineRule="auto"/>
        <w:ind w:left="2250" w:hanging="1541"/>
        <w:rPr>
          <w:rFonts w:ascii="Times New Roman" w:hAnsi="Times New Roman"/>
          <w:szCs w:val="24"/>
        </w:rPr>
      </w:pPr>
      <w:bookmarkStart w:id="11" w:name="straipsnis6"/>
      <w:r w:rsidRPr="0028730C">
        <w:rPr>
          <w:rFonts w:ascii="Times New Roman" w:hAnsi="Times New Roman"/>
          <w:szCs w:val="24"/>
        </w:rPr>
        <w:t>6 straipsnis. Valstybės paramos smulkiojo ir vidutinio verslo subjektams formos</w:t>
      </w:r>
    </w:p>
    <w:bookmarkEnd w:id="11"/>
    <w:p w:rsidR="00A04CE3" w:rsidRPr="0028730C" w:rsidRDefault="00A04CE3" w:rsidP="00481C23">
      <w:pPr>
        <w:pStyle w:val="Pagrindiniotekstotrauka3"/>
        <w:spacing w:before="0" w:after="0" w:line="240" w:lineRule="auto"/>
        <w:rPr>
          <w:szCs w:val="24"/>
        </w:rPr>
      </w:pPr>
      <w:r w:rsidRPr="0028730C">
        <w:rPr>
          <w:szCs w:val="24"/>
        </w:rPr>
        <w:t>Smulkiojo ir vidutinio verslo subjektams gali būti taikomos šios valstybės paramos formos:</w:t>
      </w:r>
    </w:p>
    <w:p w:rsidR="00A04CE3" w:rsidRPr="0028730C" w:rsidRDefault="0017406A" w:rsidP="00481C23">
      <w:pPr>
        <w:pStyle w:val="Pagrindiniotekstotrauka3"/>
        <w:spacing w:before="0" w:after="0" w:line="240" w:lineRule="auto"/>
        <w:rPr>
          <w:szCs w:val="24"/>
        </w:rPr>
      </w:pPr>
      <w:r w:rsidRPr="0028730C">
        <w:rPr>
          <w:szCs w:val="24"/>
        </w:rPr>
        <w:t>1) mokesčių</w:t>
      </w:r>
      <w:r w:rsidR="00DF673C" w:rsidRPr="0028730C">
        <w:rPr>
          <w:b/>
          <w:szCs w:val="24"/>
        </w:rPr>
        <w:t>,</w:t>
      </w:r>
      <w:r w:rsidRPr="0028730C">
        <w:rPr>
          <w:szCs w:val="24"/>
        </w:rPr>
        <w:t xml:space="preserve"> </w:t>
      </w:r>
      <w:r w:rsidRPr="0028730C">
        <w:rPr>
          <w:strike/>
        </w:rPr>
        <w:t>lengvatos</w:t>
      </w:r>
      <w:r w:rsidR="00E84C8A" w:rsidRPr="0028730C">
        <w:rPr>
          <w:strike/>
        </w:rPr>
        <w:t xml:space="preserve"> </w:t>
      </w:r>
      <w:r w:rsidR="00A04CE3" w:rsidRPr="0028730C">
        <w:rPr>
          <w:strike/>
        </w:rPr>
        <w:t xml:space="preserve">(jei jos nustatytos įstatymų), </w:t>
      </w:r>
      <w:r w:rsidR="00A04CE3" w:rsidRPr="0028730C">
        <w:rPr>
          <w:szCs w:val="24"/>
        </w:rPr>
        <w:t>rinkliavų lengvatos;</w:t>
      </w:r>
    </w:p>
    <w:p w:rsidR="00DD10A8" w:rsidRPr="0028730C" w:rsidRDefault="00A04CE3" w:rsidP="00111842">
      <w:pPr>
        <w:pStyle w:val="Pagrindiniotekstotrauka3"/>
        <w:spacing w:before="0" w:after="0" w:line="240" w:lineRule="auto"/>
        <w:ind w:firstLine="709"/>
        <w:rPr>
          <w:b/>
        </w:rPr>
      </w:pPr>
      <w:r w:rsidRPr="0028730C">
        <w:rPr>
          <w:szCs w:val="24"/>
        </w:rPr>
        <w:t xml:space="preserve">2) </w:t>
      </w:r>
      <w:r w:rsidR="003259E8" w:rsidRPr="0028730C">
        <w:rPr>
          <w:strike/>
          <w:szCs w:val="24"/>
        </w:rPr>
        <w:t>teisės aktų nustatyta tvarka</w:t>
      </w:r>
      <w:r w:rsidR="001207D6" w:rsidRPr="0028730C">
        <w:rPr>
          <w:strike/>
          <w:szCs w:val="24"/>
        </w:rPr>
        <w:t xml:space="preserve"> </w:t>
      </w:r>
      <w:r w:rsidR="003D1473" w:rsidRPr="0028730C">
        <w:rPr>
          <w:strike/>
          <w:szCs w:val="24"/>
        </w:rPr>
        <w:t xml:space="preserve">finansinė parama: </w:t>
      </w:r>
      <w:r w:rsidRPr="0028730C">
        <w:rPr>
          <w:strike/>
          <w:szCs w:val="24"/>
        </w:rPr>
        <w:t xml:space="preserve">lengvatinių paskolų teikimas, labai mažų paskolų teikimas, dalinis ar visiškas palūkanų dengimas, garantijų teikimas, </w:t>
      </w:r>
      <w:r w:rsidR="0068547B" w:rsidRPr="0028730C">
        <w:rPr>
          <w:strike/>
          <w:szCs w:val="24"/>
        </w:rPr>
        <w:t xml:space="preserve">kreditų draudimas, </w:t>
      </w:r>
      <w:r w:rsidRPr="0028730C">
        <w:rPr>
          <w:strike/>
          <w:szCs w:val="24"/>
        </w:rPr>
        <w:t xml:space="preserve">rizikos kapitalo investavimas, tam tikrų išlaidų (steigimo, tyrimų, garantijų mokesčių, kreditų draudimo įmokų, sertifikavimo (registravimo), atitikties įvertinimo ir kitų) kompensavimas, subsidijos </w:t>
      </w:r>
      <w:r w:rsidR="00363B9A" w:rsidRPr="0028730C">
        <w:rPr>
          <w:strike/>
          <w:szCs w:val="24"/>
        </w:rPr>
        <w:t xml:space="preserve">– </w:t>
      </w:r>
      <w:r w:rsidRPr="0028730C">
        <w:rPr>
          <w:strike/>
          <w:szCs w:val="24"/>
        </w:rPr>
        <w:t>darbo vietoms kurti</w:t>
      </w:r>
      <w:r w:rsidR="003D1473" w:rsidRPr="0028730C">
        <w:rPr>
          <w:szCs w:val="24"/>
        </w:rPr>
        <w:t xml:space="preserve"> </w:t>
      </w:r>
      <w:r w:rsidR="003D1473" w:rsidRPr="0028730C">
        <w:rPr>
          <w:b/>
          <w:szCs w:val="24"/>
        </w:rPr>
        <w:t>finansinės paramos priemonės;</w:t>
      </w:r>
    </w:p>
    <w:p w:rsidR="009B179C" w:rsidRPr="0028730C" w:rsidRDefault="00FF76EA" w:rsidP="00111842">
      <w:pPr>
        <w:pStyle w:val="Pagrindiniotekstotrauka3"/>
        <w:spacing w:before="0" w:after="0" w:line="240" w:lineRule="auto"/>
        <w:ind w:firstLine="851"/>
        <w:rPr>
          <w:b/>
          <w:shd w:val="clear" w:color="auto" w:fill="FFFFFF"/>
        </w:rPr>
      </w:pPr>
      <w:r w:rsidRPr="0028730C">
        <w:rPr>
          <w:szCs w:val="24"/>
        </w:rPr>
        <w:t xml:space="preserve">3) </w:t>
      </w:r>
      <w:r w:rsidRPr="0028730C">
        <w:rPr>
          <w:szCs w:val="24"/>
          <w:shd w:val="clear" w:color="auto" w:fill="FFFFFF"/>
        </w:rPr>
        <w:t>viešųjų paslaugų verslui teikimas</w:t>
      </w:r>
      <w:r w:rsidR="00DD10A8" w:rsidRPr="0028730C">
        <w:rPr>
          <w:shd w:val="clear" w:color="auto" w:fill="FFFFFF"/>
        </w:rPr>
        <w:t xml:space="preserve"> </w:t>
      </w:r>
      <w:r w:rsidR="00427398" w:rsidRPr="0028730C">
        <w:rPr>
          <w:strike/>
          <w:szCs w:val="24"/>
          <w:shd w:val="clear" w:color="auto" w:fill="FFFFFF"/>
        </w:rPr>
        <w:t>viešojoje įstaigoje</w:t>
      </w:r>
      <w:r w:rsidR="00BF44D5" w:rsidRPr="0028730C">
        <w:rPr>
          <w:strike/>
          <w:szCs w:val="24"/>
          <w:shd w:val="clear" w:color="auto" w:fill="FFFFFF"/>
        </w:rPr>
        <w:t xml:space="preserve"> </w:t>
      </w:r>
      <w:r w:rsidR="00427398" w:rsidRPr="0028730C">
        <w:rPr>
          <w:strike/>
          <w:szCs w:val="24"/>
          <w:shd w:val="clear" w:color="auto" w:fill="FFFFFF"/>
        </w:rPr>
        <w:t>„</w:t>
      </w:r>
      <w:r w:rsidR="000D7EC4" w:rsidRPr="0028730C">
        <w:rPr>
          <w:strike/>
          <w:szCs w:val="24"/>
          <w:shd w:val="clear" w:color="auto" w:fill="FFFFFF"/>
        </w:rPr>
        <w:t>Eksportuojančioji Lietuva“,</w:t>
      </w:r>
      <w:r w:rsidR="000D7EC4" w:rsidRPr="0028730C">
        <w:rPr>
          <w:szCs w:val="24"/>
          <w:shd w:val="clear" w:color="auto" w:fill="FFFFFF"/>
        </w:rPr>
        <w:t xml:space="preserve"> </w:t>
      </w:r>
      <w:r w:rsidR="00266847" w:rsidRPr="0028730C">
        <w:rPr>
          <w:b/>
          <w:szCs w:val="24"/>
          <w:shd w:val="clear" w:color="auto" w:fill="FFFFFF"/>
        </w:rPr>
        <w:t>ūkio ministro įgaliotoje viešojoje įstaigoje</w:t>
      </w:r>
      <w:r w:rsidR="00266847" w:rsidRPr="0028730C">
        <w:rPr>
          <w:szCs w:val="24"/>
          <w:shd w:val="clear" w:color="auto" w:fill="FFFFFF"/>
        </w:rPr>
        <w:t xml:space="preserve">, </w:t>
      </w:r>
      <w:r w:rsidR="000D7EC4" w:rsidRPr="0028730C">
        <w:rPr>
          <w:szCs w:val="24"/>
          <w:shd w:val="clear" w:color="auto" w:fill="FFFFFF"/>
        </w:rPr>
        <w:t xml:space="preserve">verslo inkubatoriuose, verslo informacijos centruose, </w:t>
      </w:r>
      <w:r w:rsidR="000D7EC4" w:rsidRPr="0028730C">
        <w:rPr>
          <w:szCs w:val="24"/>
          <w:shd w:val="clear" w:color="auto" w:fill="FFFFFF"/>
        </w:rPr>
        <w:lastRenderedPageBreak/>
        <w:t xml:space="preserve">mokslo ir technologijų </w:t>
      </w:r>
      <w:proofErr w:type="spellStart"/>
      <w:r w:rsidR="000D7EC4" w:rsidRPr="0028730C">
        <w:rPr>
          <w:szCs w:val="24"/>
          <w:shd w:val="clear" w:color="auto" w:fill="FFFFFF"/>
        </w:rPr>
        <w:t>parkuose</w:t>
      </w:r>
      <w:r w:rsidR="00427398" w:rsidRPr="0028730C">
        <w:rPr>
          <w:strike/>
          <w:szCs w:val="24"/>
          <w:shd w:val="clear" w:color="auto" w:fill="FFFFFF"/>
        </w:rPr>
        <w:t>ir</w:t>
      </w:r>
      <w:proofErr w:type="spellEnd"/>
      <w:r w:rsidR="00427398" w:rsidRPr="0028730C">
        <w:rPr>
          <w:strike/>
          <w:szCs w:val="24"/>
          <w:shd w:val="clear" w:color="auto" w:fill="FFFFFF"/>
        </w:rPr>
        <w:t xml:space="preserve"> kituose juridiniuose asmenyse, kurių steigimo dokumentuose nustatytas šių paslaugų teikimas</w:t>
      </w:r>
      <w:r w:rsidR="00CC7D33" w:rsidRPr="0028730C">
        <w:rPr>
          <w:b/>
          <w:szCs w:val="24"/>
          <w:shd w:val="clear" w:color="auto" w:fill="FFFFFF"/>
        </w:rPr>
        <w:t>;</w:t>
      </w:r>
    </w:p>
    <w:p w:rsidR="00FF76EA" w:rsidRPr="0028730C" w:rsidRDefault="009B179C" w:rsidP="00481C23">
      <w:pPr>
        <w:pStyle w:val="Pagrindiniotekstotrauka3"/>
        <w:spacing w:before="0" w:after="0" w:line="240" w:lineRule="auto"/>
        <w:ind w:firstLine="851"/>
        <w:rPr>
          <w:b/>
          <w:szCs w:val="24"/>
        </w:rPr>
      </w:pPr>
      <w:r w:rsidRPr="0028730C">
        <w:rPr>
          <w:b/>
          <w:szCs w:val="24"/>
          <w:shd w:val="clear" w:color="auto" w:fill="FFFFFF"/>
        </w:rPr>
        <w:t>4)</w:t>
      </w:r>
      <w:r w:rsidR="00622155" w:rsidRPr="0028730C">
        <w:rPr>
          <w:b/>
          <w:szCs w:val="24"/>
          <w:shd w:val="clear" w:color="auto" w:fill="FFFFFF"/>
        </w:rPr>
        <w:t xml:space="preserve"> </w:t>
      </w:r>
      <w:r w:rsidR="00563917" w:rsidRPr="0028730C">
        <w:rPr>
          <w:b/>
          <w:szCs w:val="24"/>
          <w:shd w:val="clear" w:color="auto" w:fill="FFFFFF"/>
        </w:rPr>
        <w:t>k</w:t>
      </w:r>
      <w:r w:rsidRPr="0028730C">
        <w:rPr>
          <w:b/>
          <w:szCs w:val="24"/>
          <w:shd w:val="clear" w:color="auto" w:fill="FFFFFF"/>
        </w:rPr>
        <w:t>onsultacijų smulkiojo ir vidutinio verslo subjektams teikimas</w:t>
      </w:r>
      <w:r w:rsidR="002E1C71" w:rsidRPr="0028730C">
        <w:rPr>
          <w:b/>
          <w:szCs w:val="24"/>
          <w:shd w:val="clear" w:color="auto" w:fill="FFFFFF"/>
        </w:rPr>
        <w:t xml:space="preserve"> per </w:t>
      </w:r>
      <w:r w:rsidR="00622155" w:rsidRPr="0028730C">
        <w:rPr>
          <w:b/>
          <w:szCs w:val="24"/>
          <w:shd w:val="clear" w:color="auto" w:fill="FFFFFF"/>
        </w:rPr>
        <w:t>V</w:t>
      </w:r>
      <w:r w:rsidR="002E1C71" w:rsidRPr="0028730C">
        <w:rPr>
          <w:b/>
          <w:szCs w:val="24"/>
          <w:shd w:val="clear" w:color="auto" w:fill="FFFFFF"/>
        </w:rPr>
        <w:t>erslo konsultantų tinklą</w:t>
      </w:r>
      <w:r w:rsidR="00C666A5" w:rsidRPr="0028730C">
        <w:rPr>
          <w:b/>
          <w:szCs w:val="24"/>
          <w:shd w:val="clear" w:color="auto" w:fill="FFFFFF"/>
        </w:rPr>
        <w:t xml:space="preserve"> </w:t>
      </w:r>
      <w:r w:rsidR="00A95BD2" w:rsidRPr="0028730C">
        <w:rPr>
          <w:b/>
          <w:szCs w:val="24"/>
          <w:shd w:val="clear" w:color="auto" w:fill="FFFFFF"/>
        </w:rPr>
        <w:t>ūkio ministro</w:t>
      </w:r>
      <w:r w:rsidR="002E1C71" w:rsidRPr="0028730C">
        <w:rPr>
          <w:b/>
          <w:szCs w:val="24"/>
          <w:shd w:val="clear" w:color="auto" w:fill="FFFFFF"/>
        </w:rPr>
        <w:t xml:space="preserve"> nustatyta tvarka</w:t>
      </w:r>
      <w:r w:rsidR="009E2C0E" w:rsidRPr="0028730C">
        <w:rPr>
          <w:b/>
          <w:szCs w:val="24"/>
          <w:shd w:val="clear" w:color="auto" w:fill="FFFFFF"/>
        </w:rPr>
        <w:t>.</w:t>
      </w:r>
    </w:p>
    <w:p w:rsidR="00835D06" w:rsidRPr="0028730C" w:rsidRDefault="00CC7D33" w:rsidP="00481C23">
      <w:pPr>
        <w:pStyle w:val="Pagrindiniotekstotrauka3"/>
        <w:tabs>
          <w:tab w:val="left" w:pos="9639"/>
        </w:tabs>
        <w:spacing w:before="0" w:after="0" w:line="240" w:lineRule="auto"/>
        <w:ind w:firstLine="851"/>
        <w:rPr>
          <w:strike/>
          <w:szCs w:val="24"/>
          <w:shd w:val="clear" w:color="auto" w:fill="FFFFFF"/>
        </w:rPr>
      </w:pPr>
      <w:r w:rsidRPr="0028730C">
        <w:rPr>
          <w:strike/>
          <w:szCs w:val="24"/>
          <w:shd w:val="clear" w:color="auto" w:fill="FFFFFF"/>
        </w:rPr>
        <w:t>4</w:t>
      </w:r>
      <w:r w:rsidR="00193907" w:rsidRPr="0028730C">
        <w:rPr>
          <w:strike/>
          <w:shd w:val="clear" w:color="auto" w:fill="FFFFFF"/>
        </w:rPr>
        <w:t>)</w:t>
      </w:r>
      <w:r w:rsidR="00193907" w:rsidRPr="0028730C">
        <w:rPr>
          <w:b/>
          <w:strike/>
          <w:shd w:val="clear" w:color="auto" w:fill="FFFFFF"/>
        </w:rPr>
        <w:t xml:space="preserve"> </w:t>
      </w:r>
      <w:r w:rsidR="00835D06" w:rsidRPr="0028730C">
        <w:rPr>
          <w:strike/>
          <w:szCs w:val="24"/>
          <w:shd w:val="clear" w:color="auto" w:fill="FFFFFF"/>
        </w:rPr>
        <w:t>Vyriausybės ar savivaldybių nustatytos kitos paramos formos.</w:t>
      </w:r>
    </w:p>
    <w:p w:rsidR="00835D06" w:rsidRPr="0028730C" w:rsidRDefault="00835D06" w:rsidP="00481C23">
      <w:pPr>
        <w:pStyle w:val="Porat"/>
        <w:tabs>
          <w:tab w:val="left" w:pos="720"/>
        </w:tabs>
        <w:spacing w:line="240" w:lineRule="auto"/>
        <w:ind w:firstLine="0"/>
        <w:rPr>
          <w:rFonts w:ascii="Times New Roman" w:hAnsi="Times New Roman"/>
          <w:b/>
          <w:szCs w:val="24"/>
          <w:lang w:eastAsia="lt-LT"/>
        </w:rPr>
      </w:pPr>
    </w:p>
    <w:p w:rsidR="00835D06" w:rsidRPr="0028730C" w:rsidRDefault="00835D06" w:rsidP="00481C23">
      <w:pPr>
        <w:shd w:val="clear" w:color="auto" w:fill="FFFFFF"/>
        <w:spacing w:line="240" w:lineRule="auto"/>
        <w:ind w:left="2268" w:hanging="1417"/>
        <w:rPr>
          <w:rFonts w:ascii="Times New Roman" w:hAnsi="Times New Roman"/>
          <w:szCs w:val="24"/>
          <w:lang w:eastAsia="lt-LT"/>
        </w:rPr>
      </w:pPr>
      <w:bookmarkStart w:id="12" w:name="straipsnis7"/>
      <w:r w:rsidRPr="0028730C">
        <w:rPr>
          <w:rFonts w:ascii="Times New Roman" w:hAnsi="Times New Roman"/>
          <w:bCs/>
          <w:szCs w:val="24"/>
          <w:lang w:eastAsia="lt-LT"/>
        </w:rPr>
        <w:t>7 straipsnis. Valstybės paramos smulkiojo ir vidutinio verslo</w:t>
      </w:r>
      <w:bookmarkEnd w:id="12"/>
      <w:r w:rsidRPr="0028730C">
        <w:rPr>
          <w:rFonts w:ascii="Times New Roman" w:hAnsi="Times New Roman"/>
          <w:bCs/>
          <w:szCs w:val="24"/>
          <w:lang w:eastAsia="lt-LT"/>
        </w:rPr>
        <w:t> subjektams apribojimai</w:t>
      </w:r>
    </w:p>
    <w:p w:rsidR="00835D06" w:rsidRPr="0028730C" w:rsidRDefault="00C60B30" w:rsidP="00481C23">
      <w:pPr>
        <w:shd w:val="clear" w:color="auto" w:fill="FFFFFF"/>
        <w:spacing w:line="240" w:lineRule="auto"/>
        <w:ind w:firstLine="851"/>
        <w:rPr>
          <w:rFonts w:ascii="Times New Roman" w:hAnsi="Times New Roman"/>
          <w:szCs w:val="24"/>
          <w:lang w:eastAsia="lt-LT"/>
        </w:rPr>
      </w:pPr>
      <w:r w:rsidRPr="0028730C">
        <w:rPr>
          <w:rFonts w:ascii="Times New Roman" w:hAnsi="Times New Roman"/>
          <w:b/>
          <w:szCs w:val="24"/>
        </w:rPr>
        <w:t>V</w:t>
      </w:r>
      <w:r w:rsidR="00D349E5" w:rsidRPr="0028730C">
        <w:rPr>
          <w:rFonts w:ascii="Times New Roman" w:hAnsi="Times New Roman"/>
          <w:b/>
          <w:szCs w:val="24"/>
        </w:rPr>
        <w:t>alstybės institucijos</w:t>
      </w:r>
      <w:r w:rsidR="00CE15B4" w:rsidRPr="0028730C">
        <w:rPr>
          <w:rFonts w:ascii="Times New Roman" w:hAnsi="Times New Roman"/>
          <w:b/>
          <w:szCs w:val="24"/>
        </w:rPr>
        <w:t xml:space="preserve"> ir įstaig</w:t>
      </w:r>
      <w:r w:rsidR="00D349E5" w:rsidRPr="0028730C">
        <w:rPr>
          <w:rFonts w:ascii="Times New Roman" w:hAnsi="Times New Roman"/>
          <w:b/>
          <w:szCs w:val="24"/>
        </w:rPr>
        <w:t>os</w:t>
      </w:r>
      <w:r w:rsidR="00835D06" w:rsidRPr="0028730C">
        <w:rPr>
          <w:rFonts w:ascii="Times New Roman" w:hAnsi="Times New Roman"/>
          <w:szCs w:val="24"/>
          <w:lang w:eastAsia="lt-LT"/>
        </w:rPr>
        <w:t xml:space="preserve"> ar savivaldybės,</w:t>
      </w:r>
      <w:r w:rsidR="009C1933" w:rsidRPr="0028730C">
        <w:rPr>
          <w:rFonts w:ascii="Times New Roman" w:hAnsi="Times New Roman"/>
          <w:szCs w:val="24"/>
          <w:lang w:eastAsia="lt-LT"/>
        </w:rPr>
        <w:t xml:space="preserve"> </w:t>
      </w:r>
      <w:r w:rsidR="009C1933" w:rsidRPr="0028730C">
        <w:rPr>
          <w:rFonts w:ascii="Times New Roman" w:hAnsi="Times New Roman"/>
          <w:b/>
          <w:szCs w:val="24"/>
          <w:lang w:eastAsia="lt-LT"/>
        </w:rPr>
        <w:t>nustatydamos</w:t>
      </w:r>
      <w:r w:rsidR="00DF5A9C" w:rsidRPr="0028730C">
        <w:rPr>
          <w:rFonts w:ascii="Times New Roman" w:hAnsi="Times New Roman"/>
          <w:b/>
          <w:szCs w:val="24"/>
          <w:lang w:eastAsia="lt-LT"/>
        </w:rPr>
        <w:t xml:space="preserve"> priemones</w:t>
      </w:r>
      <w:r w:rsidR="00D44828" w:rsidRPr="0028730C">
        <w:rPr>
          <w:rFonts w:ascii="Times New Roman" w:hAnsi="Times New Roman"/>
          <w:b/>
          <w:szCs w:val="24"/>
          <w:lang w:eastAsia="lt-LT"/>
        </w:rPr>
        <w:t>,</w:t>
      </w:r>
      <w:r w:rsidR="00DF5A9C" w:rsidRPr="0028730C">
        <w:rPr>
          <w:rFonts w:ascii="Times New Roman" w:hAnsi="Times New Roman"/>
          <w:b/>
          <w:szCs w:val="24"/>
          <w:lang w:eastAsia="lt-LT"/>
        </w:rPr>
        <w:t xml:space="preserve"> pagal kurias teikiama </w:t>
      </w:r>
      <w:r w:rsidR="008E7062" w:rsidRPr="0028730C">
        <w:rPr>
          <w:rFonts w:ascii="Times New Roman" w:hAnsi="Times New Roman"/>
          <w:b/>
          <w:szCs w:val="24"/>
          <w:lang w:eastAsia="lt-LT"/>
        </w:rPr>
        <w:t xml:space="preserve">valstybės </w:t>
      </w:r>
      <w:r w:rsidR="00DF5A9C" w:rsidRPr="0028730C">
        <w:rPr>
          <w:rFonts w:ascii="Times New Roman" w:hAnsi="Times New Roman"/>
          <w:b/>
          <w:szCs w:val="24"/>
          <w:lang w:eastAsia="lt-LT"/>
        </w:rPr>
        <w:t>parama</w:t>
      </w:r>
      <w:r w:rsidR="00966240" w:rsidRPr="0028730C">
        <w:rPr>
          <w:rFonts w:ascii="Times New Roman" w:hAnsi="Times New Roman"/>
          <w:b/>
          <w:szCs w:val="24"/>
          <w:lang w:eastAsia="lt-LT"/>
        </w:rPr>
        <w:t>,</w:t>
      </w:r>
      <w:r w:rsidR="00DF5A9C" w:rsidRPr="0028730C">
        <w:rPr>
          <w:rFonts w:ascii="Times New Roman" w:hAnsi="Times New Roman"/>
          <w:b/>
          <w:szCs w:val="24"/>
          <w:lang w:eastAsia="lt-LT"/>
        </w:rPr>
        <w:t xml:space="preserve"> ir</w:t>
      </w:r>
      <w:r w:rsidR="00835D06" w:rsidRPr="0028730C">
        <w:rPr>
          <w:rFonts w:ascii="Times New Roman" w:hAnsi="Times New Roman"/>
          <w:szCs w:val="24"/>
          <w:lang w:eastAsia="lt-LT"/>
        </w:rPr>
        <w:t xml:space="preserve"> </w:t>
      </w:r>
      <w:r w:rsidR="00835D06" w:rsidRPr="0028730C">
        <w:rPr>
          <w:rFonts w:ascii="Times New Roman" w:hAnsi="Times New Roman"/>
          <w:strike/>
        </w:rPr>
        <w:t>smulkiojo ir vidutinio verslo subjektams taikydamos konkrečią paramos formą,</w:t>
      </w:r>
      <w:r w:rsidR="00835D06" w:rsidRPr="0028730C">
        <w:rPr>
          <w:rFonts w:ascii="Times New Roman" w:hAnsi="Times New Roman"/>
          <w:szCs w:val="24"/>
          <w:lang w:eastAsia="lt-LT"/>
        </w:rPr>
        <w:t xml:space="preserve"> atsižvelgdamos į konkrečios</w:t>
      </w:r>
      <w:r w:rsidR="00544067" w:rsidRPr="0028730C">
        <w:rPr>
          <w:rFonts w:ascii="Times New Roman" w:hAnsi="Times New Roman"/>
          <w:szCs w:val="24"/>
          <w:lang w:eastAsia="lt-LT"/>
        </w:rPr>
        <w:t xml:space="preserve"> </w:t>
      </w:r>
      <w:r w:rsidR="008E7062" w:rsidRPr="0028730C">
        <w:rPr>
          <w:rFonts w:ascii="Times New Roman" w:hAnsi="Times New Roman"/>
          <w:szCs w:val="24"/>
          <w:lang w:eastAsia="lt-LT"/>
        </w:rPr>
        <w:t xml:space="preserve">valstybės </w:t>
      </w:r>
      <w:r w:rsidR="00835D06" w:rsidRPr="0028730C">
        <w:rPr>
          <w:rFonts w:ascii="Times New Roman" w:hAnsi="Times New Roman"/>
          <w:szCs w:val="24"/>
          <w:lang w:eastAsia="lt-LT"/>
        </w:rPr>
        <w:t>paramos tikslą</w:t>
      </w:r>
      <w:r w:rsidR="00CC7D33" w:rsidRPr="0028730C">
        <w:rPr>
          <w:rFonts w:ascii="Times New Roman" w:hAnsi="Times New Roman"/>
          <w:szCs w:val="24"/>
          <w:lang w:eastAsia="lt-LT"/>
        </w:rPr>
        <w:t>,</w:t>
      </w:r>
      <w:r w:rsidR="00835D06" w:rsidRPr="0028730C">
        <w:rPr>
          <w:rFonts w:ascii="Times New Roman" w:hAnsi="Times New Roman"/>
          <w:szCs w:val="24"/>
          <w:lang w:eastAsia="lt-LT"/>
        </w:rPr>
        <w:t xml:space="preserve"> šios</w:t>
      </w:r>
      <w:r w:rsidR="008E7062" w:rsidRPr="0028730C">
        <w:rPr>
          <w:rFonts w:ascii="Times New Roman" w:hAnsi="Times New Roman"/>
          <w:szCs w:val="24"/>
          <w:lang w:eastAsia="lt-LT"/>
        </w:rPr>
        <w:t xml:space="preserve"> valstybės</w:t>
      </w:r>
      <w:r w:rsidR="00835D06" w:rsidRPr="0028730C">
        <w:rPr>
          <w:rFonts w:ascii="Times New Roman" w:hAnsi="Times New Roman"/>
          <w:szCs w:val="24"/>
          <w:lang w:eastAsia="lt-LT"/>
        </w:rPr>
        <w:t xml:space="preserve"> paramos gavėjams </w:t>
      </w:r>
      <w:r w:rsidR="00835D06" w:rsidRPr="0028730C">
        <w:rPr>
          <w:rFonts w:ascii="Times New Roman" w:hAnsi="Times New Roman"/>
          <w:strike/>
        </w:rPr>
        <w:t>gali nustatyti</w:t>
      </w:r>
      <w:r w:rsidR="00835D06" w:rsidRPr="0028730C">
        <w:rPr>
          <w:rFonts w:ascii="Times New Roman" w:hAnsi="Times New Roman"/>
          <w:szCs w:val="24"/>
          <w:lang w:eastAsia="lt-LT"/>
        </w:rPr>
        <w:t xml:space="preserve"> </w:t>
      </w:r>
      <w:r w:rsidR="00835D06" w:rsidRPr="0028730C">
        <w:rPr>
          <w:rFonts w:ascii="Times New Roman" w:hAnsi="Times New Roman"/>
          <w:strike/>
        </w:rPr>
        <w:t>papildomas</w:t>
      </w:r>
      <w:r w:rsidR="00835D06" w:rsidRPr="0028730C">
        <w:rPr>
          <w:rFonts w:ascii="Times New Roman" w:hAnsi="Times New Roman"/>
          <w:szCs w:val="24"/>
          <w:lang w:eastAsia="lt-LT"/>
        </w:rPr>
        <w:t xml:space="preserve"> </w:t>
      </w:r>
      <w:r w:rsidR="00EF300E" w:rsidRPr="0028730C">
        <w:rPr>
          <w:rFonts w:ascii="Times New Roman" w:hAnsi="Times New Roman"/>
          <w:b/>
          <w:szCs w:val="24"/>
          <w:lang w:eastAsia="lt-LT"/>
        </w:rPr>
        <w:t>nustato</w:t>
      </w:r>
      <w:r w:rsidR="00706F8A" w:rsidRPr="0028730C">
        <w:rPr>
          <w:rFonts w:ascii="Times New Roman" w:hAnsi="Times New Roman"/>
          <w:b/>
          <w:szCs w:val="24"/>
          <w:lang w:eastAsia="lt-LT"/>
        </w:rPr>
        <w:t xml:space="preserve"> </w:t>
      </w:r>
      <w:r w:rsidR="00926EF2" w:rsidRPr="0028730C">
        <w:rPr>
          <w:rFonts w:ascii="Times New Roman" w:hAnsi="Times New Roman"/>
          <w:b/>
          <w:szCs w:val="24"/>
          <w:lang w:eastAsia="lt-LT"/>
        </w:rPr>
        <w:t xml:space="preserve">teikimo tvarką </w:t>
      </w:r>
      <w:r w:rsidR="00835D06" w:rsidRPr="0028730C">
        <w:rPr>
          <w:rFonts w:ascii="Times New Roman" w:hAnsi="Times New Roman"/>
          <w:strike/>
          <w:szCs w:val="24"/>
          <w:lang w:eastAsia="lt-LT"/>
        </w:rPr>
        <w:t>sąlygas</w:t>
      </w:r>
      <w:r w:rsidR="00835D06" w:rsidRPr="0028730C">
        <w:rPr>
          <w:rFonts w:ascii="Times New Roman" w:hAnsi="Times New Roman"/>
          <w:szCs w:val="24"/>
          <w:lang w:eastAsia="lt-LT"/>
        </w:rPr>
        <w:t xml:space="preserve">, </w:t>
      </w:r>
      <w:r w:rsidR="00835D06" w:rsidRPr="0028730C">
        <w:rPr>
          <w:rFonts w:ascii="Times New Roman" w:hAnsi="Times New Roman"/>
          <w:strike/>
          <w:szCs w:val="24"/>
          <w:lang w:eastAsia="lt-LT"/>
        </w:rPr>
        <w:t>kurios</w:t>
      </w:r>
      <w:r w:rsidR="00706F8A" w:rsidRPr="0028730C">
        <w:rPr>
          <w:rFonts w:ascii="Times New Roman" w:hAnsi="Times New Roman"/>
          <w:szCs w:val="24"/>
          <w:lang w:eastAsia="lt-LT"/>
        </w:rPr>
        <w:t xml:space="preserve"> </w:t>
      </w:r>
      <w:r w:rsidR="00706F8A" w:rsidRPr="0028730C">
        <w:rPr>
          <w:rFonts w:ascii="Times New Roman" w:hAnsi="Times New Roman"/>
          <w:b/>
          <w:szCs w:val="24"/>
          <w:lang w:eastAsia="lt-LT"/>
        </w:rPr>
        <w:t>kuri</w:t>
      </w:r>
      <w:r w:rsidR="00835D06" w:rsidRPr="0028730C">
        <w:rPr>
          <w:rFonts w:ascii="Times New Roman" w:hAnsi="Times New Roman"/>
          <w:szCs w:val="24"/>
          <w:lang w:eastAsia="lt-LT"/>
        </w:rPr>
        <w:t xml:space="preserve"> privalo būti </w:t>
      </w:r>
      <w:r w:rsidR="00835D06" w:rsidRPr="0028730C">
        <w:rPr>
          <w:rFonts w:ascii="Times New Roman" w:hAnsi="Times New Roman"/>
          <w:strike/>
          <w:szCs w:val="24"/>
          <w:lang w:eastAsia="lt-LT"/>
        </w:rPr>
        <w:t>vienodos</w:t>
      </w:r>
      <w:r w:rsidR="00706F8A" w:rsidRPr="0028730C">
        <w:rPr>
          <w:rFonts w:ascii="Times New Roman" w:hAnsi="Times New Roman"/>
          <w:szCs w:val="24"/>
          <w:lang w:eastAsia="lt-LT"/>
        </w:rPr>
        <w:t xml:space="preserve"> </w:t>
      </w:r>
      <w:r w:rsidR="00706F8A" w:rsidRPr="0028730C">
        <w:rPr>
          <w:rFonts w:ascii="Times New Roman" w:hAnsi="Times New Roman"/>
          <w:b/>
          <w:szCs w:val="24"/>
          <w:lang w:eastAsia="lt-LT"/>
        </w:rPr>
        <w:t>vienod</w:t>
      </w:r>
      <w:r w:rsidR="00926EF2" w:rsidRPr="0028730C">
        <w:rPr>
          <w:rFonts w:ascii="Times New Roman" w:hAnsi="Times New Roman"/>
          <w:b/>
          <w:szCs w:val="24"/>
          <w:lang w:eastAsia="lt-LT"/>
        </w:rPr>
        <w:t>a</w:t>
      </w:r>
      <w:r w:rsidR="00835D06" w:rsidRPr="0028730C">
        <w:rPr>
          <w:rFonts w:ascii="Times New Roman" w:hAnsi="Times New Roman"/>
          <w:szCs w:val="24"/>
          <w:lang w:eastAsia="lt-LT"/>
        </w:rPr>
        <w:t xml:space="preserve"> visiems šios</w:t>
      </w:r>
      <w:r w:rsidR="00544067" w:rsidRPr="0028730C">
        <w:rPr>
          <w:rFonts w:ascii="Times New Roman" w:hAnsi="Times New Roman"/>
          <w:szCs w:val="24"/>
          <w:lang w:eastAsia="lt-LT"/>
        </w:rPr>
        <w:t xml:space="preserve"> </w:t>
      </w:r>
      <w:r w:rsidR="008E7062" w:rsidRPr="0028730C">
        <w:rPr>
          <w:rFonts w:ascii="Times New Roman" w:hAnsi="Times New Roman"/>
          <w:szCs w:val="24"/>
          <w:lang w:eastAsia="lt-LT"/>
        </w:rPr>
        <w:t xml:space="preserve">valstybės </w:t>
      </w:r>
      <w:r w:rsidR="00835D06" w:rsidRPr="0028730C">
        <w:rPr>
          <w:rFonts w:ascii="Times New Roman" w:hAnsi="Times New Roman"/>
          <w:szCs w:val="24"/>
          <w:lang w:eastAsia="lt-LT"/>
        </w:rPr>
        <w:t>paramos siekiantiems subjektams.</w:t>
      </w:r>
    </w:p>
    <w:p w:rsidR="00835D06" w:rsidRPr="0028730C" w:rsidRDefault="00835D06" w:rsidP="00481C23">
      <w:pPr>
        <w:shd w:val="clear" w:color="auto" w:fill="FFFFFF"/>
        <w:spacing w:line="240" w:lineRule="auto"/>
        <w:ind w:firstLine="851"/>
        <w:rPr>
          <w:rFonts w:ascii="Times New Roman" w:hAnsi="Times New Roman"/>
          <w:szCs w:val="24"/>
          <w:lang w:eastAsia="lt-LT"/>
        </w:rPr>
      </w:pPr>
    </w:p>
    <w:p w:rsidR="00835D06" w:rsidRPr="0028730C" w:rsidRDefault="00835D06" w:rsidP="00481C23">
      <w:pPr>
        <w:tabs>
          <w:tab w:val="left" w:pos="851"/>
        </w:tabs>
        <w:spacing w:line="240" w:lineRule="auto"/>
        <w:ind w:left="34" w:firstLine="817"/>
        <w:rPr>
          <w:rFonts w:ascii="Times New Roman" w:hAnsi="Times New Roman"/>
          <w:b/>
          <w:szCs w:val="24"/>
        </w:rPr>
      </w:pPr>
      <w:r w:rsidRPr="0028730C">
        <w:rPr>
          <w:rFonts w:ascii="Times New Roman" w:hAnsi="Times New Roman"/>
          <w:b/>
          <w:szCs w:val="24"/>
        </w:rPr>
        <w:t>8 straipsnis.</w:t>
      </w:r>
      <w:r w:rsidR="00BE769D" w:rsidRPr="0028730C">
        <w:rPr>
          <w:rFonts w:ascii="Times New Roman" w:hAnsi="Times New Roman"/>
          <w:b/>
          <w:szCs w:val="24"/>
        </w:rPr>
        <w:t xml:space="preserve"> </w:t>
      </w:r>
      <w:proofErr w:type="spellStart"/>
      <w:r w:rsidR="00644189" w:rsidRPr="0028730C">
        <w:rPr>
          <w:rFonts w:ascii="Times New Roman" w:hAnsi="Times New Roman"/>
          <w:b/>
          <w:szCs w:val="24"/>
        </w:rPr>
        <w:t>Verslumo</w:t>
      </w:r>
      <w:proofErr w:type="spellEnd"/>
      <w:r w:rsidR="00644189" w:rsidRPr="0028730C">
        <w:rPr>
          <w:rFonts w:ascii="Times New Roman" w:hAnsi="Times New Roman"/>
          <w:b/>
          <w:szCs w:val="24"/>
        </w:rPr>
        <w:t xml:space="preserve"> skatinimo srityje veikiančios </w:t>
      </w:r>
      <w:r w:rsidR="00BE769D" w:rsidRPr="0028730C">
        <w:rPr>
          <w:rFonts w:ascii="Times New Roman" w:hAnsi="Times New Roman"/>
          <w:b/>
          <w:szCs w:val="24"/>
        </w:rPr>
        <w:t>k</w:t>
      </w:r>
      <w:r w:rsidRPr="0028730C">
        <w:rPr>
          <w:rFonts w:ascii="Times New Roman" w:hAnsi="Times New Roman"/>
          <w:b/>
          <w:szCs w:val="24"/>
        </w:rPr>
        <w:t xml:space="preserve">ompetentingos institucijos </w:t>
      </w:r>
    </w:p>
    <w:p w:rsidR="00365515" w:rsidRPr="0028730C" w:rsidRDefault="00365515" w:rsidP="00974968">
      <w:pPr>
        <w:pStyle w:val="Pagrindiniotekstotrauka3"/>
        <w:spacing w:before="0" w:after="0" w:line="240" w:lineRule="auto"/>
        <w:ind w:firstLine="851"/>
        <w:rPr>
          <w:b/>
          <w:szCs w:val="24"/>
        </w:rPr>
      </w:pPr>
      <w:r w:rsidRPr="0028730C">
        <w:rPr>
          <w:b/>
          <w:szCs w:val="24"/>
        </w:rPr>
        <w:t xml:space="preserve">1. </w:t>
      </w:r>
      <w:r w:rsidR="00955475" w:rsidRPr="0028730C">
        <w:rPr>
          <w:b/>
          <w:szCs w:val="24"/>
        </w:rPr>
        <w:t>Įgyvendinti finansin</w:t>
      </w:r>
      <w:r w:rsidR="008F0476" w:rsidRPr="0028730C">
        <w:rPr>
          <w:b/>
          <w:szCs w:val="24"/>
        </w:rPr>
        <w:t>e</w:t>
      </w:r>
      <w:r w:rsidR="00835D06" w:rsidRPr="0028730C">
        <w:rPr>
          <w:b/>
          <w:szCs w:val="24"/>
        </w:rPr>
        <w:t>s paramos priemones</w:t>
      </w:r>
      <w:r w:rsidR="00B3229F" w:rsidRPr="0028730C">
        <w:rPr>
          <w:b/>
          <w:szCs w:val="24"/>
        </w:rPr>
        <w:t>,</w:t>
      </w:r>
      <w:r w:rsidR="00835D06" w:rsidRPr="0028730C">
        <w:rPr>
          <w:b/>
          <w:szCs w:val="24"/>
        </w:rPr>
        <w:t xml:space="preserve"> </w:t>
      </w:r>
      <w:r w:rsidR="00B3229F" w:rsidRPr="0028730C">
        <w:rPr>
          <w:b/>
          <w:bCs/>
          <w:szCs w:val="24"/>
        </w:rPr>
        <w:t>išskyrus subsidijas, kai jas įgyvendina įstaigos, kurioms viešojo administravimo įgaliojimai suteikti Vyriausybės nutarimu, priimtu vadovaujantis tiesiogiai taikomu Europos Sąjungos teisės aktu, ratifikuota Lietuvos Respublikos tarptautine sutartimi, nustatančiais Europos Sąjungos ar atskirų valstybių narių finansinės paramos Lietuvai teikimo mastą, principus ar bendrąsias taisykles</w:t>
      </w:r>
      <w:r w:rsidR="00B3229F" w:rsidRPr="0028730C">
        <w:rPr>
          <w:szCs w:val="24"/>
        </w:rPr>
        <w:t>,</w:t>
      </w:r>
      <w:r w:rsidR="00B3229F" w:rsidRPr="0028730C">
        <w:t xml:space="preserve"> </w:t>
      </w:r>
      <w:r w:rsidR="00835D06" w:rsidRPr="0028730C">
        <w:rPr>
          <w:b/>
          <w:szCs w:val="24"/>
        </w:rPr>
        <w:t xml:space="preserve">Lietuvos Respublikos Vyriausybė </w:t>
      </w:r>
      <w:r w:rsidR="00504614" w:rsidRPr="0028730C">
        <w:rPr>
          <w:b/>
          <w:bCs/>
          <w:szCs w:val="24"/>
        </w:rPr>
        <w:t xml:space="preserve">paveda finansų įstaigoms, kurių </w:t>
      </w:r>
      <w:r w:rsidR="00127396" w:rsidRPr="0028730C">
        <w:rPr>
          <w:b/>
          <w:bCs/>
          <w:szCs w:val="24"/>
        </w:rPr>
        <w:t>100 procentų</w:t>
      </w:r>
      <w:r w:rsidR="00504614" w:rsidRPr="0028730C">
        <w:rPr>
          <w:b/>
          <w:bCs/>
          <w:szCs w:val="24"/>
        </w:rPr>
        <w:t xml:space="preserve"> </w:t>
      </w:r>
      <w:r w:rsidR="00127396" w:rsidRPr="0028730C">
        <w:rPr>
          <w:b/>
          <w:bCs/>
          <w:szCs w:val="24"/>
        </w:rPr>
        <w:t>akcijų</w:t>
      </w:r>
      <w:r w:rsidR="00504614" w:rsidRPr="0028730C">
        <w:rPr>
          <w:b/>
          <w:bCs/>
          <w:szCs w:val="24"/>
        </w:rPr>
        <w:t xml:space="preserve"> nuosavybės teise priklauso valstybei, kai valstybės,  kaip </w:t>
      </w:r>
      <w:r w:rsidR="00127396" w:rsidRPr="0028730C">
        <w:rPr>
          <w:b/>
          <w:bCs/>
          <w:szCs w:val="24"/>
        </w:rPr>
        <w:t>100 procentų</w:t>
      </w:r>
      <w:r w:rsidR="00504614" w:rsidRPr="0028730C">
        <w:rPr>
          <w:b/>
          <w:bCs/>
          <w:szCs w:val="24"/>
        </w:rPr>
        <w:t xml:space="preserve"> akcijų savininkės, teises ir pareigas įgyvendina Vyriausybės įgaliota institucija.</w:t>
      </w:r>
    </w:p>
    <w:p w:rsidR="00835D06" w:rsidRPr="0028730C" w:rsidRDefault="00835D06" w:rsidP="008C59D5">
      <w:pPr>
        <w:pStyle w:val="Pagrindiniotekstotrauka3"/>
        <w:spacing w:before="0" w:after="0" w:line="240" w:lineRule="auto"/>
        <w:ind w:firstLine="851"/>
        <w:rPr>
          <w:b/>
          <w:szCs w:val="24"/>
        </w:rPr>
      </w:pPr>
      <w:r w:rsidRPr="0028730C">
        <w:rPr>
          <w:b/>
          <w:szCs w:val="24"/>
        </w:rPr>
        <w:t xml:space="preserve">2. </w:t>
      </w:r>
      <w:r w:rsidR="00BF44D5" w:rsidRPr="0028730C">
        <w:rPr>
          <w:b/>
          <w:szCs w:val="24"/>
        </w:rPr>
        <w:t>Viešoji įstaiga „Versli Lietuva“</w:t>
      </w:r>
      <w:r w:rsidR="00C755AD" w:rsidRPr="0028730C">
        <w:rPr>
          <w:b/>
          <w:szCs w:val="24"/>
        </w:rPr>
        <w:t xml:space="preserve"> </w:t>
      </w:r>
      <w:r w:rsidR="00B21769" w:rsidRPr="0028730C">
        <w:rPr>
          <w:b/>
          <w:szCs w:val="24"/>
        </w:rPr>
        <w:t>ū</w:t>
      </w:r>
      <w:r w:rsidR="00AD2603" w:rsidRPr="0028730C">
        <w:rPr>
          <w:b/>
          <w:szCs w:val="24"/>
        </w:rPr>
        <w:t xml:space="preserve">kio </w:t>
      </w:r>
      <w:r w:rsidR="00B21769" w:rsidRPr="0028730C">
        <w:rPr>
          <w:b/>
          <w:szCs w:val="24"/>
        </w:rPr>
        <w:t>ministro</w:t>
      </w:r>
      <w:r w:rsidR="00AD2603" w:rsidRPr="0028730C">
        <w:rPr>
          <w:b/>
          <w:szCs w:val="24"/>
        </w:rPr>
        <w:t xml:space="preserve"> </w:t>
      </w:r>
      <w:r w:rsidR="00C755AD" w:rsidRPr="0028730C">
        <w:rPr>
          <w:b/>
          <w:szCs w:val="24"/>
        </w:rPr>
        <w:t xml:space="preserve">nustatyta tvarka administruoja Verslo konsultantų tinklą (organizuoja ir atlieka </w:t>
      </w:r>
      <w:r w:rsidR="00C755AD" w:rsidRPr="0028730C">
        <w:rPr>
          <w:b/>
          <w:bCs/>
          <w:szCs w:val="24"/>
          <w:lang w:eastAsia="lt-LT"/>
        </w:rPr>
        <w:t>verslo konsultantų atranką</w:t>
      </w:r>
      <w:r w:rsidR="00C755AD" w:rsidRPr="0028730C">
        <w:rPr>
          <w:bCs/>
          <w:szCs w:val="24"/>
          <w:lang w:eastAsia="lt-LT"/>
        </w:rPr>
        <w:t xml:space="preserve">) </w:t>
      </w:r>
      <w:r w:rsidR="00C755AD" w:rsidRPr="0028730C">
        <w:rPr>
          <w:b/>
          <w:szCs w:val="24"/>
        </w:rPr>
        <w:t>ir prižiūri į Verslo konsultantų tinklą įtrauktų verslo konsultantų teikiamų paslaugų kokybę ir paslaugų teikimo veiklą.</w:t>
      </w:r>
    </w:p>
    <w:p w:rsidR="00835D06" w:rsidRPr="0028730C" w:rsidRDefault="00C755AD" w:rsidP="00481C23">
      <w:pPr>
        <w:pStyle w:val="Pagrindiniotekstotrauka3"/>
        <w:spacing w:before="0" w:after="0" w:line="240" w:lineRule="auto"/>
        <w:ind w:firstLine="859"/>
        <w:rPr>
          <w:b/>
          <w:szCs w:val="24"/>
        </w:rPr>
      </w:pPr>
      <w:r w:rsidRPr="0028730C">
        <w:rPr>
          <w:b/>
          <w:szCs w:val="24"/>
        </w:rPr>
        <w:t>3</w:t>
      </w:r>
      <w:r w:rsidR="00835D06" w:rsidRPr="0028730C">
        <w:rPr>
          <w:b/>
          <w:szCs w:val="24"/>
        </w:rPr>
        <w:t>. Šio straipsnio 2 dalyje nustatyta veikla finansuojama iš Ūkio ministerijai skirtų valstybės biudžeto asignavimų ir (ar) kitų lėšų.</w:t>
      </w:r>
    </w:p>
    <w:p w:rsidR="007603FC" w:rsidRPr="0028730C" w:rsidRDefault="007603FC" w:rsidP="00481C23">
      <w:pPr>
        <w:tabs>
          <w:tab w:val="left" w:pos="851"/>
        </w:tabs>
        <w:spacing w:line="240" w:lineRule="auto"/>
        <w:ind w:left="34"/>
        <w:rPr>
          <w:rFonts w:ascii="Times New Roman" w:hAnsi="Times New Roman"/>
          <w:b/>
          <w:szCs w:val="24"/>
        </w:rPr>
      </w:pPr>
    </w:p>
    <w:p w:rsidR="00EA4896" w:rsidRPr="0028730C" w:rsidRDefault="00AA44A3" w:rsidP="00481C23">
      <w:pPr>
        <w:pStyle w:val="Porat"/>
        <w:tabs>
          <w:tab w:val="left" w:pos="720"/>
        </w:tabs>
        <w:spacing w:line="240" w:lineRule="auto"/>
        <w:ind w:firstLine="0"/>
        <w:jc w:val="center"/>
        <w:rPr>
          <w:rFonts w:ascii="Times New Roman" w:hAnsi="Times New Roman"/>
          <w:b/>
          <w:szCs w:val="24"/>
          <w:lang w:val="lt-LT" w:eastAsia="lt-LT"/>
        </w:rPr>
      </w:pPr>
      <w:r w:rsidRPr="0028730C">
        <w:rPr>
          <w:rFonts w:ascii="Times New Roman" w:hAnsi="Times New Roman"/>
          <w:b/>
          <w:szCs w:val="24"/>
          <w:lang w:val="lt-LT" w:eastAsia="lt-LT"/>
        </w:rPr>
        <w:t>IV SKYRIUS</w:t>
      </w:r>
    </w:p>
    <w:p w:rsidR="00EA4896" w:rsidRPr="0028730C" w:rsidRDefault="003C0F0E" w:rsidP="00481C23">
      <w:pPr>
        <w:pStyle w:val="Porat"/>
        <w:tabs>
          <w:tab w:val="left" w:pos="720"/>
        </w:tabs>
        <w:spacing w:line="240" w:lineRule="auto"/>
        <w:ind w:firstLine="0"/>
        <w:jc w:val="center"/>
        <w:rPr>
          <w:rFonts w:ascii="Times New Roman" w:hAnsi="Times New Roman"/>
          <w:b/>
          <w:szCs w:val="24"/>
          <w:lang w:val="lt-LT" w:eastAsia="lt-LT"/>
        </w:rPr>
      </w:pPr>
      <w:r w:rsidRPr="0028730C">
        <w:rPr>
          <w:rFonts w:ascii="Times New Roman" w:hAnsi="Times New Roman"/>
          <w:b/>
          <w:szCs w:val="24"/>
          <w:lang w:val="lt-LT" w:eastAsia="lt-LT"/>
        </w:rPr>
        <w:t>LIETUVOS SMULKIOJO IR VIDUTINIO VERSLO TARYBA</w:t>
      </w:r>
    </w:p>
    <w:p w:rsidR="007618CC" w:rsidRPr="0028730C" w:rsidRDefault="007618CC" w:rsidP="00481C23">
      <w:pPr>
        <w:pStyle w:val="Porat"/>
        <w:tabs>
          <w:tab w:val="left" w:pos="720"/>
        </w:tabs>
        <w:spacing w:line="240" w:lineRule="auto"/>
        <w:ind w:firstLine="0"/>
        <w:rPr>
          <w:rFonts w:ascii="Times New Roman" w:hAnsi="Times New Roman"/>
          <w:szCs w:val="24"/>
          <w:lang w:val="lt-LT"/>
        </w:rPr>
      </w:pPr>
    </w:p>
    <w:p w:rsidR="00A04CE3" w:rsidRPr="0028730C" w:rsidRDefault="00B252E6" w:rsidP="00481C23">
      <w:pPr>
        <w:numPr>
          <w:ilvl w:val="0"/>
          <w:numId w:val="18"/>
        </w:numPr>
        <w:spacing w:line="240" w:lineRule="auto"/>
        <w:rPr>
          <w:rFonts w:ascii="Times New Roman" w:hAnsi="Times New Roman"/>
          <w:szCs w:val="24"/>
        </w:rPr>
      </w:pPr>
      <w:bookmarkStart w:id="13" w:name="straipsnis8"/>
      <w:r w:rsidRPr="0028730C">
        <w:rPr>
          <w:rFonts w:ascii="Times New Roman" w:hAnsi="Times New Roman"/>
          <w:b/>
          <w:szCs w:val="24"/>
        </w:rPr>
        <w:t>9</w:t>
      </w:r>
      <w:r w:rsidRPr="0028730C">
        <w:rPr>
          <w:rFonts w:ascii="Times New Roman" w:hAnsi="Times New Roman"/>
          <w:szCs w:val="24"/>
        </w:rPr>
        <w:t xml:space="preserve"> </w:t>
      </w:r>
      <w:r w:rsidR="00A04CE3" w:rsidRPr="0028730C">
        <w:rPr>
          <w:rFonts w:ascii="Times New Roman" w:hAnsi="Times New Roman"/>
          <w:szCs w:val="24"/>
        </w:rPr>
        <w:t xml:space="preserve">straipsnis. Lietuvos smulkiojo ir vidutinio verslo taryba </w:t>
      </w:r>
    </w:p>
    <w:bookmarkEnd w:id="13"/>
    <w:p w:rsidR="008C59D5" w:rsidRPr="0028730C" w:rsidRDefault="003A0FE0" w:rsidP="00266847">
      <w:pPr>
        <w:tabs>
          <w:tab w:val="left" w:pos="1134"/>
        </w:tabs>
        <w:spacing w:line="240" w:lineRule="auto"/>
        <w:ind w:firstLine="851"/>
        <w:rPr>
          <w:rFonts w:ascii="Times New Roman" w:hAnsi="Times New Roman"/>
          <w:b/>
          <w:bCs/>
          <w:szCs w:val="24"/>
        </w:rPr>
      </w:pPr>
      <w:r w:rsidRPr="0028730C">
        <w:rPr>
          <w:rFonts w:ascii="Times New Roman" w:hAnsi="Times New Roman"/>
          <w:szCs w:val="24"/>
        </w:rPr>
        <w:t xml:space="preserve">1. </w:t>
      </w:r>
      <w:r w:rsidR="005E27CB" w:rsidRPr="0028730C">
        <w:rPr>
          <w:rFonts w:ascii="Times New Roman" w:hAnsi="Times New Roman"/>
          <w:szCs w:val="24"/>
        </w:rPr>
        <w:t xml:space="preserve">Lietuvos smulkiojo ir vidutinio verslo taryba </w:t>
      </w:r>
      <w:r w:rsidR="005E27CB" w:rsidRPr="0028730C">
        <w:rPr>
          <w:rFonts w:ascii="Times New Roman" w:hAnsi="Times New Roman"/>
          <w:strike/>
          <w:szCs w:val="24"/>
        </w:rPr>
        <w:t>(toliau – Taryba)</w:t>
      </w:r>
      <w:r w:rsidR="005E27CB" w:rsidRPr="0028730C">
        <w:rPr>
          <w:rFonts w:ascii="Times New Roman" w:hAnsi="Times New Roman"/>
          <w:szCs w:val="24"/>
        </w:rPr>
        <w:t xml:space="preserve"> yra visuomeninė patariamoji institucija, sudaroma iš </w:t>
      </w:r>
      <w:r w:rsidR="00C1465A" w:rsidRPr="0028730C">
        <w:rPr>
          <w:rFonts w:ascii="Times New Roman" w:hAnsi="Times New Roman"/>
          <w:b/>
          <w:szCs w:val="24"/>
        </w:rPr>
        <w:t>smulkiojo a</w:t>
      </w:r>
      <w:r w:rsidR="001D5E70" w:rsidRPr="0028730C">
        <w:rPr>
          <w:rFonts w:ascii="Times New Roman" w:hAnsi="Times New Roman"/>
          <w:b/>
          <w:szCs w:val="24"/>
        </w:rPr>
        <w:t>r vidutinio verslo</w:t>
      </w:r>
      <w:r w:rsidR="001D5E70" w:rsidRPr="0028730C">
        <w:rPr>
          <w:rFonts w:ascii="Times New Roman" w:hAnsi="Times New Roman"/>
          <w:szCs w:val="24"/>
        </w:rPr>
        <w:t xml:space="preserve"> </w:t>
      </w:r>
      <w:r w:rsidR="005E27CB" w:rsidRPr="0028730C">
        <w:rPr>
          <w:rFonts w:ascii="Times New Roman" w:hAnsi="Times New Roman"/>
          <w:szCs w:val="24"/>
        </w:rPr>
        <w:t>asociacijų</w:t>
      </w:r>
      <w:r w:rsidR="005E27CB" w:rsidRPr="0028730C">
        <w:rPr>
          <w:rFonts w:ascii="Times New Roman" w:hAnsi="Times New Roman"/>
        </w:rPr>
        <w:t>, kurių nariai yra verslo subjektai,</w:t>
      </w:r>
      <w:r w:rsidR="005E27CB" w:rsidRPr="0028730C">
        <w:rPr>
          <w:rFonts w:ascii="Times New Roman" w:hAnsi="Times New Roman"/>
          <w:iCs/>
          <w:szCs w:val="24"/>
        </w:rPr>
        <w:t xml:space="preserve"> </w:t>
      </w:r>
      <w:r w:rsidR="005E27CB" w:rsidRPr="0028730C">
        <w:rPr>
          <w:rFonts w:ascii="Times New Roman" w:hAnsi="Times New Roman"/>
          <w:szCs w:val="24"/>
        </w:rPr>
        <w:t>atstovų</w:t>
      </w:r>
      <w:r w:rsidR="005E27CB" w:rsidRPr="0028730C">
        <w:rPr>
          <w:rFonts w:ascii="Times New Roman" w:hAnsi="Times New Roman"/>
          <w:strike/>
        </w:rPr>
        <w:t>,</w:t>
      </w:r>
      <w:r w:rsidR="00E40493" w:rsidRPr="0028730C">
        <w:rPr>
          <w:rFonts w:ascii="Times New Roman" w:hAnsi="Times New Roman"/>
          <w:szCs w:val="24"/>
        </w:rPr>
        <w:t xml:space="preserve"> </w:t>
      </w:r>
      <w:r w:rsidR="00E40493" w:rsidRPr="0028730C">
        <w:rPr>
          <w:rFonts w:ascii="Times New Roman" w:hAnsi="Times New Roman"/>
          <w:strike/>
        </w:rPr>
        <w:t>siekiant užtikrinti smulkiojo ir vidutinio verslo atstovų bei valstybės institucijų bendradarbiavimą</w:t>
      </w:r>
      <w:r w:rsidR="00BD1F51" w:rsidRPr="0028730C">
        <w:rPr>
          <w:rFonts w:ascii="Times New Roman" w:hAnsi="Times New Roman"/>
          <w:szCs w:val="24"/>
        </w:rPr>
        <w:t>.</w:t>
      </w:r>
      <w:r w:rsidR="00BD1F51" w:rsidRPr="0028730C">
        <w:rPr>
          <w:rFonts w:ascii="Times New Roman" w:hAnsi="Times New Roman"/>
          <w:b/>
        </w:rPr>
        <w:t xml:space="preserve"> </w:t>
      </w:r>
      <w:r w:rsidR="00BD1F51" w:rsidRPr="0028730C">
        <w:rPr>
          <w:rFonts w:ascii="Times New Roman" w:hAnsi="Times New Roman"/>
          <w:b/>
          <w:szCs w:val="24"/>
        </w:rPr>
        <w:t xml:space="preserve">Šios </w:t>
      </w:r>
      <w:r w:rsidR="00BD1F51" w:rsidRPr="0028730C">
        <w:rPr>
          <w:rFonts w:ascii="Times New Roman" w:hAnsi="Times New Roman"/>
          <w:strike/>
          <w:szCs w:val="24"/>
        </w:rPr>
        <w:t>Tarybos</w:t>
      </w:r>
      <w:r w:rsidR="00BD1F51" w:rsidRPr="0028730C">
        <w:rPr>
          <w:rFonts w:ascii="Times New Roman" w:hAnsi="Times New Roman"/>
          <w:szCs w:val="24"/>
        </w:rPr>
        <w:t xml:space="preserve"> </w:t>
      </w:r>
      <w:proofErr w:type="spellStart"/>
      <w:r w:rsidR="00BD1F51" w:rsidRPr="0028730C">
        <w:rPr>
          <w:rFonts w:ascii="Times New Roman" w:hAnsi="Times New Roman"/>
          <w:b/>
          <w:szCs w:val="24"/>
        </w:rPr>
        <w:t>tarybos</w:t>
      </w:r>
      <w:proofErr w:type="spellEnd"/>
      <w:r w:rsidR="00BD1F51" w:rsidRPr="0028730C">
        <w:rPr>
          <w:rFonts w:ascii="Times New Roman" w:hAnsi="Times New Roman"/>
          <w:b/>
          <w:szCs w:val="24"/>
        </w:rPr>
        <w:t xml:space="preserve"> </w:t>
      </w:r>
      <w:r w:rsidR="00BD1F51" w:rsidRPr="0028730C">
        <w:rPr>
          <w:rFonts w:ascii="Times New Roman" w:hAnsi="Times New Roman"/>
          <w:szCs w:val="24"/>
        </w:rPr>
        <w:t>sudėtį ir nuostatus</w:t>
      </w:r>
      <w:r w:rsidR="003243C0" w:rsidRPr="0028730C">
        <w:rPr>
          <w:rFonts w:ascii="Times New Roman" w:hAnsi="Times New Roman"/>
          <w:szCs w:val="24"/>
        </w:rPr>
        <w:t xml:space="preserve">, </w:t>
      </w:r>
      <w:r w:rsidR="00AD1E31" w:rsidRPr="0028730C">
        <w:rPr>
          <w:rFonts w:ascii="Times New Roman" w:hAnsi="Times New Roman"/>
          <w:b/>
          <w:szCs w:val="24"/>
        </w:rPr>
        <w:t>kuriuose nustatoma</w:t>
      </w:r>
      <w:r w:rsidR="00BD1F51" w:rsidRPr="0028730C">
        <w:rPr>
          <w:rFonts w:ascii="Times New Roman" w:hAnsi="Times New Roman"/>
          <w:b/>
          <w:szCs w:val="24"/>
        </w:rPr>
        <w:t xml:space="preserve"> </w:t>
      </w:r>
      <w:r w:rsidR="003243C0" w:rsidRPr="0028730C">
        <w:rPr>
          <w:rFonts w:ascii="Times New Roman" w:hAnsi="Times New Roman"/>
          <w:b/>
          <w:bCs/>
          <w:szCs w:val="24"/>
        </w:rPr>
        <w:t xml:space="preserve">Lietuvos smulkiojo ir vidutinio verslo </w:t>
      </w:r>
      <w:r w:rsidR="003243C0" w:rsidRPr="0028730C">
        <w:rPr>
          <w:rFonts w:ascii="Times New Roman" w:hAnsi="Times New Roman"/>
          <w:b/>
          <w:szCs w:val="24"/>
        </w:rPr>
        <w:t xml:space="preserve">tarybos narių skyrimo tvarka, narių teisės ir pareigos, </w:t>
      </w:r>
      <w:r w:rsidR="00BD1F51" w:rsidRPr="0028730C">
        <w:rPr>
          <w:rFonts w:ascii="Times New Roman" w:hAnsi="Times New Roman"/>
          <w:szCs w:val="24"/>
        </w:rPr>
        <w:t>tvirtina Vyriausybė</w:t>
      </w:r>
      <w:r w:rsidR="00266847" w:rsidRPr="0028730C">
        <w:rPr>
          <w:rFonts w:ascii="Times New Roman" w:hAnsi="Times New Roman"/>
          <w:szCs w:val="24"/>
        </w:rPr>
        <w:t>.</w:t>
      </w:r>
      <w:r w:rsidR="00E40493" w:rsidRPr="0028730C">
        <w:rPr>
          <w:rFonts w:ascii="Times New Roman" w:hAnsi="Times New Roman"/>
          <w:strike/>
          <w:szCs w:val="24"/>
        </w:rPr>
        <w:t>,</w:t>
      </w:r>
      <w:r w:rsidR="00E40493" w:rsidRPr="0028730C">
        <w:rPr>
          <w:rFonts w:ascii="Times New Roman" w:hAnsi="Times New Roman"/>
        </w:rPr>
        <w:t xml:space="preserve"> </w:t>
      </w:r>
      <w:r w:rsidR="00E40493" w:rsidRPr="0028730C">
        <w:rPr>
          <w:rFonts w:ascii="Times New Roman" w:hAnsi="Times New Roman"/>
          <w:strike/>
          <w:szCs w:val="24"/>
        </w:rPr>
        <w:t>remdamasi asociacijų, kurių nariai yra verslo subjektai, teikimu</w:t>
      </w:r>
      <w:r w:rsidR="00BD1F51" w:rsidRPr="0028730C">
        <w:rPr>
          <w:rFonts w:ascii="Times New Roman" w:hAnsi="Times New Roman"/>
        </w:rPr>
        <w:t>.</w:t>
      </w:r>
      <w:r w:rsidR="00E40493" w:rsidRPr="0028730C">
        <w:rPr>
          <w:rFonts w:ascii="Times New Roman" w:hAnsi="Times New Roman"/>
          <w:szCs w:val="24"/>
        </w:rPr>
        <w:t xml:space="preserve"> </w:t>
      </w:r>
      <w:r w:rsidR="00E40493" w:rsidRPr="0028730C">
        <w:rPr>
          <w:rFonts w:ascii="Times New Roman" w:hAnsi="Times New Roman"/>
          <w:strike/>
          <w:szCs w:val="24"/>
        </w:rPr>
        <w:t>Tarybos</w:t>
      </w:r>
      <w:r w:rsidR="00E40493" w:rsidRPr="0028730C">
        <w:rPr>
          <w:rFonts w:ascii="Times New Roman" w:hAnsi="Times New Roman"/>
        </w:rPr>
        <w:t xml:space="preserve"> </w:t>
      </w:r>
      <w:r w:rsidR="00E40493" w:rsidRPr="0028730C">
        <w:rPr>
          <w:rFonts w:ascii="Times New Roman" w:hAnsi="Times New Roman"/>
          <w:strike/>
        </w:rPr>
        <w:t>veikla finansuojama Vyriausybės ar jos įgaliotos institucijos nustatyta tvarka</w:t>
      </w:r>
      <w:r w:rsidR="00E40493" w:rsidRPr="0028730C">
        <w:rPr>
          <w:rFonts w:ascii="Times New Roman" w:hAnsi="Times New Roman"/>
          <w:szCs w:val="24"/>
        </w:rPr>
        <w:t>.</w:t>
      </w:r>
    </w:p>
    <w:p w:rsidR="00BD1F51" w:rsidRPr="0028730C" w:rsidRDefault="008C59D5" w:rsidP="00481C23">
      <w:pPr>
        <w:spacing w:line="240" w:lineRule="auto"/>
        <w:ind w:right="-50" w:firstLine="851"/>
        <w:rPr>
          <w:rFonts w:ascii="Times New Roman" w:hAnsi="Times New Roman"/>
          <w:b/>
          <w:szCs w:val="24"/>
        </w:rPr>
      </w:pPr>
      <w:r w:rsidRPr="0028730C">
        <w:rPr>
          <w:rFonts w:ascii="Times New Roman" w:hAnsi="Times New Roman"/>
        </w:rPr>
        <w:t xml:space="preserve">2. </w:t>
      </w:r>
      <w:r w:rsidR="00BD1F51" w:rsidRPr="0028730C">
        <w:rPr>
          <w:rFonts w:ascii="Times New Roman" w:hAnsi="Times New Roman"/>
          <w:b/>
        </w:rPr>
        <w:t xml:space="preserve">Lietuvos smulkiojo ir vidutinio verslo </w:t>
      </w:r>
      <w:r w:rsidR="00E40493" w:rsidRPr="0028730C">
        <w:rPr>
          <w:rFonts w:ascii="Times New Roman" w:hAnsi="Times New Roman"/>
          <w:strike/>
        </w:rPr>
        <w:t>Taryba</w:t>
      </w:r>
      <w:r w:rsidR="00E40493" w:rsidRPr="0028730C">
        <w:rPr>
          <w:rFonts w:ascii="Times New Roman" w:hAnsi="Times New Roman"/>
        </w:rPr>
        <w:t xml:space="preserve"> </w:t>
      </w:r>
      <w:r w:rsidR="00BD1F51" w:rsidRPr="0028730C">
        <w:rPr>
          <w:rFonts w:ascii="Times New Roman" w:hAnsi="Times New Roman"/>
          <w:b/>
          <w:szCs w:val="24"/>
        </w:rPr>
        <w:t>tarybos tikslai</w:t>
      </w:r>
      <w:r w:rsidR="00BD1F51" w:rsidRPr="0028730C">
        <w:rPr>
          <w:rFonts w:ascii="Times New Roman" w:hAnsi="Times New Roman"/>
          <w:szCs w:val="24"/>
        </w:rPr>
        <w:t>:</w:t>
      </w:r>
    </w:p>
    <w:p w:rsidR="00BD1F51" w:rsidRPr="0028730C" w:rsidRDefault="00BD1F51">
      <w:pPr>
        <w:spacing w:line="240" w:lineRule="auto"/>
        <w:ind w:right="-50" w:firstLine="851"/>
        <w:rPr>
          <w:rFonts w:ascii="Times New Roman" w:hAnsi="Times New Roman"/>
          <w:b/>
          <w:szCs w:val="24"/>
        </w:rPr>
      </w:pPr>
      <w:r w:rsidRPr="0028730C">
        <w:rPr>
          <w:rFonts w:ascii="Times New Roman" w:hAnsi="Times New Roman"/>
          <w:b/>
          <w:szCs w:val="24"/>
        </w:rPr>
        <w:t xml:space="preserve">1) </w:t>
      </w:r>
      <w:r w:rsidR="005E27CB" w:rsidRPr="0028730C">
        <w:rPr>
          <w:rFonts w:ascii="Times New Roman" w:hAnsi="Times New Roman"/>
          <w:b/>
          <w:szCs w:val="24"/>
        </w:rPr>
        <w:t xml:space="preserve">užtikrinti smulkiojo </w:t>
      </w:r>
      <w:r w:rsidR="00B07CC4" w:rsidRPr="0028730C">
        <w:rPr>
          <w:rFonts w:ascii="Times New Roman" w:hAnsi="Times New Roman"/>
          <w:b/>
          <w:szCs w:val="24"/>
        </w:rPr>
        <w:t xml:space="preserve">ir vidutinio verslo atstovų, </w:t>
      </w:r>
      <w:r w:rsidR="005E27CB" w:rsidRPr="0028730C">
        <w:rPr>
          <w:rFonts w:ascii="Times New Roman" w:hAnsi="Times New Roman"/>
          <w:b/>
          <w:szCs w:val="24"/>
        </w:rPr>
        <w:t xml:space="preserve">valstybės </w:t>
      </w:r>
      <w:r w:rsidR="00B07CC4" w:rsidRPr="0028730C">
        <w:rPr>
          <w:rFonts w:ascii="Times New Roman" w:hAnsi="Times New Roman"/>
          <w:b/>
          <w:szCs w:val="24"/>
        </w:rPr>
        <w:t>bei savivaldyb</w:t>
      </w:r>
      <w:r w:rsidR="008F0476" w:rsidRPr="0028730C">
        <w:rPr>
          <w:rFonts w:ascii="Times New Roman" w:hAnsi="Times New Roman"/>
          <w:b/>
          <w:szCs w:val="24"/>
        </w:rPr>
        <w:t>ių</w:t>
      </w:r>
      <w:r w:rsidR="00B07CC4" w:rsidRPr="0028730C">
        <w:rPr>
          <w:rFonts w:ascii="Times New Roman" w:hAnsi="Times New Roman"/>
          <w:b/>
          <w:szCs w:val="24"/>
        </w:rPr>
        <w:t xml:space="preserve"> </w:t>
      </w:r>
      <w:r w:rsidR="005E27CB" w:rsidRPr="0028730C">
        <w:rPr>
          <w:rFonts w:ascii="Times New Roman" w:hAnsi="Times New Roman"/>
          <w:b/>
          <w:szCs w:val="24"/>
        </w:rPr>
        <w:t xml:space="preserve">institucijų </w:t>
      </w:r>
      <w:r w:rsidR="00824B52" w:rsidRPr="0028730C">
        <w:rPr>
          <w:rFonts w:ascii="Times New Roman" w:hAnsi="Times New Roman"/>
          <w:b/>
          <w:szCs w:val="24"/>
        </w:rPr>
        <w:t xml:space="preserve">ir įstaigų </w:t>
      </w:r>
      <w:r w:rsidR="005E27CB" w:rsidRPr="0028730C">
        <w:rPr>
          <w:rFonts w:ascii="Times New Roman" w:hAnsi="Times New Roman"/>
          <w:b/>
          <w:szCs w:val="24"/>
        </w:rPr>
        <w:t>bendradarbiavimą</w:t>
      </w:r>
      <w:r w:rsidRPr="0028730C">
        <w:rPr>
          <w:rFonts w:ascii="Times New Roman" w:hAnsi="Times New Roman"/>
          <w:b/>
          <w:szCs w:val="24"/>
        </w:rPr>
        <w:t>;</w:t>
      </w:r>
    </w:p>
    <w:p w:rsidR="003C0F0E" w:rsidRPr="0028730C" w:rsidRDefault="00BD1F51">
      <w:pPr>
        <w:spacing w:line="240" w:lineRule="auto"/>
        <w:ind w:right="-50" w:firstLine="851"/>
        <w:rPr>
          <w:rFonts w:ascii="Times New Roman" w:hAnsi="Times New Roman"/>
          <w:b/>
          <w:szCs w:val="24"/>
        </w:rPr>
      </w:pPr>
      <w:r w:rsidRPr="0028730C">
        <w:rPr>
          <w:rFonts w:ascii="Times New Roman" w:hAnsi="Times New Roman"/>
          <w:b/>
          <w:szCs w:val="24"/>
        </w:rPr>
        <w:t xml:space="preserve">2) </w:t>
      </w:r>
      <w:r w:rsidR="00736618" w:rsidRPr="0028730C">
        <w:rPr>
          <w:rFonts w:ascii="Times New Roman" w:hAnsi="Times New Roman"/>
          <w:b/>
          <w:szCs w:val="24"/>
        </w:rPr>
        <w:t xml:space="preserve">skatinti smulkiojo ir vidutinio verslo plėtrą, smulkiojo ir vidutinio verslo aplinkos gerinimą ir </w:t>
      </w:r>
      <w:proofErr w:type="spellStart"/>
      <w:r w:rsidR="00736618" w:rsidRPr="0028730C">
        <w:rPr>
          <w:rFonts w:ascii="Times New Roman" w:hAnsi="Times New Roman"/>
          <w:b/>
          <w:szCs w:val="24"/>
        </w:rPr>
        <w:t>verslumą</w:t>
      </w:r>
      <w:proofErr w:type="spellEnd"/>
      <w:r w:rsidR="005E27CB" w:rsidRPr="0028730C">
        <w:rPr>
          <w:rFonts w:ascii="Times New Roman" w:hAnsi="Times New Roman"/>
          <w:szCs w:val="24"/>
        </w:rPr>
        <w:t xml:space="preserve">. </w:t>
      </w:r>
    </w:p>
    <w:p w:rsidR="00BD1F51" w:rsidRPr="0028730C" w:rsidRDefault="00E40493">
      <w:pPr>
        <w:tabs>
          <w:tab w:val="left" w:pos="1134"/>
        </w:tabs>
        <w:spacing w:line="240" w:lineRule="auto"/>
        <w:ind w:firstLine="851"/>
        <w:rPr>
          <w:rFonts w:ascii="Times New Roman" w:hAnsi="Times New Roman"/>
          <w:iCs/>
          <w:szCs w:val="24"/>
        </w:rPr>
      </w:pPr>
      <w:r w:rsidRPr="0028730C">
        <w:rPr>
          <w:rFonts w:ascii="Times New Roman" w:hAnsi="Times New Roman"/>
          <w:b/>
          <w:szCs w:val="24"/>
        </w:rPr>
        <w:t>3</w:t>
      </w:r>
      <w:r w:rsidR="003A0FE0" w:rsidRPr="0028730C">
        <w:rPr>
          <w:rFonts w:ascii="Times New Roman" w:hAnsi="Times New Roman"/>
          <w:szCs w:val="24"/>
        </w:rPr>
        <w:t>.</w:t>
      </w:r>
      <w:r w:rsidR="003C0F0E" w:rsidRPr="0028730C">
        <w:rPr>
          <w:rFonts w:ascii="Times New Roman" w:hAnsi="Times New Roman"/>
          <w:szCs w:val="24"/>
        </w:rPr>
        <w:t xml:space="preserve"> </w:t>
      </w:r>
      <w:r w:rsidR="00C94759" w:rsidRPr="0028730C">
        <w:rPr>
          <w:rFonts w:ascii="Times New Roman" w:hAnsi="Times New Roman"/>
          <w:b/>
          <w:szCs w:val="24"/>
        </w:rPr>
        <w:t>Lietuvos smulkiojo ir vidutinio verslo</w:t>
      </w:r>
      <w:r w:rsidR="00C94759" w:rsidRPr="0028730C">
        <w:rPr>
          <w:rFonts w:ascii="Times New Roman" w:hAnsi="Times New Roman"/>
          <w:szCs w:val="24"/>
        </w:rPr>
        <w:t xml:space="preserve"> </w:t>
      </w:r>
      <w:r w:rsidR="00BD1F51" w:rsidRPr="0028730C">
        <w:rPr>
          <w:rFonts w:ascii="Times New Roman" w:hAnsi="Times New Roman"/>
          <w:b/>
          <w:iCs/>
          <w:szCs w:val="24"/>
        </w:rPr>
        <w:t>tarybos funkcijos</w:t>
      </w:r>
      <w:r w:rsidR="00A04CE3" w:rsidRPr="0028730C">
        <w:rPr>
          <w:rFonts w:ascii="Times New Roman" w:hAnsi="Times New Roman"/>
          <w:b/>
          <w:iCs/>
          <w:szCs w:val="24"/>
        </w:rPr>
        <w:t>:</w:t>
      </w:r>
      <w:r w:rsidR="00172E02" w:rsidRPr="0028730C">
        <w:rPr>
          <w:rFonts w:ascii="Times New Roman" w:hAnsi="Times New Roman"/>
          <w:iCs/>
          <w:szCs w:val="24"/>
        </w:rPr>
        <w:t xml:space="preserve"> </w:t>
      </w:r>
    </w:p>
    <w:p w:rsidR="00BD1F51" w:rsidRPr="0028730C" w:rsidRDefault="00BD1F51">
      <w:pPr>
        <w:tabs>
          <w:tab w:val="left" w:pos="1134"/>
        </w:tabs>
        <w:spacing w:line="240" w:lineRule="auto"/>
        <w:ind w:firstLine="851"/>
        <w:rPr>
          <w:rFonts w:ascii="Times New Roman" w:hAnsi="Times New Roman"/>
          <w:b/>
          <w:szCs w:val="24"/>
        </w:rPr>
      </w:pPr>
      <w:r w:rsidRPr="0028730C">
        <w:rPr>
          <w:rFonts w:ascii="Times New Roman" w:hAnsi="Times New Roman"/>
          <w:b/>
          <w:iCs/>
          <w:szCs w:val="24"/>
        </w:rPr>
        <w:t>1)</w:t>
      </w:r>
      <w:r w:rsidRPr="0028730C">
        <w:rPr>
          <w:rFonts w:ascii="Times New Roman" w:hAnsi="Times New Roman"/>
          <w:iCs/>
          <w:szCs w:val="24"/>
        </w:rPr>
        <w:t xml:space="preserve"> </w:t>
      </w:r>
      <w:r w:rsidRPr="0028730C">
        <w:rPr>
          <w:rFonts w:ascii="Times New Roman" w:hAnsi="Times New Roman"/>
          <w:b/>
          <w:iCs/>
          <w:szCs w:val="24"/>
        </w:rPr>
        <w:t>nagrinėti</w:t>
      </w:r>
      <w:r w:rsidRPr="0028730C">
        <w:rPr>
          <w:rFonts w:ascii="Times New Roman" w:hAnsi="Times New Roman"/>
          <w:szCs w:val="24"/>
        </w:rPr>
        <w:t xml:space="preserve"> </w:t>
      </w:r>
      <w:r w:rsidR="00172E02" w:rsidRPr="0028730C">
        <w:rPr>
          <w:rFonts w:ascii="Times New Roman" w:hAnsi="Times New Roman"/>
          <w:b/>
          <w:szCs w:val="24"/>
        </w:rPr>
        <w:t>smulkiojo ir vidutinio verslo pl</w:t>
      </w:r>
      <w:r w:rsidR="00172E02" w:rsidRPr="0028730C">
        <w:rPr>
          <w:rFonts w:ascii="Times New Roman" w:hAnsi="Times New Roman" w:hint="eastAsia"/>
          <w:b/>
          <w:szCs w:val="24"/>
        </w:rPr>
        <w:t>ė</w:t>
      </w:r>
      <w:r w:rsidR="00172E02" w:rsidRPr="0028730C">
        <w:rPr>
          <w:rFonts w:ascii="Times New Roman" w:hAnsi="Times New Roman"/>
          <w:b/>
          <w:szCs w:val="24"/>
        </w:rPr>
        <w:t xml:space="preserve">tros </w:t>
      </w:r>
      <w:r w:rsidR="004862C6" w:rsidRPr="0028730C">
        <w:rPr>
          <w:rFonts w:ascii="Times New Roman" w:hAnsi="Times New Roman"/>
          <w:b/>
          <w:szCs w:val="24"/>
        </w:rPr>
        <w:t>klausimu</w:t>
      </w:r>
      <w:r w:rsidR="00E40493" w:rsidRPr="0028730C">
        <w:rPr>
          <w:rFonts w:ascii="Times New Roman" w:hAnsi="Times New Roman"/>
          <w:b/>
          <w:szCs w:val="24"/>
        </w:rPr>
        <w:t>s</w:t>
      </w:r>
      <w:r w:rsidRPr="0028730C">
        <w:rPr>
          <w:rFonts w:ascii="Times New Roman" w:hAnsi="Times New Roman"/>
          <w:b/>
          <w:szCs w:val="24"/>
        </w:rPr>
        <w:t>;</w:t>
      </w:r>
    </w:p>
    <w:p w:rsidR="00BD1F51" w:rsidRPr="0028730C" w:rsidRDefault="00BD1F51" w:rsidP="00111842">
      <w:pPr>
        <w:pStyle w:val="Komentarotekstas"/>
        <w:spacing w:line="240" w:lineRule="auto"/>
        <w:ind w:firstLine="851"/>
        <w:rPr>
          <w:rFonts w:ascii="Times New Roman" w:hAnsi="Times New Roman"/>
          <w:szCs w:val="24"/>
        </w:rPr>
      </w:pPr>
      <w:r w:rsidRPr="0028730C">
        <w:rPr>
          <w:rFonts w:ascii="Times New Roman" w:hAnsi="Times New Roman"/>
          <w:b/>
          <w:sz w:val="24"/>
          <w:szCs w:val="24"/>
        </w:rPr>
        <w:t>2)</w:t>
      </w:r>
      <w:r w:rsidR="00172E02" w:rsidRPr="0028730C">
        <w:rPr>
          <w:rFonts w:ascii="Times New Roman" w:hAnsi="Times New Roman"/>
          <w:sz w:val="24"/>
          <w:szCs w:val="24"/>
        </w:rPr>
        <w:t xml:space="preserve"> </w:t>
      </w:r>
      <w:r w:rsidR="0039194F" w:rsidRPr="0028730C">
        <w:rPr>
          <w:rFonts w:ascii="Times New Roman" w:hAnsi="Times New Roman"/>
          <w:b/>
          <w:sz w:val="24"/>
          <w:szCs w:val="24"/>
        </w:rPr>
        <w:t xml:space="preserve">teikti </w:t>
      </w:r>
      <w:r w:rsidR="0039194F" w:rsidRPr="0028730C">
        <w:rPr>
          <w:rFonts w:ascii="Times New Roman" w:hAnsi="Times New Roman"/>
          <w:b/>
          <w:bCs/>
          <w:sz w:val="24"/>
          <w:szCs w:val="24"/>
        </w:rPr>
        <w:t xml:space="preserve">Vyriausybei, smulkiojo ir vidutinio verslo plėtros politiką formuojančioms ir kitoms smulkiojo ir vidutinio verslo plėtros politikos formavime dalyvaujančioms </w:t>
      </w:r>
      <w:r w:rsidR="00172E02" w:rsidRPr="0028730C">
        <w:rPr>
          <w:rFonts w:ascii="Times New Roman" w:hAnsi="Times New Roman"/>
          <w:b/>
          <w:sz w:val="24"/>
          <w:szCs w:val="24"/>
        </w:rPr>
        <w:lastRenderedPageBreak/>
        <w:t xml:space="preserve">institucijoms ir </w:t>
      </w:r>
      <w:r w:rsidR="00172E02" w:rsidRPr="0028730C">
        <w:rPr>
          <w:rFonts w:ascii="Times New Roman" w:hAnsi="Times New Roman" w:hint="eastAsia"/>
          <w:b/>
          <w:sz w:val="24"/>
          <w:szCs w:val="24"/>
        </w:rPr>
        <w:t>į</w:t>
      </w:r>
      <w:r w:rsidR="00172E02" w:rsidRPr="0028730C">
        <w:rPr>
          <w:rFonts w:ascii="Times New Roman" w:hAnsi="Times New Roman"/>
          <w:b/>
          <w:sz w:val="24"/>
          <w:szCs w:val="24"/>
        </w:rPr>
        <w:t>staigoms</w:t>
      </w:r>
      <w:r w:rsidR="00C429A8" w:rsidRPr="0028730C">
        <w:rPr>
          <w:rFonts w:ascii="Times New Roman" w:hAnsi="Times New Roman"/>
          <w:b/>
          <w:sz w:val="24"/>
          <w:szCs w:val="24"/>
        </w:rPr>
        <w:t>, taip pat savivaldybių institucijoms ir įstaigoms</w:t>
      </w:r>
      <w:r w:rsidR="00172E02" w:rsidRPr="0028730C">
        <w:rPr>
          <w:rFonts w:ascii="Times New Roman" w:hAnsi="Times New Roman"/>
          <w:b/>
          <w:sz w:val="24"/>
          <w:szCs w:val="24"/>
        </w:rPr>
        <w:t xml:space="preserve"> pasi</w:t>
      </w:r>
      <w:r w:rsidR="00172E02" w:rsidRPr="0028730C">
        <w:rPr>
          <w:rFonts w:ascii="Times New Roman" w:hAnsi="Times New Roman" w:hint="eastAsia"/>
          <w:b/>
          <w:sz w:val="24"/>
          <w:szCs w:val="24"/>
        </w:rPr>
        <w:t>ū</w:t>
      </w:r>
      <w:r w:rsidR="00172E02" w:rsidRPr="0028730C">
        <w:rPr>
          <w:rFonts w:ascii="Times New Roman" w:hAnsi="Times New Roman"/>
          <w:b/>
          <w:sz w:val="24"/>
          <w:szCs w:val="24"/>
        </w:rPr>
        <w:t>lymus d</w:t>
      </w:r>
      <w:r w:rsidR="00172E02" w:rsidRPr="0028730C">
        <w:rPr>
          <w:rFonts w:ascii="Times New Roman" w:hAnsi="Times New Roman" w:hint="eastAsia"/>
          <w:b/>
          <w:sz w:val="24"/>
          <w:szCs w:val="24"/>
        </w:rPr>
        <w:t>ė</w:t>
      </w:r>
      <w:r w:rsidR="00172E02" w:rsidRPr="0028730C">
        <w:rPr>
          <w:rFonts w:ascii="Times New Roman" w:hAnsi="Times New Roman"/>
          <w:b/>
          <w:sz w:val="24"/>
          <w:szCs w:val="24"/>
        </w:rPr>
        <w:t xml:space="preserve">l smulkiojo ir vidutinio verslo aplinkos gerinimo ir </w:t>
      </w:r>
      <w:proofErr w:type="spellStart"/>
      <w:r w:rsidR="00172E02" w:rsidRPr="0028730C">
        <w:rPr>
          <w:rFonts w:ascii="Times New Roman" w:hAnsi="Times New Roman"/>
          <w:b/>
          <w:sz w:val="24"/>
          <w:szCs w:val="24"/>
        </w:rPr>
        <w:t>verslumo</w:t>
      </w:r>
      <w:proofErr w:type="spellEnd"/>
      <w:r w:rsidR="00172E02" w:rsidRPr="0028730C">
        <w:rPr>
          <w:rFonts w:ascii="Times New Roman" w:hAnsi="Times New Roman"/>
          <w:b/>
          <w:sz w:val="24"/>
          <w:szCs w:val="24"/>
        </w:rPr>
        <w:t xml:space="preserve"> skatinimo; </w:t>
      </w:r>
    </w:p>
    <w:p w:rsidR="00BD1F51" w:rsidRPr="0028730C" w:rsidRDefault="00BD1F51" w:rsidP="00111842">
      <w:pPr>
        <w:tabs>
          <w:tab w:val="left" w:pos="1134"/>
        </w:tabs>
        <w:spacing w:line="240" w:lineRule="auto"/>
        <w:ind w:firstLine="851"/>
        <w:rPr>
          <w:b/>
          <w:szCs w:val="24"/>
        </w:rPr>
      </w:pPr>
      <w:r w:rsidRPr="0028730C">
        <w:rPr>
          <w:rFonts w:ascii="Times New Roman" w:hAnsi="Times New Roman"/>
          <w:b/>
          <w:bCs/>
          <w:szCs w:val="24"/>
        </w:rPr>
        <w:t xml:space="preserve">3) </w:t>
      </w:r>
      <w:r w:rsidR="00172E02" w:rsidRPr="0028730C">
        <w:rPr>
          <w:rFonts w:ascii="Times New Roman" w:hAnsi="Times New Roman"/>
          <w:b/>
          <w:szCs w:val="24"/>
        </w:rPr>
        <w:t>vertin</w:t>
      </w:r>
      <w:r w:rsidRPr="0028730C">
        <w:rPr>
          <w:rFonts w:ascii="Times New Roman" w:hAnsi="Times New Roman"/>
          <w:b/>
          <w:szCs w:val="24"/>
        </w:rPr>
        <w:t>ti</w:t>
      </w:r>
      <w:r w:rsidR="00172E02" w:rsidRPr="0028730C">
        <w:rPr>
          <w:rFonts w:ascii="Times New Roman" w:hAnsi="Times New Roman"/>
          <w:b/>
          <w:szCs w:val="24"/>
        </w:rPr>
        <w:t xml:space="preserve"> smulkiojo ir vidutinio verslo veiklą reg</w:t>
      </w:r>
      <w:r w:rsidR="008604D7" w:rsidRPr="0028730C">
        <w:rPr>
          <w:rFonts w:ascii="Times New Roman" w:hAnsi="Times New Roman"/>
          <w:b/>
          <w:szCs w:val="24"/>
        </w:rPr>
        <w:t>uliuojančių</w:t>
      </w:r>
      <w:r w:rsidR="00172E02" w:rsidRPr="0028730C">
        <w:rPr>
          <w:rFonts w:ascii="Times New Roman" w:hAnsi="Times New Roman"/>
          <w:b/>
          <w:szCs w:val="24"/>
        </w:rPr>
        <w:t xml:space="preserve"> ir su šia veikla susijusių teisės aktų projektus, </w:t>
      </w:r>
      <w:r w:rsidRPr="0028730C">
        <w:rPr>
          <w:rFonts w:ascii="Times New Roman" w:hAnsi="Times New Roman"/>
          <w:b/>
          <w:szCs w:val="24"/>
        </w:rPr>
        <w:t xml:space="preserve">teikti </w:t>
      </w:r>
      <w:r w:rsidR="00172E02" w:rsidRPr="0028730C">
        <w:rPr>
          <w:rFonts w:ascii="Times New Roman" w:hAnsi="Times New Roman"/>
          <w:b/>
          <w:szCs w:val="24"/>
        </w:rPr>
        <w:t>dėl jų savo išvadas</w:t>
      </w:r>
      <w:r w:rsidRPr="0028730C">
        <w:rPr>
          <w:rFonts w:ascii="Times New Roman" w:hAnsi="Times New Roman"/>
          <w:b/>
          <w:szCs w:val="24"/>
        </w:rPr>
        <w:t>;</w:t>
      </w:r>
    </w:p>
    <w:p w:rsidR="00A04CE3" w:rsidRPr="0028730C" w:rsidRDefault="00BD1F51">
      <w:pPr>
        <w:tabs>
          <w:tab w:val="left" w:pos="1134"/>
        </w:tabs>
        <w:spacing w:line="240" w:lineRule="auto"/>
        <w:ind w:firstLine="851"/>
        <w:rPr>
          <w:rFonts w:ascii="Times New Roman" w:hAnsi="Times New Roman"/>
          <w:szCs w:val="24"/>
        </w:rPr>
      </w:pPr>
      <w:r w:rsidRPr="0028730C">
        <w:rPr>
          <w:rFonts w:ascii="Times New Roman" w:hAnsi="Times New Roman"/>
          <w:b/>
          <w:szCs w:val="24"/>
        </w:rPr>
        <w:t xml:space="preserve">4) </w:t>
      </w:r>
      <w:r w:rsidRPr="0028730C">
        <w:rPr>
          <w:rFonts w:ascii="Times New Roman" w:hAnsi="Times New Roman"/>
          <w:b/>
          <w:bCs/>
          <w:szCs w:val="24"/>
        </w:rPr>
        <w:t>a</w:t>
      </w:r>
      <w:r w:rsidR="00874D49" w:rsidRPr="0028730C">
        <w:rPr>
          <w:rFonts w:ascii="Times New Roman" w:hAnsi="Times New Roman"/>
          <w:b/>
          <w:bCs/>
          <w:szCs w:val="24"/>
        </w:rPr>
        <w:t>tstovau</w:t>
      </w:r>
      <w:r w:rsidRPr="0028730C">
        <w:rPr>
          <w:rFonts w:ascii="Times New Roman" w:hAnsi="Times New Roman"/>
          <w:b/>
          <w:bCs/>
          <w:szCs w:val="24"/>
        </w:rPr>
        <w:t>ti</w:t>
      </w:r>
      <w:r w:rsidR="00C765F4" w:rsidRPr="0028730C">
        <w:rPr>
          <w:rFonts w:ascii="Times New Roman" w:hAnsi="Times New Roman"/>
          <w:i/>
          <w:szCs w:val="24"/>
        </w:rPr>
        <w:t xml:space="preserve"> </w:t>
      </w:r>
      <w:r w:rsidR="00C765F4" w:rsidRPr="0028730C">
        <w:rPr>
          <w:rFonts w:ascii="Times New Roman" w:hAnsi="Times New Roman"/>
          <w:b/>
          <w:szCs w:val="24"/>
        </w:rPr>
        <w:t xml:space="preserve"> smulkiojo ir vidutinio verslo subjektų interes</w:t>
      </w:r>
      <w:r w:rsidR="000F706B" w:rsidRPr="0028730C">
        <w:rPr>
          <w:rFonts w:ascii="Times New Roman" w:hAnsi="Times New Roman"/>
          <w:b/>
          <w:szCs w:val="24"/>
        </w:rPr>
        <w:t>am</w:t>
      </w:r>
      <w:r w:rsidR="00C765F4" w:rsidRPr="0028730C">
        <w:rPr>
          <w:rFonts w:ascii="Times New Roman" w:hAnsi="Times New Roman"/>
          <w:b/>
          <w:szCs w:val="24"/>
        </w:rPr>
        <w:t>s Lietuvoje Respublikoje</w:t>
      </w:r>
      <w:r w:rsidR="00172E02" w:rsidRPr="0028730C">
        <w:rPr>
          <w:rFonts w:ascii="Times New Roman" w:hAnsi="Times New Roman"/>
          <w:b/>
          <w:szCs w:val="24"/>
        </w:rPr>
        <w:t>.</w:t>
      </w:r>
    </w:p>
    <w:p w:rsidR="00A04CE3" w:rsidRPr="0028730C" w:rsidRDefault="00A04CE3">
      <w:pPr>
        <w:pStyle w:val="Pagrindiniotekstotrauka3"/>
        <w:spacing w:before="0" w:after="0" w:line="240" w:lineRule="auto"/>
        <w:ind w:firstLine="851"/>
        <w:rPr>
          <w:szCs w:val="24"/>
        </w:rPr>
      </w:pPr>
      <w:r w:rsidRPr="0028730C">
        <w:rPr>
          <w:strike/>
          <w:szCs w:val="24"/>
        </w:rPr>
        <w:t>1) dalyvauja formuojant smulkiojo ir vidutinio verslo plėtros politiką Lietuvos Respublik</w:t>
      </w:r>
      <w:r w:rsidR="00CB58DB" w:rsidRPr="0028730C">
        <w:rPr>
          <w:strike/>
          <w:szCs w:val="24"/>
        </w:rPr>
        <w:t>oje;</w:t>
      </w:r>
    </w:p>
    <w:p w:rsidR="0012057E" w:rsidRPr="0028730C" w:rsidRDefault="008511D3">
      <w:pPr>
        <w:tabs>
          <w:tab w:val="left" w:pos="1134"/>
        </w:tabs>
        <w:spacing w:line="240" w:lineRule="auto"/>
        <w:ind w:firstLine="851"/>
        <w:rPr>
          <w:rFonts w:ascii="Times New Roman" w:hAnsi="Times New Roman"/>
          <w:bCs/>
          <w:szCs w:val="24"/>
        </w:rPr>
      </w:pPr>
      <w:r w:rsidRPr="0028730C">
        <w:rPr>
          <w:rFonts w:ascii="Times New Roman" w:hAnsi="Times New Roman"/>
          <w:strike/>
          <w:szCs w:val="24"/>
        </w:rPr>
        <w:t xml:space="preserve">2) </w:t>
      </w:r>
      <w:r w:rsidR="00A04CE3" w:rsidRPr="0028730C">
        <w:rPr>
          <w:rFonts w:ascii="Times New Roman" w:hAnsi="Times New Roman"/>
          <w:strike/>
          <w:szCs w:val="24"/>
        </w:rPr>
        <w:t xml:space="preserve">teikia </w:t>
      </w:r>
      <w:r w:rsidR="00A04CE3" w:rsidRPr="0028730C">
        <w:rPr>
          <w:rFonts w:ascii="Times New Roman" w:hAnsi="Times New Roman"/>
          <w:bCs/>
          <w:strike/>
          <w:szCs w:val="24"/>
        </w:rPr>
        <w:t>Vyriausybei ir už smulkiojo ir vidutinio verslo plėtrą atsakingoms valstybės institucijoms</w:t>
      </w:r>
      <w:r w:rsidR="00A04CE3" w:rsidRPr="0028730C">
        <w:rPr>
          <w:rFonts w:ascii="Times New Roman" w:hAnsi="Times New Roman"/>
          <w:b/>
          <w:strike/>
          <w:szCs w:val="24"/>
        </w:rPr>
        <w:t xml:space="preserve"> </w:t>
      </w:r>
      <w:r w:rsidR="00A04CE3" w:rsidRPr="0028730C">
        <w:rPr>
          <w:rFonts w:ascii="Times New Roman" w:hAnsi="Times New Roman"/>
          <w:bCs/>
          <w:strike/>
          <w:szCs w:val="24"/>
        </w:rPr>
        <w:t>pasiūlymus dėl smulkiojo ir vidutinio verslo plėtros strateginių krypčių</w:t>
      </w:r>
      <w:r w:rsidR="00172E02" w:rsidRPr="0028730C">
        <w:rPr>
          <w:rFonts w:ascii="Times New Roman" w:hAnsi="Times New Roman"/>
          <w:bCs/>
          <w:strike/>
          <w:szCs w:val="24"/>
        </w:rPr>
        <w:t>.</w:t>
      </w:r>
      <w:r w:rsidR="001237EE" w:rsidRPr="0028730C">
        <w:rPr>
          <w:rFonts w:ascii="Times New Roman" w:hAnsi="Times New Roman"/>
          <w:bCs/>
          <w:szCs w:val="24"/>
        </w:rPr>
        <w:t xml:space="preserve"> </w:t>
      </w:r>
    </w:p>
    <w:p w:rsidR="00BD1F51" w:rsidRPr="0028730C" w:rsidRDefault="00434C13">
      <w:pPr>
        <w:tabs>
          <w:tab w:val="left" w:pos="1134"/>
        </w:tabs>
        <w:spacing w:line="240" w:lineRule="auto"/>
        <w:ind w:firstLine="851"/>
        <w:rPr>
          <w:rFonts w:ascii="Times New Roman" w:hAnsi="Times New Roman"/>
          <w:b/>
          <w:bCs/>
          <w:szCs w:val="24"/>
        </w:rPr>
      </w:pPr>
      <w:r w:rsidRPr="0028730C">
        <w:rPr>
          <w:rFonts w:ascii="Times New Roman" w:hAnsi="Times New Roman"/>
          <w:b/>
          <w:bCs/>
          <w:szCs w:val="24"/>
        </w:rPr>
        <w:t>4</w:t>
      </w:r>
      <w:r w:rsidR="00BD1F51" w:rsidRPr="0028730C">
        <w:rPr>
          <w:rFonts w:ascii="Times New Roman" w:hAnsi="Times New Roman"/>
          <w:b/>
          <w:bCs/>
          <w:szCs w:val="24"/>
        </w:rPr>
        <w:t>.</w:t>
      </w:r>
      <w:r w:rsidR="00BD1F51" w:rsidRPr="0028730C">
        <w:rPr>
          <w:rFonts w:ascii="Times New Roman" w:hAnsi="Times New Roman"/>
          <w:bCs/>
          <w:szCs w:val="24"/>
        </w:rPr>
        <w:t xml:space="preserve"> </w:t>
      </w:r>
      <w:r w:rsidR="0039194F" w:rsidRPr="0028730C">
        <w:rPr>
          <w:rFonts w:ascii="Times New Roman" w:hAnsi="Times New Roman"/>
          <w:b/>
          <w:szCs w:val="24"/>
        </w:rPr>
        <w:t>Lietuvos smulkiojo ir vidutinio verslo</w:t>
      </w:r>
      <w:r w:rsidR="0039194F" w:rsidRPr="0028730C">
        <w:rPr>
          <w:rFonts w:ascii="Times New Roman" w:hAnsi="Times New Roman"/>
          <w:szCs w:val="24"/>
        </w:rPr>
        <w:t xml:space="preserve"> </w:t>
      </w:r>
      <w:r w:rsidR="0039194F" w:rsidRPr="0028730C">
        <w:rPr>
          <w:rFonts w:ascii="Times New Roman" w:hAnsi="Times New Roman"/>
          <w:b/>
          <w:szCs w:val="24"/>
        </w:rPr>
        <w:t xml:space="preserve">tarybos veiklos, jai </w:t>
      </w:r>
      <w:r w:rsidR="004D2C42" w:rsidRPr="0028730C">
        <w:rPr>
          <w:rFonts w:ascii="Times New Roman" w:hAnsi="Times New Roman"/>
          <w:b/>
          <w:szCs w:val="24"/>
        </w:rPr>
        <w:t xml:space="preserve">atliekant </w:t>
      </w:r>
      <w:r w:rsidR="0039194F" w:rsidRPr="0028730C">
        <w:rPr>
          <w:rFonts w:ascii="Times New Roman" w:hAnsi="Times New Roman"/>
          <w:b/>
          <w:szCs w:val="24"/>
        </w:rPr>
        <w:t xml:space="preserve">šio straipsnio </w:t>
      </w:r>
      <w:r w:rsidR="002B71C3" w:rsidRPr="0028730C">
        <w:rPr>
          <w:rFonts w:ascii="Times New Roman" w:hAnsi="Times New Roman"/>
          <w:b/>
          <w:szCs w:val="24"/>
        </w:rPr>
        <w:t>3 </w:t>
      </w:r>
      <w:r w:rsidR="0039194F" w:rsidRPr="0028730C">
        <w:rPr>
          <w:rFonts w:ascii="Times New Roman" w:hAnsi="Times New Roman"/>
          <w:b/>
          <w:szCs w:val="24"/>
        </w:rPr>
        <w:t>dalyje nurodytas funkcijas, techninis ir ūkinis</w:t>
      </w:r>
      <w:r w:rsidR="00BF44D5" w:rsidRPr="0028730C">
        <w:rPr>
          <w:rFonts w:ascii="Times New Roman" w:hAnsi="Times New Roman"/>
          <w:b/>
          <w:szCs w:val="24"/>
        </w:rPr>
        <w:t xml:space="preserve"> </w:t>
      </w:r>
      <w:r w:rsidR="0039194F" w:rsidRPr="0028730C">
        <w:rPr>
          <w:rFonts w:ascii="Times New Roman" w:hAnsi="Times New Roman"/>
          <w:b/>
          <w:szCs w:val="24"/>
        </w:rPr>
        <w:t>aptarnavimas finansuojamas</w:t>
      </w:r>
      <w:r w:rsidR="003243C0" w:rsidRPr="0028730C">
        <w:rPr>
          <w:rFonts w:ascii="Times New Roman" w:hAnsi="Times New Roman"/>
          <w:b/>
          <w:szCs w:val="24"/>
        </w:rPr>
        <w:t>, suteikiama pagalba pasitelkiant ekspertus</w:t>
      </w:r>
      <w:r w:rsidR="0039194F" w:rsidRPr="0028730C">
        <w:rPr>
          <w:rFonts w:ascii="Times New Roman" w:hAnsi="Times New Roman"/>
          <w:b/>
          <w:szCs w:val="24"/>
        </w:rPr>
        <w:t xml:space="preserve"> Lietuvos Respublikos Vyriausybės</w:t>
      </w:r>
      <w:r w:rsidR="00BF44D5" w:rsidRPr="0028730C">
        <w:rPr>
          <w:rFonts w:ascii="Times New Roman" w:hAnsi="Times New Roman"/>
          <w:b/>
          <w:szCs w:val="24"/>
        </w:rPr>
        <w:t xml:space="preserve"> įgaliotos institucijos</w:t>
      </w:r>
      <w:r w:rsidR="0039194F" w:rsidRPr="0028730C">
        <w:rPr>
          <w:rFonts w:ascii="Times New Roman" w:hAnsi="Times New Roman"/>
          <w:b/>
          <w:szCs w:val="24"/>
        </w:rPr>
        <w:t xml:space="preserve"> nustatyta tvarka.</w:t>
      </w:r>
    </w:p>
    <w:p w:rsidR="00223E29" w:rsidRPr="0028730C" w:rsidRDefault="00223E29">
      <w:pPr>
        <w:tabs>
          <w:tab w:val="left" w:pos="1134"/>
        </w:tabs>
        <w:spacing w:line="240" w:lineRule="auto"/>
        <w:ind w:firstLine="0"/>
        <w:rPr>
          <w:rFonts w:ascii="Times New Roman" w:hAnsi="Times New Roman"/>
          <w:bCs/>
          <w:szCs w:val="24"/>
        </w:rPr>
      </w:pPr>
    </w:p>
    <w:p w:rsidR="00AD73D4" w:rsidRPr="0028730C" w:rsidRDefault="00AD73D4" w:rsidP="00610E8B">
      <w:pPr>
        <w:tabs>
          <w:tab w:val="left" w:pos="1134"/>
        </w:tabs>
        <w:spacing w:line="240" w:lineRule="auto"/>
        <w:ind w:firstLine="0"/>
        <w:rPr>
          <w:rFonts w:ascii="Times New Roman" w:hAnsi="Times New Roman"/>
          <w:b/>
          <w:bCs/>
          <w:szCs w:val="24"/>
        </w:rPr>
      </w:pP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p>
    <w:p w:rsidR="00037A76" w:rsidRPr="0028730C" w:rsidRDefault="001719BF" w:rsidP="001719BF">
      <w:pPr>
        <w:tabs>
          <w:tab w:val="left" w:pos="1134"/>
        </w:tabs>
        <w:spacing w:line="240" w:lineRule="auto"/>
        <w:ind w:firstLine="851"/>
        <w:jc w:val="center"/>
        <w:rPr>
          <w:rFonts w:ascii="Times New Roman" w:hAnsi="Times New Roman"/>
          <w:b/>
          <w:szCs w:val="24"/>
          <w:lang w:eastAsia="lt-LT"/>
        </w:rPr>
      </w:pP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Pr="0028730C">
        <w:rPr>
          <w:rFonts w:ascii="Times New Roman" w:hAnsi="Times New Roman"/>
          <w:bCs/>
          <w:szCs w:val="24"/>
        </w:rPr>
        <w:softHyphen/>
      </w:r>
      <w:r w:rsidR="00312E8F" w:rsidRPr="0028730C">
        <w:rPr>
          <w:rFonts w:ascii="Times New Roman" w:hAnsi="Times New Roman"/>
          <w:b/>
          <w:szCs w:val="24"/>
          <w:lang w:eastAsia="lt-LT"/>
        </w:rPr>
        <w:tab/>
      </w:r>
      <w:r w:rsidRPr="0028730C">
        <w:rPr>
          <w:rFonts w:ascii="Times New Roman" w:hAnsi="Times New Roman"/>
          <w:b/>
          <w:szCs w:val="24"/>
          <w:lang w:eastAsia="lt-LT"/>
        </w:rPr>
        <w:softHyphen/>
      </w:r>
      <w:r w:rsidRPr="0028730C">
        <w:rPr>
          <w:rFonts w:ascii="Times New Roman" w:hAnsi="Times New Roman"/>
          <w:b/>
          <w:szCs w:val="24"/>
          <w:lang w:eastAsia="lt-LT"/>
        </w:rPr>
        <w:softHyphen/>
      </w:r>
      <w:r w:rsidRPr="0028730C">
        <w:rPr>
          <w:rFonts w:ascii="Times New Roman" w:hAnsi="Times New Roman"/>
          <w:b/>
          <w:szCs w:val="24"/>
          <w:lang w:eastAsia="lt-LT"/>
        </w:rPr>
        <w:softHyphen/>
      </w:r>
      <w:r w:rsidRPr="0028730C">
        <w:rPr>
          <w:rFonts w:ascii="Times New Roman" w:hAnsi="Times New Roman"/>
          <w:b/>
          <w:szCs w:val="24"/>
          <w:lang w:eastAsia="lt-LT"/>
        </w:rPr>
        <w:softHyphen/>
      </w:r>
      <w:r w:rsidRPr="0028730C">
        <w:rPr>
          <w:rFonts w:ascii="Times New Roman" w:hAnsi="Times New Roman"/>
          <w:b/>
          <w:szCs w:val="24"/>
          <w:lang w:eastAsia="lt-LT"/>
        </w:rPr>
        <w:softHyphen/>
      </w:r>
      <w:r w:rsidRPr="0028730C">
        <w:rPr>
          <w:rFonts w:ascii="Times New Roman" w:hAnsi="Times New Roman"/>
          <w:b/>
          <w:szCs w:val="24"/>
          <w:lang w:eastAsia="lt-LT"/>
        </w:rPr>
        <w:softHyphen/>
      </w:r>
      <w:r w:rsidRPr="0028730C">
        <w:rPr>
          <w:rFonts w:ascii="Times New Roman" w:hAnsi="Times New Roman"/>
          <w:b/>
          <w:szCs w:val="24"/>
          <w:lang w:eastAsia="lt-LT"/>
        </w:rPr>
        <w:softHyphen/>
      </w:r>
      <w:r w:rsidRPr="0028730C">
        <w:rPr>
          <w:rFonts w:ascii="Times New Roman" w:hAnsi="Times New Roman"/>
          <w:b/>
          <w:szCs w:val="24"/>
          <w:lang w:eastAsia="lt-LT"/>
        </w:rPr>
        <w:softHyphen/>
      </w:r>
      <w:r w:rsidRPr="0028730C">
        <w:rPr>
          <w:rFonts w:ascii="Times New Roman" w:hAnsi="Times New Roman"/>
          <w:b/>
          <w:szCs w:val="24"/>
          <w:lang w:eastAsia="lt-LT"/>
        </w:rPr>
        <w:softHyphen/>
      </w:r>
      <w:r w:rsidRPr="0028730C">
        <w:rPr>
          <w:rFonts w:ascii="Times New Roman" w:hAnsi="Times New Roman"/>
          <w:b/>
          <w:szCs w:val="24"/>
          <w:lang w:eastAsia="lt-LT"/>
        </w:rPr>
        <w:softHyphen/>
      </w:r>
      <w:r w:rsidRPr="0028730C">
        <w:rPr>
          <w:rFonts w:ascii="Times New Roman" w:hAnsi="Times New Roman"/>
          <w:b/>
          <w:szCs w:val="24"/>
          <w:lang w:eastAsia="lt-LT"/>
        </w:rPr>
        <w:softHyphen/>
      </w:r>
      <w:r w:rsidRPr="0028730C">
        <w:rPr>
          <w:rFonts w:ascii="Times New Roman" w:hAnsi="Times New Roman"/>
          <w:b/>
          <w:szCs w:val="24"/>
          <w:lang w:eastAsia="lt-LT"/>
        </w:rPr>
        <w:softHyphen/>
      </w:r>
      <w:r w:rsidRPr="0028730C">
        <w:rPr>
          <w:rFonts w:ascii="Times New Roman" w:hAnsi="Times New Roman"/>
          <w:b/>
          <w:szCs w:val="24"/>
          <w:lang w:eastAsia="lt-LT"/>
        </w:rPr>
        <w:softHyphen/>
      </w:r>
      <w:r w:rsidRPr="0028730C">
        <w:rPr>
          <w:rFonts w:ascii="Times New Roman" w:hAnsi="Times New Roman"/>
          <w:b/>
          <w:szCs w:val="24"/>
          <w:lang w:eastAsia="lt-LT"/>
        </w:rPr>
        <w:softHyphen/>
      </w:r>
      <w:r w:rsidR="00037A76" w:rsidRPr="0028730C">
        <w:rPr>
          <w:rFonts w:ascii="Times New Roman" w:hAnsi="Times New Roman"/>
          <w:szCs w:val="24"/>
        </w:rPr>
        <w:t xml:space="preserve"> </w:t>
      </w:r>
    </w:p>
    <w:p w:rsidR="001719BF" w:rsidRPr="0028730C" w:rsidRDefault="00037A76" w:rsidP="001719BF">
      <w:pPr>
        <w:spacing w:line="240" w:lineRule="auto"/>
        <w:ind w:left="4988" w:firstLine="1247"/>
        <w:rPr>
          <w:rFonts w:ascii="Times New Roman" w:hAnsi="Times New Roman"/>
          <w:szCs w:val="24"/>
        </w:rPr>
      </w:pPr>
      <w:r w:rsidRPr="0028730C">
        <w:rPr>
          <w:rFonts w:ascii="Times New Roman" w:hAnsi="Times New Roman"/>
          <w:szCs w:val="24"/>
        </w:rPr>
        <w:tab/>
      </w:r>
      <w:r w:rsidRPr="0028730C">
        <w:rPr>
          <w:rFonts w:ascii="Times New Roman" w:hAnsi="Times New Roman"/>
          <w:szCs w:val="24"/>
        </w:rPr>
        <w:tab/>
      </w:r>
      <w:r w:rsidRPr="0028730C">
        <w:rPr>
          <w:rFonts w:ascii="Times New Roman" w:hAnsi="Times New Roman"/>
          <w:szCs w:val="24"/>
        </w:rPr>
        <w:tab/>
      </w:r>
      <w:r w:rsidRPr="0028730C">
        <w:rPr>
          <w:rFonts w:ascii="Times New Roman" w:hAnsi="Times New Roman"/>
          <w:szCs w:val="24"/>
        </w:rPr>
        <w:tab/>
      </w:r>
      <w:r w:rsidRPr="0028730C">
        <w:rPr>
          <w:rFonts w:ascii="Times New Roman" w:hAnsi="Times New Roman"/>
          <w:szCs w:val="24"/>
        </w:rPr>
        <w:tab/>
      </w:r>
      <w:r w:rsidR="00E84192" w:rsidRPr="0028730C">
        <w:rPr>
          <w:rFonts w:ascii="Times New Roman" w:hAnsi="Times New Roman"/>
          <w:szCs w:val="24"/>
        </w:rPr>
        <w:tab/>
      </w:r>
      <w:r w:rsidR="00E84192" w:rsidRPr="0028730C">
        <w:rPr>
          <w:rFonts w:ascii="Times New Roman" w:hAnsi="Times New Roman"/>
          <w:szCs w:val="24"/>
        </w:rPr>
        <w:tab/>
      </w:r>
      <w:r w:rsidR="001719BF" w:rsidRPr="0028730C">
        <w:rPr>
          <w:rFonts w:ascii="Times New Roman" w:hAnsi="Times New Roman"/>
          <w:szCs w:val="24"/>
        </w:rPr>
        <w:tab/>
      </w:r>
      <w:r w:rsidR="00E84192" w:rsidRPr="0028730C">
        <w:rPr>
          <w:rFonts w:ascii="Times New Roman" w:hAnsi="Times New Roman"/>
          <w:szCs w:val="24"/>
        </w:rPr>
        <w:tab/>
      </w:r>
      <w:bookmarkStart w:id="14" w:name="priedas1"/>
      <w:r w:rsidR="001719BF" w:rsidRPr="0028730C">
        <w:rPr>
          <w:rFonts w:ascii="Times New Roman" w:hAnsi="Times New Roman"/>
          <w:szCs w:val="24"/>
        </w:rPr>
        <w:t xml:space="preserve">Lietuvos Respublikos </w:t>
      </w:r>
    </w:p>
    <w:p w:rsidR="001719BF" w:rsidRPr="0028730C" w:rsidRDefault="001719BF" w:rsidP="001719BF">
      <w:pPr>
        <w:spacing w:line="240" w:lineRule="auto"/>
        <w:rPr>
          <w:rFonts w:ascii="Times New Roman" w:hAnsi="Times New Roman"/>
          <w:szCs w:val="24"/>
        </w:rPr>
      </w:pPr>
      <w:r w:rsidRPr="0028730C">
        <w:rPr>
          <w:rFonts w:ascii="Times New Roman" w:hAnsi="Times New Roman"/>
          <w:szCs w:val="24"/>
        </w:rPr>
        <w:tab/>
      </w:r>
      <w:r w:rsidRPr="0028730C">
        <w:rPr>
          <w:rFonts w:ascii="Times New Roman" w:hAnsi="Times New Roman"/>
          <w:szCs w:val="24"/>
        </w:rPr>
        <w:tab/>
      </w:r>
      <w:r w:rsidRPr="0028730C">
        <w:rPr>
          <w:rFonts w:ascii="Times New Roman" w:hAnsi="Times New Roman"/>
          <w:szCs w:val="24"/>
        </w:rPr>
        <w:tab/>
      </w:r>
      <w:r w:rsidRPr="0028730C">
        <w:rPr>
          <w:rFonts w:ascii="Times New Roman" w:hAnsi="Times New Roman"/>
          <w:szCs w:val="24"/>
        </w:rPr>
        <w:tab/>
      </w:r>
      <w:r w:rsidRPr="0028730C">
        <w:rPr>
          <w:rFonts w:ascii="Times New Roman" w:hAnsi="Times New Roman"/>
          <w:szCs w:val="24"/>
        </w:rPr>
        <w:tab/>
        <w:t xml:space="preserve">smulkiojo ir vidutinio verslo </w:t>
      </w:r>
    </w:p>
    <w:p w:rsidR="001719BF" w:rsidRPr="0028730C" w:rsidRDefault="001719BF" w:rsidP="001719BF">
      <w:pPr>
        <w:spacing w:line="240" w:lineRule="auto"/>
        <w:rPr>
          <w:rFonts w:ascii="Times New Roman" w:hAnsi="Times New Roman"/>
          <w:szCs w:val="24"/>
        </w:rPr>
      </w:pPr>
      <w:r w:rsidRPr="0028730C">
        <w:rPr>
          <w:rFonts w:ascii="Times New Roman" w:hAnsi="Times New Roman"/>
          <w:szCs w:val="24"/>
        </w:rPr>
        <w:tab/>
      </w:r>
      <w:r w:rsidRPr="0028730C">
        <w:rPr>
          <w:rFonts w:ascii="Times New Roman" w:hAnsi="Times New Roman"/>
          <w:szCs w:val="24"/>
        </w:rPr>
        <w:tab/>
      </w:r>
      <w:r w:rsidRPr="0028730C">
        <w:rPr>
          <w:rFonts w:ascii="Times New Roman" w:hAnsi="Times New Roman"/>
          <w:szCs w:val="24"/>
        </w:rPr>
        <w:tab/>
      </w:r>
      <w:r w:rsidRPr="0028730C">
        <w:rPr>
          <w:rFonts w:ascii="Times New Roman" w:hAnsi="Times New Roman"/>
          <w:szCs w:val="24"/>
        </w:rPr>
        <w:tab/>
      </w:r>
      <w:r w:rsidRPr="0028730C">
        <w:rPr>
          <w:rFonts w:ascii="Times New Roman" w:hAnsi="Times New Roman"/>
          <w:szCs w:val="24"/>
        </w:rPr>
        <w:tab/>
        <w:t>plėtros įstatymo</w:t>
      </w:r>
    </w:p>
    <w:p w:rsidR="00037A76" w:rsidRPr="0028730C" w:rsidRDefault="001719BF" w:rsidP="001719BF">
      <w:pPr>
        <w:spacing w:line="240" w:lineRule="auto"/>
        <w:rPr>
          <w:rFonts w:ascii="Times New Roman" w:hAnsi="Times New Roman"/>
          <w:szCs w:val="24"/>
        </w:rPr>
      </w:pPr>
      <w:r w:rsidRPr="0028730C">
        <w:rPr>
          <w:rFonts w:ascii="Times New Roman" w:hAnsi="Times New Roman"/>
          <w:szCs w:val="24"/>
        </w:rPr>
        <w:tab/>
      </w:r>
      <w:r w:rsidRPr="0028730C">
        <w:rPr>
          <w:rFonts w:ascii="Times New Roman" w:hAnsi="Times New Roman"/>
          <w:szCs w:val="24"/>
        </w:rPr>
        <w:tab/>
      </w:r>
      <w:r w:rsidRPr="0028730C">
        <w:rPr>
          <w:rFonts w:ascii="Times New Roman" w:hAnsi="Times New Roman"/>
          <w:szCs w:val="24"/>
        </w:rPr>
        <w:tab/>
      </w:r>
      <w:r w:rsidRPr="0028730C">
        <w:rPr>
          <w:rFonts w:ascii="Times New Roman" w:hAnsi="Times New Roman"/>
          <w:szCs w:val="24"/>
        </w:rPr>
        <w:tab/>
      </w:r>
      <w:r w:rsidRPr="0028730C">
        <w:rPr>
          <w:rFonts w:ascii="Times New Roman" w:hAnsi="Times New Roman"/>
          <w:szCs w:val="24"/>
        </w:rPr>
        <w:tab/>
        <w:t>priedas</w:t>
      </w:r>
      <w:r w:rsidRPr="0028730C">
        <w:rPr>
          <w:rFonts w:ascii="Times New Roman" w:hAnsi="Times New Roman"/>
          <w:szCs w:val="24"/>
        </w:rPr>
        <w:tab/>
      </w:r>
    </w:p>
    <w:bookmarkEnd w:id="14"/>
    <w:p w:rsidR="00037A76" w:rsidRPr="0028730C" w:rsidRDefault="00037A76" w:rsidP="00481C23">
      <w:pPr>
        <w:spacing w:line="240" w:lineRule="auto"/>
        <w:rPr>
          <w:rFonts w:ascii="Times New Roman" w:hAnsi="Times New Roman"/>
          <w:szCs w:val="24"/>
        </w:rPr>
      </w:pPr>
    </w:p>
    <w:p w:rsidR="00037A76" w:rsidRPr="0028730C" w:rsidRDefault="00037A76" w:rsidP="00481C23">
      <w:pPr>
        <w:pStyle w:val="statymopavad0"/>
        <w:spacing w:before="0" w:beforeAutospacing="0" w:after="0" w:afterAutospacing="0"/>
        <w:jc w:val="center"/>
      </w:pPr>
      <w:r w:rsidRPr="0028730C">
        <w:t>ĮGYVENDINAMI EUROPOS SĄJUNGOS TEISĖS AKTAI</w:t>
      </w:r>
    </w:p>
    <w:p w:rsidR="00037A76" w:rsidRPr="0028730C" w:rsidRDefault="00037A76" w:rsidP="00481C23">
      <w:pPr>
        <w:pStyle w:val="statymopavad0"/>
        <w:spacing w:before="0" w:beforeAutospacing="0" w:after="0" w:afterAutospacing="0"/>
        <w:ind w:firstLine="720"/>
        <w:jc w:val="center"/>
        <w:rPr>
          <w:b/>
        </w:rPr>
      </w:pPr>
    </w:p>
    <w:p w:rsidR="00C45013" w:rsidRPr="0028730C" w:rsidRDefault="002C20AF" w:rsidP="00481C23">
      <w:pPr>
        <w:pStyle w:val="Paprastasistekstas"/>
        <w:numPr>
          <w:ilvl w:val="0"/>
          <w:numId w:val="12"/>
        </w:numPr>
        <w:tabs>
          <w:tab w:val="left" w:pos="993"/>
          <w:tab w:val="left" w:pos="1134"/>
        </w:tabs>
        <w:ind w:left="0" w:firstLine="851"/>
        <w:jc w:val="both"/>
        <w:rPr>
          <w:rFonts w:ascii="Times New Roman" w:hAnsi="Times New Roman"/>
          <w:sz w:val="24"/>
          <w:szCs w:val="24"/>
        </w:rPr>
      </w:pPr>
      <w:r w:rsidRPr="0028730C">
        <w:rPr>
          <w:rFonts w:ascii="Times New Roman" w:hAnsi="Times New Roman"/>
          <w:sz w:val="24"/>
          <w:szCs w:val="24"/>
        </w:rPr>
        <w:t>2003 m. gegužės 6 d. Europos Komisijos rekomendacij</w:t>
      </w:r>
      <w:r w:rsidR="00C45013" w:rsidRPr="0028730C">
        <w:rPr>
          <w:rFonts w:ascii="Times New Roman" w:hAnsi="Times New Roman"/>
          <w:sz w:val="24"/>
          <w:szCs w:val="24"/>
        </w:rPr>
        <w:t>a</w:t>
      </w:r>
      <w:r w:rsidRPr="0028730C">
        <w:rPr>
          <w:rFonts w:ascii="Times New Roman" w:hAnsi="Times New Roman"/>
          <w:sz w:val="24"/>
          <w:szCs w:val="24"/>
        </w:rPr>
        <w:t xml:space="preserve"> </w:t>
      </w:r>
      <w:r w:rsidRPr="0028730C">
        <w:rPr>
          <w:rFonts w:ascii="Times New Roman" w:hAnsi="Times New Roman"/>
          <w:b/>
          <w:sz w:val="24"/>
          <w:szCs w:val="24"/>
        </w:rPr>
        <w:t>2003/361/EB</w:t>
      </w:r>
      <w:r w:rsidRPr="0028730C">
        <w:rPr>
          <w:rFonts w:ascii="Times New Roman" w:hAnsi="Times New Roman"/>
          <w:sz w:val="24"/>
          <w:szCs w:val="24"/>
        </w:rPr>
        <w:t xml:space="preserve"> dėl </w:t>
      </w:r>
      <w:proofErr w:type="spellStart"/>
      <w:r w:rsidRPr="0028730C">
        <w:rPr>
          <w:rFonts w:ascii="Times New Roman" w:hAnsi="Times New Roman"/>
          <w:sz w:val="24"/>
          <w:szCs w:val="24"/>
        </w:rPr>
        <w:t>mikroįmonių</w:t>
      </w:r>
      <w:proofErr w:type="spellEnd"/>
      <w:r w:rsidRPr="0028730C">
        <w:rPr>
          <w:rFonts w:ascii="Times New Roman" w:hAnsi="Times New Roman"/>
          <w:sz w:val="24"/>
          <w:szCs w:val="24"/>
        </w:rPr>
        <w:t xml:space="preserve">, </w:t>
      </w:r>
      <w:r w:rsidR="00C45013" w:rsidRPr="0028730C">
        <w:rPr>
          <w:rFonts w:ascii="Times New Roman" w:hAnsi="Times New Roman"/>
          <w:strike/>
          <w:sz w:val="24"/>
          <w:szCs w:val="24"/>
        </w:rPr>
        <w:t>mažų</w:t>
      </w:r>
      <w:r w:rsidR="00C45013" w:rsidRPr="0028730C">
        <w:rPr>
          <w:rFonts w:ascii="Times New Roman" w:hAnsi="Times New Roman"/>
          <w:sz w:val="24"/>
          <w:szCs w:val="24"/>
        </w:rPr>
        <w:t xml:space="preserve"> </w:t>
      </w:r>
      <w:r w:rsidRPr="0028730C">
        <w:rPr>
          <w:rFonts w:ascii="Times New Roman" w:hAnsi="Times New Roman"/>
          <w:b/>
          <w:sz w:val="24"/>
          <w:szCs w:val="24"/>
        </w:rPr>
        <w:t>mažųjų</w:t>
      </w:r>
      <w:r w:rsidRPr="0028730C">
        <w:rPr>
          <w:rFonts w:ascii="Times New Roman" w:hAnsi="Times New Roman"/>
          <w:sz w:val="24"/>
          <w:szCs w:val="24"/>
        </w:rPr>
        <w:t xml:space="preserve"> ir vidutinių įmonių </w:t>
      </w:r>
      <w:r w:rsidR="00C45013" w:rsidRPr="0028730C">
        <w:rPr>
          <w:rFonts w:ascii="Times New Roman" w:hAnsi="Times New Roman"/>
          <w:strike/>
          <w:sz w:val="24"/>
          <w:szCs w:val="24"/>
        </w:rPr>
        <w:t>sampratos</w:t>
      </w:r>
      <w:r w:rsidR="00C45013" w:rsidRPr="0028730C">
        <w:rPr>
          <w:rFonts w:ascii="Times New Roman" w:hAnsi="Times New Roman"/>
          <w:sz w:val="24"/>
          <w:szCs w:val="24"/>
        </w:rPr>
        <w:t xml:space="preserve"> </w:t>
      </w:r>
      <w:r w:rsidRPr="0028730C">
        <w:rPr>
          <w:rFonts w:ascii="Times New Roman" w:hAnsi="Times New Roman"/>
          <w:b/>
          <w:sz w:val="24"/>
          <w:szCs w:val="24"/>
        </w:rPr>
        <w:t>apibrėžimo</w:t>
      </w:r>
      <w:r w:rsidRPr="0028730C">
        <w:rPr>
          <w:rFonts w:ascii="Times New Roman" w:hAnsi="Times New Roman"/>
          <w:sz w:val="24"/>
          <w:szCs w:val="24"/>
        </w:rPr>
        <w:t xml:space="preserve"> </w:t>
      </w:r>
      <w:r w:rsidR="00C45013" w:rsidRPr="0028730C">
        <w:rPr>
          <w:rFonts w:ascii="Times New Roman" w:hAnsi="Times New Roman"/>
          <w:strike/>
          <w:sz w:val="24"/>
          <w:szCs w:val="24"/>
        </w:rPr>
        <w:t>2003/361/EB</w:t>
      </w:r>
      <w:r w:rsidR="00C45013" w:rsidRPr="0028730C">
        <w:rPr>
          <w:rFonts w:ascii="Times New Roman" w:hAnsi="Times New Roman"/>
          <w:sz w:val="24"/>
          <w:szCs w:val="24"/>
        </w:rPr>
        <w:t xml:space="preserve"> </w:t>
      </w:r>
      <w:r w:rsidRPr="0028730C">
        <w:rPr>
          <w:rFonts w:ascii="Times New Roman" w:hAnsi="Times New Roman"/>
          <w:b/>
          <w:sz w:val="24"/>
          <w:szCs w:val="24"/>
        </w:rPr>
        <w:t>(OL 2003 L 124, p. 36)</w:t>
      </w:r>
      <w:r w:rsidR="00DF6BE7" w:rsidRPr="0028730C">
        <w:rPr>
          <w:rFonts w:ascii="Times New Roman" w:hAnsi="Times New Roman"/>
          <w:sz w:val="24"/>
          <w:szCs w:val="24"/>
        </w:rPr>
        <w:t>.</w:t>
      </w:r>
      <w:r w:rsidR="009C538B" w:rsidRPr="0028730C">
        <w:rPr>
          <w:rFonts w:ascii="Times New Roman" w:hAnsi="Times New Roman"/>
          <w:sz w:val="24"/>
          <w:szCs w:val="24"/>
        </w:rPr>
        <w:t>“</w:t>
      </w:r>
    </w:p>
    <w:p w:rsidR="00C163AE" w:rsidRPr="0028730C" w:rsidRDefault="00C163AE" w:rsidP="00481C23">
      <w:pPr>
        <w:tabs>
          <w:tab w:val="right" w:pos="9072"/>
        </w:tabs>
        <w:spacing w:line="240" w:lineRule="auto"/>
        <w:ind w:firstLine="851"/>
        <w:rPr>
          <w:rFonts w:ascii="Times New Roman" w:hAnsi="Times New Roman"/>
          <w:b/>
          <w:szCs w:val="24"/>
        </w:rPr>
      </w:pPr>
    </w:p>
    <w:p w:rsidR="000A28B1" w:rsidRPr="0028730C" w:rsidRDefault="00037A76" w:rsidP="00481C23">
      <w:pPr>
        <w:tabs>
          <w:tab w:val="right" w:pos="9072"/>
        </w:tabs>
        <w:spacing w:line="240" w:lineRule="auto"/>
        <w:ind w:firstLine="851"/>
        <w:rPr>
          <w:rFonts w:ascii="Times New Roman" w:hAnsi="Times New Roman"/>
          <w:b/>
          <w:szCs w:val="24"/>
        </w:rPr>
      </w:pPr>
      <w:r w:rsidRPr="0028730C">
        <w:rPr>
          <w:rFonts w:ascii="Times New Roman" w:hAnsi="Times New Roman"/>
          <w:b/>
          <w:szCs w:val="24"/>
        </w:rPr>
        <w:t>2</w:t>
      </w:r>
      <w:r w:rsidR="00EA4896" w:rsidRPr="0028730C">
        <w:rPr>
          <w:rFonts w:ascii="Times New Roman" w:hAnsi="Times New Roman"/>
          <w:b/>
          <w:szCs w:val="24"/>
        </w:rPr>
        <w:t xml:space="preserve"> straipsnis. Įstatymo įsigaliojimas ir įgyvendinimas</w:t>
      </w:r>
    </w:p>
    <w:p w:rsidR="00EA4896" w:rsidRPr="0028730C" w:rsidRDefault="00186FB6" w:rsidP="0083336D">
      <w:pPr>
        <w:numPr>
          <w:ilvl w:val="0"/>
          <w:numId w:val="27"/>
        </w:numPr>
        <w:tabs>
          <w:tab w:val="left" w:pos="1134"/>
        </w:tabs>
        <w:spacing w:line="240" w:lineRule="auto"/>
        <w:ind w:left="0" w:firstLine="851"/>
        <w:rPr>
          <w:rFonts w:ascii="Times New Roman" w:hAnsi="Times New Roman"/>
          <w:sz w:val="22"/>
        </w:rPr>
      </w:pPr>
      <w:r w:rsidRPr="0028730C">
        <w:rPr>
          <w:rFonts w:ascii="Times New Roman" w:hAnsi="Times New Roman"/>
        </w:rPr>
        <w:t>Šis įstatymas, išskyrus šio st</w:t>
      </w:r>
      <w:r w:rsidR="0074041B">
        <w:rPr>
          <w:rFonts w:ascii="Times New Roman" w:hAnsi="Times New Roman"/>
        </w:rPr>
        <w:t>raipsnio 2 dalį, įsigalioja 2017 m. sausio</w:t>
      </w:r>
      <w:r w:rsidRPr="0028730C">
        <w:rPr>
          <w:rFonts w:ascii="Times New Roman" w:hAnsi="Times New Roman"/>
        </w:rPr>
        <w:t xml:space="preserve"> 1 d.</w:t>
      </w:r>
    </w:p>
    <w:p w:rsidR="00EA4896" w:rsidRPr="0028730C" w:rsidRDefault="002E63C0" w:rsidP="00481C23">
      <w:pPr>
        <w:numPr>
          <w:ilvl w:val="0"/>
          <w:numId w:val="11"/>
        </w:numPr>
        <w:tabs>
          <w:tab w:val="left" w:pos="993"/>
          <w:tab w:val="left" w:pos="1134"/>
          <w:tab w:val="left" w:pos="1276"/>
          <w:tab w:val="right" w:pos="9072"/>
        </w:tabs>
        <w:spacing w:line="240" w:lineRule="auto"/>
        <w:ind w:left="0" w:firstLine="851"/>
        <w:rPr>
          <w:rFonts w:ascii="Times New Roman" w:hAnsi="Times New Roman"/>
          <w:szCs w:val="24"/>
        </w:rPr>
      </w:pPr>
      <w:r w:rsidRPr="0028730C">
        <w:rPr>
          <w:rFonts w:ascii="Times New Roman" w:hAnsi="Times New Roman"/>
          <w:szCs w:val="24"/>
        </w:rPr>
        <w:t xml:space="preserve">Vyriausybė </w:t>
      </w:r>
      <w:r w:rsidR="00B07CC4" w:rsidRPr="0028730C">
        <w:rPr>
          <w:rFonts w:ascii="Times New Roman" w:hAnsi="Times New Roman"/>
          <w:szCs w:val="24"/>
        </w:rPr>
        <w:t xml:space="preserve">ir (ar) jos </w:t>
      </w:r>
      <w:r w:rsidR="0011417D" w:rsidRPr="0028730C">
        <w:rPr>
          <w:rFonts w:ascii="Times New Roman" w:hAnsi="Times New Roman"/>
          <w:szCs w:val="24"/>
        </w:rPr>
        <w:t>įgaliota</w:t>
      </w:r>
      <w:r w:rsidR="00B07CC4" w:rsidRPr="0028730C">
        <w:rPr>
          <w:rFonts w:ascii="Times New Roman" w:hAnsi="Times New Roman"/>
          <w:szCs w:val="24"/>
        </w:rPr>
        <w:t xml:space="preserve"> </w:t>
      </w:r>
      <w:r w:rsidR="0083336D" w:rsidRPr="0028730C">
        <w:rPr>
          <w:rFonts w:ascii="Times New Roman" w:hAnsi="Times New Roman"/>
          <w:szCs w:val="24"/>
        </w:rPr>
        <w:t xml:space="preserve">(įgaliotos) </w:t>
      </w:r>
      <w:r w:rsidR="0011417D" w:rsidRPr="0028730C">
        <w:rPr>
          <w:rFonts w:ascii="Times New Roman" w:hAnsi="Times New Roman"/>
          <w:szCs w:val="24"/>
        </w:rPr>
        <w:t>institucija</w:t>
      </w:r>
      <w:r w:rsidR="00B07CC4" w:rsidRPr="0028730C">
        <w:rPr>
          <w:rFonts w:ascii="Times New Roman" w:hAnsi="Times New Roman"/>
          <w:szCs w:val="24"/>
        </w:rPr>
        <w:t xml:space="preserve"> (institucijos) </w:t>
      </w:r>
      <w:r w:rsidR="00EA4896" w:rsidRPr="0028730C">
        <w:rPr>
          <w:rFonts w:ascii="Times New Roman" w:hAnsi="Times New Roman"/>
          <w:szCs w:val="24"/>
        </w:rPr>
        <w:t xml:space="preserve">iki </w:t>
      </w:r>
      <w:r w:rsidR="00615305" w:rsidRPr="0028730C">
        <w:rPr>
          <w:rFonts w:ascii="Times New Roman" w:hAnsi="Times New Roman"/>
          <w:szCs w:val="24"/>
        </w:rPr>
        <w:t xml:space="preserve">2016 m. </w:t>
      </w:r>
      <w:r w:rsidR="0074041B">
        <w:rPr>
          <w:rFonts w:ascii="Times New Roman" w:hAnsi="Times New Roman"/>
          <w:szCs w:val="24"/>
        </w:rPr>
        <w:t>gruodžio</w:t>
      </w:r>
      <w:r w:rsidR="00615305" w:rsidRPr="0028730C">
        <w:rPr>
          <w:rFonts w:ascii="Times New Roman" w:hAnsi="Times New Roman"/>
          <w:szCs w:val="24"/>
        </w:rPr>
        <w:t xml:space="preserve"> 31 d.</w:t>
      </w:r>
      <w:r w:rsidR="00EA4896" w:rsidRPr="0028730C">
        <w:rPr>
          <w:rFonts w:ascii="Times New Roman" w:hAnsi="Times New Roman"/>
          <w:szCs w:val="24"/>
        </w:rPr>
        <w:t xml:space="preserve"> priima šio įstatymo įgyvendinamuosius teisės aktus.</w:t>
      </w:r>
    </w:p>
    <w:p w:rsidR="00B8319C" w:rsidRPr="0028730C" w:rsidRDefault="00B8319C" w:rsidP="00481C23">
      <w:pPr>
        <w:spacing w:line="240" w:lineRule="auto"/>
        <w:ind w:firstLine="851"/>
        <w:rPr>
          <w:rFonts w:ascii="Times New Roman" w:hAnsi="Times New Roman"/>
          <w:i/>
          <w:szCs w:val="24"/>
        </w:rPr>
      </w:pPr>
    </w:p>
    <w:p w:rsidR="00A23A0F" w:rsidRPr="0028730C" w:rsidRDefault="00A23A0F" w:rsidP="00481C23">
      <w:pPr>
        <w:spacing w:line="240" w:lineRule="auto"/>
        <w:ind w:firstLine="851"/>
        <w:rPr>
          <w:rFonts w:ascii="Times New Roman" w:hAnsi="Times New Roman"/>
          <w:i/>
          <w:szCs w:val="24"/>
        </w:rPr>
      </w:pPr>
    </w:p>
    <w:p w:rsidR="00A04CE3" w:rsidRPr="0028730C" w:rsidRDefault="00A04CE3" w:rsidP="00481C23">
      <w:pPr>
        <w:spacing w:line="240" w:lineRule="auto"/>
        <w:ind w:firstLine="851"/>
        <w:rPr>
          <w:rFonts w:ascii="Times New Roman" w:hAnsi="Times New Roman"/>
          <w:i/>
          <w:szCs w:val="24"/>
        </w:rPr>
      </w:pPr>
      <w:r w:rsidRPr="0028730C">
        <w:rPr>
          <w:rFonts w:ascii="Times New Roman" w:hAnsi="Times New Roman"/>
          <w:i/>
          <w:szCs w:val="24"/>
        </w:rPr>
        <w:t>Skelbiu šį Lietuvos Respublikos Seimo priimtą įstatymą.</w:t>
      </w:r>
    </w:p>
    <w:p w:rsidR="009E51AE" w:rsidRPr="0028730C" w:rsidRDefault="009E51AE" w:rsidP="00481C23">
      <w:pPr>
        <w:spacing w:line="240" w:lineRule="auto"/>
        <w:rPr>
          <w:rFonts w:ascii="Times New Roman" w:hAnsi="Times New Roman"/>
          <w:i/>
          <w:szCs w:val="24"/>
        </w:rPr>
      </w:pPr>
    </w:p>
    <w:p w:rsidR="00A23A0F" w:rsidRPr="0028730C" w:rsidRDefault="00A23A0F" w:rsidP="00481C23">
      <w:pPr>
        <w:spacing w:line="240" w:lineRule="auto"/>
        <w:ind w:firstLine="0"/>
        <w:rPr>
          <w:rFonts w:ascii="Times New Roman" w:hAnsi="Times New Roman"/>
          <w:szCs w:val="24"/>
        </w:rPr>
      </w:pPr>
    </w:p>
    <w:p w:rsidR="0006483B" w:rsidRPr="00236648" w:rsidRDefault="009E51AE" w:rsidP="0050181E">
      <w:pPr>
        <w:spacing w:line="240" w:lineRule="auto"/>
        <w:ind w:firstLine="0"/>
        <w:rPr>
          <w:rFonts w:ascii="Times New Roman" w:hAnsi="Times New Roman"/>
          <w:b/>
          <w:szCs w:val="24"/>
        </w:rPr>
      </w:pPr>
      <w:r w:rsidRPr="0028730C">
        <w:rPr>
          <w:rFonts w:ascii="Times New Roman" w:hAnsi="Times New Roman"/>
          <w:szCs w:val="24"/>
        </w:rPr>
        <w:t>Respublikos Prezidentas</w:t>
      </w:r>
    </w:p>
    <w:sectPr w:rsidR="0006483B" w:rsidRPr="00236648" w:rsidSect="004C1A88">
      <w:headerReference w:type="default" r:id="rId9"/>
      <w:footerReference w:type="even" r:id="rId10"/>
      <w:pgSz w:w="11906" w:h="16838" w:code="9"/>
      <w:pgMar w:top="1701"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60" w:rsidRDefault="002F2260">
      <w:r>
        <w:separator/>
      </w:r>
    </w:p>
  </w:endnote>
  <w:endnote w:type="continuationSeparator" w:id="0">
    <w:p w:rsidR="002F2260" w:rsidRDefault="002F2260">
      <w:r>
        <w:continuationSeparator/>
      </w:r>
    </w:p>
  </w:endnote>
  <w:endnote w:type="continuationNotice" w:id="1">
    <w:p w:rsidR="002F2260" w:rsidRDefault="002F22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E6" w:rsidRDefault="007511E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511E6" w:rsidRDefault="007511E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60" w:rsidRDefault="002F2260">
      <w:r>
        <w:separator/>
      </w:r>
    </w:p>
  </w:footnote>
  <w:footnote w:type="continuationSeparator" w:id="0">
    <w:p w:rsidR="002F2260" w:rsidRDefault="002F2260">
      <w:r>
        <w:continuationSeparator/>
      </w:r>
    </w:p>
  </w:footnote>
  <w:footnote w:type="continuationNotice" w:id="1">
    <w:p w:rsidR="002F2260" w:rsidRDefault="002F226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35" w:rsidRDefault="00A04835" w:rsidP="005317B7">
    <w:pPr>
      <w:pStyle w:val="Antrats"/>
      <w:ind w:firstLine="0"/>
      <w:jc w:val="center"/>
    </w:pPr>
    <w:r>
      <w:fldChar w:fldCharType="begin"/>
    </w:r>
    <w:r>
      <w:instrText>PAGE   \* MERGEFORMAT</w:instrText>
    </w:r>
    <w:r>
      <w:fldChar w:fldCharType="separate"/>
    </w:r>
    <w:r w:rsidR="000F6B3E">
      <w:rPr>
        <w:noProof/>
      </w:rPr>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Antrat1"/>
      <w:suff w:val="nothing"/>
      <w:lvlText w:val=""/>
      <w:lvlJc w:val="left"/>
    </w:lvl>
    <w:lvl w:ilvl="1">
      <w:start w:val="1"/>
      <w:numFmt w:val="none"/>
      <w:pStyle w:val="Antrat2"/>
      <w:suff w:val="nothing"/>
      <w:lvlText w:val=""/>
      <w:lvlJc w:val="left"/>
      <w:pPr>
        <w:ind w:left="1701" w:firstLine="0"/>
      </w:pPr>
    </w:lvl>
    <w:lvl w:ilvl="2">
      <w:start w:val="1"/>
      <w:numFmt w:val="none"/>
      <w:pStyle w:val="Antrat3"/>
      <w:suff w:val="nothing"/>
      <w:lvlText w:val=""/>
      <w:lvlJc w:val="left"/>
    </w:lvl>
    <w:lvl w:ilvl="3">
      <w:start w:val="1"/>
      <w:numFmt w:val="none"/>
      <w:pStyle w:val="Antrat4"/>
      <w:suff w:val="nothing"/>
      <w:lvlText w:val=""/>
      <w:lvlJc w:val="left"/>
      <w:pPr>
        <w:ind w:left="2138" w:hanging="1418"/>
      </w:pPr>
    </w:lvl>
    <w:lvl w:ilvl="4">
      <w:start w:val="1"/>
      <w:numFmt w:val="decimal"/>
      <w:pStyle w:val="Antrat5"/>
      <w:lvlText w:val="(%5)"/>
      <w:legacy w:legacy="1" w:legacySpace="0" w:legacyIndent="708"/>
      <w:lvlJc w:val="left"/>
      <w:pPr>
        <w:ind w:left="3827" w:hanging="708"/>
      </w:pPr>
    </w:lvl>
    <w:lvl w:ilvl="5">
      <w:start w:val="1"/>
      <w:numFmt w:val="lowerLetter"/>
      <w:pStyle w:val="Antrat6"/>
      <w:lvlText w:val="(%6)"/>
      <w:legacy w:legacy="1" w:legacySpace="0" w:legacyIndent="708"/>
      <w:lvlJc w:val="left"/>
      <w:pPr>
        <w:ind w:left="4535" w:hanging="708"/>
      </w:pPr>
    </w:lvl>
    <w:lvl w:ilvl="6">
      <w:start w:val="1"/>
      <w:numFmt w:val="lowerRoman"/>
      <w:pStyle w:val="Antrat7"/>
      <w:lvlText w:val="(%7)"/>
      <w:legacy w:legacy="1" w:legacySpace="0" w:legacyIndent="708"/>
      <w:lvlJc w:val="left"/>
      <w:pPr>
        <w:ind w:left="5243" w:hanging="708"/>
      </w:pPr>
    </w:lvl>
    <w:lvl w:ilvl="7">
      <w:start w:val="1"/>
      <w:numFmt w:val="lowerLetter"/>
      <w:pStyle w:val="Antrat8"/>
      <w:lvlText w:val="(%8)"/>
      <w:legacy w:legacy="1" w:legacySpace="0" w:legacyIndent="708"/>
      <w:lvlJc w:val="left"/>
      <w:pPr>
        <w:ind w:left="5951" w:hanging="708"/>
      </w:pPr>
    </w:lvl>
    <w:lvl w:ilvl="8">
      <w:start w:val="1"/>
      <w:numFmt w:val="lowerRoman"/>
      <w:pStyle w:val="Antrat9"/>
      <w:lvlText w:val="(%9)"/>
      <w:legacy w:legacy="1" w:legacySpace="0" w:legacyIndent="708"/>
      <w:lvlJc w:val="left"/>
      <w:pPr>
        <w:ind w:left="6659" w:hanging="708"/>
      </w:pPr>
    </w:lvl>
  </w:abstractNum>
  <w:abstractNum w:abstractNumId="1">
    <w:nsid w:val="0380656B"/>
    <w:multiLevelType w:val="hybridMultilevel"/>
    <w:tmpl w:val="CBF62014"/>
    <w:lvl w:ilvl="0" w:tplc="06FE8BAC">
      <w:start w:val="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060F1F2C"/>
    <w:multiLevelType w:val="hybridMultilevel"/>
    <w:tmpl w:val="1036655C"/>
    <w:lvl w:ilvl="0" w:tplc="1414A01E">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09095E3D"/>
    <w:multiLevelType w:val="hybridMultilevel"/>
    <w:tmpl w:val="29CE38B8"/>
    <w:lvl w:ilvl="0" w:tplc="614E7544">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12DA7AF6"/>
    <w:multiLevelType w:val="hybridMultilevel"/>
    <w:tmpl w:val="5860BA3A"/>
    <w:lvl w:ilvl="0" w:tplc="E43C5A4C">
      <w:start w:val="1"/>
      <w:numFmt w:val="decimal"/>
      <w:lvlText w:val="%1."/>
      <w:lvlJc w:val="left"/>
      <w:pPr>
        <w:ind w:left="1429" w:hanging="360"/>
      </w:pPr>
      <w:rPr>
        <w:b/>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nsid w:val="20BE43B9"/>
    <w:multiLevelType w:val="hybridMultilevel"/>
    <w:tmpl w:val="818A1974"/>
    <w:lvl w:ilvl="0" w:tplc="34C4A0C0">
      <w:start w:val="18"/>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nsid w:val="21C964E4"/>
    <w:multiLevelType w:val="hybridMultilevel"/>
    <w:tmpl w:val="403A6998"/>
    <w:lvl w:ilvl="0" w:tplc="771A90B8">
      <w:start w:val="1"/>
      <w:numFmt w:val="decimal"/>
      <w:lvlText w:val="%1."/>
      <w:lvlJc w:val="left"/>
      <w:pPr>
        <w:ind w:left="1080" w:hanging="360"/>
      </w:pPr>
      <w:rPr>
        <w:rFonts w:hint="default"/>
        <w:b/>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7">
    <w:nsid w:val="22734B5F"/>
    <w:multiLevelType w:val="multilevel"/>
    <w:tmpl w:val="6444E78E"/>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533" w:hanging="720"/>
      </w:pPr>
      <w:rPr>
        <w:rFonts w:hint="default"/>
        <w:b w:val="0"/>
      </w:rPr>
    </w:lvl>
    <w:lvl w:ilvl="3">
      <w:start w:val="1"/>
      <w:numFmt w:val="decimal"/>
      <w:isLgl/>
      <w:lvlText w:val="%1.%2.%3.%4."/>
      <w:lvlJc w:val="left"/>
      <w:pPr>
        <w:ind w:left="1533" w:hanging="720"/>
      </w:pPr>
      <w:rPr>
        <w:rFonts w:hint="default"/>
        <w:b w:val="0"/>
      </w:rPr>
    </w:lvl>
    <w:lvl w:ilvl="4">
      <w:start w:val="1"/>
      <w:numFmt w:val="decimal"/>
      <w:isLgl/>
      <w:lvlText w:val="%1.%2.%3.%4.%5."/>
      <w:lvlJc w:val="left"/>
      <w:pPr>
        <w:ind w:left="1893" w:hanging="1080"/>
      </w:pPr>
      <w:rPr>
        <w:rFonts w:hint="default"/>
        <w:b w:val="0"/>
      </w:rPr>
    </w:lvl>
    <w:lvl w:ilvl="5">
      <w:start w:val="1"/>
      <w:numFmt w:val="decimal"/>
      <w:isLgl/>
      <w:lvlText w:val="%1.%2.%3.%4.%5.%6."/>
      <w:lvlJc w:val="left"/>
      <w:pPr>
        <w:ind w:left="1893" w:hanging="1080"/>
      </w:pPr>
      <w:rPr>
        <w:rFonts w:hint="default"/>
        <w:b w:val="0"/>
      </w:rPr>
    </w:lvl>
    <w:lvl w:ilvl="6">
      <w:start w:val="1"/>
      <w:numFmt w:val="decimal"/>
      <w:isLgl/>
      <w:lvlText w:val="%1.%2.%3.%4.%5.%6.%7."/>
      <w:lvlJc w:val="left"/>
      <w:pPr>
        <w:ind w:left="2253" w:hanging="1440"/>
      </w:pPr>
      <w:rPr>
        <w:rFonts w:hint="default"/>
        <w:b w:val="0"/>
      </w:rPr>
    </w:lvl>
    <w:lvl w:ilvl="7">
      <w:start w:val="1"/>
      <w:numFmt w:val="decimal"/>
      <w:isLgl/>
      <w:lvlText w:val="%1.%2.%3.%4.%5.%6.%7.%8."/>
      <w:lvlJc w:val="left"/>
      <w:pPr>
        <w:ind w:left="2253" w:hanging="1440"/>
      </w:pPr>
      <w:rPr>
        <w:rFonts w:hint="default"/>
        <w:b w:val="0"/>
      </w:rPr>
    </w:lvl>
    <w:lvl w:ilvl="8">
      <w:start w:val="1"/>
      <w:numFmt w:val="decimal"/>
      <w:isLgl/>
      <w:lvlText w:val="%1.%2.%3.%4.%5.%6.%7.%8.%9."/>
      <w:lvlJc w:val="left"/>
      <w:pPr>
        <w:ind w:left="2613" w:hanging="1800"/>
      </w:pPr>
      <w:rPr>
        <w:rFonts w:hint="default"/>
        <w:b w:val="0"/>
      </w:rPr>
    </w:lvl>
  </w:abstractNum>
  <w:abstractNum w:abstractNumId="8">
    <w:nsid w:val="282A7B37"/>
    <w:multiLevelType w:val="hybridMultilevel"/>
    <w:tmpl w:val="AF4689D8"/>
    <w:lvl w:ilvl="0" w:tplc="C310CE8E">
      <w:start w:val="16"/>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2B03557A"/>
    <w:multiLevelType w:val="hybridMultilevel"/>
    <w:tmpl w:val="C42A170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0">
    <w:nsid w:val="339F0672"/>
    <w:multiLevelType w:val="hybridMultilevel"/>
    <w:tmpl w:val="1DF6F072"/>
    <w:lvl w:ilvl="0" w:tplc="FDAE85A0">
      <w:start w:val="8"/>
      <w:numFmt w:val="decimal"/>
      <w:lvlText w:val="%1."/>
      <w:lvlJc w:val="left"/>
      <w:pPr>
        <w:ind w:left="1211" w:hanging="360"/>
      </w:pPr>
      <w:rPr>
        <w:rFonts w:hint="default"/>
        <w:strik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nsid w:val="371C78E7"/>
    <w:multiLevelType w:val="hybridMultilevel"/>
    <w:tmpl w:val="E7506D24"/>
    <w:lvl w:ilvl="0" w:tplc="5500605A">
      <w:start w:val="1"/>
      <w:numFmt w:val="decimal"/>
      <w:lvlText w:val="%1."/>
      <w:lvlJc w:val="left"/>
      <w:pPr>
        <w:ind w:left="502" w:hanging="360"/>
      </w:p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abstractNum w:abstractNumId="12">
    <w:nsid w:val="48971498"/>
    <w:multiLevelType w:val="hybridMultilevel"/>
    <w:tmpl w:val="C2AA69AA"/>
    <w:lvl w:ilvl="0" w:tplc="2BF837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8D2631C"/>
    <w:multiLevelType w:val="hybridMultilevel"/>
    <w:tmpl w:val="416677F6"/>
    <w:lvl w:ilvl="0" w:tplc="8C24ACB6">
      <w:start w:val="20"/>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nsid w:val="59E907B9"/>
    <w:multiLevelType w:val="hybridMultilevel"/>
    <w:tmpl w:val="311C4518"/>
    <w:lvl w:ilvl="0" w:tplc="011E497C">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8870CD"/>
    <w:multiLevelType w:val="hybridMultilevel"/>
    <w:tmpl w:val="E6ACD226"/>
    <w:lvl w:ilvl="0" w:tplc="8B966DF6">
      <w:start w:val="17"/>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nsid w:val="618F67C8"/>
    <w:multiLevelType w:val="hybridMultilevel"/>
    <w:tmpl w:val="68AE475E"/>
    <w:lvl w:ilvl="0" w:tplc="7FECEB2A">
      <w:start w:val="19"/>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nsid w:val="66F87D8A"/>
    <w:multiLevelType w:val="hybridMultilevel"/>
    <w:tmpl w:val="94C84DA6"/>
    <w:lvl w:ilvl="0" w:tplc="84088BA4">
      <w:start w:val="2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nsid w:val="67E47018"/>
    <w:multiLevelType w:val="hybridMultilevel"/>
    <w:tmpl w:val="0080A61C"/>
    <w:lvl w:ilvl="0" w:tplc="2A02F4FC">
      <w:start w:val="15"/>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nsid w:val="6C316E34"/>
    <w:multiLevelType w:val="hybridMultilevel"/>
    <w:tmpl w:val="0164D5C8"/>
    <w:lvl w:ilvl="0" w:tplc="E5465F5E">
      <w:start w:val="1"/>
      <w:numFmt w:val="decimal"/>
      <w:lvlText w:val="%1."/>
      <w:lvlJc w:val="left"/>
      <w:pPr>
        <w:ind w:left="2051" w:hanging="1200"/>
      </w:pPr>
      <w:rPr>
        <w:rFonts w:hint="default"/>
        <w:strike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0">
    <w:nsid w:val="6CA82E4C"/>
    <w:multiLevelType w:val="hybridMultilevel"/>
    <w:tmpl w:val="C94623EE"/>
    <w:lvl w:ilvl="0" w:tplc="84B0B3DE">
      <w:start w:val="18"/>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6DF06E05"/>
    <w:multiLevelType w:val="hybridMultilevel"/>
    <w:tmpl w:val="48763E2A"/>
    <w:lvl w:ilvl="0" w:tplc="B6661FCC">
      <w:start w:val="2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nsid w:val="6E8945B2"/>
    <w:multiLevelType w:val="hybridMultilevel"/>
    <w:tmpl w:val="244278FE"/>
    <w:lvl w:ilvl="0" w:tplc="03622AF4">
      <w:start w:val="2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nsid w:val="74EE1430"/>
    <w:multiLevelType w:val="hybridMultilevel"/>
    <w:tmpl w:val="BD4494B0"/>
    <w:lvl w:ilvl="0" w:tplc="53BCBDEC">
      <w:start w:val="1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7B926271"/>
    <w:multiLevelType w:val="hybridMultilevel"/>
    <w:tmpl w:val="6B4CA59C"/>
    <w:lvl w:ilvl="0" w:tplc="089A48E8">
      <w:start w:val="20"/>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4"/>
  </w:num>
  <w:num w:numId="3">
    <w:abstractNumId w:val="6"/>
  </w:num>
  <w:num w:numId="4">
    <w:abstractNumId w:val="6"/>
  </w:num>
  <w:num w:numId="5">
    <w:abstractNumId w:val="7"/>
  </w:num>
  <w:num w:numId="6">
    <w:abstractNumId w:val="20"/>
  </w:num>
  <w:num w:numId="7">
    <w:abstractNumId w:val="4"/>
  </w:num>
  <w:num w:numId="8">
    <w:abstractNumId w:val="23"/>
  </w:num>
  <w:num w:numId="9">
    <w:abstractNumId w:val="13"/>
  </w:num>
  <w:num w:numId="10">
    <w:abstractNumId w:val="16"/>
  </w:num>
  <w:num w:numId="11">
    <w:abstractNumId w:val="9"/>
  </w:num>
  <w:num w:numId="12">
    <w:abstractNumId w:val="3"/>
  </w:num>
  <w:num w:numId="13">
    <w:abstractNumId w:val="19"/>
  </w:num>
  <w:num w:numId="14">
    <w:abstractNumId w:val="2"/>
  </w:num>
  <w:num w:numId="15">
    <w:abstractNumId w:val="18"/>
  </w:num>
  <w:num w:numId="16">
    <w:abstractNumId w:val="8"/>
  </w:num>
  <w:num w:numId="17">
    <w:abstractNumId w:val="1"/>
  </w:num>
  <w:num w:numId="18">
    <w:abstractNumId w:val="10"/>
  </w:num>
  <w:num w:numId="19">
    <w:abstractNumId w:val="15"/>
  </w:num>
  <w:num w:numId="20">
    <w:abstractNumId w:val="5"/>
  </w:num>
  <w:num w:numId="21">
    <w:abstractNumId w:val="24"/>
  </w:num>
  <w:num w:numId="22">
    <w:abstractNumId w:val="22"/>
  </w:num>
  <w:num w:numId="23">
    <w:abstractNumId w:val="17"/>
  </w:num>
  <w:num w:numId="24">
    <w:abstractNumId w:val="2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E3"/>
    <w:rsid w:val="00002A4C"/>
    <w:rsid w:val="00004D20"/>
    <w:rsid w:val="000061E4"/>
    <w:rsid w:val="00007F4A"/>
    <w:rsid w:val="0001010C"/>
    <w:rsid w:val="000114C6"/>
    <w:rsid w:val="00011D99"/>
    <w:rsid w:val="00014968"/>
    <w:rsid w:val="000161BD"/>
    <w:rsid w:val="0001627C"/>
    <w:rsid w:val="000167CA"/>
    <w:rsid w:val="00021813"/>
    <w:rsid w:val="00022098"/>
    <w:rsid w:val="0002218E"/>
    <w:rsid w:val="00022374"/>
    <w:rsid w:val="00022C47"/>
    <w:rsid w:val="00022F8E"/>
    <w:rsid w:val="00024A6C"/>
    <w:rsid w:val="000252D3"/>
    <w:rsid w:val="00030689"/>
    <w:rsid w:val="00030C99"/>
    <w:rsid w:val="000311DE"/>
    <w:rsid w:val="00032958"/>
    <w:rsid w:val="00032C19"/>
    <w:rsid w:val="00034875"/>
    <w:rsid w:val="00036A33"/>
    <w:rsid w:val="00037A76"/>
    <w:rsid w:val="00041D72"/>
    <w:rsid w:val="000420FB"/>
    <w:rsid w:val="00042A23"/>
    <w:rsid w:val="000436C2"/>
    <w:rsid w:val="00043BAD"/>
    <w:rsid w:val="000441F1"/>
    <w:rsid w:val="0005174A"/>
    <w:rsid w:val="00051F50"/>
    <w:rsid w:val="00052845"/>
    <w:rsid w:val="000549B8"/>
    <w:rsid w:val="00055082"/>
    <w:rsid w:val="00055133"/>
    <w:rsid w:val="00055266"/>
    <w:rsid w:val="00057D66"/>
    <w:rsid w:val="000613A8"/>
    <w:rsid w:val="00061D49"/>
    <w:rsid w:val="00062473"/>
    <w:rsid w:val="00062F22"/>
    <w:rsid w:val="00063D26"/>
    <w:rsid w:val="00063E8A"/>
    <w:rsid w:val="0006423A"/>
    <w:rsid w:val="0006483B"/>
    <w:rsid w:val="00070F04"/>
    <w:rsid w:val="00071BC6"/>
    <w:rsid w:val="00073A2E"/>
    <w:rsid w:val="00077A80"/>
    <w:rsid w:val="00080454"/>
    <w:rsid w:val="0008272B"/>
    <w:rsid w:val="000844E1"/>
    <w:rsid w:val="00086FF7"/>
    <w:rsid w:val="000870A8"/>
    <w:rsid w:val="0008751D"/>
    <w:rsid w:val="0009016D"/>
    <w:rsid w:val="00091028"/>
    <w:rsid w:val="00091515"/>
    <w:rsid w:val="0009167C"/>
    <w:rsid w:val="000933CF"/>
    <w:rsid w:val="00093D15"/>
    <w:rsid w:val="00093EA6"/>
    <w:rsid w:val="0009408E"/>
    <w:rsid w:val="00096F38"/>
    <w:rsid w:val="00097B86"/>
    <w:rsid w:val="000A0DAF"/>
    <w:rsid w:val="000A1924"/>
    <w:rsid w:val="000A28B1"/>
    <w:rsid w:val="000A3190"/>
    <w:rsid w:val="000A348D"/>
    <w:rsid w:val="000A3D0A"/>
    <w:rsid w:val="000A53C9"/>
    <w:rsid w:val="000A6287"/>
    <w:rsid w:val="000B0374"/>
    <w:rsid w:val="000B074E"/>
    <w:rsid w:val="000B1421"/>
    <w:rsid w:val="000B1696"/>
    <w:rsid w:val="000B2C38"/>
    <w:rsid w:val="000B3103"/>
    <w:rsid w:val="000B3856"/>
    <w:rsid w:val="000B449C"/>
    <w:rsid w:val="000B4A6D"/>
    <w:rsid w:val="000B617F"/>
    <w:rsid w:val="000B65CA"/>
    <w:rsid w:val="000B7BFE"/>
    <w:rsid w:val="000C0911"/>
    <w:rsid w:val="000C13B5"/>
    <w:rsid w:val="000C3D06"/>
    <w:rsid w:val="000D103E"/>
    <w:rsid w:val="000D1744"/>
    <w:rsid w:val="000D2379"/>
    <w:rsid w:val="000D362B"/>
    <w:rsid w:val="000D40DF"/>
    <w:rsid w:val="000D4ABA"/>
    <w:rsid w:val="000D5AE2"/>
    <w:rsid w:val="000D5D72"/>
    <w:rsid w:val="000D7EC4"/>
    <w:rsid w:val="000E069F"/>
    <w:rsid w:val="000E0A60"/>
    <w:rsid w:val="000E0F24"/>
    <w:rsid w:val="000E1BA8"/>
    <w:rsid w:val="000E416D"/>
    <w:rsid w:val="000E7838"/>
    <w:rsid w:val="000E79ED"/>
    <w:rsid w:val="000F11C5"/>
    <w:rsid w:val="000F1A55"/>
    <w:rsid w:val="000F38DB"/>
    <w:rsid w:val="000F4AD1"/>
    <w:rsid w:val="000F4C31"/>
    <w:rsid w:val="000F67AD"/>
    <w:rsid w:val="000F6B3E"/>
    <w:rsid w:val="000F706B"/>
    <w:rsid w:val="00100465"/>
    <w:rsid w:val="00101B84"/>
    <w:rsid w:val="0010438D"/>
    <w:rsid w:val="00104D63"/>
    <w:rsid w:val="001077AB"/>
    <w:rsid w:val="0011102E"/>
    <w:rsid w:val="00111842"/>
    <w:rsid w:val="0011235E"/>
    <w:rsid w:val="001130E9"/>
    <w:rsid w:val="0011368C"/>
    <w:rsid w:val="00113BF0"/>
    <w:rsid w:val="00113FF4"/>
    <w:rsid w:val="0011417D"/>
    <w:rsid w:val="001173F0"/>
    <w:rsid w:val="0012057E"/>
    <w:rsid w:val="001207D6"/>
    <w:rsid w:val="00121366"/>
    <w:rsid w:val="001223C8"/>
    <w:rsid w:val="00122565"/>
    <w:rsid w:val="00122E12"/>
    <w:rsid w:val="001230CB"/>
    <w:rsid w:val="001237EE"/>
    <w:rsid w:val="00125799"/>
    <w:rsid w:val="00126EA9"/>
    <w:rsid w:val="00127396"/>
    <w:rsid w:val="001277D8"/>
    <w:rsid w:val="001278B0"/>
    <w:rsid w:val="00131B10"/>
    <w:rsid w:val="0013275C"/>
    <w:rsid w:val="00132D4B"/>
    <w:rsid w:val="00132D61"/>
    <w:rsid w:val="0013379D"/>
    <w:rsid w:val="00133821"/>
    <w:rsid w:val="00134411"/>
    <w:rsid w:val="00134716"/>
    <w:rsid w:val="00136E10"/>
    <w:rsid w:val="001401BC"/>
    <w:rsid w:val="00142B9E"/>
    <w:rsid w:val="00143402"/>
    <w:rsid w:val="00146155"/>
    <w:rsid w:val="001476CA"/>
    <w:rsid w:val="001515E5"/>
    <w:rsid w:val="00151ED0"/>
    <w:rsid w:val="00152B0B"/>
    <w:rsid w:val="00152EEC"/>
    <w:rsid w:val="001541D4"/>
    <w:rsid w:val="00154E0D"/>
    <w:rsid w:val="001551C9"/>
    <w:rsid w:val="00155FB4"/>
    <w:rsid w:val="00157C8B"/>
    <w:rsid w:val="00161111"/>
    <w:rsid w:val="001619D8"/>
    <w:rsid w:val="00164EC2"/>
    <w:rsid w:val="00170B23"/>
    <w:rsid w:val="001719BF"/>
    <w:rsid w:val="00171EF7"/>
    <w:rsid w:val="00172E02"/>
    <w:rsid w:val="0017406A"/>
    <w:rsid w:val="00174466"/>
    <w:rsid w:val="00174523"/>
    <w:rsid w:val="00174798"/>
    <w:rsid w:val="0017644C"/>
    <w:rsid w:val="00177BF8"/>
    <w:rsid w:val="00177D72"/>
    <w:rsid w:val="00184603"/>
    <w:rsid w:val="001848C1"/>
    <w:rsid w:val="00186FB6"/>
    <w:rsid w:val="00187382"/>
    <w:rsid w:val="00191DB7"/>
    <w:rsid w:val="00193907"/>
    <w:rsid w:val="00195631"/>
    <w:rsid w:val="001A1F70"/>
    <w:rsid w:val="001A57AC"/>
    <w:rsid w:val="001B08DB"/>
    <w:rsid w:val="001B1963"/>
    <w:rsid w:val="001B1E64"/>
    <w:rsid w:val="001B27B9"/>
    <w:rsid w:val="001B3C65"/>
    <w:rsid w:val="001B4324"/>
    <w:rsid w:val="001B4B5F"/>
    <w:rsid w:val="001B570B"/>
    <w:rsid w:val="001B59AC"/>
    <w:rsid w:val="001B5ABC"/>
    <w:rsid w:val="001C05B0"/>
    <w:rsid w:val="001C05BD"/>
    <w:rsid w:val="001C2A56"/>
    <w:rsid w:val="001C7104"/>
    <w:rsid w:val="001D0A98"/>
    <w:rsid w:val="001D180B"/>
    <w:rsid w:val="001D1DD2"/>
    <w:rsid w:val="001D2FC3"/>
    <w:rsid w:val="001D304F"/>
    <w:rsid w:val="001D3C5C"/>
    <w:rsid w:val="001D566E"/>
    <w:rsid w:val="001D5AEC"/>
    <w:rsid w:val="001D5E70"/>
    <w:rsid w:val="001D60B7"/>
    <w:rsid w:val="001D62F7"/>
    <w:rsid w:val="001D7ABA"/>
    <w:rsid w:val="001E01DF"/>
    <w:rsid w:val="001E0A5A"/>
    <w:rsid w:val="001E1228"/>
    <w:rsid w:val="001E1E24"/>
    <w:rsid w:val="001E6DA1"/>
    <w:rsid w:val="001E740E"/>
    <w:rsid w:val="001E7665"/>
    <w:rsid w:val="001E7D09"/>
    <w:rsid w:val="001F0237"/>
    <w:rsid w:val="001F1406"/>
    <w:rsid w:val="001F196F"/>
    <w:rsid w:val="001F1B51"/>
    <w:rsid w:val="001F2BCD"/>
    <w:rsid w:val="001F2DDE"/>
    <w:rsid w:val="001F47AE"/>
    <w:rsid w:val="001F49CC"/>
    <w:rsid w:val="001F5059"/>
    <w:rsid w:val="001F5064"/>
    <w:rsid w:val="001F6301"/>
    <w:rsid w:val="001F64AC"/>
    <w:rsid w:val="001F6F56"/>
    <w:rsid w:val="00200185"/>
    <w:rsid w:val="00200683"/>
    <w:rsid w:val="00202DDA"/>
    <w:rsid w:val="00203A81"/>
    <w:rsid w:val="00204637"/>
    <w:rsid w:val="002048AD"/>
    <w:rsid w:val="002051A7"/>
    <w:rsid w:val="0020565B"/>
    <w:rsid w:val="00205C16"/>
    <w:rsid w:val="00205C72"/>
    <w:rsid w:val="00206203"/>
    <w:rsid w:val="00206BA7"/>
    <w:rsid w:val="002119F0"/>
    <w:rsid w:val="00212887"/>
    <w:rsid w:val="00214B99"/>
    <w:rsid w:val="00214C82"/>
    <w:rsid w:val="00215016"/>
    <w:rsid w:val="002178E1"/>
    <w:rsid w:val="002205B9"/>
    <w:rsid w:val="00221037"/>
    <w:rsid w:val="00221945"/>
    <w:rsid w:val="00222C6D"/>
    <w:rsid w:val="002233E3"/>
    <w:rsid w:val="002235C9"/>
    <w:rsid w:val="00223E29"/>
    <w:rsid w:val="00224CA6"/>
    <w:rsid w:val="00225DC7"/>
    <w:rsid w:val="00226A17"/>
    <w:rsid w:val="00227701"/>
    <w:rsid w:val="00227AC6"/>
    <w:rsid w:val="00230880"/>
    <w:rsid w:val="00231E6D"/>
    <w:rsid w:val="00232230"/>
    <w:rsid w:val="00232305"/>
    <w:rsid w:val="00234F5C"/>
    <w:rsid w:val="00235F43"/>
    <w:rsid w:val="00236648"/>
    <w:rsid w:val="00236757"/>
    <w:rsid w:val="00240D91"/>
    <w:rsid w:val="00242603"/>
    <w:rsid w:val="002435B2"/>
    <w:rsid w:val="002438C2"/>
    <w:rsid w:val="00243CFD"/>
    <w:rsid w:val="00244866"/>
    <w:rsid w:val="002465A8"/>
    <w:rsid w:val="0024730D"/>
    <w:rsid w:val="002476B3"/>
    <w:rsid w:val="00247BA7"/>
    <w:rsid w:val="00247E8B"/>
    <w:rsid w:val="00250F72"/>
    <w:rsid w:val="002517D2"/>
    <w:rsid w:val="00251E47"/>
    <w:rsid w:val="0025315F"/>
    <w:rsid w:val="00253AD8"/>
    <w:rsid w:val="00254187"/>
    <w:rsid w:val="00254E85"/>
    <w:rsid w:val="002560ED"/>
    <w:rsid w:val="00256FEA"/>
    <w:rsid w:val="00260758"/>
    <w:rsid w:val="00263766"/>
    <w:rsid w:val="00263D6C"/>
    <w:rsid w:val="00263E07"/>
    <w:rsid w:val="00264897"/>
    <w:rsid w:val="00266847"/>
    <w:rsid w:val="0027191B"/>
    <w:rsid w:val="00273455"/>
    <w:rsid w:val="00275F89"/>
    <w:rsid w:val="00276F11"/>
    <w:rsid w:val="00280B7F"/>
    <w:rsid w:val="0028136A"/>
    <w:rsid w:val="002813B7"/>
    <w:rsid w:val="0028193A"/>
    <w:rsid w:val="002845D3"/>
    <w:rsid w:val="002865F0"/>
    <w:rsid w:val="00286850"/>
    <w:rsid w:val="0028730C"/>
    <w:rsid w:val="00287983"/>
    <w:rsid w:val="00290A5A"/>
    <w:rsid w:val="00292279"/>
    <w:rsid w:val="00292D12"/>
    <w:rsid w:val="00293F1A"/>
    <w:rsid w:val="00294CF9"/>
    <w:rsid w:val="00295AA1"/>
    <w:rsid w:val="002964BE"/>
    <w:rsid w:val="002A2824"/>
    <w:rsid w:val="002A339B"/>
    <w:rsid w:val="002A5D51"/>
    <w:rsid w:val="002A65DF"/>
    <w:rsid w:val="002A767F"/>
    <w:rsid w:val="002B0300"/>
    <w:rsid w:val="002B2967"/>
    <w:rsid w:val="002B35C2"/>
    <w:rsid w:val="002B3DD7"/>
    <w:rsid w:val="002B435B"/>
    <w:rsid w:val="002B4C95"/>
    <w:rsid w:val="002B5DA4"/>
    <w:rsid w:val="002B682C"/>
    <w:rsid w:val="002B6A0B"/>
    <w:rsid w:val="002B71C3"/>
    <w:rsid w:val="002C20AF"/>
    <w:rsid w:val="002C28B5"/>
    <w:rsid w:val="002C329F"/>
    <w:rsid w:val="002C3FC4"/>
    <w:rsid w:val="002C4471"/>
    <w:rsid w:val="002C4E88"/>
    <w:rsid w:val="002C5F81"/>
    <w:rsid w:val="002C6765"/>
    <w:rsid w:val="002C6F6A"/>
    <w:rsid w:val="002C7ED7"/>
    <w:rsid w:val="002C7FEA"/>
    <w:rsid w:val="002D01B3"/>
    <w:rsid w:val="002D03FA"/>
    <w:rsid w:val="002D3BA6"/>
    <w:rsid w:val="002D44AE"/>
    <w:rsid w:val="002D5FF5"/>
    <w:rsid w:val="002D693A"/>
    <w:rsid w:val="002E095C"/>
    <w:rsid w:val="002E19AB"/>
    <w:rsid w:val="002E1C71"/>
    <w:rsid w:val="002E5B9C"/>
    <w:rsid w:val="002E63C0"/>
    <w:rsid w:val="002E7361"/>
    <w:rsid w:val="002E7BB3"/>
    <w:rsid w:val="002F0755"/>
    <w:rsid w:val="002F0C19"/>
    <w:rsid w:val="002F2260"/>
    <w:rsid w:val="002F2A17"/>
    <w:rsid w:val="002F2F71"/>
    <w:rsid w:val="002F3425"/>
    <w:rsid w:val="002F4044"/>
    <w:rsid w:val="002F4ADC"/>
    <w:rsid w:val="002F6645"/>
    <w:rsid w:val="003008E0"/>
    <w:rsid w:val="00301286"/>
    <w:rsid w:val="0030249F"/>
    <w:rsid w:val="00302741"/>
    <w:rsid w:val="00302E25"/>
    <w:rsid w:val="00303532"/>
    <w:rsid w:val="00306F3B"/>
    <w:rsid w:val="00307782"/>
    <w:rsid w:val="0030792D"/>
    <w:rsid w:val="003128B1"/>
    <w:rsid w:val="00312E8F"/>
    <w:rsid w:val="00314E49"/>
    <w:rsid w:val="00315EEE"/>
    <w:rsid w:val="00320611"/>
    <w:rsid w:val="0032271C"/>
    <w:rsid w:val="003228DE"/>
    <w:rsid w:val="00323C82"/>
    <w:rsid w:val="003240E3"/>
    <w:rsid w:val="003243C0"/>
    <w:rsid w:val="0032587D"/>
    <w:rsid w:val="003259E8"/>
    <w:rsid w:val="00326235"/>
    <w:rsid w:val="0032652E"/>
    <w:rsid w:val="003306C1"/>
    <w:rsid w:val="00333A91"/>
    <w:rsid w:val="00334AD8"/>
    <w:rsid w:val="003367B8"/>
    <w:rsid w:val="0034069D"/>
    <w:rsid w:val="0034136C"/>
    <w:rsid w:val="00343860"/>
    <w:rsid w:val="00345EE2"/>
    <w:rsid w:val="003472E2"/>
    <w:rsid w:val="003504B1"/>
    <w:rsid w:val="003514A4"/>
    <w:rsid w:val="00353D54"/>
    <w:rsid w:val="003559C8"/>
    <w:rsid w:val="00355E92"/>
    <w:rsid w:val="003568B9"/>
    <w:rsid w:val="00360126"/>
    <w:rsid w:val="00363B9A"/>
    <w:rsid w:val="00364065"/>
    <w:rsid w:val="00365515"/>
    <w:rsid w:val="00366230"/>
    <w:rsid w:val="00367699"/>
    <w:rsid w:val="00367AA3"/>
    <w:rsid w:val="00370B31"/>
    <w:rsid w:val="00370B96"/>
    <w:rsid w:val="00371A5F"/>
    <w:rsid w:val="00372B80"/>
    <w:rsid w:val="003757C2"/>
    <w:rsid w:val="003800E5"/>
    <w:rsid w:val="00382EEF"/>
    <w:rsid w:val="00385BE4"/>
    <w:rsid w:val="00385E20"/>
    <w:rsid w:val="0038623E"/>
    <w:rsid w:val="00386ACE"/>
    <w:rsid w:val="003912F5"/>
    <w:rsid w:val="0039194F"/>
    <w:rsid w:val="00391B9E"/>
    <w:rsid w:val="00394736"/>
    <w:rsid w:val="00395971"/>
    <w:rsid w:val="003964E3"/>
    <w:rsid w:val="0039785A"/>
    <w:rsid w:val="0039791A"/>
    <w:rsid w:val="003A0169"/>
    <w:rsid w:val="003A0246"/>
    <w:rsid w:val="003A0FE0"/>
    <w:rsid w:val="003A175F"/>
    <w:rsid w:val="003A2B3D"/>
    <w:rsid w:val="003A4912"/>
    <w:rsid w:val="003A60F0"/>
    <w:rsid w:val="003A6497"/>
    <w:rsid w:val="003A6AA3"/>
    <w:rsid w:val="003A7260"/>
    <w:rsid w:val="003A7935"/>
    <w:rsid w:val="003B017D"/>
    <w:rsid w:val="003B0E32"/>
    <w:rsid w:val="003B0F9D"/>
    <w:rsid w:val="003B1CCE"/>
    <w:rsid w:val="003B34DD"/>
    <w:rsid w:val="003B3932"/>
    <w:rsid w:val="003B4F1B"/>
    <w:rsid w:val="003B66A9"/>
    <w:rsid w:val="003B6D97"/>
    <w:rsid w:val="003B6E05"/>
    <w:rsid w:val="003B76EB"/>
    <w:rsid w:val="003B7B4F"/>
    <w:rsid w:val="003C0F0E"/>
    <w:rsid w:val="003C1575"/>
    <w:rsid w:val="003C1923"/>
    <w:rsid w:val="003C281F"/>
    <w:rsid w:val="003C28E7"/>
    <w:rsid w:val="003C43DA"/>
    <w:rsid w:val="003C53C3"/>
    <w:rsid w:val="003C5AA3"/>
    <w:rsid w:val="003C7774"/>
    <w:rsid w:val="003D1473"/>
    <w:rsid w:val="003D1CAC"/>
    <w:rsid w:val="003D2232"/>
    <w:rsid w:val="003D2EA5"/>
    <w:rsid w:val="003D43A4"/>
    <w:rsid w:val="003D5323"/>
    <w:rsid w:val="003D5503"/>
    <w:rsid w:val="003D58E7"/>
    <w:rsid w:val="003D795B"/>
    <w:rsid w:val="003E0957"/>
    <w:rsid w:val="003E1FDB"/>
    <w:rsid w:val="003E3588"/>
    <w:rsid w:val="003E44B5"/>
    <w:rsid w:val="003E4BD9"/>
    <w:rsid w:val="003E7618"/>
    <w:rsid w:val="003F0395"/>
    <w:rsid w:val="003F0B62"/>
    <w:rsid w:val="003F1CF6"/>
    <w:rsid w:val="003F29C2"/>
    <w:rsid w:val="003F30B7"/>
    <w:rsid w:val="003F52C8"/>
    <w:rsid w:val="003F5BA8"/>
    <w:rsid w:val="003F5DD4"/>
    <w:rsid w:val="0040298C"/>
    <w:rsid w:val="0040395F"/>
    <w:rsid w:val="00403E84"/>
    <w:rsid w:val="0040494A"/>
    <w:rsid w:val="00405118"/>
    <w:rsid w:val="0040554E"/>
    <w:rsid w:val="0040560F"/>
    <w:rsid w:val="0040621A"/>
    <w:rsid w:val="00406C76"/>
    <w:rsid w:val="004120A6"/>
    <w:rsid w:val="004126DA"/>
    <w:rsid w:val="00412C72"/>
    <w:rsid w:val="0041438F"/>
    <w:rsid w:val="0041494B"/>
    <w:rsid w:val="00415AC6"/>
    <w:rsid w:val="0041711E"/>
    <w:rsid w:val="004211F3"/>
    <w:rsid w:val="00421457"/>
    <w:rsid w:val="00421984"/>
    <w:rsid w:val="00423A2D"/>
    <w:rsid w:val="00425EA8"/>
    <w:rsid w:val="00427398"/>
    <w:rsid w:val="0042755F"/>
    <w:rsid w:val="004312CF"/>
    <w:rsid w:val="004318E8"/>
    <w:rsid w:val="00434C13"/>
    <w:rsid w:val="00435487"/>
    <w:rsid w:val="00435F7B"/>
    <w:rsid w:val="004366D1"/>
    <w:rsid w:val="00441905"/>
    <w:rsid w:val="0044224F"/>
    <w:rsid w:val="004428CB"/>
    <w:rsid w:val="004433D0"/>
    <w:rsid w:val="00443807"/>
    <w:rsid w:val="00444295"/>
    <w:rsid w:val="0045375D"/>
    <w:rsid w:val="004537C0"/>
    <w:rsid w:val="00455AD0"/>
    <w:rsid w:val="00457917"/>
    <w:rsid w:val="00460339"/>
    <w:rsid w:val="0046151D"/>
    <w:rsid w:val="004629C7"/>
    <w:rsid w:val="00462A0E"/>
    <w:rsid w:val="00462E00"/>
    <w:rsid w:val="00464210"/>
    <w:rsid w:val="0046475E"/>
    <w:rsid w:val="00465DC7"/>
    <w:rsid w:val="004678F7"/>
    <w:rsid w:val="004717F5"/>
    <w:rsid w:val="00476438"/>
    <w:rsid w:val="00480E6A"/>
    <w:rsid w:val="00481C23"/>
    <w:rsid w:val="00483E11"/>
    <w:rsid w:val="004848EB"/>
    <w:rsid w:val="004858C3"/>
    <w:rsid w:val="004862C6"/>
    <w:rsid w:val="004865AA"/>
    <w:rsid w:val="00487485"/>
    <w:rsid w:val="0049057C"/>
    <w:rsid w:val="00497779"/>
    <w:rsid w:val="004A0374"/>
    <w:rsid w:val="004A04A4"/>
    <w:rsid w:val="004A337E"/>
    <w:rsid w:val="004A3C07"/>
    <w:rsid w:val="004A3F85"/>
    <w:rsid w:val="004A4151"/>
    <w:rsid w:val="004A4845"/>
    <w:rsid w:val="004A49AD"/>
    <w:rsid w:val="004A6510"/>
    <w:rsid w:val="004A6FD3"/>
    <w:rsid w:val="004A703E"/>
    <w:rsid w:val="004A782F"/>
    <w:rsid w:val="004B1199"/>
    <w:rsid w:val="004B1656"/>
    <w:rsid w:val="004B2A18"/>
    <w:rsid w:val="004B2D9F"/>
    <w:rsid w:val="004B406E"/>
    <w:rsid w:val="004B4845"/>
    <w:rsid w:val="004B510D"/>
    <w:rsid w:val="004B524C"/>
    <w:rsid w:val="004B5771"/>
    <w:rsid w:val="004C05BE"/>
    <w:rsid w:val="004C1298"/>
    <w:rsid w:val="004C1A88"/>
    <w:rsid w:val="004C319A"/>
    <w:rsid w:val="004C3B15"/>
    <w:rsid w:val="004C486C"/>
    <w:rsid w:val="004C56E4"/>
    <w:rsid w:val="004C6D83"/>
    <w:rsid w:val="004C7F0E"/>
    <w:rsid w:val="004D208C"/>
    <w:rsid w:val="004D208D"/>
    <w:rsid w:val="004D2803"/>
    <w:rsid w:val="004D2AED"/>
    <w:rsid w:val="004D2C42"/>
    <w:rsid w:val="004D32B9"/>
    <w:rsid w:val="004D354A"/>
    <w:rsid w:val="004D70B9"/>
    <w:rsid w:val="004D746E"/>
    <w:rsid w:val="004D7666"/>
    <w:rsid w:val="004D766C"/>
    <w:rsid w:val="004E0746"/>
    <w:rsid w:val="004E0E34"/>
    <w:rsid w:val="004E15D7"/>
    <w:rsid w:val="004E1FEF"/>
    <w:rsid w:val="004E3308"/>
    <w:rsid w:val="004E3E5D"/>
    <w:rsid w:val="004E4544"/>
    <w:rsid w:val="004E4B94"/>
    <w:rsid w:val="004E4F7A"/>
    <w:rsid w:val="004E522D"/>
    <w:rsid w:val="004E549C"/>
    <w:rsid w:val="004E5569"/>
    <w:rsid w:val="004E6352"/>
    <w:rsid w:val="004E6AFB"/>
    <w:rsid w:val="004E7B14"/>
    <w:rsid w:val="004E7C95"/>
    <w:rsid w:val="004F34B2"/>
    <w:rsid w:val="004F3AB6"/>
    <w:rsid w:val="004F6A57"/>
    <w:rsid w:val="004F7000"/>
    <w:rsid w:val="004F7A5F"/>
    <w:rsid w:val="004F7CA4"/>
    <w:rsid w:val="00500932"/>
    <w:rsid w:val="0050181E"/>
    <w:rsid w:val="00501CD4"/>
    <w:rsid w:val="00504614"/>
    <w:rsid w:val="00504864"/>
    <w:rsid w:val="00505997"/>
    <w:rsid w:val="00506E32"/>
    <w:rsid w:val="005109CC"/>
    <w:rsid w:val="005123FD"/>
    <w:rsid w:val="00512401"/>
    <w:rsid w:val="00512437"/>
    <w:rsid w:val="005136F1"/>
    <w:rsid w:val="005179F4"/>
    <w:rsid w:val="00517D44"/>
    <w:rsid w:val="005207A4"/>
    <w:rsid w:val="0052084A"/>
    <w:rsid w:val="00521BED"/>
    <w:rsid w:val="00522288"/>
    <w:rsid w:val="005224CC"/>
    <w:rsid w:val="00522B8C"/>
    <w:rsid w:val="00523868"/>
    <w:rsid w:val="00524243"/>
    <w:rsid w:val="00525BD2"/>
    <w:rsid w:val="00526353"/>
    <w:rsid w:val="00526939"/>
    <w:rsid w:val="00526F18"/>
    <w:rsid w:val="00527A1F"/>
    <w:rsid w:val="00530297"/>
    <w:rsid w:val="00530EC1"/>
    <w:rsid w:val="005317B7"/>
    <w:rsid w:val="00532D76"/>
    <w:rsid w:val="005340A2"/>
    <w:rsid w:val="00534172"/>
    <w:rsid w:val="0054158A"/>
    <w:rsid w:val="0054215D"/>
    <w:rsid w:val="00542785"/>
    <w:rsid w:val="00543441"/>
    <w:rsid w:val="00543FAF"/>
    <w:rsid w:val="00544067"/>
    <w:rsid w:val="005441D4"/>
    <w:rsid w:val="00546932"/>
    <w:rsid w:val="00546C24"/>
    <w:rsid w:val="00551B84"/>
    <w:rsid w:val="00552F3F"/>
    <w:rsid w:val="00555DF3"/>
    <w:rsid w:val="0055644D"/>
    <w:rsid w:val="00556EC9"/>
    <w:rsid w:val="0056027F"/>
    <w:rsid w:val="0056351C"/>
    <w:rsid w:val="00563917"/>
    <w:rsid w:val="005639E3"/>
    <w:rsid w:val="005657F5"/>
    <w:rsid w:val="00565C44"/>
    <w:rsid w:val="005668D0"/>
    <w:rsid w:val="0057246D"/>
    <w:rsid w:val="00572503"/>
    <w:rsid w:val="00574043"/>
    <w:rsid w:val="00574C57"/>
    <w:rsid w:val="00576298"/>
    <w:rsid w:val="00576332"/>
    <w:rsid w:val="00577443"/>
    <w:rsid w:val="005774C0"/>
    <w:rsid w:val="00577543"/>
    <w:rsid w:val="0058161A"/>
    <w:rsid w:val="00581A4C"/>
    <w:rsid w:val="00581C57"/>
    <w:rsid w:val="005853F2"/>
    <w:rsid w:val="005859F6"/>
    <w:rsid w:val="0058725B"/>
    <w:rsid w:val="00592C57"/>
    <w:rsid w:val="00593030"/>
    <w:rsid w:val="0059351B"/>
    <w:rsid w:val="005945EB"/>
    <w:rsid w:val="00596683"/>
    <w:rsid w:val="005A08F8"/>
    <w:rsid w:val="005A22D1"/>
    <w:rsid w:val="005A4B15"/>
    <w:rsid w:val="005A79C7"/>
    <w:rsid w:val="005B19E2"/>
    <w:rsid w:val="005B1CE3"/>
    <w:rsid w:val="005B2E1A"/>
    <w:rsid w:val="005B37B2"/>
    <w:rsid w:val="005B3C59"/>
    <w:rsid w:val="005B46BF"/>
    <w:rsid w:val="005B4D92"/>
    <w:rsid w:val="005B5B69"/>
    <w:rsid w:val="005B7188"/>
    <w:rsid w:val="005C2771"/>
    <w:rsid w:val="005C2E68"/>
    <w:rsid w:val="005C40E8"/>
    <w:rsid w:val="005C5D79"/>
    <w:rsid w:val="005C6E6A"/>
    <w:rsid w:val="005C6F17"/>
    <w:rsid w:val="005C70E5"/>
    <w:rsid w:val="005C748E"/>
    <w:rsid w:val="005C78C0"/>
    <w:rsid w:val="005C7BA5"/>
    <w:rsid w:val="005D15EB"/>
    <w:rsid w:val="005D2975"/>
    <w:rsid w:val="005D313E"/>
    <w:rsid w:val="005D382C"/>
    <w:rsid w:val="005D49DB"/>
    <w:rsid w:val="005D4E30"/>
    <w:rsid w:val="005D5788"/>
    <w:rsid w:val="005D6101"/>
    <w:rsid w:val="005D6170"/>
    <w:rsid w:val="005E14D9"/>
    <w:rsid w:val="005E27CB"/>
    <w:rsid w:val="005E4935"/>
    <w:rsid w:val="005F03AB"/>
    <w:rsid w:val="005F07B9"/>
    <w:rsid w:val="005F118D"/>
    <w:rsid w:val="005F3295"/>
    <w:rsid w:val="005F39F8"/>
    <w:rsid w:val="005F3CFD"/>
    <w:rsid w:val="005F4929"/>
    <w:rsid w:val="005F4CBD"/>
    <w:rsid w:val="005F4FAB"/>
    <w:rsid w:val="005F531E"/>
    <w:rsid w:val="005F7968"/>
    <w:rsid w:val="005F7BD7"/>
    <w:rsid w:val="0060064F"/>
    <w:rsid w:val="00601D0B"/>
    <w:rsid w:val="00601F50"/>
    <w:rsid w:val="006020B3"/>
    <w:rsid w:val="0060264A"/>
    <w:rsid w:val="00603574"/>
    <w:rsid w:val="00603ED3"/>
    <w:rsid w:val="0060444E"/>
    <w:rsid w:val="0060533A"/>
    <w:rsid w:val="00606AB8"/>
    <w:rsid w:val="00607993"/>
    <w:rsid w:val="00610E8B"/>
    <w:rsid w:val="00610EAF"/>
    <w:rsid w:val="00611684"/>
    <w:rsid w:val="00613154"/>
    <w:rsid w:val="00615305"/>
    <w:rsid w:val="0061642E"/>
    <w:rsid w:val="00617B11"/>
    <w:rsid w:val="00617D4B"/>
    <w:rsid w:val="006200A3"/>
    <w:rsid w:val="006201E0"/>
    <w:rsid w:val="00620296"/>
    <w:rsid w:val="00621D4C"/>
    <w:rsid w:val="00621E6D"/>
    <w:rsid w:val="00622155"/>
    <w:rsid w:val="006223C1"/>
    <w:rsid w:val="00622EA2"/>
    <w:rsid w:val="00627CF8"/>
    <w:rsid w:val="00630A22"/>
    <w:rsid w:val="00632213"/>
    <w:rsid w:val="00632670"/>
    <w:rsid w:val="006366C4"/>
    <w:rsid w:val="0064159C"/>
    <w:rsid w:val="0064261F"/>
    <w:rsid w:val="00642EDE"/>
    <w:rsid w:val="00643404"/>
    <w:rsid w:val="006438F8"/>
    <w:rsid w:val="00644189"/>
    <w:rsid w:val="0064496B"/>
    <w:rsid w:val="0064722A"/>
    <w:rsid w:val="006509A9"/>
    <w:rsid w:val="00650C62"/>
    <w:rsid w:val="00651FB7"/>
    <w:rsid w:val="006539BB"/>
    <w:rsid w:val="00654CA1"/>
    <w:rsid w:val="00655A37"/>
    <w:rsid w:val="006564D5"/>
    <w:rsid w:val="00660862"/>
    <w:rsid w:val="00660A21"/>
    <w:rsid w:val="00660F75"/>
    <w:rsid w:val="006615F9"/>
    <w:rsid w:val="00662614"/>
    <w:rsid w:val="006635C1"/>
    <w:rsid w:val="00663E5C"/>
    <w:rsid w:val="00664991"/>
    <w:rsid w:val="00665B61"/>
    <w:rsid w:val="00665BC6"/>
    <w:rsid w:val="00671095"/>
    <w:rsid w:val="00671BA3"/>
    <w:rsid w:val="00672360"/>
    <w:rsid w:val="00673B09"/>
    <w:rsid w:val="00676860"/>
    <w:rsid w:val="006845CC"/>
    <w:rsid w:val="006848DC"/>
    <w:rsid w:val="00684E98"/>
    <w:rsid w:val="0068547B"/>
    <w:rsid w:val="00686666"/>
    <w:rsid w:val="00686D86"/>
    <w:rsid w:val="00687828"/>
    <w:rsid w:val="00690578"/>
    <w:rsid w:val="00690895"/>
    <w:rsid w:val="006921AE"/>
    <w:rsid w:val="00692360"/>
    <w:rsid w:val="00692525"/>
    <w:rsid w:val="00692C2F"/>
    <w:rsid w:val="0069367F"/>
    <w:rsid w:val="0069541C"/>
    <w:rsid w:val="006955B6"/>
    <w:rsid w:val="00697AA3"/>
    <w:rsid w:val="00697C46"/>
    <w:rsid w:val="006A0C80"/>
    <w:rsid w:val="006A0D1C"/>
    <w:rsid w:val="006A0FD7"/>
    <w:rsid w:val="006A12C0"/>
    <w:rsid w:val="006A1CA7"/>
    <w:rsid w:val="006A239B"/>
    <w:rsid w:val="006A3B96"/>
    <w:rsid w:val="006A4D1C"/>
    <w:rsid w:val="006A5184"/>
    <w:rsid w:val="006B0738"/>
    <w:rsid w:val="006B1016"/>
    <w:rsid w:val="006B1461"/>
    <w:rsid w:val="006B197B"/>
    <w:rsid w:val="006B2F41"/>
    <w:rsid w:val="006B418E"/>
    <w:rsid w:val="006B43A5"/>
    <w:rsid w:val="006B5D91"/>
    <w:rsid w:val="006B6A9E"/>
    <w:rsid w:val="006B7CFB"/>
    <w:rsid w:val="006B7E27"/>
    <w:rsid w:val="006C0DCB"/>
    <w:rsid w:val="006C1C99"/>
    <w:rsid w:val="006C36D5"/>
    <w:rsid w:val="006C3D36"/>
    <w:rsid w:val="006C68EB"/>
    <w:rsid w:val="006C7820"/>
    <w:rsid w:val="006C7E19"/>
    <w:rsid w:val="006D0265"/>
    <w:rsid w:val="006D061C"/>
    <w:rsid w:val="006D1CDC"/>
    <w:rsid w:val="006D1D88"/>
    <w:rsid w:val="006D4C49"/>
    <w:rsid w:val="006D645A"/>
    <w:rsid w:val="006D6957"/>
    <w:rsid w:val="006D7E21"/>
    <w:rsid w:val="006E0033"/>
    <w:rsid w:val="006E2403"/>
    <w:rsid w:val="006E359F"/>
    <w:rsid w:val="006E3ECE"/>
    <w:rsid w:val="006E4CAB"/>
    <w:rsid w:val="006E6778"/>
    <w:rsid w:val="006F0067"/>
    <w:rsid w:val="006F1EB6"/>
    <w:rsid w:val="006F22E6"/>
    <w:rsid w:val="006F3070"/>
    <w:rsid w:val="006F6EB3"/>
    <w:rsid w:val="00701238"/>
    <w:rsid w:val="0070161B"/>
    <w:rsid w:val="0070185A"/>
    <w:rsid w:val="00701982"/>
    <w:rsid w:val="00701B5F"/>
    <w:rsid w:val="007035D6"/>
    <w:rsid w:val="00704804"/>
    <w:rsid w:val="00705243"/>
    <w:rsid w:val="0070570A"/>
    <w:rsid w:val="00706552"/>
    <w:rsid w:val="00706E5F"/>
    <w:rsid w:val="00706F8A"/>
    <w:rsid w:val="00710289"/>
    <w:rsid w:val="00711532"/>
    <w:rsid w:val="007155A2"/>
    <w:rsid w:val="007160D0"/>
    <w:rsid w:val="0071647C"/>
    <w:rsid w:val="00717A5B"/>
    <w:rsid w:val="00720765"/>
    <w:rsid w:val="00722EE8"/>
    <w:rsid w:val="00722FC7"/>
    <w:rsid w:val="00724A27"/>
    <w:rsid w:val="00725EC4"/>
    <w:rsid w:val="00727A1C"/>
    <w:rsid w:val="00727AF5"/>
    <w:rsid w:val="00730210"/>
    <w:rsid w:val="0073027C"/>
    <w:rsid w:val="0073152E"/>
    <w:rsid w:val="007316C6"/>
    <w:rsid w:val="00731C5C"/>
    <w:rsid w:val="00731F61"/>
    <w:rsid w:val="0073226D"/>
    <w:rsid w:val="007322A2"/>
    <w:rsid w:val="00734915"/>
    <w:rsid w:val="00734974"/>
    <w:rsid w:val="007350BF"/>
    <w:rsid w:val="0073530B"/>
    <w:rsid w:val="00736618"/>
    <w:rsid w:val="007378B2"/>
    <w:rsid w:val="0074041B"/>
    <w:rsid w:val="00743F88"/>
    <w:rsid w:val="00744957"/>
    <w:rsid w:val="00744C1F"/>
    <w:rsid w:val="0074789F"/>
    <w:rsid w:val="00750854"/>
    <w:rsid w:val="00750EC5"/>
    <w:rsid w:val="007511E6"/>
    <w:rsid w:val="00752782"/>
    <w:rsid w:val="00757369"/>
    <w:rsid w:val="00757EF4"/>
    <w:rsid w:val="007603FC"/>
    <w:rsid w:val="007618CC"/>
    <w:rsid w:val="00761A5F"/>
    <w:rsid w:val="007638BA"/>
    <w:rsid w:val="0076407F"/>
    <w:rsid w:val="00764C60"/>
    <w:rsid w:val="0076546C"/>
    <w:rsid w:val="00770E4A"/>
    <w:rsid w:val="0077491E"/>
    <w:rsid w:val="00780FCA"/>
    <w:rsid w:val="007824A0"/>
    <w:rsid w:val="00783F7C"/>
    <w:rsid w:val="00783FF4"/>
    <w:rsid w:val="00784D56"/>
    <w:rsid w:val="00785097"/>
    <w:rsid w:val="0078565A"/>
    <w:rsid w:val="00786B8E"/>
    <w:rsid w:val="00787B92"/>
    <w:rsid w:val="007933D1"/>
    <w:rsid w:val="007943BA"/>
    <w:rsid w:val="007963E2"/>
    <w:rsid w:val="00796BD0"/>
    <w:rsid w:val="007A1C3F"/>
    <w:rsid w:val="007A3ABF"/>
    <w:rsid w:val="007A3C34"/>
    <w:rsid w:val="007A457A"/>
    <w:rsid w:val="007A49EF"/>
    <w:rsid w:val="007A4F81"/>
    <w:rsid w:val="007A67D4"/>
    <w:rsid w:val="007A7A41"/>
    <w:rsid w:val="007A7FCF"/>
    <w:rsid w:val="007B0E8B"/>
    <w:rsid w:val="007B1665"/>
    <w:rsid w:val="007B1E1A"/>
    <w:rsid w:val="007B350E"/>
    <w:rsid w:val="007B6450"/>
    <w:rsid w:val="007B701D"/>
    <w:rsid w:val="007C1CE7"/>
    <w:rsid w:val="007C388D"/>
    <w:rsid w:val="007C3A8C"/>
    <w:rsid w:val="007C4689"/>
    <w:rsid w:val="007C5412"/>
    <w:rsid w:val="007C5813"/>
    <w:rsid w:val="007C5D13"/>
    <w:rsid w:val="007C61A7"/>
    <w:rsid w:val="007C63DA"/>
    <w:rsid w:val="007C6A25"/>
    <w:rsid w:val="007C738D"/>
    <w:rsid w:val="007D29DF"/>
    <w:rsid w:val="007D2B52"/>
    <w:rsid w:val="007D48A4"/>
    <w:rsid w:val="007D4A8E"/>
    <w:rsid w:val="007D50D4"/>
    <w:rsid w:val="007E3A54"/>
    <w:rsid w:val="007E49E9"/>
    <w:rsid w:val="007F0296"/>
    <w:rsid w:val="00800499"/>
    <w:rsid w:val="00801387"/>
    <w:rsid w:val="00802B18"/>
    <w:rsid w:val="00803712"/>
    <w:rsid w:val="00804392"/>
    <w:rsid w:val="008053F7"/>
    <w:rsid w:val="00805719"/>
    <w:rsid w:val="00806C40"/>
    <w:rsid w:val="00807E49"/>
    <w:rsid w:val="00810090"/>
    <w:rsid w:val="00813B4B"/>
    <w:rsid w:val="00820584"/>
    <w:rsid w:val="00823A2E"/>
    <w:rsid w:val="00824B52"/>
    <w:rsid w:val="00825233"/>
    <w:rsid w:val="00825361"/>
    <w:rsid w:val="0083010A"/>
    <w:rsid w:val="00830CE1"/>
    <w:rsid w:val="00832307"/>
    <w:rsid w:val="00833108"/>
    <w:rsid w:val="008331FA"/>
    <w:rsid w:val="0083336D"/>
    <w:rsid w:val="00833482"/>
    <w:rsid w:val="00835D06"/>
    <w:rsid w:val="00840337"/>
    <w:rsid w:val="008403EB"/>
    <w:rsid w:val="00840E30"/>
    <w:rsid w:val="0084260C"/>
    <w:rsid w:val="00844403"/>
    <w:rsid w:val="00844A54"/>
    <w:rsid w:val="0084671C"/>
    <w:rsid w:val="008467F8"/>
    <w:rsid w:val="00846FEE"/>
    <w:rsid w:val="0084777D"/>
    <w:rsid w:val="0085060D"/>
    <w:rsid w:val="008511D3"/>
    <w:rsid w:val="00851CA2"/>
    <w:rsid w:val="00851F6B"/>
    <w:rsid w:val="00852E46"/>
    <w:rsid w:val="00854580"/>
    <w:rsid w:val="00855BCD"/>
    <w:rsid w:val="008601E3"/>
    <w:rsid w:val="008604D7"/>
    <w:rsid w:val="008604E6"/>
    <w:rsid w:val="0086073B"/>
    <w:rsid w:val="00860D0F"/>
    <w:rsid w:val="00860F99"/>
    <w:rsid w:val="00861725"/>
    <w:rsid w:val="00861EED"/>
    <w:rsid w:val="00870317"/>
    <w:rsid w:val="00871EB4"/>
    <w:rsid w:val="008724FB"/>
    <w:rsid w:val="0087309E"/>
    <w:rsid w:val="00874D49"/>
    <w:rsid w:val="0088027E"/>
    <w:rsid w:val="0088210A"/>
    <w:rsid w:val="00882424"/>
    <w:rsid w:val="008830A6"/>
    <w:rsid w:val="00883421"/>
    <w:rsid w:val="0088673B"/>
    <w:rsid w:val="00890DAF"/>
    <w:rsid w:val="008910A7"/>
    <w:rsid w:val="00891DED"/>
    <w:rsid w:val="00891E06"/>
    <w:rsid w:val="008923B1"/>
    <w:rsid w:val="008925AC"/>
    <w:rsid w:val="0089372B"/>
    <w:rsid w:val="00894613"/>
    <w:rsid w:val="00895257"/>
    <w:rsid w:val="008976DE"/>
    <w:rsid w:val="00897D78"/>
    <w:rsid w:val="008A0DEF"/>
    <w:rsid w:val="008A3044"/>
    <w:rsid w:val="008A6508"/>
    <w:rsid w:val="008A6606"/>
    <w:rsid w:val="008B0631"/>
    <w:rsid w:val="008B0898"/>
    <w:rsid w:val="008B0B28"/>
    <w:rsid w:val="008B0E18"/>
    <w:rsid w:val="008B2BB1"/>
    <w:rsid w:val="008B2CFD"/>
    <w:rsid w:val="008B5500"/>
    <w:rsid w:val="008B7047"/>
    <w:rsid w:val="008B7D5D"/>
    <w:rsid w:val="008B7F0C"/>
    <w:rsid w:val="008C29A4"/>
    <w:rsid w:val="008C36BD"/>
    <w:rsid w:val="008C4357"/>
    <w:rsid w:val="008C49E3"/>
    <w:rsid w:val="008C50A2"/>
    <w:rsid w:val="008C59D5"/>
    <w:rsid w:val="008C70A7"/>
    <w:rsid w:val="008D18A7"/>
    <w:rsid w:val="008D1AD1"/>
    <w:rsid w:val="008D20D5"/>
    <w:rsid w:val="008D34BF"/>
    <w:rsid w:val="008D452F"/>
    <w:rsid w:val="008D6D48"/>
    <w:rsid w:val="008E04D8"/>
    <w:rsid w:val="008E1F99"/>
    <w:rsid w:val="008E2CB9"/>
    <w:rsid w:val="008E3275"/>
    <w:rsid w:val="008E3479"/>
    <w:rsid w:val="008E57DA"/>
    <w:rsid w:val="008E7062"/>
    <w:rsid w:val="008E77A1"/>
    <w:rsid w:val="008E7A20"/>
    <w:rsid w:val="008F0476"/>
    <w:rsid w:val="008F0F1D"/>
    <w:rsid w:val="008F2172"/>
    <w:rsid w:val="008F5DA6"/>
    <w:rsid w:val="008F724E"/>
    <w:rsid w:val="008F7DCD"/>
    <w:rsid w:val="009015FD"/>
    <w:rsid w:val="00902DF4"/>
    <w:rsid w:val="00902F7F"/>
    <w:rsid w:val="0090662B"/>
    <w:rsid w:val="00910091"/>
    <w:rsid w:val="009116DC"/>
    <w:rsid w:val="00914931"/>
    <w:rsid w:val="00916434"/>
    <w:rsid w:val="009172DE"/>
    <w:rsid w:val="00917E9E"/>
    <w:rsid w:val="00921067"/>
    <w:rsid w:val="00921185"/>
    <w:rsid w:val="009238EC"/>
    <w:rsid w:val="009239DF"/>
    <w:rsid w:val="0092417B"/>
    <w:rsid w:val="009255B8"/>
    <w:rsid w:val="00926EF2"/>
    <w:rsid w:val="00927206"/>
    <w:rsid w:val="009300D0"/>
    <w:rsid w:val="0093056D"/>
    <w:rsid w:val="00931382"/>
    <w:rsid w:val="00935E60"/>
    <w:rsid w:val="009374AB"/>
    <w:rsid w:val="00940050"/>
    <w:rsid w:val="00940080"/>
    <w:rsid w:val="00940883"/>
    <w:rsid w:val="009413CE"/>
    <w:rsid w:val="009432EE"/>
    <w:rsid w:val="00943DCC"/>
    <w:rsid w:val="00944F20"/>
    <w:rsid w:val="009475FA"/>
    <w:rsid w:val="00947853"/>
    <w:rsid w:val="009506D3"/>
    <w:rsid w:val="009511AA"/>
    <w:rsid w:val="00951EBE"/>
    <w:rsid w:val="00951FF7"/>
    <w:rsid w:val="00953FAC"/>
    <w:rsid w:val="0095459B"/>
    <w:rsid w:val="00954E09"/>
    <w:rsid w:val="00955475"/>
    <w:rsid w:val="00956C94"/>
    <w:rsid w:val="00957404"/>
    <w:rsid w:val="00957DD0"/>
    <w:rsid w:val="00960AA0"/>
    <w:rsid w:val="0096108A"/>
    <w:rsid w:val="0096230D"/>
    <w:rsid w:val="00962A99"/>
    <w:rsid w:val="00965001"/>
    <w:rsid w:val="009660FE"/>
    <w:rsid w:val="00966240"/>
    <w:rsid w:val="00966772"/>
    <w:rsid w:val="00967B34"/>
    <w:rsid w:val="00970564"/>
    <w:rsid w:val="00971C57"/>
    <w:rsid w:val="009726EA"/>
    <w:rsid w:val="0097363B"/>
    <w:rsid w:val="00973854"/>
    <w:rsid w:val="009739D1"/>
    <w:rsid w:val="00974184"/>
    <w:rsid w:val="00974968"/>
    <w:rsid w:val="00974A1A"/>
    <w:rsid w:val="00974D59"/>
    <w:rsid w:val="00974FFE"/>
    <w:rsid w:val="00975729"/>
    <w:rsid w:val="0097693E"/>
    <w:rsid w:val="00980196"/>
    <w:rsid w:val="00982CAE"/>
    <w:rsid w:val="0098321D"/>
    <w:rsid w:val="00983905"/>
    <w:rsid w:val="0098463A"/>
    <w:rsid w:val="00985314"/>
    <w:rsid w:val="00985900"/>
    <w:rsid w:val="00986FE6"/>
    <w:rsid w:val="00987BD8"/>
    <w:rsid w:val="00987E8A"/>
    <w:rsid w:val="0099100C"/>
    <w:rsid w:val="009922EA"/>
    <w:rsid w:val="009943CD"/>
    <w:rsid w:val="00995FEC"/>
    <w:rsid w:val="00996037"/>
    <w:rsid w:val="00997549"/>
    <w:rsid w:val="009A0640"/>
    <w:rsid w:val="009A53DB"/>
    <w:rsid w:val="009A5A22"/>
    <w:rsid w:val="009A5E6F"/>
    <w:rsid w:val="009A5FC5"/>
    <w:rsid w:val="009B0E9A"/>
    <w:rsid w:val="009B179C"/>
    <w:rsid w:val="009B2346"/>
    <w:rsid w:val="009B3CA8"/>
    <w:rsid w:val="009B4185"/>
    <w:rsid w:val="009B4E63"/>
    <w:rsid w:val="009B4F22"/>
    <w:rsid w:val="009C101E"/>
    <w:rsid w:val="009C1933"/>
    <w:rsid w:val="009C1B50"/>
    <w:rsid w:val="009C2CBC"/>
    <w:rsid w:val="009C3D0B"/>
    <w:rsid w:val="009C538B"/>
    <w:rsid w:val="009C5FAD"/>
    <w:rsid w:val="009C74D7"/>
    <w:rsid w:val="009D3874"/>
    <w:rsid w:val="009D3A30"/>
    <w:rsid w:val="009D53CD"/>
    <w:rsid w:val="009D5554"/>
    <w:rsid w:val="009D6441"/>
    <w:rsid w:val="009D6B0C"/>
    <w:rsid w:val="009D79CF"/>
    <w:rsid w:val="009D7C74"/>
    <w:rsid w:val="009E0524"/>
    <w:rsid w:val="009E0901"/>
    <w:rsid w:val="009E1757"/>
    <w:rsid w:val="009E2C0E"/>
    <w:rsid w:val="009E404B"/>
    <w:rsid w:val="009E51AE"/>
    <w:rsid w:val="009E55C9"/>
    <w:rsid w:val="009F16B6"/>
    <w:rsid w:val="009F2954"/>
    <w:rsid w:val="009F406F"/>
    <w:rsid w:val="009F4089"/>
    <w:rsid w:val="009F4C19"/>
    <w:rsid w:val="009F5210"/>
    <w:rsid w:val="009F642F"/>
    <w:rsid w:val="009F7156"/>
    <w:rsid w:val="009F75DF"/>
    <w:rsid w:val="009F75E6"/>
    <w:rsid w:val="00A00921"/>
    <w:rsid w:val="00A014EE"/>
    <w:rsid w:val="00A02608"/>
    <w:rsid w:val="00A02B73"/>
    <w:rsid w:val="00A03BA3"/>
    <w:rsid w:val="00A040A5"/>
    <w:rsid w:val="00A04835"/>
    <w:rsid w:val="00A049DA"/>
    <w:rsid w:val="00A04CE3"/>
    <w:rsid w:val="00A04F03"/>
    <w:rsid w:val="00A055EE"/>
    <w:rsid w:val="00A06D33"/>
    <w:rsid w:val="00A071F4"/>
    <w:rsid w:val="00A07415"/>
    <w:rsid w:val="00A0749E"/>
    <w:rsid w:val="00A0750D"/>
    <w:rsid w:val="00A10A20"/>
    <w:rsid w:val="00A12D47"/>
    <w:rsid w:val="00A16A92"/>
    <w:rsid w:val="00A177C0"/>
    <w:rsid w:val="00A20046"/>
    <w:rsid w:val="00A20066"/>
    <w:rsid w:val="00A20BD9"/>
    <w:rsid w:val="00A21240"/>
    <w:rsid w:val="00A21A82"/>
    <w:rsid w:val="00A22559"/>
    <w:rsid w:val="00A23A0F"/>
    <w:rsid w:val="00A26A9B"/>
    <w:rsid w:val="00A31452"/>
    <w:rsid w:val="00A33B6B"/>
    <w:rsid w:val="00A33E03"/>
    <w:rsid w:val="00A349F4"/>
    <w:rsid w:val="00A34D58"/>
    <w:rsid w:val="00A35C55"/>
    <w:rsid w:val="00A374CF"/>
    <w:rsid w:val="00A37768"/>
    <w:rsid w:val="00A37A5C"/>
    <w:rsid w:val="00A41258"/>
    <w:rsid w:val="00A414D4"/>
    <w:rsid w:val="00A424EC"/>
    <w:rsid w:val="00A42607"/>
    <w:rsid w:val="00A42FC6"/>
    <w:rsid w:val="00A4312F"/>
    <w:rsid w:val="00A43C2F"/>
    <w:rsid w:val="00A44C7B"/>
    <w:rsid w:val="00A46171"/>
    <w:rsid w:val="00A46174"/>
    <w:rsid w:val="00A463FF"/>
    <w:rsid w:val="00A47CDD"/>
    <w:rsid w:val="00A50993"/>
    <w:rsid w:val="00A50F3D"/>
    <w:rsid w:val="00A52C39"/>
    <w:rsid w:val="00A55F63"/>
    <w:rsid w:val="00A5689E"/>
    <w:rsid w:val="00A56B6C"/>
    <w:rsid w:val="00A57986"/>
    <w:rsid w:val="00A61387"/>
    <w:rsid w:val="00A619F6"/>
    <w:rsid w:val="00A62531"/>
    <w:rsid w:val="00A63610"/>
    <w:rsid w:val="00A65127"/>
    <w:rsid w:val="00A66FD3"/>
    <w:rsid w:val="00A67977"/>
    <w:rsid w:val="00A67D1A"/>
    <w:rsid w:val="00A7003C"/>
    <w:rsid w:val="00A711EB"/>
    <w:rsid w:val="00A72732"/>
    <w:rsid w:val="00A72C98"/>
    <w:rsid w:val="00A7406C"/>
    <w:rsid w:val="00A7512A"/>
    <w:rsid w:val="00A75D02"/>
    <w:rsid w:val="00A802B4"/>
    <w:rsid w:val="00A8053F"/>
    <w:rsid w:val="00A81399"/>
    <w:rsid w:val="00A81B11"/>
    <w:rsid w:val="00A82E7D"/>
    <w:rsid w:val="00A849FD"/>
    <w:rsid w:val="00A90E71"/>
    <w:rsid w:val="00A9295F"/>
    <w:rsid w:val="00A9336A"/>
    <w:rsid w:val="00A93E15"/>
    <w:rsid w:val="00A957D1"/>
    <w:rsid w:val="00A95B84"/>
    <w:rsid w:val="00A95BD2"/>
    <w:rsid w:val="00A95FAE"/>
    <w:rsid w:val="00A96607"/>
    <w:rsid w:val="00AA0A0B"/>
    <w:rsid w:val="00AA14D2"/>
    <w:rsid w:val="00AA1CFB"/>
    <w:rsid w:val="00AA4074"/>
    <w:rsid w:val="00AA44A3"/>
    <w:rsid w:val="00AA44E7"/>
    <w:rsid w:val="00AA5A63"/>
    <w:rsid w:val="00AB03B9"/>
    <w:rsid w:val="00AB07FB"/>
    <w:rsid w:val="00AB0842"/>
    <w:rsid w:val="00AB27C0"/>
    <w:rsid w:val="00AB2ABD"/>
    <w:rsid w:val="00AB38B2"/>
    <w:rsid w:val="00AB63DE"/>
    <w:rsid w:val="00AB6B08"/>
    <w:rsid w:val="00AB70C5"/>
    <w:rsid w:val="00AB7D57"/>
    <w:rsid w:val="00AC0094"/>
    <w:rsid w:val="00AC0201"/>
    <w:rsid w:val="00AC04F7"/>
    <w:rsid w:val="00AC31C4"/>
    <w:rsid w:val="00AC32DC"/>
    <w:rsid w:val="00AC47AC"/>
    <w:rsid w:val="00AC4B7C"/>
    <w:rsid w:val="00AC4D6A"/>
    <w:rsid w:val="00AC4F82"/>
    <w:rsid w:val="00AC5A29"/>
    <w:rsid w:val="00AC5B37"/>
    <w:rsid w:val="00AC6D01"/>
    <w:rsid w:val="00AC7A4D"/>
    <w:rsid w:val="00AC7C7D"/>
    <w:rsid w:val="00AD134D"/>
    <w:rsid w:val="00AD1E31"/>
    <w:rsid w:val="00AD2603"/>
    <w:rsid w:val="00AD3475"/>
    <w:rsid w:val="00AD402D"/>
    <w:rsid w:val="00AD55F1"/>
    <w:rsid w:val="00AD5B18"/>
    <w:rsid w:val="00AD725F"/>
    <w:rsid w:val="00AD73D4"/>
    <w:rsid w:val="00AD7945"/>
    <w:rsid w:val="00AE20CA"/>
    <w:rsid w:val="00AE54CF"/>
    <w:rsid w:val="00AE5712"/>
    <w:rsid w:val="00AE5FF9"/>
    <w:rsid w:val="00AE7432"/>
    <w:rsid w:val="00AF0886"/>
    <w:rsid w:val="00AF0D44"/>
    <w:rsid w:val="00AF2254"/>
    <w:rsid w:val="00AF3A71"/>
    <w:rsid w:val="00AF48E3"/>
    <w:rsid w:val="00AF5DB9"/>
    <w:rsid w:val="00AF5ED6"/>
    <w:rsid w:val="00AF6FC4"/>
    <w:rsid w:val="00B0025A"/>
    <w:rsid w:val="00B00336"/>
    <w:rsid w:val="00B009AA"/>
    <w:rsid w:val="00B00BCF"/>
    <w:rsid w:val="00B0305A"/>
    <w:rsid w:val="00B0423B"/>
    <w:rsid w:val="00B05077"/>
    <w:rsid w:val="00B051B1"/>
    <w:rsid w:val="00B06DC9"/>
    <w:rsid w:val="00B07CC4"/>
    <w:rsid w:val="00B07E01"/>
    <w:rsid w:val="00B109C4"/>
    <w:rsid w:val="00B116AA"/>
    <w:rsid w:val="00B12027"/>
    <w:rsid w:val="00B12E82"/>
    <w:rsid w:val="00B14444"/>
    <w:rsid w:val="00B1530F"/>
    <w:rsid w:val="00B15818"/>
    <w:rsid w:val="00B16CA3"/>
    <w:rsid w:val="00B20955"/>
    <w:rsid w:val="00B21769"/>
    <w:rsid w:val="00B23C83"/>
    <w:rsid w:val="00B240D3"/>
    <w:rsid w:val="00B24991"/>
    <w:rsid w:val="00B252E6"/>
    <w:rsid w:val="00B264E5"/>
    <w:rsid w:val="00B27BC1"/>
    <w:rsid w:val="00B305DA"/>
    <w:rsid w:val="00B30A2A"/>
    <w:rsid w:val="00B3229F"/>
    <w:rsid w:val="00B34976"/>
    <w:rsid w:val="00B35CC7"/>
    <w:rsid w:val="00B3710F"/>
    <w:rsid w:val="00B3767D"/>
    <w:rsid w:val="00B4070E"/>
    <w:rsid w:val="00B4132B"/>
    <w:rsid w:val="00B41B58"/>
    <w:rsid w:val="00B41BAB"/>
    <w:rsid w:val="00B4326B"/>
    <w:rsid w:val="00B43A53"/>
    <w:rsid w:val="00B43C8B"/>
    <w:rsid w:val="00B44744"/>
    <w:rsid w:val="00B44B5D"/>
    <w:rsid w:val="00B45307"/>
    <w:rsid w:val="00B46BB5"/>
    <w:rsid w:val="00B46F15"/>
    <w:rsid w:val="00B46F5F"/>
    <w:rsid w:val="00B47E63"/>
    <w:rsid w:val="00B501A6"/>
    <w:rsid w:val="00B51225"/>
    <w:rsid w:val="00B52261"/>
    <w:rsid w:val="00B535A3"/>
    <w:rsid w:val="00B53DB8"/>
    <w:rsid w:val="00B5482B"/>
    <w:rsid w:val="00B5494E"/>
    <w:rsid w:val="00B565B8"/>
    <w:rsid w:val="00B56942"/>
    <w:rsid w:val="00B57212"/>
    <w:rsid w:val="00B57898"/>
    <w:rsid w:val="00B60BFB"/>
    <w:rsid w:val="00B6153E"/>
    <w:rsid w:val="00B63136"/>
    <w:rsid w:val="00B639B0"/>
    <w:rsid w:val="00B64039"/>
    <w:rsid w:val="00B653E8"/>
    <w:rsid w:val="00B677C1"/>
    <w:rsid w:val="00B70014"/>
    <w:rsid w:val="00B72120"/>
    <w:rsid w:val="00B72690"/>
    <w:rsid w:val="00B74202"/>
    <w:rsid w:val="00B748D8"/>
    <w:rsid w:val="00B75D24"/>
    <w:rsid w:val="00B814F3"/>
    <w:rsid w:val="00B82C23"/>
    <w:rsid w:val="00B82F5D"/>
    <w:rsid w:val="00B8319C"/>
    <w:rsid w:val="00B83D50"/>
    <w:rsid w:val="00B84480"/>
    <w:rsid w:val="00B85334"/>
    <w:rsid w:val="00B86E35"/>
    <w:rsid w:val="00B874CA"/>
    <w:rsid w:val="00B90BF0"/>
    <w:rsid w:val="00B911CE"/>
    <w:rsid w:val="00B924BE"/>
    <w:rsid w:val="00B9445D"/>
    <w:rsid w:val="00B964E9"/>
    <w:rsid w:val="00BA0B04"/>
    <w:rsid w:val="00BA2658"/>
    <w:rsid w:val="00BA2E20"/>
    <w:rsid w:val="00BA386E"/>
    <w:rsid w:val="00BA39E3"/>
    <w:rsid w:val="00BA44A6"/>
    <w:rsid w:val="00BA592E"/>
    <w:rsid w:val="00BA6985"/>
    <w:rsid w:val="00BA6BFC"/>
    <w:rsid w:val="00BA75C2"/>
    <w:rsid w:val="00BB0BC9"/>
    <w:rsid w:val="00BB1448"/>
    <w:rsid w:val="00BB6B2A"/>
    <w:rsid w:val="00BC08D5"/>
    <w:rsid w:val="00BC1A60"/>
    <w:rsid w:val="00BC2927"/>
    <w:rsid w:val="00BC37DA"/>
    <w:rsid w:val="00BC37F9"/>
    <w:rsid w:val="00BC4100"/>
    <w:rsid w:val="00BC65E9"/>
    <w:rsid w:val="00BD0AB1"/>
    <w:rsid w:val="00BD0B90"/>
    <w:rsid w:val="00BD17EE"/>
    <w:rsid w:val="00BD1B04"/>
    <w:rsid w:val="00BD1F51"/>
    <w:rsid w:val="00BD25D6"/>
    <w:rsid w:val="00BD2D90"/>
    <w:rsid w:val="00BD34F8"/>
    <w:rsid w:val="00BD49E2"/>
    <w:rsid w:val="00BD4DA0"/>
    <w:rsid w:val="00BD58E8"/>
    <w:rsid w:val="00BD5F59"/>
    <w:rsid w:val="00BE29A5"/>
    <w:rsid w:val="00BE2A8D"/>
    <w:rsid w:val="00BE31A4"/>
    <w:rsid w:val="00BE3653"/>
    <w:rsid w:val="00BE5D51"/>
    <w:rsid w:val="00BE7387"/>
    <w:rsid w:val="00BE765B"/>
    <w:rsid w:val="00BE769D"/>
    <w:rsid w:val="00BF0F92"/>
    <w:rsid w:val="00BF1BA0"/>
    <w:rsid w:val="00BF1F32"/>
    <w:rsid w:val="00BF31C6"/>
    <w:rsid w:val="00BF44D5"/>
    <w:rsid w:val="00BF6249"/>
    <w:rsid w:val="00BF6F00"/>
    <w:rsid w:val="00BF76C4"/>
    <w:rsid w:val="00C00414"/>
    <w:rsid w:val="00C00A4C"/>
    <w:rsid w:val="00C0328A"/>
    <w:rsid w:val="00C04290"/>
    <w:rsid w:val="00C061A4"/>
    <w:rsid w:val="00C06DED"/>
    <w:rsid w:val="00C13A7E"/>
    <w:rsid w:val="00C1465A"/>
    <w:rsid w:val="00C149A7"/>
    <w:rsid w:val="00C15495"/>
    <w:rsid w:val="00C163AE"/>
    <w:rsid w:val="00C16D8B"/>
    <w:rsid w:val="00C20127"/>
    <w:rsid w:val="00C2023E"/>
    <w:rsid w:val="00C22415"/>
    <w:rsid w:val="00C2321F"/>
    <w:rsid w:val="00C232D2"/>
    <w:rsid w:val="00C24986"/>
    <w:rsid w:val="00C24AC2"/>
    <w:rsid w:val="00C24B2E"/>
    <w:rsid w:val="00C2529C"/>
    <w:rsid w:val="00C26A73"/>
    <w:rsid w:val="00C27B04"/>
    <w:rsid w:val="00C30353"/>
    <w:rsid w:val="00C30AF9"/>
    <w:rsid w:val="00C30E3E"/>
    <w:rsid w:val="00C32A5A"/>
    <w:rsid w:val="00C33080"/>
    <w:rsid w:val="00C34044"/>
    <w:rsid w:val="00C3797D"/>
    <w:rsid w:val="00C40049"/>
    <w:rsid w:val="00C40BDF"/>
    <w:rsid w:val="00C41061"/>
    <w:rsid w:val="00C429A8"/>
    <w:rsid w:val="00C437E2"/>
    <w:rsid w:val="00C45013"/>
    <w:rsid w:val="00C45EA4"/>
    <w:rsid w:val="00C526CC"/>
    <w:rsid w:val="00C53202"/>
    <w:rsid w:val="00C55022"/>
    <w:rsid w:val="00C56D4D"/>
    <w:rsid w:val="00C60B1D"/>
    <w:rsid w:val="00C60B30"/>
    <w:rsid w:val="00C61133"/>
    <w:rsid w:val="00C62C58"/>
    <w:rsid w:val="00C63543"/>
    <w:rsid w:val="00C666A5"/>
    <w:rsid w:val="00C67A2E"/>
    <w:rsid w:val="00C71F66"/>
    <w:rsid w:val="00C72F1A"/>
    <w:rsid w:val="00C73554"/>
    <w:rsid w:val="00C74AFF"/>
    <w:rsid w:val="00C755AD"/>
    <w:rsid w:val="00C76454"/>
    <w:rsid w:val="00C765F4"/>
    <w:rsid w:val="00C80C6A"/>
    <w:rsid w:val="00C816E0"/>
    <w:rsid w:val="00C81E0C"/>
    <w:rsid w:val="00C8364C"/>
    <w:rsid w:val="00C83BD5"/>
    <w:rsid w:val="00C84EB5"/>
    <w:rsid w:val="00C85E04"/>
    <w:rsid w:val="00C86D2B"/>
    <w:rsid w:val="00C92070"/>
    <w:rsid w:val="00C92A9F"/>
    <w:rsid w:val="00C94759"/>
    <w:rsid w:val="00C94994"/>
    <w:rsid w:val="00C949F5"/>
    <w:rsid w:val="00C94CA1"/>
    <w:rsid w:val="00C966B6"/>
    <w:rsid w:val="00C96FAD"/>
    <w:rsid w:val="00CA0029"/>
    <w:rsid w:val="00CA280E"/>
    <w:rsid w:val="00CA3B1E"/>
    <w:rsid w:val="00CA3DE8"/>
    <w:rsid w:val="00CA492E"/>
    <w:rsid w:val="00CA4B41"/>
    <w:rsid w:val="00CB00AE"/>
    <w:rsid w:val="00CB0F62"/>
    <w:rsid w:val="00CB27E5"/>
    <w:rsid w:val="00CB2FE3"/>
    <w:rsid w:val="00CB58DB"/>
    <w:rsid w:val="00CB6012"/>
    <w:rsid w:val="00CC2C96"/>
    <w:rsid w:val="00CC33D3"/>
    <w:rsid w:val="00CC5748"/>
    <w:rsid w:val="00CC609E"/>
    <w:rsid w:val="00CC6359"/>
    <w:rsid w:val="00CC68EF"/>
    <w:rsid w:val="00CC6A2C"/>
    <w:rsid w:val="00CC7A6D"/>
    <w:rsid w:val="00CC7D33"/>
    <w:rsid w:val="00CC7DB7"/>
    <w:rsid w:val="00CD1FD2"/>
    <w:rsid w:val="00CD2D81"/>
    <w:rsid w:val="00CD2DAC"/>
    <w:rsid w:val="00CD6585"/>
    <w:rsid w:val="00CD69F1"/>
    <w:rsid w:val="00CD72B6"/>
    <w:rsid w:val="00CE09AE"/>
    <w:rsid w:val="00CE1008"/>
    <w:rsid w:val="00CE11BA"/>
    <w:rsid w:val="00CE15B4"/>
    <w:rsid w:val="00CE2045"/>
    <w:rsid w:val="00CE2BC8"/>
    <w:rsid w:val="00CE51F5"/>
    <w:rsid w:val="00CE662F"/>
    <w:rsid w:val="00CE7369"/>
    <w:rsid w:val="00CF0290"/>
    <w:rsid w:val="00CF0ED3"/>
    <w:rsid w:val="00CF29F5"/>
    <w:rsid w:val="00CF3DCC"/>
    <w:rsid w:val="00CF4B11"/>
    <w:rsid w:val="00CF5C56"/>
    <w:rsid w:val="00CF7209"/>
    <w:rsid w:val="00D017CC"/>
    <w:rsid w:val="00D018BB"/>
    <w:rsid w:val="00D026FF"/>
    <w:rsid w:val="00D02E01"/>
    <w:rsid w:val="00D03801"/>
    <w:rsid w:val="00D03908"/>
    <w:rsid w:val="00D03D84"/>
    <w:rsid w:val="00D04CD7"/>
    <w:rsid w:val="00D04FBC"/>
    <w:rsid w:val="00D116F9"/>
    <w:rsid w:val="00D14E22"/>
    <w:rsid w:val="00D157CD"/>
    <w:rsid w:val="00D15C17"/>
    <w:rsid w:val="00D15E8C"/>
    <w:rsid w:val="00D176C0"/>
    <w:rsid w:val="00D1771D"/>
    <w:rsid w:val="00D23DC8"/>
    <w:rsid w:val="00D2483C"/>
    <w:rsid w:val="00D24D98"/>
    <w:rsid w:val="00D26FD9"/>
    <w:rsid w:val="00D332B4"/>
    <w:rsid w:val="00D3360C"/>
    <w:rsid w:val="00D33C84"/>
    <w:rsid w:val="00D349BB"/>
    <w:rsid w:val="00D349E5"/>
    <w:rsid w:val="00D34AA7"/>
    <w:rsid w:val="00D355C5"/>
    <w:rsid w:val="00D35CE9"/>
    <w:rsid w:val="00D43A4A"/>
    <w:rsid w:val="00D44828"/>
    <w:rsid w:val="00D466AC"/>
    <w:rsid w:val="00D503C1"/>
    <w:rsid w:val="00D50685"/>
    <w:rsid w:val="00D508B5"/>
    <w:rsid w:val="00D50B23"/>
    <w:rsid w:val="00D5287D"/>
    <w:rsid w:val="00D530F4"/>
    <w:rsid w:val="00D53B93"/>
    <w:rsid w:val="00D543CA"/>
    <w:rsid w:val="00D5480F"/>
    <w:rsid w:val="00D5511C"/>
    <w:rsid w:val="00D56C98"/>
    <w:rsid w:val="00D56D51"/>
    <w:rsid w:val="00D57BB9"/>
    <w:rsid w:val="00D6095D"/>
    <w:rsid w:val="00D60DFF"/>
    <w:rsid w:val="00D61BE0"/>
    <w:rsid w:val="00D62019"/>
    <w:rsid w:val="00D62216"/>
    <w:rsid w:val="00D6257B"/>
    <w:rsid w:val="00D63144"/>
    <w:rsid w:val="00D6388E"/>
    <w:rsid w:val="00D63C34"/>
    <w:rsid w:val="00D643E5"/>
    <w:rsid w:val="00D66972"/>
    <w:rsid w:val="00D66D09"/>
    <w:rsid w:val="00D7000C"/>
    <w:rsid w:val="00D70B6D"/>
    <w:rsid w:val="00D71604"/>
    <w:rsid w:val="00D72061"/>
    <w:rsid w:val="00D75675"/>
    <w:rsid w:val="00D7635F"/>
    <w:rsid w:val="00D7651F"/>
    <w:rsid w:val="00D80129"/>
    <w:rsid w:val="00D80C95"/>
    <w:rsid w:val="00D82B18"/>
    <w:rsid w:val="00D82DDB"/>
    <w:rsid w:val="00D84220"/>
    <w:rsid w:val="00D84AA8"/>
    <w:rsid w:val="00D86652"/>
    <w:rsid w:val="00D87023"/>
    <w:rsid w:val="00D870A7"/>
    <w:rsid w:val="00D87CFF"/>
    <w:rsid w:val="00D90BBF"/>
    <w:rsid w:val="00D91048"/>
    <w:rsid w:val="00D91321"/>
    <w:rsid w:val="00D928F9"/>
    <w:rsid w:val="00D93361"/>
    <w:rsid w:val="00D93656"/>
    <w:rsid w:val="00D941BB"/>
    <w:rsid w:val="00D94244"/>
    <w:rsid w:val="00D94C3A"/>
    <w:rsid w:val="00D95098"/>
    <w:rsid w:val="00D9542D"/>
    <w:rsid w:val="00D97437"/>
    <w:rsid w:val="00DA0F0D"/>
    <w:rsid w:val="00DA0F96"/>
    <w:rsid w:val="00DA10E8"/>
    <w:rsid w:val="00DA1313"/>
    <w:rsid w:val="00DA15B7"/>
    <w:rsid w:val="00DA233F"/>
    <w:rsid w:val="00DB03A9"/>
    <w:rsid w:val="00DB040F"/>
    <w:rsid w:val="00DB0929"/>
    <w:rsid w:val="00DB316F"/>
    <w:rsid w:val="00DB4341"/>
    <w:rsid w:val="00DB466B"/>
    <w:rsid w:val="00DB4835"/>
    <w:rsid w:val="00DB4D03"/>
    <w:rsid w:val="00DB5100"/>
    <w:rsid w:val="00DB53DF"/>
    <w:rsid w:val="00DB5BFE"/>
    <w:rsid w:val="00DB5E2C"/>
    <w:rsid w:val="00DB7246"/>
    <w:rsid w:val="00DB7964"/>
    <w:rsid w:val="00DC00C7"/>
    <w:rsid w:val="00DC0C66"/>
    <w:rsid w:val="00DC0F00"/>
    <w:rsid w:val="00DC14BC"/>
    <w:rsid w:val="00DC4238"/>
    <w:rsid w:val="00DC4CF7"/>
    <w:rsid w:val="00DC4E4D"/>
    <w:rsid w:val="00DC5D55"/>
    <w:rsid w:val="00DC5E1E"/>
    <w:rsid w:val="00DC7A31"/>
    <w:rsid w:val="00DD0F2D"/>
    <w:rsid w:val="00DD10A8"/>
    <w:rsid w:val="00DD1CDF"/>
    <w:rsid w:val="00DD2A95"/>
    <w:rsid w:val="00DD31DB"/>
    <w:rsid w:val="00DD40CF"/>
    <w:rsid w:val="00DD7A33"/>
    <w:rsid w:val="00DE1C7B"/>
    <w:rsid w:val="00DE24CA"/>
    <w:rsid w:val="00DE3444"/>
    <w:rsid w:val="00DE5FC0"/>
    <w:rsid w:val="00DE7A6B"/>
    <w:rsid w:val="00DF1D07"/>
    <w:rsid w:val="00DF1D5E"/>
    <w:rsid w:val="00DF27A3"/>
    <w:rsid w:val="00DF2D2A"/>
    <w:rsid w:val="00DF3304"/>
    <w:rsid w:val="00DF35E9"/>
    <w:rsid w:val="00DF3C18"/>
    <w:rsid w:val="00DF43E8"/>
    <w:rsid w:val="00DF5A9C"/>
    <w:rsid w:val="00DF673C"/>
    <w:rsid w:val="00DF6BE7"/>
    <w:rsid w:val="00DF736E"/>
    <w:rsid w:val="00DF7FF5"/>
    <w:rsid w:val="00E0030D"/>
    <w:rsid w:val="00E00F31"/>
    <w:rsid w:val="00E02D18"/>
    <w:rsid w:val="00E03D5B"/>
    <w:rsid w:val="00E05B79"/>
    <w:rsid w:val="00E1002E"/>
    <w:rsid w:val="00E10497"/>
    <w:rsid w:val="00E118B6"/>
    <w:rsid w:val="00E13A9D"/>
    <w:rsid w:val="00E13D4B"/>
    <w:rsid w:val="00E15689"/>
    <w:rsid w:val="00E16B44"/>
    <w:rsid w:val="00E16F8A"/>
    <w:rsid w:val="00E200D7"/>
    <w:rsid w:val="00E2085D"/>
    <w:rsid w:val="00E20F0D"/>
    <w:rsid w:val="00E22567"/>
    <w:rsid w:val="00E22E73"/>
    <w:rsid w:val="00E24958"/>
    <w:rsid w:val="00E26793"/>
    <w:rsid w:val="00E30C57"/>
    <w:rsid w:val="00E31930"/>
    <w:rsid w:val="00E323F9"/>
    <w:rsid w:val="00E334A2"/>
    <w:rsid w:val="00E3355D"/>
    <w:rsid w:val="00E344BA"/>
    <w:rsid w:val="00E3534E"/>
    <w:rsid w:val="00E36B30"/>
    <w:rsid w:val="00E37842"/>
    <w:rsid w:val="00E40493"/>
    <w:rsid w:val="00E404BE"/>
    <w:rsid w:val="00E41808"/>
    <w:rsid w:val="00E41FB0"/>
    <w:rsid w:val="00E42532"/>
    <w:rsid w:val="00E438A6"/>
    <w:rsid w:val="00E43F53"/>
    <w:rsid w:val="00E44602"/>
    <w:rsid w:val="00E446D8"/>
    <w:rsid w:val="00E472D0"/>
    <w:rsid w:val="00E509D2"/>
    <w:rsid w:val="00E52C3D"/>
    <w:rsid w:val="00E54875"/>
    <w:rsid w:val="00E60F51"/>
    <w:rsid w:val="00E61181"/>
    <w:rsid w:val="00E619AD"/>
    <w:rsid w:val="00E61EE9"/>
    <w:rsid w:val="00E62946"/>
    <w:rsid w:val="00E63EF7"/>
    <w:rsid w:val="00E65080"/>
    <w:rsid w:val="00E65EC3"/>
    <w:rsid w:val="00E66949"/>
    <w:rsid w:val="00E718DF"/>
    <w:rsid w:val="00E71940"/>
    <w:rsid w:val="00E71D04"/>
    <w:rsid w:val="00E725DB"/>
    <w:rsid w:val="00E73643"/>
    <w:rsid w:val="00E73C15"/>
    <w:rsid w:val="00E75190"/>
    <w:rsid w:val="00E80E3C"/>
    <w:rsid w:val="00E8139E"/>
    <w:rsid w:val="00E8335D"/>
    <w:rsid w:val="00E84192"/>
    <w:rsid w:val="00E84C8A"/>
    <w:rsid w:val="00E91229"/>
    <w:rsid w:val="00E927A1"/>
    <w:rsid w:val="00E93235"/>
    <w:rsid w:val="00E93919"/>
    <w:rsid w:val="00E95646"/>
    <w:rsid w:val="00E96890"/>
    <w:rsid w:val="00E9691A"/>
    <w:rsid w:val="00E97238"/>
    <w:rsid w:val="00EA0E9C"/>
    <w:rsid w:val="00EA2356"/>
    <w:rsid w:val="00EA4896"/>
    <w:rsid w:val="00EA57BB"/>
    <w:rsid w:val="00EA5B8E"/>
    <w:rsid w:val="00EA6B6A"/>
    <w:rsid w:val="00EA6EC0"/>
    <w:rsid w:val="00EA76C0"/>
    <w:rsid w:val="00EB08E1"/>
    <w:rsid w:val="00EB2206"/>
    <w:rsid w:val="00EB28E0"/>
    <w:rsid w:val="00EB2A27"/>
    <w:rsid w:val="00EB2DCD"/>
    <w:rsid w:val="00EB3BBA"/>
    <w:rsid w:val="00EB40EF"/>
    <w:rsid w:val="00EB44B2"/>
    <w:rsid w:val="00EC0694"/>
    <w:rsid w:val="00EC5EC8"/>
    <w:rsid w:val="00EC6E96"/>
    <w:rsid w:val="00EC7075"/>
    <w:rsid w:val="00ED1DF8"/>
    <w:rsid w:val="00ED1E1B"/>
    <w:rsid w:val="00ED5211"/>
    <w:rsid w:val="00ED6925"/>
    <w:rsid w:val="00ED73C7"/>
    <w:rsid w:val="00EE01E5"/>
    <w:rsid w:val="00EE3F1E"/>
    <w:rsid w:val="00EE46C2"/>
    <w:rsid w:val="00EE64F0"/>
    <w:rsid w:val="00EE75FE"/>
    <w:rsid w:val="00EF0717"/>
    <w:rsid w:val="00EF1720"/>
    <w:rsid w:val="00EF2374"/>
    <w:rsid w:val="00EF300E"/>
    <w:rsid w:val="00EF5BE4"/>
    <w:rsid w:val="00EF5E60"/>
    <w:rsid w:val="00EF7867"/>
    <w:rsid w:val="00F01A6B"/>
    <w:rsid w:val="00F01B40"/>
    <w:rsid w:val="00F01BB5"/>
    <w:rsid w:val="00F04843"/>
    <w:rsid w:val="00F05137"/>
    <w:rsid w:val="00F0577C"/>
    <w:rsid w:val="00F059C6"/>
    <w:rsid w:val="00F074D9"/>
    <w:rsid w:val="00F077FB"/>
    <w:rsid w:val="00F07DFF"/>
    <w:rsid w:val="00F1239A"/>
    <w:rsid w:val="00F1296F"/>
    <w:rsid w:val="00F1517A"/>
    <w:rsid w:val="00F15585"/>
    <w:rsid w:val="00F17BE9"/>
    <w:rsid w:val="00F219DF"/>
    <w:rsid w:val="00F2207E"/>
    <w:rsid w:val="00F226EB"/>
    <w:rsid w:val="00F244CE"/>
    <w:rsid w:val="00F24C0D"/>
    <w:rsid w:val="00F256F2"/>
    <w:rsid w:val="00F2609D"/>
    <w:rsid w:val="00F301B3"/>
    <w:rsid w:val="00F32363"/>
    <w:rsid w:val="00F32AFD"/>
    <w:rsid w:val="00F375D9"/>
    <w:rsid w:val="00F40564"/>
    <w:rsid w:val="00F40CA8"/>
    <w:rsid w:val="00F419F2"/>
    <w:rsid w:val="00F44969"/>
    <w:rsid w:val="00F44C24"/>
    <w:rsid w:val="00F47D16"/>
    <w:rsid w:val="00F50858"/>
    <w:rsid w:val="00F53DD3"/>
    <w:rsid w:val="00F56CF7"/>
    <w:rsid w:val="00F56D4E"/>
    <w:rsid w:val="00F57F1E"/>
    <w:rsid w:val="00F60006"/>
    <w:rsid w:val="00F618FA"/>
    <w:rsid w:val="00F63964"/>
    <w:rsid w:val="00F64B5C"/>
    <w:rsid w:val="00F660BB"/>
    <w:rsid w:val="00F700A1"/>
    <w:rsid w:val="00F70836"/>
    <w:rsid w:val="00F71690"/>
    <w:rsid w:val="00F7353A"/>
    <w:rsid w:val="00F76F1D"/>
    <w:rsid w:val="00F770C4"/>
    <w:rsid w:val="00F82BE7"/>
    <w:rsid w:val="00F82F10"/>
    <w:rsid w:val="00F83051"/>
    <w:rsid w:val="00F833DD"/>
    <w:rsid w:val="00F83AD5"/>
    <w:rsid w:val="00F83D7F"/>
    <w:rsid w:val="00F85636"/>
    <w:rsid w:val="00F8733A"/>
    <w:rsid w:val="00F90B13"/>
    <w:rsid w:val="00F90F83"/>
    <w:rsid w:val="00F913DF"/>
    <w:rsid w:val="00F915EB"/>
    <w:rsid w:val="00F9485F"/>
    <w:rsid w:val="00F96884"/>
    <w:rsid w:val="00F9708C"/>
    <w:rsid w:val="00F97D67"/>
    <w:rsid w:val="00FA1E66"/>
    <w:rsid w:val="00FA3EAD"/>
    <w:rsid w:val="00FA4085"/>
    <w:rsid w:val="00FA4682"/>
    <w:rsid w:val="00FA62DE"/>
    <w:rsid w:val="00FA6BA0"/>
    <w:rsid w:val="00FB0E32"/>
    <w:rsid w:val="00FB1992"/>
    <w:rsid w:val="00FB333D"/>
    <w:rsid w:val="00FB48CB"/>
    <w:rsid w:val="00FB6C7C"/>
    <w:rsid w:val="00FB7536"/>
    <w:rsid w:val="00FB77FA"/>
    <w:rsid w:val="00FC183B"/>
    <w:rsid w:val="00FC4781"/>
    <w:rsid w:val="00FC4D6C"/>
    <w:rsid w:val="00FC5E5B"/>
    <w:rsid w:val="00FC687E"/>
    <w:rsid w:val="00FC6C0D"/>
    <w:rsid w:val="00FC6C50"/>
    <w:rsid w:val="00FC7BAA"/>
    <w:rsid w:val="00FC7F73"/>
    <w:rsid w:val="00FD127D"/>
    <w:rsid w:val="00FD20E6"/>
    <w:rsid w:val="00FD2527"/>
    <w:rsid w:val="00FD4746"/>
    <w:rsid w:val="00FD5B66"/>
    <w:rsid w:val="00FD713C"/>
    <w:rsid w:val="00FD7AFF"/>
    <w:rsid w:val="00FD7B56"/>
    <w:rsid w:val="00FD7EB8"/>
    <w:rsid w:val="00FE10CC"/>
    <w:rsid w:val="00FE32EA"/>
    <w:rsid w:val="00FE35EE"/>
    <w:rsid w:val="00FE3CDE"/>
    <w:rsid w:val="00FE429F"/>
    <w:rsid w:val="00FE7AB5"/>
    <w:rsid w:val="00FF12F0"/>
    <w:rsid w:val="00FF304C"/>
    <w:rsid w:val="00FF67F4"/>
    <w:rsid w:val="00FF6D9B"/>
    <w:rsid w:val="00FF76EA"/>
    <w:rsid w:val="00FF7F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Hyperlink1"/>
    <w:qFormat/>
    <w:pPr>
      <w:spacing w:line="360" w:lineRule="auto"/>
      <w:ind w:firstLine="720"/>
      <w:jc w:val="both"/>
    </w:pPr>
    <w:rPr>
      <w:rFonts w:ascii="TimesLT" w:hAnsi="TimesLT"/>
      <w:sz w:val="24"/>
      <w:lang w:eastAsia="en-US"/>
    </w:rPr>
  </w:style>
  <w:style w:type="paragraph" w:styleId="Antrat1">
    <w:name w:val="heading 1"/>
    <w:aliases w:val="Dalis"/>
    <w:basedOn w:val="prastasis"/>
    <w:next w:val="prastasis"/>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Antrat2">
    <w:name w:val="heading 2"/>
    <w:aliases w:val="Skyrius"/>
    <w:basedOn w:val="prastasis"/>
    <w:next w:val="prastasis"/>
    <w:qFormat/>
    <w:pPr>
      <w:keepNext/>
      <w:numPr>
        <w:ilvl w:val="1"/>
        <w:numId w:val="1"/>
      </w:numPr>
      <w:spacing w:before="240" w:after="120" w:line="240" w:lineRule="auto"/>
      <w:ind w:right="1701" w:firstLine="720"/>
      <w:jc w:val="center"/>
      <w:outlineLvl w:val="1"/>
    </w:pPr>
    <w:rPr>
      <w:caps/>
    </w:rPr>
  </w:style>
  <w:style w:type="paragraph" w:styleId="Antrat3">
    <w:name w:val="heading 3"/>
    <w:aliases w:val="Skirsnis"/>
    <w:basedOn w:val="prastasis"/>
    <w:next w:val="prastasis"/>
    <w:qFormat/>
    <w:pPr>
      <w:keepNext/>
      <w:numPr>
        <w:ilvl w:val="2"/>
        <w:numId w:val="1"/>
      </w:numPr>
      <w:spacing w:before="240" w:after="120" w:line="240" w:lineRule="auto"/>
      <w:ind w:left="1701" w:right="1701"/>
      <w:jc w:val="center"/>
      <w:outlineLvl w:val="2"/>
    </w:pPr>
    <w:rPr>
      <w:caps/>
      <w:sz w:val="22"/>
    </w:rPr>
  </w:style>
  <w:style w:type="paragraph" w:styleId="Antrat4">
    <w:name w:val="heading 4"/>
    <w:aliases w:val="Strapsnis"/>
    <w:basedOn w:val="prastasis"/>
    <w:next w:val="prastasis"/>
    <w:qFormat/>
    <w:pPr>
      <w:keepNext/>
      <w:numPr>
        <w:ilvl w:val="3"/>
        <w:numId w:val="1"/>
      </w:numPr>
      <w:spacing w:before="120"/>
      <w:outlineLvl w:val="3"/>
    </w:pPr>
    <w:rPr>
      <w:b/>
      <w:sz w:val="22"/>
    </w:rPr>
  </w:style>
  <w:style w:type="paragraph" w:styleId="Antrat5">
    <w:name w:val="heading 5"/>
    <w:basedOn w:val="prastasis"/>
    <w:next w:val="prastasis"/>
    <w:qFormat/>
    <w:pPr>
      <w:numPr>
        <w:ilvl w:val="4"/>
        <w:numId w:val="1"/>
      </w:numPr>
      <w:spacing w:before="240" w:after="60"/>
      <w:outlineLvl w:val="4"/>
    </w:pPr>
    <w:rPr>
      <w:rFonts w:ascii="Arial" w:hAnsi="Arial"/>
      <w:sz w:val="22"/>
    </w:rPr>
  </w:style>
  <w:style w:type="paragraph" w:styleId="Antrat6">
    <w:name w:val="heading 6"/>
    <w:basedOn w:val="prastasis"/>
    <w:next w:val="prastasis"/>
    <w:qFormat/>
    <w:pPr>
      <w:numPr>
        <w:ilvl w:val="5"/>
        <w:numId w:val="1"/>
      </w:numPr>
      <w:spacing w:before="240" w:after="60"/>
      <w:outlineLvl w:val="5"/>
    </w:pPr>
    <w:rPr>
      <w:rFonts w:ascii="Arial" w:hAnsi="Arial"/>
      <w:i/>
      <w:sz w:val="22"/>
    </w:rPr>
  </w:style>
  <w:style w:type="paragraph" w:styleId="Antrat7">
    <w:name w:val="heading 7"/>
    <w:basedOn w:val="prastasis"/>
    <w:next w:val="prastasis"/>
    <w:qFormat/>
    <w:pPr>
      <w:numPr>
        <w:ilvl w:val="6"/>
        <w:numId w:val="1"/>
      </w:numPr>
      <w:spacing w:before="240" w:after="60"/>
      <w:outlineLvl w:val="6"/>
    </w:pPr>
    <w:rPr>
      <w:rFonts w:ascii="Arial" w:hAnsi="Arial"/>
      <w:sz w:val="20"/>
    </w:rPr>
  </w:style>
  <w:style w:type="paragraph" w:styleId="Antrat8">
    <w:name w:val="heading 8"/>
    <w:basedOn w:val="prastasis"/>
    <w:next w:val="prastasis"/>
    <w:qFormat/>
    <w:pPr>
      <w:numPr>
        <w:ilvl w:val="7"/>
        <w:numId w:val="1"/>
      </w:numPr>
      <w:spacing w:before="240" w:after="60"/>
      <w:outlineLvl w:val="7"/>
    </w:pPr>
    <w:rPr>
      <w:rFonts w:ascii="Arial" w:hAnsi="Arial"/>
      <w:i/>
      <w:sz w:val="20"/>
    </w:rPr>
  </w:style>
  <w:style w:type="paragraph" w:styleId="Antrat9">
    <w:name w:val="heading 9"/>
    <w:basedOn w:val="prastasis"/>
    <w:next w:val="prastasis"/>
    <w:qFormat/>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Ástatymo pavad."/>
    <w:basedOn w:val="prastasis"/>
    <w:pPr>
      <w:jc w:val="center"/>
    </w:pPr>
    <w:rPr>
      <w:caps/>
    </w:rPr>
  </w:style>
  <w:style w:type="paragraph" w:styleId="Porat">
    <w:name w:val="footer"/>
    <w:basedOn w:val="prastasis"/>
    <w:link w:val="PoratDiagrama"/>
    <w:uiPriority w:val="99"/>
    <w:pPr>
      <w:tabs>
        <w:tab w:val="center" w:pos="4320"/>
        <w:tab w:val="right" w:pos="8640"/>
      </w:tabs>
    </w:pPr>
    <w:rPr>
      <w:lang w:val="x-none"/>
    </w:rPr>
  </w:style>
  <w:style w:type="character" w:styleId="Puslapionumeris">
    <w:name w:val="page number"/>
    <w:basedOn w:val="Numatytasispastraiposriftas"/>
  </w:style>
  <w:style w:type="character" w:customStyle="1" w:styleId="Datadiena">
    <w:name w:val="Data_diena"/>
    <w:basedOn w:val="Numatytasispastraiposriftas"/>
  </w:style>
  <w:style w:type="character" w:customStyle="1" w:styleId="statymoNr">
    <w:name w:val="Á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Numatytasispastraiposriftas"/>
  </w:style>
  <w:style w:type="character" w:customStyle="1" w:styleId="Pareigos">
    <w:name w:val="Pareigos"/>
    <w:rPr>
      <w:rFonts w:ascii="HelveticaLT" w:hAnsi="HelveticaLT"/>
      <w:caps/>
    </w:rPr>
  </w:style>
  <w:style w:type="paragraph" w:styleId="Pagrindinistekstas">
    <w:name w:val="Body Text"/>
    <w:basedOn w:val="prastasis"/>
    <w:link w:val="PagrindinistekstasDiagrama"/>
    <w:pPr>
      <w:widowControl w:val="0"/>
      <w:spacing w:line="240" w:lineRule="atLeast"/>
      <w:ind w:firstLine="0"/>
    </w:pPr>
    <w:rPr>
      <w:sz w:val="22"/>
      <w:lang w:val="en-US"/>
    </w:rPr>
  </w:style>
  <w:style w:type="paragraph" w:styleId="Pagrindinistekstas2">
    <w:name w:val="Body Text 2"/>
    <w:basedOn w:val="prastasis"/>
    <w:pPr>
      <w:widowControl w:val="0"/>
      <w:spacing w:line="240" w:lineRule="auto"/>
    </w:pPr>
    <w:rPr>
      <w:lang w:val="en-US"/>
    </w:rPr>
  </w:style>
  <w:style w:type="paragraph" w:styleId="Pagrindinistekstas3">
    <w:name w:val="Body Text 3"/>
    <w:basedOn w:val="prastasis"/>
    <w:pPr>
      <w:widowControl w:val="0"/>
      <w:spacing w:line="240" w:lineRule="auto"/>
      <w:ind w:firstLine="0"/>
    </w:pPr>
    <w:rPr>
      <w:b/>
      <w:sz w:val="22"/>
      <w:u w:val="single"/>
      <w:lang w:val="en-US"/>
    </w:rPr>
  </w:style>
  <w:style w:type="paragraph" w:styleId="Pavadinimas">
    <w:name w:val="Title"/>
    <w:basedOn w:val="prastasis"/>
    <w:qFormat/>
    <w:pPr>
      <w:widowControl w:val="0"/>
      <w:spacing w:line="240" w:lineRule="auto"/>
      <w:ind w:firstLine="0"/>
      <w:jc w:val="center"/>
    </w:pPr>
    <w:rPr>
      <w:b/>
      <w:sz w:val="22"/>
      <w:lang w:val="en-US"/>
    </w:rPr>
  </w:style>
  <w:style w:type="paragraph" w:styleId="Pagrindiniotekstotrauka">
    <w:name w:val="Body Text Indent"/>
    <w:basedOn w:val="prastasis"/>
    <w:pPr>
      <w:widowControl w:val="0"/>
      <w:spacing w:line="240" w:lineRule="auto"/>
    </w:pPr>
    <w:rPr>
      <w:b/>
      <w:sz w:val="22"/>
      <w:lang w:val="en-US"/>
    </w:rPr>
  </w:style>
  <w:style w:type="paragraph" w:styleId="Pagrindiniotekstotrauka2">
    <w:name w:val="Body Text Indent 2"/>
    <w:basedOn w:val="prastasis"/>
    <w:pPr>
      <w:widowControl w:val="0"/>
      <w:spacing w:line="240" w:lineRule="auto"/>
    </w:pPr>
    <w:rPr>
      <w:sz w:val="22"/>
      <w:lang w:val="en-US"/>
    </w:rPr>
  </w:style>
  <w:style w:type="paragraph" w:styleId="Paprastasistekstas">
    <w:name w:val="Plain Text"/>
    <w:basedOn w:val="prastasis"/>
    <w:pPr>
      <w:spacing w:line="240" w:lineRule="auto"/>
      <w:ind w:firstLine="0"/>
      <w:jc w:val="left"/>
    </w:pPr>
    <w:rPr>
      <w:rFonts w:ascii="Courier New" w:hAnsi="Courier New"/>
      <w:sz w:val="20"/>
    </w:rPr>
  </w:style>
  <w:style w:type="paragraph" w:styleId="Pagrindiniotekstotrauka3">
    <w:name w:val="Body Text Indent 3"/>
    <w:basedOn w:val="prastasis"/>
    <w:link w:val="Pagrindiniotekstotrauka3Diagrama"/>
    <w:pPr>
      <w:spacing w:before="40" w:after="40" w:line="300" w:lineRule="auto"/>
    </w:pPr>
    <w:rPr>
      <w:rFonts w:ascii="Times New Roman" w:hAnsi="Times New Roman"/>
    </w:rPr>
  </w:style>
  <w:style w:type="character" w:styleId="Hipersaitas">
    <w:name w:val="Hyperlink"/>
    <w:rPr>
      <w:color w:val="0000FF"/>
      <w:u w:val="single"/>
    </w:rPr>
  </w:style>
  <w:style w:type="paragraph" w:customStyle="1" w:styleId="statymopavad0">
    <w:name w:val="statymopavad"/>
    <w:basedOn w:val="prastasis"/>
    <w:pPr>
      <w:spacing w:before="100" w:beforeAutospacing="1" w:after="100" w:afterAutospacing="1" w:line="240" w:lineRule="auto"/>
      <w:ind w:firstLine="0"/>
      <w:jc w:val="left"/>
    </w:pPr>
    <w:rPr>
      <w:rFonts w:ascii="Times New Roman" w:hAnsi="Times New Roman"/>
      <w:szCs w:val="24"/>
      <w:lang w:eastAsia="lt-LT"/>
    </w:rPr>
  </w:style>
  <w:style w:type="paragraph" w:customStyle="1" w:styleId="bodytext">
    <w:name w:val="bodytext"/>
    <w:basedOn w:val="prastasis"/>
    <w:pPr>
      <w:snapToGrid w:val="0"/>
      <w:spacing w:line="240" w:lineRule="auto"/>
      <w:ind w:firstLine="312"/>
    </w:pPr>
    <w:rPr>
      <w:rFonts w:eastAsia="Arial Unicode MS"/>
      <w:sz w:val="20"/>
      <w:lang w:val="en-GB" w:eastAsia="lt-LT"/>
    </w:rPr>
  </w:style>
  <w:style w:type="character" w:customStyle="1" w:styleId="PagrindinistekstasDiagrama">
    <w:name w:val="Pagrindinis tekstas Diagrama"/>
    <w:link w:val="Pagrindinistekstas"/>
    <w:rsid w:val="00D530F4"/>
    <w:rPr>
      <w:rFonts w:ascii="TimesLT" w:hAnsi="TimesLT"/>
      <w:sz w:val="22"/>
      <w:lang w:val="en-US" w:eastAsia="en-US"/>
    </w:rPr>
  </w:style>
  <w:style w:type="paragraph" w:styleId="Sraopastraipa">
    <w:name w:val="List Paragraph"/>
    <w:basedOn w:val="prastasis"/>
    <w:uiPriority w:val="34"/>
    <w:qFormat/>
    <w:rsid w:val="00BF0F92"/>
    <w:pPr>
      <w:spacing w:line="240" w:lineRule="auto"/>
      <w:ind w:left="720" w:firstLine="0"/>
      <w:contextualSpacing/>
      <w:jc w:val="left"/>
    </w:pPr>
    <w:rPr>
      <w:rFonts w:ascii="Times New Roman" w:eastAsia="Calibri" w:hAnsi="Times New Roman"/>
      <w:szCs w:val="22"/>
    </w:rPr>
  </w:style>
  <w:style w:type="paragraph" w:customStyle="1" w:styleId="sti-art">
    <w:name w:val="sti-art"/>
    <w:basedOn w:val="prastasis"/>
    <w:rsid w:val="00BF0F92"/>
    <w:pPr>
      <w:spacing w:before="100" w:beforeAutospacing="1" w:after="100" w:afterAutospacing="1" w:line="240" w:lineRule="auto"/>
      <w:ind w:firstLine="0"/>
      <w:jc w:val="left"/>
    </w:pPr>
    <w:rPr>
      <w:rFonts w:ascii="Times New Roman" w:hAnsi="Times New Roman"/>
      <w:szCs w:val="24"/>
      <w:lang w:eastAsia="lt-LT"/>
    </w:rPr>
  </w:style>
  <w:style w:type="paragraph" w:customStyle="1" w:styleId="statymopavad1">
    <w:name w:val="Įstatymo pavad."/>
    <w:basedOn w:val="prastasis"/>
    <w:rsid w:val="00A26A9B"/>
    <w:pPr>
      <w:jc w:val="center"/>
    </w:pPr>
    <w:rPr>
      <w:caps/>
      <w:noProof/>
    </w:rPr>
  </w:style>
  <w:style w:type="character" w:styleId="Komentaronuoroda">
    <w:name w:val="annotation reference"/>
    <w:rsid w:val="004C3B15"/>
    <w:rPr>
      <w:sz w:val="16"/>
      <w:szCs w:val="16"/>
    </w:rPr>
  </w:style>
  <w:style w:type="paragraph" w:styleId="Komentarotekstas">
    <w:name w:val="annotation text"/>
    <w:basedOn w:val="prastasis"/>
    <w:link w:val="KomentarotekstasDiagrama"/>
    <w:rsid w:val="004C3B15"/>
    <w:rPr>
      <w:sz w:val="20"/>
      <w:lang w:val="x-none"/>
    </w:rPr>
  </w:style>
  <w:style w:type="character" w:customStyle="1" w:styleId="KomentarotekstasDiagrama">
    <w:name w:val="Komentaro tekstas Diagrama"/>
    <w:link w:val="Komentarotekstas"/>
    <w:rsid w:val="004C3B15"/>
    <w:rPr>
      <w:rFonts w:ascii="TimesLT" w:hAnsi="TimesLT"/>
      <w:lang w:eastAsia="en-US"/>
    </w:rPr>
  </w:style>
  <w:style w:type="paragraph" w:styleId="Komentarotema">
    <w:name w:val="annotation subject"/>
    <w:basedOn w:val="Komentarotekstas"/>
    <w:next w:val="Komentarotekstas"/>
    <w:link w:val="KomentarotemaDiagrama"/>
    <w:rsid w:val="004C3B15"/>
    <w:rPr>
      <w:b/>
      <w:bCs/>
    </w:rPr>
  </w:style>
  <w:style w:type="character" w:customStyle="1" w:styleId="KomentarotemaDiagrama">
    <w:name w:val="Komentaro tema Diagrama"/>
    <w:link w:val="Komentarotema"/>
    <w:rsid w:val="004C3B15"/>
    <w:rPr>
      <w:rFonts w:ascii="TimesLT" w:hAnsi="TimesLT"/>
      <w:b/>
      <w:bCs/>
      <w:lang w:eastAsia="en-US"/>
    </w:rPr>
  </w:style>
  <w:style w:type="paragraph" w:styleId="Debesliotekstas">
    <w:name w:val="Balloon Text"/>
    <w:basedOn w:val="prastasis"/>
    <w:link w:val="DebesliotekstasDiagrama"/>
    <w:rsid w:val="004C3B15"/>
    <w:pPr>
      <w:spacing w:line="240" w:lineRule="auto"/>
    </w:pPr>
    <w:rPr>
      <w:rFonts w:ascii="Tahoma" w:hAnsi="Tahoma"/>
      <w:sz w:val="16"/>
      <w:szCs w:val="16"/>
      <w:lang w:val="x-none"/>
    </w:rPr>
  </w:style>
  <w:style w:type="character" w:customStyle="1" w:styleId="DebesliotekstasDiagrama">
    <w:name w:val="Debesėlio tekstas Diagrama"/>
    <w:link w:val="Debesliotekstas"/>
    <w:rsid w:val="004C3B15"/>
    <w:rPr>
      <w:rFonts w:ascii="Tahoma" w:hAnsi="Tahoma" w:cs="Tahoma"/>
      <w:sz w:val="16"/>
      <w:szCs w:val="16"/>
      <w:lang w:eastAsia="en-US"/>
    </w:rPr>
  </w:style>
  <w:style w:type="character" w:customStyle="1" w:styleId="apple-converted-space">
    <w:name w:val="apple-converted-space"/>
    <w:rsid w:val="004C3B15"/>
  </w:style>
  <w:style w:type="character" w:customStyle="1" w:styleId="datametai0">
    <w:name w:val="datametai"/>
    <w:rsid w:val="00FB0E32"/>
  </w:style>
  <w:style w:type="character" w:customStyle="1" w:styleId="datamnuo0">
    <w:name w:val="datamnuo"/>
    <w:rsid w:val="00FB0E32"/>
  </w:style>
  <w:style w:type="character" w:customStyle="1" w:styleId="datadiena0">
    <w:name w:val="datadiena"/>
    <w:rsid w:val="00FB0E32"/>
  </w:style>
  <w:style w:type="character" w:customStyle="1" w:styleId="statymonr0">
    <w:name w:val="statymonr"/>
    <w:rsid w:val="00FB0E32"/>
  </w:style>
  <w:style w:type="character" w:customStyle="1" w:styleId="PoratDiagrama">
    <w:name w:val="Poraštė Diagrama"/>
    <w:link w:val="Porat"/>
    <w:uiPriority w:val="99"/>
    <w:rsid w:val="007618CC"/>
    <w:rPr>
      <w:rFonts w:ascii="TimesLT" w:hAnsi="TimesLT"/>
      <w:sz w:val="24"/>
      <w:lang w:eastAsia="en-US"/>
    </w:rPr>
  </w:style>
  <w:style w:type="paragraph" w:styleId="Antrats">
    <w:name w:val="header"/>
    <w:basedOn w:val="prastasis"/>
    <w:link w:val="AntratsDiagrama"/>
    <w:uiPriority w:val="99"/>
    <w:rsid w:val="00A04835"/>
    <w:pPr>
      <w:tabs>
        <w:tab w:val="center" w:pos="4819"/>
        <w:tab w:val="right" w:pos="9638"/>
      </w:tabs>
    </w:pPr>
  </w:style>
  <w:style w:type="character" w:customStyle="1" w:styleId="AntratsDiagrama">
    <w:name w:val="Antraštės Diagrama"/>
    <w:link w:val="Antrats"/>
    <w:uiPriority w:val="99"/>
    <w:rsid w:val="00A04835"/>
    <w:rPr>
      <w:rFonts w:ascii="TimesLT" w:hAnsi="TimesLT"/>
      <w:sz w:val="24"/>
      <w:lang w:eastAsia="en-US"/>
    </w:rPr>
  </w:style>
  <w:style w:type="paragraph" w:customStyle="1" w:styleId="tajtip">
    <w:name w:val="tajtip"/>
    <w:basedOn w:val="prastasis"/>
    <w:rsid w:val="00312E8F"/>
    <w:pPr>
      <w:spacing w:before="100" w:beforeAutospacing="1" w:after="100" w:afterAutospacing="1" w:line="240" w:lineRule="auto"/>
      <w:ind w:firstLine="0"/>
      <w:jc w:val="left"/>
    </w:pPr>
    <w:rPr>
      <w:rFonts w:ascii="Times New Roman" w:hAnsi="Times New Roman"/>
      <w:szCs w:val="24"/>
      <w:lang w:eastAsia="lt-LT"/>
    </w:rPr>
  </w:style>
  <w:style w:type="character" w:customStyle="1" w:styleId="Pagrindiniotekstotrauka3Diagrama">
    <w:name w:val="Pagrindinio teksto įtrauka 3 Diagrama"/>
    <w:link w:val="Pagrindiniotekstotrauka3"/>
    <w:rsid w:val="00835D06"/>
    <w:rPr>
      <w:sz w:val="24"/>
      <w:lang w:eastAsia="en-US"/>
    </w:rPr>
  </w:style>
  <w:style w:type="paragraph" w:styleId="Pataisymai">
    <w:name w:val="Revision"/>
    <w:hidden/>
    <w:uiPriority w:val="99"/>
    <w:semiHidden/>
    <w:rsid w:val="00BD1F51"/>
    <w:rPr>
      <w:rFonts w:ascii="TimesLT" w:hAnsi="TimesLT"/>
      <w:sz w:val="24"/>
      <w:lang w:eastAsia="en-US"/>
    </w:rPr>
  </w:style>
  <w:style w:type="character" w:styleId="Emfaz">
    <w:name w:val="Emphasis"/>
    <w:uiPriority w:val="20"/>
    <w:qFormat/>
    <w:rsid w:val="00921067"/>
    <w:rPr>
      <w:b/>
      <w:bCs/>
      <w:i w:val="0"/>
      <w:iCs w:val="0"/>
    </w:rPr>
  </w:style>
  <w:style w:type="character" w:styleId="Grietas">
    <w:name w:val="Strong"/>
    <w:uiPriority w:val="22"/>
    <w:qFormat/>
    <w:rsid w:val="00465D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Hyperlink1"/>
    <w:qFormat/>
    <w:pPr>
      <w:spacing w:line="360" w:lineRule="auto"/>
      <w:ind w:firstLine="720"/>
      <w:jc w:val="both"/>
    </w:pPr>
    <w:rPr>
      <w:rFonts w:ascii="TimesLT" w:hAnsi="TimesLT"/>
      <w:sz w:val="24"/>
      <w:lang w:eastAsia="en-US"/>
    </w:rPr>
  </w:style>
  <w:style w:type="paragraph" w:styleId="Antrat1">
    <w:name w:val="heading 1"/>
    <w:aliases w:val="Dalis"/>
    <w:basedOn w:val="prastasis"/>
    <w:next w:val="prastasis"/>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Antrat2">
    <w:name w:val="heading 2"/>
    <w:aliases w:val="Skyrius"/>
    <w:basedOn w:val="prastasis"/>
    <w:next w:val="prastasis"/>
    <w:qFormat/>
    <w:pPr>
      <w:keepNext/>
      <w:numPr>
        <w:ilvl w:val="1"/>
        <w:numId w:val="1"/>
      </w:numPr>
      <w:spacing w:before="240" w:after="120" w:line="240" w:lineRule="auto"/>
      <w:ind w:right="1701" w:firstLine="720"/>
      <w:jc w:val="center"/>
      <w:outlineLvl w:val="1"/>
    </w:pPr>
    <w:rPr>
      <w:caps/>
    </w:rPr>
  </w:style>
  <w:style w:type="paragraph" w:styleId="Antrat3">
    <w:name w:val="heading 3"/>
    <w:aliases w:val="Skirsnis"/>
    <w:basedOn w:val="prastasis"/>
    <w:next w:val="prastasis"/>
    <w:qFormat/>
    <w:pPr>
      <w:keepNext/>
      <w:numPr>
        <w:ilvl w:val="2"/>
        <w:numId w:val="1"/>
      </w:numPr>
      <w:spacing w:before="240" w:after="120" w:line="240" w:lineRule="auto"/>
      <w:ind w:left="1701" w:right="1701"/>
      <w:jc w:val="center"/>
      <w:outlineLvl w:val="2"/>
    </w:pPr>
    <w:rPr>
      <w:caps/>
      <w:sz w:val="22"/>
    </w:rPr>
  </w:style>
  <w:style w:type="paragraph" w:styleId="Antrat4">
    <w:name w:val="heading 4"/>
    <w:aliases w:val="Strapsnis"/>
    <w:basedOn w:val="prastasis"/>
    <w:next w:val="prastasis"/>
    <w:qFormat/>
    <w:pPr>
      <w:keepNext/>
      <w:numPr>
        <w:ilvl w:val="3"/>
        <w:numId w:val="1"/>
      </w:numPr>
      <w:spacing w:before="120"/>
      <w:outlineLvl w:val="3"/>
    </w:pPr>
    <w:rPr>
      <w:b/>
      <w:sz w:val="22"/>
    </w:rPr>
  </w:style>
  <w:style w:type="paragraph" w:styleId="Antrat5">
    <w:name w:val="heading 5"/>
    <w:basedOn w:val="prastasis"/>
    <w:next w:val="prastasis"/>
    <w:qFormat/>
    <w:pPr>
      <w:numPr>
        <w:ilvl w:val="4"/>
        <w:numId w:val="1"/>
      </w:numPr>
      <w:spacing w:before="240" w:after="60"/>
      <w:outlineLvl w:val="4"/>
    </w:pPr>
    <w:rPr>
      <w:rFonts w:ascii="Arial" w:hAnsi="Arial"/>
      <w:sz w:val="22"/>
    </w:rPr>
  </w:style>
  <w:style w:type="paragraph" w:styleId="Antrat6">
    <w:name w:val="heading 6"/>
    <w:basedOn w:val="prastasis"/>
    <w:next w:val="prastasis"/>
    <w:qFormat/>
    <w:pPr>
      <w:numPr>
        <w:ilvl w:val="5"/>
        <w:numId w:val="1"/>
      </w:numPr>
      <w:spacing w:before="240" w:after="60"/>
      <w:outlineLvl w:val="5"/>
    </w:pPr>
    <w:rPr>
      <w:rFonts w:ascii="Arial" w:hAnsi="Arial"/>
      <w:i/>
      <w:sz w:val="22"/>
    </w:rPr>
  </w:style>
  <w:style w:type="paragraph" w:styleId="Antrat7">
    <w:name w:val="heading 7"/>
    <w:basedOn w:val="prastasis"/>
    <w:next w:val="prastasis"/>
    <w:qFormat/>
    <w:pPr>
      <w:numPr>
        <w:ilvl w:val="6"/>
        <w:numId w:val="1"/>
      </w:numPr>
      <w:spacing w:before="240" w:after="60"/>
      <w:outlineLvl w:val="6"/>
    </w:pPr>
    <w:rPr>
      <w:rFonts w:ascii="Arial" w:hAnsi="Arial"/>
      <w:sz w:val="20"/>
    </w:rPr>
  </w:style>
  <w:style w:type="paragraph" w:styleId="Antrat8">
    <w:name w:val="heading 8"/>
    <w:basedOn w:val="prastasis"/>
    <w:next w:val="prastasis"/>
    <w:qFormat/>
    <w:pPr>
      <w:numPr>
        <w:ilvl w:val="7"/>
        <w:numId w:val="1"/>
      </w:numPr>
      <w:spacing w:before="240" w:after="60"/>
      <w:outlineLvl w:val="7"/>
    </w:pPr>
    <w:rPr>
      <w:rFonts w:ascii="Arial" w:hAnsi="Arial"/>
      <w:i/>
      <w:sz w:val="20"/>
    </w:rPr>
  </w:style>
  <w:style w:type="paragraph" w:styleId="Antrat9">
    <w:name w:val="heading 9"/>
    <w:basedOn w:val="prastasis"/>
    <w:next w:val="prastasis"/>
    <w:qFormat/>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Ástatymo pavad."/>
    <w:basedOn w:val="prastasis"/>
    <w:pPr>
      <w:jc w:val="center"/>
    </w:pPr>
    <w:rPr>
      <w:caps/>
    </w:rPr>
  </w:style>
  <w:style w:type="paragraph" w:styleId="Porat">
    <w:name w:val="footer"/>
    <w:basedOn w:val="prastasis"/>
    <w:link w:val="PoratDiagrama"/>
    <w:uiPriority w:val="99"/>
    <w:pPr>
      <w:tabs>
        <w:tab w:val="center" w:pos="4320"/>
        <w:tab w:val="right" w:pos="8640"/>
      </w:tabs>
    </w:pPr>
    <w:rPr>
      <w:lang w:val="x-none"/>
    </w:rPr>
  </w:style>
  <w:style w:type="character" w:styleId="Puslapionumeris">
    <w:name w:val="page number"/>
    <w:basedOn w:val="Numatytasispastraiposriftas"/>
  </w:style>
  <w:style w:type="character" w:customStyle="1" w:styleId="Datadiena">
    <w:name w:val="Data_diena"/>
    <w:basedOn w:val="Numatytasispastraiposriftas"/>
  </w:style>
  <w:style w:type="character" w:customStyle="1" w:styleId="statymoNr">
    <w:name w:val="Á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Numatytasispastraiposriftas"/>
  </w:style>
  <w:style w:type="character" w:customStyle="1" w:styleId="Pareigos">
    <w:name w:val="Pareigos"/>
    <w:rPr>
      <w:rFonts w:ascii="HelveticaLT" w:hAnsi="HelveticaLT"/>
      <w:caps/>
    </w:rPr>
  </w:style>
  <w:style w:type="paragraph" w:styleId="Pagrindinistekstas">
    <w:name w:val="Body Text"/>
    <w:basedOn w:val="prastasis"/>
    <w:link w:val="PagrindinistekstasDiagrama"/>
    <w:pPr>
      <w:widowControl w:val="0"/>
      <w:spacing w:line="240" w:lineRule="atLeast"/>
      <w:ind w:firstLine="0"/>
    </w:pPr>
    <w:rPr>
      <w:sz w:val="22"/>
      <w:lang w:val="en-US"/>
    </w:rPr>
  </w:style>
  <w:style w:type="paragraph" w:styleId="Pagrindinistekstas2">
    <w:name w:val="Body Text 2"/>
    <w:basedOn w:val="prastasis"/>
    <w:pPr>
      <w:widowControl w:val="0"/>
      <w:spacing w:line="240" w:lineRule="auto"/>
    </w:pPr>
    <w:rPr>
      <w:lang w:val="en-US"/>
    </w:rPr>
  </w:style>
  <w:style w:type="paragraph" w:styleId="Pagrindinistekstas3">
    <w:name w:val="Body Text 3"/>
    <w:basedOn w:val="prastasis"/>
    <w:pPr>
      <w:widowControl w:val="0"/>
      <w:spacing w:line="240" w:lineRule="auto"/>
      <w:ind w:firstLine="0"/>
    </w:pPr>
    <w:rPr>
      <w:b/>
      <w:sz w:val="22"/>
      <w:u w:val="single"/>
      <w:lang w:val="en-US"/>
    </w:rPr>
  </w:style>
  <w:style w:type="paragraph" w:styleId="Pavadinimas">
    <w:name w:val="Title"/>
    <w:basedOn w:val="prastasis"/>
    <w:qFormat/>
    <w:pPr>
      <w:widowControl w:val="0"/>
      <w:spacing w:line="240" w:lineRule="auto"/>
      <w:ind w:firstLine="0"/>
      <w:jc w:val="center"/>
    </w:pPr>
    <w:rPr>
      <w:b/>
      <w:sz w:val="22"/>
      <w:lang w:val="en-US"/>
    </w:rPr>
  </w:style>
  <w:style w:type="paragraph" w:styleId="Pagrindiniotekstotrauka">
    <w:name w:val="Body Text Indent"/>
    <w:basedOn w:val="prastasis"/>
    <w:pPr>
      <w:widowControl w:val="0"/>
      <w:spacing w:line="240" w:lineRule="auto"/>
    </w:pPr>
    <w:rPr>
      <w:b/>
      <w:sz w:val="22"/>
      <w:lang w:val="en-US"/>
    </w:rPr>
  </w:style>
  <w:style w:type="paragraph" w:styleId="Pagrindiniotekstotrauka2">
    <w:name w:val="Body Text Indent 2"/>
    <w:basedOn w:val="prastasis"/>
    <w:pPr>
      <w:widowControl w:val="0"/>
      <w:spacing w:line="240" w:lineRule="auto"/>
    </w:pPr>
    <w:rPr>
      <w:sz w:val="22"/>
      <w:lang w:val="en-US"/>
    </w:rPr>
  </w:style>
  <w:style w:type="paragraph" w:styleId="Paprastasistekstas">
    <w:name w:val="Plain Text"/>
    <w:basedOn w:val="prastasis"/>
    <w:pPr>
      <w:spacing w:line="240" w:lineRule="auto"/>
      <w:ind w:firstLine="0"/>
      <w:jc w:val="left"/>
    </w:pPr>
    <w:rPr>
      <w:rFonts w:ascii="Courier New" w:hAnsi="Courier New"/>
      <w:sz w:val="20"/>
    </w:rPr>
  </w:style>
  <w:style w:type="paragraph" w:styleId="Pagrindiniotekstotrauka3">
    <w:name w:val="Body Text Indent 3"/>
    <w:basedOn w:val="prastasis"/>
    <w:link w:val="Pagrindiniotekstotrauka3Diagrama"/>
    <w:pPr>
      <w:spacing w:before="40" w:after="40" w:line="300" w:lineRule="auto"/>
    </w:pPr>
    <w:rPr>
      <w:rFonts w:ascii="Times New Roman" w:hAnsi="Times New Roman"/>
    </w:rPr>
  </w:style>
  <w:style w:type="character" w:styleId="Hipersaitas">
    <w:name w:val="Hyperlink"/>
    <w:rPr>
      <w:color w:val="0000FF"/>
      <w:u w:val="single"/>
    </w:rPr>
  </w:style>
  <w:style w:type="paragraph" w:customStyle="1" w:styleId="statymopavad0">
    <w:name w:val="statymopavad"/>
    <w:basedOn w:val="prastasis"/>
    <w:pPr>
      <w:spacing w:before="100" w:beforeAutospacing="1" w:after="100" w:afterAutospacing="1" w:line="240" w:lineRule="auto"/>
      <w:ind w:firstLine="0"/>
      <w:jc w:val="left"/>
    </w:pPr>
    <w:rPr>
      <w:rFonts w:ascii="Times New Roman" w:hAnsi="Times New Roman"/>
      <w:szCs w:val="24"/>
      <w:lang w:eastAsia="lt-LT"/>
    </w:rPr>
  </w:style>
  <w:style w:type="paragraph" w:customStyle="1" w:styleId="bodytext">
    <w:name w:val="bodytext"/>
    <w:basedOn w:val="prastasis"/>
    <w:pPr>
      <w:snapToGrid w:val="0"/>
      <w:spacing w:line="240" w:lineRule="auto"/>
      <w:ind w:firstLine="312"/>
    </w:pPr>
    <w:rPr>
      <w:rFonts w:eastAsia="Arial Unicode MS"/>
      <w:sz w:val="20"/>
      <w:lang w:val="en-GB" w:eastAsia="lt-LT"/>
    </w:rPr>
  </w:style>
  <w:style w:type="character" w:customStyle="1" w:styleId="PagrindinistekstasDiagrama">
    <w:name w:val="Pagrindinis tekstas Diagrama"/>
    <w:link w:val="Pagrindinistekstas"/>
    <w:rsid w:val="00D530F4"/>
    <w:rPr>
      <w:rFonts w:ascii="TimesLT" w:hAnsi="TimesLT"/>
      <w:sz w:val="22"/>
      <w:lang w:val="en-US" w:eastAsia="en-US"/>
    </w:rPr>
  </w:style>
  <w:style w:type="paragraph" w:styleId="Sraopastraipa">
    <w:name w:val="List Paragraph"/>
    <w:basedOn w:val="prastasis"/>
    <w:uiPriority w:val="34"/>
    <w:qFormat/>
    <w:rsid w:val="00BF0F92"/>
    <w:pPr>
      <w:spacing w:line="240" w:lineRule="auto"/>
      <w:ind w:left="720" w:firstLine="0"/>
      <w:contextualSpacing/>
      <w:jc w:val="left"/>
    </w:pPr>
    <w:rPr>
      <w:rFonts w:ascii="Times New Roman" w:eastAsia="Calibri" w:hAnsi="Times New Roman"/>
      <w:szCs w:val="22"/>
    </w:rPr>
  </w:style>
  <w:style w:type="paragraph" w:customStyle="1" w:styleId="sti-art">
    <w:name w:val="sti-art"/>
    <w:basedOn w:val="prastasis"/>
    <w:rsid w:val="00BF0F92"/>
    <w:pPr>
      <w:spacing w:before="100" w:beforeAutospacing="1" w:after="100" w:afterAutospacing="1" w:line="240" w:lineRule="auto"/>
      <w:ind w:firstLine="0"/>
      <w:jc w:val="left"/>
    </w:pPr>
    <w:rPr>
      <w:rFonts w:ascii="Times New Roman" w:hAnsi="Times New Roman"/>
      <w:szCs w:val="24"/>
      <w:lang w:eastAsia="lt-LT"/>
    </w:rPr>
  </w:style>
  <w:style w:type="paragraph" w:customStyle="1" w:styleId="statymopavad1">
    <w:name w:val="Įstatymo pavad."/>
    <w:basedOn w:val="prastasis"/>
    <w:rsid w:val="00A26A9B"/>
    <w:pPr>
      <w:jc w:val="center"/>
    </w:pPr>
    <w:rPr>
      <w:caps/>
      <w:noProof/>
    </w:rPr>
  </w:style>
  <w:style w:type="character" w:styleId="Komentaronuoroda">
    <w:name w:val="annotation reference"/>
    <w:rsid w:val="004C3B15"/>
    <w:rPr>
      <w:sz w:val="16"/>
      <w:szCs w:val="16"/>
    </w:rPr>
  </w:style>
  <w:style w:type="paragraph" w:styleId="Komentarotekstas">
    <w:name w:val="annotation text"/>
    <w:basedOn w:val="prastasis"/>
    <w:link w:val="KomentarotekstasDiagrama"/>
    <w:rsid w:val="004C3B15"/>
    <w:rPr>
      <w:sz w:val="20"/>
      <w:lang w:val="x-none"/>
    </w:rPr>
  </w:style>
  <w:style w:type="character" w:customStyle="1" w:styleId="KomentarotekstasDiagrama">
    <w:name w:val="Komentaro tekstas Diagrama"/>
    <w:link w:val="Komentarotekstas"/>
    <w:rsid w:val="004C3B15"/>
    <w:rPr>
      <w:rFonts w:ascii="TimesLT" w:hAnsi="TimesLT"/>
      <w:lang w:eastAsia="en-US"/>
    </w:rPr>
  </w:style>
  <w:style w:type="paragraph" w:styleId="Komentarotema">
    <w:name w:val="annotation subject"/>
    <w:basedOn w:val="Komentarotekstas"/>
    <w:next w:val="Komentarotekstas"/>
    <w:link w:val="KomentarotemaDiagrama"/>
    <w:rsid w:val="004C3B15"/>
    <w:rPr>
      <w:b/>
      <w:bCs/>
    </w:rPr>
  </w:style>
  <w:style w:type="character" w:customStyle="1" w:styleId="KomentarotemaDiagrama">
    <w:name w:val="Komentaro tema Diagrama"/>
    <w:link w:val="Komentarotema"/>
    <w:rsid w:val="004C3B15"/>
    <w:rPr>
      <w:rFonts w:ascii="TimesLT" w:hAnsi="TimesLT"/>
      <w:b/>
      <w:bCs/>
      <w:lang w:eastAsia="en-US"/>
    </w:rPr>
  </w:style>
  <w:style w:type="paragraph" w:styleId="Debesliotekstas">
    <w:name w:val="Balloon Text"/>
    <w:basedOn w:val="prastasis"/>
    <w:link w:val="DebesliotekstasDiagrama"/>
    <w:rsid w:val="004C3B15"/>
    <w:pPr>
      <w:spacing w:line="240" w:lineRule="auto"/>
    </w:pPr>
    <w:rPr>
      <w:rFonts w:ascii="Tahoma" w:hAnsi="Tahoma"/>
      <w:sz w:val="16"/>
      <w:szCs w:val="16"/>
      <w:lang w:val="x-none"/>
    </w:rPr>
  </w:style>
  <w:style w:type="character" w:customStyle="1" w:styleId="DebesliotekstasDiagrama">
    <w:name w:val="Debesėlio tekstas Diagrama"/>
    <w:link w:val="Debesliotekstas"/>
    <w:rsid w:val="004C3B15"/>
    <w:rPr>
      <w:rFonts w:ascii="Tahoma" w:hAnsi="Tahoma" w:cs="Tahoma"/>
      <w:sz w:val="16"/>
      <w:szCs w:val="16"/>
      <w:lang w:eastAsia="en-US"/>
    </w:rPr>
  </w:style>
  <w:style w:type="character" w:customStyle="1" w:styleId="apple-converted-space">
    <w:name w:val="apple-converted-space"/>
    <w:rsid w:val="004C3B15"/>
  </w:style>
  <w:style w:type="character" w:customStyle="1" w:styleId="datametai0">
    <w:name w:val="datametai"/>
    <w:rsid w:val="00FB0E32"/>
  </w:style>
  <w:style w:type="character" w:customStyle="1" w:styleId="datamnuo0">
    <w:name w:val="datamnuo"/>
    <w:rsid w:val="00FB0E32"/>
  </w:style>
  <w:style w:type="character" w:customStyle="1" w:styleId="datadiena0">
    <w:name w:val="datadiena"/>
    <w:rsid w:val="00FB0E32"/>
  </w:style>
  <w:style w:type="character" w:customStyle="1" w:styleId="statymonr0">
    <w:name w:val="statymonr"/>
    <w:rsid w:val="00FB0E32"/>
  </w:style>
  <w:style w:type="character" w:customStyle="1" w:styleId="PoratDiagrama">
    <w:name w:val="Poraštė Diagrama"/>
    <w:link w:val="Porat"/>
    <w:uiPriority w:val="99"/>
    <w:rsid w:val="007618CC"/>
    <w:rPr>
      <w:rFonts w:ascii="TimesLT" w:hAnsi="TimesLT"/>
      <w:sz w:val="24"/>
      <w:lang w:eastAsia="en-US"/>
    </w:rPr>
  </w:style>
  <w:style w:type="paragraph" w:styleId="Antrats">
    <w:name w:val="header"/>
    <w:basedOn w:val="prastasis"/>
    <w:link w:val="AntratsDiagrama"/>
    <w:uiPriority w:val="99"/>
    <w:rsid w:val="00A04835"/>
    <w:pPr>
      <w:tabs>
        <w:tab w:val="center" w:pos="4819"/>
        <w:tab w:val="right" w:pos="9638"/>
      </w:tabs>
    </w:pPr>
  </w:style>
  <w:style w:type="character" w:customStyle="1" w:styleId="AntratsDiagrama">
    <w:name w:val="Antraštės Diagrama"/>
    <w:link w:val="Antrats"/>
    <w:uiPriority w:val="99"/>
    <w:rsid w:val="00A04835"/>
    <w:rPr>
      <w:rFonts w:ascii="TimesLT" w:hAnsi="TimesLT"/>
      <w:sz w:val="24"/>
      <w:lang w:eastAsia="en-US"/>
    </w:rPr>
  </w:style>
  <w:style w:type="paragraph" w:customStyle="1" w:styleId="tajtip">
    <w:name w:val="tajtip"/>
    <w:basedOn w:val="prastasis"/>
    <w:rsid w:val="00312E8F"/>
    <w:pPr>
      <w:spacing w:before="100" w:beforeAutospacing="1" w:after="100" w:afterAutospacing="1" w:line="240" w:lineRule="auto"/>
      <w:ind w:firstLine="0"/>
      <w:jc w:val="left"/>
    </w:pPr>
    <w:rPr>
      <w:rFonts w:ascii="Times New Roman" w:hAnsi="Times New Roman"/>
      <w:szCs w:val="24"/>
      <w:lang w:eastAsia="lt-LT"/>
    </w:rPr>
  </w:style>
  <w:style w:type="character" w:customStyle="1" w:styleId="Pagrindiniotekstotrauka3Diagrama">
    <w:name w:val="Pagrindinio teksto įtrauka 3 Diagrama"/>
    <w:link w:val="Pagrindiniotekstotrauka3"/>
    <w:rsid w:val="00835D06"/>
    <w:rPr>
      <w:sz w:val="24"/>
      <w:lang w:eastAsia="en-US"/>
    </w:rPr>
  </w:style>
  <w:style w:type="paragraph" w:styleId="Pataisymai">
    <w:name w:val="Revision"/>
    <w:hidden/>
    <w:uiPriority w:val="99"/>
    <w:semiHidden/>
    <w:rsid w:val="00BD1F51"/>
    <w:rPr>
      <w:rFonts w:ascii="TimesLT" w:hAnsi="TimesLT"/>
      <w:sz w:val="24"/>
      <w:lang w:eastAsia="en-US"/>
    </w:rPr>
  </w:style>
  <w:style w:type="character" w:styleId="Emfaz">
    <w:name w:val="Emphasis"/>
    <w:uiPriority w:val="20"/>
    <w:qFormat/>
    <w:rsid w:val="00921067"/>
    <w:rPr>
      <w:b/>
      <w:bCs/>
      <w:i w:val="0"/>
      <w:iCs w:val="0"/>
    </w:rPr>
  </w:style>
  <w:style w:type="character" w:styleId="Grietas">
    <w:name w:val="Strong"/>
    <w:uiPriority w:val="22"/>
    <w:qFormat/>
    <w:rsid w:val="00465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3968">
      <w:bodyDiv w:val="1"/>
      <w:marLeft w:val="0"/>
      <w:marRight w:val="0"/>
      <w:marTop w:val="0"/>
      <w:marBottom w:val="0"/>
      <w:divBdr>
        <w:top w:val="none" w:sz="0" w:space="0" w:color="auto"/>
        <w:left w:val="none" w:sz="0" w:space="0" w:color="auto"/>
        <w:bottom w:val="none" w:sz="0" w:space="0" w:color="auto"/>
        <w:right w:val="none" w:sz="0" w:space="0" w:color="auto"/>
      </w:divBdr>
    </w:div>
    <w:div w:id="109319637">
      <w:bodyDiv w:val="1"/>
      <w:marLeft w:val="0"/>
      <w:marRight w:val="0"/>
      <w:marTop w:val="0"/>
      <w:marBottom w:val="0"/>
      <w:divBdr>
        <w:top w:val="none" w:sz="0" w:space="0" w:color="auto"/>
        <w:left w:val="none" w:sz="0" w:space="0" w:color="auto"/>
        <w:bottom w:val="none" w:sz="0" w:space="0" w:color="auto"/>
        <w:right w:val="none" w:sz="0" w:space="0" w:color="auto"/>
      </w:divBdr>
    </w:div>
    <w:div w:id="147553322">
      <w:bodyDiv w:val="1"/>
      <w:marLeft w:val="0"/>
      <w:marRight w:val="0"/>
      <w:marTop w:val="0"/>
      <w:marBottom w:val="0"/>
      <w:divBdr>
        <w:top w:val="none" w:sz="0" w:space="0" w:color="auto"/>
        <w:left w:val="none" w:sz="0" w:space="0" w:color="auto"/>
        <w:bottom w:val="none" w:sz="0" w:space="0" w:color="auto"/>
        <w:right w:val="none" w:sz="0" w:space="0" w:color="auto"/>
      </w:divBdr>
    </w:div>
    <w:div w:id="178544169">
      <w:bodyDiv w:val="1"/>
      <w:marLeft w:val="225"/>
      <w:marRight w:val="225"/>
      <w:marTop w:val="0"/>
      <w:marBottom w:val="0"/>
      <w:divBdr>
        <w:top w:val="none" w:sz="0" w:space="0" w:color="auto"/>
        <w:left w:val="none" w:sz="0" w:space="0" w:color="auto"/>
        <w:bottom w:val="none" w:sz="0" w:space="0" w:color="auto"/>
        <w:right w:val="none" w:sz="0" w:space="0" w:color="auto"/>
      </w:divBdr>
      <w:divsChild>
        <w:div w:id="1010183742">
          <w:marLeft w:val="0"/>
          <w:marRight w:val="0"/>
          <w:marTop w:val="0"/>
          <w:marBottom w:val="0"/>
          <w:divBdr>
            <w:top w:val="none" w:sz="0" w:space="0" w:color="auto"/>
            <w:left w:val="none" w:sz="0" w:space="0" w:color="auto"/>
            <w:bottom w:val="none" w:sz="0" w:space="0" w:color="auto"/>
            <w:right w:val="none" w:sz="0" w:space="0" w:color="auto"/>
          </w:divBdr>
        </w:div>
      </w:divsChild>
    </w:div>
    <w:div w:id="313072218">
      <w:bodyDiv w:val="1"/>
      <w:marLeft w:val="0"/>
      <w:marRight w:val="0"/>
      <w:marTop w:val="0"/>
      <w:marBottom w:val="0"/>
      <w:divBdr>
        <w:top w:val="none" w:sz="0" w:space="0" w:color="auto"/>
        <w:left w:val="none" w:sz="0" w:space="0" w:color="auto"/>
        <w:bottom w:val="none" w:sz="0" w:space="0" w:color="auto"/>
        <w:right w:val="none" w:sz="0" w:space="0" w:color="auto"/>
      </w:divBdr>
    </w:div>
    <w:div w:id="529296219">
      <w:bodyDiv w:val="1"/>
      <w:marLeft w:val="0"/>
      <w:marRight w:val="0"/>
      <w:marTop w:val="0"/>
      <w:marBottom w:val="0"/>
      <w:divBdr>
        <w:top w:val="none" w:sz="0" w:space="0" w:color="auto"/>
        <w:left w:val="none" w:sz="0" w:space="0" w:color="auto"/>
        <w:bottom w:val="none" w:sz="0" w:space="0" w:color="auto"/>
        <w:right w:val="none" w:sz="0" w:space="0" w:color="auto"/>
      </w:divBdr>
    </w:div>
    <w:div w:id="530194403">
      <w:bodyDiv w:val="1"/>
      <w:marLeft w:val="0"/>
      <w:marRight w:val="0"/>
      <w:marTop w:val="0"/>
      <w:marBottom w:val="0"/>
      <w:divBdr>
        <w:top w:val="none" w:sz="0" w:space="0" w:color="auto"/>
        <w:left w:val="none" w:sz="0" w:space="0" w:color="auto"/>
        <w:bottom w:val="none" w:sz="0" w:space="0" w:color="auto"/>
        <w:right w:val="none" w:sz="0" w:space="0" w:color="auto"/>
      </w:divBdr>
      <w:divsChild>
        <w:div w:id="958219033">
          <w:marLeft w:val="0"/>
          <w:marRight w:val="0"/>
          <w:marTop w:val="0"/>
          <w:marBottom w:val="0"/>
          <w:divBdr>
            <w:top w:val="none" w:sz="0" w:space="0" w:color="auto"/>
            <w:left w:val="none" w:sz="0" w:space="0" w:color="auto"/>
            <w:bottom w:val="none" w:sz="0" w:space="0" w:color="auto"/>
            <w:right w:val="none" w:sz="0" w:space="0" w:color="auto"/>
          </w:divBdr>
          <w:divsChild>
            <w:div w:id="1958948829">
              <w:marLeft w:val="0"/>
              <w:marRight w:val="0"/>
              <w:marTop w:val="0"/>
              <w:marBottom w:val="0"/>
              <w:divBdr>
                <w:top w:val="none" w:sz="0" w:space="0" w:color="auto"/>
                <w:left w:val="none" w:sz="0" w:space="0" w:color="auto"/>
                <w:bottom w:val="none" w:sz="0" w:space="0" w:color="auto"/>
                <w:right w:val="none" w:sz="0" w:space="0" w:color="auto"/>
              </w:divBdr>
              <w:divsChild>
                <w:div w:id="1553423493">
                  <w:marLeft w:val="0"/>
                  <w:marRight w:val="0"/>
                  <w:marTop w:val="0"/>
                  <w:marBottom w:val="0"/>
                  <w:divBdr>
                    <w:top w:val="none" w:sz="0" w:space="0" w:color="auto"/>
                    <w:left w:val="none" w:sz="0" w:space="0" w:color="auto"/>
                    <w:bottom w:val="none" w:sz="0" w:space="0" w:color="auto"/>
                    <w:right w:val="none" w:sz="0" w:space="0" w:color="auto"/>
                  </w:divBdr>
                  <w:divsChild>
                    <w:div w:id="264382115">
                      <w:marLeft w:val="0"/>
                      <w:marRight w:val="0"/>
                      <w:marTop w:val="0"/>
                      <w:marBottom w:val="0"/>
                      <w:divBdr>
                        <w:top w:val="none" w:sz="0" w:space="0" w:color="auto"/>
                        <w:left w:val="none" w:sz="0" w:space="0" w:color="auto"/>
                        <w:bottom w:val="none" w:sz="0" w:space="0" w:color="auto"/>
                        <w:right w:val="none" w:sz="0" w:space="0" w:color="auto"/>
                      </w:divBdr>
                      <w:divsChild>
                        <w:div w:id="14034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154269">
      <w:bodyDiv w:val="1"/>
      <w:marLeft w:val="0"/>
      <w:marRight w:val="0"/>
      <w:marTop w:val="0"/>
      <w:marBottom w:val="0"/>
      <w:divBdr>
        <w:top w:val="none" w:sz="0" w:space="0" w:color="auto"/>
        <w:left w:val="none" w:sz="0" w:space="0" w:color="auto"/>
        <w:bottom w:val="none" w:sz="0" w:space="0" w:color="auto"/>
        <w:right w:val="none" w:sz="0" w:space="0" w:color="auto"/>
      </w:divBdr>
    </w:div>
    <w:div w:id="648635021">
      <w:bodyDiv w:val="1"/>
      <w:marLeft w:val="0"/>
      <w:marRight w:val="0"/>
      <w:marTop w:val="0"/>
      <w:marBottom w:val="0"/>
      <w:divBdr>
        <w:top w:val="none" w:sz="0" w:space="0" w:color="auto"/>
        <w:left w:val="none" w:sz="0" w:space="0" w:color="auto"/>
        <w:bottom w:val="none" w:sz="0" w:space="0" w:color="auto"/>
        <w:right w:val="none" w:sz="0" w:space="0" w:color="auto"/>
      </w:divBdr>
    </w:div>
    <w:div w:id="728115136">
      <w:bodyDiv w:val="1"/>
      <w:marLeft w:val="0"/>
      <w:marRight w:val="0"/>
      <w:marTop w:val="0"/>
      <w:marBottom w:val="0"/>
      <w:divBdr>
        <w:top w:val="none" w:sz="0" w:space="0" w:color="auto"/>
        <w:left w:val="none" w:sz="0" w:space="0" w:color="auto"/>
        <w:bottom w:val="none" w:sz="0" w:space="0" w:color="auto"/>
        <w:right w:val="none" w:sz="0" w:space="0" w:color="auto"/>
      </w:divBdr>
    </w:div>
    <w:div w:id="834691213">
      <w:bodyDiv w:val="1"/>
      <w:marLeft w:val="0"/>
      <w:marRight w:val="0"/>
      <w:marTop w:val="0"/>
      <w:marBottom w:val="0"/>
      <w:divBdr>
        <w:top w:val="none" w:sz="0" w:space="0" w:color="auto"/>
        <w:left w:val="none" w:sz="0" w:space="0" w:color="auto"/>
        <w:bottom w:val="none" w:sz="0" w:space="0" w:color="auto"/>
        <w:right w:val="none" w:sz="0" w:space="0" w:color="auto"/>
      </w:divBdr>
    </w:div>
    <w:div w:id="935475969">
      <w:bodyDiv w:val="1"/>
      <w:marLeft w:val="0"/>
      <w:marRight w:val="0"/>
      <w:marTop w:val="0"/>
      <w:marBottom w:val="0"/>
      <w:divBdr>
        <w:top w:val="none" w:sz="0" w:space="0" w:color="auto"/>
        <w:left w:val="none" w:sz="0" w:space="0" w:color="auto"/>
        <w:bottom w:val="none" w:sz="0" w:space="0" w:color="auto"/>
        <w:right w:val="none" w:sz="0" w:space="0" w:color="auto"/>
      </w:divBdr>
    </w:div>
    <w:div w:id="1059984518">
      <w:bodyDiv w:val="1"/>
      <w:marLeft w:val="0"/>
      <w:marRight w:val="0"/>
      <w:marTop w:val="0"/>
      <w:marBottom w:val="0"/>
      <w:divBdr>
        <w:top w:val="none" w:sz="0" w:space="0" w:color="auto"/>
        <w:left w:val="none" w:sz="0" w:space="0" w:color="auto"/>
        <w:bottom w:val="none" w:sz="0" w:space="0" w:color="auto"/>
        <w:right w:val="none" w:sz="0" w:space="0" w:color="auto"/>
      </w:divBdr>
      <w:divsChild>
        <w:div w:id="731854336">
          <w:marLeft w:val="0"/>
          <w:marRight w:val="0"/>
          <w:marTop w:val="0"/>
          <w:marBottom w:val="0"/>
          <w:divBdr>
            <w:top w:val="none" w:sz="0" w:space="0" w:color="auto"/>
            <w:left w:val="none" w:sz="0" w:space="0" w:color="auto"/>
            <w:bottom w:val="none" w:sz="0" w:space="0" w:color="auto"/>
            <w:right w:val="none" w:sz="0" w:space="0" w:color="auto"/>
          </w:divBdr>
          <w:divsChild>
            <w:div w:id="18968758">
              <w:marLeft w:val="0"/>
              <w:marRight w:val="0"/>
              <w:marTop w:val="0"/>
              <w:marBottom w:val="0"/>
              <w:divBdr>
                <w:top w:val="none" w:sz="0" w:space="0" w:color="auto"/>
                <w:left w:val="none" w:sz="0" w:space="0" w:color="auto"/>
                <w:bottom w:val="none" w:sz="0" w:space="0" w:color="auto"/>
                <w:right w:val="none" w:sz="0" w:space="0" w:color="auto"/>
              </w:divBdr>
              <w:divsChild>
                <w:div w:id="1074276481">
                  <w:marLeft w:val="0"/>
                  <w:marRight w:val="0"/>
                  <w:marTop w:val="0"/>
                  <w:marBottom w:val="0"/>
                  <w:divBdr>
                    <w:top w:val="none" w:sz="0" w:space="0" w:color="auto"/>
                    <w:left w:val="none" w:sz="0" w:space="0" w:color="auto"/>
                    <w:bottom w:val="none" w:sz="0" w:space="0" w:color="auto"/>
                    <w:right w:val="none" w:sz="0" w:space="0" w:color="auto"/>
                  </w:divBdr>
                  <w:divsChild>
                    <w:div w:id="267658373">
                      <w:marLeft w:val="0"/>
                      <w:marRight w:val="0"/>
                      <w:marTop w:val="0"/>
                      <w:marBottom w:val="0"/>
                      <w:divBdr>
                        <w:top w:val="none" w:sz="0" w:space="0" w:color="auto"/>
                        <w:left w:val="none" w:sz="0" w:space="0" w:color="auto"/>
                        <w:bottom w:val="none" w:sz="0" w:space="0" w:color="auto"/>
                        <w:right w:val="none" w:sz="0" w:space="0" w:color="auto"/>
                      </w:divBdr>
                    </w:div>
                    <w:div w:id="274561593">
                      <w:marLeft w:val="0"/>
                      <w:marRight w:val="0"/>
                      <w:marTop w:val="0"/>
                      <w:marBottom w:val="0"/>
                      <w:divBdr>
                        <w:top w:val="none" w:sz="0" w:space="0" w:color="auto"/>
                        <w:left w:val="none" w:sz="0" w:space="0" w:color="auto"/>
                        <w:bottom w:val="none" w:sz="0" w:space="0" w:color="auto"/>
                        <w:right w:val="none" w:sz="0" w:space="0" w:color="auto"/>
                      </w:divBdr>
                    </w:div>
                    <w:div w:id="596446258">
                      <w:marLeft w:val="0"/>
                      <w:marRight w:val="0"/>
                      <w:marTop w:val="0"/>
                      <w:marBottom w:val="0"/>
                      <w:divBdr>
                        <w:top w:val="none" w:sz="0" w:space="0" w:color="auto"/>
                        <w:left w:val="none" w:sz="0" w:space="0" w:color="auto"/>
                        <w:bottom w:val="none" w:sz="0" w:space="0" w:color="auto"/>
                        <w:right w:val="none" w:sz="0" w:space="0" w:color="auto"/>
                      </w:divBdr>
                    </w:div>
                    <w:div w:id="783813770">
                      <w:marLeft w:val="0"/>
                      <w:marRight w:val="0"/>
                      <w:marTop w:val="0"/>
                      <w:marBottom w:val="0"/>
                      <w:divBdr>
                        <w:top w:val="none" w:sz="0" w:space="0" w:color="auto"/>
                        <w:left w:val="none" w:sz="0" w:space="0" w:color="auto"/>
                        <w:bottom w:val="none" w:sz="0" w:space="0" w:color="auto"/>
                        <w:right w:val="none" w:sz="0" w:space="0" w:color="auto"/>
                      </w:divBdr>
                    </w:div>
                    <w:div w:id="15585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7454">
      <w:bodyDiv w:val="1"/>
      <w:marLeft w:val="0"/>
      <w:marRight w:val="0"/>
      <w:marTop w:val="0"/>
      <w:marBottom w:val="0"/>
      <w:divBdr>
        <w:top w:val="none" w:sz="0" w:space="0" w:color="auto"/>
        <w:left w:val="none" w:sz="0" w:space="0" w:color="auto"/>
        <w:bottom w:val="none" w:sz="0" w:space="0" w:color="auto"/>
        <w:right w:val="none" w:sz="0" w:space="0" w:color="auto"/>
      </w:divBdr>
    </w:div>
    <w:div w:id="1160072662">
      <w:bodyDiv w:val="1"/>
      <w:marLeft w:val="225"/>
      <w:marRight w:val="225"/>
      <w:marTop w:val="0"/>
      <w:marBottom w:val="0"/>
      <w:divBdr>
        <w:top w:val="none" w:sz="0" w:space="0" w:color="auto"/>
        <w:left w:val="none" w:sz="0" w:space="0" w:color="auto"/>
        <w:bottom w:val="none" w:sz="0" w:space="0" w:color="auto"/>
        <w:right w:val="none" w:sz="0" w:space="0" w:color="auto"/>
      </w:divBdr>
      <w:divsChild>
        <w:div w:id="641739304">
          <w:marLeft w:val="0"/>
          <w:marRight w:val="0"/>
          <w:marTop w:val="0"/>
          <w:marBottom w:val="0"/>
          <w:divBdr>
            <w:top w:val="none" w:sz="0" w:space="0" w:color="auto"/>
            <w:left w:val="none" w:sz="0" w:space="0" w:color="auto"/>
            <w:bottom w:val="none" w:sz="0" w:space="0" w:color="auto"/>
            <w:right w:val="none" w:sz="0" w:space="0" w:color="auto"/>
          </w:divBdr>
        </w:div>
      </w:divsChild>
    </w:div>
    <w:div w:id="1308629956">
      <w:bodyDiv w:val="1"/>
      <w:marLeft w:val="0"/>
      <w:marRight w:val="0"/>
      <w:marTop w:val="0"/>
      <w:marBottom w:val="0"/>
      <w:divBdr>
        <w:top w:val="none" w:sz="0" w:space="0" w:color="auto"/>
        <w:left w:val="none" w:sz="0" w:space="0" w:color="auto"/>
        <w:bottom w:val="none" w:sz="0" w:space="0" w:color="auto"/>
        <w:right w:val="none" w:sz="0" w:space="0" w:color="auto"/>
      </w:divBdr>
    </w:div>
    <w:div w:id="1322349625">
      <w:bodyDiv w:val="1"/>
      <w:marLeft w:val="0"/>
      <w:marRight w:val="0"/>
      <w:marTop w:val="0"/>
      <w:marBottom w:val="0"/>
      <w:divBdr>
        <w:top w:val="none" w:sz="0" w:space="0" w:color="auto"/>
        <w:left w:val="none" w:sz="0" w:space="0" w:color="auto"/>
        <w:bottom w:val="none" w:sz="0" w:space="0" w:color="auto"/>
        <w:right w:val="none" w:sz="0" w:space="0" w:color="auto"/>
      </w:divBdr>
    </w:div>
    <w:div w:id="1355154230">
      <w:bodyDiv w:val="1"/>
      <w:marLeft w:val="0"/>
      <w:marRight w:val="0"/>
      <w:marTop w:val="0"/>
      <w:marBottom w:val="0"/>
      <w:divBdr>
        <w:top w:val="none" w:sz="0" w:space="0" w:color="auto"/>
        <w:left w:val="none" w:sz="0" w:space="0" w:color="auto"/>
        <w:bottom w:val="none" w:sz="0" w:space="0" w:color="auto"/>
        <w:right w:val="none" w:sz="0" w:space="0" w:color="auto"/>
      </w:divBdr>
    </w:div>
    <w:div w:id="1374304477">
      <w:bodyDiv w:val="1"/>
      <w:marLeft w:val="0"/>
      <w:marRight w:val="0"/>
      <w:marTop w:val="0"/>
      <w:marBottom w:val="0"/>
      <w:divBdr>
        <w:top w:val="none" w:sz="0" w:space="0" w:color="auto"/>
        <w:left w:val="none" w:sz="0" w:space="0" w:color="auto"/>
        <w:bottom w:val="none" w:sz="0" w:space="0" w:color="auto"/>
        <w:right w:val="none" w:sz="0" w:space="0" w:color="auto"/>
      </w:divBdr>
      <w:divsChild>
        <w:div w:id="293602750">
          <w:marLeft w:val="0"/>
          <w:marRight w:val="0"/>
          <w:marTop w:val="0"/>
          <w:marBottom w:val="0"/>
          <w:divBdr>
            <w:top w:val="none" w:sz="0" w:space="0" w:color="auto"/>
            <w:left w:val="none" w:sz="0" w:space="0" w:color="auto"/>
            <w:bottom w:val="none" w:sz="0" w:space="0" w:color="auto"/>
            <w:right w:val="none" w:sz="0" w:space="0" w:color="auto"/>
          </w:divBdr>
          <w:divsChild>
            <w:div w:id="411783624">
              <w:marLeft w:val="0"/>
              <w:marRight w:val="0"/>
              <w:marTop w:val="0"/>
              <w:marBottom w:val="0"/>
              <w:divBdr>
                <w:top w:val="none" w:sz="0" w:space="0" w:color="auto"/>
                <w:left w:val="none" w:sz="0" w:space="0" w:color="auto"/>
                <w:bottom w:val="none" w:sz="0" w:space="0" w:color="auto"/>
                <w:right w:val="none" w:sz="0" w:space="0" w:color="auto"/>
              </w:divBdr>
              <w:divsChild>
                <w:div w:id="534083446">
                  <w:marLeft w:val="0"/>
                  <w:marRight w:val="0"/>
                  <w:marTop w:val="0"/>
                  <w:marBottom w:val="0"/>
                  <w:divBdr>
                    <w:top w:val="none" w:sz="0" w:space="0" w:color="auto"/>
                    <w:left w:val="none" w:sz="0" w:space="0" w:color="auto"/>
                    <w:bottom w:val="none" w:sz="0" w:space="0" w:color="auto"/>
                    <w:right w:val="none" w:sz="0" w:space="0" w:color="auto"/>
                  </w:divBdr>
                  <w:divsChild>
                    <w:div w:id="1764375677">
                      <w:marLeft w:val="0"/>
                      <w:marRight w:val="0"/>
                      <w:marTop w:val="0"/>
                      <w:marBottom w:val="0"/>
                      <w:divBdr>
                        <w:top w:val="none" w:sz="0" w:space="0" w:color="auto"/>
                        <w:left w:val="none" w:sz="0" w:space="0" w:color="auto"/>
                        <w:bottom w:val="none" w:sz="0" w:space="0" w:color="auto"/>
                        <w:right w:val="none" w:sz="0" w:space="0" w:color="auto"/>
                      </w:divBdr>
                      <w:divsChild>
                        <w:div w:id="504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038025">
      <w:bodyDiv w:val="1"/>
      <w:marLeft w:val="0"/>
      <w:marRight w:val="0"/>
      <w:marTop w:val="0"/>
      <w:marBottom w:val="0"/>
      <w:divBdr>
        <w:top w:val="none" w:sz="0" w:space="0" w:color="auto"/>
        <w:left w:val="none" w:sz="0" w:space="0" w:color="auto"/>
        <w:bottom w:val="none" w:sz="0" w:space="0" w:color="auto"/>
        <w:right w:val="none" w:sz="0" w:space="0" w:color="auto"/>
      </w:divBdr>
    </w:div>
    <w:div w:id="1494833871">
      <w:bodyDiv w:val="1"/>
      <w:marLeft w:val="0"/>
      <w:marRight w:val="0"/>
      <w:marTop w:val="0"/>
      <w:marBottom w:val="0"/>
      <w:divBdr>
        <w:top w:val="none" w:sz="0" w:space="0" w:color="auto"/>
        <w:left w:val="none" w:sz="0" w:space="0" w:color="auto"/>
        <w:bottom w:val="none" w:sz="0" w:space="0" w:color="auto"/>
        <w:right w:val="none" w:sz="0" w:space="0" w:color="auto"/>
      </w:divBdr>
    </w:div>
    <w:div w:id="1643149610">
      <w:bodyDiv w:val="1"/>
      <w:marLeft w:val="0"/>
      <w:marRight w:val="0"/>
      <w:marTop w:val="0"/>
      <w:marBottom w:val="0"/>
      <w:divBdr>
        <w:top w:val="none" w:sz="0" w:space="0" w:color="auto"/>
        <w:left w:val="none" w:sz="0" w:space="0" w:color="auto"/>
        <w:bottom w:val="none" w:sz="0" w:space="0" w:color="auto"/>
        <w:right w:val="none" w:sz="0" w:space="0" w:color="auto"/>
      </w:divBdr>
    </w:div>
    <w:div w:id="1746877027">
      <w:bodyDiv w:val="1"/>
      <w:marLeft w:val="0"/>
      <w:marRight w:val="0"/>
      <w:marTop w:val="0"/>
      <w:marBottom w:val="0"/>
      <w:divBdr>
        <w:top w:val="none" w:sz="0" w:space="0" w:color="auto"/>
        <w:left w:val="none" w:sz="0" w:space="0" w:color="auto"/>
        <w:bottom w:val="none" w:sz="0" w:space="0" w:color="auto"/>
        <w:right w:val="none" w:sz="0" w:space="0" w:color="auto"/>
      </w:divBdr>
    </w:div>
    <w:div w:id="1837568924">
      <w:bodyDiv w:val="1"/>
      <w:marLeft w:val="0"/>
      <w:marRight w:val="0"/>
      <w:marTop w:val="0"/>
      <w:marBottom w:val="0"/>
      <w:divBdr>
        <w:top w:val="none" w:sz="0" w:space="0" w:color="auto"/>
        <w:left w:val="none" w:sz="0" w:space="0" w:color="auto"/>
        <w:bottom w:val="none" w:sz="0" w:space="0" w:color="auto"/>
        <w:right w:val="none" w:sz="0" w:space="0" w:color="auto"/>
      </w:divBdr>
    </w:div>
    <w:div w:id="1921600325">
      <w:bodyDiv w:val="1"/>
      <w:marLeft w:val="0"/>
      <w:marRight w:val="0"/>
      <w:marTop w:val="0"/>
      <w:marBottom w:val="0"/>
      <w:divBdr>
        <w:top w:val="none" w:sz="0" w:space="0" w:color="auto"/>
        <w:left w:val="none" w:sz="0" w:space="0" w:color="auto"/>
        <w:bottom w:val="none" w:sz="0" w:space="0" w:color="auto"/>
        <w:right w:val="none" w:sz="0" w:space="0" w:color="auto"/>
      </w:divBdr>
    </w:div>
    <w:div w:id="1934505753">
      <w:bodyDiv w:val="1"/>
      <w:marLeft w:val="0"/>
      <w:marRight w:val="0"/>
      <w:marTop w:val="0"/>
      <w:marBottom w:val="0"/>
      <w:divBdr>
        <w:top w:val="none" w:sz="0" w:space="0" w:color="auto"/>
        <w:left w:val="none" w:sz="0" w:space="0" w:color="auto"/>
        <w:bottom w:val="none" w:sz="0" w:space="0" w:color="auto"/>
        <w:right w:val="none" w:sz="0" w:space="0" w:color="auto"/>
      </w:divBdr>
    </w:div>
    <w:div w:id="2096776715">
      <w:bodyDiv w:val="1"/>
      <w:marLeft w:val="0"/>
      <w:marRight w:val="0"/>
      <w:marTop w:val="0"/>
      <w:marBottom w:val="0"/>
      <w:divBdr>
        <w:top w:val="none" w:sz="0" w:space="0" w:color="auto"/>
        <w:left w:val="none" w:sz="0" w:space="0" w:color="auto"/>
        <w:bottom w:val="none" w:sz="0" w:space="0" w:color="auto"/>
        <w:right w:val="none" w:sz="0" w:space="0" w:color="auto"/>
      </w:divBdr>
      <w:divsChild>
        <w:div w:id="1987709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8DBEF-42C4-4F3C-8FDF-7E290CE5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ISTATYM.DOT</Template>
  <TotalTime>1</TotalTime>
  <Pages>10</Pages>
  <Words>4394</Words>
  <Characters>30283</Characters>
  <Application>Microsoft Office Word</Application>
  <DocSecurity>4</DocSecurity>
  <Lines>252</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Seimas</Company>
  <LinksUpToDate>false</LinksUpToDate>
  <CharactersWithSpaces>34608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Seimas</dc:creator>
  <cp:lastModifiedBy>JUŠKA Ričardas</cp:lastModifiedBy>
  <cp:revision>2</cp:revision>
  <cp:lastPrinted>2016-06-07T13:19:00Z</cp:lastPrinted>
  <dcterms:created xsi:type="dcterms:W3CDTF">2016-12-08T12:54:00Z</dcterms:created>
  <dcterms:modified xsi:type="dcterms:W3CDTF">2016-12-08T12:54:00Z</dcterms:modified>
</cp:coreProperties>
</file>