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58D7A1" w14:textId="58F43773" w:rsidR="00D03E9E" w:rsidRPr="00021CB5" w:rsidRDefault="008F0DF2" w:rsidP="00BF1E7F">
      <w:pPr>
        <w:spacing w:line="240" w:lineRule="auto"/>
        <w:jc w:val="center"/>
        <w:rPr>
          <w:rFonts w:ascii="Times New Roman" w:hAnsi="Times New Roman"/>
          <w:b/>
          <w:bCs/>
          <w:sz w:val="24"/>
          <w:szCs w:val="24"/>
        </w:rPr>
      </w:pPr>
      <w:r w:rsidRPr="00021CB5">
        <w:rPr>
          <w:rFonts w:ascii="Times New Roman" w:hAnsi="Times New Roman"/>
          <w:b/>
          <w:bCs/>
          <w:sz w:val="24"/>
          <w:szCs w:val="24"/>
        </w:rPr>
        <w:t>Lietuvos Respublikos ambasada Kroatijos Respublikoje, Juodkalnijai, Kosovo Respublikai ir Šiaurės Makedonijos Respublikai</w:t>
      </w:r>
    </w:p>
    <w:p w14:paraId="6EF96A62" w14:textId="3062F548" w:rsidR="008774E2" w:rsidRPr="00021CB5" w:rsidRDefault="008F0DF2" w:rsidP="00BF1E7F">
      <w:pPr>
        <w:spacing w:after="0" w:line="240" w:lineRule="auto"/>
        <w:jc w:val="center"/>
        <w:rPr>
          <w:rFonts w:ascii="Times New Roman" w:hAnsi="Times New Roman"/>
          <w:b/>
          <w:sz w:val="24"/>
          <w:szCs w:val="24"/>
        </w:rPr>
      </w:pPr>
      <w:r w:rsidRPr="00021CB5">
        <w:rPr>
          <w:rFonts w:ascii="Times New Roman" w:hAnsi="Times New Roman"/>
          <w:b/>
          <w:sz w:val="24"/>
          <w:szCs w:val="24"/>
        </w:rPr>
        <w:t>Aktualios ekonominės informacijos suvestinė</w:t>
      </w:r>
    </w:p>
    <w:p w14:paraId="717321CE" w14:textId="77777777" w:rsidR="008774E2" w:rsidRPr="00021CB5" w:rsidRDefault="008774E2" w:rsidP="00BF1E7F">
      <w:pPr>
        <w:spacing w:after="0" w:line="240" w:lineRule="auto"/>
        <w:jc w:val="center"/>
        <w:rPr>
          <w:rFonts w:ascii="Times New Roman" w:hAnsi="Times New Roman"/>
          <w:b/>
          <w:sz w:val="24"/>
          <w:szCs w:val="24"/>
        </w:rPr>
      </w:pPr>
    </w:p>
    <w:p w14:paraId="2C05DDF9" w14:textId="34078B9D" w:rsidR="008774E2" w:rsidRPr="00021CB5" w:rsidRDefault="00D03E9E" w:rsidP="00BF1E7F">
      <w:pPr>
        <w:spacing w:after="0" w:line="240" w:lineRule="auto"/>
        <w:jc w:val="center"/>
        <w:rPr>
          <w:rFonts w:ascii="Times New Roman" w:hAnsi="Times New Roman"/>
          <w:sz w:val="24"/>
          <w:szCs w:val="24"/>
        </w:rPr>
      </w:pPr>
      <w:r w:rsidRPr="00021CB5">
        <w:rPr>
          <w:rFonts w:ascii="Times New Roman" w:hAnsi="Times New Roman"/>
          <w:sz w:val="24"/>
          <w:szCs w:val="24"/>
        </w:rPr>
        <w:t>202</w:t>
      </w:r>
      <w:r w:rsidR="00217D3C" w:rsidRPr="00021CB5">
        <w:rPr>
          <w:rFonts w:ascii="Times New Roman" w:hAnsi="Times New Roman"/>
          <w:sz w:val="24"/>
          <w:szCs w:val="24"/>
        </w:rPr>
        <w:t>6</w:t>
      </w:r>
      <w:r w:rsidRPr="00021CB5">
        <w:rPr>
          <w:rFonts w:ascii="Times New Roman" w:hAnsi="Times New Roman"/>
          <w:sz w:val="24"/>
          <w:szCs w:val="24"/>
        </w:rPr>
        <w:t xml:space="preserve"> </w:t>
      </w:r>
      <w:r w:rsidR="00E725E8" w:rsidRPr="00021CB5">
        <w:rPr>
          <w:rFonts w:ascii="Times New Roman" w:hAnsi="Times New Roman"/>
          <w:sz w:val="24"/>
          <w:szCs w:val="24"/>
        </w:rPr>
        <w:t xml:space="preserve">m. </w:t>
      </w:r>
      <w:r w:rsidR="00821B7A" w:rsidRPr="00021CB5">
        <w:rPr>
          <w:rFonts w:ascii="Times New Roman" w:hAnsi="Times New Roman"/>
          <w:sz w:val="24"/>
          <w:szCs w:val="24"/>
        </w:rPr>
        <w:t>rugsėjo</w:t>
      </w:r>
      <w:r w:rsidR="00E725E8" w:rsidRPr="00021CB5">
        <w:rPr>
          <w:rFonts w:ascii="Times New Roman" w:hAnsi="Times New Roman"/>
          <w:sz w:val="24"/>
          <w:szCs w:val="24"/>
        </w:rPr>
        <w:t xml:space="preserve"> mėn.</w:t>
      </w:r>
    </w:p>
    <w:p w14:paraId="78215625" w14:textId="77777777" w:rsidR="008774E2" w:rsidRPr="00021CB5" w:rsidRDefault="008774E2" w:rsidP="00BF1E7F">
      <w:pPr>
        <w:spacing w:after="0" w:line="240" w:lineRule="auto"/>
        <w:jc w:val="both"/>
        <w:rPr>
          <w:rFonts w:ascii="Times New Roman" w:hAnsi="Times New Roman"/>
          <w:sz w:val="24"/>
          <w:szCs w:val="24"/>
        </w:rPr>
      </w:pPr>
    </w:p>
    <w:tbl>
      <w:tblPr>
        <w:tblW w:w="5521"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10064"/>
        <w:gridCol w:w="3968"/>
      </w:tblGrid>
      <w:tr w:rsidR="008F0DF2" w:rsidRPr="00021CB5" w14:paraId="4E9027F6" w14:textId="77777777" w:rsidTr="00D937B9">
        <w:trPr>
          <w:trHeight w:val="354"/>
        </w:trPr>
        <w:tc>
          <w:tcPr>
            <w:tcW w:w="1419" w:type="dxa"/>
            <w:tcMar>
              <w:top w:w="29" w:type="dxa"/>
              <w:left w:w="115" w:type="dxa"/>
              <w:bottom w:w="29" w:type="dxa"/>
              <w:right w:w="115" w:type="dxa"/>
            </w:tcMar>
          </w:tcPr>
          <w:p w14:paraId="31F2CE97" w14:textId="77777777" w:rsidR="008F0DF2" w:rsidRPr="00021CB5" w:rsidRDefault="008F0DF2" w:rsidP="00D937B9">
            <w:pPr>
              <w:pStyle w:val="Heading1"/>
              <w:spacing w:after="0" w:line="240" w:lineRule="auto"/>
              <w:jc w:val="center"/>
              <w:rPr>
                <w:rFonts w:ascii="Times New Roman" w:hAnsi="Times New Roman" w:cs="Times New Roman"/>
                <w:color w:val="auto"/>
                <w:sz w:val="24"/>
                <w:szCs w:val="24"/>
              </w:rPr>
            </w:pPr>
            <w:r w:rsidRPr="00021CB5">
              <w:rPr>
                <w:rFonts w:ascii="Times New Roman" w:hAnsi="Times New Roman" w:cs="Times New Roman"/>
                <w:color w:val="auto"/>
                <w:sz w:val="24"/>
                <w:szCs w:val="24"/>
              </w:rPr>
              <w:t>Data</w:t>
            </w:r>
          </w:p>
        </w:tc>
        <w:tc>
          <w:tcPr>
            <w:tcW w:w="10064" w:type="dxa"/>
            <w:tcMar>
              <w:top w:w="29" w:type="dxa"/>
              <w:left w:w="115" w:type="dxa"/>
              <w:bottom w:w="29" w:type="dxa"/>
              <w:right w:w="115" w:type="dxa"/>
            </w:tcMar>
          </w:tcPr>
          <w:p w14:paraId="4AEC4827" w14:textId="77777777" w:rsidR="008F0DF2" w:rsidRPr="00021CB5" w:rsidRDefault="008F0DF2" w:rsidP="00D937B9">
            <w:pPr>
              <w:pStyle w:val="Heading1"/>
              <w:spacing w:after="0" w:line="240" w:lineRule="auto"/>
              <w:jc w:val="center"/>
              <w:rPr>
                <w:rFonts w:ascii="Times New Roman" w:hAnsi="Times New Roman" w:cs="Times New Roman"/>
                <w:color w:val="auto"/>
                <w:sz w:val="24"/>
                <w:szCs w:val="24"/>
              </w:rPr>
            </w:pPr>
            <w:r w:rsidRPr="00021CB5">
              <w:rPr>
                <w:rFonts w:ascii="Times New Roman" w:hAnsi="Times New Roman" w:cs="Times New Roman"/>
                <w:color w:val="auto"/>
                <w:sz w:val="24"/>
                <w:szCs w:val="24"/>
              </w:rPr>
              <w:t>Pateikiamos informacijos apibendrinimas</w:t>
            </w:r>
          </w:p>
        </w:tc>
        <w:tc>
          <w:tcPr>
            <w:tcW w:w="3968" w:type="dxa"/>
            <w:tcMar>
              <w:top w:w="29" w:type="dxa"/>
              <w:left w:w="115" w:type="dxa"/>
              <w:bottom w:w="29" w:type="dxa"/>
              <w:right w:w="115" w:type="dxa"/>
            </w:tcMar>
          </w:tcPr>
          <w:p w14:paraId="34662B19" w14:textId="1E6C7D57" w:rsidR="008F0DF2" w:rsidRPr="00021CB5" w:rsidRDefault="008F0DF2" w:rsidP="00D937B9">
            <w:pPr>
              <w:pStyle w:val="Heading1"/>
              <w:spacing w:after="0" w:line="240" w:lineRule="auto"/>
              <w:jc w:val="center"/>
              <w:rPr>
                <w:rFonts w:ascii="Times New Roman" w:hAnsi="Times New Roman" w:cs="Times New Roman"/>
                <w:color w:val="auto"/>
                <w:sz w:val="24"/>
                <w:szCs w:val="24"/>
              </w:rPr>
            </w:pPr>
            <w:r w:rsidRPr="00021CB5">
              <w:rPr>
                <w:rFonts w:ascii="Times New Roman" w:hAnsi="Times New Roman" w:cs="Times New Roman"/>
                <w:color w:val="auto"/>
                <w:sz w:val="24"/>
                <w:szCs w:val="24"/>
              </w:rPr>
              <w:t>Informacijos šaltinis</w:t>
            </w:r>
          </w:p>
        </w:tc>
      </w:tr>
      <w:tr w:rsidR="00FB3EBD" w:rsidRPr="00021CB5" w14:paraId="0FCA340B" w14:textId="77777777" w:rsidTr="000958C2">
        <w:trPr>
          <w:trHeight w:val="216"/>
        </w:trPr>
        <w:tc>
          <w:tcPr>
            <w:tcW w:w="15451" w:type="dxa"/>
            <w:gridSpan w:val="3"/>
            <w:tcMar>
              <w:top w:w="29" w:type="dxa"/>
              <w:left w:w="115" w:type="dxa"/>
              <w:bottom w:w="29" w:type="dxa"/>
              <w:right w:w="115" w:type="dxa"/>
            </w:tcMar>
          </w:tcPr>
          <w:p w14:paraId="78DB4A9C" w14:textId="77777777" w:rsidR="00FB3EBD" w:rsidRPr="00021CB5" w:rsidRDefault="00FB3EBD" w:rsidP="00BF1E7F">
            <w:pPr>
              <w:spacing w:after="0" w:line="240" w:lineRule="auto"/>
              <w:jc w:val="both"/>
              <w:rPr>
                <w:rFonts w:ascii="Times New Roman" w:hAnsi="Times New Roman"/>
                <w:b/>
                <w:bCs/>
                <w:sz w:val="24"/>
                <w:szCs w:val="24"/>
              </w:rPr>
            </w:pPr>
            <w:r w:rsidRPr="00021CB5">
              <w:rPr>
                <w:rFonts w:ascii="Times New Roman" w:hAnsi="Times New Roman"/>
                <w:b/>
                <w:bCs/>
                <w:sz w:val="24"/>
                <w:szCs w:val="24"/>
              </w:rPr>
              <w:t>Bendra ekonominė informacija</w:t>
            </w:r>
          </w:p>
        </w:tc>
      </w:tr>
      <w:tr w:rsidR="008336DB" w:rsidRPr="00021CB5" w14:paraId="3797C1C0" w14:textId="77777777" w:rsidTr="00021CB5">
        <w:trPr>
          <w:trHeight w:val="2155"/>
        </w:trPr>
        <w:tc>
          <w:tcPr>
            <w:tcW w:w="1419" w:type="dxa"/>
            <w:tcMar>
              <w:top w:w="29" w:type="dxa"/>
              <w:left w:w="115" w:type="dxa"/>
              <w:bottom w:w="29" w:type="dxa"/>
              <w:right w:w="115" w:type="dxa"/>
            </w:tcMar>
          </w:tcPr>
          <w:p w14:paraId="5F479EF4" w14:textId="77777777" w:rsidR="008336DB" w:rsidRPr="00021CB5" w:rsidRDefault="008336DB" w:rsidP="00021CB5">
            <w:pPr>
              <w:spacing w:after="0" w:line="360" w:lineRule="auto"/>
              <w:jc w:val="both"/>
              <w:rPr>
                <w:rFonts w:ascii="Times New Roman" w:hAnsi="Times New Roman"/>
                <w:sz w:val="24"/>
                <w:szCs w:val="24"/>
              </w:rPr>
            </w:pPr>
            <w:r w:rsidRPr="00021CB5">
              <w:rPr>
                <w:rFonts w:ascii="Times New Roman" w:hAnsi="Times New Roman"/>
                <w:sz w:val="24"/>
                <w:szCs w:val="24"/>
              </w:rPr>
              <w:t>09-10</w:t>
            </w:r>
          </w:p>
        </w:tc>
        <w:tc>
          <w:tcPr>
            <w:tcW w:w="10064" w:type="dxa"/>
            <w:tcMar>
              <w:top w:w="29" w:type="dxa"/>
              <w:left w:w="115" w:type="dxa"/>
              <w:bottom w:w="29" w:type="dxa"/>
              <w:right w:w="115" w:type="dxa"/>
            </w:tcMar>
          </w:tcPr>
          <w:p w14:paraId="59A9DBCB" w14:textId="7E52C44D" w:rsidR="008336DB" w:rsidRPr="00021CB5" w:rsidRDefault="008336DB" w:rsidP="00021CB5">
            <w:pPr>
              <w:jc w:val="both"/>
              <w:rPr>
                <w:rFonts w:ascii="Times New Roman" w:hAnsi="Times New Roman"/>
                <w:sz w:val="24"/>
                <w:szCs w:val="24"/>
              </w:rPr>
            </w:pPr>
            <w:r w:rsidRPr="00021CB5">
              <w:rPr>
                <w:rFonts w:ascii="Times New Roman" w:hAnsi="Times New Roman"/>
                <w:b/>
                <w:bCs/>
                <w:sz w:val="24"/>
                <w:szCs w:val="24"/>
              </w:rPr>
              <w:t xml:space="preserve">Kroatijos </w:t>
            </w:r>
            <w:r w:rsidR="00021CB5" w:rsidRPr="00021CB5">
              <w:rPr>
                <w:rFonts w:ascii="Times New Roman" w:hAnsi="Times New Roman"/>
                <w:b/>
                <w:bCs/>
                <w:sz w:val="24"/>
                <w:szCs w:val="24"/>
              </w:rPr>
              <w:t>M</w:t>
            </w:r>
            <w:r w:rsidRPr="00021CB5">
              <w:rPr>
                <w:rFonts w:ascii="Times New Roman" w:hAnsi="Times New Roman"/>
                <w:b/>
                <w:bCs/>
                <w:sz w:val="24"/>
                <w:szCs w:val="24"/>
              </w:rPr>
              <w:t xml:space="preserve">inistras </w:t>
            </w:r>
            <w:r w:rsidR="00021CB5" w:rsidRPr="00021CB5">
              <w:rPr>
                <w:rFonts w:ascii="Times New Roman" w:hAnsi="Times New Roman"/>
                <w:b/>
                <w:bCs/>
                <w:sz w:val="24"/>
                <w:szCs w:val="24"/>
              </w:rPr>
              <w:t>P</w:t>
            </w:r>
            <w:r w:rsidRPr="00021CB5">
              <w:rPr>
                <w:rFonts w:ascii="Times New Roman" w:hAnsi="Times New Roman"/>
                <w:b/>
                <w:bCs/>
                <w:sz w:val="24"/>
                <w:szCs w:val="24"/>
              </w:rPr>
              <w:t xml:space="preserve">irmininkas </w:t>
            </w:r>
            <w:proofErr w:type="spellStart"/>
            <w:r w:rsidRPr="00021CB5">
              <w:rPr>
                <w:rFonts w:ascii="Times New Roman" w:hAnsi="Times New Roman"/>
                <w:b/>
                <w:bCs/>
                <w:sz w:val="24"/>
                <w:szCs w:val="24"/>
              </w:rPr>
              <w:t>Andrej</w:t>
            </w:r>
            <w:proofErr w:type="spellEnd"/>
            <w:r w:rsidRPr="00021CB5">
              <w:rPr>
                <w:rFonts w:ascii="Times New Roman" w:hAnsi="Times New Roman"/>
                <w:b/>
                <w:bCs/>
                <w:sz w:val="24"/>
                <w:szCs w:val="24"/>
              </w:rPr>
              <w:t xml:space="preserve"> </w:t>
            </w:r>
            <w:proofErr w:type="spellStart"/>
            <w:r w:rsidRPr="00021CB5">
              <w:rPr>
                <w:rFonts w:ascii="Times New Roman" w:hAnsi="Times New Roman"/>
                <w:b/>
                <w:bCs/>
                <w:sz w:val="24"/>
                <w:szCs w:val="24"/>
              </w:rPr>
              <w:t>Plenković</w:t>
            </w:r>
            <w:proofErr w:type="spellEnd"/>
            <w:r w:rsidRPr="00021CB5">
              <w:rPr>
                <w:rFonts w:ascii="Times New Roman" w:hAnsi="Times New Roman"/>
                <w:b/>
                <w:bCs/>
                <w:sz w:val="24"/>
                <w:szCs w:val="24"/>
              </w:rPr>
              <w:t xml:space="preserve"> pristatė 11-ąjį paramos paketą, kurio bendra vertė siekia beveik 260 mln. eurų. </w:t>
            </w:r>
            <w:r w:rsidRPr="00021CB5">
              <w:rPr>
                <w:rFonts w:ascii="Times New Roman" w:hAnsi="Times New Roman"/>
                <w:sz w:val="24"/>
                <w:szCs w:val="24"/>
              </w:rPr>
              <w:t>Pagrindinis tikslas – sušvelninti augančių elektros, dujų, šildymo ir degalų kainų poveikį gyventojams bei verslui. Didžiausia dalis – 126,4 mln. eurų</w:t>
            </w:r>
            <w:r w:rsidR="00021CB5">
              <w:rPr>
                <w:rFonts w:ascii="Times New Roman" w:hAnsi="Times New Roman"/>
                <w:sz w:val="24"/>
                <w:szCs w:val="24"/>
              </w:rPr>
              <w:t xml:space="preserve"> skiriama</w:t>
            </w:r>
            <w:r w:rsidRPr="00021CB5">
              <w:rPr>
                <w:rFonts w:ascii="Times New Roman" w:hAnsi="Times New Roman"/>
                <w:sz w:val="24"/>
                <w:szCs w:val="24"/>
              </w:rPr>
              <w:t xml:space="preserve"> elektros kainų priemonėms, 43,7 mln. eurų</w:t>
            </w:r>
            <w:r w:rsidR="00021CB5">
              <w:rPr>
                <w:rFonts w:ascii="Times New Roman" w:hAnsi="Times New Roman"/>
                <w:sz w:val="24"/>
                <w:szCs w:val="24"/>
              </w:rPr>
              <w:t xml:space="preserve"> –</w:t>
            </w:r>
            <w:r w:rsidRPr="00021CB5">
              <w:rPr>
                <w:rFonts w:ascii="Times New Roman" w:hAnsi="Times New Roman"/>
                <w:sz w:val="24"/>
                <w:szCs w:val="24"/>
              </w:rPr>
              <w:t xml:space="preserve"> dujų ir šildymo kainoms bei 54,6 mln. eurų</w:t>
            </w:r>
            <w:r w:rsidR="00021CB5">
              <w:rPr>
                <w:rFonts w:ascii="Times New Roman" w:hAnsi="Times New Roman"/>
                <w:sz w:val="24"/>
                <w:szCs w:val="24"/>
              </w:rPr>
              <w:t xml:space="preserve"> –</w:t>
            </w:r>
            <w:r w:rsidRPr="00021CB5">
              <w:rPr>
                <w:rFonts w:ascii="Times New Roman" w:hAnsi="Times New Roman"/>
                <w:sz w:val="24"/>
                <w:szCs w:val="24"/>
              </w:rPr>
              <w:t xml:space="preserve"> pažeidžiamiems energijos vartotojams. Vyriausybė taip pat tęsia 100</w:t>
            </w:r>
            <w:r w:rsidR="0075542E">
              <w:rPr>
                <w:rFonts w:ascii="Times New Roman" w:hAnsi="Times New Roman"/>
                <w:sz w:val="24"/>
                <w:szCs w:val="24"/>
              </w:rPr>
              <w:t>-to</w:t>
            </w:r>
            <w:r w:rsidRPr="00021CB5">
              <w:rPr>
                <w:rFonts w:ascii="Times New Roman" w:hAnsi="Times New Roman"/>
                <w:sz w:val="24"/>
                <w:szCs w:val="24"/>
              </w:rPr>
              <w:t xml:space="preserve"> pagrindinių produktų kainų kontrolę ir planuoja naują </w:t>
            </w:r>
            <w:r w:rsidR="00021CB5">
              <w:rPr>
                <w:rFonts w:ascii="Times New Roman" w:hAnsi="Times New Roman"/>
                <w:sz w:val="24"/>
                <w:szCs w:val="24"/>
              </w:rPr>
              <w:t>n</w:t>
            </w:r>
            <w:r w:rsidRPr="00021CB5">
              <w:rPr>
                <w:rFonts w:ascii="Times New Roman" w:hAnsi="Times New Roman"/>
                <w:sz w:val="24"/>
                <w:szCs w:val="24"/>
              </w:rPr>
              <w:t xml:space="preserve">uomos būsto įstatymą, kuris ribotų nuomos kainų didinimą iki vieno karto per metus. </w:t>
            </w:r>
          </w:p>
        </w:tc>
        <w:tc>
          <w:tcPr>
            <w:tcW w:w="3968" w:type="dxa"/>
            <w:tcMar>
              <w:top w:w="29" w:type="dxa"/>
              <w:left w:w="115" w:type="dxa"/>
              <w:bottom w:w="29" w:type="dxa"/>
              <w:right w:w="115" w:type="dxa"/>
            </w:tcMar>
          </w:tcPr>
          <w:p w14:paraId="6461DCD3" w14:textId="77777777" w:rsidR="008336DB" w:rsidRPr="00021CB5" w:rsidRDefault="008336DB" w:rsidP="00021CB5">
            <w:pPr>
              <w:spacing w:after="0" w:line="360" w:lineRule="auto"/>
              <w:jc w:val="both"/>
              <w:rPr>
                <w:rFonts w:ascii="Times New Roman" w:hAnsi="Times New Roman"/>
                <w:sz w:val="24"/>
                <w:szCs w:val="24"/>
              </w:rPr>
            </w:pPr>
            <w:hyperlink r:id="rId6" w:history="1">
              <w:r w:rsidRPr="00021CB5">
                <w:rPr>
                  <w:rStyle w:val="Hyperlink"/>
                  <w:rFonts w:ascii="Times New Roman" w:hAnsi="Times New Roman"/>
                  <w:sz w:val="24"/>
                  <w:szCs w:val="24"/>
                </w:rPr>
                <w:t xml:space="preserve">Vlada </w:t>
              </w:r>
              <w:proofErr w:type="spellStart"/>
              <w:r w:rsidRPr="00021CB5">
                <w:rPr>
                  <w:rStyle w:val="Hyperlink"/>
                  <w:rFonts w:ascii="Times New Roman" w:hAnsi="Times New Roman"/>
                  <w:sz w:val="24"/>
                  <w:szCs w:val="24"/>
                </w:rPr>
                <w:t>predstavila</w:t>
              </w:r>
              <w:proofErr w:type="spellEnd"/>
              <w:r w:rsidRPr="00021CB5">
                <w:rPr>
                  <w:rStyle w:val="Hyperlink"/>
                  <w:rFonts w:ascii="Times New Roman" w:hAnsi="Times New Roman"/>
                  <w:sz w:val="24"/>
                  <w:szCs w:val="24"/>
                </w:rPr>
                <w:t xml:space="preserve"> 11. </w:t>
              </w:r>
              <w:proofErr w:type="spellStart"/>
              <w:r w:rsidRPr="00021CB5">
                <w:rPr>
                  <w:rStyle w:val="Hyperlink"/>
                  <w:rFonts w:ascii="Times New Roman" w:hAnsi="Times New Roman"/>
                  <w:sz w:val="24"/>
                  <w:szCs w:val="24"/>
                </w:rPr>
                <w:t>paket</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mjera</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pomoći</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građanima</w:t>
              </w:r>
              <w:proofErr w:type="spellEnd"/>
              <w:r w:rsidRPr="00021CB5">
                <w:rPr>
                  <w:rStyle w:val="Hyperlink"/>
                  <w:rFonts w:ascii="Times New Roman" w:hAnsi="Times New Roman"/>
                  <w:sz w:val="24"/>
                  <w:szCs w:val="24"/>
                </w:rPr>
                <w:t xml:space="preserve"> i </w:t>
              </w:r>
              <w:proofErr w:type="spellStart"/>
              <w:r w:rsidRPr="00021CB5">
                <w:rPr>
                  <w:rStyle w:val="Hyperlink"/>
                  <w:rFonts w:ascii="Times New Roman" w:hAnsi="Times New Roman"/>
                  <w:sz w:val="24"/>
                  <w:szCs w:val="24"/>
                </w:rPr>
                <w:t>gospodarstvu</w:t>
              </w:r>
              <w:proofErr w:type="spellEnd"/>
              <w:r w:rsidRPr="00021CB5">
                <w:rPr>
                  <w:rStyle w:val="Hyperlink"/>
                  <w:rFonts w:ascii="Times New Roman" w:hAnsi="Times New Roman"/>
                  <w:sz w:val="24"/>
                  <w:szCs w:val="24"/>
                </w:rPr>
                <w:t xml:space="preserve"> - HRT</w:t>
              </w:r>
            </w:hyperlink>
          </w:p>
          <w:p w14:paraId="649808D5" w14:textId="77777777" w:rsidR="008336DB" w:rsidRPr="00021CB5" w:rsidRDefault="008336DB" w:rsidP="00021CB5">
            <w:pPr>
              <w:jc w:val="both"/>
              <w:rPr>
                <w:rFonts w:ascii="Times New Roman" w:hAnsi="Times New Roman"/>
                <w:sz w:val="24"/>
                <w:szCs w:val="24"/>
              </w:rPr>
            </w:pPr>
          </w:p>
        </w:tc>
      </w:tr>
      <w:tr w:rsidR="00971054" w:rsidRPr="00021CB5" w14:paraId="363BAA3C" w14:textId="77777777" w:rsidTr="0085529B">
        <w:trPr>
          <w:trHeight w:val="530"/>
        </w:trPr>
        <w:tc>
          <w:tcPr>
            <w:tcW w:w="1419" w:type="dxa"/>
            <w:tcMar>
              <w:top w:w="29" w:type="dxa"/>
              <w:left w:w="115" w:type="dxa"/>
              <w:bottom w:w="29" w:type="dxa"/>
              <w:right w:w="115" w:type="dxa"/>
            </w:tcMar>
          </w:tcPr>
          <w:p w14:paraId="4B885DF5" w14:textId="7460C132" w:rsidR="00971054" w:rsidRPr="00021CB5" w:rsidRDefault="00964C53" w:rsidP="00021CB5">
            <w:pPr>
              <w:spacing w:after="0" w:line="360" w:lineRule="auto"/>
              <w:jc w:val="both"/>
              <w:rPr>
                <w:rFonts w:ascii="Times New Roman" w:hAnsi="Times New Roman"/>
                <w:sz w:val="24"/>
                <w:szCs w:val="24"/>
              </w:rPr>
            </w:pPr>
            <w:r w:rsidRPr="00021CB5">
              <w:rPr>
                <w:rFonts w:ascii="Times New Roman" w:hAnsi="Times New Roman"/>
                <w:sz w:val="24"/>
                <w:szCs w:val="24"/>
              </w:rPr>
              <w:t>09-15</w:t>
            </w:r>
          </w:p>
        </w:tc>
        <w:tc>
          <w:tcPr>
            <w:tcW w:w="10064" w:type="dxa"/>
            <w:tcMar>
              <w:top w:w="29" w:type="dxa"/>
              <w:left w:w="115" w:type="dxa"/>
              <w:bottom w:w="29" w:type="dxa"/>
              <w:right w:w="115" w:type="dxa"/>
            </w:tcMar>
          </w:tcPr>
          <w:p w14:paraId="49895951" w14:textId="7B67F094" w:rsidR="00971054" w:rsidRPr="00021CB5" w:rsidRDefault="001431D6" w:rsidP="00021CB5">
            <w:pPr>
              <w:jc w:val="both"/>
              <w:rPr>
                <w:rFonts w:ascii="Times New Roman" w:hAnsi="Times New Roman"/>
                <w:sz w:val="24"/>
                <w:szCs w:val="24"/>
              </w:rPr>
            </w:pPr>
            <w:r w:rsidRPr="00021CB5">
              <w:rPr>
                <w:rFonts w:ascii="Times New Roman" w:hAnsi="Times New Roman"/>
                <w:b/>
                <w:bCs/>
                <w:sz w:val="24"/>
                <w:szCs w:val="24"/>
              </w:rPr>
              <w:t>Kroatijos vartotojų kainos rugpjūtį, palyginti su tuo pačiu praėjusių metų mėnesiu, buvo 4,2 proc. didesnės, pranešė Valstybinė statistikos tarnyba.</w:t>
            </w:r>
            <w:r w:rsidRPr="00021CB5">
              <w:rPr>
                <w:rFonts w:ascii="Times New Roman" w:hAnsi="Times New Roman"/>
                <w:sz w:val="24"/>
                <w:szCs w:val="24"/>
              </w:rPr>
              <w:t xml:space="preserve"> Labiausiai išaugo transporto kainos (13,5 %), būstas, komunalinės paslaugos ir energija (10,8 %), restoranai ir apgyvendinimas (6,1 %). Bendrai energijos kainos padidėjo 17,6 %. Su kainų pakilimu baigėsi tris mėnesius trukusi infliacijos sulėtėjimo tendencija. Pažymima, kad naftos kainų šokas gali vėl kelti infliaciją virš 5 %, ypač per kuro, transporto, maisto ir paslaugų kainų kilimą.</w:t>
            </w:r>
          </w:p>
        </w:tc>
        <w:tc>
          <w:tcPr>
            <w:tcW w:w="3968" w:type="dxa"/>
            <w:tcMar>
              <w:top w:w="29" w:type="dxa"/>
              <w:left w:w="115" w:type="dxa"/>
              <w:bottom w:w="29" w:type="dxa"/>
              <w:right w:w="115" w:type="dxa"/>
            </w:tcMar>
          </w:tcPr>
          <w:p w14:paraId="3534660C" w14:textId="4E39AD29" w:rsidR="00971054" w:rsidRPr="00021CB5" w:rsidRDefault="00E939FF" w:rsidP="00021CB5">
            <w:pPr>
              <w:spacing w:after="0" w:line="360" w:lineRule="auto"/>
              <w:jc w:val="both"/>
              <w:rPr>
                <w:rFonts w:ascii="Times New Roman" w:hAnsi="Times New Roman"/>
                <w:sz w:val="24"/>
                <w:szCs w:val="24"/>
              </w:rPr>
            </w:pPr>
            <w:hyperlink r:id="rId7" w:history="1">
              <w:r w:rsidRPr="00021CB5">
                <w:rPr>
                  <w:rStyle w:val="Hyperlink"/>
                  <w:rFonts w:ascii="Times New Roman" w:hAnsi="Times New Roman"/>
                  <w:sz w:val="24"/>
                  <w:szCs w:val="24"/>
                </w:rPr>
                <w:t xml:space="preserve">DZS </w:t>
              </w:r>
              <w:proofErr w:type="spellStart"/>
              <w:r w:rsidRPr="00021CB5">
                <w:rPr>
                  <w:rStyle w:val="Hyperlink"/>
                  <w:rFonts w:ascii="Times New Roman" w:hAnsi="Times New Roman"/>
                  <w:sz w:val="24"/>
                  <w:szCs w:val="24"/>
                </w:rPr>
                <w:t>objavio</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nove</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podatke</w:t>
              </w:r>
              <w:proofErr w:type="spellEnd"/>
              <w:r w:rsidRPr="00021CB5">
                <w:rPr>
                  <w:rStyle w:val="Hyperlink"/>
                  <w:rFonts w:ascii="Times New Roman" w:hAnsi="Times New Roman"/>
                  <w:sz w:val="24"/>
                  <w:szCs w:val="24"/>
                </w:rPr>
                <w:t xml:space="preserve"> o </w:t>
              </w:r>
              <w:proofErr w:type="spellStart"/>
              <w:r w:rsidRPr="00021CB5">
                <w:rPr>
                  <w:rStyle w:val="Hyperlink"/>
                  <w:rFonts w:ascii="Times New Roman" w:hAnsi="Times New Roman"/>
                  <w:sz w:val="24"/>
                  <w:szCs w:val="24"/>
                </w:rPr>
                <w:t>inflaciji</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Prijevoz</w:t>
              </w:r>
              <w:proofErr w:type="spellEnd"/>
              <w:r w:rsidRPr="00021CB5">
                <w:rPr>
                  <w:rStyle w:val="Hyperlink"/>
                  <w:rFonts w:ascii="Times New Roman" w:hAnsi="Times New Roman"/>
                  <w:sz w:val="24"/>
                  <w:szCs w:val="24"/>
                </w:rPr>
                <w:t xml:space="preserve"> i </w:t>
              </w:r>
              <w:proofErr w:type="spellStart"/>
              <w:r w:rsidRPr="00021CB5">
                <w:rPr>
                  <w:rStyle w:val="Hyperlink"/>
                  <w:rFonts w:ascii="Times New Roman" w:hAnsi="Times New Roman"/>
                  <w:sz w:val="24"/>
                  <w:szCs w:val="24"/>
                </w:rPr>
                <w:t>režije</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najviše</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poskupjele</w:t>
              </w:r>
              <w:proofErr w:type="spellEnd"/>
              <w:r w:rsidRPr="00021CB5">
                <w:rPr>
                  <w:rStyle w:val="Hyperlink"/>
                  <w:rFonts w:ascii="Times New Roman" w:hAnsi="Times New Roman"/>
                  <w:sz w:val="24"/>
                  <w:szCs w:val="24"/>
                </w:rPr>
                <w:t xml:space="preserve"> | </w:t>
              </w:r>
              <w:proofErr w:type="spellStart"/>
              <w:r w:rsidRPr="00021CB5">
                <w:rPr>
                  <w:rStyle w:val="Hyperlink"/>
                  <w:rFonts w:ascii="Times New Roman" w:hAnsi="Times New Roman"/>
                  <w:sz w:val="24"/>
                  <w:szCs w:val="24"/>
                </w:rPr>
                <w:t>tportal</w:t>
              </w:r>
              <w:proofErr w:type="spellEnd"/>
            </w:hyperlink>
          </w:p>
        </w:tc>
      </w:tr>
      <w:tr w:rsidR="008336DB" w:rsidRPr="00021CB5" w14:paraId="3FE84947" w14:textId="77777777" w:rsidTr="00C402EC">
        <w:trPr>
          <w:trHeight w:val="812"/>
        </w:trPr>
        <w:tc>
          <w:tcPr>
            <w:tcW w:w="1419" w:type="dxa"/>
            <w:tcMar>
              <w:top w:w="29" w:type="dxa"/>
              <w:left w:w="115" w:type="dxa"/>
              <w:bottom w:w="29" w:type="dxa"/>
              <w:right w:w="115" w:type="dxa"/>
            </w:tcMar>
          </w:tcPr>
          <w:p w14:paraId="75AC2EAC" w14:textId="77777777" w:rsidR="008336DB" w:rsidRPr="00021CB5" w:rsidRDefault="008336DB" w:rsidP="00021CB5">
            <w:pPr>
              <w:spacing w:after="0" w:line="360" w:lineRule="auto"/>
              <w:jc w:val="both"/>
              <w:rPr>
                <w:rFonts w:ascii="Times New Roman" w:hAnsi="Times New Roman"/>
                <w:sz w:val="24"/>
                <w:szCs w:val="24"/>
              </w:rPr>
            </w:pPr>
            <w:r w:rsidRPr="00021CB5">
              <w:rPr>
                <w:rFonts w:ascii="Times New Roman" w:hAnsi="Times New Roman"/>
                <w:sz w:val="24"/>
                <w:szCs w:val="24"/>
              </w:rPr>
              <w:t>09-15</w:t>
            </w:r>
          </w:p>
        </w:tc>
        <w:tc>
          <w:tcPr>
            <w:tcW w:w="10064" w:type="dxa"/>
            <w:tcMar>
              <w:top w:w="29" w:type="dxa"/>
              <w:left w:w="115" w:type="dxa"/>
              <w:bottom w:w="29" w:type="dxa"/>
              <w:right w:w="115" w:type="dxa"/>
            </w:tcMar>
          </w:tcPr>
          <w:p w14:paraId="6987666E" w14:textId="77777777" w:rsidR="008336DB" w:rsidRPr="00021CB5" w:rsidRDefault="008336DB" w:rsidP="00021CB5">
            <w:pPr>
              <w:jc w:val="both"/>
              <w:rPr>
                <w:rFonts w:ascii="Times New Roman" w:hAnsi="Times New Roman"/>
                <w:sz w:val="24"/>
                <w:szCs w:val="24"/>
              </w:rPr>
            </w:pPr>
            <w:r w:rsidRPr="00021CB5">
              <w:rPr>
                <w:rFonts w:ascii="Times New Roman" w:hAnsi="Times New Roman"/>
                <w:b/>
                <w:bCs/>
                <w:sz w:val="24"/>
                <w:szCs w:val="24"/>
              </w:rPr>
              <w:t>Naujausiose rudens makroekonominėse prognozėse Kroatijos nacionalinis bankas numato, kad šiais metais Kroatijos bendrojo vidaus produkto (BVP) augimas sieks 2,4 proc.</w:t>
            </w:r>
            <w:r w:rsidRPr="00021CB5">
              <w:rPr>
                <w:rFonts w:ascii="Times New Roman" w:hAnsi="Times New Roman"/>
                <w:sz w:val="24"/>
                <w:szCs w:val="24"/>
              </w:rPr>
              <w:t xml:space="preserve">  Taip pat prognozuojama, kad infliacija sulėtės iki šiek tiek daugiau nei keturių procentų, bendras darbo užmokesčio augimas sieks 8,3 procento. Po silpno augimo per pirmuosius šešis šių metų mėnesius prognozuojama, kad 2026 m. antroje pusėje ekonominė veikla sustiprės – tikimasi mažmeninės prekybos ir pramonės gamybos atsigavimo, toliau sparčiai augančių pajamų, susijusių su stipria darbo rinka, taip pat numatomo intensyvesnio ES lėšų panaudojimo iki metų pabaigos.</w:t>
            </w:r>
          </w:p>
        </w:tc>
        <w:tc>
          <w:tcPr>
            <w:tcW w:w="3968" w:type="dxa"/>
            <w:tcMar>
              <w:top w:w="29" w:type="dxa"/>
              <w:left w:w="115" w:type="dxa"/>
              <w:bottom w:w="29" w:type="dxa"/>
              <w:right w:w="115" w:type="dxa"/>
            </w:tcMar>
          </w:tcPr>
          <w:p w14:paraId="0A71842C" w14:textId="77777777" w:rsidR="008336DB" w:rsidRPr="00021CB5" w:rsidRDefault="008336DB" w:rsidP="00021CB5">
            <w:pPr>
              <w:spacing w:line="360" w:lineRule="auto"/>
              <w:jc w:val="both"/>
              <w:rPr>
                <w:rFonts w:ascii="Times New Roman" w:hAnsi="Times New Roman"/>
                <w:sz w:val="24"/>
                <w:szCs w:val="24"/>
              </w:rPr>
            </w:pPr>
            <w:hyperlink r:id="rId8" w:history="1">
              <w:proofErr w:type="spellStart"/>
              <w:r w:rsidRPr="00021CB5">
                <w:rPr>
                  <w:rStyle w:val="Hyperlink"/>
                  <w:rFonts w:ascii="Times New Roman" w:hAnsi="Times New Roman"/>
                  <w:sz w:val="24"/>
                  <w:szCs w:val="24"/>
                </w:rPr>
                <w:t>Jesenske</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makroekonomske</w:t>
              </w:r>
              <w:proofErr w:type="spellEnd"/>
              <w:r w:rsidRPr="00021CB5">
                <w:rPr>
                  <w:rStyle w:val="Hyperlink"/>
                  <w:rFonts w:ascii="Times New Roman" w:hAnsi="Times New Roman"/>
                  <w:sz w:val="24"/>
                  <w:szCs w:val="24"/>
                </w:rPr>
                <w:t xml:space="preserve"> prognoze HNB-a: Rast BDP-a </w:t>
              </w:r>
              <w:proofErr w:type="spellStart"/>
              <w:r w:rsidRPr="00021CB5">
                <w:rPr>
                  <w:rStyle w:val="Hyperlink"/>
                  <w:rFonts w:ascii="Times New Roman" w:hAnsi="Times New Roman"/>
                  <w:sz w:val="24"/>
                  <w:szCs w:val="24"/>
                </w:rPr>
                <w:t>ove</w:t>
              </w:r>
              <w:proofErr w:type="spellEnd"/>
              <w:r w:rsidRPr="00021CB5">
                <w:rPr>
                  <w:rStyle w:val="Hyperlink"/>
                  <w:rFonts w:ascii="Times New Roman" w:hAnsi="Times New Roman"/>
                  <w:sz w:val="24"/>
                  <w:szCs w:val="24"/>
                </w:rPr>
                <w:t xml:space="preserve"> godine 2,4 posto - HRT</w:t>
              </w:r>
            </w:hyperlink>
          </w:p>
        </w:tc>
      </w:tr>
      <w:tr w:rsidR="00971054" w:rsidRPr="00021CB5" w14:paraId="62E30D42" w14:textId="77777777" w:rsidTr="0085529B">
        <w:trPr>
          <w:trHeight w:val="216"/>
        </w:trPr>
        <w:tc>
          <w:tcPr>
            <w:tcW w:w="1419" w:type="dxa"/>
            <w:tcMar>
              <w:top w:w="29" w:type="dxa"/>
              <w:left w:w="115" w:type="dxa"/>
              <w:bottom w:w="29" w:type="dxa"/>
              <w:right w:w="115" w:type="dxa"/>
            </w:tcMar>
          </w:tcPr>
          <w:p w14:paraId="29FE8B67" w14:textId="76A9C743" w:rsidR="00971054" w:rsidRPr="00021CB5" w:rsidRDefault="00E62FD3" w:rsidP="00021CB5">
            <w:pPr>
              <w:spacing w:after="0" w:line="360" w:lineRule="auto"/>
              <w:jc w:val="both"/>
              <w:rPr>
                <w:rFonts w:ascii="Times New Roman" w:hAnsi="Times New Roman"/>
                <w:sz w:val="24"/>
                <w:szCs w:val="24"/>
              </w:rPr>
            </w:pPr>
            <w:r w:rsidRPr="00021CB5">
              <w:rPr>
                <w:rFonts w:ascii="Times New Roman" w:hAnsi="Times New Roman"/>
                <w:sz w:val="24"/>
                <w:szCs w:val="24"/>
              </w:rPr>
              <w:lastRenderedPageBreak/>
              <w:t>09-21</w:t>
            </w:r>
          </w:p>
        </w:tc>
        <w:tc>
          <w:tcPr>
            <w:tcW w:w="10064" w:type="dxa"/>
            <w:tcMar>
              <w:top w:w="29" w:type="dxa"/>
              <w:left w:w="115" w:type="dxa"/>
              <w:bottom w:w="29" w:type="dxa"/>
              <w:right w:w="115" w:type="dxa"/>
            </w:tcMar>
          </w:tcPr>
          <w:p w14:paraId="2536AC76" w14:textId="1052D65A" w:rsidR="00971054" w:rsidRPr="00021CB5" w:rsidRDefault="00A33D06" w:rsidP="00021CB5">
            <w:pPr>
              <w:jc w:val="both"/>
              <w:rPr>
                <w:rFonts w:ascii="Times New Roman" w:hAnsi="Times New Roman"/>
                <w:sz w:val="24"/>
                <w:szCs w:val="24"/>
              </w:rPr>
            </w:pPr>
            <w:r w:rsidRPr="00021CB5">
              <w:rPr>
                <w:rFonts w:ascii="Times New Roman" w:hAnsi="Times New Roman"/>
                <w:b/>
                <w:bCs/>
                <w:sz w:val="24"/>
                <w:szCs w:val="24"/>
              </w:rPr>
              <w:t xml:space="preserve">Ekonomikos ministras Ante </w:t>
            </w:r>
            <w:proofErr w:type="spellStart"/>
            <w:r w:rsidRPr="00021CB5">
              <w:rPr>
                <w:rFonts w:ascii="Times New Roman" w:hAnsi="Times New Roman"/>
                <w:b/>
                <w:bCs/>
                <w:sz w:val="24"/>
                <w:szCs w:val="24"/>
              </w:rPr>
              <w:t>Šušnjar</w:t>
            </w:r>
            <w:proofErr w:type="spellEnd"/>
            <w:r w:rsidRPr="00021CB5">
              <w:rPr>
                <w:rFonts w:ascii="Times New Roman" w:hAnsi="Times New Roman"/>
                <w:b/>
                <w:bCs/>
                <w:sz w:val="24"/>
                <w:szCs w:val="24"/>
              </w:rPr>
              <w:t xml:space="preserve"> rugsėjo 21 d. pareiškė, kad šiuo metu rengiamas modelis, skirtas įvesti kasdienį naftos produktų kainų nustatymą, vietoj dabar taikomo nustatymo kas septynias dienas. </w:t>
            </w:r>
            <w:r w:rsidRPr="00021CB5">
              <w:rPr>
                <w:rFonts w:ascii="Times New Roman" w:hAnsi="Times New Roman"/>
                <w:sz w:val="24"/>
                <w:szCs w:val="24"/>
              </w:rPr>
              <w:t>Pažymėta, kad</w:t>
            </w:r>
            <w:r w:rsidRPr="00021CB5">
              <w:rPr>
                <w:rFonts w:ascii="Times New Roman" w:hAnsi="Times New Roman"/>
                <w:b/>
                <w:bCs/>
                <w:sz w:val="24"/>
                <w:szCs w:val="24"/>
              </w:rPr>
              <w:t xml:space="preserve"> </w:t>
            </w:r>
            <w:r w:rsidRPr="00021CB5">
              <w:rPr>
                <w:rFonts w:ascii="Times New Roman" w:hAnsi="Times New Roman"/>
                <w:sz w:val="24"/>
                <w:szCs w:val="24"/>
              </w:rPr>
              <w:t>Vyriausybė taip pat svarsto „plaukiojančio“ PVM mechanizmą ir dėl to buvo iš dalies pakeistas PVM įstatymas. Ministras teigė, kad, nepaisant kainų kilimo, Kroatijoje vis dar galima įsigyti pigiausią dyzelinį kurą visame regione, nors šiuo metu dyzelinio kuro kainos yra pasiekusios istorinę aukštumą.</w:t>
            </w:r>
          </w:p>
        </w:tc>
        <w:tc>
          <w:tcPr>
            <w:tcW w:w="3968" w:type="dxa"/>
            <w:tcMar>
              <w:top w:w="29" w:type="dxa"/>
              <w:left w:w="115" w:type="dxa"/>
              <w:bottom w:w="29" w:type="dxa"/>
              <w:right w:w="115" w:type="dxa"/>
            </w:tcMar>
          </w:tcPr>
          <w:p w14:paraId="3D82EDA1" w14:textId="747556EE" w:rsidR="00971054" w:rsidRPr="00021CB5" w:rsidRDefault="00E939FF" w:rsidP="00021CB5">
            <w:pPr>
              <w:spacing w:after="0" w:line="360" w:lineRule="auto"/>
              <w:jc w:val="both"/>
              <w:rPr>
                <w:rFonts w:ascii="Times New Roman" w:hAnsi="Times New Roman"/>
                <w:sz w:val="24"/>
                <w:szCs w:val="24"/>
              </w:rPr>
            </w:pPr>
            <w:hyperlink r:id="rId9" w:history="1">
              <w:proofErr w:type="spellStart"/>
              <w:r w:rsidRPr="00021CB5">
                <w:rPr>
                  <w:rStyle w:val="Hyperlink"/>
                  <w:rFonts w:ascii="Times New Roman" w:hAnsi="Times New Roman"/>
                  <w:sz w:val="24"/>
                  <w:szCs w:val="24"/>
                </w:rPr>
                <w:t>Šušnjar</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Razrađuje</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se</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model</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dnevnog</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formiranja</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cijena</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naftnih</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derivata</w:t>
              </w:r>
              <w:proofErr w:type="spellEnd"/>
              <w:r w:rsidRPr="00021CB5">
                <w:rPr>
                  <w:rStyle w:val="Hyperlink"/>
                  <w:rFonts w:ascii="Times New Roman" w:hAnsi="Times New Roman"/>
                  <w:sz w:val="24"/>
                  <w:szCs w:val="24"/>
                </w:rPr>
                <w:t xml:space="preserve"> - </w:t>
              </w:r>
              <w:proofErr w:type="spellStart"/>
              <w:r w:rsidRPr="00021CB5">
                <w:rPr>
                  <w:rStyle w:val="Hyperlink"/>
                  <w:rFonts w:ascii="Times New Roman" w:hAnsi="Times New Roman"/>
                  <w:sz w:val="24"/>
                  <w:szCs w:val="24"/>
                </w:rPr>
                <w:t>Novi</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list</w:t>
              </w:r>
              <w:proofErr w:type="spellEnd"/>
            </w:hyperlink>
          </w:p>
        </w:tc>
      </w:tr>
      <w:tr w:rsidR="00F61252" w:rsidRPr="00021CB5" w14:paraId="2E588C10" w14:textId="77777777" w:rsidTr="003472B1">
        <w:trPr>
          <w:trHeight w:val="530"/>
        </w:trPr>
        <w:tc>
          <w:tcPr>
            <w:tcW w:w="1419" w:type="dxa"/>
            <w:tcMar>
              <w:top w:w="29" w:type="dxa"/>
              <w:left w:w="115" w:type="dxa"/>
              <w:bottom w:w="29" w:type="dxa"/>
              <w:right w:w="115" w:type="dxa"/>
            </w:tcMar>
          </w:tcPr>
          <w:p w14:paraId="176C2CF0" w14:textId="1D65A8E2" w:rsidR="00F61252" w:rsidRPr="00021CB5" w:rsidRDefault="00C32352" w:rsidP="00021CB5">
            <w:pPr>
              <w:spacing w:after="0" w:line="360" w:lineRule="auto"/>
              <w:jc w:val="both"/>
              <w:rPr>
                <w:rFonts w:ascii="Times New Roman" w:hAnsi="Times New Roman"/>
                <w:sz w:val="24"/>
                <w:szCs w:val="24"/>
              </w:rPr>
            </w:pPr>
            <w:r w:rsidRPr="00021CB5">
              <w:rPr>
                <w:rFonts w:ascii="Times New Roman" w:hAnsi="Times New Roman"/>
                <w:sz w:val="24"/>
                <w:szCs w:val="24"/>
              </w:rPr>
              <w:t>09-24</w:t>
            </w:r>
          </w:p>
        </w:tc>
        <w:tc>
          <w:tcPr>
            <w:tcW w:w="10064" w:type="dxa"/>
            <w:tcMar>
              <w:top w:w="29" w:type="dxa"/>
              <w:left w:w="115" w:type="dxa"/>
              <w:bottom w:w="29" w:type="dxa"/>
              <w:right w:w="115" w:type="dxa"/>
            </w:tcMar>
          </w:tcPr>
          <w:p w14:paraId="2C04B1D4" w14:textId="5F7855B7" w:rsidR="00F61252" w:rsidRPr="00021CB5" w:rsidRDefault="009F2EF7" w:rsidP="00021CB5">
            <w:pPr>
              <w:jc w:val="both"/>
              <w:rPr>
                <w:rFonts w:ascii="Times New Roman" w:hAnsi="Times New Roman"/>
                <w:sz w:val="24"/>
                <w:szCs w:val="24"/>
              </w:rPr>
            </w:pPr>
            <w:r w:rsidRPr="00021CB5">
              <w:rPr>
                <w:rFonts w:ascii="Times New Roman" w:hAnsi="Times New Roman"/>
                <w:b/>
                <w:bCs/>
                <w:sz w:val="24"/>
                <w:szCs w:val="24"/>
              </w:rPr>
              <w:t xml:space="preserve">Ministras pirmininkas </w:t>
            </w:r>
            <w:proofErr w:type="spellStart"/>
            <w:r w:rsidRPr="00021CB5">
              <w:rPr>
                <w:rFonts w:ascii="Times New Roman" w:hAnsi="Times New Roman"/>
                <w:b/>
                <w:bCs/>
                <w:sz w:val="24"/>
                <w:szCs w:val="24"/>
              </w:rPr>
              <w:t>Andrej</w:t>
            </w:r>
            <w:proofErr w:type="spellEnd"/>
            <w:r w:rsidRPr="00021CB5">
              <w:rPr>
                <w:rFonts w:ascii="Times New Roman" w:hAnsi="Times New Roman"/>
                <w:b/>
                <w:bCs/>
                <w:sz w:val="24"/>
                <w:szCs w:val="24"/>
              </w:rPr>
              <w:t xml:space="preserve"> </w:t>
            </w:r>
            <w:proofErr w:type="spellStart"/>
            <w:r w:rsidRPr="00021CB5">
              <w:rPr>
                <w:rFonts w:ascii="Times New Roman" w:hAnsi="Times New Roman"/>
                <w:b/>
                <w:bCs/>
                <w:sz w:val="24"/>
                <w:szCs w:val="24"/>
              </w:rPr>
              <w:t>Plenković</w:t>
            </w:r>
            <w:proofErr w:type="spellEnd"/>
            <w:r w:rsidRPr="00021CB5">
              <w:rPr>
                <w:rFonts w:ascii="Times New Roman" w:hAnsi="Times New Roman"/>
                <w:b/>
                <w:bCs/>
                <w:sz w:val="24"/>
                <w:szCs w:val="24"/>
              </w:rPr>
              <w:t xml:space="preserve"> teigė, kad Kroatija mato dideles galimybes naujoms JAV investicijoms</w:t>
            </w:r>
            <w:r w:rsidRPr="00021CB5">
              <w:rPr>
                <w:rFonts w:ascii="Times New Roman" w:hAnsi="Times New Roman"/>
                <w:sz w:val="24"/>
                <w:szCs w:val="24"/>
              </w:rPr>
              <w:t xml:space="preserve">. Niujorke vykusiame Kroatijos ir JAV ekonomikos forume jis nurodė energetiką, duomenų centrus, IT, farmaciją, žemės ūkio ir maisto pramonę bei infrastruktūrą kaip pagrindines investicijų sritis. A. </w:t>
            </w:r>
            <w:proofErr w:type="spellStart"/>
            <w:r w:rsidRPr="00021CB5">
              <w:rPr>
                <w:rFonts w:ascii="Times New Roman" w:hAnsi="Times New Roman"/>
                <w:sz w:val="24"/>
                <w:szCs w:val="24"/>
              </w:rPr>
              <w:t>Plenković</w:t>
            </w:r>
            <w:proofErr w:type="spellEnd"/>
            <w:r w:rsidRPr="00021CB5">
              <w:rPr>
                <w:rFonts w:ascii="Times New Roman" w:hAnsi="Times New Roman"/>
                <w:sz w:val="24"/>
                <w:szCs w:val="24"/>
              </w:rPr>
              <w:t xml:space="preserve"> taip pat patvirtino planus dėl didelio duomenų centro, Pietų dujų jungties su Bosnija ir Hercegovina bei Kroatijos eksportuotojų ir JAV įmonių bendradarbiavimo. </w:t>
            </w:r>
          </w:p>
        </w:tc>
        <w:tc>
          <w:tcPr>
            <w:tcW w:w="3968" w:type="dxa"/>
            <w:tcMar>
              <w:top w:w="29" w:type="dxa"/>
              <w:left w:w="115" w:type="dxa"/>
              <w:bottom w:w="29" w:type="dxa"/>
              <w:right w:w="115" w:type="dxa"/>
            </w:tcMar>
          </w:tcPr>
          <w:p w14:paraId="4B26E629" w14:textId="08ABA10E" w:rsidR="00F61252" w:rsidRPr="00021CB5" w:rsidRDefault="00C32352" w:rsidP="00021CB5">
            <w:pPr>
              <w:spacing w:after="0" w:line="360" w:lineRule="auto"/>
              <w:jc w:val="both"/>
              <w:rPr>
                <w:rFonts w:ascii="Times New Roman" w:hAnsi="Times New Roman"/>
                <w:sz w:val="24"/>
                <w:szCs w:val="24"/>
              </w:rPr>
            </w:pPr>
            <w:hyperlink r:id="rId10" w:history="1">
              <w:proofErr w:type="spellStart"/>
              <w:r w:rsidRPr="00021CB5">
                <w:rPr>
                  <w:rStyle w:val="Hyperlink"/>
                  <w:rFonts w:ascii="Times New Roman" w:hAnsi="Times New Roman"/>
                  <w:sz w:val="24"/>
                  <w:szCs w:val="24"/>
                </w:rPr>
                <w:t>Plenković</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Hrvatska</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vidi</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prostor</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za</w:t>
              </w:r>
              <w:proofErr w:type="spellEnd"/>
              <w:r w:rsidRPr="00021CB5">
                <w:rPr>
                  <w:rStyle w:val="Hyperlink"/>
                  <w:rFonts w:ascii="Times New Roman" w:hAnsi="Times New Roman"/>
                  <w:sz w:val="24"/>
                  <w:szCs w:val="24"/>
                </w:rPr>
                <w:t xml:space="preserve"> nova </w:t>
              </w:r>
              <w:proofErr w:type="spellStart"/>
              <w:r w:rsidRPr="00021CB5">
                <w:rPr>
                  <w:rStyle w:val="Hyperlink"/>
                  <w:rFonts w:ascii="Times New Roman" w:hAnsi="Times New Roman"/>
                  <w:sz w:val="24"/>
                  <w:szCs w:val="24"/>
                </w:rPr>
                <w:t>američka</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ulaganja</w:t>
              </w:r>
              <w:proofErr w:type="spellEnd"/>
              <w:r w:rsidRPr="00021CB5">
                <w:rPr>
                  <w:rStyle w:val="Hyperlink"/>
                  <w:rFonts w:ascii="Times New Roman" w:hAnsi="Times New Roman"/>
                  <w:sz w:val="24"/>
                  <w:szCs w:val="24"/>
                </w:rPr>
                <w:t xml:space="preserve"> - HRT</w:t>
              </w:r>
            </w:hyperlink>
          </w:p>
        </w:tc>
      </w:tr>
      <w:tr w:rsidR="000C0D01" w:rsidRPr="00021CB5" w14:paraId="0C528625" w14:textId="77777777" w:rsidTr="003F04F9">
        <w:trPr>
          <w:trHeight w:val="2510"/>
        </w:trPr>
        <w:tc>
          <w:tcPr>
            <w:tcW w:w="1419" w:type="dxa"/>
            <w:tcMar>
              <w:top w:w="29" w:type="dxa"/>
              <w:left w:w="115" w:type="dxa"/>
              <w:bottom w:w="29" w:type="dxa"/>
              <w:right w:w="115" w:type="dxa"/>
            </w:tcMar>
          </w:tcPr>
          <w:p w14:paraId="0C5C58E8" w14:textId="12CA9DFF" w:rsidR="000C0D01" w:rsidRPr="00021CB5" w:rsidRDefault="00500889" w:rsidP="00021CB5">
            <w:pPr>
              <w:spacing w:after="0" w:line="360" w:lineRule="auto"/>
              <w:jc w:val="both"/>
              <w:rPr>
                <w:rFonts w:ascii="Times New Roman" w:hAnsi="Times New Roman"/>
                <w:sz w:val="24"/>
                <w:szCs w:val="24"/>
              </w:rPr>
            </w:pPr>
            <w:r w:rsidRPr="00021CB5">
              <w:rPr>
                <w:rFonts w:ascii="Times New Roman" w:hAnsi="Times New Roman"/>
                <w:sz w:val="24"/>
                <w:szCs w:val="24"/>
              </w:rPr>
              <w:t>09-30</w:t>
            </w:r>
          </w:p>
        </w:tc>
        <w:tc>
          <w:tcPr>
            <w:tcW w:w="10064" w:type="dxa"/>
            <w:tcMar>
              <w:top w:w="29" w:type="dxa"/>
              <w:left w:w="115" w:type="dxa"/>
              <w:bottom w:w="29" w:type="dxa"/>
              <w:right w:w="115" w:type="dxa"/>
            </w:tcMar>
          </w:tcPr>
          <w:p w14:paraId="4DCB803E" w14:textId="7A915117" w:rsidR="000C0D01" w:rsidRPr="00021CB5" w:rsidRDefault="00D04CA1" w:rsidP="00021CB5">
            <w:pPr>
              <w:jc w:val="both"/>
              <w:rPr>
                <w:rFonts w:ascii="Times New Roman" w:hAnsi="Times New Roman"/>
                <w:b/>
                <w:bCs/>
                <w:sz w:val="24"/>
                <w:szCs w:val="24"/>
              </w:rPr>
            </w:pPr>
            <w:r w:rsidRPr="00021CB5">
              <w:rPr>
                <w:rFonts w:ascii="Times New Roman" w:hAnsi="Times New Roman"/>
                <w:b/>
                <w:bCs/>
                <w:sz w:val="24"/>
                <w:szCs w:val="24"/>
              </w:rPr>
              <w:t>Rugsėjo 28–30 d. vyko Zagrebo miesto įmonių grupės „</w:t>
            </w:r>
            <w:proofErr w:type="spellStart"/>
            <w:r w:rsidRPr="00021CB5">
              <w:rPr>
                <w:rFonts w:ascii="Times New Roman" w:hAnsi="Times New Roman"/>
                <w:b/>
                <w:bCs/>
                <w:sz w:val="24"/>
                <w:szCs w:val="24"/>
              </w:rPr>
              <w:t>Zagrebački</w:t>
            </w:r>
            <w:proofErr w:type="spellEnd"/>
            <w:r w:rsidRPr="00021CB5">
              <w:rPr>
                <w:rFonts w:ascii="Times New Roman" w:hAnsi="Times New Roman"/>
                <w:b/>
                <w:bCs/>
                <w:sz w:val="24"/>
                <w:szCs w:val="24"/>
              </w:rPr>
              <w:t xml:space="preserve"> </w:t>
            </w:r>
            <w:proofErr w:type="spellStart"/>
            <w:r w:rsidRPr="00021CB5">
              <w:rPr>
                <w:rFonts w:ascii="Times New Roman" w:hAnsi="Times New Roman"/>
                <w:b/>
                <w:bCs/>
                <w:sz w:val="24"/>
                <w:szCs w:val="24"/>
              </w:rPr>
              <w:t>holding</w:t>
            </w:r>
            <w:proofErr w:type="spellEnd"/>
            <w:r w:rsidRPr="00021CB5">
              <w:rPr>
                <w:rFonts w:ascii="Times New Roman" w:hAnsi="Times New Roman"/>
                <w:b/>
                <w:bCs/>
                <w:sz w:val="24"/>
                <w:szCs w:val="24"/>
              </w:rPr>
              <w:t>“ ir viešojo transporto įmonės ZET darbuotojų streikas, dėl kurio beveik visiškai buvo sustabdytas viešasis transportas, smarkiai apribotas komunalinių atliekų išvežimas</w:t>
            </w:r>
            <w:r w:rsidRPr="00021CB5">
              <w:rPr>
                <w:rFonts w:ascii="Times New Roman" w:hAnsi="Times New Roman"/>
                <w:sz w:val="24"/>
                <w:szCs w:val="24"/>
              </w:rPr>
              <w:t>. Profesinės sąjungos streikavo, reikalaudamos geresnių atlyginimų ir darbo sąlygų, tačiau susitarimo su darbdaviu ir miesto valdžia pasiekti nepavyko. Rugsėjo 30 d. Zagrebo apygardos teismas streiką pirmosios instancijos sprendimais pripažino neteisėtu, todėl jis buvo nutrauktas, o spalio 1 d. viešasis transportas ir atliekų surinkimas grįžo prie įprasto režimo.</w:t>
            </w:r>
          </w:p>
        </w:tc>
        <w:tc>
          <w:tcPr>
            <w:tcW w:w="3968" w:type="dxa"/>
            <w:tcMar>
              <w:top w:w="29" w:type="dxa"/>
              <w:left w:w="115" w:type="dxa"/>
              <w:bottom w:w="29" w:type="dxa"/>
              <w:right w:w="115" w:type="dxa"/>
            </w:tcMar>
          </w:tcPr>
          <w:p w14:paraId="13039AB3" w14:textId="11E119B0" w:rsidR="000C0D01" w:rsidRPr="00021CB5" w:rsidRDefault="00500889" w:rsidP="00021CB5">
            <w:pPr>
              <w:spacing w:line="360" w:lineRule="auto"/>
              <w:jc w:val="both"/>
              <w:rPr>
                <w:rFonts w:ascii="Times New Roman" w:hAnsi="Times New Roman"/>
                <w:sz w:val="24"/>
                <w:szCs w:val="24"/>
              </w:rPr>
            </w:pPr>
            <w:hyperlink r:id="rId11" w:history="1">
              <w:proofErr w:type="spellStart"/>
              <w:r w:rsidRPr="00021CB5">
                <w:rPr>
                  <w:rStyle w:val="Hyperlink"/>
                  <w:rFonts w:ascii="Times New Roman" w:hAnsi="Times New Roman"/>
                  <w:sz w:val="24"/>
                  <w:szCs w:val="24"/>
                </w:rPr>
                <w:t>Tramvaji</w:t>
              </w:r>
              <w:proofErr w:type="spellEnd"/>
              <w:r w:rsidRPr="00021CB5">
                <w:rPr>
                  <w:rStyle w:val="Hyperlink"/>
                  <w:rFonts w:ascii="Times New Roman" w:hAnsi="Times New Roman"/>
                  <w:sz w:val="24"/>
                  <w:szCs w:val="24"/>
                </w:rPr>
                <w:t xml:space="preserve"> i </w:t>
              </w:r>
              <w:proofErr w:type="spellStart"/>
              <w:r w:rsidRPr="00021CB5">
                <w:rPr>
                  <w:rStyle w:val="Hyperlink"/>
                  <w:rFonts w:ascii="Times New Roman" w:hAnsi="Times New Roman"/>
                  <w:sz w:val="24"/>
                  <w:szCs w:val="24"/>
                </w:rPr>
                <w:t>autobusi</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voze</w:t>
              </w:r>
              <w:proofErr w:type="spellEnd"/>
              <w:r w:rsidRPr="00021CB5">
                <w:rPr>
                  <w:rStyle w:val="Hyperlink"/>
                  <w:rFonts w:ascii="Times New Roman" w:hAnsi="Times New Roman"/>
                  <w:sz w:val="24"/>
                  <w:szCs w:val="24"/>
                </w:rPr>
                <w:t xml:space="preserve">, na </w:t>
              </w:r>
              <w:proofErr w:type="spellStart"/>
              <w:r w:rsidRPr="00021CB5">
                <w:rPr>
                  <w:rStyle w:val="Hyperlink"/>
                  <w:rFonts w:ascii="Times New Roman" w:hAnsi="Times New Roman"/>
                  <w:sz w:val="24"/>
                  <w:szCs w:val="24"/>
                </w:rPr>
                <w:t>ulicama</w:t>
              </w:r>
              <w:proofErr w:type="spellEnd"/>
              <w:r w:rsidRPr="00021CB5">
                <w:rPr>
                  <w:rStyle w:val="Hyperlink"/>
                  <w:rFonts w:ascii="Times New Roman" w:hAnsi="Times New Roman"/>
                  <w:sz w:val="24"/>
                  <w:szCs w:val="24"/>
                </w:rPr>
                <w:t xml:space="preserve"> su i </w:t>
              </w:r>
              <w:proofErr w:type="spellStart"/>
              <w:r w:rsidRPr="00021CB5">
                <w:rPr>
                  <w:rStyle w:val="Hyperlink"/>
                  <w:rFonts w:ascii="Times New Roman" w:hAnsi="Times New Roman"/>
                  <w:sz w:val="24"/>
                  <w:szCs w:val="24"/>
                </w:rPr>
                <w:t>kamioni</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Čistoće</w:t>
              </w:r>
              <w:proofErr w:type="spellEnd"/>
              <w:r w:rsidRPr="00021CB5">
                <w:rPr>
                  <w:rStyle w:val="Hyperlink"/>
                  <w:rFonts w:ascii="Times New Roman" w:hAnsi="Times New Roman"/>
                  <w:sz w:val="24"/>
                  <w:szCs w:val="24"/>
                </w:rPr>
                <w:t xml:space="preserve"> - HRT</w:t>
              </w:r>
            </w:hyperlink>
          </w:p>
        </w:tc>
      </w:tr>
      <w:tr w:rsidR="00514AC4" w:rsidRPr="00021CB5" w14:paraId="220CCB98" w14:textId="77777777" w:rsidTr="00C15E1A">
        <w:trPr>
          <w:trHeight w:val="234"/>
        </w:trPr>
        <w:tc>
          <w:tcPr>
            <w:tcW w:w="15451" w:type="dxa"/>
            <w:gridSpan w:val="3"/>
            <w:tcMar>
              <w:top w:w="29" w:type="dxa"/>
              <w:left w:w="115" w:type="dxa"/>
              <w:bottom w:w="29" w:type="dxa"/>
              <w:right w:w="115" w:type="dxa"/>
            </w:tcMar>
          </w:tcPr>
          <w:p w14:paraId="4D96822D" w14:textId="2963A0D3" w:rsidR="00514AC4" w:rsidRPr="00021CB5" w:rsidRDefault="008F0DF2" w:rsidP="00021CB5">
            <w:pPr>
              <w:spacing w:after="120" w:line="288" w:lineRule="auto"/>
              <w:jc w:val="both"/>
              <w:rPr>
                <w:rFonts w:ascii="Times New Roman" w:hAnsi="Times New Roman"/>
                <w:b/>
                <w:bCs/>
                <w:sz w:val="24"/>
                <w:szCs w:val="24"/>
              </w:rPr>
            </w:pPr>
            <w:r w:rsidRPr="00021CB5">
              <w:rPr>
                <w:rFonts w:ascii="Times New Roman" w:hAnsi="Times New Roman"/>
                <w:b/>
                <w:sz w:val="24"/>
                <w:szCs w:val="24"/>
              </w:rPr>
              <w:t>Energetika, transportas,</w:t>
            </w:r>
            <w:r w:rsidR="00F52ADF" w:rsidRPr="00021CB5">
              <w:rPr>
                <w:rFonts w:ascii="Times New Roman" w:hAnsi="Times New Roman"/>
                <w:b/>
                <w:sz w:val="24"/>
                <w:szCs w:val="24"/>
              </w:rPr>
              <w:t xml:space="preserve"> susisiekimas,</w:t>
            </w:r>
            <w:r w:rsidRPr="00021CB5">
              <w:rPr>
                <w:rFonts w:ascii="Times New Roman" w:hAnsi="Times New Roman"/>
                <w:b/>
                <w:sz w:val="24"/>
                <w:szCs w:val="24"/>
              </w:rPr>
              <w:t xml:space="preserve"> klimato kaita, žaliosios technologijos</w:t>
            </w:r>
          </w:p>
        </w:tc>
      </w:tr>
      <w:tr w:rsidR="008336DB" w:rsidRPr="00021CB5" w14:paraId="045D346A" w14:textId="77777777" w:rsidTr="00C402EC">
        <w:trPr>
          <w:trHeight w:val="216"/>
        </w:trPr>
        <w:tc>
          <w:tcPr>
            <w:tcW w:w="1419" w:type="dxa"/>
            <w:tcMar>
              <w:top w:w="29" w:type="dxa"/>
              <w:left w:w="115" w:type="dxa"/>
              <w:bottom w:w="29" w:type="dxa"/>
              <w:right w:w="115" w:type="dxa"/>
            </w:tcMar>
          </w:tcPr>
          <w:p w14:paraId="4A4B5351" w14:textId="77777777" w:rsidR="008336DB" w:rsidRPr="00021CB5" w:rsidRDefault="008336DB" w:rsidP="00021CB5">
            <w:pPr>
              <w:spacing w:after="0" w:line="360" w:lineRule="auto"/>
              <w:jc w:val="both"/>
              <w:rPr>
                <w:rFonts w:ascii="Times New Roman" w:hAnsi="Times New Roman"/>
                <w:sz w:val="24"/>
                <w:szCs w:val="24"/>
              </w:rPr>
            </w:pPr>
            <w:r w:rsidRPr="00021CB5">
              <w:rPr>
                <w:rFonts w:ascii="Times New Roman" w:hAnsi="Times New Roman"/>
                <w:sz w:val="24"/>
                <w:szCs w:val="24"/>
              </w:rPr>
              <w:t>09-07</w:t>
            </w:r>
          </w:p>
        </w:tc>
        <w:tc>
          <w:tcPr>
            <w:tcW w:w="10064" w:type="dxa"/>
            <w:tcMar>
              <w:top w:w="29" w:type="dxa"/>
              <w:left w:w="115" w:type="dxa"/>
              <w:bottom w:w="29" w:type="dxa"/>
              <w:right w:w="115" w:type="dxa"/>
            </w:tcMar>
          </w:tcPr>
          <w:p w14:paraId="46C82F21" w14:textId="0BED6E94" w:rsidR="008336DB" w:rsidRPr="00021CB5" w:rsidRDefault="008336DB" w:rsidP="00021CB5">
            <w:pPr>
              <w:spacing w:after="120" w:line="288" w:lineRule="auto"/>
              <w:jc w:val="both"/>
              <w:rPr>
                <w:rFonts w:ascii="Times New Roman" w:hAnsi="Times New Roman"/>
                <w:sz w:val="24"/>
                <w:szCs w:val="24"/>
              </w:rPr>
            </w:pPr>
            <w:r w:rsidRPr="004E2C90">
              <w:rPr>
                <w:rFonts w:ascii="Times New Roman" w:hAnsi="Times New Roman"/>
                <w:b/>
                <w:bCs/>
                <w:sz w:val="24"/>
                <w:szCs w:val="24"/>
              </w:rPr>
              <w:t>Naujoji Kroatijos elektroninė kelių rinkliavos surinkimo sistema „</w:t>
            </w:r>
            <w:proofErr w:type="spellStart"/>
            <w:r w:rsidRPr="004E2C90">
              <w:rPr>
                <w:rFonts w:ascii="Times New Roman" w:hAnsi="Times New Roman"/>
                <w:b/>
                <w:bCs/>
                <w:sz w:val="24"/>
                <w:szCs w:val="24"/>
              </w:rPr>
              <w:t>Crolibertas</w:t>
            </w:r>
            <w:proofErr w:type="spellEnd"/>
            <w:r w:rsidRPr="004E2C90">
              <w:rPr>
                <w:rFonts w:ascii="Times New Roman" w:hAnsi="Times New Roman"/>
                <w:b/>
                <w:bCs/>
                <w:sz w:val="24"/>
                <w:szCs w:val="24"/>
              </w:rPr>
              <w:t>“</w:t>
            </w:r>
            <w:r w:rsidR="004E2C90">
              <w:rPr>
                <w:rFonts w:ascii="Times New Roman" w:hAnsi="Times New Roman"/>
                <w:b/>
                <w:bCs/>
                <w:sz w:val="24"/>
                <w:szCs w:val="24"/>
              </w:rPr>
              <w:t xml:space="preserve"> </w:t>
            </w:r>
            <w:r w:rsidR="004E2C90" w:rsidRPr="004E2C90">
              <w:rPr>
                <w:rFonts w:ascii="Times New Roman" w:hAnsi="Times New Roman"/>
                <w:b/>
                <w:bCs/>
                <w:sz w:val="24"/>
                <w:szCs w:val="24"/>
              </w:rPr>
              <w:t xml:space="preserve">gali būti </w:t>
            </w:r>
            <w:r w:rsidR="004E2C90">
              <w:rPr>
                <w:rFonts w:ascii="Times New Roman" w:hAnsi="Times New Roman"/>
                <w:b/>
                <w:bCs/>
                <w:sz w:val="24"/>
                <w:szCs w:val="24"/>
              </w:rPr>
              <w:t>ne</w:t>
            </w:r>
            <w:r w:rsidR="004E2C90" w:rsidRPr="004E2C90">
              <w:rPr>
                <w:rFonts w:ascii="Times New Roman" w:hAnsi="Times New Roman"/>
                <w:b/>
                <w:bCs/>
                <w:sz w:val="24"/>
                <w:szCs w:val="24"/>
              </w:rPr>
              <w:t>paruošta iki numatytos paleidimo datos – 2027 m. kovo 1 d.</w:t>
            </w:r>
            <w:r w:rsidR="004E2C90">
              <w:rPr>
                <w:rFonts w:ascii="Times New Roman" w:hAnsi="Times New Roman"/>
                <w:b/>
                <w:bCs/>
                <w:sz w:val="24"/>
                <w:szCs w:val="24"/>
              </w:rPr>
              <w:t xml:space="preserve"> </w:t>
            </w:r>
            <w:r w:rsidR="004E2C90" w:rsidRPr="004E2C90">
              <w:rPr>
                <w:rFonts w:ascii="Times New Roman" w:hAnsi="Times New Roman"/>
                <w:sz w:val="24"/>
                <w:szCs w:val="24"/>
              </w:rPr>
              <w:t>Sistema</w:t>
            </w:r>
            <w:r w:rsidRPr="004E2C90">
              <w:rPr>
                <w:rFonts w:ascii="Times New Roman" w:hAnsi="Times New Roman"/>
                <w:b/>
                <w:bCs/>
                <w:sz w:val="24"/>
                <w:szCs w:val="24"/>
              </w:rPr>
              <w:t xml:space="preserve"> </w:t>
            </w:r>
            <w:r w:rsidRPr="00021CB5">
              <w:rPr>
                <w:rFonts w:ascii="Times New Roman" w:hAnsi="Times New Roman"/>
                <w:sz w:val="24"/>
                <w:szCs w:val="24"/>
              </w:rPr>
              <w:t>skirta tradicinius greitkelių rinkliavos postus pakeisti sistema</w:t>
            </w:r>
            <w:r w:rsidR="004E2C90">
              <w:rPr>
                <w:rFonts w:ascii="Times New Roman" w:hAnsi="Times New Roman"/>
                <w:sz w:val="24"/>
                <w:szCs w:val="24"/>
              </w:rPr>
              <w:t xml:space="preserve"> </w:t>
            </w:r>
            <w:r w:rsidR="004E2C90" w:rsidRPr="00021CB5">
              <w:rPr>
                <w:rFonts w:ascii="Times New Roman" w:hAnsi="Times New Roman"/>
                <w:sz w:val="24"/>
                <w:szCs w:val="24"/>
              </w:rPr>
              <w:t>be užtvarų</w:t>
            </w:r>
            <w:r w:rsidRPr="00021CB5">
              <w:rPr>
                <w:rFonts w:ascii="Times New Roman" w:hAnsi="Times New Roman"/>
                <w:sz w:val="24"/>
                <w:szCs w:val="24"/>
              </w:rPr>
              <w:t>, kuri automatiškai registruoja transporto priemones ir elektroniniu būdu nuskaičiuoja rinkliavas</w:t>
            </w:r>
            <w:r w:rsidR="004E2C90">
              <w:rPr>
                <w:rFonts w:ascii="Times New Roman" w:hAnsi="Times New Roman"/>
                <w:sz w:val="24"/>
                <w:szCs w:val="24"/>
              </w:rPr>
              <w:t xml:space="preserve">. </w:t>
            </w:r>
            <w:r w:rsidR="001B7C98">
              <w:rPr>
                <w:rFonts w:ascii="Times New Roman" w:hAnsi="Times New Roman"/>
                <w:sz w:val="24"/>
                <w:szCs w:val="24"/>
              </w:rPr>
              <w:t>Terminu abejoti pradėta po to, kai</w:t>
            </w:r>
            <w:r w:rsidRPr="00021CB5">
              <w:rPr>
                <w:rFonts w:ascii="Times New Roman" w:hAnsi="Times New Roman"/>
                <w:sz w:val="24"/>
                <w:szCs w:val="24"/>
              </w:rPr>
              <w:t xml:space="preserve"> </w:t>
            </w:r>
            <w:r w:rsidR="001B7C98">
              <w:rPr>
                <w:rFonts w:ascii="Times New Roman" w:hAnsi="Times New Roman"/>
                <w:sz w:val="24"/>
                <w:szCs w:val="24"/>
              </w:rPr>
              <w:t>buvo panaikintas</w:t>
            </w:r>
            <w:r w:rsidR="001E6335">
              <w:rPr>
                <w:rFonts w:ascii="Times New Roman" w:hAnsi="Times New Roman"/>
                <w:sz w:val="24"/>
                <w:szCs w:val="24"/>
              </w:rPr>
              <w:t xml:space="preserve"> sprendimas dėl </w:t>
            </w:r>
            <w:r w:rsidRPr="00021CB5">
              <w:rPr>
                <w:rFonts w:ascii="Times New Roman" w:hAnsi="Times New Roman"/>
                <w:sz w:val="24"/>
                <w:szCs w:val="24"/>
              </w:rPr>
              <w:t>rangovo</w:t>
            </w:r>
            <w:r w:rsidR="0007324C">
              <w:rPr>
                <w:rFonts w:ascii="Times New Roman" w:hAnsi="Times New Roman"/>
                <w:sz w:val="24"/>
                <w:szCs w:val="24"/>
              </w:rPr>
              <w:t xml:space="preserve"> atrankos. Rangovas</w:t>
            </w:r>
            <w:r w:rsidR="001E6335">
              <w:rPr>
                <w:rFonts w:ascii="Times New Roman" w:hAnsi="Times New Roman"/>
                <w:sz w:val="24"/>
                <w:szCs w:val="24"/>
              </w:rPr>
              <w:t xml:space="preserve"> </w:t>
            </w:r>
            <w:r w:rsidR="001E6335" w:rsidRPr="00021CB5">
              <w:rPr>
                <w:rFonts w:ascii="Times New Roman" w:hAnsi="Times New Roman"/>
                <w:sz w:val="24"/>
                <w:szCs w:val="24"/>
              </w:rPr>
              <w:t>turėjo kurti pagrindinę vartotojams skirtą sistemos programinę įrangą, įskaitant mobiliąją programėlę ir internetinį portalą</w:t>
            </w:r>
            <w:r w:rsidR="001E6335">
              <w:rPr>
                <w:rFonts w:ascii="Times New Roman" w:hAnsi="Times New Roman"/>
                <w:sz w:val="24"/>
                <w:szCs w:val="24"/>
              </w:rPr>
              <w:t>.</w:t>
            </w:r>
          </w:p>
        </w:tc>
        <w:tc>
          <w:tcPr>
            <w:tcW w:w="3968" w:type="dxa"/>
            <w:tcMar>
              <w:top w:w="29" w:type="dxa"/>
              <w:left w:w="115" w:type="dxa"/>
              <w:bottom w:w="29" w:type="dxa"/>
              <w:right w:w="115" w:type="dxa"/>
            </w:tcMar>
          </w:tcPr>
          <w:p w14:paraId="08C4E3A0" w14:textId="77777777" w:rsidR="008336DB" w:rsidRPr="00021CB5" w:rsidRDefault="008336DB" w:rsidP="00021CB5">
            <w:pPr>
              <w:spacing w:after="0" w:line="360" w:lineRule="auto"/>
              <w:jc w:val="both"/>
              <w:rPr>
                <w:rFonts w:ascii="Times New Roman" w:hAnsi="Times New Roman"/>
                <w:sz w:val="24"/>
                <w:szCs w:val="24"/>
              </w:rPr>
            </w:pPr>
            <w:hyperlink r:id="rId12" w:history="1">
              <w:proofErr w:type="spellStart"/>
              <w:r w:rsidRPr="00021CB5">
                <w:rPr>
                  <w:rStyle w:val="Hyperlink"/>
                  <w:rFonts w:ascii="Times New Roman" w:hAnsi="Times New Roman"/>
                  <w:sz w:val="24"/>
                  <w:szCs w:val="24"/>
                </w:rPr>
                <w:t>Jutarnji</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list</w:t>
              </w:r>
              <w:proofErr w:type="spellEnd"/>
              <w:r w:rsidRPr="00021CB5">
                <w:rPr>
                  <w:rStyle w:val="Hyperlink"/>
                  <w:rFonts w:ascii="Times New Roman" w:hAnsi="Times New Roman"/>
                  <w:sz w:val="24"/>
                  <w:szCs w:val="24"/>
                </w:rPr>
                <w:t xml:space="preserve"> - </w:t>
              </w:r>
              <w:proofErr w:type="spellStart"/>
              <w:r w:rsidRPr="00021CB5">
                <w:rPr>
                  <w:rStyle w:val="Hyperlink"/>
                  <w:rFonts w:ascii="Times New Roman" w:hAnsi="Times New Roman"/>
                  <w:sz w:val="24"/>
                  <w:szCs w:val="24"/>
                </w:rPr>
                <w:t>Rampe</w:t>
              </w:r>
              <w:proofErr w:type="spellEnd"/>
              <w:r w:rsidRPr="00021CB5">
                <w:rPr>
                  <w:rStyle w:val="Hyperlink"/>
                  <w:rFonts w:ascii="Times New Roman" w:hAnsi="Times New Roman"/>
                  <w:sz w:val="24"/>
                  <w:szCs w:val="24"/>
                </w:rPr>
                <w:t xml:space="preserve"> su 1. </w:t>
              </w:r>
              <w:proofErr w:type="spellStart"/>
              <w:r w:rsidRPr="00021CB5">
                <w:rPr>
                  <w:rStyle w:val="Hyperlink"/>
                  <w:rFonts w:ascii="Times New Roman" w:hAnsi="Times New Roman"/>
                  <w:sz w:val="24"/>
                  <w:szCs w:val="24"/>
                </w:rPr>
                <w:t>ožujka</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trebale</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otići</w:t>
              </w:r>
              <w:proofErr w:type="spellEnd"/>
              <w:r w:rsidRPr="00021CB5">
                <w:rPr>
                  <w:rStyle w:val="Hyperlink"/>
                  <w:rFonts w:ascii="Times New Roman" w:hAnsi="Times New Roman"/>
                  <w:sz w:val="24"/>
                  <w:szCs w:val="24"/>
                </w:rPr>
                <w:t xml:space="preserve"> u </w:t>
              </w:r>
              <w:proofErr w:type="spellStart"/>
              <w:r w:rsidRPr="00021CB5">
                <w:rPr>
                  <w:rStyle w:val="Hyperlink"/>
                  <w:rFonts w:ascii="Times New Roman" w:hAnsi="Times New Roman"/>
                  <w:sz w:val="24"/>
                  <w:szCs w:val="24"/>
                </w:rPr>
                <w:t>povijest</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Sada</w:t>
              </w:r>
              <w:proofErr w:type="spellEnd"/>
              <w:r w:rsidRPr="00021CB5">
                <w:rPr>
                  <w:rStyle w:val="Hyperlink"/>
                  <w:rFonts w:ascii="Times New Roman" w:hAnsi="Times New Roman"/>
                  <w:sz w:val="24"/>
                  <w:szCs w:val="24"/>
                </w:rPr>
                <w:t xml:space="preserve"> je rok </w:t>
              </w:r>
              <w:proofErr w:type="spellStart"/>
              <w:r w:rsidRPr="00021CB5">
                <w:rPr>
                  <w:rStyle w:val="Hyperlink"/>
                  <w:rFonts w:ascii="Times New Roman" w:hAnsi="Times New Roman"/>
                  <w:sz w:val="24"/>
                  <w:szCs w:val="24"/>
                </w:rPr>
                <w:t>upitan</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zbog</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razloga</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koji</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zvuči</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poprilično</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nevjerojatno</w:t>
              </w:r>
              <w:proofErr w:type="spellEnd"/>
            </w:hyperlink>
          </w:p>
        </w:tc>
      </w:tr>
      <w:tr w:rsidR="008336DB" w:rsidRPr="00021CB5" w14:paraId="17381B86" w14:textId="77777777" w:rsidTr="00C402EC">
        <w:trPr>
          <w:trHeight w:val="216"/>
        </w:trPr>
        <w:tc>
          <w:tcPr>
            <w:tcW w:w="1419" w:type="dxa"/>
            <w:tcMar>
              <w:top w:w="29" w:type="dxa"/>
              <w:left w:w="115" w:type="dxa"/>
              <w:bottom w:w="29" w:type="dxa"/>
              <w:right w:w="115" w:type="dxa"/>
            </w:tcMar>
          </w:tcPr>
          <w:p w14:paraId="4F0282BA" w14:textId="77777777" w:rsidR="008336DB" w:rsidRPr="00021CB5" w:rsidRDefault="008336DB" w:rsidP="00021CB5">
            <w:pPr>
              <w:spacing w:after="0" w:line="360" w:lineRule="auto"/>
              <w:jc w:val="both"/>
              <w:rPr>
                <w:rFonts w:ascii="Times New Roman" w:hAnsi="Times New Roman"/>
                <w:sz w:val="24"/>
                <w:szCs w:val="24"/>
              </w:rPr>
            </w:pPr>
            <w:r w:rsidRPr="00021CB5">
              <w:rPr>
                <w:rFonts w:ascii="Times New Roman" w:hAnsi="Times New Roman"/>
                <w:sz w:val="24"/>
                <w:szCs w:val="24"/>
              </w:rPr>
              <w:lastRenderedPageBreak/>
              <w:t>09-07</w:t>
            </w:r>
          </w:p>
        </w:tc>
        <w:tc>
          <w:tcPr>
            <w:tcW w:w="10064" w:type="dxa"/>
            <w:tcMar>
              <w:top w:w="29" w:type="dxa"/>
              <w:left w:w="115" w:type="dxa"/>
              <w:bottom w:w="29" w:type="dxa"/>
              <w:right w:w="115" w:type="dxa"/>
            </w:tcMar>
          </w:tcPr>
          <w:p w14:paraId="2E5DF762" w14:textId="57FC3244" w:rsidR="008336DB" w:rsidRPr="00021CB5" w:rsidRDefault="008336DB" w:rsidP="00021CB5">
            <w:pPr>
              <w:spacing w:after="120" w:line="288" w:lineRule="auto"/>
              <w:jc w:val="both"/>
              <w:rPr>
                <w:rFonts w:ascii="Times New Roman" w:hAnsi="Times New Roman"/>
                <w:sz w:val="24"/>
                <w:szCs w:val="24"/>
              </w:rPr>
            </w:pPr>
            <w:r w:rsidRPr="00021CB5">
              <w:rPr>
                <w:rFonts w:ascii="Times New Roman" w:hAnsi="Times New Roman"/>
                <w:b/>
                <w:bCs/>
                <w:sz w:val="24"/>
                <w:szCs w:val="24"/>
              </w:rPr>
              <w:t>Zagrebo oro uoste nusileido pirmasis „</w:t>
            </w:r>
            <w:proofErr w:type="spellStart"/>
            <w:r w:rsidRPr="00021CB5">
              <w:rPr>
                <w:rFonts w:ascii="Times New Roman" w:hAnsi="Times New Roman"/>
                <w:b/>
                <w:bCs/>
                <w:sz w:val="24"/>
                <w:szCs w:val="24"/>
              </w:rPr>
              <w:t>Air</w:t>
            </w:r>
            <w:proofErr w:type="spellEnd"/>
            <w:r w:rsidRPr="00021CB5">
              <w:rPr>
                <w:rFonts w:ascii="Times New Roman" w:hAnsi="Times New Roman"/>
                <w:b/>
                <w:bCs/>
                <w:sz w:val="24"/>
                <w:szCs w:val="24"/>
              </w:rPr>
              <w:t xml:space="preserve"> </w:t>
            </w:r>
            <w:proofErr w:type="spellStart"/>
            <w:r w:rsidRPr="00021CB5">
              <w:rPr>
                <w:rFonts w:ascii="Times New Roman" w:hAnsi="Times New Roman"/>
                <w:b/>
                <w:bCs/>
                <w:sz w:val="24"/>
                <w:szCs w:val="24"/>
              </w:rPr>
              <w:t>China</w:t>
            </w:r>
            <w:proofErr w:type="spellEnd"/>
            <w:r w:rsidRPr="00021CB5">
              <w:rPr>
                <w:rFonts w:ascii="Times New Roman" w:hAnsi="Times New Roman"/>
                <w:b/>
                <w:bCs/>
                <w:sz w:val="24"/>
                <w:szCs w:val="24"/>
              </w:rPr>
              <w:t>“ lėktuvas, pradėjęs naują reguliarų susisiekimą tarp Pekino ir Zagrebo per Bukareštą.</w:t>
            </w:r>
            <w:r w:rsidRPr="00021CB5">
              <w:rPr>
                <w:rFonts w:ascii="Times New Roman" w:hAnsi="Times New Roman"/>
                <w:sz w:val="24"/>
                <w:szCs w:val="24"/>
              </w:rPr>
              <w:t xml:space="preserve"> Skrydžiai</w:t>
            </w:r>
            <w:r w:rsidR="00021CB5" w:rsidRPr="00021CB5">
              <w:rPr>
                <w:rFonts w:ascii="Times New Roman" w:hAnsi="Times New Roman"/>
                <w:sz w:val="24"/>
                <w:szCs w:val="24"/>
              </w:rPr>
              <w:t xml:space="preserve"> bus</w:t>
            </w:r>
            <w:r w:rsidRPr="00021CB5">
              <w:rPr>
                <w:rFonts w:ascii="Times New Roman" w:hAnsi="Times New Roman"/>
                <w:sz w:val="24"/>
                <w:szCs w:val="24"/>
              </w:rPr>
              <w:t xml:space="preserve"> vykdomi tris kartus per savaitę visus metus, įskaitant žiemos sezoną, kelionė trunka apie 14 valandų. Naujas maršrutas vertinamas ne tik kaip postūmis Kinijos turistų srautams į Kroatiją, bet ir kaip galimybė stiprinti verslo ryšius. </w:t>
            </w:r>
          </w:p>
        </w:tc>
        <w:tc>
          <w:tcPr>
            <w:tcW w:w="3968" w:type="dxa"/>
            <w:tcMar>
              <w:top w:w="29" w:type="dxa"/>
              <w:left w:w="115" w:type="dxa"/>
              <w:bottom w:w="29" w:type="dxa"/>
              <w:right w:w="115" w:type="dxa"/>
            </w:tcMar>
          </w:tcPr>
          <w:p w14:paraId="65E82DF6" w14:textId="77777777" w:rsidR="008336DB" w:rsidRPr="00021CB5" w:rsidRDefault="008336DB" w:rsidP="00021CB5">
            <w:pPr>
              <w:spacing w:after="0" w:line="360" w:lineRule="auto"/>
              <w:jc w:val="both"/>
              <w:rPr>
                <w:rFonts w:ascii="Times New Roman" w:hAnsi="Times New Roman"/>
                <w:sz w:val="24"/>
                <w:szCs w:val="24"/>
              </w:rPr>
            </w:pPr>
            <w:hyperlink r:id="rId13" w:history="1">
              <w:proofErr w:type="spellStart"/>
              <w:r w:rsidRPr="00021CB5">
                <w:rPr>
                  <w:rStyle w:val="Hyperlink"/>
                  <w:rFonts w:ascii="Times New Roman" w:hAnsi="Times New Roman"/>
                  <w:sz w:val="24"/>
                  <w:szCs w:val="24"/>
                </w:rPr>
                <w:t>Much</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More</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Than</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Tourism</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Croatia's</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New</w:t>
              </w:r>
              <w:proofErr w:type="spellEnd"/>
              <w:r w:rsidRPr="00021CB5">
                <w:rPr>
                  <w:rStyle w:val="Hyperlink"/>
                  <w:rFonts w:ascii="Times New Roman" w:hAnsi="Times New Roman"/>
                  <w:sz w:val="24"/>
                  <w:szCs w:val="24"/>
                </w:rPr>
                <w:t xml:space="preserve"> Zagreb-</w:t>
              </w:r>
              <w:proofErr w:type="spellStart"/>
              <w:r w:rsidRPr="00021CB5">
                <w:rPr>
                  <w:rStyle w:val="Hyperlink"/>
                  <w:rFonts w:ascii="Times New Roman" w:hAnsi="Times New Roman"/>
                  <w:sz w:val="24"/>
                  <w:szCs w:val="24"/>
                </w:rPr>
                <w:t>Beijing</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Connection</w:t>
              </w:r>
              <w:proofErr w:type="spellEnd"/>
              <w:r w:rsidRPr="00021CB5">
                <w:rPr>
                  <w:rStyle w:val="Hyperlink"/>
                  <w:rFonts w:ascii="Times New Roman" w:hAnsi="Times New Roman"/>
                  <w:sz w:val="24"/>
                  <w:szCs w:val="24"/>
                </w:rPr>
                <w:t xml:space="preserve"> - </w:t>
              </w:r>
              <w:proofErr w:type="spellStart"/>
              <w:r w:rsidRPr="00021CB5">
                <w:rPr>
                  <w:rStyle w:val="Hyperlink"/>
                  <w:rFonts w:ascii="Times New Roman" w:hAnsi="Times New Roman"/>
                  <w:sz w:val="24"/>
                  <w:szCs w:val="24"/>
                </w:rPr>
                <w:t>Total</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Croatia</w:t>
              </w:r>
              <w:proofErr w:type="spellEnd"/>
            </w:hyperlink>
          </w:p>
        </w:tc>
      </w:tr>
      <w:tr w:rsidR="00395104" w:rsidRPr="00021CB5" w14:paraId="12F83311" w14:textId="77777777" w:rsidTr="006957EC">
        <w:trPr>
          <w:trHeight w:val="216"/>
        </w:trPr>
        <w:tc>
          <w:tcPr>
            <w:tcW w:w="1419" w:type="dxa"/>
            <w:tcMar>
              <w:top w:w="29" w:type="dxa"/>
              <w:left w:w="115" w:type="dxa"/>
              <w:bottom w:w="29" w:type="dxa"/>
              <w:right w:w="115" w:type="dxa"/>
            </w:tcMar>
          </w:tcPr>
          <w:p w14:paraId="38DFC68C" w14:textId="6E0B3AD5" w:rsidR="00395104" w:rsidRPr="00021CB5" w:rsidRDefault="009E4DA0" w:rsidP="00021CB5">
            <w:pPr>
              <w:spacing w:after="0" w:line="360" w:lineRule="auto"/>
              <w:jc w:val="both"/>
              <w:rPr>
                <w:rFonts w:ascii="Times New Roman" w:hAnsi="Times New Roman"/>
                <w:sz w:val="24"/>
                <w:szCs w:val="24"/>
              </w:rPr>
            </w:pPr>
            <w:r w:rsidRPr="00021CB5">
              <w:rPr>
                <w:rFonts w:ascii="Times New Roman" w:hAnsi="Times New Roman"/>
                <w:sz w:val="24"/>
                <w:szCs w:val="24"/>
              </w:rPr>
              <w:t>09-23</w:t>
            </w:r>
          </w:p>
        </w:tc>
        <w:tc>
          <w:tcPr>
            <w:tcW w:w="10064" w:type="dxa"/>
            <w:tcMar>
              <w:top w:w="29" w:type="dxa"/>
              <w:left w:w="115" w:type="dxa"/>
              <w:bottom w:w="29" w:type="dxa"/>
              <w:right w:w="115" w:type="dxa"/>
            </w:tcMar>
          </w:tcPr>
          <w:p w14:paraId="7BD0AF10" w14:textId="3A7BB552" w:rsidR="00395104" w:rsidRPr="00021CB5" w:rsidRDefault="009E4DA0" w:rsidP="00021CB5">
            <w:pPr>
              <w:jc w:val="both"/>
              <w:rPr>
                <w:rFonts w:ascii="Times New Roman" w:hAnsi="Times New Roman"/>
                <w:b/>
                <w:bCs/>
                <w:sz w:val="24"/>
                <w:szCs w:val="24"/>
              </w:rPr>
            </w:pPr>
            <w:r w:rsidRPr="00021CB5">
              <w:rPr>
                <w:rFonts w:ascii="Times New Roman" w:hAnsi="Times New Roman"/>
                <w:b/>
                <w:bCs/>
                <w:sz w:val="24"/>
                <w:szCs w:val="24"/>
              </w:rPr>
              <w:t xml:space="preserve">Spalio 1–10 d. Kroatijos </w:t>
            </w:r>
            <w:proofErr w:type="spellStart"/>
            <w:r w:rsidRPr="00021CB5">
              <w:rPr>
                <w:rFonts w:ascii="Times New Roman" w:hAnsi="Times New Roman"/>
                <w:b/>
                <w:bCs/>
                <w:sz w:val="24"/>
                <w:szCs w:val="24"/>
              </w:rPr>
              <w:t>Krko</w:t>
            </w:r>
            <w:proofErr w:type="spellEnd"/>
            <w:r w:rsidRPr="00021CB5">
              <w:rPr>
                <w:rFonts w:ascii="Times New Roman" w:hAnsi="Times New Roman"/>
                <w:b/>
                <w:bCs/>
                <w:sz w:val="24"/>
                <w:szCs w:val="24"/>
              </w:rPr>
              <w:t xml:space="preserve"> SGD terminale atliekami techninės priežiūros darbai, kurių metu SGD tanklaiviai negalės iškrauti krovinio, o iš terminalo į perdavimo sistemą dujos nebus tiekiamos. </w:t>
            </w:r>
            <w:r w:rsidRPr="00021CB5">
              <w:rPr>
                <w:rFonts w:ascii="Times New Roman" w:hAnsi="Times New Roman"/>
                <w:sz w:val="24"/>
                <w:szCs w:val="24"/>
              </w:rPr>
              <w:t xml:space="preserve">Vyriausybė pasirengė šiam sustabdymui skubiai įsigydama papildomų dujų ir padidindama atsargas „PSP </w:t>
            </w:r>
            <w:proofErr w:type="spellStart"/>
            <w:r w:rsidRPr="00021CB5">
              <w:rPr>
                <w:rFonts w:ascii="Times New Roman" w:hAnsi="Times New Roman"/>
                <w:sz w:val="24"/>
                <w:szCs w:val="24"/>
              </w:rPr>
              <w:t>Okoli</w:t>
            </w:r>
            <w:proofErr w:type="spellEnd"/>
            <w:r w:rsidRPr="00021CB5">
              <w:rPr>
                <w:rFonts w:ascii="Times New Roman" w:hAnsi="Times New Roman"/>
                <w:sz w:val="24"/>
                <w:szCs w:val="24"/>
              </w:rPr>
              <w:t>“ saugykloje.</w:t>
            </w:r>
            <w:r w:rsidRPr="00021CB5">
              <w:rPr>
                <w:rFonts w:ascii="Times New Roman" w:hAnsi="Times New Roman"/>
                <w:b/>
                <w:bCs/>
                <w:sz w:val="24"/>
                <w:szCs w:val="24"/>
              </w:rPr>
              <w:t xml:space="preserve"> </w:t>
            </w:r>
            <w:r w:rsidRPr="00021CB5">
              <w:rPr>
                <w:rFonts w:ascii="Times New Roman" w:hAnsi="Times New Roman"/>
                <w:sz w:val="24"/>
                <w:szCs w:val="24"/>
              </w:rPr>
              <w:t>Iki rugsėjo 17 d. „</w:t>
            </w:r>
            <w:proofErr w:type="spellStart"/>
            <w:r w:rsidRPr="00021CB5">
              <w:rPr>
                <w:rFonts w:ascii="Times New Roman" w:hAnsi="Times New Roman"/>
                <w:sz w:val="24"/>
                <w:szCs w:val="24"/>
              </w:rPr>
              <w:t>Okoli</w:t>
            </w:r>
            <w:proofErr w:type="spellEnd"/>
            <w:r w:rsidRPr="00021CB5">
              <w:rPr>
                <w:rFonts w:ascii="Times New Roman" w:hAnsi="Times New Roman"/>
                <w:sz w:val="24"/>
                <w:szCs w:val="24"/>
              </w:rPr>
              <w:t>“ talpyklos užpildymas pasiekė 80,8 %, palyginti su vos 45 % liepos 1 d., todėl Kroatija atsidūrė tarp ES šalių, kuriose dujų atsargų lygis yra aukščiausias.</w:t>
            </w:r>
            <w:r w:rsidRPr="00021CB5">
              <w:rPr>
                <w:rFonts w:ascii="Times New Roman" w:hAnsi="Times New Roman"/>
                <w:b/>
                <w:bCs/>
                <w:sz w:val="24"/>
                <w:szCs w:val="24"/>
              </w:rPr>
              <w:t xml:space="preserve"> </w:t>
            </w:r>
            <w:proofErr w:type="spellStart"/>
            <w:r w:rsidRPr="00021CB5">
              <w:rPr>
                <w:rFonts w:ascii="Times New Roman" w:hAnsi="Times New Roman"/>
                <w:sz w:val="24"/>
                <w:szCs w:val="24"/>
              </w:rPr>
              <w:t>Krko</w:t>
            </w:r>
            <w:proofErr w:type="spellEnd"/>
            <w:r w:rsidRPr="00021CB5">
              <w:rPr>
                <w:rFonts w:ascii="Times New Roman" w:hAnsi="Times New Roman"/>
                <w:sz w:val="24"/>
                <w:szCs w:val="24"/>
              </w:rPr>
              <w:t xml:space="preserve"> terminalas yra strategiškai svarbus, nes per jį tiekiama maždaug 66–70 % Kroatijos metinio dujų importo. Jo talpa neseniai buvo padidinta nuo 3,9 iki 6,1 mlrd. kubinių metrų.</w:t>
            </w:r>
          </w:p>
        </w:tc>
        <w:tc>
          <w:tcPr>
            <w:tcW w:w="3968" w:type="dxa"/>
            <w:tcMar>
              <w:top w:w="29" w:type="dxa"/>
              <w:left w:w="115" w:type="dxa"/>
              <w:bottom w:w="29" w:type="dxa"/>
              <w:right w:w="115" w:type="dxa"/>
            </w:tcMar>
          </w:tcPr>
          <w:p w14:paraId="0FD90096" w14:textId="3549E244" w:rsidR="00395104" w:rsidRPr="00021CB5" w:rsidRDefault="009E4DA0" w:rsidP="00021CB5">
            <w:pPr>
              <w:spacing w:after="0" w:line="360" w:lineRule="auto"/>
              <w:jc w:val="both"/>
              <w:rPr>
                <w:rFonts w:ascii="Times New Roman" w:hAnsi="Times New Roman"/>
                <w:sz w:val="24"/>
                <w:szCs w:val="24"/>
              </w:rPr>
            </w:pPr>
            <w:hyperlink r:id="rId14" w:history="1">
              <w:proofErr w:type="spellStart"/>
              <w:r w:rsidRPr="00021CB5">
                <w:rPr>
                  <w:rStyle w:val="Hyperlink"/>
                  <w:rFonts w:ascii="Times New Roman" w:hAnsi="Times New Roman"/>
                  <w:sz w:val="24"/>
                  <w:szCs w:val="24"/>
                </w:rPr>
                <w:t>Jutarnji</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list</w:t>
              </w:r>
              <w:proofErr w:type="spellEnd"/>
              <w:r w:rsidRPr="00021CB5">
                <w:rPr>
                  <w:rStyle w:val="Hyperlink"/>
                  <w:rFonts w:ascii="Times New Roman" w:hAnsi="Times New Roman"/>
                  <w:sz w:val="24"/>
                  <w:szCs w:val="24"/>
                </w:rPr>
                <w:t xml:space="preserve"> - </w:t>
              </w:r>
              <w:proofErr w:type="spellStart"/>
              <w:r w:rsidRPr="00021CB5">
                <w:rPr>
                  <w:rStyle w:val="Hyperlink"/>
                  <w:rFonts w:ascii="Times New Roman" w:hAnsi="Times New Roman"/>
                  <w:sz w:val="24"/>
                  <w:szCs w:val="24"/>
                </w:rPr>
                <w:t>Krčki</w:t>
              </w:r>
              <w:proofErr w:type="spellEnd"/>
              <w:r w:rsidRPr="00021CB5">
                <w:rPr>
                  <w:rStyle w:val="Hyperlink"/>
                  <w:rFonts w:ascii="Times New Roman" w:hAnsi="Times New Roman"/>
                  <w:sz w:val="24"/>
                  <w:szCs w:val="24"/>
                </w:rPr>
                <w:t xml:space="preserve"> LNG </w:t>
              </w:r>
              <w:proofErr w:type="spellStart"/>
              <w:r w:rsidRPr="00021CB5">
                <w:rPr>
                  <w:rStyle w:val="Hyperlink"/>
                  <w:rFonts w:ascii="Times New Roman" w:hAnsi="Times New Roman"/>
                  <w:sz w:val="24"/>
                  <w:szCs w:val="24"/>
                </w:rPr>
                <w:t>terminal</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uoči</w:t>
              </w:r>
              <w:proofErr w:type="spellEnd"/>
              <w:r w:rsidRPr="00021CB5">
                <w:rPr>
                  <w:rStyle w:val="Hyperlink"/>
                  <w:rFonts w:ascii="Times New Roman" w:hAnsi="Times New Roman"/>
                  <w:sz w:val="24"/>
                  <w:szCs w:val="24"/>
                </w:rPr>
                <w:t xml:space="preserve"> sezone </w:t>
              </w:r>
              <w:proofErr w:type="spellStart"/>
              <w:r w:rsidRPr="00021CB5">
                <w:rPr>
                  <w:rStyle w:val="Hyperlink"/>
                  <w:rFonts w:ascii="Times New Roman" w:hAnsi="Times New Roman"/>
                  <w:sz w:val="24"/>
                  <w:szCs w:val="24"/>
                </w:rPr>
                <w:t>grijanja</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ide</w:t>
              </w:r>
              <w:proofErr w:type="spellEnd"/>
              <w:r w:rsidRPr="00021CB5">
                <w:rPr>
                  <w:rStyle w:val="Hyperlink"/>
                  <w:rFonts w:ascii="Times New Roman" w:hAnsi="Times New Roman"/>
                  <w:sz w:val="24"/>
                  <w:szCs w:val="24"/>
                </w:rPr>
                <w:t xml:space="preserve"> u </w:t>
              </w:r>
              <w:proofErr w:type="spellStart"/>
              <w:r w:rsidRPr="00021CB5">
                <w:rPr>
                  <w:rStyle w:val="Hyperlink"/>
                  <w:rFonts w:ascii="Times New Roman" w:hAnsi="Times New Roman"/>
                  <w:sz w:val="24"/>
                  <w:szCs w:val="24"/>
                </w:rPr>
                <w:t>remont</w:t>
              </w:r>
              <w:proofErr w:type="spellEnd"/>
              <w:r w:rsidRPr="00021CB5">
                <w:rPr>
                  <w:rStyle w:val="Hyperlink"/>
                  <w:rFonts w:ascii="Times New Roman" w:hAnsi="Times New Roman"/>
                  <w:sz w:val="24"/>
                  <w:szCs w:val="24"/>
                </w:rPr>
                <w:t xml:space="preserve">, Vlada </w:t>
              </w:r>
              <w:proofErr w:type="spellStart"/>
              <w:r w:rsidRPr="00021CB5">
                <w:rPr>
                  <w:rStyle w:val="Hyperlink"/>
                  <w:rFonts w:ascii="Times New Roman" w:hAnsi="Times New Roman"/>
                  <w:sz w:val="24"/>
                  <w:szCs w:val="24"/>
                </w:rPr>
                <w:t>osigurala</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zalihe</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plina</w:t>
              </w:r>
              <w:proofErr w:type="spellEnd"/>
              <w:r w:rsidRPr="00021CB5">
                <w:rPr>
                  <w:rStyle w:val="Hyperlink"/>
                  <w:rFonts w:ascii="Times New Roman" w:hAnsi="Times New Roman"/>
                  <w:sz w:val="24"/>
                  <w:szCs w:val="24"/>
                </w:rPr>
                <w:t xml:space="preserve"> u PSP-u </w:t>
              </w:r>
              <w:proofErr w:type="spellStart"/>
              <w:r w:rsidRPr="00021CB5">
                <w:rPr>
                  <w:rStyle w:val="Hyperlink"/>
                  <w:rFonts w:ascii="Times New Roman" w:hAnsi="Times New Roman"/>
                  <w:sz w:val="24"/>
                  <w:szCs w:val="24"/>
                </w:rPr>
                <w:t>Okoli</w:t>
              </w:r>
              <w:proofErr w:type="spellEnd"/>
            </w:hyperlink>
          </w:p>
        </w:tc>
      </w:tr>
      <w:tr w:rsidR="00AB65FB" w:rsidRPr="00021CB5" w14:paraId="2F96368D" w14:textId="77777777" w:rsidTr="00D63EE9">
        <w:trPr>
          <w:trHeight w:val="234"/>
        </w:trPr>
        <w:tc>
          <w:tcPr>
            <w:tcW w:w="15451" w:type="dxa"/>
            <w:gridSpan w:val="3"/>
            <w:tcMar>
              <w:top w:w="29" w:type="dxa"/>
              <w:left w:w="115" w:type="dxa"/>
              <w:bottom w:w="29" w:type="dxa"/>
              <w:right w:w="115" w:type="dxa"/>
            </w:tcMar>
          </w:tcPr>
          <w:p w14:paraId="45AA4141" w14:textId="7315156D" w:rsidR="00AB65FB" w:rsidRPr="00021CB5" w:rsidRDefault="00AB65FB" w:rsidP="00021CB5">
            <w:pPr>
              <w:spacing w:after="120" w:line="288" w:lineRule="auto"/>
              <w:jc w:val="both"/>
              <w:rPr>
                <w:rFonts w:ascii="Times New Roman" w:hAnsi="Times New Roman"/>
                <w:b/>
                <w:bCs/>
                <w:sz w:val="24"/>
                <w:szCs w:val="24"/>
              </w:rPr>
            </w:pPr>
            <w:r w:rsidRPr="00021CB5">
              <w:rPr>
                <w:rFonts w:ascii="Times New Roman" w:hAnsi="Times New Roman"/>
                <w:b/>
                <w:bCs/>
                <w:sz w:val="24"/>
                <w:szCs w:val="24"/>
              </w:rPr>
              <w:t>Turizmo sektorius</w:t>
            </w:r>
            <w:r w:rsidRPr="00021CB5" w:rsidDel="005968A5">
              <w:rPr>
                <w:rFonts w:ascii="Times New Roman" w:hAnsi="Times New Roman"/>
                <w:b/>
                <w:bCs/>
                <w:sz w:val="24"/>
                <w:szCs w:val="24"/>
              </w:rPr>
              <w:t xml:space="preserve"> </w:t>
            </w:r>
          </w:p>
        </w:tc>
      </w:tr>
      <w:tr w:rsidR="007E3F49" w:rsidRPr="00021CB5" w14:paraId="4F95BB0B" w14:textId="77777777" w:rsidTr="00984399">
        <w:trPr>
          <w:trHeight w:val="954"/>
        </w:trPr>
        <w:tc>
          <w:tcPr>
            <w:tcW w:w="1419" w:type="dxa"/>
            <w:tcMar>
              <w:top w:w="29" w:type="dxa"/>
              <w:left w:w="115" w:type="dxa"/>
              <w:bottom w:w="29" w:type="dxa"/>
              <w:right w:w="115" w:type="dxa"/>
            </w:tcMar>
          </w:tcPr>
          <w:p w14:paraId="7E582FC3" w14:textId="48829F9B" w:rsidR="007E3F49" w:rsidRPr="00021CB5" w:rsidRDefault="003C0135" w:rsidP="00021CB5">
            <w:pPr>
              <w:spacing w:after="0" w:line="360" w:lineRule="auto"/>
              <w:jc w:val="both"/>
              <w:rPr>
                <w:rFonts w:ascii="Times New Roman" w:hAnsi="Times New Roman"/>
                <w:sz w:val="24"/>
                <w:szCs w:val="24"/>
              </w:rPr>
            </w:pPr>
            <w:r w:rsidRPr="00021CB5">
              <w:rPr>
                <w:rFonts w:ascii="Times New Roman" w:hAnsi="Times New Roman"/>
                <w:sz w:val="24"/>
                <w:szCs w:val="24"/>
              </w:rPr>
              <w:t>09-16</w:t>
            </w:r>
          </w:p>
        </w:tc>
        <w:tc>
          <w:tcPr>
            <w:tcW w:w="10064" w:type="dxa"/>
            <w:tcMar>
              <w:top w:w="29" w:type="dxa"/>
              <w:left w:w="115" w:type="dxa"/>
              <w:bottom w:w="29" w:type="dxa"/>
              <w:right w:w="115" w:type="dxa"/>
            </w:tcMar>
          </w:tcPr>
          <w:p w14:paraId="182D4347" w14:textId="53BF8530" w:rsidR="007E3F49" w:rsidRPr="00021CB5" w:rsidRDefault="00522EE4" w:rsidP="00021CB5">
            <w:pPr>
              <w:jc w:val="both"/>
              <w:rPr>
                <w:rFonts w:ascii="Times New Roman" w:hAnsi="Times New Roman"/>
                <w:sz w:val="24"/>
                <w:szCs w:val="24"/>
              </w:rPr>
            </w:pPr>
            <w:r w:rsidRPr="00021CB5">
              <w:rPr>
                <w:rFonts w:ascii="Times New Roman" w:hAnsi="Times New Roman"/>
                <w:b/>
                <w:bCs/>
                <w:sz w:val="24"/>
                <w:szCs w:val="24"/>
              </w:rPr>
              <w:t>Per pirmus aštuonis 2026 m. mėnesius Kroatija sulaukė 17,5 mln. turistų ir 90,5 mln. nakvynių – abu rodikliai augo apie 1 %.</w:t>
            </w:r>
            <w:r w:rsidRPr="00021CB5">
              <w:rPr>
                <w:rFonts w:ascii="Times New Roman" w:hAnsi="Times New Roman"/>
                <w:sz w:val="24"/>
                <w:szCs w:val="24"/>
              </w:rPr>
              <w:t xml:space="preserve"> Nors turizmo ministras </w:t>
            </w:r>
            <w:proofErr w:type="spellStart"/>
            <w:r w:rsidRPr="00021CB5">
              <w:rPr>
                <w:rFonts w:ascii="Times New Roman" w:hAnsi="Times New Roman"/>
                <w:sz w:val="24"/>
                <w:szCs w:val="24"/>
              </w:rPr>
              <w:t>Tonči</w:t>
            </w:r>
            <w:proofErr w:type="spellEnd"/>
            <w:r w:rsidRPr="00021CB5">
              <w:rPr>
                <w:rFonts w:ascii="Times New Roman" w:hAnsi="Times New Roman"/>
                <w:sz w:val="24"/>
                <w:szCs w:val="24"/>
              </w:rPr>
              <w:t xml:space="preserve"> </w:t>
            </w:r>
            <w:proofErr w:type="spellStart"/>
            <w:r w:rsidRPr="00021CB5">
              <w:rPr>
                <w:rFonts w:ascii="Times New Roman" w:hAnsi="Times New Roman"/>
                <w:sz w:val="24"/>
                <w:szCs w:val="24"/>
              </w:rPr>
              <w:t>Glavina</w:t>
            </w:r>
            <w:proofErr w:type="spellEnd"/>
            <w:r w:rsidRPr="00021CB5">
              <w:rPr>
                <w:rFonts w:ascii="Times New Roman" w:hAnsi="Times New Roman"/>
                <w:sz w:val="24"/>
                <w:szCs w:val="24"/>
              </w:rPr>
              <w:t xml:space="preserve"> spaudos konferencijoje pateikė oficialius skaičius kaip „stabilius rezultatus ir nežymų augimą“, žiniasklaida pažymi, kad pasikeitė turistų elgsena, o bendras turistų srautas </w:t>
            </w:r>
            <w:proofErr w:type="spellStart"/>
            <w:r w:rsidRPr="00021CB5">
              <w:rPr>
                <w:rFonts w:ascii="Times New Roman" w:hAnsi="Times New Roman"/>
                <w:sz w:val="24"/>
                <w:szCs w:val="24"/>
              </w:rPr>
              <w:t>stagnuoja</w:t>
            </w:r>
            <w:proofErr w:type="spellEnd"/>
            <w:r w:rsidRPr="00021CB5">
              <w:rPr>
                <w:rFonts w:ascii="Times New Roman" w:hAnsi="Times New Roman"/>
                <w:sz w:val="24"/>
                <w:szCs w:val="24"/>
              </w:rPr>
              <w:t>. Ypač žiniasklaidoje pabrėžiamos trumpesnės viešnagės ir atsargesnis turistų išlaidavimas.</w:t>
            </w:r>
          </w:p>
        </w:tc>
        <w:tc>
          <w:tcPr>
            <w:tcW w:w="3968" w:type="dxa"/>
            <w:tcMar>
              <w:top w:w="29" w:type="dxa"/>
              <w:left w:w="115" w:type="dxa"/>
              <w:bottom w:w="29" w:type="dxa"/>
              <w:right w:w="115" w:type="dxa"/>
            </w:tcMar>
          </w:tcPr>
          <w:p w14:paraId="1B7AC2F4" w14:textId="60046604" w:rsidR="007E3F49" w:rsidRPr="00021CB5" w:rsidRDefault="003C0135" w:rsidP="00021CB5">
            <w:pPr>
              <w:spacing w:after="0" w:line="360" w:lineRule="auto"/>
              <w:jc w:val="both"/>
              <w:rPr>
                <w:rFonts w:ascii="Times New Roman" w:hAnsi="Times New Roman"/>
                <w:sz w:val="24"/>
                <w:szCs w:val="24"/>
              </w:rPr>
            </w:pPr>
            <w:hyperlink r:id="rId15" w:history="1">
              <w:proofErr w:type="spellStart"/>
              <w:r w:rsidRPr="00021CB5">
                <w:rPr>
                  <w:rStyle w:val="Hyperlink"/>
                  <w:rFonts w:ascii="Times New Roman" w:hAnsi="Times New Roman"/>
                  <w:sz w:val="24"/>
                  <w:szCs w:val="24"/>
                </w:rPr>
                <w:t>Tourism</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Results</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Stagnation</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of</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Overnight</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Stays</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and</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Shorter</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Guest</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Visits</w:t>
              </w:r>
              <w:proofErr w:type="spellEnd"/>
              <w:r w:rsidRPr="00021CB5">
                <w:rPr>
                  <w:rStyle w:val="Hyperlink"/>
                  <w:rFonts w:ascii="Times New Roman" w:hAnsi="Times New Roman"/>
                  <w:sz w:val="24"/>
                  <w:szCs w:val="24"/>
                </w:rPr>
                <w:t xml:space="preserve"> – </w:t>
              </w:r>
              <w:proofErr w:type="spellStart"/>
              <w:r w:rsidRPr="00021CB5">
                <w:rPr>
                  <w:rStyle w:val="Hyperlink"/>
                  <w:rFonts w:ascii="Times New Roman" w:hAnsi="Times New Roman"/>
                  <w:sz w:val="24"/>
                  <w:szCs w:val="24"/>
                </w:rPr>
                <w:t>Lider</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Media</w:t>
              </w:r>
              <w:proofErr w:type="spellEnd"/>
            </w:hyperlink>
          </w:p>
        </w:tc>
      </w:tr>
      <w:tr w:rsidR="005D7B5A" w:rsidRPr="00021CB5" w14:paraId="5344BDFE" w14:textId="77777777" w:rsidTr="00C402EC">
        <w:trPr>
          <w:trHeight w:val="234"/>
        </w:trPr>
        <w:tc>
          <w:tcPr>
            <w:tcW w:w="15451" w:type="dxa"/>
            <w:gridSpan w:val="3"/>
            <w:tcMar>
              <w:top w:w="29" w:type="dxa"/>
              <w:left w:w="115" w:type="dxa"/>
              <w:bottom w:w="29" w:type="dxa"/>
              <w:right w:w="115" w:type="dxa"/>
            </w:tcMar>
          </w:tcPr>
          <w:p w14:paraId="2BE38A7E" w14:textId="77777777" w:rsidR="005D7B5A" w:rsidRPr="00021CB5" w:rsidRDefault="005D7B5A" w:rsidP="00021CB5">
            <w:pPr>
              <w:spacing w:after="0" w:line="240" w:lineRule="auto"/>
              <w:jc w:val="both"/>
              <w:rPr>
                <w:rFonts w:ascii="Times New Roman" w:hAnsi="Times New Roman"/>
                <w:b/>
                <w:bCs/>
                <w:sz w:val="24"/>
                <w:szCs w:val="24"/>
              </w:rPr>
            </w:pPr>
            <w:r w:rsidRPr="00021CB5">
              <w:rPr>
                <w:rFonts w:ascii="Times New Roman" w:hAnsi="Times New Roman"/>
                <w:b/>
                <w:bCs/>
                <w:sz w:val="24"/>
                <w:szCs w:val="24"/>
              </w:rPr>
              <w:t>Moksliniai tyrimai, eksperimentinė plėtra ir inovacijos</w:t>
            </w:r>
            <w:r w:rsidRPr="00021CB5" w:rsidDel="005968A5">
              <w:rPr>
                <w:rFonts w:ascii="Times New Roman" w:hAnsi="Times New Roman"/>
                <w:b/>
                <w:bCs/>
                <w:sz w:val="24"/>
                <w:szCs w:val="24"/>
              </w:rPr>
              <w:t xml:space="preserve"> </w:t>
            </w:r>
          </w:p>
        </w:tc>
      </w:tr>
      <w:tr w:rsidR="005D7B5A" w:rsidRPr="00021CB5" w14:paraId="79A0240E" w14:textId="77777777" w:rsidTr="00C402EC">
        <w:trPr>
          <w:trHeight w:val="216"/>
        </w:trPr>
        <w:tc>
          <w:tcPr>
            <w:tcW w:w="1419" w:type="dxa"/>
            <w:tcMar>
              <w:top w:w="29" w:type="dxa"/>
              <w:left w:w="115" w:type="dxa"/>
              <w:bottom w:w="29" w:type="dxa"/>
              <w:right w:w="115" w:type="dxa"/>
            </w:tcMar>
          </w:tcPr>
          <w:p w14:paraId="5E66EEB6" w14:textId="77777777" w:rsidR="005D7B5A" w:rsidRPr="00021CB5" w:rsidRDefault="005D7B5A" w:rsidP="00021CB5">
            <w:pPr>
              <w:spacing w:after="0" w:line="360" w:lineRule="auto"/>
              <w:jc w:val="both"/>
              <w:rPr>
                <w:rFonts w:ascii="Times New Roman" w:hAnsi="Times New Roman"/>
                <w:sz w:val="24"/>
                <w:szCs w:val="24"/>
              </w:rPr>
            </w:pPr>
            <w:r w:rsidRPr="00021CB5">
              <w:rPr>
                <w:rFonts w:ascii="Times New Roman" w:hAnsi="Times New Roman"/>
                <w:sz w:val="24"/>
                <w:szCs w:val="24"/>
              </w:rPr>
              <w:t>09-16</w:t>
            </w:r>
          </w:p>
        </w:tc>
        <w:tc>
          <w:tcPr>
            <w:tcW w:w="10064" w:type="dxa"/>
            <w:tcMar>
              <w:top w:w="29" w:type="dxa"/>
              <w:left w:w="115" w:type="dxa"/>
              <w:bottom w:w="29" w:type="dxa"/>
              <w:right w:w="115" w:type="dxa"/>
            </w:tcMar>
          </w:tcPr>
          <w:p w14:paraId="1DD13390" w14:textId="2994F91C" w:rsidR="005D7B5A" w:rsidRPr="00021CB5" w:rsidRDefault="005D7B5A" w:rsidP="00021CB5">
            <w:pPr>
              <w:jc w:val="both"/>
              <w:rPr>
                <w:rFonts w:ascii="Times New Roman" w:hAnsi="Times New Roman"/>
                <w:sz w:val="24"/>
                <w:szCs w:val="24"/>
              </w:rPr>
            </w:pPr>
            <w:r w:rsidRPr="00021CB5">
              <w:rPr>
                <w:rFonts w:ascii="Times New Roman" w:hAnsi="Times New Roman"/>
                <w:b/>
                <w:bCs/>
                <w:sz w:val="24"/>
                <w:szCs w:val="24"/>
              </w:rPr>
              <w:t>Kroatija nukrito į 46 vietą pasauliniame inovacijų indekse.</w:t>
            </w:r>
            <w:r w:rsidRPr="00021CB5">
              <w:rPr>
                <w:rFonts w:ascii="Times New Roman" w:hAnsi="Times New Roman"/>
                <w:sz w:val="24"/>
                <w:szCs w:val="24"/>
              </w:rPr>
              <w:t xml:space="preserve"> Pagal 2026 m. Global </w:t>
            </w:r>
            <w:proofErr w:type="spellStart"/>
            <w:r w:rsidRPr="00021CB5">
              <w:rPr>
                <w:rFonts w:ascii="Times New Roman" w:hAnsi="Times New Roman"/>
                <w:sz w:val="24"/>
                <w:szCs w:val="24"/>
              </w:rPr>
              <w:t>Innovation</w:t>
            </w:r>
            <w:proofErr w:type="spellEnd"/>
            <w:r w:rsidRPr="00021CB5">
              <w:rPr>
                <w:rFonts w:ascii="Times New Roman" w:hAnsi="Times New Roman"/>
                <w:sz w:val="24"/>
                <w:szCs w:val="24"/>
              </w:rPr>
              <w:t xml:space="preserve"> </w:t>
            </w:r>
            <w:proofErr w:type="spellStart"/>
            <w:r w:rsidRPr="00021CB5">
              <w:rPr>
                <w:rFonts w:ascii="Times New Roman" w:hAnsi="Times New Roman"/>
                <w:sz w:val="24"/>
                <w:szCs w:val="24"/>
              </w:rPr>
              <w:t>Index</w:t>
            </w:r>
            <w:proofErr w:type="spellEnd"/>
            <w:r w:rsidRPr="00021CB5">
              <w:rPr>
                <w:rFonts w:ascii="Times New Roman" w:hAnsi="Times New Roman"/>
                <w:sz w:val="24"/>
                <w:szCs w:val="24"/>
              </w:rPr>
              <w:t xml:space="preserve"> Kroatija užėmė 46 vietą iš 139 šalių, palyginti su 40 vieta 2025 m. Pirmą vietą užima Šveicarija jau 16-tą kartą iš eilės, po jos seka Švedija ir JAV. Kroatija taip pat nukrito keliuose palyginamųjų grupių reitinguose: 40 vieta tarp 54 dideles pajamas turinčių šalių, palyginti su 37 vieta 2025 m.; 28 vieta tarp 39 Europos šalių, palyginti su 26–27 vieta per pastaruosius dvejus metus. Atsižvelgiant į BVP lygį, Kroatijos inovacijų rodikliai dabar yra žemesni nei tikėtasi, o 2025 m. jie atitiko lūkesčius.</w:t>
            </w:r>
          </w:p>
        </w:tc>
        <w:tc>
          <w:tcPr>
            <w:tcW w:w="3968" w:type="dxa"/>
            <w:tcMar>
              <w:top w:w="29" w:type="dxa"/>
              <w:left w:w="115" w:type="dxa"/>
              <w:bottom w:w="29" w:type="dxa"/>
              <w:right w:w="115" w:type="dxa"/>
            </w:tcMar>
          </w:tcPr>
          <w:p w14:paraId="7DB3E689" w14:textId="77777777" w:rsidR="005D7B5A" w:rsidRPr="00021CB5" w:rsidRDefault="005D7B5A" w:rsidP="00021CB5">
            <w:pPr>
              <w:spacing w:after="0" w:line="360" w:lineRule="auto"/>
              <w:jc w:val="both"/>
              <w:rPr>
                <w:rFonts w:ascii="Times New Roman" w:hAnsi="Times New Roman"/>
                <w:sz w:val="24"/>
                <w:szCs w:val="24"/>
              </w:rPr>
            </w:pPr>
            <w:hyperlink r:id="rId16" w:history="1">
              <w:proofErr w:type="spellStart"/>
              <w:r w:rsidRPr="00021CB5">
                <w:rPr>
                  <w:rStyle w:val="Hyperlink"/>
                  <w:rFonts w:ascii="Times New Roman" w:hAnsi="Times New Roman"/>
                  <w:sz w:val="24"/>
                  <w:szCs w:val="24"/>
                </w:rPr>
                <w:t>Tourism</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Results</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Stagnation</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of</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Overnight</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Stays</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and</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Shorter</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Guest</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Visits</w:t>
              </w:r>
              <w:proofErr w:type="spellEnd"/>
              <w:r w:rsidRPr="00021CB5">
                <w:rPr>
                  <w:rStyle w:val="Hyperlink"/>
                  <w:rFonts w:ascii="Times New Roman" w:hAnsi="Times New Roman"/>
                  <w:sz w:val="24"/>
                  <w:szCs w:val="24"/>
                </w:rPr>
                <w:t xml:space="preserve"> – </w:t>
              </w:r>
              <w:proofErr w:type="spellStart"/>
              <w:r w:rsidRPr="00021CB5">
                <w:rPr>
                  <w:rStyle w:val="Hyperlink"/>
                  <w:rFonts w:ascii="Times New Roman" w:hAnsi="Times New Roman"/>
                  <w:sz w:val="24"/>
                  <w:szCs w:val="24"/>
                </w:rPr>
                <w:t>Lider</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Media</w:t>
              </w:r>
              <w:proofErr w:type="spellEnd"/>
            </w:hyperlink>
          </w:p>
        </w:tc>
      </w:tr>
      <w:tr w:rsidR="00951F5A" w:rsidRPr="00021CB5" w14:paraId="345CECEF" w14:textId="77777777" w:rsidTr="00010DB5">
        <w:trPr>
          <w:trHeight w:val="814"/>
        </w:trPr>
        <w:tc>
          <w:tcPr>
            <w:tcW w:w="1419" w:type="dxa"/>
            <w:tcMar>
              <w:top w:w="29" w:type="dxa"/>
              <w:left w:w="115" w:type="dxa"/>
              <w:bottom w:w="29" w:type="dxa"/>
              <w:right w:w="115" w:type="dxa"/>
            </w:tcMar>
          </w:tcPr>
          <w:p w14:paraId="142FD19A" w14:textId="11387486" w:rsidR="00951F5A" w:rsidRPr="00021CB5" w:rsidRDefault="00812B47" w:rsidP="00021CB5">
            <w:pPr>
              <w:spacing w:after="0" w:line="360" w:lineRule="auto"/>
              <w:jc w:val="both"/>
              <w:rPr>
                <w:rFonts w:ascii="Times New Roman" w:hAnsi="Times New Roman"/>
                <w:sz w:val="24"/>
                <w:szCs w:val="24"/>
              </w:rPr>
            </w:pPr>
            <w:r w:rsidRPr="00021CB5">
              <w:rPr>
                <w:rFonts w:ascii="Times New Roman" w:hAnsi="Times New Roman"/>
                <w:sz w:val="24"/>
                <w:szCs w:val="24"/>
              </w:rPr>
              <w:t>09-29</w:t>
            </w:r>
          </w:p>
        </w:tc>
        <w:tc>
          <w:tcPr>
            <w:tcW w:w="10064" w:type="dxa"/>
            <w:tcMar>
              <w:top w:w="29" w:type="dxa"/>
              <w:left w:w="115" w:type="dxa"/>
              <w:bottom w:w="29" w:type="dxa"/>
              <w:right w:w="115" w:type="dxa"/>
            </w:tcMar>
          </w:tcPr>
          <w:p w14:paraId="0988CD9A" w14:textId="30D9FCA9" w:rsidR="00951F5A" w:rsidRPr="00021CB5" w:rsidRDefault="00D22F92" w:rsidP="00021CB5">
            <w:pPr>
              <w:jc w:val="both"/>
              <w:rPr>
                <w:rFonts w:ascii="Times New Roman" w:hAnsi="Times New Roman"/>
                <w:b/>
                <w:bCs/>
                <w:sz w:val="24"/>
                <w:szCs w:val="24"/>
              </w:rPr>
            </w:pPr>
            <w:r w:rsidRPr="00021CB5">
              <w:rPr>
                <w:rFonts w:ascii="Times New Roman" w:hAnsi="Times New Roman"/>
                <w:b/>
                <w:bCs/>
                <w:sz w:val="24"/>
                <w:szCs w:val="24"/>
              </w:rPr>
              <w:t>Įmonė „Verne“ grąžins 89,7 mln. eurų ES lėšų, skirtų jos „</w:t>
            </w:r>
            <w:proofErr w:type="spellStart"/>
            <w:r w:rsidRPr="00021CB5">
              <w:rPr>
                <w:rFonts w:ascii="Times New Roman" w:hAnsi="Times New Roman"/>
                <w:b/>
                <w:bCs/>
                <w:sz w:val="24"/>
                <w:szCs w:val="24"/>
              </w:rPr>
              <w:t>robotaxi</w:t>
            </w:r>
            <w:proofErr w:type="spellEnd"/>
            <w:r w:rsidRPr="00021CB5">
              <w:rPr>
                <w:rFonts w:ascii="Times New Roman" w:hAnsi="Times New Roman"/>
                <w:b/>
                <w:bCs/>
                <w:sz w:val="24"/>
                <w:szCs w:val="24"/>
              </w:rPr>
              <w:t xml:space="preserve">“ projektui. </w:t>
            </w:r>
            <w:r w:rsidRPr="00021CB5">
              <w:rPr>
                <w:rFonts w:ascii="Times New Roman" w:hAnsi="Times New Roman"/>
                <w:sz w:val="24"/>
                <w:szCs w:val="24"/>
              </w:rPr>
              <w:t>„Verne“ neįvykdė visų įsipareigojimų, numatytų sutartyje su Kroatijos centrine finansų ir sutarčių agentūra (CFCA).</w:t>
            </w:r>
            <w:r w:rsidRPr="00021CB5">
              <w:rPr>
                <w:rFonts w:ascii="Times New Roman" w:hAnsi="Times New Roman"/>
                <w:b/>
                <w:bCs/>
                <w:sz w:val="24"/>
                <w:szCs w:val="24"/>
              </w:rPr>
              <w:t xml:space="preserve"> </w:t>
            </w:r>
            <w:r w:rsidRPr="00021CB5">
              <w:rPr>
                <w:rFonts w:ascii="Times New Roman" w:hAnsi="Times New Roman"/>
                <w:sz w:val="24"/>
                <w:szCs w:val="24"/>
              </w:rPr>
              <w:t>Paskutinę termino dieną „Verne“ pateikė prašymą grąžinti lėšas, neprašydama papildomo finansavimo.</w:t>
            </w:r>
            <w:r w:rsidRPr="00021CB5">
              <w:rPr>
                <w:rFonts w:ascii="Times New Roman" w:hAnsi="Times New Roman"/>
                <w:b/>
                <w:bCs/>
                <w:sz w:val="24"/>
                <w:szCs w:val="24"/>
              </w:rPr>
              <w:t xml:space="preserve"> </w:t>
            </w:r>
            <w:r w:rsidRPr="00021CB5">
              <w:rPr>
                <w:rFonts w:ascii="Times New Roman" w:hAnsi="Times New Roman"/>
                <w:sz w:val="24"/>
                <w:szCs w:val="24"/>
              </w:rPr>
              <w:t>Remiantis CFCA aiškinimu, tai reiškia, kad bus grąžintos visos iki šiol išmokėtos lėšos.</w:t>
            </w:r>
            <w:r w:rsidRPr="00021CB5">
              <w:rPr>
                <w:rFonts w:ascii="Times New Roman" w:hAnsi="Times New Roman"/>
                <w:b/>
                <w:bCs/>
                <w:sz w:val="24"/>
                <w:szCs w:val="24"/>
              </w:rPr>
              <w:t xml:space="preserve"> </w:t>
            </w:r>
            <w:r w:rsidRPr="00021CB5">
              <w:rPr>
                <w:rFonts w:ascii="Times New Roman" w:hAnsi="Times New Roman"/>
                <w:sz w:val="24"/>
                <w:szCs w:val="24"/>
              </w:rPr>
              <w:t xml:space="preserve">Projektas </w:t>
            </w:r>
            <w:r w:rsidRPr="00021CB5">
              <w:rPr>
                <w:rFonts w:ascii="Times New Roman" w:hAnsi="Times New Roman"/>
                <w:sz w:val="24"/>
                <w:szCs w:val="24"/>
              </w:rPr>
              <w:lastRenderedPageBreak/>
              <w:t>oficialiai baigėsi 2026 m. rugpjūčio 30 d., o galutinis jo rezultatų vertinimas bus atliktas po to, kai valdžios institucijos peržiūrės visą dokumentaciją.</w:t>
            </w:r>
          </w:p>
        </w:tc>
        <w:tc>
          <w:tcPr>
            <w:tcW w:w="3968" w:type="dxa"/>
            <w:tcMar>
              <w:top w:w="29" w:type="dxa"/>
              <w:left w:w="115" w:type="dxa"/>
              <w:bottom w:w="29" w:type="dxa"/>
              <w:right w:w="115" w:type="dxa"/>
            </w:tcMar>
          </w:tcPr>
          <w:p w14:paraId="60443973" w14:textId="097314FF" w:rsidR="00951F5A" w:rsidRPr="00021CB5" w:rsidRDefault="00812B47" w:rsidP="00021CB5">
            <w:pPr>
              <w:spacing w:after="0" w:line="360" w:lineRule="auto"/>
              <w:jc w:val="both"/>
              <w:rPr>
                <w:rFonts w:ascii="Times New Roman" w:hAnsi="Times New Roman"/>
                <w:sz w:val="24"/>
                <w:szCs w:val="24"/>
              </w:rPr>
            </w:pPr>
            <w:hyperlink r:id="rId17" w:history="1">
              <w:proofErr w:type="spellStart"/>
              <w:r w:rsidRPr="00021CB5">
                <w:rPr>
                  <w:rStyle w:val="Hyperlink"/>
                  <w:rFonts w:ascii="Times New Roman" w:hAnsi="Times New Roman"/>
                  <w:sz w:val="24"/>
                  <w:szCs w:val="24"/>
                </w:rPr>
                <w:t>Tvrtka</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Vern</w:t>
              </w:r>
              <w:proofErr w:type="spellEnd"/>
              <w:r w:rsidRPr="00021CB5">
                <w:rPr>
                  <w:rStyle w:val="Hyperlink"/>
                  <w:rFonts w:ascii="Times New Roman" w:hAnsi="Times New Roman"/>
                  <w:sz w:val="24"/>
                  <w:szCs w:val="24"/>
                </w:rPr>
                <w:t xml:space="preserve"> Mate </w:t>
              </w:r>
              <w:proofErr w:type="spellStart"/>
              <w:r w:rsidRPr="00021CB5">
                <w:rPr>
                  <w:rStyle w:val="Hyperlink"/>
                  <w:rFonts w:ascii="Times New Roman" w:hAnsi="Times New Roman"/>
                  <w:sz w:val="24"/>
                  <w:szCs w:val="24"/>
                </w:rPr>
                <w:t>Rimca</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vraća</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sav</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dodijeljeni</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novac</w:t>
              </w:r>
              <w:proofErr w:type="spellEnd"/>
              <w:r w:rsidRPr="00021CB5">
                <w:rPr>
                  <w:rStyle w:val="Hyperlink"/>
                  <w:rFonts w:ascii="Times New Roman" w:hAnsi="Times New Roman"/>
                  <w:sz w:val="24"/>
                  <w:szCs w:val="24"/>
                </w:rPr>
                <w:t xml:space="preserve"> - 89,7 </w:t>
              </w:r>
              <w:proofErr w:type="spellStart"/>
              <w:r w:rsidRPr="00021CB5">
                <w:rPr>
                  <w:rStyle w:val="Hyperlink"/>
                  <w:rFonts w:ascii="Times New Roman" w:hAnsi="Times New Roman"/>
                  <w:sz w:val="24"/>
                  <w:szCs w:val="24"/>
                </w:rPr>
                <w:t>milijuna</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eura</w:t>
              </w:r>
              <w:proofErr w:type="spellEnd"/>
              <w:r w:rsidRPr="00021CB5">
                <w:rPr>
                  <w:rStyle w:val="Hyperlink"/>
                  <w:rFonts w:ascii="Times New Roman" w:hAnsi="Times New Roman"/>
                  <w:sz w:val="24"/>
                  <w:szCs w:val="24"/>
                </w:rPr>
                <w:t xml:space="preserve"> - HRT</w:t>
              </w:r>
            </w:hyperlink>
          </w:p>
        </w:tc>
      </w:tr>
      <w:tr w:rsidR="00F90DFB" w:rsidRPr="00021CB5" w14:paraId="77FCF368" w14:textId="77777777" w:rsidTr="00C15E1A">
        <w:trPr>
          <w:trHeight w:val="216"/>
        </w:trPr>
        <w:tc>
          <w:tcPr>
            <w:tcW w:w="15451" w:type="dxa"/>
            <w:gridSpan w:val="3"/>
            <w:tcMar>
              <w:top w:w="29" w:type="dxa"/>
              <w:left w:w="115" w:type="dxa"/>
              <w:bottom w:w="29" w:type="dxa"/>
              <w:right w:w="115" w:type="dxa"/>
            </w:tcMar>
          </w:tcPr>
          <w:p w14:paraId="3CDFFD15" w14:textId="6AFF2E6F" w:rsidR="00F90DFB" w:rsidRPr="00021CB5" w:rsidRDefault="00F90DFB" w:rsidP="00021CB5">
            <w:pPr>
              <w:spacing w:after="0" w:line="288" w:lineRule="auto"/>
              <w:jc w:val="both"/>
              <w:rPr>
                <w:rFonts w:ascii="Times New Roman" w:hAnsi="Times New Roman"/>
                <w:b/>
                <w:bCs/>
                <w:sz w:val="24"/>
                <w:szCs w:val="24"/>
              </w:rPr>
            </w:pPr>
            <w:r w:rsidRPr="00021CB5">
              <w:rPr>
                <w:rFonts w:ascii="Times New Roman" w:hAnsi="Times New Roman"/>
                <w:b/>
                <w:bCs/>
                <w:sz w:val="24"/>
                <w:szCs w:val="24"/>
              </w:rPr>
              <w:t>Juodkalnija</w:t>
            </w:r>
          </w:p>
        </w:tc>
      </w:tr>
      <w:tr w:rsidR="00971054" w:rsidRPr="00021CB5" w14:paraId="61E54798" w14:textId="77777777" w:rsidTr="0085529B">
        <w:trPr>
          <w:trHeight w:val="954"/>
        </w:trPr>
        <w:tc>
          <w:tcPr>
            <w:tcW w:w="1419" w:type="dxa"/>
            <w:tcMar>
              <w:top w:w="29" w:type="dxa"/>
              <w:left w:w="115" w:type="dxa"/>
              <w:bottom w:w="29" w:type="dxa"/>
              <w:right w:w="115" w:type="dxa"/>
            </w:tcMar>
          </w:tcPr>
          <w:p w14:paraId="1E11F6E5" w14:textId="59E74639" w:rsidR="00971054" w:rsidRPr="00021CB5" w:rsidRDefault="00464B95" w:rsidP="00021CB5">
            <w:pPr>
              <w:spacing w:after="120" w:line="288" w:lineRule="auto"/>
              <w:jc w:val="both"/>
              <w:rPr>
                <w:rFonts w:ascii="Times New Roman" w:hAnsi="Times New Roman"/>
                <w:sz w:val="24"/>
                <w:szCs w:val="24"/>
              </w:rPr>
            </w:pPr>
            <w:r w:rsidRPr="00021CB5">
              <w:rPr>
                <w:rFonts w:ascii="Times New Roman" w:hAnsi="Times New Roman"/>
                <w:sz w:val="24"/>
                <w:szCs w:val="24"/>
              </w:rPr>
              <w:t>09-03</w:t>
            </w:r>
          </w:p>
        </w:tc>
        <w:tc>
          <w:tcPr>
            <w:tcW w:w="10064" w:type="dxa"/>
            <w:tcMar>
              <w:top w:w="29" w:type="dxa"/>
              <w:left w:w="115" w:type="dxa"/>
              <w:bottom w:w="29" w:type="dxa"/>
              <w:right w:w="115" w:type="dxa"/>
            </w:tcMar>
          </w:tcPr>
          <w:p w14:paraId="32396CA2" w14:textId="063CF05A" w:rsidR="006705A6" w:rsidRPr="00021CB5" w:rsidRDefault="00BC62C5" w:rsidP="00021CB5">
            <w:pPr>
              <w:jc w:val="both"/>
              <w:rPr>
                <w:rFonts w:ascii="Times New Roman" w:hAnsi="Times New Roman"/>
                <w:sz w:val="24"/>
                <w:szCs w:val="24"/>
              </w:rPr>
            </w:pPr>
            <w:r w:rsidRPr="00021CB5">
              <w:rPr>
                <w:rFonts w:ascii="Times New Roman" w:hAnsi="Times New Roman"/>
                <w:b/>
                <w:bCs/>
                <w:sz w:val="24"/>
                <w:szCs w:val="24"/>
              </w:rPr>
              <w:t>Preliminariais duomenimis, Juodkalnijos BVP 2026 m. antrąjį ketvirtį, palyginti su tuo pačiu 2025 m. laikotarpiu</w:t>
            </w:r>
            <w:r w:rsidR="000A2E62">
              <w:rPr>
                <w:rFonts w:ascii="Times New Roman" w:hAnsi="Times New Roman"/>
                <w:b/>
                <w:bCs/>
                <w:sz w:val="24"/>
                <w:szCs w:val="24"/>
              </w:rPr>
              <w:t>,</w:t>
            </w:r>
            <w:r w:rsidRPr="00021CB5">
              <w:rPr>
                <w:rFonts w:ascii="Times New Roman" w:hAnsi="Times New Roman"/>
                <w:b/>
                <w:bCs/>
                <w:sz w:val="24"/>
                <w:szCs w:val="24"/>
              </w:rPr>
              <w:t xml:space="preserve"> išaugo 3,8 proc</w:t>
            </w:r>
            <w:r w:rsidRPr="00021CB5">
              <w:rPr>
                <w:rFonts w:ascii="Times New Roman" w:hAnsi="Times New Roman"/>
                <w:sz w:val="24"/>
                <w:szCs w:val="24"/>
              </w:rPr>
              <w:t xml:space="preserve">. </w:t>
            </w:r>
            <w:r w:rsidR="006705A6" w:rsidRPr="006705A6">
              <w:rPr>
                <w:rFonts w:ascii="Times New Roman" w:hAnsi="Times New Roman"/>
                <w:sz w:val="24"/>
                <w:szCs w:val="24"/>
              </w:rPr>
              <w:t>Augim</w:t>
            </w:r>
            <w:r w:rsidR="00A80237">
              <w:rPr>
                <w:rFonts w:ascii="Times New Roman" w:hAnsi="Times New Roman"/>
                <w:sz w:val="24"/>
                <w:szCs w:val="24"/>
              </w:rPr>
              <w:t xml:space="preserve">ą </w:t>
            </w:r>
            <w:r w:rsidR="006705A6" w:rsidRPr="006705A6">
              <w:rPr>
                <w:rFonts w:ascii="Times New Roman" w:hAnsi="Times New Roman"/>
                <w:sz w:val="24"/>
                <w:szCs w:val="24"/>
              </w:rPr>
              <w:t>skatino padidėjusios privačios vartojimo išlaidos</w:t>
            </w:r>
            <w:r w:rsidR="00A80237">
              <w:rPr>
                <w:rFonts w:ascii="Times New Roman" w:hAnsi="Times New Roman"/>
                <w:sz w:val="24"/>
                <w:szCs w:val="24"/>
              </w:rPr>
              <w:t xml:space="preserve">, </w:t>
            </w:r>
            <w:r w:rsidR="006705A6" w:rsidRPr="006705A6">
              <w:rPr>
                <w:rFonts w:ascii="Times New Roman" w:hAnsi="Times New Roman"/>
                <w:sz w:val="24"/>
                <w:szCs w:val="24"/>
              </w:rPr>
              <w:t>eksporto augimas. Turizm</w:t>
            </w:r>
            <w:r w:rsidR="00A80237">
              <w:rPr>
                <w:rFonts w:ascii="Times New Roman" w:hAnsi="Times New Roman"/>
                <w:sz w:val="24"/>
                <w:szCs w:val="24"/>
              </w:rPr>
              <w:t>o sektorius</w:t>
            </w:r>
            <w:r w:rsidR="006705A6" w:rsidRPr="006705A6">
              <w:rPr>
                <w:rFonts w:ascii="Times New Roman" w:hAnsi="Times New Roman"/>
                <w:sz w:val="24"/>
                <w:szCs w:val="24"/>
              </w:rPr>
              <w:t xml:space="preserve"> taip pat išliko stiprus – per pirmuosius septynis mėnesius atvykusiųjų skaičius padidėjo 7,8 %, o nakvynių skaičius – 8 %. </w:t>
            </w:r>
            <w:r w:rsidR="00A80237">
              <w:rPr>
                <w:rFonts w:ascii="Times New Roman" w:hAnsi="Times New Roman"/>
                <w:sz w:val="24"/>
                <w:szCs w:val="24"/>
              </w:rPr>
              <w:t>U</w:t>
            </w:r>
            <w:r w:rsidR="006705A6" w:rsidRPr="006705A6">
              <w:rPr>
                <w:rFonts w:ascii="Times New Roman" w:hAnsi="Times New Roman"/>
                <w:sz w:val="24"/>
                <w:szCs w:val="24"/>
              </w:rPr>
              <w:t>žimtumas padidėjo 5 %, o registruotas nedarbas sumažėjo iki 7,62 % lygio.</w:t>
            </w:r>
          </w:p>
        </w:tc>
        <w:tc>
          <w:tcPr>
            <w:tcW w:w="3968" w:type="dxa"/>
            <w:tcMar>
              <w:top w:w="29" w:type="dxa"/>
              <w:left w:w="115" w:type="dxa"/>
              <w:bottom w:w="29" w:type="dxa"/>
              <w:right w:w="115" w:type="dxa"/>
            </w:tcMar>
          </w:tcPr>
          <w:p w14:paraId="60095A97" w14:textId="311A74D1" w:rsidR="00971054" w:rsidRPr="00021CB5" w:rsidRDefault="00464B95" w:rsidP="00021CB5">
            <w:pPr>
              <w:spacing w:after="120" w:line="288" w:lineRule="auto"/>
              <w:jc w:val="both"/>
              <w:rPr>
                <w:rFonts w:ascii="Times New Roman" w:hAnsi="Times New Roman"/>
                <w:sz w:val="24"/>
                <w:szCs w:val="24"/>
              </w:rPr>
            </w:pPr>
            <w:hyperlink r:id="rId18" w:history="1">
              <w:proofErr w:type="spellStart"/>
              <w:r w:rsidRPr="00021CB5">
                <w:rPr>
                  <w:rStyle w:val="Hyperlink"/>
                  <w:rFonts w:ascii="Times New Roman" w:hAnsi="Times New Roman"/>
                  <w:sz w:val="24"/>
                  <w:szCs w:val="24"/>
                </w:rPr>
                <w:t>Ministry</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of</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Finance</w:t>
              </w:r>
              <w:proofErr w:type="spellEnd"/>
              <w:r w:rsidRPr="00021CB5">
                <w:rPr>
                  <w:rStyle w:val="Hyperlink"/>
                  <w:rFonts w:ascii="Times New Roman" w:hAnsi="Times New Roman"/>
                  <w:sz w:val="24"/>
                  <w:szCs w:val="24"/>
                </w:rPr>
                <w:t xml:space="preserve">: 3.8% </w:t>
              </w:r>
              <w:proofErr w:type="spellStart"/>
              <w:r w:rsidRPr="00021CB5">
                <w:rPr>
                  <w:rStyle w:val="Hyperlink"/>
                  <w:rFonts w:ascii="Times New Roman" w:hAnsi="Times New Roman"/>
                  <w:sz w:val="24"/>
                  <w:szCs w:val="24"/>
                </w:rPr>
                <w:t>growth</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confirms</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strong</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momentum</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for</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Montenegrin</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economy</w:t>
              </w:r>
              <w:proofErr w:type="spellEnd"/>
              <w:r w:rsidRPr="00021CB5">
                <w:rPr>
                  <w:rStyle w:val="Hyperlink"/>
                  <w:rFonts w:ascii="Times New Roman" w:hAnsi="Times New Roman"/>
                  <w:sz w:val="24"/>
                  <w:szCs w:val="24"/>
                </w:rPr>
                <w:t xml:space="preserve"> - </w:t>
              </w:r>
              <w:proofErr w:type="spellStart"/>
              <w:r w:rsidRPr="00021CB5">
                <w:rPr>
                  <w:rStyle w:val="Hyperlink"/>
                  <w:rFonts w:ascii="Times New Roman" w:hAnsi="Times New Roman"/>
                  <w:sz w:val="24"/>
                  <w:szCs w:val="24"/>
                </w:rPr>
                <w:t>CdM</w:t>
              </w:r>
              <w:proofErr w:type="spellEnd"/>
            </w:hyperlink>
          </w:p>
        </w:tc>
      </w:tr>
      <w:tr w:rsidR="00971054" w:rsidRPr="00021CB5" w14:paraId="4DA5C8C7" w14:textId="77777777" w:rsidTr="0085529B">
        <w:trPr>
          <w:trHeight w:val="670"/>
        </w:trPr>
        <w:tc>
          <w:tcPr>
            <w:tcW w:w="1419" w:type="dxa"/>
            <w:tcMar>
              <w:top w:w="29" w:type="dxa"/>
              <w:left w:w="115" w:type="dxa"/>
              <w:bottom w:w="29" w:type="dxa"/>
              <w:right w:w="115" w:type="dxa"/>
            </w:tcMar>
          </w:tcPr>
          <w:p w14:paraId="59F273AD" w14:textId="2216DD1F" w:rsidR="00971054" w:rsidRPr="00021CB5" w:rsidRDefault="002464A8" w:rsidP="00021CB5">
            <w:pPr>
              <w:spacing w:after="0" w:line="360" w:lineRule="auto"/>
              <w:jc w:val="both"/>
              <w:rPr>
                <w:rFonts w:ascii="Times New Roman" w:hAnsi="Times New Roman"/>
                <w:sz w:val="24"/>
                <w:szCs w:val="24"/>
              </w:rPr>
            </w:pPr>
            <w:r w:rsidRPr="00021CB5">
              <w:rPr>
                <w:rFonts w:ascii="Times New Roman" w:hAnsi="Times New Roman"/>
                <w:sz w:val="24"/>
                <w:szCs w:val="24"/>
              </w:rPr>
              <w:t>09-12</w:t>
            </w:r>
          </w:p>
        </w:tc>
        <w:tc>
          <w:tcPr>
            <w:tcW w:w="10064" w:type="dxa"/>
            <w:tcMar>
              <w:top w:w="29" w:type="dxa"/>
              <w:left w:w="115" w:type="dxa"/>
              <w:bottom w:w="29" w:type="dxa"/>
              <w:right w:w="115" w:type="dxa"/>
            </w:tcMar>
          </w:tcPr>
          <w:p w14:paraId="454CA73D" w14:textId="6C9067D9" w:rsidR="00971054" w:rsidRPr="00021CB5" w:rsidRDefault="002F6243" w:rsidP="00021CB5">
            <w:pPr>
              <w:pBdr>
                <w:top w:val="nil"/>
                <w:left w:val="nil"/>
                <w:bottom w:val="nil"/>
                <w:right w:val="nil"/>
                <w:between w:val="nil"/>
              </w:pBdr>
              <w:spacing w:after="0"/>
              <w:jc w:val="both"/>
              <w:rPr>
                <w:rFonts w:ascii="Times New Roman" w:eastAsia="Times New Roman" w:hAnsi="Times New Roman"/>
                <w:color w:val="000000"/>
                <w:sz w:val="24"/>
                <w:szCs w:val="24"/>
                <w:lang w:eastAsia="lt-LT"/>
              </w:rPr>
            </w:pPr>
            <w:r w:rsidRPr="00021CB5">
              <w:rPr>
                <w:rFonts w:ascii="Times New Roman" w:eastAsia="Times New Roman" w:hAnsi="Times New Roman"/>
                <w:b/>
                <w:bCs/>
                <w:color w:val="000000"/>
                <w:sz w:val="24"/>
                <w:szCs w:val="24"/>
                <w:lang w:val="lt" w:eastAsia="lt-LT"/>
              </w:rPr>
              <w:t xml:space="preserve">Juodkalnijos Vyriausybė pateikė teisės akto projektą, kuriuo siekiama įsteigti pirmąjį šalyje visapusišką užsienio investicijų tikrinimo mechanizmą, skirtą ekonominiam saugumui stiprinti. </w:t>
            </w:r>
            <w:r w:rsidRPr="00021CB5">
              <w:rPr>
                <w:rFonts w:ascii="Times New Roman" w:eastAsia="Times New Roman" w:hAnsi="Times New Roman"/>
                <w:color w:val="000000"/>
                <w:sz w:val="24"/>
                <w:szCs w:val="24"/>
                <w:lang w:val="lt" w:eastAsia="lt-LT"/>
              </w:rPr>
              <w:t>Ekonominės plėtros ministerija vadovautų vertinimo procesui ir koordinuotų veiksmus su ES, o naujoji Vertinimo taryba teiktų išvadas prieš Vyriausybei priimant galutinius sprendimus. Ši sistema skirta apsaugoti strateginius nacionalinius interesus ir suderinti Juodkalnijos investicijų taisykles su Europos standartais.</w:t>
            </w:r>
            <w:r w:rsidRPr="00021CB5">
              <w:rPr>
                <w:rFonts w:ascii="Times New Roman" w:hAnsi="Times New Roman"/>
                <w:sz w:val="24"/>
                <w:szCs w:val="24"/>
              </w:rPr>
              <w:t xml:space="preserve"> </w:t>
            </w:r>
          </w:p>
        </w:tc>
        <w:tc>
          <w:tcPr>
            <w:tcW w:w="3968" w:type="dxa"/>
            <w:tcMar>
              <w:top w:w="29" w:type="dxa"/>
              <w:left w:w="115" w:type="dxa"/>
              <w:bottom w:w="29" w:type="dxa"/>
              <w:right w:w="115" w:type="dxa"/>
            </w:tcMar>
          </w:tcPr>
          <w:p w14:paraId="28B89E83" w14:textId="75668493" w:rsidR="00971054" w:rsidRPr="00021CB5" w:rsidRDefault="002464A8" w:rsidP="00021CB5">
            <w:pPr>
              <w:spacing w:after="0" w:line="360" w:lineRule="auto"/>
              <w:jc w:val="both"/>
              <w:rPr>
                <w:rFonts w:ascii="Times New Roman" w:hAnsi="Times New Roman"/>
                <w:sz w:val="24"/>
                <w:szCs w:val="24"/>
              </w:rPr>
            </w:pPr>
            <w:hyperlink r:id="rId19" w:history="1">
              <w:proofErr w:type="spellStart"/>
              <w:r w:rsidRPr="00021CB5">
                <w:rPr>
                  <w:rStyle w:val="Hyperlink"/>
                  <w:rFonts w:ascii="Times New Roman" w:hAnsi="Times New Roman"/>
                  <w:sz w:val="24"/>
                  <w:szCs w:val="24"/>
                </w:rPr>
                <w:t>Crna</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Gora</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priprema</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Zakon</w:t>
              </w:r>
              <w:proofErr w:type="spellEnd"/>
              <w:r w:rsidRPr="00021CB5">
                <w:rPr>
                  <w:rStyle w:val="Hyperlink"/>
                  <w:rFonts w:ascii="Times New Roman" w:hAnsi="Times New Roman"/>
                  <w:sz w:val="24"/>
                  <w:szCs w:val="24"/>
                </w:rPr>
                <w:t xml:space="preserve"> o </w:t>
              </w:r>
              <w:proofErr w:type="spellStart"/>
              <w:r w:rsidRPr="00021CB5">
                <w:rPr>
                  <w:rStyle w:val="Hyperlink"/>
                  <w:rFonts w:ascii="Times New Roman" w:hAnsi="Times New Roman"/>
                  <w:sz w:val="24"/>
                  <w:szCs w:val="24"/>
                </w:rPr>
                <w:t>provjeri</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stranih</w:t>
              </w:r>
              <w:proofErr w:type="spellEnd"/>
              <w:r w:rsidRPr="00021CB5">
                <w:rPr>
                  <w:rStyle w:val="Hyperlink"/>
                  <w:rFonts w:ascii="Times New Roman" w:hAnsi="Times New Roman"/>
                  <w:sz w:val="24"/>
                  <w:szCs w:val="24"/>
                </w:rPr>
                <w:t xml:space="preserve"> investicija, Vlada </w:t>
              </w:r>
              <w:proofErr w:type="spellStart"/>
              <w:r w:rsidRPr="00021CB5">
                <w:rPr>
                  <w:rStyle w:val="Hyperlink"/>
                  <w:rFonts w:ascii="Times New Roman" w:hAnsi="Times New Roman"/>
                  <w:sz w:val="24"/>
                  <w:szCs w:val="24"/>
                </w:rPr>
                <w:t>dala</w:t>
              </w:r>
              <w:proofErr w:type="spellEnd"/>
              <w:r w:rsidRPr="00021CB5">
                <w:rPr>
                  <w:rStyle w:val="Hyperlink"/>
                  <w:rFonts w:ascii="Times New Roman" w:hAnsi="Times New Roman"/>
                  <w:sz w:val="24"/>
                  <w:szCs w:val="24"/>
                </w:rPr>
                <w:t xml:space="preserve"> rok </w:t>
              </w:r>
              <w:proofErr w:type="spellStart"/>
              <w:r w:rsidRPr="00021CB5">
                <w:rPr>
                  <w:rStyle w:val="Hyperlink"/>
                  <w:rFonts w:ascii="Times New Roman" w:hAnsi="Times New Roman"/>
                  <w:sz w:val="24"/>
                  <w:szCs w:val="24"/>
                </w:rPr>
                <w:t>od</w:t>
              </w:r>
              <w:proofErr w:type="spellEnd"/>
              <w:r w:rsidRPr="00021CB5">
                <w:rPr>
                  <w:rStyle w:val="Hyperlink"/>
                  <w:rFonts w:ascii="Times New Roman" w:hAnsi="Times New Roman"/>
                  <w:sz w:val="24"/>
                  <w:szCs w:val="24"/>
                </w:rPr>
                <w:t xml:space="preserve"> 18 </w:t>
              </w:r>
              <w:proofErr w:type="spellStart"/>
              <w:r w:rsidRPr="00021CB5">
                <w:rPr>
                  <w:rStyle w:val="Hyperlink"/>
                  <w:rFonts w:ascii="Times New Roman" w:hAnsi="Times New Roman"/>
                  <w:sz w:val="24"/>
                  <w:szCs w:val="24"/>
                </w:rPr>
                <w:t>mjeseci</w:t>
              </w:r>
              <w:proofErr w:type="spellEnd"/>
              <w:r w:rsidRPr="00021CB5">
                <w:rPr>
                  <w:rStyle w:val="Hyperlink"/>
                  <w:rFonts w:ascii="Times New Roman" w:hAnsi="Times New Roman"/>
                  <w:sz w:val="24"/>
                  <w:szCs w:val="24"/>
                </w:rPr>
                <w:t xml:space="preserve"> :: Ekonomija :: RTCG - </w:t>
              </w:r>
              <w:proofErr w:type="spellStart"/>
              <w:r w:rsidRPr="00021CB5">
                <w:rPr>
                  <w:rStyle w:val="Hyperlink"/>
                  <w:rFonts w:ascii="Times New Roman" w:hAnsi="Times New Roman"/>
                  <w:sz w:val="24"/>
                  <w:szCs w:val="24"/>
                </w:rPr>
                <w:t>Radio</w:t>
              </w:r>
              <w:proofErr w:type="spellEnd"/>
              <w:r w:rsidRPr="00021CB5">
                <w:rPr>
                  <w:rStyle w:val="Hyperlink"/>
                  <w:rFonts w:ascii="Times New Roman" w:hAnsi="Times New Roman"/>
                  <w:sz w:val="24"/>
                  <w:szCs w:val="24"/>
                </w:rPr>
                <w:t xml:space="preserve"> Televizija </w:t>
              </w:r>
              <w:proofErr w:type="spellStart"/>
              <w:r w:rsidRPr="00021CB5">
                <w:rPr>
                  <w:rStyle w:val="Hyperlink"/>
                  <w:rFonts w:ascii="Times New Roman" w:hAnsi="Times New Roman"/>
                  <w:sz w:val="24"/>
                  <w:szCs w:val="24"/>
                </w:rPr>
                <w:t>Crne</w:t>
              </w:r>
              <w:proofErr w:type="spellEnd"/>
              <w:r w:rsidRPr="00021CB5">
                <w:rPr>
                  <w:rStyle w:val="Hyperlink"/>
                  <w:rFonts w:ascii="Times New Roman" w:hAnsi="Times New Roman"/>
                  <w:sz w:val="24"/>
                  <w:szCs w:val="24"/>
                </w:rPr>
                <w:t xml:space="preserve"> Gore - </w:t>
              </w:r>
              <w:proofErr w:type="spellStart"/>
              <w:r w:rsidRPr="00021CB5">
                <w:rPr>
                  <w:rStyle w:val="Hyperlink"/>
                  <w:rFonts w:ascii="Times New Roman" w:hAnsi="Times New Roman"/>
                  <w:sz w:val="24"/>
                  <w:szCs w:val="24"/>
                </w:rPr>
                <w:t>Nacionalni</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javni</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servis</w:t>
              </w:r>
              <w:proofErr w:type="spellEnd"/>
            </w:hyperlink>
          </w:p>
        </w:tc>
      </w:tr>
      <w:tr w:rsidR="00971054" w:rsidRPr="00021CB5" w14:paraId="2F484056" w14:textId="77777777" w:rsidTr="0085529B">
        <w:trPr>
          <w:trHeight w:val="670"/>
        </w:trPr>
        <w:tc>
          <w:tcPr>
            <w:tcW w:w="1419" w:type="dxa"/>
            <w:tcMar>
              <w:top w:w="29" w:type="dxa"/>
              <w:left w:w="115" w:type="dxa"/>
              <w:bottom w:w="29" w:type="dxa"/>
              <w:right w:w="115" w:type="dxa"/>
            </w:tcMar>
          </w:tcPr>
          <w:p w14:paraId="67008EC6" w14:textId="037F80FD" w:rsidR="00971054" w:rsidRPr="00021CB5" w:rsidRDefault="001C488C" w:rsidP="00021CB5">
            <w:pPr>
              <w:spacing w:after="120" w:line="288" w:lineRule="auto"/>
              <w:jc w:val="both"/>
              <w:rPr>
                <w:rFonts w:ascii="Times New Roman" w:hAnsi="Times New Roman"/>
                <w:sz w:val="24"/>
                <w:szCs w:val="24"/>
              </w:rPr>
            </w:pPr>
            <w:r w:rsidRPr="00021CB5">
              <w:rPr>
                <w:rFonts w:ascii="Times New Roman" w:hAnsi="Times New Roman"/>
                <w:sz w:val="24"/>
                <w:szCs w:val="24"/>
              </w:rPr>
              <w:t>09-</w:t>
            </w:r>
            <w:r w:rsidR="00CE0BB2" w:rsidRPr="00021CB5">
              <w:rPr>
                <w:rFonts w:ascii="Times New Roman" w:hAnsi="Times New Roman"/>
                <w:sz w:val="24"/>
                <w:szCs w:val="24"/>
              </w:rPr>
              <w:t>14</w:t>
            </w:r>
          </w:p>
        </w:tc>
        <w:tc>
          <w:tcPr>
            <w:tcW w:w="10064" w:type="dxa"/>
            <w:tcMar>
              <w:top w:w="29" w:type="dxa"/>
              <w:left w:w="115" w:type="dxa"/>
              <w:bottom w:w="29" w:type="dxa"/>
              <w:right w:w="115" w:type="dxa"/>
            </w:tcMar>
          </w:tcPr>
          <w:p w14:paraId="1B72224B" w14:textId="0E823859" w:rsidR="00971054" w:rsidRPr="00021CB5" w:rsidRDefault="00C15803" w:rsidP="00021CB5">
            <w:pPr>
              <w:pBdr>
                <w:top w:val="nil"/>
                <w:left w:val="nil"/>
                <w:bottom w:val="nil"/>
                <w:right w:val="nil"/>
                <w:between w:val="nil"/>
              </w:pBdr>
              <w:spacing w:after="0"/>
              <w:jc w:val="both"/>
              <w:rPr>
                <w:rFonts w:ascii="Times New Roman" w:eastAsia="Times New Roman" w:hAnsi="Times New Roman"/>
                <w:color w:val="000000"/>
                <w:sz w:val="24"/>
                <w:szCs w:val="24"/>
                <w:lang w:val="lt" w:eastAsia="lt-LT"/>
              </w:rPr>
            </w:pPr>
            <w:r w:rsidRPr="00021CB5">
              <w:rPr>
                <w:rFonts w:ascii="Times New Roman" w:eastAsia="Times New Roman" w:hAnsi="Times New Roman"/>
                <w:b/>
                <w:bCs/>
                <w:color w:val="000000"/>
                <w:sz w:val="24"/>
                <w:szCs w:val="24"/>
                <w:lang w:eastAsia="lt-LT"/>
              </w:rPr>
              <w:t xml:space="preserve">Juodkalnija ir Japonija pasirašė energetikos bendradarbiavimo memorandumą. </w:t>
            </w:r>
            <w:r w:rsidRPr="00021CB5">
              <w:rPr>
                <w:rFonts w:ascii="Times New Roman" w:eastAsia="Times New Roman" w:hAnsi="Times New Roman"/>
                <w:color w:val="000000"/>
                <w:sz w:val="24"/>
                <w:szCs w:val="24"/>
                <w:lang w:eastAsia="lt-LT"/>
              </w:rPr>
              <w:t xml:space="preserve">Energetikos ir kasybos ministras </w:t>
            </w:r>
            <w:proofErr w:type="spellStart"/>
            <w:r w:rsidRPr="00021CB5">
              <w:rPr>
                <w:rFonts w:ascii="Times New Roman" w:eastAsia="Times New Roman" w:hAnsi="Times New Roman"/>
                <w:color w:val="000000"/>
                <w:sz w:val="24"/>
                <w:szCs w:val="24"/>
                <w:lang w:eastAsia="lt-LT"/>
              </w:rPr>
              <w:t>Admir</w:t>
            </w:r>
            <w:proofErr w:type="spellEnd"/>
            <w:r w:rsidRPr="00021CB5">
              <w:rPr>
                <w:rFonts w:ascii="Times New Roman" w:eastAsia="Times New Roman" w:hAnsi="Times New Roman"/>
                <w:color w:val="000000"/>
                <w:sz w:val="24"/>
                <w:szCs w:val="24"/>
                <w:lang w:eastAsia="lt-LT"/>
              </w:rPr>
              <w:t xml:space="preserve"> </w:t>
            </w:r>
            <w:proofErr w:type="spellStart"/>
            <w:r w:rsidRPr="00021CB5">
              <w:rPr>
                <w:rFonts w:ascii="Times New Roman" w:eastAsia="Times New Roman" w:hAnsi="Times New Roman"/>
                <w:color w:val="000000"/>
                <w:sz w:val="24"/>
                <w:szCs w:val="24"/>
                <w:lang w:eastAsia="lt-LT"/>
              </w:rPr>
              <w:t>Šahmanovič</w:t>
            </w:r>
            <w:proofErr w:type="spellEnd"/>
            <w:r w:rsidRPr="00021CB5">
              <w:rPr>
                <w:rFonts w:ascii="Times New Roman" w:eastAsia="Times New Roman" w:hAnsi="Times New Roman"/>
                <w:color w:val="000000"/>
                <w:sz w:val="24"/>
                <w:szCs w:val="24"/>
                <w:lang w:eastAsia="lt-LT"/>
              </w:rPr>
              <w:t xml:space="preserve"> bei Japonijos ekonomikos, prekybos ir pramonės ministras </w:t>
            </w:r>
            <w:proofErr w:type="spellStart"/>
            <w:r w:rsidRPr="00021CB5">
              <w:rPr>
                <w:rFonts w:ascii="Times New Roman" w:eastAsia="Times New Roman" w:hAnsi="Times New Roman"/>
                <w:color w:val="000000"/>
                <w:sz w:val="24"/>
                <w:szCs w:val="24"/>
                <w:lang w:eastAsia="lt-LT"/>
              </w:rPr>
              <w:t>Ryosei</w:t>
            </w:r>
            <w:proofErr w:type="spellEnd"/>
            <w:r w:rsidRPr="00021CB5">
              <w:rPr>
                <w:rFonts w:ascii="Times New Roman" w:eastAsia="Times New Roman" w:hAnsi="Times New Roman"/>
                <w:color w:val="000000"/>
                <w:sz w:val="24"/>
                <w:szCs w:val="24"/>
                <w:lang w:eastAsia="lt-LT"/>
              </w:rPr>
              <w:t xml:space="preserve"> </w:t>
            </w:r>
            <w:proofErr w:type="spellStart"/>
            <w:r w:rsidRPr="00021CB5">
              <w:rPr>
                <w:rFonts w:ascii="Times New Roman" w:eastAsia="Times New Roman" w:hAnsi="Times New Roman"/>
                <w:color w:val="000000"/>
                <w:sz w:val="24"/>
                <w:szCs w:val="24"/>
                <w:lang w:eastAsia="lt-LT"/>
              </w:rPr>
              <w:t>Akazawa</w:t>
            </w:r>
            <w:proofErr w:type="spellEnd"/>
            <w:r w:rsidRPr="00021CB5">
              <w:rPr>
                <w:rFonts w:ascii="Times New Roman" w:eastAsia="Times New Roman" w:hAnsi="Times New Roman"/>
                <w:color w:val="000000"/>
                <w:sz w:val="24"/>
                <w:szCs w:val="24"/>
                <w:lang w:eastAsia="lt-LT"/>
              </w:rPr>
              <w:t xml:space="preserve"> Tokijuje pasirašė penkerių metų susitarimą, kuriuo siekiama stiprinti bendradarbiavimą energetinio saugumo, darnaus vystymosi, </w:t>
            </w:r>
            <w:proofErr w:type="spellStart"/>
            <w:r w:rsidRPr="00021CB5">
              <w:rPr>
                <w:rFonts w:ascii="Times New Roman" w:eastAsia="Times New Roman" w:hAnsi="Times New Roman"/>
                <w:color w:val="000000"/>
                <w:sz w:val="24"/>
                <w:szCs w:val="24"/>
                <w:lang w:eastAsia="lt-LT"/>
              </w:rPr>
              <w:t>dekarbonizacijos</w:t>
            </w:r>
            <w:proofErr w:type="spellEnd"/>
            <w:r w:rsidRPr="00021CB5">
              <w:rPr>
                <w:rFonts w:ascii="Times New Roman" w:eastAsia="Times New Roman" w:hAnsi="Times New Roman"/>
                <w:color w:val="000000"/>
                <w:sz w:val="24"/>
                <w:szCs w:val="24"/>
                <w:lang w:eastAsia="lt-LT"/>
              </w:rPr>
              <w:t xml:space="preserve">, energetikos pertvarkos ir infrastruktūros srityse. Numatyta skatinti vyriausybinių institucijų, mokslinių tyrimų ir finansų organizacijų bei privačių įmonių bendradarbiavimą, įskaitant galimus technologinius ir investicinius projektus. Tarp prioritetų – efektyvesnė elektros gamyba, elektros tinklų stabilizavimas ir plėtra, perdavimo bei skirstymo infrastruktūra, taip pat gamtinės dujos, SGD ir jų tiekimo grandinės. </w:t>
            </w:r>
          </w:p>
        </w:tc>
        <w:tc>
          <w:tcPr>
            <w:tcW w:w="3968" w:type="dxa"/>
            <w:tcMar>
              <w:top w:w="29" w:type="dxa"/>
              <w:left w:w="115" w:type="dxa"/>
              <w:bottom w:w="29" w:type="dxa"/>
              <w:right w:w="115" w:type="dxa"/>
            </w:tcMar>
          </w:tcPr>
          <w:p w14:paraId="049A51FE" w14:textId="7516F38C" w:rsidR="00971054" w:rsidRPr="00021CB5" w:rsidRDefault="00CE0BB2" w:rsidP="00021CB5">
            <w:pPr>
              <w:spacing w:after="120" w:line="288" w:lineRule="auto"/>
              <w:jc w:val="both"/>
              <w:rPr>
                <w:rFonts w:ascii="Times New Roman" w:hAnsi="Times New Roman"/>
                <w:sz w:val="24"/>
                <w:szCs w:val="24"/>
              </w:rPr>
            </w:pPr>
            <w:hyperlink r:id="rId20" w:history="1">
              <w:proofErr w:type="spellStart"/>
              <w:r w:rsidRPr="00021CB5">
                <w:rPr>
                  <w:rStyle w:val="Hyperlink"/>
                  <w:rFonts w:ascii="Times New Roman" w:hAnsi="Times New Roman"/>
                  <w:sz w:val="24"/>
                  <w:szCs w:val="24"/>
                </w:rPr>
                <w:t>Montenegro</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Japan</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sign</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energy</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cooperation</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memorandum</w:t>
              </w:r>
              <w:proofErr w:type="spellEnd"/>
              <w:r w:rsidRPr="00021CB5">
                <w:rPr>
                  <w:rStyle w:val="Hyperlink"/>
                  <w:rFonts w:ascii="Times New Roman" w:hAnsi="Times New Roman"/>
                  <w:sz w:val="24"/>
                  <w:szCs w:val="24"/>
                </w:rPr>
                <w:t xml:space="preserve"> | </w:t>
              </w:r>
              <w:proofErr w:type="spellStart"/>
              <w:r w:rsidRPr="00021CB5">
                <w:rPr>
                  <w:rStyle w:val="Hyperlink"/>
                  <w:rFonts w:ascii="Times New Roman" w:hAnsi="Times New Roman"/>
                  <w:sz w:val="24"/>
                  <w:szCs w:val="24"/>
                </w:rPr>
                <w:t>Montenegro</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Politics</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News</w:t>
              </w:r>
              <w:proofErr w:type="spellEnd"/>
              <w:r w:rsidRPr="00021CB5">
                <w:rPr>
                  <w:rStyle w:val="Hyperlink"/>
                  <w:rFonts w:ascii="Times New Roman" w:hAnsi="Times New Roman"/>
                  <w:sz w:val="24"/>
                  <w:szCs w:val="24"/>
                </w:rPr>
                <w:t xml:space="preserve"> | </w:t>
              </w:r>
              <w:proofErr w:type="spellStart"/>
              <w:r w:rsidRPr="00021CB5">
                <w:rPr>
                  <w:rStyle w:val="Hyperlink"/>
                  <w:rFonts w:ascii="Times New Roman" w:hAnsi="Times New Roman"/>
                  <w:sz w:val="24"/>
                  <w:szCs w:val="24"/>
                </w:rPr>
                <w:t>SeeNews</w:t>
              </w:r>
              <w:proofErr w:type="spellEnd"/>
            </w:hyperlink>
          </w:p>
        </w:tc>
      </w:tr>
      <w:tr w:rsidR="00C52277" w:rsidRPr="00021CB5" w14:paraId="411FD607" w14:textId="77777777" w:rsidTr="006957EC">
        <w:trPr>
          <w:trHeight w:val="670"/>
        </w:trPr>
        <w:tc>
          <w:tcPr>
            <w:tcW w:w="1419" w:type="dxa"/>
            <w:tcMar>
              <w:top w:w="29" w:type="dxa"/>
              <w:left w:w="115" w:type="dxa"/>
              <w:bottom w:w="29" w:type="dxa"/>
              <w:right w:w="115" w:type="dxa"/>
            </w:tcMar>
          </w:tcPr>
          <w:p w14:paraId="62065953" w14:textId="310927EE" w:rsidR="00C52277" w:rsidRPr="00021CB5" w:rsidRDefault="00FE5A1E" w:rsidP="00021CB5">
            <w:pPr>
              <w:spacing w:after="120" w:line="288" w:lineRule="auto"/>
              <w:jc w:val="both"/>
              <w:rPr>
                <w:rFonts w:ascii="Times New Roman" w:hAnsi="Times New Roman"/>
                <w:sz w:val="24"/>
                <w:szCs w:val="24"/>
              </w:rPr>
            </w:pPr>
            <w:r w:rsidRPr="00021CB5">
              <w:rPr>
                <w:rFonts w:ascii="Times New Roman" w:hAnsi="Times New Roman"/>
                <w:sz w:val="24"/>
                <w:szCs w:val="24"/>
              </w:rPr>
              <w:t>09-17</w:t>
            </w:r>
          </w:p>
        </w:tc>
        <w:tc>
          <w:tcPr>
            <w:tcW w:w="10064" w:type="dxa"/>
            <w:tcMar>
              <w:top w:w="29" w:type="dxa"/>
              <w:left w:w="115" w:type="dxa"/>
              <w:bottom w:w="29" w:type="dxa"/>
              <w:right w:w="115" w:type="dxa"/>
            </w:tcMar>
          </w:tcPr>
          <w:p w14:paraId="456CFF77" w14:textId="79FF5B35" w:rsidR="00D13BE2" w:rsidRPr="00021CB5" w:rsidRDefault="00E63F81" w:rsidP="00021CB5">
            <w:pPr>
              <w:jc w:val="both"/>
              <w:rPr>
                <w:rFonts w:ascii="Times New Roman" w:hAnsi="Times New Roman"/>
                <w:sz w:val="24"/>
                <w:szCs w:val="24"/>
              </w:rPr>
            </w:pPr>
            <w:r>
              <w:rPr>
                <w:rFonts w:ascii="Times New Roman" w:hAnsi="Times New Roman"/>
                <w:b/>
                <w:bCs/>
                <w:sz w:val="24"/>
                <w:szCs w:val="24"/>
              </w:rPr>
              <w:t>P</w:t>
            </w:r>
            <w:r w:rsidR="00757A52" w:rsidRPr="00021CB5">
              <w:rPr>
                <w:rFonts w:ascii="Times New Roman" w:hAnsi="Times New Roman"/>
                <w:b/>
                <w:bCs/>
                <w:sz w:val="24"/>
                <w:szCs w:val="24"/>
              </w:rPr>
              <w:t xml:space="preserve">remjeras </w:t>
            </w:r>
            <w:proofErr w:type="spellStart"/>
            <w:r w:rsidR="00757A52" w:rsidRPr="00021CB5">
              <w:rPr>
                <w:rFonts w:ascii="Times New Roman" w:hAnsi="Times New Roman"/>
                <w:b/>
                <w:bCs/>
                <w:sz w:val="24"/>
                <w:szCs w:val="24"/>
              </w:rPr>
              <w:t>Milojko</w:t>
            </w:r>
            <w:proofErr w:type="spellEnd"/>
            <w:r w:rsidR="00757A52" w:rsidRPr="00021CB5">
              <w:rPr>
                <w:rFonts w:ascii="Times New Roman" w:hAnsi="Times New Roman"/>
                <w:b/>
                <w:bCs/>
                <w:sz w:val="24"/>
                <w:szCs w:val="24"/>
              </w:rPr>
              <w:t xml:space="preserve"> </w:t>
            </w:r>
            <w:proofErr w:type="spellStart"/>
            <w:r w:rsidR="00757A52" w:rsidRPr="00021CB5">
              <w:rPr>
                <w:rFonts w:ascii="Times New Roman" w:hAnsi="Times New Roman"/>
                <w:b/>
                <w:bCs/>
                <w:sz w:val="24"/>
                <w:szCs w:val="24"/>
              </w:rPr>
              <w:t>Spajić</w:t>
            </w:r>
            <w:proofErr w:type="spellEnd"/>
            <w:r w:rsidR="00757A52" w:rsidRPr="00021CB5">
              <w:rPr>
                <w:rFonts w:ascii="Times New Roman" w:hAnsi="Times New Roman"/>
                <w:b/>
                <w:bCs/>
                <w:sz w:val="24"/>
                <w:szCs w:val="24"/>
              </w:rPr>
              <w:t xml:space="preserve"> pristatė naują ekonominės politikos paketą „Euro </w:t>
            </w:r>
            <w:proofErr w:type="spellStart"/>
            <w:r w:rsidR="00757A52" w:rsidRPr="00021CB5">
              <w:rPr>
                <w:rFonts w:ascii="Times New Roman" w:hAnsi="Times New Roman"/>
                <w:b/>
                <w:bCs/>
                <w:sz w:val="24"/>
                <w:szCs w:val="24"/>
              </w:rPr>
              <w:t>Model</w:t>
            </w:r>
            <w:proofErr w:type="spellEnd"/>
            <w:r w:rsidR="00757A52" w:rsidRPr="00021CB5">
              <w:rPr>
                <w:rFonts w:ascii="Times New Roman" w:hAnsi="Times New Roman"/>
                <w:b/>
                <w:bCs/>
                <w:sz w:val="24"/>
                <w:szCs w:val="24"/>
              </w:rPr>
              <w:t xml:space="preserve">“, pagal kurį nuo 2027 m. sausio minimali </w:t>
            </w:r>
            <w:proofErr w:type="spellStart"/>
            <w:r w:rsidR="00757A52" w:rsidRPr="00021CB5">
              <w:rPr>
                <w:rFonts w:ascii="Times New Roman" w:hAnsi="Times New Roman"/>
                <w:b/>
                <w:bCs/>
                <w:sz w:val="24"/>
                <w:szCs w:val="24"/>
              </w:rPr>
              <w:t>neto</w:t>
            </w:r>
            <w:proofErr w:type="spellEnd"/>
            <w:r w:rsidR="00757A52" w:rsidRPr="00021CB5">
              <w:rPr>
                <w:rFonts w:ascii="Times New Roman" w:hAnsi="Times New Roman"/>
                <w:b/>
                <w:bCs/>
                <w:sz w:val="24"/>
                <w:szCs w:val="24"/>
              </w:rPr>
              <w:t xml:space="preserve"> alga būtų didinama iki 1000</w:t>
            </w:r>
            <w:r>
              <w:rPr>
                <w:rFonts w:ascii="Times New Roman" w:hAnsi="Times New Roman"/>
                <w:b/>
                <w:bCs/>
                <w:sz w:val="24"/>
                <w:szCs w:val="24"/>
              </w:rPr>
              <w:t>-1</w:t>
            </w:r>
            <w:r w:rsidR="00757A52" w:rsidRPr="00021CB5">
              <w:rPr>
                <w:rFonts w:ascii="Times New Roman" w:hAnsi="Times New Roman"/>
                <w:b/>
                <w:bCs/>
                <w:sz w:val="24"/>
                <w:szCs w:val="24"/>
              </w:rPr>
              <w:t>400 eurų</w:t>
            </w:r>
            <w:r w:rsidR="00627BCB">
              <w:rPr>
                <w:rFonts w:ascii="Times New Roman" w:hAnsi="Times New Roman"/>
                <w:b/>
                <w:bCs/>
                <w:sz w:val="24"/>
                <w:szCs w:val="24"/>
              </w:rPr>
              <w:t>,</w:t>
            </w:r>
            <w:r w:rsidR="00757A52" w:rsidRPr="00021CB5">
              <w:rPr>
                <w:rFonts w:ascii="Times New Roman" w:hAnsi="Times New Roman"/>
                <w:b/>
                <w:bCs/>
                <w:sz w:val="24"/>
                <w:szCs w:val="24"/>
              </w:rPr>
              <w:t xml:space="preserve"> priklausomai nuo darbuotojo išsilavinimo. </w:t>
            </w:r>
            <w:r w:rsidR="00757A52" w:rsidRPr="00021CB5">
              <w:rPr>
                <w:rFonts w:ascii="Times New Roman" w:hAnsi="Times New Roman"/>
                <w:sz w:val="24"/>
                <w:szCs w:val="24"/>
              </w:rPr>
              <w:t>Reforma taip pat numato pensijų didinimą ir darbo apmokestinimo pakeitimus. Vyriausybė teigia, kad tikslas – didinti gyventojų pajamas ir mažinti darbo jėgos apmokestinimą, tačiau darbdavių organizacijos ir dalis ekonomistų kelia klausimų dėl poveikio įmonių sąnaudoms, infliacijai ir viešiesiems finansams.</w:t>
            </w:r>
          </w:p>
        </w:tc>
        <w:tc>
          <w:tcPr>
            <w:tcW w:w="3968" w:type="dxa"/>
            <w:tcMar>
              <w:top w:w="29" w:type="dxa"/>
              <w:left w:w="115" w:type="dxa"/>
              <w:bottom w:w="29" w:type="dxa"/>
              <w:right w:w="115" w:type="dxa"/>
            </w:tcMar>
          </w:tcPr>
          <w:p w14:paraId="3E5F69CC" w14:textId="12F103D6" w:rsidR="003F4F25" w:rsidRPr="00021CB5" w:rsidRDefault="00B63B2C" w:rsidP="00021CB5">
            <w:pPr>
              <w:spacing w:after="120" w:line="288" w:lineRule="auto"/>
              <w:jc w:val="both"/>
              <w:rPr>
                <w:rFonts w:ascii="Times New Roman" w:hAnsi="Times New Roman"/>
                <w:sz w:val="24"/>
                <w:szCs w:val="24"/>
              </w:rPr>
            </w:pPr>
            <w:hyperlink r:id="rId21" w:history="1">
              <w:proofErr w:type="spellStart"/>
              <w:r w:rsidRPr="00021CB5">
                <w:rPr>
                  <w:rStyle w:val="Hyperlink"/>
                  <w:rFonts w:ascii="Times New Roman" w:hAnsi="Times New Roman"/>
                  <w:sz w:val="24"/>
                  <w:szCs w:val="24"/>
                </w:rPr>
                <w:t>Spajić</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najavio</w:t>
              </w:r>
              <w:proofErr w:type="spellEnd"/>
              <w:r w:rsidRPr="00021CB5">
                <w:rPr>
                  <w:rStyle w:val="Hyperlink"/>
                  <w:rFonts w:ascii="Times New Roman" w:hAnsi="Times New Roman"/>
                  <w:sz w:val="24"/>
                  <w:szCs w:val="24"/>
                </w:rPr>
                <w:t xml:space="preserve"> “Euro </w:t>
              </w:r>
              <w:proofErr w:type="spellStart"/>
              <w:r w:rsidRPr="00021CB5">
                <w:rPr>
                  <w:rStyle w:val="Hyperlink"/>
                  <w:rFonts w:ascii="Times New Roman" w:hAnsi="Times New Roman"/>
                  <w:sz w:val="24"/>
                  <w:szCs w:val="24"/>
                </w:rPr>
                <w:t>Model</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Od</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januara</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novi</w:t>
              </w:r>
              <w:proofErr w:type="spellEnd"/>
              <w:r w:rsidRPr="00021CB5">
                <w:rPr>
                  <w:rStyle w:val="Hyperlink"/>
                  <w:rFonts w:ascii="Times New Roman" w:hAnsi="Times New Roman"/>
                  <w:sz w:val="24"/>
                  <w:szCs w:val="24"/>
                </w:rPr>
                <w:t xml:space="preserve"> rast </w:t>
              </w:r>
              <w:proofErr w:type="spellStart"/>
              <w:r w:rsidRPr="00021CB5">
                <w:rPr>
                  <w:rStyle w:val="Hyperlink"/>
                  <w:rFonts w:ascii="Times New Roman" w:hAnsi="Times New Roman"/>
                  <w:sz w:val="24"/>
                  <w:szCs w:val="24"/>
                </w:rPr>
                <w:t>zarada</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minimalne</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od</w:t>
              </w:r>
              <w:proofErr w:type="spellEnd"/>
              <w:r w:rsidRPr="00021CB5">
                <w:rPr>
                  <w:rStyle w:val="Hyperlink"/>
                  <w:rFonts w:ascii="Times New Roman" w:hAnsi="Times New Roman"/>
                  <w:sz w:val="24"/>
                  <w:szCs w:val="24"/>
                </w:rPr>
                <w:t xml:space="preserve"> 1000 </w:t>
              </w:r>
              <w:proofErr w:type="spellStart"/>
              <w:r w:rsidRPr="00021CB5">
                <w:rPr>
                  <w:rStyle w:val="Hyperlink"/>
                  <w:rFonts w:ascii="Times New Roman" w:hAnsi="Times New Roman"/>
                  <w:sz w:val="24"/>
                  <w:szCs w:val="24"/>
                </w:rPr>
                <w:t>do</w:t>
              </w:r>
              <w:proofErr w:type="spellEnd"/>
              <w:r w:rsidRPr="00021CB5">
                <w:rPr>
                  <w:rStyle w:val="Hyperlink"/>
                  <w:rFonts w:ascii="Times New Roman" w:hAnsi="Times New Roman"/>
                  <w:sz w:val="24"/>
                  <w:szCs w:val="24"/>
                </w:rPr>
                <w:t xml:space="preserve"> 1400 </w:t>
              </w:r>
              <w:proofErr w:type="spellStart"/>
              <w:r w:rsidRPr="00021CB5">
                <w:rPr>
                  <w:rStyle w:val="Hyperlink"/>
                  <w:rFonts w:ascii="Times New Roman" w:hAnsi="Times New Roman"/>
                  <w:sz w:val="24"/>
                  <w:szCs w:val="24"/>
                </w:rPr>
                <w:t>eura</w:t>
              </w:r>
              <w:proofErr w:type="spellEnd"/>
            </w:hyperlink>
          </w:p>
          <w:p w14:paraId="01916016" w14:textId="5F5FFE23" w:rsidR="003F4F25" w:rsidRPr="00021CB5" w:rsidRDefault="003F4F25" w:rsidP="00021CB5">
            <w:pPr>
              <w:spacing w:after="120" w:line="288" w:lineRule="auto"/>
              <w:jc w:val="both"/>
              <w:rPr>
                <w:rFonts w:ascii="Times New Roman" w:hAnsi="Times New Roman"/>
                <w:sz w:val="24"/>
                <w:szCs w:val="24"/>
              </w:rPr>
            </w:pPr>
            <w:hyperlink r:id="rId22" w:history="1">
              <w:proofErr w:type="spellStart"/>
              <w:r w:rsidRPr="00021CB5">
                <w:rPr>
                  <w:rStyle w:val="Hyperlink"/>
                  <w:rFonts w:ascii="Times New Roman" w:hAnsi="Times New Roman"/>
                  <w:sz w:val="24"/>
                  <w:szCs w:val="24"/>
                </w:rPr>
                <w:t>Mikavica</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Iznijeli</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smo</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bojazan</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da</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će</w:t>
              </w:r>
              <w:proofErr w:type="spellEnd"/>
              <w:r w:rsidRPr="00021CB5">
                <w:rPr>
                  <w:rStyle w:val="Hyperlink"/>
                  <w:rFonts w:ascii="Times New Roman" w:hAnsi="Times New Roman"/>
                  <w:sz w:val="24"/>
                  <w:szCs w:val="24"/>
                </w:rPr>
                <w:t xml:space="preserve"> "Euro </w:t>
              </w:r>
              <w:proofErr w:type="spellStart"/>
              <w:r w:rsidRPr="00021CB5">
                <w:rPr>
                  <w:rStyle w:val="Hyperlink"/>
                  <w:rFonts w:ascii="Times New Roman" w:hAnsi="Times New Roman"/>
                  <w:sz w:val="24"/>
                  <w:szCs w:val="24"/>
                </w:rPr>
                <w:t>model</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imati</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velike</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posljedice</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za</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privredu</w:t>
              </w:r>
              <w:proofErr w:type="spellEnd"/>
            </w:hyperlink>
          </w:p>
        </w:tc>
      </w:tr>
      <w:tr w:rsidR="00A80237" w:rsidRPr="00021CB5" w14:paraId="0E627B77" w14:textId="77777777" w:rsidTr="00C402EC">
        <w:trPr>
          <w:trHeight w:val="814"/>
        </w:trPr>
        <w:tc>
          <w:tcPr>
            <w:tcW w:w="1419" w:type="dxa"/>
            <w:tcMar>
              <w:top w:w="29" w:type="dxa"/>
              <w:left w:w="115" w:type="dxa"/>
              <w:bottom w:w="29" w:type="dxa"/>
              <w:right w:w="115" w:type="dxa"/>
            </w:tcMar>
          </w:tcPr>
          <w:p w14:paraId="2D8F84AA" w14:textId="77777777" w:rsidR="00A80237" w:rsidRPr="00021CB5" w:rsidRDefault="00A80237" w:rsidP="00C402EC">
            <w:pPr>
              <w:spacing w:after="0" w:line="360" w:lineRule="auto"/>
              <w:jc w:val="both"/>
              <w:rPr>
                <w:rFonts w:ascii="Times New Roman" w:hAnsi="Times New Roman"/>
                <w:sz w:val="24"/>
                <w:szCs w:val="24"/>
              </w:rPr>
            </w:pPr>
            <w:r w:rsidRPr="00021CB5">
              <w:rPr>
                <w:rFonts w:ascii="Times New Roman" w:hAnsi="Times New Roman"/>
                <w:sz w:val="24"/>
                <w:szCs w:val="24"/>
              </w:rPr>
              <w:lastRenderedPageBreak/>
              <w:t>09-24</w:t>
            </w:r>
          </w:p>
        </w:tc>
        <w:tc>
          <w:tcPr>
            <w:tcW w:w="10064" w:type="dxa"/>
            <w:tcMar>
              <w:top w:w="29" w:type="dxa"/>
              <w:left w:w="115" w:type="dxa"/>
              <w:bottom w:w="29" w:type="dxa"/>
              <w:right w:w="115" w:type="dxa"/>
            </w:tcMar>
          </w:tcPr>
          <w:p w14:paraId="75E136E3" w14:textId="539821CA" w:rsidR="00A80237" w:rsidRPr="00021CB5" w:rsidRDefault="00A80237" w:rsidP="00C402EC">
            <w:pPr>
              <w:jc w:val="both"/>
              <w:rPr>
                <w:rFonts w:ascii="Times New Roman" w:hAnsi="Times New Roman"/>
                <w:b/>
                <w:bCs/>
                <w:sz w:val="24"/>
                <w:szCs w:val="24"/>
              </w:rPr>
            </w:pPr>
            <w:r w:rsidRPr="00021CB5">
              <w:rPr>
                <w:rFonts w:ascii="Times New Roman" w:hAnsi="Times New Roman"/>
                <w:b/>
                <w:bCs/>
                <w:sz w:val="24"/>
                <w:szCs w:val="24"/>
              </w:rPr>
              <w:t>Šešios JAV įmonės susidomėjo Adrijos–</w:t>
            </w:r>
            <w:proofErr w:type="spellStart"/>
            <w:r w:rsidRPr="00021CB5">
              <w:rPr>
                <w:rFonts w:ascii="Times New Roman" w:hAnsi="Times New Roman"/>
                <w:b/>
                <w:bCs/>
                <w:sz w:val="24"/>
                <w:szCs w:val="24"/>
              </w:rPr>
              <w:t>Jonijos</w:t>
            </w:r>
            <w:proofErr w:type="spellEnd"/>
            <w:r w:rsidRPr="00021CB5">
              <w:rPr>
                <w:rFonts w:ascii="Times New Roman" w:hAnsi="Times New Roman"/>
                <w:b/>
                <w:bCs/>
                <w:sz w:val="24"/>
                <w:szCs w:val="24"/>
              </w:rPr>
              <w:t xml:space="preserve"> koridori</w:t>
            </w:r>
            <w:r w:rsidR="00DF0DD8">
              <w:rPr>
                <w:rFonts w:ascii="Times New Roman" w:hAnsi="Times New Roman"/>
                <w:b/>
                <w:bCs/>
                <w:sz w:val="24"/>
                <w:szCs w:val="24"/>
              </w:rPr>
              <w:t>aus projektu</w:t>
            </w:r>
            <w:r w:rsidRPr="00021CB5">
              <w:rPr>
                <w:rFonts w:ascii="Times New Roman" w:hAnsi="Times New Roman"/>
                <w:b/>
                <w:bCs/>
                <w:sz w:val="24"/>
                <w:szCs w:val="24"/>
              </w:rPr>
              <w:t xml:space="preserve">. </w:t>
            </w:r>
            <w:r w:rsidR="005C747D" w:rsidRPr="005C747D">
              <w:rPr>
                <w:rFonts w:ascii="Times New Roman" w:hAnsi="Times New Roman"/>
                <w:sz w:val="24"/>
                <w:szCs w:val="24"/>
              </w:rPr>
              <w:t xml:space="preserve">Šio koridoriaus tikslas – integruoti transporto, energetikos ir skaitmeninę infrastruktūrą bei pagerinti regionų susisiekimą, o antrasis projektas skirtas muitinės kontrolei ir sienų saugumui stiprinti. </w:t>
            </w:r>
            <w:r w:rsidR="005C747D">
              <w:rPr>
                <w:rFonts w:ascii="Times New Roman" w:hAnsi="Times New Roman"/>
                <w:sz w:val="24"/>
                <w:szCs w:val="24"/>
              </w:rPr>
              <w:t>K</w:t>
            </w:r>
            <w:r w:rsidR="005C747D" w:rsidRPr="005C747D">
              <w:rPr>
                <w:rFonts w:ascii="Times New Roman" w:hAnsi="Times New Roman"/>
                <w:sz w:val="24"/>
                <w:szCs w:val="24"/>
              </w:rPr>
              <w:t>vietimai teikti paraiškas buvo paskelbti remiantis Juodkalnijos ir JAV susitarimu dėl strateginių projektų, pasirašytu Vašingtone liepos 24 d., o vyriausybė dabar įsteigs komisijas, kurios koordinuos ir stebės tolesnę šių projektų plėtrą.</w:t>
            </w:r>
          </w:p>
        </w:tc>
        <w:tc>
          <w:tcPr>
            <w:tcW w:w="3968" w:type="dxa"/>
            <w:tcMar>
              <w:top w:w="29" w:type="dxa"/>
              <w:left w:w="115" w:type="dxa"/>
              <w:bottom w:w="29" w:type="dxa"/>
              <w:right w:w="115" w:type="dxa"/>
            </w:tcMar>
          </w:tcPr>
          <w:p w14:paraId="5C038718" w14:textId="77777777" w:rsidR="00A80237" w:rsidRPr="00021CB5" w:rsidRDefault="00A80237" w:rsidP="00C402EC">
            <w:pPr>
              <w:spacing w:after="0" w:line="360" w:lineRule="auto"/>
              <w:jc w:val="both"/>
              <w:rPr>
                <w:rFonts w:ascii="Times New Roman" w:hAnsi="Times New Roman"/>
                <w:sz w:val="24"/>
                <w:szCs w:val="24"/>
              </w:rPr>
            </w:pPr>
            <w:hyperlink r:id="rId23" w:history="1">
              <w:proofErr w:type="spellStart"/>
              <w:r w:rsidRPr="00021CB5">
                <w:rPr>
                  <w:rStyle w:val="Hyperlink"/>
                  <w:rFonts w:ascii="Times New Roman" w:hAnsi="Times New Roman"/>
                  <w:sz w:val="24"/>
                  <w:szCs w:val="24"/>
                </w:rPr>
                <w:t>Za</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projekat</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Jadransko-jonskog</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koridora</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zainteresovano</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šes</w:t>
              </w:r>
              <w:r w:rsidRPr="00021CB5">
                <w:rPr>
                  <w:rStyle w:val="Hyperlink"/>
                  <w:rFonts w:ascii="Times New Roman" w:hAnsi="Times New Roman"/>
                  <w:sz w:val="24"/>
                  <w:szCs w:val="24"/>
                </w:rPr>
                <w:t>t</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američkih</w:t>
              </w:r>
              <w:proofErr w:type="spellEnd"/>
              <w:r w:rsidRPr="00021CB5">
                <w:rPr>
                  <w:rStyle w:val="Hyperlink"/>
                  <w:rFonts w:ascii="Times New Roman" w:hAnsi="Times New Roman"/>
                  <w:sz w:val="24"/>
                  <w:szCs w:val="24"/>
                </w:rPr>
                <w:t xml:space="preserve"> kompanija</w:t>
              </w:r>
            </w:hyperlink>
          </w:p>
        </w:tc>
      </w:tr>
      <w:tr w:rsidR="00715F55" w:rsidRPr="00021CB5" w14:paraId="5310D41A" w14:textId="77777777" w:rsidTr="00C402EC">
        <w:trPr>
          <w:trHeight w:val="812"/>
        </w:trPr>
        <w:tc>
          <w:tcPr>
            <w:tcW w:w="1419" w:type="dxa"/>
            <w:tcMar>
              <w:top w:w="29" w:type="dxa"/>
              <w:left w:w="115" w:type="dxa"/>
              <w:bottom w:w="29" w:type="dxa"/>
              <w:right w:w="115" w:type="dxa"/>
            </w:tcMar>
          </w:tcPr>
          <w:p w14:paraId="5FED85F7" w14:textId="77777777" w:rsidR="00715F55" w:rsidRPr="00021CB5" w:rsidRDefault="00715F55" w:rsidP="00C402EC">
            <w:pPr>
              <w:spacing w:after="0" w:line="360" w:lineRule="auto"/>
              <w:jc w:val="both"/>
              <w:rPr>
                <w:rFonts w:ascii="Times New Roman" w:hAnsi="Times New Roman"/>
                <w:sz w:val="24"/>
                <w:szCs w:val="24"/>
              </w:rPr>
            </w:pPr>
            <w:r w:rsidRPr="00021CB5">
              <w:rPr>
                <w:rFonts w:ascii="Times New Roman" w:hAnsi="Times New Roman"/>
                <w:sz w:val="24"/>
                <w:szCs w:val="24"/>
              </w:rPr>
              <w:t>09-26</w:t>
            </w:r>
          </w:p>
        </w:tc>
        <w:tc>
          <w:tcPr>
            <w:tcW w:w="10064" w:type="dxa"/>
            <w:tcMar>
              <w:top w:w="29" w:type="dxa"/>
              <w:left w:w="115" w:type="dxa"/>
              <w:bottom w:w="29" w:type="dxa"/>
              <w:right w:w="115" w:type="dxa"/>
            </w:tcMar>
          </w:tcPr>
          <w:p w14:paraId="3639402E" w14:textId="24A0267A" w:rsidR="00715F55" w:rsidRPr="00E0455B" w:rsidRDefault="008A0C15" w:rsidP="00C402EC">
            <w:pPr>
              <w:jc w:val="both"/>
              <w:rPr>
                <w:rFonts w:ascii="Times New Roman" w:hAnsi="Times New Roman"/>
                <w:sz w:val="24"/>
                <w:szCs w:val="24"/>
              </w:rPr>
            </w:pPr>
            <w:r w:rsidRPr="008A0C15">
              <w:rPr>
                <w:rFonts w:ascii="Times New Roman" w:hAnsi="Times New Roman"/>
                <w:b/>
                <w:bCs/>
                <w:sz w:val="24"/>
                <w:szCs w:val="24"/>
              </w:rPr>
              <w:t>Juodkalnijoje vartotojų kainos rugpjūtį buvo 4,5 % didesnės nei prieš metus, rodo šalies statistikos tarnybos „</w:t>
            </w:r>
            <w:proofErr w:type="spellStart"/>
            <w:r w:rsidRPr="008A0C15">
              <w:rPr>
                <w:rFonts w:ascii="Times New Roman" w:hAnsi="Times New Roman"/>
                <w:b/>
                <w:bCs/>
                <w:sz w:val="24"/>
                <w:szCs w:val="24"/>
              </w:rPr>
              <w:t>Monstat</w:t>
            </w:r>
            <w:proofErr w:type="spellEnd"/>
            <w:r w:rsidRPr="008A0C15">
              <w:rPr>
                <w:rFonts w:ascii="Times New Roman" w:hAnsi="Times New Roman"/>
                <w:b/>
                <w:bCs/>
                <w:sz w:val="24"/>
                <w:szCs w:val="24"/>
              </w:rPr>
              <w:t xml:space="preserve">“ duomenys. </w:t>
            </w:r>
            <w:r w:rsidR="00E0455B" w:rsidRPr="00E0455B">
              <w:rPr>
                <w:rFonts w:ascii="Times New Roman" w:hAnsi="Times New Roman"/>
                <w:sz w:val="24"/>
                <w:szCs w:val="24"/>
              </w:rPr>
              <w:t>Didžiausią mėnesio kainų augimą lėmė transporto sektorius (+5,4 %), informacijos ir ryšių paslaugos (+4,4 %) bei restoranų ir apgyvendinimo paslaugos (+3,1 %). Kainos taip pat augo maisto, būsto, sveikatos ir alkoholio bei tabako kategorijose. Tuo metu drabužių ir avalynės kainos sumažėjo 3,4 %, o baldų ir būsto priežiūros prekių – 1 %.</w:t>
            </w:r>
          </w:p>
        </w:tc>
        <w:tc>
          <w:tcPr>
            <w:tcW w:w="3968" w:type="dxa"/>
            <w:tcMar>
              <w:top w:w="29" w:type="dxa"/>
              <w:left w:w="115" w:type="dxa"/>
              <w:bottom w:w="29" w:type="dxa"/>
              <w:right w:w="115" w:type="dxa"/>
            </w:tcMar>
          </w:tcPr>
          <w:p w14:paraId="4D5FEA52" w14:textId="77777777" w:rsidR="00715F55" w:rsidRPr="00021CB5" w:rsidRDefault="00715F55" w:rsidP="00C402EC">
            <w:pPr>
              <w:spacing w:after="0" w:line="360" w:lineRule="auto"/>
              <w:jc w:val="both"/>
              <w:rPr>
                <w:rFonts w:ascii="Times New Roman" w:hAnsi="Times New Roman"/>
                <w:sz w:val="24"/>
                <w:szCs w:val="24"/>
              </w:rPr>
            </w:pPr>
            <w:hyperlink r:id="rId24" w:history="1">
              <w:proofErr w:type="spellStart"/>
              <w:r w:rsidRPr="00021CB5">
                <w:rPr>
                  <w:rStyle w:val="Hyperlink"/>
                  <w:rFonts w:ascii="Times New Roman" w:hAnsi="Times New Roman"/>
                  <w:sz w:val="24"/>
                  <w:szCs w:val="24"/>
                </w:rPr>
                <w:t>Monstat</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Inflacija</w:t>
              </w:r>
              <w:proofErr w:type="spellEnd"/>
              <w:r w:rsidRPr="00021CB5">
                <w:rPr>
                  <w:rStyle w:val="Hyperlink"/>
                  <w:rFonts w:ascii="Times New Roman" w:hAnsi="Times New Roman"/>
                  <w:sz w:val="24"/>
                  <w:szCs w:val="24"/>
                </w:rPr>
                <w:t xml:space="preserve"> u </w:t>
              </w:r>
              <w:proofErr w:type="spellStart"/>
              <w:r w:rsidRPr="00021CB5">
                <w:rPr>
                  <w:rStyle w:val="Hyperlink"/>
                  <w:rFonts w:ascii="Times New Roman" w:hAnsi="Times New Roman"/>
                  <w:sz w:val="24"/>
                  <w:szCs w:val="24"/>
                </w:rPr>
                <w:t>avgustu</w:t>
              </w:r>
              <w:proofErr w:type="spellEnd"/>
              <w:r w:rsidRPr="00021CB5">
                <w:rPr>
                  <w:rStyle w:val="Hyperlink"/>
                  <w:rFonts w:ascii="Times New Roman" w:hAnsi="Times New Roman"/>
                  <w:sz w:val="24"/>
                  <w:szCs w:val="24"/>
                </w:rPr>
                <w:t xml:space="preserve"> 4,5 </w:t>
              </w:r>
              <w:proofErr w:type="spellStart"/>
              <w:r w:rsidRPr="00021CB5">
                <w:rPr>
                  <w:rStyle w:val="Hyperlink"/>
                  <w:rFonts w:ascii="Times New Roman" w:hAnsi="Times New Roman"/>
                  <w:sz w:val="24"/>
                  <w:szCs w:val="24"/>
                </w:rPr>
                <w:t>odsto</w:t>
              </w:r>
              <w:proofErr w:type="spellEnd"/>
            </w:hyperlink>
          </w:p>
          <w:p w14:paraId="4FD1D41C" w14:textId="77777777" w:rsidR="005118A4" w:rsidRDefault="005118A4" w:rsidP="00C402EC">
            <w:pPr>
              <w:spacing w:after="0" w:line="360" w:lineRule="auto"/>
              <w:jc w:val="both"/>
              <w:rPr>
                <w:rFonts w:ascii="Times New Roman" w:hAnsi="Times New Roman"/>
                <w:sz w:val="24"/>
                <w:szCs w:val="24"/>
              </w:rPr>
            </w:pPr>
          </w:p>
          <w:p w14:paraId="73AD1BCF" w14:textId="43EC49ED" w:rsidR="00715F55" w:rsidRPr="00021CB5" w:rsidRDefault="00715F55" w:rsidP="00C402EC">
            <w:pPr>
              <w:spacing w:after="0" w:line="360" w:lineRule="auto"/>
              <w:jc w:val="both"/>
              <w:rPr>
                <w:rFonts w:ascii="Times New Roman" w:hAnsi="Times New Roman"/>
                <w:sz w:val="24"/>
                <w:szCs w:val="24"/>
              </w:rPr>
            </w:pPr>
          </w:p>
        </w:tc>
      </w:tr>
      <w:tr w:rsidR="00971054" w:rsidRPr="00021CB5" w14:paraId="4AA9F014" w14:textId="77777777" w:rsidTr="0085529B">
        <w:trPr>
          <w:trHeight w:val="814"/>
        </w:trPr>
        <w:tc>
          <w:tcPr>
            <w:tcW w:w="1419" w:type="dxa"/>
            <w:tcMar>
              <w:top w:w="29" w:type="dxa"/>
              <w:left w:w="115" w:type="dxa"/>
              <w:bottom w:w="29" w:type="dxa"/>
              <w:right w:w="115" w:type="dxa"/>
            </w:tcMar>
          </w:tcPr>
          <w:p w14:paraId="1894E33B" w14:textId="0666553A" w:rsidR="00971054" w:rsidRPr="00021CB5" w:rsidRDefault="00BA0221" w:rsidP="00021CB5">
            <w:pPr>
              <w:spacing w:after="0" w:line="360" w:lineRule="auto"/>
              <w:jc w:val="both"/>
              <w:rPr>
                <w:rFonts w:ascii="Times New Roman" w:hAnsi="Times New Roman"/>
                <w:sz w:val="24"/>
                <w:szCs w:val="24"/>
              </w:rPr>
            </w:pPr>
            <w:r w:rsidRPr="00021CB5">
              <w:rPr>
                <w:rFonts w:ascii="Times New Roman" w:hAnsi="Times New Roman"/>
                <w:sz w:val="24"/>
                <w:szCs w:val="24"/>
              </w:rPr>
              <w:t>09-26</w:t>
            </w:r>
          </w:p>
        </w:tc>
        <w:tc>
          <w:tcPr>
            <w:tcW w:w="10064" w:type="dxa"/>
            <w:tcMar>
              <w:top w:w="29" w:type="dxa"/>
              <w:left w:w="115" w:type="dxa"/>
              <w:bottom w:w="29" w:type="dxa"/>
              <w:right w:w="115" w:type="dxa"/>
            </w:tcMar>
          </w:tcPr>
          <w:p w14:paraId="22DDFEFD" w14:textId="213B44B1" w:rsidR="00971054" w:rsidRPr="00021CB5" w:rsidRDefault="00BD7357" w:rsidP="00021CB5">
            <w:pPr>
              <w:jc w:val="both"/>
              <w:rPr>
                <w:rFonts w:ascii="Times New Roman" w:hAnsi="Times New Roman"/>
                <w:sz w:val="24"/>
                <w:szCs w:val="24"/>
              </w:rPr>
            </w:pPr>
            <w:proofErr w:type="spellStart"/>
            <w:r w:rsidRPr="00021CB5">
              <w:rPr>
                <w:rFonts w:ascii="Times New Roman" w:hAnsi="Times New Roman"/>
                <w:b/>
                <w:bCs/>
                <w:sz w:val="24"/>
                <w:szCs w:val="24"/>
              </w:rPr>
              <w:t>Moody's</w:t>
            </w:r>
            <w:proofErr w:type="spellEnd"/>
            <w:r w:rsidRPr="00021CB5">
              <w:rPr>
                <w:rFonts w:ascii="Times New Roman" w:hAnsi="Times New Roman"/>
                <w:b/>
                <w:bCs/>
                <w:sz w:val="24"/>
                <w:szCs w:val="24"/>
              </w:rPr>
              <w:t xml:space="preserve"> </w:t>
            </w:r>
            <w:proofErr w:type="spellStart"/>
            <w:r w:rsidRPr="00021CB5">
              <w:rPr>
                <w:rFonts w:ascii="Times New Roman" w:hAnsi="Times New Roman"/>
                <w:b/>
                <w:bCs/>
                <w:sz w:val="24"/>
                <w:szCs w:val="24"/>
              </w:rPr>
              <w:t>Ratings</w:t>
            </w:r>
            <w:proofErr w:type="spellEnd"/>
            <w:r w:rsidRPr="00021CB5">
              <w:rPr>
                <w:rFonts w:ascii="Times New Roman" w:hAnsi="Times New Roman"/>
                <w:b/>
                <w:bCs/>
                <w:sz w:val="24"/>
                <w:szCs w:val="24"/>
              </w:rPr>
              <w:t xml:space="preserve"> pakėlė Juodkalnijos </w:t>
            </w:r>
            <w:r w:rsidR="009C2670" w:rsidRPr="00021CB5">
              <w:rPr>
                <w:rFonts w:ascii="Times New Roman" w:hAnsi="Times New Roman"/>
                <w:b/>
                <w:bCs/>
                <w:sz w:val="24"/>
                <w:szCs w:val="24"/>
              </w:rPr>
              <w:t>kredito</w:t>
            </w:r>
            <w:r w:rsidRPr="00021CB5">
              <w:rPr>
                <w:rFonts w:ascii="Times New Roman" w:hAnsi="Times New Roman"/>
                <w:b/>
                <w:bCs/>
                <w:sz w:val="24"/>
                <w:szCs w:val="24"/>
              </w:rPr>
              <w:t xml:space="preserve"> reitingą nuo Ba3 iki Ba2</w:t>
            </w:r>
            <w:r w:rsidRPr="00021CB5">
              <w:rPr>
                <w:rFonts w:ascii="Times New Roman" w:hAnsi="Times New Roman"/>
                <w:sz w:val="24"/>
                <w:szCs w:val="24"/>
              </w:rPr>
              <w:t xml:space="preserve">. Žiniasklaida nurodė, kad sprendimas buvo siejamas su struktūrinėmis reformomis, institucijų stiprinimu ir pažanga stojimo į ES procese. </w:t>
            </w:r>
            <w:r w:rsidR="007758B9" w:rsidRPr="00021CB5">
              <w:rPr>
                <w:rFonts w:ascii="Times New Roman" w:hAnsi="Times New Roman"/>
                <w:sz w:val="24"/>
                <w:szCs w:val="24"/>
              </w:rPr>
              <w:t xml:space="preserve">Apie tai pranešęs finansų ministras </w:t>
            </w:r>
            <w:proofErr w:type="spellStart"/>
            <w:r w:rsidR="007758B9" w:rsidRPr="00021CB5">
              <w:rPr>
                <w:rFonts w:ascii="Times New Roman" w:hAnsi="Times New Roman"/>
                <w:sz w:val="24"/>
                <w:szCs w:val="24"/>
              </w:rPr>
              <w:t>Novica</w:t>
            </w:r>
            <w:proofErr w:type="spellEnd"/>
            <w:r w:rsidR="007758B9" w:rsidRPr="00021CB5">
              <w:rPr>
                <w:rFonts w:ascii="Times New Roman" w:hAnsi="Times New Roman"/>
                <w:sz w:val="24"/>
                <w:szCs w:val="24"/>
              </w:rPr>
              <w:t xml:space="preserve"> </w:t>
            </w:r>
            <w:proofErr w:type="spellStart"/>
            <w:r w:rsidR="007758B9" w:rsidRPr="00021CB5">
              <w:rPr>
                <w:rFonts w:ascii="Times New Roman" w:hAnsi="Times New Roman"/>
                <w:sz w:val="24"/>
                <w:szCs w:val="24"/>
              </w:rPr>
              <w:t>Vukovič</w:t>
            </w:r>
            <w:proofErr w:type="spellEnd"/>
            <w:r w:rsidR="007758B9" w:rsidRPr="00021CB5">
              <w:rPr>
                <w:rFonts w:ascii="Times New Roman" w:hAnsi="Times New Roman"/>
                <w:sz w:val="24"/>
                <w:szCs w:val="24"/>
              </w:rPr>
              <w:t xml:space="preserve"> teigė, kad šis sprendimas yra patvirtinimas, jog Juodkalnija, įgyvendindama reformas, stiprina institucijas ir spartin</w:t>
            </w:r>
            <w:r w:rsidR="008A0C15">
              <w:rPr>
                <w:rFonts w:ascii="Times New Roman" w:hAnsi="Times New Roman"/>
                <w:sz w:val="24"/>
                <w:szCs w:val="24"/>
              </w:rPr>
              <w:t>a</w:t>
            </w:r>
            <w:r w:rsidR="007758B9" w:rsidRPr="00021CB5">
              <w:rPr>
                <w:rFonts w:ascii="Times New Roman" w:hAnsi="Times New Roman"/>
                <w:sz w:val="24"/>
                <w:szCs w:val="24"/>
              </w:rPr>
              <w:t xml:space="preserve"> integraciją į Europą.</w:t>
            </w:r>
          </w:p>
        </w:tc>
        <w:tc>
          <w:tcPr>
            <w:tcW w:w="3968" w:type="dxa"/>
            <w:tcMar>
              <w:top w:w="29" w:type="dxa"/>
              <w:left w:w="115" w:type="dxa"/>
              <w:bottom w:w="29" w:type="dxa"/>
              <w:right w:w="115" w:type="dxa"/>
            </w:tcMar>
          </w:tcPr>
          <w:p w14:paraId="398BFE5C" w14:textId="0DBBAF91" w:rsidR="00971054" w:rsidRPr="00021CB5" w:rsidRDefault="00BA0221" w:rsidP="00021CB5">
            <w:pPr>
              <w:spacing w:after="0" w:line="360" w:lineRule="auto"/>
              <w:jc w:val="both"/>
              <w:rPr>
                <w:rFonts w:ascii="Times New Roman" w:hAnsi="Times New Roman"/>
                <w:sz w:val="24"/>
                <w:szCs w:val="24"/>
              </w:rPr>
            </w:pPr>
            <w:hyperlink r:id="rId25" w:history="1">
              <w:proofErr w:type="spellStart"/>
              <w:r w:rsidRPr="00021CB5">
                <w:rPr>
                  <w:rStyle w:val="Hyperlink"/>
                  <w:rFonts w:ascii="Times New Roman" w:hAnsi="Times New Roman"/>
                  <w:sz w:val="24"/>
                  <w:szCs w:val="24"/>
                </w:rPr>
                <w:t>Vuković</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Moody’s</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unaprijedio</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kreditni</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rejting</w:t>
              </w:r>
              <w:proofErr w:type="spellEnd"/>
              <w:r w:rsidRPr="00021CB5">
                <w:rPr>
                  <w:rStyle w:val="Hyperlink"/>
                  <w:rFonts w:ascii="Times New Roman" w:hAnsi="Times New Roman"/>
                  <w:sz w:val="24"/>
                  <w:szCs w:val="24"/>
                </w:rPr>
                <w:t xml:space="preserve"> na Ba2</w:t>
              </w:r>
            </w:hyperlink>
          </w:p>
        </w:tc>
      </w:tr>
      <w:tr w:rsidR="0026226E" w:rsidRPr="00021CB5" w14:paraId="38015FD5" w14:textId="77777777" w:rsidTr="0085529B">
        <w:trPr>
          <w:trHeight w:val="814"/>
        </w:trPr>
        <w:tc>
          <w:tcPr>
            <w:tcW w:w="1419" w:type="dxa"/>
            <w:tcMar>
              <w:top w:w="29" w:type="dxa"/>
              <w:left w:w="115" w:type="dxa"/>
              <w:bottom w:w="29" w:type="dxa"/>
              <w:right w:w="115" w:type="dxa"/>
            </w:tcMar>
          </w:tcPr>
          <w:p w14:paraId="06695E49" w14:textId="0F894B62" w:rsidR="0026226E" w:rsidRPr="00021CB5" w:rsidRDefault="007D4EAD" w:rsidP="00021CB5">
            <w:pPr>
              <w:spacing w:after="0" w:line="360" w:lineRule="auto"/>
              <w:jc w:val="both"/>
              <w:rPr>
                <w:rFonts w:ascii="Times New Roman" w:hAnsi="Times New Roman"/>
                <w:sz w:val="24"/>
                <w:szCs w:val="24"/>
              </w:rPr>
            </w:pPr>
            <w:r w:rsidRPr="00021CB5">
              <w:rPr>
                <w:rFonts w:ascii="Times New Roman" w:hAnsi="Times New Roman"/>
                <w:sz w:val="24"/>
                <w:szCs w:val="24"/>
              </w:rPr>
              <w:t>09-29</w:t>
            </w:r>
          </w:p>
        </w:tc>
        <w:tc>
          <w:tcPr>
            <w:tcW w:w="10064" w:type="dxa"/>
            <w:tcMar>
              <w:top w:w="29" w:type="dxa"/>
              <w:left w:w="115" w:type="dxa"/>
              <w:bottom w:w="29" w:type="dxa"/>
              <w:right w:w="115" w:type="dxa"/>
            </w:tcMar>
          </w:tcPr>
          <w:p w14:paraId="1352BA6A" w14:textId="2F735426" w:rsidR="0026226E" w:rsidRPr="00021CB5" w:rsidRDefault="0026226E" w:rsidP="00021CB5">
            <w:pPr>
              <w:jc w:val="both"/>
              <w:rPr>
                <w:rFonts w:ascii="Times New Roman" w:hAnsi="Times New Roman"/>
                <w:b/>
                <w:bCs/>
                <w:sz w:val="24"/>
                <w:szCs w:val="24"/>
              </w:rPr>
            </w:pPr>
            <w:r w:rsidRPr="00021CB5">
              <w:rPr>
                <w:rFonts w:ascii="Times New Roman" w:hAnsi="Times New Roman"/>
                <w:b/>
                <w:bCs/>
                <w:sz w:val="24"/>
                <w:szCs w:val="24"/>
              </w:rPr>
              <w:t xml:space="preserve">Rugsėjo 29 d. paskelbta apie 50 mln. eurų vertės </w:t>
            </w:r>
            <w:proofErr w:type="spellStart"/>
            <w:r w:rsidRPr="00021CB5">
              <w:rPr>
                <w:rFonts w:ascii="Times New Roman" w:hAnsi="Times New Roman"/>
                <w:b/>
                <w:bCs/>
                <w:sz w:val="24"/>
                <w:szCs w:val="24"/>
              </w:rPr>
              <w:t>Velestovo</w:t>
            </w:r>
            <w:proofErr w:type="spellEnd"/>
            <w:r w:rsidRPr="00021CB5">
              <w:rPr>
                <w:rFonts w:ascii="Times New Roman" w:hAnsi="Times New Roman"/>
                <w:b/>
                <w:bCs/>
                <w:sz w:val="24"/>
                <w:szCs w:val="24"/>
              </w:rPr>
              <w:t xml:space="preserve"> saulės elektrinės projektą, kurį </w:t>
            </w:r>
            <w:proofErr w:type="spellStart"/>
            <w:r w:rsidRPr="00021CB5">
              <w:rPr>
                <w:rFonts w:ascii="Times New Roman" w:hAnsi="Times New Roman"/>
                <w:b/>
                <w:bCs/>
                <w:sz w:val="24"/>
                <w:szCs w:val="24"/>
              </w:rPr>
              <w:t>Cetinjėje</w:t>
            </w:r>
            <w:proofErr w:type="spellEnd"/>
            <w:r w:rsidRPr="00021CB5">
              <w:rPr>
                <w:rFonts w:ascii="Times New Roman" w:hAnsi="Times New Roman"/>
                <w:b/>
                <w:bCs/>
                <w:sz w:val="24"/>
                <w:szCs w:val="24"/>
              </w:rPr>
              <w:t xml:space="preserve"> vystys JAV ir Turkijos kapitalo energetikos bendrovė „Nu </w:t>
            </w:r>
            <w:proofErr w:type="spellStart"/>
            <w:r w:rsidRPr="00021CB5">
              <w:rPr>
                <w:rFonts w:ascii="Times New Roman" w:hAnsi="Times New Roman"/>
                <w:b/>
                <w:bCs/>
                <w:sz w:val="24"/>
                <w:szCs w:val="24"/>
              </w:rPr>
              <w:t>Energy</w:t>
            </w:r>
            <w:proofErr w:type="spellEnd"/>
            <w:r w:rsidRPr="00021CB5">
              <w:rPr>
                <w:rFonts w:ascii="Times New Roman" w:hAnsi="Times New Roman"/>
                <w:b/>
                <w:bCs/>
                <w:sz w:val="24"/>
                <w:szCs w:val="24"/>
              </w:rPr>
              <w:t xml:space="preserve"> </w:t>
            </w:r>
            <w:proofErr w:type="spellStart"/>
            <w:r w:rsidRPr="00021CB5">
              <w:rPr>
                <w:rFonts w:ascii="Times New Roman" w:hAnsi="Times New Roman"/>
                <w:b/>
                <w:bCs/>
                <w:sz w:val="24"/>
                <w:szCs w:val="24"/>
              </w:rPr>
              <w:t>and</w:t>
            </w:r>
            <w:proofErr w:type="spellEnd"/>
            <w:r w:rsidRPr="00021CB5">
              <w:rPr>
                <w:rFonts w:ascii="Times New Roman" w:hAnsi="Times New Roman"/>
                <w:b/>
                <w:bCs/>
                <w:sz w:val="24"/>
                <w:szCs w:val="24"/>
              </w:rPr>
              <w:t xml:space="preserve"> </w:t>
            </w:r>
            <w:proofErr w:type="spellStart"/>
            <w:r w:rsidRPr="00021CB5">
              <w:rPr>
                <w:rFonts w:ascii="Times New Roman" w:hAnsi="Times New Roman"/>
                <w:b/>
                <w:bCs/>
                <w:sz w:val="24"/>
                <w:szCs w:val="24"/>
              </w:rPr>
              <w:t>Investment</w:t>
            </w:r>
            <w:proofErr w:type="spellEnd"/>
            <w:r w:rsidRPr="00021CB5">
              <w:rPr>
                <w:rFonts w:ascii="Times New Roman" w:hAnsi="Times New Roman"/>
                <w:b/>
                <w:bCs/>
                <w:sz w:val="24"/>
                <w:szCs w:val="24"/>
              </w:rPr>
              <w:t xml:space="preserve">“. </w:t>
            </w:r>
            <w:r w:rsidRPr="00021CB5">
              <w:rPr>
                <w:rFonts w:ascii="Times New Roman" w:hAnsi="Times New Roman"/>
                <w:sz w:val="24"/>
                <w:szCs w:val="24"/>
              </w:rPr>
              <w:t>Projektas apima ne tik saulės elektrinę, bet ir baterijų energijos kaupimo sistemą. Bendrovė jau turi su Juodkalnijos elektros perdavimo sistemos operatoriumi pasirašytą prisijungimo prie perdavimo tinklo sutartį. Įmonė jau vysto daugiau kaip 100 mln. eurų vertės atsinaujinančios energetikos projektų portfelį Juodkalnijoje.</w:t>
            </w:r>
          </w:p>
        </w:tc>
        <w:tc>
          <w:tcPr>
            <w:tcW w:w="3968" w:type="dxa"/>
            <w:tcMar>
              <w:top w:w="29" w:type="dxa"/>
              <w:left w:w="115" w:type="dxa"/>
              <w:bottom w:w="29" w:type="dxa"/>
              <w:right w:w="115" w:type="dxa"/>
            </w:tcMar>
          </w:tcPr>
          <w:p w14:paraId="67C62835" w14:textId="7F172C89" w:rsidR="0026226E" w:rsidRPr="00021CB5" w:rsidRDefault="007D4EAD" w:rsidP="00021CB5">
            <w:pPr>
              <w:spacing w:after="0" w:line="360" w:lineRule="auto"/>
              <w:jc w:val="both"/>
              <w:rPr>
                <w:rFonts w:ascii="Times New Roman" w:hAnsi="Times New Roman"/>
                <w:sz w:val="24"/>
                <w:szCs w:val="24"/>
              </w:rPr>
            </w:pPr>
            <w:hyperlink r:id="rId26" w:history="1">
              <w:proofErr w:type="spellStart"/>
              <w:r w:rsidRPr="00021CB5">
                <w:rPr>
                  <w:rStyle w:val="Hyperlink"/>
                  <w:rFonts w:ascii="Times New Roman" w:hAnsi="Times New Roman"/>
                  <w:sz w:val="24"/>
                  <w:szCs w:val="24"/>
                </w:rPr>
                <w:t>Novi</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energetski</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kapaciteti</w:t>
              </w:r>
              <w:proofErr w:type="spellEnd"/>
              <w:r w:rsidRPr="00021CB5">
                <w:rPr>
                  <w:rStyle w:val="Hyperlink"/>
                  <w:rFonts w:ascii="Times New Roman" w:hAnsi="Times New Roman"/>
                  <w:sz w:val="24"/>
                  <w:szCs w:val="24"/>
                </w:rPr>
                <w:t xml:space="preserve"> na </w:t>
              </w:r>
              <w:proofErr w:type="spellStart"/>
              <w:r w:rsidRPr="00021CB5">
                <w:rPr>
                  <w:rStyle w:val="Hyperlink"/>
                  <w:rFonts w:ascii="Times New Roman" w:hAnsi="Times New Roman"/>
                  <w:sz w:val="24"/>
                  <w:szCs w:val="24"/>
                </w:rPr>
                <w:t>Cetinju</w:t>
              </w:r>
              <w:proofErr w:type="spellEnd"/>
            </w:hyperlink>
          </w:p>
        </w:tc>
      </w:tr>
      <w:tr w:rsidR="00F90DFB" w:rsidRPr="00021CB5" w14:paraId="28C1484E" w14:textId="77777777" w:rsidTr="00C15E1A">
        <w:trPr>
          <w:trHeight w:val="216"/>
        </w:trPr>
        <w:tc>
          <w:tcPr>
            <w:tcW w:w="15451" w:type="dxa"/>
            <w:gridSpan w:val="3"/>
            <w:tcMar>
              <w:top w:w="29" w:type="dxa"/>
              <w:left w:w="115" w:type="dxa"/>
              <w:bottom w:w="29" w:type="dxa"/>
              <w:right w:w="115" w:type="dxa"/>
            </w:tcMar>
          </w:tcPr>
          <w:p w14:paraId="5FFA84B0" w14:textId="4A8B174C" w:rsidR="00F90DFB" w:rsidRPr="00021CB5" w:rsidRDefault="00F90DFB" w:rsidP="00021CB5">
            <w:pPr>
              <w:spacing w:after="120" w:line="288" w:lineRule="auto"/>
              <w:jc w:val="both"/>
              <w:rPr>
                <w:rFonts w:ascii="Times New Roman" w:hAnsi="Times New Roman"/>
                <w:b/>
                <w:bCs/>
                <w:sz w:val="24"/>
                <w:szCs w:val="24"/>
              </w:rPr>
            </w:pPr>
            <w:r w:rsidRPr="00021CB5">
              <w:rPr>
                <w:rFonts w:ascii="Times New Roman" w:hAnsi="Times New Roman"/>
                <w:b/>
                <w:bCs/>
                <w:sz w:val="24"/>
                <w:szCs w:val="24"/>
              </w:rPr>
              <w:t>Kosovas</w:t>
            </w:r>
          </w:p>
        </w:tc>
      </w:tr>
      <w:tr w:rsidR="00DB2EB6" w:rsidRPr="00021CB5" w14:paraId="1EB7C657" w14:textId="77777777" w:rsidTr="006957EC">
        <w:trPr>
          <w:trHeight w:val="216"/>
        </w:trPr>
        <w:tc>
          <w:tcPr>
            <w:tcW w:w="141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0A60761" w14:textId="6190E753" w:rsidR="00DB2EB6" w:rsidRPr="00021CB5" w:rsidRDefault="001661D6" w:rsidP="00021CB5">
            <w:pPr>
              <w:spacing w:after="0" w:line="360" w:lineRule="auto"/>
              <w:jc w:val="both"/>
              <w:rPr>
                <w:rFonts w:ascii="Times New Roman" w:hAnsi="Times New Roman"/>
                <w:sz w:val="24"/>
                <w:szCs w:val="24"/>
              </w:rPr>
            </w:pPr>
            <w:r w:rsidRPr="00021CB5">
              <w:rPr>
                <w:rFonts w:ascii="Times New Roman" w:hAnsi="Times New Roman"/>
                <w:sz w:val="24"/>
                <w:szCs w:val="24"/>
              </w:rPr>
              <w:t>09-10</w:t>
            </w:r>
          </w:p>
        </w:tc>
        <w:tc>
          <w:tcPr>
            <w:tcW w:w="1006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C75EAEF" w14:textId="567EE675" w:rsidR="00DB2EB6" w:rsidRPr="00021CB5" w:rsidRDefault="00CB3B34" w:rsidP="00021CB5">
            <w:pPr>
              <w:pBdr>
                <w:top w:val="nil"/>
                <w:left w:val="nil"/>
                <w:bottom w:val="nil"/>
                <w:right w:val="nil"/>
                <w:between w:val="nil"/>
              </w:pBdr>
              <w:spacing w:after="120" w:line="288" w:lineRule="auto"/>
              <w:jc w:val="both"/>
              <w:rPr>
                <w:rFonts w:ascii="Times New Roman" w:eastAsia="Times New Roman" w:hAnsi="Times New Roman"/>
                <w:color w:val="000000"/>
                <w:sz w:val="24"/>
                <w:szCs w:val="24"/>
              </w:rPr>
            </w:pPr>
            <w:r w:rsidRPr="00021CB5">
              <w:rPr>
                <w:rFonts w:ascii="Times New Roman" w:eastAsia="Times New Roman" w:hAnsi="Times New Roman"/>
                <w:b/>
                <w:bCs/>
                <w:color w:val="000000"/>
                <w:sz w:val="24"/>
                <w:szCs w:val="24"/>
              </w:rPr>
              <w:t xml:space="preserve">Kosovo </w:t>
            </w:r>
            <w:r w:rsidR="000C0F98" w:rsidRPr="00021CB5">
              <w:rPr>
                <w:rFonts w:ascii="Times New Roman" w:eastAsia="Times New Roman" w:hAnsi="Times New Roman"/>
                <w:b/>
                <w:bCs/>
                <w:color w:val="000000"/>
                <w:sz w:val="24"/>
                <w:szCs w:val="24"/>
              </w:rPr>
              <w:t>e</w:t>
            </w:r>
            <w:r w:rsidRPr="00021CB5">
              <w:rPr>
                <w:rFonts w:ascii="Times New Roman" w:eastAsia="Times New Roman" w:hAnsi="Times New Roman"/>
                <w:b/>
                <w:bCs/>
                <w:color w:val="000000"/>
                <w:sz w:val="24"/>
                <w:szCs w:val="24"/>
              </w:rPr>
              <w:t>konomikos ministerija paskelbė, kad baigtas pirmojo vėjo energetikos aukciono pasiūlymų etapas.</w:t>
            </w:r>
            <w:r w:rsidRPr="00021CB5">
              <w:rPr>
                <w:rFonts w:ascii="Times New Roman" w:eastAsia="Times New Roman" w:hAnsi="Times New Roman"/>
                <w:color w:val="000000"/>
                <w:sz w:val="24"/>
                <w:szCs w:val="24"/>
              </w:rPr>
              <w:t xml:space="preserve"> Konkursas skirtas 50–100 MW naujų vėjo elektrinių pajėgumams. Pasiūlymus pateikė trys dalyviai: Vokietijos ir Kosovo konsorciumas „</w:t>
            </w:r>
            <w:proofErr w:type="spellStart"/>
            <w:r w:rsidRPr="00021CB5">
              <w:rPr>
                <w:rFonts w:ascii="Times New Roman" w:eastAsia="Times New Roman" w:hAnsi="Times New Roman"/>
                <w:color w:val="000000"/>
                <w:sz w:val="24"/>
                <w:szCs w:val="24"/>
              </w:rPr>
              <w:t>Notus</w:t>
            </w:r>
            <w:proofErr w:type="spellEnd"/>
            <w:r w:rsidRPr="00021CB5">
              <w:rPr>
                <w:rFonts w:ascii="Times New Roman" w:eastAsia="Times New Roman" w:hAnsi="Times New Roman"/>
                <w:color w:val="000000"/>
                <w:sz w:val="24"/>
                <w:szCs w:val="24"/>
              </w:rPr>
              <w:t xml:space="preserve"> </w:t>
            </w:r>
            <w:proofErr w:type="spellStart"/>
            <w:r w:rsidRPr="00021CB5">
              <w:rPr>
                <w:rFonts w:ascii="Times New Roman" w:eastAsia="Times New Roman" w:hAnsi="Times New Roman"/>
                <w:color w:val="000000"/>
                <w:sz w:val="24"/>
                <w:szCs w:val="24"/>
              </w:rPr>
              <w:t>Energy</w:t>
            </w:r>
            <w:proofErr w:type="spellEnd"/>
            <w:r w:rsidRPr="00021CB5">
              <w:rPr>
                <w:rFonts w:ascii="Times New Roman" w:eastAsia="Times New Roman" w:hAnsi="Times New Roman"/>
                <w:color w:val="000000"/>
                <w:sz w:val="24"/>
                <w:szCs w:val="24"/>
              </w:rPr>
              <w:t xml:space="preserve"> </w:t>
            </w:r>
            <w:proofErr w:type="spellStart"/>
            <w:r w:rsidRPr="00021CB5">
              <w:rPr>
                <w:rFonts w:ascii="Times New Roman" w:eastAsia="Times New Roman" w:hAnsi="Times New Roman"/>
                <w:color w:val="000000"/>
                <w:sz w:val="24"/>
                <w:szCs w:val="24"/>
              </w:rPr>
              <w:t>GmbH</w:t>
            </w:r>
            <w:proofErr w:type="spellEnd"/>
            <w:r w:rsidRPr="00021CB5">
              <w:rPr>
                <w:rFonts w:ascii="Times New Roman" w:eastAsia="Times New Roman" w:hAnsi="Times New Roman"/>
                <w:color w:val="000000"/>
                <w:sz w:val="24"/>
                <w:szCs w:val="24"/>
              </w:rPr>
              <w:t>“ / „</w:t>
            </w:r>
            <w:proofErr w:type="spellStart"/>
            <w:r w:rsidRPr="00021CB5">
              <w:rPr>
                <w:rFonts w:ascii="Times New Roman" w:eastAsia="Times New Roman" w:hAnsi="Times New Roman"/>
                <w:color w:val="000000"/>
                <w:sz w:val="24"/>
                <w:szCs w:val="24"/>
              </w:rPr>
              <w:t>Stublla</w:t>
            </w:r>
            <w:proofErr w:type="spellEnd"/>
            <w:r w:rsidRPr="00021CB5">
              <w:rPr>
                <w:rFonts w:ascii="Times New Roman" w:eastAsia="Times New Roman" w:hAnsi="Times New Roman"/>
                <w:color w:val="000000"/>
                <w:sz w:val="24"/>
                <w:szCs w:val="24"/>
              </w:rPr>
              <w:t xml:space="preserve"> </w:t>
            </w:r>
            <w:proofErr w:type="spellStart"/>
            <w:r w:rsidRPr="00021CB5">
              <w:rPr>
                <w:rFonts w:ascii="Times New Roman" w:eastAsia="Times New Roman" w:hAnsi="Times New Roman"/>
                <w:color w:val="000000"/>
                <w:sz w:val="24"/>
                <w:szCs w:val="24"/>
              </w:rPr>
              <w:t>Energy</w:t>
            </w:r>
            <w:proofErr w:type="spellEnd"/>
            <w:r w:rsidRPr="00021CB5">
              <w:rPr>
                <w:rFonts w:ascii="Times New Roman" w:eastAsia="Times New Roman" w:hAnsi="Times New Roman"/>
                <w:color w:val="000000"/>
                <w:sz w:val="24"/>
                <w:szCs w:val="24"/>
              </w:rPr>
              <w:t>“, Prancūzijos „</w:t>
            </w:r>
            <w:proofErr w:type="spellStart"/>
            <w:r w:rsidRPr="00021CB5">
              <w:rPr>
                <w:rFonts w:ascii="Times New Roman" w:eastAsia="Times New Roman" w:hAnsi="Times New Roman"/>
                <w:color w:val="000000"/>
                <w:sz w:val="24"/>
                <w:szCs w:val="24"/>
              </w:rPr>
              <w:t>Akuo</w:t>
            </w:r>
            <w:proofErr w:type="spellEnd"/>
            <w:r w:rsidRPr="00021CB5">
              <w:rPr>
                <w:rFonts w:ascii="Times New Roman" w:eastAsia="Times New Roman" w:hAnsi="Times New Roman"/>
                <w:color w:val="000000"/>
                <w:sz w:val="24"/>
                <w:szCs w:val="24"/>
              </w:rPr>
              <w:t xml:space="preserve"> </w:t>
            </w:r>
            <w:proofErr w:type="spellStart"/>
            <w:r w:rsidRPr="00021CB5">
              <w:rPr>
                <w:rFonts w:ascii="Times New Roman" w:eastAsia="Times New Roman" w:hAnsi="Times New Roman"/>
                <w:color w:val="000000"/>
                <w:sz w:val="24"/>
                <w:szCs w:val="24"/>
              </w:rPr>
              <w:t>Energy</w:t>
            </w:r>
            <w:proofErr w:type="spellEnd"/>
            <w:r w:rsidRPr="00021CB5">
              <w:rPr>
                <w:rFonts w:ascii="Times New Roman" w:eastAsia="Times New Roman" w:hAnsi="Times New Roman"/>
                <w:color w:val="000000"/>
                <w:sz w:val="24"/>
                <w:szCs w:val="24"/>
              </w:rPr>
              <w:t xml:space="preserve">“ ir Turkijos „GÜRİŞ </w:t>
            </w:r>
            <w:proofErr w:type="spellStart"/>
            <w:r w:rsidRPr="00021CB5">
              <w:rPr>
                <w:rFonts w:ascii="Times New Roman" w:eastAsia="Times New Roman" w:hAnsi="Times New Roman"/>
                <w:color w:val="000000"/>
                <w:sz w:val="24"/>
                <w:szCs w:val="24"/>
              </w:rPr>
              <w:t>İnşaat</w:t>
            </w:r>
            <w:proofErr w:type="spellEnd"/>
            <w:r w:rsidRPr="00021CB5">
              <w:rPr>
                <w:rFonts w:ascii="Times New Roman" w:eastAsia="Times New Roman" w:hAnsi="Times New Roman"/>
                <w:color w:val="000000"/>
                <w:sz w:val="24"/>
                <w:szCs w:val="24"/>
              </w:rPr>
              <w:t xml:space="preserve"> </w:t>
            </w:r>
            <w:proofErr w:type="spellStart"/>
            <w:r w:rsidRPr="00021CB5">
              <w:rPr>
                <w:rFonts w:ascii="Times New Roman" w:eastAsia="Times New Roman" w:hAnsi="Times New Roman"/>
                <w:color w:val="000000"/>
                <w:sz w:val="24"/>
                <w:szCs w:val="24"/>
              </w:rPr>
              <w:t>ve</w:t>
            </w:r>
            <w:proofErr w:type="spellEnd"/>
            <w:r w:rsidRPr="00021CB5">
              <w:rPr>
                <w:rFonts w:ascii="Times New Roman" w:eastAsia="Times New Roman" w:hAnsi="Times New Roman"/>
                <w:color w:val="000000"/>
                <w:sz w:val="24"/>
                <w:szCs w:val="24"/>
              </w:rPr>
              <w:t xml:space="preserve"> </w:t>
            </w:r>
            <w:proofErr w:type="spellStart"/>
            <w:r w:rsidRPr="00021CB5">
              <w:rPr>
                <w:rFonts w:ascii="Times New Roman" w:eastAsia="Times New Roman" w:hAnsi="Times New Roman"/>
                <w:color w:val="000000"/>
                <w:sz w:val="24"/>
                <w:szCs w:val="24"/>
              </w:rPr>
              <w:t>Mühendislik</w:t>
            </w:r>
            <w:proofErr w:type="spellEnd"/>
            <w:r w:rsidRPr="00021CB5">
              <w:rPr>
                <w:rFonts w:ascii="Times New Roman" w:eastAsia="Times New Roman" w:hAnsi="Times New Roman"/>
                <w:color w:val="000000"/>
                <w:sz w:val="24"/>
                <w:szCs w:val="24"/>
              </w:rPr>
              <w:t xml:space="preserve">“. </w:t>
            </w:r>
            <w:r w:rsidRPr="00021CB5">
              <w:rPr>
                <w:rFonts w:ascii="Times New Roman" w:eastAsia="Times New Roman" w:hAnsi="Times New Roman"/>
                <w:color w:val="000000"/>
                <w:sz w:val="24"/>
                <w:szCs w:val="24"/>
              </w:rPr>
              <w:t>Tikimasi, kad k</w:t>
            </w:r>
            <w:r w:rsidRPr="00021CB5">
              <w:rPr>
                <w:rFonts w:ascii="Times New Roman" w:eastAsia="Times New Roman" w:hAnsi="Times New Roman"/>
                <w:color w:val="000000"/>
                <w:sz w:val="24"/>
                <w:szCs w:val="24"/>
              </w:rPr>
              <w:t>onkursas pritrauk</w:t>
            </w:r>
            <w:r w:rsidRPr="00021CB5">
              <w:rPr>
                <w:rFonts w:ascii="Times New Roman" w:eastAsia="Times New Roman" w:hAnsi="Times New Roman"/>
                <w:color w:val="000000"/>
                <w:sz w:val="24"/>
                <w:szCs w:val="24"/>
              </w:rPr>
              <w:t>s</w:t>
            </w:r>
            <w:r w:rsidRPr="00021CB5">
              <w:rPr>
                <w:rFonts w:ascii="Times New Roman" w:eastAsia="Times New Roman" w:hAnsi="Times New Roman"/>
                <w:color w:val="000000"/>
                <w:sz w:val="24"/>
                <w:szCs w:val="24"/>
              </w:rPr>
              <w:t xml:space="preserve"> privatų tarptautinį kapitalą į Kosovo energetiką ir padidin</w:t>
            </w:r>
            <w:r w:rsidRPr="00021CB5">
              <w:rPr>
                <w:rFonts w:ascii="Times New Roman" w:eastAsia="Times New Roman" w:hAnsi="Times New Roman"/>
                <w:color w:val="000000"/>
                <w:sz w:val="24"/>
                <w:szCs w:val="24"/>
              </w:rPr>
              <w:t>s</w:t>
            </w:r>
            <w:r w:rsidRPr="00021CB5">
              <w:rPr>
                <w:rFonts w:ascii="Times New Roman" w:eastAsia="Times New Roman" w:hAnsi="Times New Roman"/>
                <w:color w:val="000000"/>
                <w:sz w:val="24"/>
                <w:szCs w:val="24"/>
              </w:rPr>
              <w:t xml:space="preserve"> vietinę elektros gamybą</w:t>
            </w:r>
            <w:r w:rsidRPr="00021CB5">
              <w:rPr>
                <w:rFonts w:ascii="Times New Roman" w:eastAsia="Times New Roman" w:hAnsi="Times New Roman"/>
                <w:color w:val="000000"/>
                <w:sz w:val="24"/>
                <w:szCs w:val="24"/>
              </w:rPr>
              <w:t>.</w:t>
            </w:r>
          </w:p>
        </w:tc>
        <w:tc>
          <w:tcPr>
            <w:tcW w:w="396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2C29AC2" w14:textId="3733BF72" w:rsidR="00DB2EB6" w:rsidRPr="00021CB5" w:rsidRDefault="001661D6" w:rsidP="00021CB5">
            <w:pPr>
              <w:spacing w:after="0" w:line="360" w:lineRule="auto"/>
              <w:jc w:val="both"/>
              <w:rPr>
                <w:rFonts w:ascii="Times New Roman" w:hAnsi="Times New Roman"/>
                <w:sz w:val="24"/>
                <w:szCs w:val="24"/>
              </w:rPr>
            </w:pPr>
            <w:hyperlink r:id="rId27" w:history="1">
              <w:proofErr w:type="spellStart"/>
              <w:r w:rsidRPr="00021CB5">
                <w:rPr>
                  <w:rStyle w:val="Hyperlink"/>
                  <w:rFonts w:ascii="Times New Roman" w:hAnsi="Times New Roman"/>
                  <w:sz w:val="24"/>
                  <w:szCs w:val="24"/>
                </w:rPr>
                <w:t>Three</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qualified</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bidders</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submit</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bids</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for</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the</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Wind</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Auction</w:t>
              </w:r>
              <w:proofErr w:type="spellEnd"/>
              <w:r w:rsidRPr="00021CB5">
                <w:rPr>
                  <w:rStyle w:val="Hyperlink"/>
                  <w:rFonts w:ascii="Times New Roman" w:hAnsi="Times New Roman"/>
                  <w:sz w:val="24"/>
                  <w:szCs w:val="24"/>
                </w:rPr>
                <w:t xml:space="preserve"> – </w:t>
              </w:r>
              <w:proofErr w:type="spellStart"/>
              <w:r w:rsidRPr="00021CB5">
                <w:rPr>
                  <w:rStyle w:val="Hyperlink"/>
                  <w:rFonts w:ascii="Times New Roman" w:hAnsi="Times New Roman"/>
                  <w:sz w:val="24"/>
                  <w:szCs w:val="24"/>
                </w:rPr>
                <w:t>Ministry</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of</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Economy</w:t>
              </w:r>
              <w:proofErr w:type="spellEnd"/>
            </w:hyperlink>
          </w:p>
        </w:tc>
      </w:tr>
      <w:tr w:rsidR="003C268E" w:rsidRPr="00021CB5" w14:paraId="51B3F935" w14:textId="77777777" w:rsidTr="00C402EC">
        <w:trPr>
          <w:trHeight w:val="216"/>
        </w:trPr>
        <w:tc>
          <w:tcPr>
            <w:tcW w:w="141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1592809" w14:textId="77777777" w:rsidR="003C268E" w:rsidRPr="00021CB5" w:rsidRDefault="003C268E" w:rsidP="00021CB5">
            <w:pPr>
              <w:spacing w:after="0" w:line="360" w:lineRule="auto"/>
              <w:jc w:val="both"/>
              <w:rPr>
                <w:rFonts w:ascii="Times New Roman" w:hAnsi="Times New Roman"/>
                <w:sz w:val="24"/>
                <w:szCs w:val="24"/>
              </w:rPr>
            </w:pPr>
            <w:r w:rsidRPr="00021CB5">
              <w:rPr>
                <w:rFonts w:ascii="Times New Roman" w:hAnsi="Times New Roman"/>
                <w:sz w:val="24"/>
                <w:szCs w:val="24"/>
              </w:rPr>
              <w:lastRenderedPageBreak/>
              <w:t>09-10</w:t>
            </w:r>
          </w:p>
        </w:tc>
        <w:tc>
          <w:tcPr>
            <w:tcW w:w="1006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461A442" w14:textId="77777777" w:rsidR="003C268E" w:rsidRPr="00021CB5" w:rsidRDefault="003C268E" w:rsidP="00021CB5">
            <w:pPr>
              <w:pBdr>
                <w:top w:val="nil"/>
                <w:left w:val="nil"/>
                <w:bottom w:val="nil"/>
                <w:right w:val="nil"/>
                <w:between w:val="nil"/>
              </w:pBdr>
              <w:spacing w:after="120" w:line="288" w:lineRule="auto"/>
              <w:jc w:val="both"/>
              <w:rPr>
                <w:rFonts w:ascii="Times New Roman" w:eastAsia="Times New Roman" w:hAnsi="Times New Roman"/>
                <w:bCs/>
                <w:sz w:val="24"/>
                <w:szCs w:val="24"/>
              </w:rPr>
            </w:pPr>
            <w:proofErr w:type="spellStart"/>
            <w:r w:rsidRPr="00021CB5">
              <w:rPr>
                <w:rFonts w:ascii="Times New Roman" w:eastAsia="Times New Roman" w:hAnsi="Times New Roman"/>
                <w:b/>
                <w:bCs/>
                <w:sz w:val="24"/>
                <w:szCs w:val="24"/>
              </w:rPr>
              <w:t>Rahoveco</w:t>
            </w:r>
            <w:proofErr w:type="spellEnd"/>
            <w:r w:rsidRPr="00021CB5">
              <w:rPr>
                <w:rFonts w:ascii="Times New Roman" w:eastAsia="Times New Roman" w:hAnsi="Times New Roman"/>
                <w:b/>
                <w:bCs/>
                <w:sz w:val="24"/>
                <w:szCs w:val="24"/>
              </w:rPr>
              <w:t xml:space="preserve"> regione oficialiai atidarytas 70 MW galios </w:t>
            </w:r>
            <w:proofErr w:type="spellStart"/>
            <w:r w:rsidRPr="00021CB5">
              <w:rPr>
                <w:rFonts w:ascii="Times New Roman" w:eastAsia="Times New Roman" w:hAnsi="Times New Roman"/>
                <w:b/>
                <w:bCs/>
                <w:sz w:val="24"/>
                <w:szCs w:val="24"/>
              </w:rPr>
              <w:t>Zatriq</w:t>
            </w:r>
            <w:proofErr w:type="spellEnd"/>
            <w:r w:rsidRPr="00021CB5">
              <w:rPr>
                <w:rFonts w:ascii="Times New Roman" w:eastAsia="Times New Roman" w:hAnsi="Times New Roman"/>
                <w:b/>
                <w:bCs/>
                <w:sz w:val="24"/>
                <w:szCs w:val="24"/>
              </w:rPr>
              <w:t xml:space="preserve"> vėjo parkas. </w:t>
            </w:r>
            <w:r w:rsidRPr="00021CB5">
              <w:rPr>
                <w:rFonts w:ascii="Times New Roman" w:eastAsia="Times New Roman" w:hAnsi="Times New Roman"/>
                <w:sz w:val="24"/>
                <w:szCs w:val="24"/>
              </w:rPr>
              <w:t xml:space="preserve">Projektas, į kurį investuota apie 106 mln. eurų, turi 12 turbinų ir per metus turėtų pagaminti apie 185 </w:t>
            </w:r>
            <w:proofErr w:type="spellStart"/>
            <w:r w:rsidRPr="00021CB5">
              <w:rPr>
                <w:rFonts w:ascii="Times New Roman" w:eastAsia="Times New Roman" w:hAnsi="Times New Roman"/>
                <w:sz w:val="24"/>
                <w:szCs w:val="24"/>
              </w:rPr>
              <w:t>GWh</w:t>
            </w:r>
            <w:proofErr w:type="spellEnd"/>
            <w:r w:rsidRPr="00021CB5">
              <w:rPr>
                <w:rFonts w:ascii="Times New Roman" w:eastAsia="Times New Roman" w:hAnsi="Times New Roman"/>
                <w:sz w:val="24"/>
                <w:szCs w:val="24"/>
              </w:rPr>
              <w:t xml:space="preserve"> elektros, kurios pakaktų maždaug 45 tūkst. namų ūkių poreikiams. Tikimasi, kad projektas, kuris didina Kosovo atsinaujinančios energetikos pajėgumus, padės sumažinti elektros importo poreikį, ypač žiemos mėnesiais.</w:t>
            </w:r>
          </w:p>
        </w:tc>
        <w:tc>
          <w:tcPr>
            <w:tcW w:w="396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0E73A4A" w14:textId="77777777" w:rsidR="003C268E" w:rsidRPr="00021CB5" w:rsidRDefault="003C268E" w:rsidP="00021CB5">
            <w:pPr>
              <w:spacing w:after="0" w:line="360" w:lineRule="auto"/>
              <w:jc w:val="both"/>
              <w:rPr>
                <w:rFonts w:ascii="Times New Roman" w:hAnsi="Times New Roman"/>
                <w:sz w:val="24"/>
                <w:szCs w:val="24"/>
              </w:rPr>
            </w:pPr>
            <w:hyperlink r:id="rId28" w:history="1">
              <w:r w:rsidRPr="00021CB5">
                <w:rPr>
                  <w:rStyle w:val="Hyperlink"/>
                  <w:rFonts w:ascii="Times New Roman" w:hAnsi="Times New Roman"/>
                  <w:sz w:val="24"/>
                  <w:szCs w:val="24"/>
                </w:rPr>
                <w:t xml:space="preserve">106 </w:t>
              </w:r>
              <w:proofErr w:type="spellStart"/>
              <w:r w:rsidRPr="00021CB5">
                <w:rPr>
                  <w:rStyle w:val="Hyperlink"/>
                  <w:rFonts w:ascii="Times New Roman" w:hAnsi="Times New Roman"/>
                  <w:sz w:val="24"/>
                  <w:szCs w:val="24"/>
                </w:rPr>
                <w:t>million</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euros</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for</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wind</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farm</w:t>
              </w:r>
              <w:proofErr w:type="spellEnd"/>
              <w:r w:rsidRPr="00021CB5">
                <w:rPr>
                  <w:rStyle w:val="Hyperlink"/>
                  <w:rFonts w:ascii="Times New Roman" w:hAnsi="Times New Roman"/>
                  <w:sz w:val="24"/>
                  <w:szCs w:val="24"/>
                </w:rPr>
                <w:t xml:space="preserve">, Kurti: Kosovo </w:t>
              </w:r>
              <w:proofErr w:type="spellStart"/>
              <w:r w:rsidRPr="00021CB5">
                <w:rPr>
                  <w:rStyle w:val="Hyperlink"/>
                  <w:rFonts w:ascii="Times New Roman" w:hAnsi="Times New Roman"/>
                  <w:sz w:val="24"/>
                  <w:szCs w:val="24"/>
                </w:rPr>
                <w:t>has</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great</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potential</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for</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renewable</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energy</w:t>
              </w:r>
              <w:proofErr w:type="spellEnd"/>
            </w:hyperlink>
          </w:p>
        </w:tc>
      </w:tr>
      <w:tr w:rsidR="00452F61" w:rsidRPr="00021CB5" w14:paraId="54DD9266" w14:textId="77777777" w:rsidTr="003472B1">
        <w:trPr>
          <w:trHeight w:val="216"/>
        </w:trPr>
        <w:tc>
          <w:tcPr>
            <w:tcW w:w="141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51CE479" w14:textId="5B4669A5" w:rsidR="00452F61" w:rsidRPr="00021CB5" w:rsidRDefault="00B83D9A" w:rsidP="00021CB5">
            <w:pPr>
              <w:spacing w:after="0" w:line="360" w:lineRule="auto"/>
              <w:jc w:val="both"/>
              <w:rPr>
                <w:rFonts w:ascii="Times New Roman" w:hAnsi="Times New Roman"/>
                <w:sz w:val="24"/>
                <w:szCs w:val="24"/>
              </w:rPr>
            </w:pPr>
            <w:r w:rsidRPr="00021CB5">
              <w:rPr>
                <w:rFonts w:ascii="Times New Roman" w:hAnsi="Times New Roman"/>
                <w:sz w:val="24"/>
                <w:szCs w:val="24"/>
              </w:rPr>
              <w:t>09-12</w:t>
            </w:r>
          </w:p>
        </w:tc>
        <w:tc>
          <w:tcPr>
            <w:tcW w:w="1006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075C754" w14:textId="5F16EA95" w:rsidR="00452F61" w:rsidRPr="00021CB5" w:rsidRDefault="000E60A1" w:rsidP="00021CB5">
            <w:pPr>
              <w:pBdr>
                <w:top w:val="nil"/>
                <w:left w:val="nil"/>
                <w:bottom w:val="nil"/>
                <w:right w:val="nil"/>
                <w:between w:val="nil"/>
              </w:pBdr>
              <w:spacing w:after="120" w:line="288" w:lineRule="auto"/>
              <w:jc w:val="both"/>
              <w:rPr>
                <w:rFonts w:ascii="Times New Roman" w:eastAsia="Times New Roman" w:hAnsi="Times New Roman"/>
                <w:color w:val="000000"/>
                <w:sz w:val="24"/>
                <w:szCs w:val="24"/>
              </w:rPr>
            </w:pPr>
            <w:r w:rsidRPr="00021CB5">
              <w:rPr>
                <w:rFonts w:ascii="Times New Roman" w:eastAsia="Times New Roman" w:hAnsi="Times New Roman"/>
                <w:b/>
                <w:bCs/>
                <w:color w:val="000000"/>
                <w:sz w:val="24"/>
                <w:szCs w:val="24"/>
              </w:rPr>
              <w:t>P</w:t>
            </w:r>
            <w:r w:rsidR="00272EDD" w:rsidRPr="00021CB5">
              <w:rPr>
                <w:rFonts w:ascii="Times New Roman" w:eastAsia="Times New Roman" w:hAnsi="Times New Roman"/>
                <w:b/>
                <w:bCs/>
                <w:color w:val="000000"/>
                <w:sz w:val="24"/>
                <w:szCs w:val="24"/>
              </w:rPr>
              <w:t>askelbti rugpjūčio</w:t>
            </w:r>
            <w:r w:rsidRPr="00021CB5">
              <w:rPr>
                <w:rFonts w:ascii="Times New Roman" w:eastAsia="Times New Roman" w:hAnsi="Times New Roman"/>
                <w:b/>
                <w:bCs/>
                <w:color w:val="000000"/>
                <w:sz w:val="24"/>
                <w:szCs w:val="24"/>
              </w:rPr>
              <w:t xml:space="preserve"> infliacijos</w:t>
            </w:r>
            <w:r w:rsidR="00272EDD" w:rsidRPr="00021CB5">
              <w:rPr>
                <w:rFonts w:ascii="Times New Roman" w:eastAsia="Times New Roman" w:hAnsi="Times New Roman"/>
                <w:b/>
                <w:bCs/>
                <w:color w:val="000000"/>
                <w:sz w:val="24"/>
                <w:szCs w:val="24"/>
              </w:rPr>
              <w:t xml:space="preserve"> duomenys parodė, kad</w:t>
            </w:r>
            <w:r w:rsidR="00272EDD" w:rsidRPr="00021CB5">
              <w:rPr>
                <w:rFonts w:ascii="Times New Roman" w:eastAsia="Times New Roman" w:hAnsi="Times New Roman"/>
                <w:color w:val="000000"/>
                <w:sz w:val="24"/>
                <w:szCs w:val="24"/>
              </w:rPr>
              <w:t xml:space="preserve"> </w:t>
            </w:r>
            <w:r w:rsidR="00272EDD" w:rsidRPr="00021CB5">
              <w:rPr>
                <w:rFonts w:ascii="Times New Roman" w:eastAsia="Times New Roman" w:hAnsi="Times New Roman"/>
                <w:b/>
                <w:bCs/>
                <w:color w:val="000000"/>
                <w:sz w:val="24"/>
                <w:szCs w:val="24"/>
              </w:rPr>
              <w:t>vartotojų kainų indeksas per metus padidėjo 7,3 %</w:t>
            </w:r>
            <w:r w:rsidR="00272EDD" w:rsidRPr="00021CB5">
              <w:rPr>
                <w:rFonts w:ascii="Times New Roman" w:eastAsia="Times New Roman" w:hAnsi="Times New Roman"/>
                <w:color w:val="000000"/>
                <w:sz w:val="24"/>
                <w:szCs w:val="24"/>
              </w:rPr>
              <w:t xml:space="preserve">. Ypač stipriai kilo būsto, vandens, elektros, dujų ir </w:t>
            </w:r>
            <w:r w:rsidR="00062550" w:rsidRPr="00021CB5">
              <w:rPr>
                <w:rFonts w:ascii="Times New Roman" w:eastAsia="Times New Roman" w:hAnsi="Times New Roman"/>
                <w:color w:val="000000"/>
                <w:sz w:val="24"/>
                <w:szCs w:val="24"/>
              </w:rPr>
              <w:t xml:space="preserve">kito </w:t>
            </w:r>
            <w:r w:rsidR="00272EDD" w:rsidRPr="00021CB5">
              <w:rPr>
                <w:rFonts w:ascii="Times New Roman" w:eastAsia="Times New Roman" w:hAnsi="Times New Roman"/>
                <w:color w:val="000000"/>
                <w:sz w:val="24"/>
                <w:szCs w:val="24"/>
              </w:rPr>
              <w:t>kuro kainos</w:t>
            </w:r>
            <w:r w:rsidR="00062550" w:rsidRPr="00021CB5">
              <w:rPr>
                <w:rFonts w:ascii="Times New Roman" w:eastAsia="Times New Roman" w:hAnsi="Times New Roman"/>
                <w:color w:val="000000"/>
                <w:sz w:val="24"/>
                <w:szCs w:val="24"/>
              </w:rPr>
              <w:t>. T</w:t>
            </w:r>
            <w:r w:rsidR="00062550" w:rsidRPr="00021CB5">
              <w:rPr>
                <w:rFonts w:ascii="Times New Roman" w:eastAsia="Times New Roman" w:hAnsi="Times New Roman"/>
                <w:color w:val="000000"/>
                <w:sz w:val="24"/>
                <w:szCs w:val="24"/>
              </w:rPr>
              <w:t>ransportas</w:t>
            </w:r>
            <w:r w:rsidR="00062550" w:rsidRPr="00021CB5">
              <w:rPr>
                <w:rFonts w:ascii="Times New Roman" w:eastAsia="Times New Roman" w:hAnsi="Times New Roman"/>
                <w:color w:val="000000"/>
                <w:sz w:val="24"/>
                <w:szCs w:val="24"/>
              </w:rPr>
              <w:t xml:space="preserve"> pabrango</w:t>
            </w:r>
            <w:r w:rsidR="00062550" w:rsidRPr="00021CB5">
              <w:rPr>
                <w:rFonts w:ascii="Times New Roman" w:eastAsia="Times New Roman" w:hAnsi="Times New Roman"/>
                <w:color w:val="000000"/>
                <w:sz w:val="24"/>
                <w:szCs w:val="24"/>
              </w:rPr>
              <w:t xml:space="preserve"> 21,1 %, būstas, vanduo, elektra, dujos ir kit</w:t>
            </w:r>
            <w:r w:rsidR="00062550" w:rsidRPr="00021CB5">
              <w:rPr>
                <w:rFonts w:ascii="Times New Roman" w:eastAsia="Times New Roman" w:hAnsi="Times New Roman"/>
                <w:color w:val="000000"/>
                <w:sz w:val="24"/>
                <w:szCs w:val="24"/>
              </w:rPr>
              <w:t>as</w:t>
            </w:r>
            <w:r w:rsidR="00062550" w:rsidRPr="00021CB5">
              <w:rPr>
                <w:rFonts w:ascii="Times New Roman" w:eastAsia="Times New Roman" w:hAnsi="Times New Roman"/>
                <w:color w:val="000000"/>
                <w:sz w:val="24"/>
                <w:szCs w:val="24"/>
              </w:rPr>
              <w:t xml:space="preserve"> kuras</w:t>
            </w:r>
            <w:r w:rsidR="00062550" w:rsidRPr="00021CB5">
              <w:rPr>
                <w:rFonts w:ascii="Times New Roman" w:eastAsia="Times New Roman" w:hAnsi="Times New Roman"/>
                <w:color w:val="000000"/>
                <w:sz w:val="24"/>
                <w:szCs w:val="24"/>
              </w:rPr>
              <w:t xml:space="preserve"> –</w:t>
            </w:r>
            <w:r w:rsidR="00062550" w:rsidRPr="00021CB5">
              <w:rPr>
                <w:rFonts w:ascii="Times New Roman" w:eastAsia="Times New Roman" w:hAnsi="Times New Roman"/>
                <w:color w:val="000000"/>
                <w:sz w:val="24"/>
                <w:szCs w:val="24"/>
              </w:rPr>
              <w:t xml:space="preserve"> 11,8 %, restoranai ir apgyvendinimo paslaugos </w:t>
            </w:r>
            <w:r w:rsidR="00062550" w:rsidRPr="00021CB5">
              <w:rPr>
                <w:rFonts w:ascii="Times New Roman" w:eastAsia="Times New Roman" w:hAnsi="Times New Roman"/>
                <w:color w:val="000000"/>
                <w:sz w:val="24"/>
                <w:szCs w:val="24"/>
              </w:rPr>
              <w:t xml:space="preserve">– </w:t>
            </w:r>
            <w:r w:rsidR="00062550" w:rsidRPr="00021CB5">
              <w:rPr>
                <w:rFonts w:ascii="Times New Roman" w:eastAsia="Times New Roman" w:hAnsi="Times New Roman"/>
                <w:color w:val="000000"/>
                <w:sz w:val="24"/>
                <w:szCs w:val="24"/>
              </w:rPr>
              <w:t>5,4 %</w:t>
            </w:r>
            <w:r w:rsidR="00A143FD" w:rsidRPr="00021CB5">
              <w:rPr>
                <w:rFonts w:ascii="Times New Roman" w:eastAsia="Times New Roman" w:hAnsi="Times New Roman"/>
                <w:color w:val="000000"/>
                <w:sz w:val="24"/>
                <w:szCs w:val="24"/>
              </w:rPr>
              <w:t>.</w:t>
            </w:r>
            <w:r w:rsidR="00272EDD" w:rsidRPr="00021CB5">
              <w:rPr>
                <w:rFonts w:ascii="Times New Roman" w:eastAsia="Times New Roman" w:hAnsi="Times New Roman"/>
                <w:color w:val="000000"/>
                <w:sz w:val="24"/>
                <w:szCs w:val="24"/>
              </w:rPr>
              <w:t xml:space="preserve"> </w:t>
            </w:r>
          </w:p>
        </w:tc>
        <w:tc>
          <w:tcPr>
            <w:tcW w:w="396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16CC565" w14:textId="1D69244B" w:rsidR="00B83D9A" w:rsidRPr="00021CB5" w:rsidRDefault="00B83D9A" w:rsidP="00021CB5">
            <w:pPr>
              <w:spacing w:after="0" w:line="360" w:lineRule="auto"/>
              <w:jc w:val="both"/>
              <w:rPr>
                <w:rFonts w:ascii="Times New Roman" w:hAnsi="Times New Roman"/>
                <w:sz w:val="24"/>
                <w:szCs w:val="24"/>
              </w:rPr>
            </w:pPr>
            <w:hyperlink r:id="rId29" w:history="1">
              <w:r w:rsidRPr="00021CB5">
                <w:rPr>
                  <w:rStyle w:val="Hyperlink"/>
                  <w:rFonts w:ascii="Times New Roman" w:hAnsi="Times New Roman"/>
                  <w:sz w:val="24"/>
                  <w:szCs w:val="24"/>
                </w:rPr>
                <w:t>https://repo</w:t>
              </w:r>
              <w:r w:rsidRPr="00021CB5">
                <w:rPr>
                  <w:rStyle w:val="Hyperlink"/>
                  <w:rFonts w:ascii="Times New Roman" w:hAnsi="Times New Roman"/>
                  <w:sz w:val="24"/>
                  <w:szCs w:val="24"/>
                </w:rPr>
                <w:t>r</w:t>
              </w:r>
              <w:r w:rsidRPr="00021CB5">
                <w:rPr>
                  <w:rStyle w:val="Hyperlink"/>
                  <w:rFonts w:ascii="Times New Roman" w:hAnsi="Times New Roman"/>
                  <w:sz w:val="24"/>
                  <w:szCs w:val="24"/>
                </w:rPr>
                <w:t>teri.net/en/NEWS/Inflation-in-Kosovo-reaches-7.3%25--transportation-becomes-most-expensive-in-August/</w:t>
              </w:r>
            </w:hyperlink>
          </w:p>
        </w:tc>
      </w:tr>
      <w:tr w:rsidR="00E56395" w:rsidRPr="00021CB5" w14:paraId="4027E0B5" w14:textId="77777777" w:rsidTr="003472B1">
        <w:trPr>
          <w:trHeight w:val="216"/>
        </w:trPr>
        <w:tc>
          <w:tcPr>
            <w:tcW w:w="141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7C43733" w14:textId="1A3899AF" w:rsidR="00E56395" w:rsidRPr="00021CB5" w:rsidRDefault="00E56395" w:rsidP="00021CB5">
            <w:pPr>
              <w:spacing w:after="0" w:line="360" w:lineRule="auto"/>
              <w:jc w:val="both"/>
              <w:rPr>
                <w:rFonts w:ascii="Times New Roman" w:hAnsi="Times New Roman"/>
                <w:sz w:val="24"/>
                <w:szCs w:val="24"/>
              </w:rPr>
            </w:pPr>
            <w:r w:rsidRPr="00021CB5">
              <w:rPr>
                <w:rFonts w:ascii="Times New Roman" w:hAnsi="Times New Roman"/>
                <w:sz w:val="24"/>
                <w:szCs w:val="24"/>
              </w:rPr>
              <w:t>09-2</w:t>
            </w:r>
            <w:r w:rsidR="00241E63" w:rsidRPr="00021CB5">
              <w:rPr>
                <w:rFonts w:ascii="Times New Roman" w:hAnsi="Times New Roman"/>
                <w:sz w:val="24"/>
                <w:szCs w:val="24"/>
              </w:rPr>
              <w:t>6</w:t>
            </w:r>
          </w:p>
        </w:tc>
        <w:tc>
          <w:tcPr>
            <w:tcW w:w="1006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D86825B" w14:textId="1411D994" w:rsidR="00E56395" w:rsidRPr="00021CB5" w:rsidRDefault="00241E63" w:rsidP="00021CB5">
            <w:pPr>
              <w:pBdr>
                <w:top w:val="nil"/>
                <w:left w:val="nil"/>
                <w:bottom w:val="nil"/>
                <w:right w:val="nil"/>
                <w:between w:val="nil"/>
              </w:pBdr>
              <w:spacing w:after="120" w:line="288" w:lineRule="auto"/>
              <w:jc w:val="both"/>
              <w:rPr>
                <w:rFonts w:ascii="Times New Roman" w:eastAsia="Times New Roman" w:hAnsi="Times New Roman"/>
                <w:color w:val="000000"/>
                <w:sz w:val="24"/>
                <w:szCs w:val="24"/>
              </w:rPr>
            </w:pPr>
            <w:r w:rsidRPr="00021CB5">
              <w:rPr>
                <w:rFonts w:ascii="Times New Roman" w:eastAsia="Times New Roman" w:hAnsi="Times New Roman"/>
                <w:b/>
                <w:bCs/>
                <w:color w:val="000000"/>
                <w:sz w:val="24"/>
                <w:szCs w:val="24"/>
              </w:rPr>
              <w:t>Pranešama, kad d</w:t>
            </w:r>
            <w:r w:rsidRPr="00021CB5">
              <w:rPr>
                <w:rFonts w:ascii="Times New Roman" w:eastAsia="Times New Roman" w:hAnsi="Times New Roman"/>
                <w:b/>
                <w:bCs/>
                <w:color w:val="000000"/>
                <w:sz w:val="24"/>
                <w:szCs w:val="24"/>
              </w:rPr>
              <w:t>ėl parlamentinės aklavietės Kosov</w:t>
            </w:r>
            <w:r w:rsidRPr="00021CB5">
              <w:rPr>
                <w:rFonts w:ascii="Times New Roman" w:eastAsia="Times New Roman" w:hAnsi="Times New Roman"/>
                <w:b/>
                <w:bCs/>
                <w:color w:val="000000"/>
                <w:sz w:val="24"/>
                <w:szCs w:val="24"/>
              </w:rPr>
              <w:t>as</w:t>
            </w:r>
            <w:r w:rsidRPr="00021CB5">
              <w:rPr>
                <w:rFonts w:ascii="Times New Roman" w:eastAsia="Times New Roman" w:hAnsi="Times New Roman"/>
                <w:b/>
                <w:bCs/>
                <w:color w:val="000000"/>
                <w:sz w:val="24"/>
                <w:szCs w:val="24"/>
              </w:rPr>
              <w:t xml:space="preserve"> </w:t>
            </w:r>
            <w:r w:rsidRPr="00021CB5">
              <w:rPr>
                <w:rFonts w:ascii="Times New Roman" w:eastAsia="Times New Roman" w:hAnsi="Times New Roman"/>
                <w:b/>
                <w:bCs/>
                <w:color w:val="000000"/>
                <w:sz w:val="24"/>
                <w:szCs w:val="24"/>
              </w:rPr>
              <w:t>prarado</w:t>
            </w:r>
            <w:r w:rsidRPr="00021CB5">
              <w:rPr>
                <w:rFonts w:ascii="Times New Roman" w:eastAsia="Times New Roman" w:hAnsi="Times New Roman"/>
                <w:b/>
                <w:bCs/>
                <w:color w:val="000000"/>
                <w:sz w:val="24"/>
                <w:szCs w:val="24"/>
              </w:rPr>
              <w:t xml:space="preserve"> daugiau nei 40 mln. eurų ES finansavimo. </w:t>
            </w:r>
            <w:r w:rsidRPr="00021CB5">
              <w:rPr>
                <w:rFonts w:ascii="Times New Roman" w:eastAsia="Times New Roman" w:hAnsi="Times New Roman"/>
                <w:color w:val="000000"/>
                <w:sz w:val="24"/>
                <w:szCs w:val="24"/>
              </w:rPr>
              <w:t xml:space="preserve">Ministras </w:t>
            </w:r>
            <w:r w:rsidR="00C863D2">
              <w:rPr>
                <w:rFonts w:ascii="Times New Roman" w:eastAsia="Times New Roman" w:hAnsi="Times New Roman"/>
                <w:color w:val="000000"/>
                <w:sz w:val="24"/>
                <w:szCs w:val="24"/>
              </w:rPr>
              <w:t>P</w:t>
            </w:r>
            <w:r w:rsidRPr="00021CB5">
              <w:rPr>
                <w:rFonts w:ascii="Times New Roman" w:eastAsia="Times New Roman" w:hAnsi="Times New Roman"/>
                <w:color w:val="000000"/>
                <w:sz w:val="24"/>
                <w:szCs w:val="24"/>
              </w:rPr>
              <w:t xml:space="preserve">irmininkas </w:t>
            </w:r>
            <w:proofErr w:type="spellStart"/>
            <w:r w:rsidRPr="00021CB5">
              <w:rPr>
                <w:rFonts w:ascii="Times New Roman" w:eastAsia="Times New Roman" w:hAnsi="Times New Roman"/>
                <w:color w:val="000000"/>
                <w:sz w:val="24"/>
                <w:szCs w:val="24"/>
              </w:rPr>
              <w:t>Albin</w:t>
            </w:r>
            <w:proofErr w:type="spellEnd"/>
            <w:r w:rsidRPr="00021CB5">
              <w:rPr>
                <w:rFonts w:ascii="Times New Roman" w:eastAsia="Times New Roman" w:hAnsi="Times New Roman"/>
                <w:color w:val="000000"/>
                <w:sz w:val="24"/>
                <w:szCs w:val="24"/>
              </w:rPr>
              <w:t xml:space="preserve"> Kurti teigė, kad Kosovas įgyvendino 20 reformų priemonių, kurių vertė siekia 153,3 mln. eurų, pagal ES augimo planą, tačiau nepavyko užbaigti šešių iš 13 reformų, kurias reikėjo įgyvendinti iki birželio 30 d. Dėl to šalis negavo daugiau nei 40 mln. eurų iš 90,7 mln. eurų, susijusių su tuo terminu. A. Kurti teigė, kad iki gruodžio pabaigos turi būti užbaigtos dar 22 reformos, kurių vertė siekia 131,4 mln. eurų, o Kosovas galėtų gauti dar 258 mln. eurų pagal 2026–2027 m. IPA programas..</w:t>
            </w:r>
          </w:p>
        </w:tc>
        <w:tc>
          <w:tcPr>
            <w:tcW w:w="396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C43CD4D" w14:textId="660259DC" w:rsidR="00E56395" w:rsidRPr="00021CB5" w:rsidRDefault="00FB79FC" w:rsidP="00021CB5">
            <w:pPr>
              <w:spacing w:after="0" w:line="360" w:lineRule="auto"/>
              <w:jc w:val="both"/>
              <w:rPr>
                <w:rFonts w:ascii="Times New Roman" w:hAnsi="Times New Roman"/>
                <w:sz w:val="24"/>
                <w:szCs w:val="24"/>
              </w:rPr>
            </w:pPr>
            <w:hyperlink r:id="rId30" w:history="1">
              <w:r w:rsidRPr="00021CB5">
                <w:rPr>
                  <w:rStyle w:val="Hyperlink"/>
                  <w:rFonts w:ascii="Times New Roman" w:hAnsi="Times New Roman"/>
                  <w:sz w:val="24"/>
                  <w:szCs w:val="24"/>
                </w:rPr>
                <w:t xml:space="preserve">Kurti: Kosovo </w:t>
              </w:r>
              <w:proofErr w:type="spellStart"/>
              <w:r w:rsidRPr="00021CB5">
                <w:rPr>
                  <w:rStyle w:val="Hyperlink"/>
                  <w:rFonts w:ascii="Times New Roman" w:hAnsi="Times New Roman"/>
                  <w:sz w:val="24"/>
                  <w:szCs w:val="24"/>
                </w:rPr>
                <w:t>lost</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over</w:t>
              </w:r>
              <w:proofErr w:type="spellEnd"/>
              <w:r w:rsidRPr="00021CB5">
                <w:rPr>
                  <w:rStyle w:val="Hyperlink"/>
                  <w:rFonts w:ascii="Times New Roman" w:hAnsi="Times New Roman"/>
                  <w:sz w:val="24"/>
                  <w:szCs w:val="24"/>
                </w:rPr>
                <w:t xml:space="preserve"> 40 </w:t>
              </w:r>
              <w:proofErr w:type="spellStart"/>
              <w:r w:rsidRPr="00021CB5">
                <w:rPr>
                  <w:rStyle w:val="Hyperlink"/>
                  <w:rFonts w:ascii="Times New Roman" w:hAnsi="Times New Roman"/>
                  <w:sz w:val="24"/>
                  <w:szCs w:val="24"/>
                </w:rPr>
                <w:t>million</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euros</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from</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the</w:t>
              </w:r>
              <w:proofErr w:type="spellEnd"/>
              <w:r w:rsidRPr="00021CB5">
                <w:rPr>
                  <w:rStyle w:val="Hyperlink"/>
                  <w:rFonts w:ascii="Times New Roman" w:hAnsi="Times New Roman"/>
                  <w:sz w:val="24"/>
                  <w:szCs w:val="24"/>
                </w:rPr>
                <w:t xml:space="preserve"> EU </w:t>
              </w:r>
              <w:proofErr w:type="spellStart"/>
              <w:r w:rsidRPr="00021CB5">
                <w:rPr>
                  <w:rStyle w:val="Hyperlink"/>
                  <w:rFonts w:ascii="Times New Roman" w:hAnsi="Times New Roman"/>
                  <w:sz w:val="24"/>
                  <w:szCs w:val="24"/>
                </w:rPr>
                <w:t>due</w:t>
              </w:r>
              <w:proofErr w:type="spellEnd"/>
              <w:r w:rsidRPr="00021CB5">
                <w:rPr>
                  <w:rStyle w:val="Hyperlink"/>
                  <w:rFonts w:ascii="Times New Roman" w:hAnsi="Times New Roman"/>
                  <w:sz w:val="24"/>
                  <w:szCs w:val="24"/>
                </w:rPr>
                <w:t xml:space="preserve"> to </w:t>
              </w:r>
              <w:proofErr w:type="spellStart"/>
              <w:r w:rsidRPr="00021CB5">
                <w:rPr>
                  <w:rStyle w:val="Hyperlink"/>
                  <w:rFonts w:ascii="Times New Roman" w:hAnsi="Times New Roman"/>
                  <w:sz w:val="24"/>
                  <w:szCs w:val="24"/>
                </w:rPr>
                <w:t>the</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blockade</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in</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the</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Parliament</w:t>
              </w:r>
              <w:proofErr w:type="spellEnd"/>
            </w:hyperlink>
          </w:p>
        </w:tc>
      </w:tr>
      <w:tr w:rsidR="005F67C4" w:rsidRPr="00021CB5" w14:paraId="010BB38D" w14:textId="77777777" w:rsidTr="008868B6">
        <w:trPr>
          <w:trHeight w:val="216"/>
        </w:trPr>
        <w:tc>
          <w:tcPr>
            <w:tcW w:w="141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20AFE53" w14:textId="5539CDC4" w:rsidR="005F67C4" w:rsidRPr="00021CB5" w:rsidRDefault="002228AC" w:rsidP="00021CB5">
            <w:pPr>
              <w:spacing w:after="0" w:line="360" w:lineRule="auto"/>
              <w:jc w:val="both"/>
              <w:rPr>
                <w:rFonts w:ascii="Times New Roman" w:hAnsi="Times New Roman"/>
                <w:sz w:val="24"/>
                <w:szCs w:val="24"/>
              </w:rPr>
            </w:pPr>
            <w:r w:rsidRPr="00021CB5">
              <w:rPr>
                <w:rFonts w:ascii="Times New Roman" w:hAnsi="Times New Roman"/>
                <w:sz w:val="24"/>
                <w:szCs w:val="24"/>
              </w:rPr>
              <w:t>09-27</w:t>
            </w:r>
          </w:p>
        </w:tc>
        <w:tc>
          <w:tcPr>
            <w:tcW w:w="1006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ACBB349" w14:textId="259BFD8C" w:rsidR="005F67C4" w:rsidRPr="00021CB5" w:rsidRDefault="00441F99" w:rsidP="00021CB5">
            <w:pPr>
              <w:pBdr>
                <w:top w:val="nil"/>
                <w:left w:val="nil"/>
                <w:bottom w:val="nil"/>
                <w:right w:val="nil"/>
                <w:between w:val="nil"/>
              </w:pBdr>
              <w:spacing w:after="120" w:line="288" w:lineRule="auto"/>
              <w:jc w:val="both"/>
              <w:rPr>
                <w:rFonts w:ascii="Times New Roman" w:eastAsia="Aptos" w:hAnsi="Times New Roman"/>
                <w:sz w:val="24"/>
                <w:szCs w:val="24"/>
                <w14:ligatures w14:val="standardContextual"/>
              </w:rPr>
            </w:pPr>
            <w:r w:rsidRPr="00021CB5">
              <w:rPr>
                <w:rFonts w:ascii="Times New Roman" w:eastAsia="Aptos" w:hAnsi="Times New Roman"/>
                <w:b/>
                <w:bCs/>
                <w:sz w:val="24"/>
                <w:szCs w:val="24"/>
                <w14:ligatures w14:val="standardContextual"/>
              </w:rPr>
              <w:t xml:space="preserve">Užsienio investicijos į Kosovą per pusmetį pasiekė 467,4 mln. </w:t>
            </w:r>
            <w:r w:rsidR="008403EE" w:rsidRPr="00021CB5">
              <w:rPr>
                <w:rFonts w:ascii="Times New Roman" w:eastAsia="Aptos" w:hAnsi="Times New Roman"/>
                <w:b/>
                <w:bCs/>
                <w:sz w:val="24"/>
                <w:szCs w:val="24"/>
                <w14:ligatures w14:val="standardContextual"/>
              </w:rPr>
              <w:t>eurų</w:t>
            </w:r>
            <w:r w:rsidRPr="00021CB5">
              <w:rPr>
                <w:rFonts w:ascii="Times New Roman" w:eastAsia="Aptos" w:hAnsi="Times New Roman"/>
                <w:b/>
                <w:bCs/>
                <w:sz w:val="24"/>
                <w:szCs w:val="24"/>
                <w14:ligatures w14:val="standardContextual"/>
              </w:rPr>
              <w:t>.</w:t>
            </w:r>
            <w:r w:rsidRPr="00021CB5">
              <w:rPr>
                <w:rFonts w:ascii="Times New Roman" w:eastAsia="Aptos" w:hAnsi="Times New Roman"/>
                <w:sz w:val="24"/>
                <w:szCs w:val="24"/>
                <w14:ligatures w14:val="standardContextual"/>
              </w:rPr>
              <w:t xml:space="preserve"> Rugsėjo pabaigoje paskelbti duomenys rodo </w:t>
            </w:r>
            <w:r w:rsidRPr="000F5A63">
              <w:rPr>
                <w:rFonts w:ascii="Times New Roman" w:eastAsia="Aptos" w:hAnsi="Times New Roman"/>
                <w:sz w:val="24"/>
                <w:szCs w:val="24"/>
                <w14:ligatures w14:val="standardContextual"/>
              </w:rPr>
              <w:t xml:space="preserve">8,3 % </w:t>
            </w:r>
            <w:r w:rsidR="008403EE" w:rsidRPr="000F5A63">
              <w:rPr>
                <w:rFonts w:ascii="Times New Roman" w:eastAsia="Aptos" w:hAnsi="Times New Roman"/>
                <w:sz w:val="24"/>
                <w:szCs w:val="24"/>
                <w14:ligatures w14:val="standardContextual"/>
              </w:rPr>
              <w:t>tiesioginių užsienio investicijų</w:t>
            </w:r>
            <w:r w:rsidRPr="000F5A63">
              <w:rPr>
                <w:rFonts w:ascii="Times New Roman" w:eastAsia="Aptos" w:hAnsi="Times New Roman"/>
                <w:sz w:val="24"/>
                <w:szCs w:val="24"/>
                <w14:ligatures w14:val="standardContextual"/>
              </w:rPr>
              <w:t xml:space="preserve"> augimą</w:t>
            </w:r>
            <w:r w:rsidR="008403EE" w:rsidRPr="000F5A63">
              <w:rPr>
                <w:rFonts w:ascii="Times New Roman" w:eastAsia="Aptos" w:hAnsi="Times New Roman"/>
                <w:sz w:val="24"/>
                <w:szCs w:val="24"/>
                <w14:ligatures w14:val="standardContextual"/>
              </w:rPr>
              <w:t>.</w:t>
            </w:r>
            <w:r w:rsidRPr="00021CB5">
              <w:rPr>
                <w:rFonts w:ascii="Times New Roman" w:eastAsia="Aptos" w:hAnsi="Times New Roman"/>
                <w:sz w:val="24"/>
                <w:szCs w:val="24"/>
                <w14:ligatures w14:val="standardContextual"/>
              </w:rPr>
              <w:t xml:space="preserve"> </w:t>
            </w:r>
            <w:r w:rsidR="008403EE" w:rsidRPr="00021CB5">
              <w:rPr>
                <w:rFonts w:ascii="Times New Roman" w:eastAsia="Aptos" w:hAnsi="Times New Roman"/>
                <w:sz w:val="24"/>
                <w:szCs w:val="24"/>
                <w14:ligatures w14:val="standardContextual"/>
              </w:rPr>
              <w:t>Visgi</w:t>
            </w:r>
            <w:r w:rsidRPr="00021CB5">
              <w:rPr>
                <w:rFonts w:ascii="Times New Roman" w:eastAsia="Aptos" w:hAnsi="Times New Roman"/>
                <w:sz w:val="24"/>
                <w:szCs w:val="24"/>
                <w14:ligatures w14:val="standardContextual"/>
              </w:rPr>
              <w:t xml:space="preserve"> net 68 % užsienio investicijų teko nekilnojamajam turtui. </w:t>
            </w:r>
            <w:r w:rsidR="002B5FA4" w:rsidRPr="00021CB5">
              <w:rPr>
                <w:rFonts w:ascii="Times New Roman" w:eastAsia="Aptos" w:hAnsi="Times New Roman"/>
                <w:sz w:val="24"/>
                <w:szCs w:val="24"/>
                <w14:ligatures w14:val="standardContextual"/>
              </w:rPr>
              <w:t xml:space="preserve">Vokietija buvo didžiausias investicijų šaltinis (29,9 %), po jos sekė Šveicarija (17,1 %), Nyderlandai, Albanija ir </w:t>
            </w:r>
            <w:r w:rsidR="002B5FA4" w:rsidRPr="00021CB5">
              <w:rPr>
                <w:rFonts w:ascii="Times New Roman" w:eastAsia="Aptos" w:hAnsi="Times New Roman"/>
                <w:sz w:val="24"/>
                <w:szCs w:val="24"/>
                <w14:ligatures w14:val="standardContextual"/>
              </w:rPr>
              <w:t>JAV</w:t>
            </w:r>
            <w:r w:rsidR="002B5FA4" w:rsidRPr="00021CB5">
              <w:rPr>
                <w:rFonts w:ascii="Times New Roman" w:eastAsia="Aptos" w:hAnsi="Times New Roman"/>
                <w:sz w:val="24"/>
                <w:szCs w:val="24"/>
                <w14:ligatures w14:val="standardContextual"/>
              </w:rPr>
              <w:t xml:space="preserve">. </w:t>
            </w:r>
            <w:r w:rsidR="002B5FA4" w:rsidRPr="00021CB5">
              <w:rPr>
                <w:rFonts w:ascii="Times New Roman" w:eastAsia="Aptos" w:hAnsi="Times New Roman"/>
                <w:sz w:val="24"/>
                <w:szCs w:val="24"/>
                <w14:ligatures w14:val="standardContextual"/>
              </w:rPr>
              <w:t>Kosovo</w:t>
            </w:r>
            <w:r w:rsidR="002B5FA4" w:rsidRPr="00021CB5">
              <w:rPr>
                <w:rFonts w:ascii="Times New Roman" w:eastAsia="Aptos" w:hAnsi="Times New Roman"/>
                <w:sz w:val="24"/>
                <w:szCs w:val="24"/>
                <w14:ligatures w14:val="standardContextual"/>
              </w:rPr>
              <w:t xml:space="preserve"> investicijos užsienyje taip pat padidėjo ir pasiekė 181,3 mln. eurų – tai 7,8 % daugiau nei praėjusiais metais.</w:t>
            </w:r>
          </w:p>
        </w:tc>
        <w:tc>
          <w:tcPr>
            <w:tcW w:w="396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3A9B82E" w14:textId="740C54BB" w:rsidR="005F67C4" w:rsidRPr="00021CB5" w:rsidRDefault="00DA0013" w:rsidP="00021CB5">
            <w:pPr>
              <w:spacing w:after="0" w:line="360" w:lineRule="auto"/>
              <w:jc w:val="both"/>
              <w:rPr>
                <w:rFonts w:ascii="Times New Roman" w:hAnsi="Times New Roman"/>
                <w:sz w:val="24"/>
                <w:szCs w:val="24"/>
              </w:rPr>
            </w:pPr>
            <w:hyperlink r:id="rId31" w:history="1">
              <w:proofErr w:type="spellStart"/>
              <w:r w:rsidRPr="00021CB5">
                <w:rPr>
                  <w:rStyle w:val="Hyperlink"/>
                  <w:rFonts w:ascii="Times New Roman" w:hAnsi="Times New Roman"/>
                  <w:sz w:val="24"/>
                  <w:szCs w:val="24"/>
                </w:rPr>
                <w:t>Rriten</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investimet</w:t>
              </w:r>
              <w:proofErr w:type="spellEnd"/>
              <w:r w:rsidRPr="00021CB5">
                <w:rPr>
                  <w:rStyle w:val="Hyperlink"/>
                  <w:rFonts w:ascii="Times New Roman" w:hAnsi="Times New Roman"/>
                  <w:sz w:val="24"/>
                  <w:szCs w:val="24"/>
                </w:rPr>
                <w:t xml:space="preserve"> e </w:t>
              </w:r>
              <w:proofErr w:type="spellStart"/>
              <w:r w:rsidRPr="00021CB5">
                <w:rPr>
                  <w:rStyle w:val="Hyperlink"/>
                  <w:rFonts w:ascii="Times New Roman" w:hAnsi="Times New Roman"/>
                  <w:sz w:val="24"/>
                  <w:szCs w:val="24"/>
                </w:rPr>
                <w:t>huaja</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në</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Kosovë</w:t>
              </w:r>
              <w:proofErr w:type="spellEnd"/>
              <w:r w:rsidRPr="00021CB5">
                <w:rPr>
                  <w:rStyle w:val="Hyperlink"/>
                  <w:rFonts w:ascii="Times New Roman" w:hAnsi="Times New Roman"/>
                  <w:sz w:val="24"/>
                  <w:szCs w:val="24"/>
                </w:rPr>
                <w:t xml:space="preserve">: 467.4 </w:t>
              </w:r>
              <w:proofErr w:type="spellStart"/>
              <w:r w:rsidRPr="00021CB5">
                <w:rPr>
                  <w:rStyle w:val="Hyperlink"/>
                  <w:rFonts w:ascii="Times New Roman" w:hAnsi="Times New Roman"/>
                  <w:sz w:val="24"/>
                  <w:szCs w:val="24"/>
                </w:rPr>
                <w:t>milionë</w:t>
              </w:r>
              <w:proofErr w:type="spellEnd"/>
              <w:r w:rsidRPr="00021CB5">
                <w:rPr>
                  <w:rStyle w:val="Hyperlink"/>
                  <w:rFonts w:ascii="Times New Roman" w:hAnsi="Times New Roman"/>
                  <w:sz w:val="24"/>
                  <w:szCs w:val="24"/>
                </w:rPr>
                <w:t xml:space="preserve"> euro </w:t>
              </w:r>
              <w:proofErr w:type="spellStart"/>
              <w:r w:rsidRPr="00021CB5">
                <w:rPr>
                  <w:rStyle w:val="Hyperlink"/>
                  <w:rFonts w:ascii="Times New Roman" w:hAnsi="Times New Roman"/>
                  <w:sz w:val="24"/>
                  <w:szCs w:val="24"/>
                </w:rPr>
                <w:t>në</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gjashtëmujorin</w:t>
              </w:r>
              <w:proofErr w:type="spellEnd"/>
              <w:r w:rsidRPr="00021CB5">
                <w:rPr>
                  <w:rStyle w:val="Hyperlink"/>
                  <w:rFonts w:ascii="Times New Roman" w:hAnsi="Times New Roman"/>
                  <w:sz w:val="24"/>
                  <w:szCs w:val="24"/>
                </w:rPr>
                <w:t xml:space="preserve"> e </w:t>
              </w:r>
              <w:proofErr w:type="spellStart"/>
              <w:r w:rsidRPr="00021CB5">
                <w:rPr>
                  <w:rStyle w:val="Hyperlink"/>
                  <w:rFonts w:ascii="Times New Roman" w:hAnsi="Times New Roman"/>
                  <w:sz w:val="24"/>
                  <w:szCs w:val="24"/>
                </w:rPr>
                <w:t>parë</w:t>
              </w:r>
              <w:proofErr w:type="spellEnd"/>
              <w:r w:rsidRPr="00021CB5">
                <w:rPr>
                  <w:rStyle w:val="Hyperlink"/>
                  <w:rFonts w:ascii="Times New Roman" w:hAnsi="Times New Roman"/>
                  <w:sz w:val="24"/>
                  <w:szCs w:val="24"/>
                </w:rPr>
                <w:t xml:space="preserve">, 68 </w:t>
              </w:r>
              <w:proofErr w:type="spellStart"/>
              <w:r w:rsidRPr="00021CB5">
                <w:rPr>
                  <w:rStyle w:val="Hyperlink"/>
                  <w:rFonts w:ascii="Times New Roman" w:hAnsi="Times New Roman"/>
                  <w:sz w:val="24"/>
                  <w:szCs w:val="24"/>
                </w:rPr>
                <w:t>për</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qind</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në</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patundshmëri</w:t>
              </w:r>
              <w:proofErr w:type="spellEnd"/>
              <w:r w:rsidRPr="00021CB5">
                <w:rPr>
                  <w:rStyle w:val="Hyperlink"/>
                  <w:rFonts w:ascii="Times New Roman" w:hAnsi="Times New Roman"/>
                  <w:sz w:val="24"/>
                  <w:szCs w:val="24"/>
                </w:rPr>
                <w:t xml:space="preserve"> • </w:t>
              </w:r>
              <w:proofErr w:type="spellStart"/>
              <w:r w:rsidRPr="00021CB5">
                <w:rPr>
                  <w:rStyle w:val="Hyperlink"/>
                  <w:rFonts w:ascii="Times New Roman" w:hAnsi="Times New Roman"/>
                  <w:sz w:val="24"/>
                  <w:szCs w:val="24"/>
                </w:rPr>
                <w:t>KosovaPress</w:t>
              </w:r>
              <w:proofErr w:type="spellEnd"/>
            </w:hyperlink>
          </w:p>
        </w:tc>
      </w:tr>
      <w:tr w:rsidR="00AB0311" w:rsidRPr="00021CB5" w14:paraId="1BD523A0" w14:textId="77777777" w:rsidTr="003472B1">
        <w:trPr>
          <w:trHeight w:val="216"/>
        </w:trPr>
        <w:tc>
          <w:tcPr>
            <w:tcW w:w="141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F9721D9" w14:textId="4E158A2B" w:rsidR="00AB0311" w:rsidRPr="00021CB5" w:rsidRDefault="00E1782E" w:rsidP="00021CB5">
            <w:pPr>
              <w:spacing w:after="0" w:line="360" w:lineRule="auto"/>
              <w:jc w:val="both"/>
              <w:rPr>
                <w:rFonts w:ascii="Times New Roman" w:hAnsi="Times New Roman"/>
                <w:sz w:val="24"/>
                <w:szCs w:val="24"/>
              </w:rPr>
            </w:pPr>
            <w:r w:rsidRPr="00021CB5">
              <w:rPr>
                <w:rFonts w:ascii="Times New Roman" w:hAnsi="Times New Roman"/>
                <w:sz w:val="24"/>
                <w:szCs w:val="24"/>
              </w:rPr>
              <w:t>09-30</w:t>
            </w:r>
          </w:p>
        </w:tc>
        <w:tc>
          <w:tcPr>
            <w:tcW w:w="1006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3FA378F" w14:textId="5859A905" w:rsidR="00AB0311" w:rsidRPr="00021CB5" w:rsidRDefault="00D15823" w:rsidP="00021CB5">
            <w:pPr>
              <w:pBdr>
                <w:top w:val="nil"/>
                <w:left w:val="nil"/>
                <w:bottom w:val="nil"/>
                <w:right w:val="nil"/>
                <w:between w:val="nil"/>
              </w:pBdr>
              <w:spacing w:after="120" w:line="288" w:lineRule="auto"/>
              <w:jc w:val="both"/>
              <w:rPr>
                <w:rFonts w:ascii="Times New Roman" w:eastAsia="Times New Roman" w:hAnsi="Times New Roman"/>
                <w:color w:val="000000"/>
                <w:sz w:val="24"/>
                <w:szCs w:val="24"/>
              </w:rPr>
            </w:pPr>
            <w:r w:rsidRPr="000F5A63">
              <w:rPr>
                <w:rFonts w:ascii="Times New Roman" w:eastAsia="Times New Roman" w:hAnsi="Times New Roman"/>
                <w:b/>
                <w:bCs/>
                <w:color w:val="000000"/>
                <w:sz w:val="24"/>
                <w:szCs w:val="24"/>
              </w:rPr>
              <w:t xml:space="preserve">Rugsėjo 30 d. </w:t>
            </w:r>
            <w:r w:rsidR="000F5A63">
              <w:rPr>
                <w:rFonts w:ascii="Times New Roman" w:eastAsia="Times New Roman" w:hAnsi="Times New Roman"/>
                <w:b/>
                <w:bCs/>
                <w:color w:val="000000"/>
                <w:sz w:val="24"/>
                <w:szCs w:val="24"/>
              </w:rPr>
              <w:t>V</w:t>
            </w:r>
            <w:r w:rsidRPr="000F5A63">
              <w:rPr>
                <w:rFonts w:ascii="Times New Roman" w:eastAsia="Times New Roman" w:hAnsi="Times New Roman"/>
                <w:b/>
                <w:bCs/>
                <w:color w:val="000000"/>
                <w:sz w:val="24"/>
                <w:szCs w:val="24"/>
              </w:rPr>
              <w:t xml:space="preserve">yriausybė patvirtino įstatymo pakeitimus, kurie yra vienas iš </w:t>
            </w:r>
            <w:r w:rsidRPr="00021CB5">
              <w:rPr>
                <w:rFonts w:ascii="Times New Roman" w:eastAsia="Times New Roman" w:hAnsi="Times New Roman"/>
                <w:b/>
                <w:bCs/>
                <w:color w:val="000000"/>
                <w:sz w:val="24"/>
                <w:szCs w:val="24"/>
              </w:rPr>
              <w:t>paskutinių teisinių žingsnių Kosovo stojimo į bendrą Europos mokėjimų erdvę SEPA procese</w:t>
            </w:r>
            <w:r w:rsidRPr="00021CB5">
              <w:rPr>
                <w:rFonts w:ascii="Times New Roman" w:eastAsia="Times New Roman" w:hAnsi="Times New Roman"/>
                <w:color w:val="000000"/>
                <w:sz w:val="24"/>
                <w:szCs w:val="24"/>
              </w:rPr>
              <w:t>. Kosovo centrinis bankas teigė, kad įstatymo priėmimas ir įsigaliojimas leis pradėti galutinį Kosovo paraiškos procesą. Narystė SEPA būtų reikšminga verslui ir gyventojams, nes leistų pigiau atlikti euro pervedimus su SEPA erdvės šalimis.</w:t>
            </w:r>
          </w:p>
        </w:tc>
        <w:tc>
          <w:tcPr>
            <w:tcW w:w="396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132257E" w14:textId="0F6F565B" w:rsidR="00AB0311" w:rsidRPr="00021CB5" w:rsidRDefault="00E1782E" w:rsidP="00021CB5">
            <w:pPr>
              <w:spacing w:after="0" w:line="360" w:lineRule="auto"/>
              <w:jc w:val="both"/>
              <w:rPr>
                <w:rFonts w:ascii="Times New Roman" w:hAnsi="Times New Roman"/>
                <w:sz w:val="24"/>
                <w:szCs w:val="24"/>
              </w:rPr>
            </w:pPr>
            <w:hyperlink r:id="rId32" w:history="1">
              <w:r w:rsidRPr="00021CB5">
                <w:rPr>
                  <w:rStyle w:val="Hyperlink"/>
                  <w:rFonts w:ascii="Times New Roman" w:hAnsi="Times New Roman"/>
                  <w:sz w:val="24"/>
                  <w:szCs w:val="24"/>
                </w:rPr>
                <w:t xml:space="preserve">CBK </w:t>
              </w:r>
              <w:proofErr w:type="spellStart"/>
              <w:r w:rsidRPr="00021CB5">
                <w:rPr>
                  <w:rStyle w:val="Hyperlink"/>
                  <w:rFonts w:ascii="Times New Roman" w:hAnsi="Times New Roman"/>
                  <w:sz w:val="24"/>
                  <w:szCs w:val="24"/>
                </w:rPr>
                <w:t>welcomes</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the</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Government's</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step</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towards</w:t>
              </w:r>
              <w:proofErr w:type="spellEnd"/>
              <w:r w:rsidRPr="00021CB5">
                <w:rPr>
                  <w:rStyle w:val="Hyperlink"/>
                  <w:rFonts w:ascii="Times New Roman" w:hAnsi="Times New Roman"/>
                  <w:sz w:val="24"/>
                  <w:szCs w:val="24"/>
                </w:rPr>
                <w:t xml:space="preserve"> SEPA: Kosovo </w:t>
              </w:r>
              <w:proofErr w:type="spellStart"/>
              <w:r w:rsidRPr="00021CB5">
                <w:rPr>
                  <w:rStyle w:val="Hyperlink"/>
                  <w:rFonts w:ascii="Times New Roman" w:hAnsi="Times New Roman"/>
                  <w:sz w:val="24"/>
                  <w:szCs w:val="24"/>
                </w:rPr>
                <w:t>towards</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integration</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into</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the</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European</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payment</w:t>
              </w:r>
              <w:proofErr w:type="spellEnd"/>
              <w:r w:rsidRPr="00021CB5">
                <w:rPr>
                  <w:rStyle w:val="Hyperlink"/>
                  <w:rFonts w:ascii="Times New Roman" w:hAnsi="Times New Roman"/>
                  <w:sz w:val="24"/>
                  <w:szCs w:val="24"/>
                </w:rPr>
                <w:t xml:space="preserve"> </w:t>
              </w:r>
              <w:proofErr w:type="spellStart"/>
              <w:r w:rsidRPr="00021CB5">
                <w:rPr>
                  <w:rStyle w:val="Hyperlink"/>
                  <w:rFonts w:ascii="Times New Roman" w:hAnsi="Times New Roman"/>
                  <w:sz w:val="24"/>
                  <w:szCs w:val="24"/>
                </w:rPr>
                <w:t>system</w:t>
              </w:r>
              <w:proofErr w:type="spellEnd"/>
            </w:hyperlink>
          </w:p>
        </w:tc>
      </w:tr>
    </w:tbl>
    <w:p w14:paraId="232038D3" w14:textId="2FB99164" w:rsidR="00EA09A4" w:rsidRPr="00021CB5" w:rsidRDefault="00E16BF1" w:rsidP="00021CB5">
      <w:pPr>
        <w:spacing w:after="0" w:line="240" w:lineRule="auto"/>
        <w:jc w:val="both"/>
        <w:rPr>
          <w:rFonts w:ascii="Times New Roman" w:hAnsi="Times New Roman"/>
          <w:sz w:val="24"/>
          <w:szCs w:val="24"/>
        </w:rPr>
      </w:pPr>
      <w:r w:rsidRPr="00021CB5">
        <w:rPr>
          <w:rFonts w:ascii="Times New Roman" w:hAnsi="Times New Roman"/>
          <w:sz w:val="24"/>
          <w:szCs w:val="24"/>
        </w:rPr>
        <w:t>Rengėjai:</w:t>
      </w:r>
    </w:p>
    <w:p w14:paraId="5759EBD8" w14:textId="77777777" w:rsidR="00D95653" w:rsidRDefault="00D95653" w:rsidP="00021CB5">
      <w:pPr>
        <w:spacing w:after="0" w:line="240" w:lineRule="auto"/>
        <w:jc w:val="both"/>
        <w:rPr>
          <w:rFonts w:ascii="Times New Roman" w:hAnsi="Times New Roman"/>
          <w:sz w:val="24"/>
          <w:szCs w:val="24"/>
        </w:rPr>
      </w:pPr>
    </w:p>
    <w:p w14:paraId="7CAFB502" w14:textId="031853F7" w:rsidR="00A0636E" w:rsidRPr="00021CB5" w:rsidRDefault="00D03E9E" w:rsidP="00021CB5">
      <w:pPr>
        <w:spacing w:after="0" w:line="240" w:lineRule="auto"/>
        <w:jc w:val="both"/>
        <w:rPr>
          <w:rFonts w:ascii="Times New Roman" w:hAnsi="Times New Roman"/>
          <w:sz w:val="24"/>
          <w:szCs w:val="24"/>
        </w:rPr>
      </w:pPr>
      <w:r w:rsidRPr="00021CB5">
        <w:rPr>
          <w:rFonts w:ascii="Times New Roman" w:hAnsi="Times New Roman"/>
          <w:sz w:val="24"/>
          <w:szCs w:val="24"/>
        </w:rPr>
        <w:t>Lietuvos Respublikos ambasado</w:t>
      </w:r>
      <w:r w:rsidR="007667E7" w:rsidRPr="00021CB5">
        <w:rPr>
          <w:rFonts w:ascii="Times New Roman" w:hAnsi="Times New Roman"/>
          <w:sz w:val="24"/>
          <w:szCs w:val="24"/>
        </w:rPr>
        <w:t>s</w:t>
      </w:r>
      <w:r w:rsidRPr="00021CB5">
        <w:rPr>
          <w:rFonts w:ascii="Times New Roman" w:hAnsi="Times New Roman"/>
          <w:sz w:val="24"/>
          <w:szCs w:val="24"/>
        </w:rPr>
        <w:t xml:space="preserve"> Kroatijo</w:t>
      </w:r>
      <w:r w:rsidR="007667E7" w:rsidRPr="00021CB5">
        <w:rPr>
          <w:rFonts w:ascii="Times New Roman" w:hAnsi="Times New Roman"/>
          <w:sz w:val="24"/>
          <w:szCs w:val="24"/>
        </w:rPr>
        <w:t>je</w:t>
      </w:r>
      <w:r w:rsidRPr="00021CB5">
        <w:rPr>
          <w:rFonts w:ascii="Times New Roman" w:hAnsi="Times New Roman"/>
          <w:sz w:val="24"/>
          <w:szCs w:val="24"/>
        </w:rPr>
        <w:t xml:space="preserve"> </w:t>
      </w:r>
      <w:r w:rsidR="005174E8" w:rsidRPr="00021CB5">
        <w:rPr>
          <w:rFonts w:ascii="Times New Roman" w:hAnsi="Times New Roman"/>
          <w:sz w:val="24"/>
          <w:szCs w:val="24"/>
        </w:rPr>
        <w:t>pirmoji</w:t>
      </w:r>
      <w:r w:rsidRPr="00021CB5">
        <w:rPr>
          <w:rFonts w:ascii="Times New Roman" w:hAnsi="Times New Roman"/>
          <w:sz w:val="24"/>
          <w:szCs w:val="24"/>
        </w:rPr>
        <w:t xml:space="preserve"> sekretorė Monika Burkauskienė, +385 1 644 77 85, </w:t>
      </w:r>
      <w:hyperlink r:id="rId33" w:history="1">
        <w:r w:rsidRPr="00021CB5">
          <w:rPr>
            <w:rStyle w:val="Hyperlink"/>
            <w:rFonts w:ascii="Times New Roman" w:hAnsi="Times New Roman"/>
            <w:sz w:val="24"/>
            <w:szCs w:val="24"/>
          </w:rPr>
          <w:t>monika.burkauskiene@urm.lt</w:t>
        </w:r>
      </w:hyperlink>
    </w:p>
    <w:sectPr w:rsidR="00A0636E" w:rsidRPr="00021CB5" w:rsidSect="00EA09A4">
      <w:pgSz w:w="16838" w:h="11906" w:orient="landscape"/>
      <w:pgMar w:top="851" w:right="1701" w:bottom="567"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E5F9F"/>
    <w:multiLevelType w:val="hybridMultilevel"/>
    <w:tmpl w:val="4B800174"/>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371301C"/>
    <w:multiLevelType w:val="hybridMultilevel"/>
    <w:tmpl w:val="DED89708"/>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380622C"/>
    <w:multiLevelType w:val="hybridMultilevel"/>
    <w:tmpl w:val="30ACB7B2"/>
    <w:lvl w:ilvl="0" w:tplc="0427000B">
      <w:start w:val="1"/>
      <w:numFmt w:val="bullet"/>
      <w:lvlText w:val=""/>
      <w:lvlJc w:val="left"/>
      <w:pPr>
        <w:ind w:left="720" w:hanging="360"/>
      </w:pPr>
      <w:rPr>
        <w:rFonts w:ascii="Wingdings" w:hAnsi="Wingdings"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3" w15:restartNumberingAfterBreak="0">
    <w:nsid w:val="03CA0DA0"/>
    <w:multiLevelType w:val="hybridMultilevel"/>
    <w:tmpl w:val="F1083F2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49C7960"/>
    <w:multiLevelType w:val="hybridMultilevel"/>
    <w:tmpl w:val="03120F04"/>
    <w:lvl w:ilvl="0" w:tplc="04270003">
      <w:start w:val="1"/>
      <w:numFmt w:val="bullet"/>
      <w:lvlText w:val="o"/>
      <w:lvlJc w:val="left"/>
      <w:pPr>
        <w:ind w:left="720" w:hanging="360"/>
      </w:pPr>
      <w:rPr>
        <w:rFonts w:ascii="Courier New" w:hAnsi="Courier New" w:cs="Courier New"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5" w15:restartNumberingAfterBreak="0">
    <w:nsid w:val="04AE4775"/>
    <w:multiLevelType w:val="hybridMultilevel"/>
    <w:tmpl w:val="29FAD1B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0D6F0B9D"/>
    <w:multiLevelType w:val="hybridMultilevel"/>
    <w:tmpl w:val="50484E50"/>
    <w:lvl w:ilvl="0" w:tplc="82186002">
      <w:start w:val="8"/>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194405FB"/>
    <w:multiLevelType w:val="hybridMultilevel"/>
    <w:tmpl w:val="52469F72"/>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1BA7024B"/>
    <w:multiLevelType w:val="hybridMultilevel"/>
    <w:tmpl w:val="FA262876"/>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216B31D2"/>
    <w:multiLevelType w:val="hybridMultilevel"/>
    <w:tmpl w:val="E7CE5226"/>
    <w:lvl w:ilvl="0" w:tplc="04270003">
      <w:start w:val="1"/>
      <w:numFmt w:val="bullet"/>
      <w:lvlText w:val="o"/>
      <w:lvlJc w:val="left"/>
      <w:pPr>
        <w:ind w:left="720" w:hanging="360"/>
      </w:pPr>
      <w:rPr>
        <w:rFonts w:ascii="Courier New" w:hAnsi="Courier New" w:cs="Courier New"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0" w15:restartNumberingAfterBreak="0">
    <w:nsid w:val="22E13CBE"/>
    <w:multiLevelType w:val="hybridMultilevel"/>
    <w:tmpl w:val="F58A3776"/>
    <w:lvl w:ilvl="0" w:tplc="0427000B">
      <w:start w:val="1"/>
      <w:numFmt w:val="bullet"/>
      <w:lvlText w:val=""/>
      <w:lvlJc w:val="left"/>
      <w:pPr>
        <w:ind w:left="720" w:hanging="360"/>
      </w:pPr>
      <w:rPr>
        <w:rFonts w:ascii="Wingdings" w:hAnsi="Wingdings"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1" w15:restartNumberingAfterBreak="0">
    <w:nsid w:val="255A3A03"/>
    <w:multiLevelType w:val="hybridMultilevel"/>
    <w:tmpl w:val="A0F42E7C"/>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266B1B21"/>
    <w:multiLevelType w:val="multilevel"/>
    <w:tmpl w:val="D0725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AA61E1"/>
    <w:multiLevelType w:val="hybridMultilevel"/>
    <w:tmpl w:val="D536383A"/>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2D68182F"/>
    <w:multiLevelType w:val="hybridMultilevel"/>
    <w:tmpl w:val="EA2AE506"/>
    <w:lvl w:ilvl="0" w:tplc="04270003">
      <w:start w:val="1"/>
      <w:numFmt w:val="bullet"/>
      <w:lvlText w:val="o"/>
      <w:lvlJc w:val="left"/>
      <w:pPr>
        <w:ind w:left="720" w:hanging="360"/>
      </w:pPr>
      <w:rPr>
        <w:rFonts w:ascii="Courier New" w:hAnsi="Courier New" w:cs="Courier New"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5" w15:restartNumberingAfterBreak="0">
    <w:nsid w:val="2EB50805"/>
    <w:multiLevelType w:val="hybridMultilevel"/>
    <w:tmpl w:val="C3C2784C"/>
    <w:lvl w:ilvl="0" w:tplc="0427000B">
      <w:start w:val="1"/>
      <w:numFmt w:val="bullet"/>
      <w:lvlText w:val=""/>
      <w:lvlJc w:val="left"/>
      <w:pPr>
        <w:ind w:left="720" w:hanging="360"/>
      </w:pPr>
      <w:rPr>
        <w:rFonts w:ascii="Wingdings" w:hAnsi="Wingdings"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6" w15:restartNumberingAfterBreak="0">
    <w:nsid w:val="34090441"/>
    <w:multiLevelType w:val="hybridMultilevel"/>
    <w:tmpl w:val="C1CC532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9C736D0"/>
    <w:multiLevelType w:val="hybridMultilevel"/>
    <w:tmpl w:val="6DC47D7C"/>
    <w:lvl w:ilvl="0" w:tplc="01FC7E8E">
      <w:start w:val="8"/>
      <w:numFmt w:val="bullet"/>
      <w:lvlText w:val="-"/>
      <w:lvlJc w:val="left"/>
      <w:pPr>
        <w:ind w:left="720" w:hanging="360"/>
      </w:pPr>
      <w:rPr>
        <w:rFonts w:ascii="Times New Roman" w:eastAsia="Calibri" w:hAnsi="Times New Roman" w:cs="Times New Roman" w:hint="default"/>
        <w:color w:val="auto"/>
        <w:u w:val="no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3D110617"/>
    <w:multiLevelType w:val="multilevel"/>
    <w:tmpl w:val="AA669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DC02817"/>
    <w:multiLevelType w:val="hybridMultilevel"/>
    <w:tmpl w:val="818C5476"/>
    <w:lvl w:ilvl="0" w:tplc="04270003">
      <w:start w:val="1"/>
      <w:numFmt w:val="bullet"/>
      <w:lvlText w:val="o"/>
      <w:lvlJc w:val="left"/>
      <w:pPr>
        <w:ind w:left="720" w:hanging="360"/>
      </w:pPr>
      <w:rPr>
        <w:rFonts w:ascii="Courier New" w:hAnsi="Courier New" w:cs="Courier New"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0" w15:restartNumberingAfterBreak="0">
    <w:nsid w:val="40374076"/>
    <w:multiLevelType w:val="hybridMultilevel"/>
    <w:tmpl w:val="7DE4F29C"/>
    <w:lvl w:ilvl="0" w:tplc="04270003">
      <w:start w:val="1"/>
      <w:numFmt w:val="bullet"/>
      <w:lvlText w:val="o"/>
      <w:lvlJc w:val="left"/>
      <w:pPr>
        <w:ind w:left="720" w:hanging="360"/>
      </w:pPr>
      <w:rPr>
        <w:rFonts w:ascii="Courier New" w:hAnsi="Courier New" w:cs="Courier New"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1" w15:restartNumberingAfterBreak="0">
    <w:nsid w:val="42F56D13"/>
    <w:multiLevelType w:val="hybridMultilevel"/>
    <w:tmpl w:val="14A2FEA8"/>
    <w:lvl w:ilvl="0" w:tplc="04270003">
      <w:start w:val="1"/>
      <w:numFmt w:val="bullet"/>
      <w:lvlText w:val="o"/>
      <w:lvlJc w:val="left"/>
      <w:pPr>
        <w:ind w:left="720" w:hanging="360"/>
      </w:pPr>
      <w:rPr>
        <w:rFonts w:ascii="Courier New" w:hAnsi="Courier New" w:cs="Courier New"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2" w15:restartNumberingAfterBreak="0">
    <w:nsid w:val="474C7F41"/>
    <w:multiLevelType w:val="hybridMultilevel"/>
    <w:tmpl w:val="008E973A"/>
    <w:lvl w:ilvl="0" w:tplc="04270003">
      <w:start w:val="1"/>
      <w:numFmt w:val="bullet"/>
      <w:lvlText w:val="o"/>
      <w:lvlJc w:val="left"/>
      <w:pPr>
        <w:ind w:left="720" w:hanging="360"/>
      </w:pPr>
      <w:rPr>
        <w:rFonts w:ascii="Courier New" w:hAnsi="Courier New" w:cs="Courier New"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3" w15:restartNumberingAfterBreak="0">
    <w:nsid w:val="4810554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BC8741F"/>
    <w:multiLevelType w:val="hybridMultilevel"/>
    <w:tmpl w:val="21F05F34"/>
    <w:lvl w:ilvl="0" w:tplc="04270003">
      <w:start w:val="1"/>
      <w:numFmt w:val="bullet"/>
      <w:lvlText w:val="o"/>
      <w:lvlJc w:val="left"/>
      <w:pPr>
        <w:ind w:left="720" w:hanging="360"/>
      </w:pPr>
      <w:rPr>
        <w:rFonts w:ascii="Courier New" w:hAnsi="Courier New" w:cs="Courier New"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5" w15:restartNumberingAfterBreak="0">
    <w:nsid w:val="4F472EA9"/>
    <w:multiLevelType w:val="hybridMultilevel"/>
    <w:tmpl w:val="8EAC0758"/>
    <w:lvl w:ilvl="0" w:tplc="0427000B">
      <w:start w:val="1"/>
      <w:numFmt w:val="bullet"/>
      <w:lvlText w:val=""/>
      <w:lvlJc w:val="left"/>
      <w:pPr>
        <w:ind w:left="720" w:hanging="360"/>
      </w:pPr>
      <w:rPr>
        <w:rFonts w:ascii="Wingdings" w:hAnsi="Wingdings"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51B72B55"/>
    <w:multiLevelType w:val="hybridMultilevel"/>
    <w:tmpl w:val="F2402EE8"/>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532E5225"/>
    <w:multiLevelType w:val="hybridMultilevel"/>
    <w:tmpl w:val="DD2A16D4"/>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575E05FB"/>
    <w:multiLevelType w:val="hybridMultilevel"/>
    <w:tmpl w:val="FFFFFFFF"/>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29" w15:restartNumberingAfterBreak="0">
    <w:nsid w:val="62B805AC"/>
    <w:multiLevelType w:val="hybridMultilevel"/>
    <w:tmpl w:val="82E4DA4C"/>
    <w:lvl w:ilvl="0" w:tplc="04270003">
      <w:start w:val="1"/>
      <w:numFmt w:val="bullet"/>
      <w:lvlText w:val="o"/>
      <w:lvlJc w:val="left"/>
      <w:pPr>
        <w:ind w:left="720" w:hanging="360"/>
      </w:pPr>
      <w:rPr>
        <w:rFonts w:ascii="Courier New" w:hAnsi="Courier New" w:cs="Courier New"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30" w15:restartNumberingAfterBreak="0">
    <w:nsid w:val="633706F6"/>
    <w:multiLevelType w:val="hybridMultilevel"/>
    <w:tmpl w:val="F156158E"/>
    <w:lvl w:ilvl="0" w:tplc="04270003">
      <w:start w:val="1"/>
      <w:numFmt w:val="bullet"/>
      <w:lvlText w:val="o"/>
      <w:lvlJc w:val="left"/>
      <w:pPr>
        <w:ind w:left="720" w:hanging="360"/>
      </w:pPr>
      <w:rPr>
        <w:rFonts w:ascii="Courier New" w:hAnsi="Courier New" w:cs="Courier New"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31" w15:restartNumberingAfterBreak="0">
    <w:nsid w:val="64D642B0"/>
    <w:multiLevelType w:val="hybridMultilevel"/>
    <w:tmpl w:val="3ED013E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2" w15:restartNumberingAfterBreak="0">
    <w:nsid w:val="66F166ED"/>
    <w:multiLevelType w:val="hybridMultilevel"/>
    <w:tmpl w:val="C4D80A24"/>
    <w:lvl w:ilvl="0" w:tplc="04270003">
      <w:start w:val="1"/>
      <w:numFmt w:val="bullet"/>
      <w:lvlText w:val="o"/>
      <w:lvlJc w:val="left"/>
      <w:pPr>
        <w:ind w:left="720" w:hanging="360"/>
      </w:pPr>
      <w:rPr>
        <w:rFonts w:ascii="Courier New" w:hAnsi="Courier New" w:cs="Courier New"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15:restartNumberingAfterBreak="0">
    <w:nsid w:val="73A54150"/>
    <w:multiLevelType w:val="hybridMultilevel"/>
    <w:tmpl w:val="97A638E8"/>
    <w:lvl w:ilvl="0" w:tplc="04270003">
      <w:start w:val="1"/>
      <w:numFmt w:val="bullet"/>
      <w:lvlText w:val="o"/>
      <w:lvlJc w:val="left"/>
      <w:pPr>
        <w:ind w:left="720" w:hanging="360"/>
      </w:pPr>
      <w:rPr>
        <w:rFonts w:ascii="Courier New" w:hAnsi="Courier New" w:cs="Courier New"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34" w15:restartNumberingAfterBreak="0">
    <w:nsid w:val="76E87D43"/>
    <w:multiLevelType w:val="hybridMultilevel"/>
    <w:tmpl w:val="90C097D2"/>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5" w15:restartNumberingAfterBreak="0">
    <w:nsid w:val="7AA6799E"/>
    <w:multiLevelType w:val="hybridMultilevel"/>
    <w:tmpl w:val="AD8E8C50"/>
    <w:lvl w:ilvl="0" w:tplc="82186002">
      <w:start w:val="8"/>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6" w15:restartNumberingAfterBreak="0">
    <w:nsid w:val="7D31172E"/>
    <w:multiLevelType w:val="hybridMultilevel"/>
    <w:tmpl w:val="FC38A1A4"/>
    <w:lvl w:ilvl="0" w:tplc="04270003">
      <w:start w:val="1"/>
      <w:numFmt w:val="bullet"/>
      <w:lvlText w:val="o"/>
      <w:lvlJc w:val="left"/>
      <w:pPr>
        <w:ind w:left="720" w:hanging="360"/>
      </w:pPr>
      <w:rPr>
        <w:rFonts w:ascii="Courier New" w:hAnsi="Courier New" w:cs="Courier New"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37" w15:restartNumberingAfterBreak="0">
    <w:nsid w:val="7EDF77F8"/>
    <w:multiLevelType w:val="multilevel"/>
    <w:tmpl w:val="6F767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94724773">
    <w:abstractNumId w:val="17"/>
  </w:num>
  <w:num w:numId="2" w16cid:durableId="2097045141">
    <w:abstractNumId w:val="35"/>
  </w:num>
  <w:num w:numId="3" w16cid:durableId="1453939326">
    <w:abstractNumId w:val="4"/>
  </w:num>
  <w:num w:numId="4" w16cid:durableId="1419904466">
    <w:abstractNumId w:val="30"/>
  </w:num>
  <w:num w:numId="5" w16cid:durableId="1032148619">
    <w:abstractNumId w:val="4"/>
  </w:num>
  <w:num w:numId="6" w16cid:durableId="269515177">
    <w:abstractNumId w:val="6"/>
  </w:num>
  <w:num w:numId="7" w16cid:durableId="1661231773">
    <w:abstractNumId w:val="32"/>
  </w:num>
  <w:num w:numId="8" w16cid:durableId="931744780">
    <w:abstractNumId w:val="18"/>
  </w:num>
  <w:num w:numId="9" w16cid:durableId="1196694786">
    <w:abstractNumId w:val="22"/>
  </w:num>
  <w:num w:numId="10" w16cid:durableId="1526097290">
    <w:abstractNumId w:val="19"/>
  </w:num>
  <w:num w:numId="11" w16cid:durableId="1371103418">
    <w:abstractNumId w:val="36"/>
  </w:num>
  <w:num w:numId="12" w16cid:durableId="1030646409">
    <w:abstractNumId w:val="9"/>
  </w:num>
  <w:num w:numId="13" w16cid:durableId="694577213">
    <w:abstractNumId w:val="29"/>
  </w:num>
  <w:num w:numId="14" w16cid:durableId="1420906771">
    <w:abstractNumId w:val="20"/>
  </w:num>
  <w:num w:numId="15" w16cid:durableId="986594813">
    <w:abstractNumId w:val="14"/>
  </w:num>
  <w:num w:numId="16" w16cid:durableId="552429639">
    <w:abstractNumId w:val="24"/>
  </w:num>
  <w:num w:numId="17" w16cid:durableId="279339443">
    <w:abstractNumId w:val="15"/>
  </w:num>
  <w:num w:numId="18" w16cid:durableId="1642226617">
    <w:abstractNumId w:val="33"/>
  </w:num>
  <w:num w:numId="19" w16cid:durableId="459424164">
    <w:abstractNumId w:val="21"/>
  </w:num>
  <w:num w:numId="20" w16cid:durableId="2000765412">
    <w:abstractNumId w:val="3"/>
  </w:num>
  <w:num w:numId="21" w16cid:durableId="624384446">
    <w:abstractNumId w:val="28"/>
  </w:num>
  <w:num w:numId="22" w16cid:durableId="1846936542">
    <w:abstractNumId w:val="5"/>
  </w:num>
  <w:num w:numId="23" w16cid:durableId="1865514896">
    <w:abstractNumId w:val="16"/>
  </w:num>
  <w:num w:numId="24" w16cid:durableId="2050106953">
    <w:abstractNumId w:val="34"/>
  </w:num>
  <w:num w:numId="25" w16cid:durableId="1422603621">
    <w:abstractNumId w:val="8"/>
  </w:num>
  <w:num w:numId="26" w16cid:durableId="1205950669">
    <w:abstractNumId w:val="23"/>
  </w:num>
  <w:num w:numId="27" w16cid:durableId="200094445">
    <w:abstractNumId w:val="31"/>
  </w:num>
  <w:num w:numId="28" w16cid:durableId="601379869">
    <w:abstractNumId w:val="11"/>
  </w:num>
  <w:num w:numId="29" w16cid:durableId="515122416">
    <w:abstractNumId w:val="26"/>
  </w:num>
  <w:num w:numId="30" w16cid:durableId="367071011">
    <w:abstractNumId w:val="27"/>
  </w:num>
  <w:num w:numId="31" w16cid:durableId="1142041365">
    <w:abstractNumId w:val="37"/>
  </w:num>
  <w:num w:numId="32" w16cid:durableId="983242888">
    <w:abstractNumId w:val="10"/>
  </w:num>
  <w:num w:numId="33" w16cid:durableId="371196661">
    <w:abstractNumId w:val="12"/>
  </w:num>
  <w:num w:numId="34" w16cid:durableId="680620817">
    <w:abstractNumId w:val="13"/>
  </w:num>
  <w:num w:numId="35" w16cid:durableId="1360887769">
    <w:abstractNumId w:val="0"/>
  </w:num>
  <w:num w:numId="36" w16cid:durableId="1588151579">
    <w:abstractNumId w:val="25"/>
  </w:num>
  <w:num w:numId="37" w16cid:durableId="1904635124">
    <w:abstractNumId w:val="7"/>
  </w:num>
  <w:num w:numId="38" w16cid:durableId="1077899007">
    <w:abstractNumId w:val="2"/>
  </w:num>
  <w:num w:numId="39" w16cid:durableId="12689288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A36"/>
    <w:rsid w:val="000004E5"/>
    <w:rsid w:val="00000700"/>
    <w:rsid w:val="00000AB3"/>
    <w:rsid w:val="000010B9"/>
    <w:rsid w:val="000012BF"/>
    <w:rsid w:val="000017CA"/>
    <w:rsid w:val="0000191C"/>
    <w:rsid w:val="00001DA1"/>
    <w:rsid w:val="00002496"/>
    <w:rsid w:val="00002657"/>
    <w:rsid w:val="00002710"/>
    <w:rsid w:val="00002F51"/>
    <w:rsid w:val="0000365A"/>
    <w:rsid w:val="00003FE4"/>
    <w:rsid w:val="000067E9"/>
    <w:rsid w:val="00006F14"/>
    <w:rsid w:val="0001005A"/>
    <w:rsid w:val="0001028A"/>
    <w:rsid w:val="000103FB"/>
    <w:rsid w:val="00010DB5"/>
    <w:rsid w:val="0001323A"/>
    <w:rsid w:val="000140DB"/>
    <w:rsid w:val="000144A6"/>
    <w:rsid w:val="000146EB"/>
    <w:rsid w:val="000155BE"/>
    <w:rsid w:val="00016113"/>
    <w:rsid w:val="00017501"/>
    <w:rsid w:val="0001770A"/>
    <w:rsid w:val="00021030"/>
    <w:rsid w:val="00021212"/>
    <w:rsid w:val="0002193A"/>
    <w:rsid w:val="00021B25"/>
    <w:rsid w:val="00021CB5"/>
    <w:rsid w:val="000227A5"/>
    <w:rsid w:val="00022A90"/>
    <w:rsid w:val="00022DA7"/>
    <w:rsid w:val="000233F8"/>
    <w:rsid w:val="00023CAB"/>
    <w:rsid w:val="00023E9B"/>
    <w:rsid w:val="000241BD"/>
    <w:rsid w:val="000242EB"/>
    <w:rsid w:val="00024782"/>
    <w:rsid w:val="00025DCD"/>
    <w:rsid w:val="00025FE8"/>
    <w:rsid w:val="000263AB"/>
    <w:rsid w:val="00026437"/>
    <w:rsid w:val="00026E0F"/>
    <w:rsid w:val="000279EB"/>
    <w:rsid w:val="00027B3A"/>
    <w:rsid w:val="00030325"/>
    <w:rsid w:val="00030638"/>
    <w:rsid w:val="00031690"/>
    <w:rsid w:val="000316B9"/>
    <w:rsid w:val="000318C2"/>
    <w:rsid w:val="00031AD5"/>
    <w:rsid w:val="000322C4"/>
    <w:rsid w:val="0003276E"/>
    <w:rsid w:val="00032C8C"/>
    <w:rsid w:val="00033B45"/>
    <w:rsid w:val="00033DE9"/>
    <w:rsid w:val="00033E21"/>
    <w:rsid w:val="00033E58"/>
    <w:rsid w:val="00034D6B"/>
    <w:rsid w:val="00034E5A"/>
    <w:rsid w:val="00034FF0"/>
    <w:rsid w:val="0003636F"/>
    <w:rsid w:val="00037346"/>
    <w:rsid w:val="00037EDE"/>
    <w:rsid w:val="00040A6D"/>
    <w:rsid w:val="00040D22"/>
    <w:rsid w:val="00041089"/>
    <w:rsid w:val="0004149E"/>
    <w:rsid w:val="000429CC"/>
    <w:rsid w:val="00042D07"/>
    <w:rsid w:val="00042F0B"/>
    <w:rsid w:val="00043F89"/>
    <w:rsid w:val="000450DA"/>
    <w:rsid w:val="00045387"/>
    <w:rsid w:val="00045C9C"/>
    <w:rsid w:val="00046958"/>
    <w:rsid w:val="00046DFD"/>
    <w:rsid w:val="00047144"/>
    <w:rsid w:val="000475C9"/>
    <w:rsid w:val="00047F1B"/>
    <w:rsid w:val="000513A6"/>
    <w:rsid w:val="0005239E"/>
    <w:rsid w:val="00052E74"/>
    <w:rsid w:val="000534BA"/>
    <w:rsid w:val="00053639"/>
    <w:rsid w:val="00053BDC"/>
    <w:rsid w:val="00053ECD"/>
    <w:rsid w:val="000540D8"/>
    <w:rsid w:val="00054534"/>
    <w:rsid w:val="00054F22"/>
    <w:rsid w:val="00055A86"/>
    <w:rsid w:val="0005747D"/>
    <w:rsid w:val="00057DAA"/>
    <w:rsid w:val="00057ECF"/>
    <w:rsid w:val="000601BE"/>
    <w:rsid w:val="00061089"/>
    <w:rsid w:val="000614C8"/>
    <w:rsid w:val="000624AB"/>
    <w:rsid w:val="00062550"/>
    <w:rsid w:val="00062595"/>
    <w:rsid w:val="000627FB"/>
    <w:rsid w:val="000638F6"/>
    <w:rsid w:val="00064E85"/>
    <w:rsid w:val="00065AAD"/>
    <w:rsid w:val="00066301"/>
    <w:rsid w:val="00066723"/>
    <w:rsid w:val="00066DFE"/>
    <w:rsid w:val="000674D8"/>
    <w:rsid w:val="00071F2E"/>
    <w:rsid w:val="00072009"/>
    <w:rsid w:val="00072EA8"/>
    <w:rsid w:val="00073030"/>
    <w:rsid w:val="00073168"/>
    <w:rsid w:val="0007324C"/>
    <w:rsid w:val="00073AEC"/>
    <w:rsid w:val="00073D7B"/>
    <w:rsid w:val="00074624"/>
    <w:rsid w:val="00075271"/>
    <w:rsid w:val="00076082"/>
    <w:rsid w:val="00076572"/>
    <w:rsid w:val="00076E8D"/>
    <w:rsid w:val="000770B2"/>
    <w:rsid w:val="00077B92"/>
    <w:rsid w:val="00077E77"/>
    <w:rsid w:val="00080CE4"/>
    <w:rsid w:val="00081519"/>
    <w:rsid w:val="00081F27"/>
    <w:rsid w:val="00083793"/>
    <w:rsid w:val="00083830"/>
    <w:rsid w:val="00083946"/>
    <w:rsid w:val="00083FDE"/>
    <w:rsid w:val="00085B2A"/>
    <w:rsid w:val="00085E5D"/>
    <w:rsid w:val="00090650"/>
    <w:rsid w:val="00090EF5"/>
    <w:rsid w:val="00092600"/>
    <w:rsid w:val="000926CC"/>
    <w:rsid w:val="000928D0"/>
    <w:rsid w:val="00092F62"/>
    <w:rsid w:val="00095581"/>
    <w:rsid w:val="00096AB9"/>
    <w:rsid w:val="00096D09"/>
    <w:rsid w:val="00096FA6"/>
    <w:rsid w:val="00097298"/>
    <w:rsid w:val="0009792F"/>
    <w:rsid w:val="000A0B4A"/>
    <w:rsid w:val="000A2A55"/>
    <w:rsid w:val="000A2DF3"/>
    <w:rsid w:val="000A2E62"/>
    <w:rsid w:val="000A3F94"/>
    <w:rsid w:val="000A4C6C"/>
    <w:rsid w:val="000A5C07"/>
    <w:rsid w:val="000B1269"/>
    <w:rsid w:val="000B16D2"/>
    <w:rsid w:val="000B2739"/>
    <w:rsid w:val="000B2FB4"/>
    <w:rsid w:val="000B56E9"/>
    <w:rsid w:val="000B5A09"/>
    <w:rsid w:val="000B74BE"/>
    <w:rsid w:val="000B7515"/>
    <w:rsid w:val="000B7B44"/>
    <w:rsid w:val="000C0405"/>
    <w:rsid w:val="000C0D01"/>
    <w:rsid w:val="000C0F98"/>
    <w:rsid w:val="000C1797"/>
    <w:rsid w:val="000C205C"/>
    <w:rsid w:val="000C49D9"/>
    <w:rsid w:val="000C50E3"/>
    <w:rsid w:val="000C5E69"/>
    <w:rsid w:val="000C6175"/>
    <w:rsid w:val="000C6AB4"/>
    <w:rsid w:val="000C6B09"/>
    <w:rsid w:val="000C6C8B"/>
    <w:rsid w:val="000C6DB8"/>
    <w:rsid w:val="000C7096"/>
    <w:rsid w:val="000C732F"/>
    <w:rsid w:val="000C7761"/>
    <w:rsid w:val="000C7A87"/>
    <w:rsid w:val="000D0631"/>
    <w:rsid w:val="000D1004"/>
    <w:rsid w:val="000D1347"/>
    <w:rsid w:val="000D196A"/>
    <w:rsid w:val="000D19F7"/>
    <w:rsid w:val="000D206A"/>
    <w:rsid w:val="000D2B7C"/>
    <w:rsid w:val="000D2BEB"/>
    <w:rsid w:val="000D32B7"/>
    <w:rsid w:val="000D35E5"/>
    <w:rsid w:val="000D3A5B"/>
    <w:rsid w:val="000D4D83"/>
    <w:rsid w:val="000D5000"/>
    <w:rsid w:val="000D5359"/>
    <w:rsid w:val="000D5A35"/>
    <w:rsid w:val="000D79DF"/>
    <w:rsid w:val="000E017D"/>
    <w:rsid w:val="000E028C"/>
    <w:rsid w:val="000E0BE7"/>
    <w:rsid w:val="000E1E3A"/>
    <w:rsid w:val="000E29B8"/>
    <w:rsid w:val="000E393F"/>
    <w:rsid w:val="000E3B65"/>
    <w:rsid w:val="000E5BD1"/>
    <w:rsid w:val="000E60A1"/>
    <w:rsid w:val="000E612F"/>
    <w:rsid w:val="000E61DD"/>
    <w:rsid w:val="000E64C0"/>
    <w:rsid w:val="000F099A"/>
    <w:rsid w:val="000F0CDB"/>
    <w:rsid w:val="000F1A30"/>
    <w:rsid w:val="000F3FA0"/>
    <w:rsid w:val="000F4073"/>
    <w:rsid w:val="000F42FA"/>
    <w:rsid w:val="000F5A63"/>
    <w:rsid w:val="000F5C1B"/>
    <w:rsid w:val="000F686B"/>
    <w:rsid w:val="000F6CAF"/>
    <w:rsid w:val="000F78E9"/>
    <w:rsid w:val="001015B1"/>
    <w:rsid w:val="001019AE"/>
    <w:rsid w:val="00102175"/>
    <w:rsid w:val="0010226C"/>
    <w:rsid w:val="0010231D"/>
    <w:rsid w:val="001039F7"/>
    <w:rsid w:val="00103DB7"/>
    <w:rsid w:val="0010638C"/>
    <w:rsid w:val="001067E8"/>
    <w:rsid w:val="0010704F"/>
    <w:rsid w:val="001117B3"/>
    <w:rsid w:val="00112709"/>
    <w:rsid w:val="001128B1"/>
    <w:rsid w:val="00112F33"/>
    <w:rsid w:val="00113CFE"/>
    <w:rsid w:val="001142E2"/>
    <w:rsid w:val="00114360"/>
    <w:rsid w:val="001150C0"/>
    <w:rsid w:val="001167F7"/>
    <w:rsid w:val="00116BD8"/>
    <w:rsid w:val="00116E70"/>
    <w:rsid w:val="001176EB"/>
    <w:rsid w:val="0012000A"/>
    <w:rsid w:val="00120ED2"/>
    <w:rsid w:val="00121D57"/>
    <w:rsid w:val="00121D83"/>
    <w:rsid w:val="00122287"/>
    <w:rsid w:val="0012260A"/>
    <w:rsid w:val="00123736"/>
    <w:rsid w:val="001249C2"/>
    <w:rsid w:val="00125274"/>
    <w:rsid w:val="0012567A"/>
    <w:rsid w:val="00125CBD"/>
    <w:rsid w:val="001261E2"/>
    <w:rsid w:val="001262D6"/>
    <w:rsid w:val="001272B7"/>
    <w:rsid w:val="00130AA9"/>
    <w:rsid w:val="00130B58"/>
    <w:rsid w:val="00133349"/>
    <w:rsid w:val="001339C3"/>
    <w:rsid w:val="00133A63"/>
    <w:rsid w:val="00134BAC"/>
    <w:rsid w:val="0013501C"/>
    <w:rsid w:val="00135277"/>
    <w:rsid w:val="0013591C"/>
    <w:rsid w:val="00135F72"/>
    <w:rsid w:val="0013620B"/>
    <w:rsid w:val="0013679D"/>
    <w:rsid w:val="001368FF"/>
    <w:rsid w:val="00136F9D"/>
    <w:rsid w:val="001370A7"/>
    <w:rsid w:val="001372B2"/>
    <w:rsid w:val="001375C2"/>
    <w:rsid w:val="0013765E"/>
    <w:rsid w:val="001376EA"/>
    <w:rsid w:val="0014084B"/>
    <w:rsid w:val="00140A30"/>
    <w:rsid w:val="0014149C"/>
    <w:rsid w:val="00141E28"/>
    <w:rsid w:val="00141ECB"/>
    <w:rsid w:val="001431D6"/>
    <w:rsid w:val="0014374E"/>
    <w:rsid w:val="00143F59"/>
    <w:rsid w:val="001446F1"/>
    <w:rsid w:val="00144911"/>
    <w:rsid w:val="00144D0E"/>
    <w:rsid w:val="001458CE"/>
    <w:rsid w:val="00145C93"/>
    <w:rsid w:val="001475B9"/>
    <w:rsid w:val="001506E0"/>
    <w:rsid w:val="0015328C"/>
    <w:rsid w:val="00153D6B"/>
    <w:rsid w:val="0015445F"/>
    <w:rsid w:val="0015498C"/>
    <w:rsid w:val="001552C8"/>
    <w:rsid w:val="00155C05"/>
    <w:rsid w:val="00155D2E"/>
    <w:rsid w:val="00156215"/>
    <w:rsid w:val="001623A6"/>
    <w:rsid w:val="001625A2"/>
    <w:rsid w:val="00164038"/>
    <w:rsid w:val="001640FC"/>
    <w:rsid w:val="00164C66"/>
    <w:rsid w:val="001650F5"/>
    <w:rsid w:val="001661D6"/>
    <w:rsid w:val="00166351"/>
    <w:rsid w:val="0016687B"/>
    <w:rsid w:val="00167C32"/>
    <w:rsid w:val="00170230"/>
    <w:rsid w:val="00170350"/>
    <w:rsid w:val="001710C3"/>
    <w:rsid w:val="001716E8"/>
    <w:rsid w:val="0017186A"/>
    <w:rsid w:val="00171E05"/>
    <w:rsid w:val="00173236"/>
    <w:rsid w:val="00173329"/>
    <w:rsid w:val="00173985"/>
    <w:rsid w:val="001753B0"/>
    <w:rsid w:val="00175880"/>
    <w:rsid w:val="00175D3D"/>
    <w:rsid w:val="0017617D"/>
    <w:rsid w:val="00176BFE"/>
    <w:rsid w:val="00176C8B"/>
    <w:rsid w:val="00180217"/>
    <w:rsid w:val="001805F3"/>
    <w:rsid w:val="00183808"/>
    <w:rsid w:val="00184232"/>
    <w:rsid w:val="00184AFE"/>
    <w:rsid w:val="00184D7A"/>
    <w:rsid w:val="001852B8"/>
    <w:rsid w:val="00186205"/>
    <w:rsid w:val="0018660E"/>
    <w:rsid w:val="00186B77"/>
    <w:rsid w:val="00186E0C"/>
    <w:rsid w:val="001905CD"/>
    <w:rsid w:val="001907A1"/>
    <w:rsid w:val="00190D53"/>
    <w:rsid w:val="00192A47"/>
    <w:rsid w:val="00192A74"/>
    <w:rsid w:val="00192F32"/>
    <w:rsid w:val="001942E8"/>
    <w:rsid w:val="0019590D"/>
    <w:rsid w:val="00196077"/>
    <w:rsid w:val="001968C7"/>
    <w:rsid w:val="00196E42"/>
    <w:rsid w:val="00197653"/>
    <w:rsid w:val="001A0198"/>
    <w:rsid w:val="001A03BB"/>
    <w:rsid w:val="001A083D"/>
    <w:rsid w:val="001A0B3D"/>
    <w:rsid w:val="001A0D2D"/>
    <w:rsid w:val="001A0F2E"/>
    <w:rsid w:val="001A23A9"/>
    <w:rsid w:val="001A248E"/>
    <w:rsid w:val="001A28FC"/>
    <w:rsid w:val="001A2929"/>
    <w:rsid w:val="001A303B"/>
    <w:rsid w:val="001A3AC4"/>
    <w:rsid w:val="001A3D4D"/>
    <w:rsid w:val="001A4967"/>
    <w:rsid w:val="001A4A5F"/>
    <w:rsid w:val="001A4B44"/>
    <w:rsid w:val="001A5B50"/>
    <w:rsid w:val="001A65B1"/>
    <w:rsid w:val="001A687E"/>
    <w:rsid w:val="001A6991"/>
    <w:rsid w:val="001B01E4"/>
    <w:rsid w:val="001B0334"/>
    <w:rsid w:val="001B0D62"/>
    <w:rsid w:val="001B103E"/>
    <w:rsid w:val="001B1A42"/>
    <w:rsid w:val="001B23D4"/>
    <w:rsid w:val="001B23DA"/>
    <w:rsid w:val="001B2CAC"/>
    <w:rsid w:val="001B3E2D"/>
    <w:rsid w:val="001B3FD7"/>
    <w:rsid w:val="001B4703"/>
    <w:rsid w:val="001B5C03"/>
    <w:rsid w:val="001B61DE"/>
    <w:rsid w:val="001B6C96"/>
    <w:rsid w:val="001B6EBA"/>
    <w:rsid w:val="001B7C98"/>
    <w:rsid w:val="001C0EC9"/>
    <w:rsid w:val="001C11E3"/>
    <w:rsid w:val="001C13CE"/>
    <w:rsid w:val="001C16D2"/>
    <w:rsid w:val="001C2C00"/>
    <w:rsid w:val="001C488C"/>
    <w:rsid w:val="001C4CB9"/>
    <w:rsid w:val="001C4DFC"/>
    <w:rsid w:val="001C5403"/>
    <w:rsid w:val="001C5672"/>
    <w:rsid w:val="001C587C"/>
    <w:rsid w:val="001C6B37"/>
    <w:rsid w:val="001C6F1C"/>
    <w:rsid w:val="001C71F2"/>
    <w:rsid w:val="001C7A93"/>
    <w:rsid w:val="001D01F8"/>
    <w:rsid w:val="001D02EE"/>
    <w:rsid w:val="001D1AA2"/>
    <w:rsid w:val="001D1DC3"/>
    <w:rsid w:val="001D2731"/>
    <w:rsid w:val="001D3768"/>
    <w:rsid w:val="001D3899"/>
    <w:rsid w:val="001D44BD"/>
    <w:rsid w:val="001D451F"/>
    <w:rsid w:val="001D4CA1"/>
    <w:rsid w:val="001D7162"/>
    <w:rsid w:val="001D7D12"/>
    <w:rsid w:val="001E0290"/>
    <w:rsid w:val="001E1C13"/>
    <w:rsid w:val="001E1D2D"/>
    <w:rsid w:val="001E1E33"/>
    <w:rsid w:val="001E2C10"/>
    <w:rsid w:val="001E3471"/>
    <w:rsid w:val="001E48F1"/>
    <w:rsid w:val="001E4CD9"/>
    <w:rsid w:val="001E6335"/>
    <w:rsid w:val="001E6C45"/>
    <w:rsid w:val="001E6C79"/>
    <w:rsid w:val="001E70CC"/>
    <w:rsid w:val="001E75C5"/>
    <w:rsid w:val="001E7D42"/>
    <w:rsid w:val="001F0012"/>
    <w:rsid w:val="001F012F"/>
    <w:rsid w:val="001F01FF"/>
    <w:rsid w:val="001F0487"/>
    <w:rsid w:val="001F0FF0"/>
    <w:rsid w:val="001F2109"/>
    <w:rsid w:val="001F264A"/>
    <w:rsid w:val="001F291E"/>
    <w:rsid w:val="001F2B40"/>
    <w:rsid w:val="001F3C4C"/>
    <w:rsid w:val="001F5A23"/>
    <w:rsid w:val="001F6FB2"/>
    <w:rsid w:val="001F7165"/>
    <w:rsid w:val="00200153"/>
    <w:rsid w:val="00200818"/>
    <w:rsid w:val="0020106B"/>
    <w:rsid w:val="002024CC"/>
    <w:rsid w:val="002026BE"/>
    <w:rsid w:val="002027B9"/>
    <w:rsid w:val="002039DF"/>
    <w:rsid w:val="00205CEA"/>
    <w:rsid w:val="00205F20"/>
    <w:rsid w:val="0020600A"/>
    <w:rsid w:val="002066D9"/>
    <w:rsid w:val="002068DF"/>
    <w:rsid w:val="00207813"/>
    <w:rsid w:val="00207D90"/>
    <w:rsid w:val="00211042"/>
    <w:rsid w:val="002125BD"/>
    <w:rsid w:val="002137C2"/>
    <w:rsid w:val="00214326"/>
    <w:rsid w:val="002144E6"/>
    <w:rsid w:val="00214A38"/>
    <w:rsid w:val="00214AC9"/>
    <w:rsid w:val="00214D69"/>
    <w:rsid w:val="00214E75"/>
    <w:rsid w:val="002156CD"/>
    <w:rsid w:val="00215DE2"/>
    <w:rsid w:val="00215F8D"/>
    <w:rsid w:val="002161C1"/>
    <w:rsid w:val="002172A1"/>
    <w:rsid w:val="00217D3C"/>
    <w:rsid w:val="002228AC"/>
    <w:rsid w:val="00222BAB"/>
    <w:rsid w:val="0022335F"/>
    <w:rsid w:val="00223DB8"/>
    <w:rsid w:val="00224B83"/>
    <w:rsid w:val="00224E15"/>
    <w:rsid w:val="002253DD"/>
    <w:rsid w:val="00225418"/>
    <w:rsid w:val="00226177"/>
    <w:rsid w:val="002264E4"/>
    <w:rsid w:val="00226D38"/>
    <w:rsid w:val="00227AEB"/>
    <w:rsid w:val="002300EC"/>
    <w:rsid w:val="002306B6"/>
    <w:rsid w:val="00230745"/>
    <w:rsid w:val="00231520"/>
    <w:rsid w:val="00232599"/>
    <w:rsid w:val="00232684"/>
    <w:rsid w:val="00232CC4"/>
    <w:rsid w:val="00232ECC"/>
    <w:rsid w:val="00234778"/>
    <w:rsid w:val="00234C9B"/>
    <w:rsid w:val="00235221"/>
    <w:rsid w:val="00236440"/>
    <w:rsid w:val="002369AC"/>
    <w:rsid w:val="00237902"/>
    <w:rsid w:val="002408C8"/>
    <w:rsid w:val="00240995"/>
    <w:rsid w:val="00241601"/>
    <w:rsid w:val="00241E63"/>
    <w:rsid w:val="002422F0"/>
    <w:rsid w:val="00242BA1"/>
    <w:rsid w:val="00242D66"/>
    <w:rsid w:val="00242D86"/>
    <w:rsid w:val="00244772"/>
    <w:rsid w:val="00245361"/>
    <w:rsid w:val="002457C1"/>
    <w:rsid w:val="0024597F"/>
    <w:rsid w:val="00246119"/>
    <w:rsid w:val="00246273"/>
    <w:rsid w:val="002464A8"/>
    <w:rsid w:val="002469EF"/>
    <w:rsid w:val="00246CFE"/>
    <w:rsid w:val="00247116"/>
    <w:rsid w:val="0024771D"/>
    <w:rsid w:val="002500FC"/>
    <w:rsid w:val="0025037D"/>
    <w:rsid w:val="0025099F"/>
    <w:rsid w:val="00250BD3"/>
    <w:rsid w:val="00250C56"/>
    <w:rsid w:val="002512D2"/>
    <w:rsid w:val="00252B2E"/>
    <w:rsid w:val="00252EED"/>
    <w:rsid w:val="00253922"/>
    <w:rsid w:val="00253CB0"/>
    <w:rsid w:val="002544C1"/>
    <w:rsid w:val="002547F4"/>
    <w:rsid w:val="00254D63"/>
    <w:rsid w:val="00257632"/>
    <w:rsid w:val="00260D64"/>
    <w:rsid w:val="00260E2F"/>
    <w:rsid w:val="00261F00"/>
    <w:rsid w:val="0026226E"/>
    <w:rsid w:val="00262400"/>
    <w:rsid w:val="0026244E"/>
    <w:rsid w:val="002628C8"/>
    <w:rsid w:val="002649DD"/>
    <w:rsid w:val="002661B3"/>
    <w:rsid w:val="00266DC9"/>
    <w:rsid w:val="00267574"/>
    <w:rsid w:val="00271602"/>
    <w:rsid w:val="00272077"/>
    <w:rsid w:val="002721E6"/>
    <w:rsid w:val="002721EB"/>
    <w:rsid w:val="00272EDD"/>
    <w:rsid w:val="00273819"/>
    <w:rsid w:val="002746EC"/>
    <w:rsid w:val="00275CC2"/>
    <w:rsid w:val="0027637E"/>
    <w:rsid w:val="00276E6A"/>
    <w:rsid w:val="00276F25"/>
    <w:rsid w:val="00277255"/>
    <w:rsid w:val="00280B36"/>
    <w:rsid w:val="00282055"/>
    <w:rsid w:val="00283117"/>
    <w:rsid w:val="002831D8"/>
    <w:rsid w:val="0028325E"/>
    <w:rsid w:val="00283543"/>
    <w:rsid w:val="00283714"/>
    <w:rsid w:val="0028375B"/>
    <w:rsid w:val="002857AD"/>
    <w:rsid w:val="0028591A"/>
    <w:rsid w:val="00286641"/>
    <w:rsid w:val="00286F46"/>
    <w:rsid w:val="00287794"/>
    <w:rsid w:val="002877ED"/>
    <w:rsid w:val="002878EB"/>
    <w:rsid w:val="00287C01"/>
    <w:rsid w:val="00290715"/>
    <w:rsid w:val="0029072F"/>
    <w:rsid w:val="002914B5"/>
    <w:rsid w:val="0029166A"/>
    <w:rsid w:val="0029178E"/>
    <w:rsid w:val="00291B63"/>
    <w:rsid w:val="00292962"/>
    <w:rsid w:val="00293887"/>
    <w:rsid w:val="00293B95"/>
    <w:rsid w:val="00294E66"/>
    <w:rsid w:val="0029502A"/>
    <w:rsid w:val="00296461"/>
    <w:rsid w:val="002A06DD"/>
    <w:rsid w:val="002A0941"/>
    <w:rsid w:val="002A0969"/>
    <w:rsid w:val="002A2761"/>
    <w:rsid w:val="002A2E1C"/>
    <w:rsid w:val="002A3094"/>
    <w:rsid w:val="002A3235"/>
    <w:rsid w:val="002A3C47"/>
    <w:rsid w:val="002A42A7"/>
    <w:rsid w:val="002A444E"/>
    <w:rsid w:val="002A53B5"/>
    <w:rsid w:val="002A57E3"/>
    <w:rsid w:val="002A6040"/>
    <w:rsid w:val="002A7813"/>
    <w:rsid w:val="002B0DBE"/>
    <w:rsid w:val="002B2201"/>
    <w:rsid w:val="002B2543"/>
    <w:rsid w:val="002B31C2"/>
    <w:rsid w:val="002B373F"/>
    <w:rsid w:val="002B3782"/>
    <w:rsid w:val="002B3872"/>
    <w:rsid w:val="002B3CBE"/>
    <w:rsid w:val="002B3ED7"/>
    <w:rsid w:val="002B4050"/>
    <w:rsid w:val="002B45E6"/>
    <w:rsid w:val="002B4DF5"/>
    <w:rsid w:val="002B4EC5"/>
    <w:rsid w:val="002B5702"/>
    <w:rsid w:val="002B5FA4"/>
    <w:rsid w:val="002B7519"/>
    <w:rsid w:val="002C09F3"/>
    <w:rsid w:val="002C0E87"/>
    <w:rsid w:val="002C148F"/>
    <w:rsid w:val="002C1643"/>
    <w:rsid w:val="002C1AF0"/>
    <w:rsid w:val="002C3075"/>
    <w:rsid w:val="002C3115"/>
    <w:rsid w:val="002C3F50"/>
    <w:rsid w:val="002C4405"/>
    <w:rsid w:val="002C445F"/>
    <w:rsid w:val="002C4ECF"/>
    <w:rsid w:val="002C763E"/>
    <w:rsid w:val="002D10E3"/>
    <w:rsid w:val="002D25AE"/>
    <w:rsid w:val="002D2812"/>
    <w:rsid w:val="002D2A70"/>
    <w:rsid w:val="002D2E36"/>
    <w:rsid w:val="002D56A4"/>
    <w:rsid w:val="002D5BA5"/>
    <w:rsid w:val="002D621B"/>
    <w:rsid w:val="002D7ECA"/>
    <w:rsid w:val="002D7F4D"/>
    <w:rsid w:val="002E0079"/>
    <w:rsid w:val="002E0416"/>
    <w:rsid w:val="002E0934"/>
    <w:rsid w:val="002E0C89"/>
    <w:rsid w:val="002E1400"/>
    <w:rsid w:val="002E1470"/>
    <w:rsid w:val="002E2168"/>
    <w:rsid w:val="002E395A"/>
    <w:rsid w:val="002E400B"/>
    <w:rsid w:val="002E4ED0"/>
    <w:rsid w:val="002E55E7"/>
    <w:rsid w:val="002E7359"/>
    <w:rsid w:val="002F072A"/>
    <w:rsid w:val="002F0730"/>
    <w:rsid w:val="002F0BC0"/>
    <w:rsid w:val="002F0D29"/>
    <w:rsid w:val="002F2624"/>
    <w:rsid w:val="002F29A7"/>
    <w:rsid w:val="002F3295"/>
    <w:rsid w:val="002F36DE"/>
    <w:rsid w:val="002F3848"/>
    <w:rsid w:val="002F3A2A"/>
    <w:rsid w:val="002F3FE7"/>
    <w:rsid w:val="002F49CE"/>
    <w:rsid w:val="002F5633"/>
    <w:rsid w:val="002F5E12"/>
    <w:rsid w:val="002F5E7F"/>
    <w:rsid w:val="002F6243"/>
    <w:rsid w:val="002F6916"/>
    <w:rsid w:val="002F7241"/>
    <w:rsid w:val="002F734C"/>
    <w:rsid w:val="00300804"/>
    <w:rsid w:val="00300D04"/>
    <w:rsid w:val="00301244"/>
    <w:rsid w:val="003017BB"/>
    <w:rsid w:val="003017C4"/>
    <w:rsid w:val="003022A1"/>
    <w:rsid w:val="003034A5"/>
    <w:rsid w:val="00304CEA"/>
    <w:rsid w:val="00304E26"/>
    <w:rsid w:val="0030509E"/>
    <w:rsid w:val="00306248"/>
    <w:rsid w:val="00307E0E"/>
    <w:rsid w:val="003111B5"/>
    <w:rsid w:val="00311C64"/>
    <w:rsid w:val="0031256F"/>
    <w:rsid w:val="00312610"/>
    <w:rsid w:val="00312A02"/>
    <w:rsid w:val="00312F97"/>
    <w:rsid w:val="003132FD"/>
    <w:rsid w:val="00313C05"/>
    <w:rsid w:val="00313D11"/>
    <w:rsid w:val="00315551"/>
    <w:rsid w:val="0031620D"/>
    <w:rsid w:val="0031670D"/>
    <w:rsid w:val="00316B28"/>
    <w:rsid w:val="00317F67"/>
    <w:rsid w:val="003205B0"/>
    <w:rsid w:val="003205DD"/>
    <w:rsid w:val="00320EA9"/>
    <w:rsid w:val="003212BD"/>
    <w:rsid w:val="00321425"/>
    <w:rsid w:val="003221D5"/>
    <w:rsid w:val="003225EE"/>
    <w:rsid w:val="0032396B"/>
    <w:rsid w:val="00323D5A"/>
    <w:rsid w:val="003242BC"/>
    <w:rsid w:val="003245F7"/>
    <w:rsid w:val="00326A3B"/>
    <w:rsid w:val="00326D4F"/>
    <w:rsid w:val="00327E98"/>
    <w:rsid w:val="00327F5A"/>
    <w:rsid w:val="003307FB"/>
    <w:rsid w:val="003312C0"/>
    <w:rsid w:val="00332079"/>
    <w:rsid w:val="00332288"/>
    <w:rsid w:val="00332CA2"/>
    <w:rsid w:val="00333676"/>
    <w:rsid w:val="00333E88"/>
    <w:rsid w:val="003343E7"/>
    <w:rsid w:val="00334B29"/>
    <w:rsid w:val="003358C3"/>
    <w:rsid w:val="00335B10"/>
    <w:rsid w:val="003363BC"/>
    <w:rsid w:val="0033763B"/>
    <w:rsid w:val="00340C0B"/>
    <w:rsid w:val="00340D62"/>
    <w:rsid w:val="00342A93"/>
    <w:rsid w:val="00343FFC"/>
    <w:rsid w:val="0034407E"/>
    <w:rsid w:val="003442B0"/>
    <w:rsid w:val="00344D5E"/>
    <w:rsid w:val="00344F99"/>
    <w:rsid w:val="003452B3"/>
    <w:rsid w:val="00345CDA"/>
    <w:rsid w:val="00346838"/>
    <w:rsid w:val="00350089"/>
    <w:rsid w:val="003504D0"/>
    <w:rsid w:val="0035068C"/>
    <w:rsid w:val="00350E95"/>
    <w:rsid w:val="003516D9"/>
    <w:rsid w:val="00351911"/>
    <w:rsid w:val="003532C3"/>
    <w:rsid w:val="00353D48"/>
    <w:rsid w:val="003550C6"/>
    <w:rsid w:val="00356A1C"/>
    <w:rsid w:val="00357795"/>
    <w:rsid w:val="00360CEC"/>
    <w:rsid w:val="00361409"/>
    <w:rsid w:val="0036258C"/>
    <w:rsid w:val="003625CC"/>
    <w:rsid w:val="003633A6"/>
    <w:rsid w:val="00363B5C"/>
    <w:rsid w:val="00363CCD"/>
    <w:rsid w:val="00364147"/>
    <w:rsid w:val="00365423"/>
    <w:rsid w:val="003655D4"/>
    <w:rsid w:val="003659E7"/>
    <w:rsid w:val="00365DE1"/>
    <w:rsid w:val="00366F86"/>
    <w:rsid w:val="003673EF"/>
    <w:rsid w:val="00372E36"/>
    <w:rsid w:val="00372FD6"/>
    <w:rsid w:val="003732CC"/>
    <w:rsid w:val="00373490"/>
    <w:rsid w:val="00373A13"/>
    <w:rsid w:val="0037504A"/>
    <w:rsid w:val="0037564E"/>
    <w:rsid w:val="00375B67"/>
    <w:rsid w:val="003760B1"/>
    <w:rsid w:val="003775DF"/>
    <w:rsid w:val="00380AAB"/>
    <w:rsid w:val="003812E6"/>
    <w:rsid w:val="00382984"/>
    <w:rsid w:val="003848F1"/>
    <w:rsid w:val="00384DE2"/>
    <w:rsid w:val="00385A3C"/>
    <w:rsid w:val="00385C1D"/>
    <w:rsid w:val="00386202"/>
    <w:rsid w:val="00386989"/>
    <w:rsid w:val="00386B97"/>
    <w:rsid w:val="00387526"/>
    <w:rsid w:val="0038792F"/>
    <w:rsid w:val="003912F1"/>
    <w:rsid w:val="003925D6"/>
    <w:rsid w:val="00392C44"/>
    <w:rsid w:val="00393231"/>
    <w:rsid w:val="003943F9"/>
    <w:rsid w:val="003945E2"/>
    <w:rsid w:val="00394718"/>
    <w:rsid w:val="00394C77"/>
    <w:rsid w:val="00395104"/>
    <w:rsid w:val="00395A41"/>
    <w:rsid w:val="0039623E"/>
    <w:rsid w:val="003966CB"/>
    <w:rsid w:val="00396A0A"/>
    <w:rsid w:val="00396D6F"/>
    <w:rsid w:val="003A0B63"/>
    <w:rsid w:val="003A1374"/>
    <w:rsid w:val="003A16A2"/>
    <w:rsid w:val="003A1846"/>
    <w:rsid w:val="003A2508"/>
    <w:rsid w:val="003A2603"/>
    <w:rsid w:val="003A3751"/>
    <w:rsid w:val="003A68F2"/>
    <w:rsid w:val="003A6F19"/>
    <w:rsid w:val="003B0138"/>
    <w:rsid w:val="003B169B"/>
    <w:rsid w:val="003B1D2D"/>
    <w:rsid w:val="003B3BED"/>
    <w:rsid w:val="003B4142"/>
    <w:rsid w:val="003B579A"/>
    <w:rsid w:val="003B65E6"/>
    <w:rsid w:val="003B680A"/>
    <w:rsid w:val="003B6DAA"/>
    <w:rsid w:val="003C0135"/>
    <w:rsid w:val="003C268E"/>
    <w:rsid w:val="003C3C0F"/>
    <w:rsid w:val="003C413E"/>
    <w:rsid w:val="003C523E"/>
    <w:rsid w:val="003C59E2"/>
    <w:rsid w:val="003C5AD2"/>
    <w:rsid w:val="003C74B6"/>
    <w:rsid w:val="003C74EB"/>
    <w:rsid w:val="003C79B7"/>
    <w:rsid w:val="003C7A2D"/>
    <w:rsid w:val="003C7D34"/>
    <w:rsid w:val="003D00BA"/>
    <w:rsid w:val="003D0596"/>
    <w:rsid w:val="003D094C"/>
    <w:rsid w:val="003D0C7A"/>
    <w:rsid w:val="003D2EC4"/>
    <w:rsid w:val="003D310A"/>
    <w:rsid w:val="003D424F"/>
    <w:rsid w:val="003D4A2E"/>
    <w:rsid w:val="003D705C"/>
    <w:rsid w:val="003E023A"/>
    <w:rsid w:val="003E0CD5"/>
    <w:rsid w:val="003E2628"/>
    <w:rsid w:val="003E2E36"/>
    <w:rsid w:val="003E346F"/>
    <w:rsid w:val="003E3798"/>
    <w:rsid w:val="003E3D73"/>
    <w:rsid w:val="003E3F1A"/>
    <w:rsid w:val="003E474E"/>
    <w:rsid w:val="003E5820"/>
    <w:rsid w:val="003E61AB"/>
    <w:rsid w:val="003E6313"/>
    <w:rsid w:val="003E6EF9"/>
    <w:rsid w:val="003E71FE"/>
    <w:rsid w:val="003E74F1"/>
    <w:rsid w:val="003E782E"/>
    <w:rsid w:val="003F04E6"/>
    <w:rsid w:val="003F04F9"/>
    <w:rsid w:val="003F11EF"/>
    <w:rsid w:val="003F1222"/>
    <w:rsid w:val="003F1593"/>
    <w:rsid w:val="003F1C1F"/>
    <w:rsid w:val="003F1F0C"/>
    <w:rsid w:val="003F2499"/>
    <w:rsid w:val="003F349B"/>
    <w:rsid w:val="003F39BA"/>
    <w:rsid w:val="003F3C66"/>
    <w:rsid w:val="003F4F25"/>
    <w:rsid w:val="003F5E77"/>
    <w:rsid w:val="003F5E80"/>
    <w:rsid w:val="003F6546"/>
    <w:rsid w:val="003F6A4F"/>
    <w:rsid w:val="003F6DB1"/>
    <w:rsid w:val="003F7D48"/>
    <w:rsid w:val="003F7F09"/>
    <w:rsid w:val="004007FF"/>
    <w:rsid w:val="00400912"/>
    <w:rsid w:val="0040163F"/>
    <w:rsid w:val="004018B2"/>
    <w:rsid w:val="00401A0E"/>
    <w:rsid w:val="0040269F"/>
    <w:rsid w:val="00402996"/>
    <w:rsid w:val="00402C58"/>
    <w:rsid w:val="0040300E"/>
    <w:rsid w:val="004030D9"/>
    <w:rsid w:val="00403DEC"/>
    <w:rsid w:val="00404825"/>
    <w:rsid w:val="004049BB"/>
    <w:rsid w:val="00405331"/>
    <w:rsid w:val="00405732"/>
    <w:rsid w:val="0040603E"/>
    <w:rsid w:val="0041340F"/>
    <w:rsid w:val="004140EE"/>
    <w:rsid w:val="004145E6"/>
    <w:rsid w:val="004149B9"/>
    <w:rsid w:val="00414C1E"/>
    <w:rsid w:val="00414C5E"/>
    <w:rsid w:val="0041573E"/>
    <w:rsid w:val="00417009"/>
    <w:rsid w:val="00417952"/>
    <w:rsid w:val="00417D55"/>
    <w:rsid w:val="00420BB4"/>
    <w:rsid w:val="00426D0E"/>
    <w:rsid w:val="00426D57"/>
    <w:rsid w:val="00427D10"/>
    <w:rsid w:val="004305EE"/>
    <w:rsid w:val="0043138D"/>
    <w:rsid w:val="00431CAB"/>
    <w:rsid w:val="00431D45"/>
    <w:rsid w:val="00434399"/>
    <w:rsid w:val="004357B8"/>
    <w:rsid w:val="004358DE"/>
    <w:rsid w:val="00435FE0"/>
    <w:rsid w:val="00436593"/>
    <w:rsid w:val="0043722E"/>
    <w:rsid w:val="004402F2"/>
    <w:rsid w:val="004405B5"/>
    <w:rsid w:val="004417C2"/>
    <w:rsid w:val="00441C9A"/>
    <w:rsid w:val="00441F99"/>
    <w:rsid w:val="00442634"/>
    <w:rsid w:val="00442667"/>
    <w:rsid w:val="004428D3"/>
    <w:rsid w:val="00443BE7"/>
    <w:rsid w:val="00443D40"/>
    <w:rsid w:val="00443FBB"/>
    <w:rsid w:val="00444B4C"/>
    <w:rsid w:val="00444D19"/>
    <w:rsid w:val="004472CC"/>
    <w:rsid w:val="00447B9E"/>
    <w:rsid w:val="00450A62"/>
    <w:rsid w:val="00452135"/>
    <w:rsid w:val="00452F61"/>
    <w:rsid w:val="004542EA"/>
    <w:rsid w:val="004544A7"/>
    <w:rsid w:val="00454A48"/>
    <w:rsid w:val="00454C25"/>
    <w:rsid w:val="00455C19"/>
    <w:rsid w:val="00455FCB"/>
    <w:rsid w:val="004561ED"/>
    <w:rsid w:val="004577AB"/>
    <w:rsid w:val="00457E2C"/>
    <w:rsid w:val="00460F47"/>
    <w:rsid w:val="0046138A"/>
    <w:rsid w:val="00461CB2"/>
    <w:rsid w:val="00462097"/>
    <w:rsid w:val="004625F7"/>
    <w:rsid w:val="00463287"/>
    <w:rsid w:val="0046384C"/>
    <w:rsid w:val="0046408A"/>
    <w:rsid w:val="00464B95"/>
    <w:rsid w:val="00464CB7"/>
    <w:rsid w:val="004657DE"/>
    <w:rsid w:val="00466415"/>
    <w:rsid w:val="004666E0"/>
    <w:rsid w:val="00466D8F"/>
    <w:rsid w:val="00470828"/>
    <w:rsid w:val="0047288C"/>
    <w:rsid w:val="00472C47"/>
    <w:rsid w:val="00472D2B"/>
    <w:rsid w:val="0047347A"/>
    <w:rsid w:val="00473671"/>
    <w:rsid w:val="00475016"/>
    <w:rsid w:val="004755B1"/>
    <w:rsid w:val="00475EB8"/>
    <w:rsid w:val="004765CD"/>
    <w:rsid w:val="004769F8"/>
    <w:rsid w:val="00477670"/>
    <w:rsid w:val="00477FA4"/>
    <w:rsid w:val="00480020"/>
    <w:rsid w:val="0048090F"/>
    <w:rsid w:val="00480B2F"/>
    <w:rsid w:val="004818E4"/>
    <w:rsid w:val="00482B83"/>
    <w:rsid w:val="004830E2"/>
    <w:rsid w:val="0048418F"/>
    <w:rsid w:val="004843FD"/>
    <w:rsid w:val="00484B62"/>
    <w:rsid w:val="004859D8"/>
    <w:rsid w:val="00485B62"/>
    <w:rsid w:val="00485D21"/>
    <w:rsid w:val="00485F5F"/>
    <w:rsid w:val="00487E3B"/>
    <w:rsid w:val="0049314F"/>
    <w:rsid w:val="00493F86"/>
    <w:rsid w:val="00494A58"/>
    <w:rsid w:val="00494B83"/>
    <w:rsid w:val="004959D8"/>
    <w:rsid w:val="00495CDD"/>
    <w:rsid w:val="00496222"/>
    <w:rsid w:val="00496394"/>
    <w:rsid w:val="00496488"/>
    <w:rsid w:val="004965EE"/>
    <w:rsid w:val="004A095B"/>
    <w:rsid w:val="004A0EA9"/>
    <w:rsid w:val="004A194F"/>
    <w:rsid w:val="004A1EB0"/>
    <w:rsid w:val="004A22F4"/>
    <w:rsid w:val="004A44E5"/>
    <w:rsid w:val="004A5ADB"/>
    <w:rsid w:val="004A73A1"/>
    <w:rsid w:val="004A77F9"/>
    <w:rsid w:val="004B0780"/>
    <w:rsid w:val="004B1552"/>
    <w:rsid w:val="004B15F3"/>
    <w:rsid w:val="004B2DFE"/>
    <w:rsid w:val="004B34A5"/>
    <w:rsid w:val="004B3BAE"/>
    <w:rsid w:val="004B4687"/>
    <w:rsid w:val="004B47E9"/>
    <w:rsid w:val="004B61FA"/>
    <w:rsid w:val="004B6491"/>
    <w:rsid w:val="004B66A3"/>
    <w:rsid w:val="004B6B11"/>
    <w:rsid w:val="004B71CC"/>
    <w:rsid w:val="004B7377"/>
    <w:rsid w:val="004B73AB"/>
    <w:rsid w:val="004B7F03"/>
    <w:rsid w:val="004C0263"/>
    <w:rsid w:val="004C0A40"/>
    <w:rsid w:val="004C1129"/>
    <w:rsid w:val="004C1B0C"/>
    <w:rsid w:val="004C1C51"/>
    <w:rsid w:val="004C1D16"/>
    <w:rsid w:val="004C1FB6"/>
    <w:rsid w:val="004C2219"/>
    <w:rsid w:val="004C3737"/>
    <w:rsid w:val="004C3B91"/>
    <w:rsid w:val="004C3FF1"/>
    <w:rsid w:val="004C4556"/>
    <w:rsid w:val="004C4F0F"/>
    <w:rsid w:val="004C5B5E"/>
    <w:rsid w:val="004C697A"/>
    <w:rsid w:val="004C6A51"/>
    <w:rsid w:val="004C757B"/>
    <w:rsid w:val="004C7921"/>
    <w:rsid w:val="004D0D3A"/>
    <w:rsid w:val="004D0F67"/>
    <w:rsid w:val="004D1846"/>
    <w:rsid w:val="004D36A2"/>
    <w:rsid w:val="004D4216"/>
    <w:rsid w:val="004D4A7E"/>
    <w:rsid w:val="004D50A8"/>
    <w:rsid w:val="004D6961"/>
    <w:rsid w:val="004D7087"/>
    <w:rsid w:val="004D7112"/>
    <w:rsid w:val="004E08E8"/>
    <w:rsid w:val="004E15B3"/>
    <w:rsid w:val="004E1D06"/>
    <w:rsid w:val="004E2B0E"/>
    <w:rsid w:val="004E2C90"/>
    <w:rsid w:val="004E2D07"/>
    <w:rsid w:val="004E2DB2"/>
    <w:rsid w:val="004E2FCD"/>
    <w:rsid w:val="004E3893"/>
    <w:rsid w:val="004E3F7C"/>
    <w:rsid w:val="004E4399"/>
    <w:rsid w:val="004E5135"/>
    <w:rsid w:val="004E64E5"/>
    <w:rsid w:val="004E66AE"/>
    <w:rsid w:val="004E6F54"/>
    <w:rsid w:val="004E7790"/>
    <w:rsid w:val="004E7A72"/>
    <w:rsid w:val="004E7F98"/>
    <w:rsid w:val="004E7FDF"/>
    <w:rsid w:val="004F0405"/>
    <w:rsid w:val="004F0CD6"/>
    <w:rsid w:val="004F0D81"/>
    <w:rsid w:val="004F0E41"/>
    <w:rsid w:val="004F15A5"/>
    <w:rsid w:val="004F2732"/>
    <w:rsid w:val="004F2783"/>
    <w:rsid w:val="004F39A4"/>
    <w:rsid w:val="004F3C89"/>
    <w:rsid w:val="004F3D4F"/>
    <w:rsid w:val="004F55EE"/>
    <w:rsid w:val="004F5676"/>
    <w:rsid w:val="004F56E1"/>
    <w:rsid w:val="004F6332"/>
    <w:rsid w:val="004F7895"/>
    <w:rsid w:val="00500889"/>
    <w:rsid w:val="00502019"/>
    <w:rsid w:val="00502681"/>
    <w:rsid w:val="0050313F"/>
    <w:rsid w:val="0050329A"/>
    <w:rsid w:val="005035A5"/>
    <w:rsid w:val="00504315"/>
    <w:rsid w:val="005048EC"/>
    <w:rsid w:val="00504A61"/>
    <w:rsid w:val="0050651B"/>
    <w:rsid w:val="005069FA"/>
    <w:rsid w:val="00510220"/>
    <w:rsid w:val="005118A4"/>
    <w:rsid w:val="00511D6B"/>
    <w:rsid w:val="005121F7"/>
    <w:rsid w:val="00514AC4"/>
    <w:rsid w:val="005165CF"/>
    <w:rsid w:val="005169E2"/>
    <w:rsid w:val="00516EA7"/>
    <w:rsid w:val="0051714A"/>
    <w:rsid w:val="005172D9"/>
    <w:rsid w:val="005174E8"/>
    <w:rsid w:val="0052086C"/>
    <w:rsid w:val="0052179A"/>
    <w:rsid w:val="00521A03"/>
    <w:rsid w:val="00522EE4"/>
    <w:rsid w:val="0052369F"/>
    <w:rsid w:val="00523904"/>
    <w:rsid w:val="00524290"/>
    <w:rsid w:val="00524BE6"/>
    <w:rsid w:val="00524FEB"/>
    <w:rsid w:val="00526A06"/>
    <w:rsid w:val="00526A9C"/>
    <w:rsid w:val="00527276"/>
    <w:rsid w:val="00527E5D"/>
    <w:rsid w:val="005303B4"/>
    <w:rsid w:val="00530414"/>
    <w:rsid w:val="00530512"/>
    <w:rsid w:val="00530654"/>
    <w:rsid w:val="00531F19"/>
    <w:rsid w:val="00535A27"/>
    <w:rsid w:val="00535CEC"/>
    <w:rsid w:val="00536A1D"/>
    <w:rsid w:val="00536AEF"/>
    <w:rsid w:val="00536CC1"/>
    <w:rsid w:val="005371AE"/>
    <w:rsid w:val="005379E0"/>
    <w:rsid w:val="00537A06"/>
    <w:rsid w:val="00537B7E"/>
    <w:rsid w:val="0054157E"/>
    <w:rsid w:val="00542424"/>
    <w:rsid w:val="0054351F"/>
    <w:rsid w:val="00543DB1"/>
    <w:rsid w:val="005445E1"/>
    <w:rsid w:val="00546082"/>
    <w:rsid w:val="005464B6"/>
    <w:rsid w:val="00546CE7"/>
    <w:rsid w:val="00546F2B"/>
    <w:rsid w:val="00547816"/>
    <w:rsid w:val="00550393"/>
    <w:rsid w:val="00550519"/>
    <w:rsid w:val="0055052E"/>
    <w:rsid w:val="00550603"/>
    <w:rsid w:val="00550A74"/>
    <w:rsid w:val="005520AB"/>
    <w:rsid w:val="005524F4"/>
    <w:rsid w:val="00554604"/>
    <w:rsid w:val="00554C68"/>
    <w:rsid w:val="005561B1"/>
    <w:rsid w:val="005566CD"/>
    <w:rsid w:val="005576EF"/>
    <w:rsid w:val="005606C4"/>
    <w:rsid w:val="00560BF5"/>
    <w:rsid w:val="005618CA"/>
    <w:rsid w:val="00562080"/>
    <w:rsid w:val="00562A36"/>
    <w:rsid w:val="00563034"/>
    <w:rsid w:val="005642ED"/>
    <w:rsid w:val="00565805"/>
    <w:rsid w:val="00565ED0"/>
    <w:rsid w:val="00567051"/>
    <w:rsid w:val="0056768A"/>
    <w:rsid w:val="0056786C"/>
    <w:rsid w:val="0057054C"/>
    <w:rsid w:val="00570A31"/>
    <w:rsid w:val="00571422"/>
    <w:rsid w:val="005715FA"/>
    <w:rsid w:val="00572194"/>
    <w:rsid w:val="00572420"/>
    <w:rsid w:val="0057401A"/>
    <w:rsid w:val="00574C8D"/>
    <w:rsid w:val="00574E95"/>
    <w:rsid w:val="00574F3A"/>
    <w:rsid w:val="00575D45"/>
    <w:rsid w:val="00575DF0"/>
    <w:rsid w:val="00577825"/>
    <w:rsid w:val="00577F81"/>
    <w:rsid w:val="0058042D"/>
    <w:rsid w:val="00581B92"/>
    <w:rsid w:val="005822B9"/>
    <w:rsid w:val="005824FD"/>
    <w:rsid w:val="00582503"/>
    <w:rsid w:val="005825FE"/>
    <w:rsid w:val="00582D74"/>
    <w:rsid w:val="0058364E"/>
    <w:rsid w:val="0058389D"/>
    <w:rsid w:val="005841B2"/>
    <w:rsid w:val="005845A8"/>
    <w:rsid w:val="00585FF2"/>
    <w:rsid w:val="00586D88"/>
    <w:rsid w:val="005874C9"/>
    <w:rsid w:val="00587620"/>
    <w:rsid w:val="00590A79"/>
    <w:rsid w:val="005928DF"/>
    <w:rsid w:val="005933DE"/>
    <w:rsid w:val="00593F40"/>
    <w:rsid w:val="00594457"/>
    <w:rsid w:val="005944C8"/>
    <w:rsid w:val="00594667"/>
    <w:rsid w:val="00594DA5"/>
    <w:rsid w:val="00595E9C"/>
    <w:rsid w:val="00596817"/>
    <w:rsid w:val="00597364"/>
    <w:rsid w:val="0059746F"/>
    <w:rsid w:val="005A0C0F"/>
    <w:rsid w:val="005A1188"/>
    <w:rsid w:val="005A12E7"/>
    <w:rsid w:val="005A20D8"/>
    <w:rsid w:val="005A3232"/>
    <w:rsid w:val="005A32AB"/>
    <w:rsid w:val="005A42A0"/>
    <w:rsid w:val="005A461B"/>
    <w:rsid w:val="005A492D"/>
    <w:rsid w:val="005A4B40"/>
    <w:rsid w:val="005A4CED"/>
    <w:rsid w:val="005A5FF5"/>
    <w:rsid w:val="005A694F"/>
    <w:rsid w:val="005A69DC"/>
    <w:rsid w:val="005A6ABC"/>
    <w:rsid w:val="005B1906"/>
    <w:rsid w:val="005B39B4"/>
    <w:rsid w:val="005B4DD1"/>
    <w:rsid w:val="005B5344"/>
    <w:rsid w:val="005B5EC8"/>
    <w:rsid w:val="005B632E"/>
    <w:rsid w:val="005B6F4C"/>
    <w:rsid w:val="005B71C8"/>
    <w:rsid w:val="005B73A7"/>
    <w:rsid w:val="005B76EB"/>
    <w:rsid w:val="005B7A8E"/>
    <w:rsid w:val="005C032B"/>
    <w:rsid w:val="005C0A50"/>
    <w:rsid w:val="005C109E"/>
    <w:rsid w:val="005C2489"/>
    <w:rsid w:val="005C2934"/>
    <w:rsid w:val="005C3145"/>
    <w:rsid w:val="005C40E7"/>
    <w:rsid w:val="005C6EFB"/>
    <w:rsid w:val="005C724B"/>
    <w:rsid w:val="005C747D"/>
    <w:rsid w:val="005C77FD"/>
    <w:rsid w:val="005C7B51"/>
    <w:rsid w:val="005D0980"/>
    <w:rsid w:val="005D1CEC"/>
    <w:rsid w:val="005D31A6"/>
    <w:rsid w:val="005D3C5B"/>
    <w:rsid w:val="005D41D6"/>
    <w:rsid w:val="005D5D8C"/>
    <w:rsid w:val="005D5F13"/>
    <w:rsid w:val="005D5FA7"/>
    <w:rsid w:val="005D6D00"/>
    <w:rsid w:val="005D6E75"/>
    <w:rsid w:val="005D74DB"/>
    <w:rsid w:val="005D7B5A"/>
    <w:rsid w:val="005E034E"/>
    <w:rsid w:val="005E1183"/>
    <w:rsid w:val="005E14B6"/>
    <w:rsid w:val="005E17C6"/>
    <w:rsid w:val="005E222B"/>
    <w:rsid w:val="005E2864"/>
    <w:rsid w:val="005E2A10"/>
    <w:rsid w:val="005E2CB9"/>
    <w:rsid w:val="005E312A"/>
    <w:rsid w:val="005E359F"/>
    <w:rsid w:val="005E367A"/>
    <w:rsid w:val="005E46D8"/>
    <w:rsid w:val="005E4A09"/>
    <w:rsid w:val="005E56EE"/>
    <w:rsid w:val="005E5BAD"/>
    <w:rsid w:val="005E7D63"/>
    <w:rsid w:val="005F0A83"/>
    <w:rsid w:val="005F533B"/>
    <w:rsid w:val="005F58EC"/>
    <w:rsid w:val="005F60AC"/>
    <w:rsid w:val="005F67C4"/>
    <w:rsid w:val="005F68D4"/>
    <w:rsid w:val="005F6A8C"/>
    <w:rsid w:val="005F7A9A"/>
    <w:rsid w:val="005F7C5E"/>
    <w:rsid w:val="006011E8"/>
    <w:rsid w:val="00601814"/>
    <w:rsid w:val="006028F7"/>
    <w:rsid w:val="00603DE8"/>
    <w:rsid w:val="0060418E"/>
    <w:rsid w:val="00604441"/>
    <w:rsid w:val="006064BB"/>
    <w:rsid w:val="00606AAD"/>
    <w:rsid w:val="0060746B"/>
    <w:rsid w:val="00607CF7"/>
    <w:rsid w:val="006104A9"/>
    <w:rsid w:val="00610A0F"/>
    <w:rsid w:val="00612237"/>
    <w:rsid w:val="00613FC4"/>
    <w:rsid w:val="00614E62"/>
    <w:rsid w:val="006168ED"/>
    <w:rsid w:val="00616B01"/>
    <w:rsid w:val="00617477"/>
    <w:rsid w:val="00617A48"/>
    <w:rsid w:val="0062062E"/>
    <w:rsid w:val="0062105A"/>
    <w:rsid w:val="006214CF"/>
    <w:rsid w:val="006222D5"/>
    <w:rsid w:val="00622E41"/>
    <w:rsid w:val="006240EB"/>
    <w:rsid w:val="006251EA"/>
    <w:rsid w:val="00625AB9"/>
    <w:rsid w:val="0062630C"/>
    <w:rsid w:val="00627256"/>
    <w:rsid w:val="00627BCB"/>
    <w:rsid w:val="006309A1"/>
    <w:rsid w:val="00632216"/>
    <w:rsid w:val="00632304"/>
    <w:rsid w:val="00632313"/>
    <w:rsid w:val="0063235E"/>
    <w:rsid w:val="00632B9B"/>
    <w:rsid w:val="0063302F"/>
    <w:rsid w:val="0063397A"/>
    <w:rsid w:val="006347B4"/>
    <w:rsid w:val="006351D0"/>
    <w:rsid w:val="00635651"/>
    <w:rsid w:val="006373B5"/>
    <w:rsid w:val="0063742A"/>
    <w:rsid w:val="00637703"/>
    <w:rsid w:val="00637D7E"/>
    <w:rsid w:val="00641144"/>
    <w:rsid w:val="00641824"/>
    <w:rsid w:val="00641BB2"/>
    <w:rsid w:val="00641D2A"/>
    <w:rsid w:val="006421C2"/>
    <w:rsid w:val="0064269F"/>
    <w:rsid w:val="00642A9E"/>
    <w:rsid w:val="00642BF5"/>
    <w:rsid w:val="00643177"/>
    <w:rsid w:val="00643A93"/>
    <w:rsid w:val="0064419D"/>
    <w:rsid w:val="00644C3B"/>
    <w:rsid w:val="00645292"/>
    <w:rsid w:val="006452FD"/>
    <w:rsid w:val="006454CA"/>
    <w:rsid w:val="00645660"/>
    <w:rsid w:val="0064583D"/>
    <w:rsid w:val="00645D0A"/>
    <w:rsid w:val="00645F74"/>
    <w:rsid w:val="00646429"/>
    <w:rsid w:val="00646732"/>
    <w:rsid w:val="0064718A"/>
    <w:rsid w:val="006507FA"/>
    <w:rsid w:val="00650D0F"/>
    <w:rsid w:val="00650DD5"/>
    <w:rsid w:val="006515D6"/>
    <w:rsid w:val="00651B70"/>
    <w:rsid w:val="00651D8F"/>
    <w:rsid w:val="00651E3E"/>
    <w:rsid w:val="00652342"/>
    <w:rsid w:val="006524E2"/>
    <w:rsid w:val="00654673"/>
    <w:rsid w:val="00655530"/>
    <w:rsid w:val="006558AB"/>
    <w:rsid w:val="00655C24"/>
    <w:rsid w:val="00655D85"/>
    <w:rsid w:val="00656D3B"/>
    <w:rsid w:val="00660488"/>
    <w:rsid w:val="00660712"/>
    <w:rsid w:val="00660BD9"/>
    <w:rsid w:val="00660FD4"/>
    <w:rsid w:val="006610E9"/>
    <w:rsid w:val="00661C7B"/>
    <w:rsid w:val="006621E8"/>
    <w:rsid w:val="006623BB"/>
    <w:rsid w:val="00662A03"/>
    <w:rsid w:val="00664122"/>
    <w:rsid w:val="00664442"/>
    <w:rsid w:val="00664ECB"/>
    <w:rsid w:val="006655A5"/>
    <w:rsid w:val="00666B7E"/>
    <w:rsid w:val="00666CF8"/>
    <w:rsid w:val="0066769E"/>
    <w:rsid w:val="006705A6"/>
    <w:rsid w:val="006706AA"/>
    <w:rsid w:val="0067112F"/>
    <w:rsid w:val="006718CF"/>
    <w:rsid w:val="00672E25"/>
    <w:rsid w:val="00673D0D"/>
    <w:rsid w:val="006740FE"/>
    <w:rsid w:val="00674850"/>
    <w:rsid w:val="00674AC7"/>
    <w:rsid w:val="00674D3E"/>
    <w:rsid w:val="0067596F"/>
    <w:rsid w:val="006775E2"/>
    <w:rsid w:val="006776DE"/>
    <w:rsid w:val="00677F3E"/>
    <w:rsid w:val="00680B53"/>
    <w:rsid w:val="00680E60"/>
    <w:rsid w:val="006815A0"/>
    <w:rsid w:val="00681C17"/>
    <w:rsid w:val="00682349"/>
    <w:rsid w:val="00682B9C"/>
    <w:rsid w:val="00683631"/>
    <w:rsid w:val="006847DB"/>
    <w:rsid w:val="00684B0D"/>
    <w:rsid w:val="00685385"/>
    <w:rsid w:val="00685531"/>
    <w:rsid w:val="00685A82"/>
    <w:rsid w:val="0068757B"/>
    <w:rsid w:val="00687947"/>
    <w:rsid w:val="00687D87"/>
    <w:rsid w:val="00690241"/>
    <w:rsid w:val="006905FE"/>
    <w:rsid w:val="00691045"/>
    <w:rsid w:val="00691A01"/>
    <w:rsid w:val="00692E74"/>
    <w:rsid w:val="006933AB"/>
    <w:rsid w:val="00693E21"/>
    <w:rsid w:val="00693E8A"/>
    <w:rsid w:val="0069458A"/>
    <w:rsid w:val="00694669"/>
    <w:rsid w:val="00694D55"/>
    <w:rsid w:val="00694D97"/>
    <w:rsid w:val="00695A9F"/>
    <w:rsid w:val="00696AB6"/>
    <w:rsid w:val="00696B84"/>
    <w:rsid w:val="006975E9"/>
    <w:rsid w:val="006A03F8"/>
    <w:rsid w:val="006A0BA1"/>
    <w:rsid w:val="006A2550"/>
    <w:rsid w:val="006A37CC"/>
    <w:rsid w:val="006A3CEA"/>
    <w:rsid w:val="006A3F74"/>
    <w:rsid w:val="006A47D6"/>
    <w:rsid w:val="006A5059"/>
    <w:rsid w:val="006A68D2"/>
    <w:rsid w:val="006A75D5"/>
    <w:rsid w:val="006A75FF"/>
    <w:rsid w:val="006A78EE"/>
    <w:rsid w:val="006B041D"/>
    <w:rsid w:val="006B1258"/>
    <w:rsid w:val="006B17AE"/>
    <w:rsid w:val="006B1AAC"/>
    <w:rsid w:val="006B278A"/>
    <w:rsid w:val="006B2C74"/>
    <w:rsid w:val="006B30CF"/>
    <w:rsid w:val="006B3DCF"/>
    <w:rsid w:val="006B3F70"/>
    <w:rsid w:val="006B50F9"/>
    <w:rsid w:val="006B5338"/>
    <w:rsid w:val="006B55CA"/>
    <w:rsid w:val="006B6471"/>
    <w:rsid w:val="006B6EE4"/>
    <w:rsid w:val="006C01CA"/>
    <w:rsid w:val="006C0B19"/>
    <w:rsid w:val="006C110E"/>
    <w:rsid w:val="006C17CF"/>
    <w:rsid w:val="006C17EB"/>
    <w:rsid w:val="006C1A10"/>
    <w:rsid w:val="006C1DC6"/>
    <w:rsid w:val="006C2D0D"/>
    <w:rsid w:val="006C2F07"/>
    <w:rsid w:val="006C33BD"/>
    <w:rsid w:val="006C3F6A"/>
    <w:rsid w:val="006C4145"/>
    <w:rsid w:val="006C4FB1"/>
    <w:rsid w:val="006C571C"/>
    <w:rsid w:val="006C648A"/>
    <w:rsid w:val="006C7029"/>
    <w:rsid w:val="006C7215"/>
    <w:rsid w:val="006D01C0"/>
    <w:rsid w:val="006D050E"/>
    <w:rsid w:val="006D20CE"/>
    <w:rsid w:val="006D451F"/>
    <w:rsid w:val="006D47C1"/>
    <w:rsid w:val="006D4D78"/>
    <w:rsid w:val="006D4F6C"/>
    <w:rsid w:val="006D51CC"/>
    <w:rsid w:val="006D5AE9"/>
    <w:rsid w:val="006D6240"/>
    <w:rsid w:val="006D6E93"/>
    <w:rsid w:val="006D77B1"/>
    <w:rsid w:val="006D7EE2"/>
    <w:rsid w:val="006E0919"/>
    <w:rsid w:val="006E1258"/>
    <w:rsid w:val="006E20E6"/>
    <w:rsid w:val="006E2197"/>
    <w:rsid w:val="006E2F9F"/>
    <w:rsid w:val="006E3270"/>
    <w:rsid w:val="006E34DA"/>
    <w:rsid w:val="006E38A8"/>
    <w:rsid w:val="006E3E0C"/>
    <w:rsid w:val="006E47EF"/>
    <w:rsid w:val="006E4ACD"/>
    <w:rsid w:val="006E538A"/>
    <w:rsid w:val="006E61F9"/>
    <w:rsid w:val="006E6968"/>
    <w:rsid w:val="006E6AAE"/>
    <w:rsid w:val="006E6F83"/>
    <w:rsid w:val="006E74CA"/>
    <w:rsid w:val="006E7AE6"/>
    <w:rsid w:val="006F0258"/>
    <w:rsid w:val="006F1978"/>
    <w:rsid w:val="006F1C1B"/>
    <w:rsid w:val="006F1C78"/>
    <w:rsid w:val="006F1DE8"/>
    <w:rsid w:val="006F25D7"/>
    <w:rsid w:val="006F44E3"/>
    <w:rsid w:val="006F4C0B"/>
    <w:rsid w:val="006F5059"/>
    <w:rsid w:val="006F6302"/>
    <w:rsid w:val="006F6B1C"/>
    <w:rsid w:val="006F6F38"/>
    <w:rsid w:val="006F700F"/>
    <w:rsid w:val="006F72D2"/>
    <w:rsid w:val="006F7F0A"/>
    <w:rsid w:val="00701A98"/>
    <w:rsid w:val="007035AF"/>
    <w:rsid w:val="0070380B"/>
    <w:rsid w:val="00703832"/>
    <w:rsid w:val="00705C0A"/>
    <w:rsid w:val="0070682D"/>
    <w:rsid w:val="00706D70"/>
    <w:rsid w:val="00706DB6"/>
    <w:rsid w:val="00707ADA"/>
    <w:rsid w:val="00707F9F"/>
    <w:rsid w:val="007108A2"/>
    <w:rsid w:val="007109D0"/>
    <w:rsid w:val="0071178A"/>
    <w:rsid w:val="00714BBE"/>
    <w:rsid w:val="007158C3"/>
    <w:rsid w:val="00715F55"/>
    <w:rsid w:val="007176DC"/>
    <w:rsid w:val="00717AEC"/>
    <w:rsid w:val="00717D97"/>
    <w:rsid w:val="0072029A"/>
    <w:rsid w:val="00720575"/>
    <w:rsid w:val="00722301"/>
    <w:rsid w:val="00722D6E"/>
    <w:rsid w:val="00723251"/>
    <w:rsid w:val="00723D86"/>
    <w:rsid w:val="00725CA5"/>
    <w:rsid w:val="00726E4D"/>
    <w:rsid w:val="00726EC3"/>
    <w:rsid w:val="00727B9E"/>
    <w:rsid w:val="00727D6A"/>
    <w:rsid w:val="00730444"/>
    <w:rsid w:val="00730654"/>
    <w:rsid w:val="00731E15"/>
    <w:rsid w:val="007322D0"/>
    <w:rsid w:val="00733800"/>
    <w:rsid w:val="007338FA"/>
    <w:rsid w:val="00733FB1"/>
    <w:rsid w:val="00734C2F"/>
    <w:rsid w:val="007351DA"/>
    <w:rsid w:val="00735F73"/>
    <w:rsid w:val="00735F90"/>
    <w:rsid w:val="00736EC9"/>
    <w:rsid w:val="007373E2"/>
    <w:rsid w:val="007406C0"/>
    <w:rsid w:val="00740FF5"/>
    <w:rsid w:val="00741487"/>
    <w:rsid w:val="00741BF2"/>
    <w:rsid w:val="0074224A"/>
    <w:rsid w:val="00742740"/>
    <w:rsid w:val="00742D50"/>
    <w:rsid w:val="00742EA9"/>
    <w:rsid w:val="007435B2"/>
    <w:rsid w:val="00744A57"/>
    <w:rsid w:val="007453D9"/>
    <w:rsid w:val="0074678B"/>
    <w:rsid w:val="0074678F"/>
    <w:rsid w:val="00746E30"/>
    <w:rsid w:val="00747B49"/>
    <w:rsid w:val="00747EDB"/>
    <w:rsid w:val="0075023E"/>
    <w:rsid w:val="007515F6"/>
    <w:rsid w:val="00753214"/>
    <w:rsid w:val="00754563"/>
    <w:rsid w:val="0075462A"/>
    <w:rsid w:val="0075542E"/>
    <w:rsid w:val="007555E9"/>
    <w:rsid w:val="00755715"/>
    <w:rsid w:val="0075606D"/>
    <w:rsid w:val="00756D1E"/>
    <w:rsid w:val="007574B4"/>
    <w:rsid w:val="00757724"/>
    <w:rsid w:val="00757893"/>
    <w:rsid w:val="0075795E"/>
    <w:rsid w:val="00757A52"/>
    <w:rsid w:val="00757DB4"/>
    <w:rsid w:val="007600F1"/>
    <w:rsid w:val="007604ED"/>
    <w:rsid w:val="007614B6"/>
    <w:rsid w:val="00761C9C"/>
    <w:rsid w:val="00762135"/>
    <w:rsid w:val="0076226C"/>
    <w:rsid w:val="0076289C"/>
    <w:rsid w:val="00763711"/>
    <w:rsid w:val="00764601"/>
    <w:rsid w:val="00764976"/>
    <w:rsid w:val="00764D0B"/>
    <w:rsid w:val="007656BD"/>
    <w:rsid w:val="00765CA9"/>
    <w:rsid w:val="00765E03"/>
    <w:rsid w:val="007667E7"/>
    <w:rsid w:val="00766EF7"/>
    <w:rsid w:val="00767AF0"/>
    <w:rsid w:val="00770136"/>
    <w:rsid w:val="007701BA"/>
    <w:rsid w:val="00771791"/>
    <w:rsid w:val="00771B12"/>
    <w:rsid w:val="00772734"/>
    <w:rsid w:val="00772F94"/>
    <w:rsid w:val="007735E6"/>
    <w:rsid w:val="00773CA0"/>
    <w:rsid w:val="007758B9"/>
    <w:rsid w:val="007758F8"/>
    <w:rsid w:val="00776014"/>
    <w:rsid w:val="007769FD"/>
    <w:rsid w:val="00777DCA"/>
    <w:rsid w:val="00782C6A"/>
    <w:rsid w:val="00786A69"/>
    <w:rsid w:val="00787185"/>
    <w:rsid w:val="00790139"/>
    <w:rsid w:val="007909B6"/>
    <w:rsid w:val="00790A60"/>
    <w:rsid w:val="00791467"/>
    <w:rsid w:val="00791D6B"/>
    <w:rsid w:val="007928B9"/>
    <w:rsid w:val="00794391"/>
    <w:rsid w:val="007949CB"/>
    <w:rsid w:val="007949DB"/>
    <w:rsid w:val="007954D7"/>
    <w:rsid w:val="0079567F"/>
    <w:rsid w:val="00797912"/>
    <w:rsid w:val="007A0205"/>
    <w:rsid w:val="007A0826"/>
    <w:rsid w:val="007A0924"/>
    <w:rsid w:val="007A1211"/>
    <w:rsid w:val="007A28D8"/>
    <w:rsid w:val="007A351C"/>
    <w:rsid w:val="007A60F9"/>
    <w:rsid w:val="007A73EA"/>
    <w:rsid w:val="007A7E9D"/>
    <w:rsid w:val="007B08EA"/>
    <w:rsid w:val="007B095C"/>
    <w:rsid w:val="007B180E"/>
    <w:rsid w:val="007B1B2B"/>
    <w:rsid w:val="007B2971"/>
    <w:rsid w:val="007B417B"/>
    <w:rsid w:val="007B48FC"/>
    <w:rsid w:val="007B4C13"/>
    <w:rsid w:val="007B5319"/>
    <w:rsid w:val="007B553F"/>
    <w:rsid w:val="007B5AD8"/>
    <w:rsid w:val="007B6B6E"/>
    <w:rsid w:val="007B777F"/>
    <w:rsid w:val="007C0863"/>
    <w:rsid w:val="007C2140"/>
    <w:rsid w:val="007C2845"/>
    <w:rsid w:val="007C36BE"/>
    <w:rsid w:val="007C3923"/>
    <w:rsid w:val="007C3A35"/>
    <w:rsid w:val="007C4870"/>
    <w:rsid w:val="007C4D7E"/>
    <w:rsid w:val="007C6516"/>
    <w:rsid w:val="007C6AF1"/>
    <w:rsid w:val="007C7137"/>
    <w:rsid w:val="007D00F6"/>
    <w:rsid w:val="007D0636"/>
    <w:rsid w:val="007D07CA"/>
    <w:rsid w:val="007D2FF4"/>
    <w:rsid w:val="007D488F"/>
    <w:rsid w:val="007D4EAD"/>
    <w:rsid w:val="007D5234"/>
    <w:rsid w:val="007D537A"/>
    <w:rsid w:val="007D5DB2"/>
    <w:rsid w:val="007D5DEC"/>
    <w:rsid w:val="007D6113"/>
    <w:rsid w:val="007D7507"/>
    <w:rsid w:val="007D77CF"/>
    <w:rsid w:val="007D7B7B"/>
    <w:rsid w:val="007E031F"/>
    <w:rsid w:val="007E03E6"/>
    <w:rsid w:val="007E05E3"/>
    <w:rsid w:val="007E05EB"/>
    <w:rsid w:val="007E08DB"/>
    <w:rsid w:val="007E0CEA"/>
    <w:rsid w:val="007E1939"/>
    <w:rsid w:val="007E2D90"/>
    <w:rsid w:val="007E350A"/>
    <w:rsid w:val="007E3F49"/>
    <w:rsid w:val="007E471A"/>
    <w:rsid w:val="007E5214"/>
    <w:rsid w:val="007E72DE"/>
    <w:rsid w:val="007E7ABE"/>
    <w:rsid w:val="007E7B86"/>
    <w:rsid w:val="007F1694"/>
    <w:rsid w:val="007F174B"/>
    <w:rsid w:val="007F3450"/>
    <w:rsid w:val="007F3C04"/>
    <w:rsid w:val="007F4095"/>
    <w:rsid w:val="007F4410"/>
    <w:rsid w:val="007F46E8"/>
    <w:rsid w:val="007F66FB"/>
    <w:rsid w:val="007F6744"/>
    <w:rsid w:val="007F708C"/>
    <w:rsid w:val="007F7257"/>
    <w:rsid w:val="007F7F95"/>
    <w:rsid w:val="008002B4"/>
    <w:rsid w:val="00800D22"/>
    <w:rsid w:val="00801155"/>
    <w:rsid w:val="008016CA"/>
    <w:rsid w:val="00801932"/>
    <w:rsid w:val="00801B34"/>
    <w:rsid w:val="00802BAF"/>
    <w:rsid w:val="00802D08"/>
    <w:rsid w:val="00803081"/>
    <w:rsid w:val="0080350C"/>
    <w:rsid w:val="008038CB"/>
    <w:rsid w:val="00804936"/>
    <w:rsid w:val="00805617"/>
    <w:rsid w:val="00806199"/>
    <w:rsid w:val="008064C9"/>
    <w:rsid w:val="00806E9E"/>
    <w:rsid w:val="00806EE0"/>
    <w:rsid w:val="00807A86"/>
    <w:rsid w:val="00807C1E"/>
    <w:rsid w:val="00807EE7"/>
    <w:rsid w:val="008102DB"/>
    <w:rsid w:val="0081126B"/>
    <w:rsid w:val="00811944"/>
    <w:rsid w:val="00811CD9"/>
    <w:rsid w:val="00812B47"/>
    <w:rsid w:val="00812E2C"/>
    <w:rsid w:val="0081332E"/>
    <w:rsid w:val="00814D56"/>
    <w:rsid w:val="00814DA9"/>
    <w:rsid w:val="0081633A"/>
    <w:rsid w:val="00817693"/>
    <w:rsid w:val="00821B7A"/>
    <w:rsid w:val="00821E5C"/>
    <w:rsid w:val="008229A6"/>
    <w:rsid w:val="00822A39"/>
    <w:rsid w:val="00822D20"/>
    <w:rsid w:val="00823A0A"/>
    <w:rsid w:val="00824B0C"/>
    <w:rsid w:val="00824B88"/>
    <w:rsid w:val="00825BAE"/>
    <w:rsid w:val="00826D56"/>
    <w:rsid w:val="00827CC6"/>
    <w:rsid w:val="00831A3D"/>
    <w:rsid w:val="008322F6"/>
    <w:rsid w:val="00832391"/>
    <w:rsid w:val="008336DB"/>
    <w:rsid w:val="00834C74"/>
    <w:rsid w:val="0083505C"/>
    <w:rsid w:val="00835535"/>
    <w:rsid w:val="00835F4C"/>
    <w:rsid w:val="0083602C"/>
    <w:rsid w:val="00836D51"/>
    <w:rsid w:val="008403EE"/>
    <w:rsid w:val="00840620"/>
    <w:rsid w:val="00843824"/>
    <w:rsid w:val="00843F12"/>
    <w:rsid w:val="00844AD0"/>
    <w:rsid w:val="00845D21"/>
    <w:rsid w:val="008469AD"/>
    <w:rsid w:val="00846CE5"/>
    <w:rsid w:val="0084702E"/>
    <w:rsid w:val="00847978"/>
    <w:rsid w:val="00847D2C"/>
    <w:rsid w:val="0085008A"/>
    <w:rsid w:val="008505F1"/>
    <w:rsid w:val="00850C50"/>
    <w:rsid w:val="00852272"/>
    <w:rsid w:val="0085264E"/>
    <w:rsid w:val="00853111"/>
    <w:rsid w:val="00854711"/>
    <w:rsid w:val="00855074"/>
    <w:rsid w:val="0085616B"/>
    <w:rsid w:val="0085655E"/>
    <w:rsid w:val="00857C75"/>
    <w:rsid w:val="00860A5A"/>
    <w:rsid w:val="00861017"/>
    <w:rsid w:val="00861781"/>
    <w:rsid w:val="00861880"/>
    <w:rsid w:val="00861DB1"/>
    <w:rsid w:val="00862E04"/>
    <w:rsid w:val="008640F1"/>
    <w:rsid w:val="0086424F"/>
    <w:rsid w:val="0086461C"/>
    <w:rsid w:val="00864B45"/>
    <w:rsid w:val="00864EEF"/>
    <w:rsid w:val="0086537B"/>
    <w:rsid w:val="0086548F"/>
    <w:rsid w:val="00866BC6"/>
    <w:rsid w:val="0086706E"/>
    <w:rsid w:val="008671EE"/>
    <w:rsid w:val="0086787C"/>
    <w:rsid w:val="008704F2"/>
    <w:rsid w:val="00870749"/>
    <w:rsid w:val="008714A4"/>
    <w:rsid w:val="00871CA1"/>
    <w:rsid w:val="00872009"/>
    <w:rsid w:val="008726B6"/>
    <w:rsid w:val="008727D5"/>
    <w:rsid w:val="008739A6"/>
    <w:rsid w:val="0087419F"/>
    <w:rsid w:val="00874E31"/>
    <w:rsid w:val="00875A27"/>
    <w:rsid w:val="00876A49"/>
    <w:rsid w:val="00876E4D"/>
    <w:rsid w:val="008772B0"/>
    <w:rsid w:val="008774E2"/>
    <w:rsid w:val="00877B7E"/>
    <w:rsid w:val="008807F5"/>
    <w:rsid w:val="00880FD9"/>
    <w:rsid w:val="008812C3"/>
    <w:rsid w:val="008820A6"/>
    <w:rsid w:val="0088279E"/>
    <w:rsid w:val="00882EFF"/>
    <w:rsid w:val="0088319C"/>
    <w:rsid w:val="00883642"/>
    <w:rsid w:val="00883E2E"/>
    <w:rsid w:val="00883EA3"/>
    <w:rsid w:val="00884251"/>
    <w:rsid w:val="008844CC"/>
    <w:rsid w:val="00884900"/>
    <w:rsid w:val="00884EF5"/>
    <w:rsid w:val="008850D6"/>
    <w:rsid w:val="00885664"/>
    <w:rsid w:val="00885E06"/>
    <w:rsid w:val="00886B82"/>
    <w:rsid w:val="00887335"/>
    <w:rsid w:val="00887350"/>
    <w:rsid w:val="00890DAF"/>
    <w:rsid w:val="00891043"/>
    <w:rsid w:val="00891609"/>
    <w:rsid w:val="008920A7"/>
    <w:rsid w:val="00893047"/>
    <w:rsid w:val="00894838"/>
    <w:rsid w:val="00894C5F"/>
    <w:rsid w:val="00895EF9"/>
    <w:rsid w:val="00897442"/>
    <w:rsid w:val="008A0998"/>
    <w:rsid w:val="008A09D1"/>
    <w:rsid w:val="008A0C15"/>
    <w:rsid w:val="008A11A3"/>
    <w:rsid w:val="008A188C"/>
    <w:rsid w:val="008A1CF1"/>
    <w:rsid w:val="008A2B3A"/>
    <w:rsid w:val="008A3AEA"/>
    <w:rsid w:val="008A3C25"/>
    <w:rsid w:val="008A3FEB"/>
    <w:rsid w:val="008A4744"/>
    <w:rsid w:val="008A4838"/>
    <w:rsid w:val="008A4D21"/>
    <w:rsid w:val="008A5817"/>
    <w:rsid w:val="008A6AD1"/>
    <w:rsid w:val="008A7048"/>
    <w:rsid w:val="008A7D19"/>
    <w:rsid w:val="008B0063"/>
    <w:rsid w:val="008B0309"/>
    <w:rsid w:val="008B08E4"/>
    <w:rsid w:val="008B0D39"/>
    <w:rsid w:val="008B14E5"/>
    <w:rsid w:val="008B1AE0"/>
    <w:rsid w:val="008B2017"/>
    <w:rsid w:val="008B2E76"/>
    <w:rsid w:val="008B34EE"/>
    <w:rsid w:val="008B3875"/>
    <w:rsid w:val="008B3AFE"/>
    <w:rsid w:val="008B43FD"/>
    <w:rsid w:val="008B44C2"/>
    <w:rsid w:val="008B4767"/>
    <w:rsid w:val="008B4A0B"/>
    <w:rsid w:val="008B4E70"/>
    <w:rsid w:val="008B5012"/>
    <w:rsid w:val="008B544C"/>
    <w:rsid w:val="008B6592"/>
    <w:rsid w:val="008B69E8"/>
    <w:rsid w:val="008B71BE"/>
    <w:rsid w:val="008B71D9"/>
    <w:rsid w:val="008B773E"/>
    <w:rsid w:val="008C02E1"/>
    <w:rsid w:val="008C0B18"/>
    <w:rsid w:val="008C1122"/>
    <w:rsid w:val="008C14C1"/>
    <w:rsid w:val="008C14DC"/>
    <w:rsid w:val="008C1BA7"/>
    <w:rsid w:val="008C1E4C"/>
    <w:rsid w:val="008C28F9"/>
    <w:rsid w:val="008C30F9"/>
    <w:rsid w:val="008C46B6"/>
    <w:rsid w:val="008C5030"/>
    <w:rsid w:val="008C52A7"/>
    <w:rsid w:val="008C5FAE"/>
    <w:rsid w:val="008C68DC"/>
    <w:rsid w:val="008C6994"/>
    <w:rsid w:val="008C6B2E"/>
    <w:rsid w:val="008C788B"/>
    <w:rsid w:val="008C7E5A"/>
    <w:rsid w:val="008D0854"/>
    <w:rsid w:val="008D1BD3"/>
    <w:rsid w:val="008D21CB"/>
    <w:rsid w:val="008D376E"/>
    <w:rsid w:val="008D44EE"/>
    <w:rsid w:val="008D4751"/>
    <w:rsid w:val="008D4A2B"/>
    <w:rsid w:val="008D5145"/>
    <w:rsid w:val="008D56E6"/>
    <w:rsid w:val="008D570F"/>
    <w:rsid w:val="008D5AF0"/>
    <w:rsid w:val="008D6107"/>
    <w:rsid w:val="008E0D2E"/>
    <w:rsid w:val="008E1E26"/>
    <w:rsid w:val="008E1E89"/>
    <w:rsid w:val="008E2B5F"/>
    <w:rsid w:val="008E4777"/>
    <w:rsid w:val="008E54C2"/>
    <w:rsid w:val="008F0DF2"/>
    <w:rsid w:val="008F1527"/>
    <w:rsid w:val="008F1CC2"/>
    <w:rsid w:val="008F2444"/>
    <w:rsid w:val="008F265E"/>
    <w:rsid w:val="008F2E54"/>
    <w:rsid w:val="008F2FBD"/>
    <w:rsid w:val="008F3D08"/>
    <w:rsid w:val="008F4542"/>
    <w:rsid w:val="008F53BB"/>
    <w:rsid w:val="008F68E6"/>
    <w:rsid w:val="008F6A14"/>
    <w:rsid w:val="008F6AB6"/>
    <w:rsid w:val="008F6B6E"/>
    <w:rsid w:val="008F7D27"/>
    <w:rsid w:val="00900183"/>
    <w:rsid w:val="009006BA"/>
    <w:rsid w:val="00900DF6"/>
    <w:rsid w:val="00900FA3"/>
    <w:rsid w:val="0090203A"/>
    <w:rsid w:val="00902742"/>
    <w:rsid w:val="00902FDB"/>
    <w:rsid w:val="00903755"/>
    <w:rsid w:val="00903981"/>
    <w:rsid w:val="009042EB"/>
    <w:rsid w:val="00904678"/>
    <w:rsid w:val="009054B9"/>
    <w:rsid w:val="00906AAA"/>
    <w:rsid w:val="00906B82"/>
    <w:rsid w:val="00906C7F"/>
    <w:rsid w:val="00906E3F"/>
    <w:rsid w:val="00907519"/>
    <w:rsid w:val="009078D7"/>
    <w:rsid w:val="00911031"/>
    <w:rsid w:val="00912574"/>
    <w:rsid w:val="00912F34"/>
    <w:rsid w:val="0091350D"/>
    <w:rsid w:val="00913B16"/>
    <w:rsid w:val="00913B62"/>
    <w:rsid w:val="0091419A"/>
    <w:rsid w:val="00914E76"/>
    <w:rsid w:val="0091515D"/>
    <w:rsid w:val="00915298"/>
    <w:rsid w:val="0091536C"/>
    <w:rsid w:val="00915671"/>
    <w:rsid w:val="00916CFE"/>
    <w:rsid w:val="00917901"/>
    <w:rsid w:val="009179BC"/>
    <w:rsid w:val="009201E9"/>
    <w:rsid w:val="009208EC"/>
    <w:rsid w:val="00920E73"/>
    <w:rsid w:val="00921254"/>
    <w:rsid w:val="0092146C"/>
    <w:rsid w:val="00921CCA"/>
    <w:rsid w:val="009224B9"/>
    <w:rsid w:val="009225AC"/>
    <w:rsid w:val="00922641"/>
    <w:rsid w:val="00922B09"/>
    <w:rsid w:val="0092559B"/>
    <w:rsid w:val="00925840"/>
    <w:rsid w:val="00925AB9"/>
    <w:rsid w:val="00926693"/>
    <w:rsid w:val="00926934"/>
    <w:rsid w:val="00926A34"/>
    <w:rsid w:val="00926A6E"/>
    <w:rsid w:val="00927C29"/>
    <w:rsid w:val="00930141"/>
    <w:rsid w:val="00931326"/>
    <w:rsid w:val="009314E6"/>
    <w:rsid w:val="00932DCF"/>
    <w:rsid w:val="00933187"/>
    <w:rsid w:val="00933BE8"/>
    <w:rsid w:val="00934315"/>
    <w:rsid w:val="009346E0"/>
    <w:rsid w:val="00934EE0"/>
    <w:rsid w:val="00935509"/>
    <w:rsid w:val="00935758"/>
    <w:rsid w:val="00936FF8"/>
    <w:rsid w:val="00937671"/>
    <w:rsid w:val="0094004F"/>
    <w:rsid w:val="00940726"/>
    <w:rsid w:val="00942061"/>
    <w:rsid w:val="0094260E"/>
    <w:rsid w:val="00942803"/>
    <w:rsid w:val="00944435"/>
    <w:rsid w:val="00944582"/>
    <w:rsid w:val="00945DF5"/>
    <w:rsid w:val="009463D5"/>
    <w:rsid w:val="00946F9E"/>
    <w:rsid w:val="009475BA"/>
    <w:rsid w:val="0094775A"/>
    <w:rsid w:val="00947EEF"/>
    <w:rsid w:val="0095186A"/>
    <w:rsid w:val="00951F5A"/>
    <w:rsid w:val="009520DA"/>
    <w:rsid w:val="00952147"/>
    <w:rsid w:val="00952C2B"/>
    <w:rsid w:val="00952EA7"/>
    <w:rsid w:val="0095306F"/>
    <w:rsid w:val="00953454"/>
    <w:rsid w:val="0095358F"/>
    <w:rsid w:val="009536FE"/>
    <w:rsid w:val="009544D6"/>
    <w:rsid w:val="00954826"/>
    <w:rsid w:val="00954A66"/>
    <w:rsid w:val="009556C3"/>
    <w:rsid w:val="0095591C"/>
    <w:rsid w:val="00956424"/>
    <w:rsid w:val="009577E6"/>
    <w:rsid w:val="00957A12"/>
    <w:rsid w:val="009608AA"/>
    <w:rsid w:val="00961080"/>
    <w:rsid w:val="00962072"/>
    <w:rsid w:val="00962AA8"/>
    <w:rsid w:val="00963C3D"/>
    <w:rsid w:val="00964C53"/>
    <w:rsid w:val="00965549"/>
    <w:rsid w:val="00965A24"/>
    <w:rsid w:val="0096614F"/>
    <w:rsid w:val="00966426"/>
    <w:rsid w:val="00966D9E"/>
    <w:rsid w:val="00967AFA"/>
    <w:rsid w:val="00971054"/>
    <w:rsid w:val="0097115E"/>
    <w:rsid w:val="00971F76"/>
    <w:rsid w:val="0097378E"/>
    <w:rsid w:val="00973E0D"/>
    <w:rsid w:val="00973E49"/>
    <w:rsid w:val="0097446E"/>
    <w:rsid w:val="009748F2"/>
    <w:rsid w:val="00974A68"/>
    <w:rsid w:val="00974C03"/>
    <w:rsid w:val="00974E82"/>
    <w:rsid w:val="0097654E"/>
    <w:rsid w:val="00976B3D"/>
    <w:rsid w:val="00977357"/>
    <w:rsid w:val="00977567"/>
    <w:rsid w:val="00980610"/>
    <w:rsid w:val="009808E4"/>
    <w:rsid w:val="00980D06"/>
    <w:rsid w:val="00980F76"/>
    <w:rsid w:val="0098114A"/>
    <w:rsid w:val="009818C7"/>
    <w:rsid w:val="00981A81"/>
    <w:rsid w:val="00981AD7"/>
    <w:rsid w:val="00981BE5"/>
    <w:rsid w:val="0098301A"/>
    <w:rsid w:val="00984399"/>
    <w:rsid w:val="00984585"/>
    <w:rsid w:val="00984D8F"/>
    <w:rsid w:val="00985277"/>
    <w:rsid w:val="00985353"/>
    <w:rsid w:val="00985E76"/>
    <w:rsid w:val="00986AA5"/>
    <w:rsid w:val="00987C49"/>
    <w:rsid w:val="00990118"/>
    <w:rsid w:val="0099020C"/>
    <w:rsid w:val="00990757"/>
    <w:rsid w:val="00990900"/>
    <w:rsid w:val="00990D0D"/>
    <w:rsid w:val="00990F70"/>
    <w:rsid w:val="009918E5"/>
    <w:rsid w:val="00991A8F"/>
    <w:rsid w:val="00992211"/>
    <w:rsid w:val="00992922"/>
    <w:rsid w:val="00992E66"/>
    <w:rsid w:val="00993146"/>
    <w:rsid w:val="00993481"/>
    <w:rsid w:val="00993D20"/>
    <w:rsid w:val="00995194"/>
    <w:rsid w:val="00995DBA"/>
    <w:rsid w:val="0099617B"/>
    <w:rsid w:val="00996422"/>
    <w:rsid w:val="00996456"/>
    <w:rsid w:val="00996963"/>
    <w:rsid w:val="00997BED"/>
    <w:rsid w:val="009A02B2"/>
    <w:rsid w:val="009A095F"/>
    <w:rsid w:val="009A1606"/>
    <w:rsid w:val="009A1D7E"/>
    <w:rsid w:val="009A2205"/>
    <w:rsid w:val="009A2520"/>
    <w:rsid w:val="009A3B5B"/>
    <w:rsid w:val="009A3EFD"/>
    <w:rsid w:val="009A75A1"/>
    <w:rsid w:val="009A7DF0"/>
    <w:rsid w:val="009A7EDB"/>
    <w:rsid w:val="009B0674"/>
    <w:rsid w:val="009B0E3D"/>
    <w:rsid w:val="009B1D9E"/>
    <w:rsid w:val="009B20EB"/>
    <w:rsid w:val="009B24DD"/>
    <w:rsid w:val="009B2A0F"/>
    <w:rsid w:val="009B2A72"/>
    <w:rsid w:val="009B3AD4"/>
    <w:rsid w:val="009B4071"/>
    <w:rsid w:val="009B5097"/>
    <w:rsid w:val="009B576B"/>
    <w:rsid w:val="009B5AD2"/>
    <w:rsid w:val="009B69B3"/>
    <w:rsid w:val="009B6B65"/>
    <w:rsid w:val="009B7C80"/>
    <w:rsid w:val="009C08E7"/>
    <w:rsid w:val="009C10DA"/>
    <w:rsid w:val="009C178A"/>
    <w:rsid w:val="009C1964"/>
    <w:rsid w:val="009C2670"/>
    <w:rsid w:val="009C32E0"/>
    <w:rsid w:val="009C45DB"/>
    <w:rsid w:val="009C4912"/>
    <w:rsid w:val="009C49DF"/>
    <w:rsid w:val="009C4BBA"/>
    <w:rsid w:val="009C4D5B"/>
    <w:rsid w:val="009C4DB3"/>
    <w:rsid w:val="009C59FF"/>
    <w:rsid w:val="009C6509"/>
    <w:rsid w:val="009C6910"/>
    <w:rsid w:val="009C7856"/>
    <w:rsid w:val="009D015E"/>
    <w:rsid w:val="009D0CC5"/>
    <w:rsid w:val="009D10E1"/>
    <w:rsid w:val="009D1370"/>
    <w:rsid w:val="009D1481"/>
    <w:rsid w:val="009D1D4A"/>
    <w:rsid w:val="009D1E1A"/>
    <w:rsid w:val="009D1E2B"/>
    <w:rsid w:val="009D2180"/>
    <w:rsid w:val="009D3DB4"/>
    <w:rsid w:val="009D42E3"/>
    <w:rsid w:val="009D456A"/>
    <w:rsid w:val="009D51A8"/>
    <w:rsid w:val="009D54FB"/>
    <w:rsid w:val="009D679E"/>
    <w:rsid w:val="009D7151"/>
    <w:rsid w:val="009D7862"/>
    <w:rsid w:val="009D7C0F"/>
    <w:rsid w:val="009E0A38"/>
    <w:rsid w:val="009E1C1A"/>
    <w:rsid w:val="009E2F52"/>
    <w:rsid w:val="009E30C4"/>
    <w:rsid w:val="009E3291"/>
    <w:rsid w:val="009E4DA0"/>
    <w:rsid w:val="009E5192"/>
    <w:rsid w:val="009E562C"/>
    <w:rsid w:val="009E5C49"/>
    <w:rsid w:val="009E5D11"/>
    <w:rsid w:val="009E62DD"/>
    <w:rsid w:val="009E6BF8"/>
    <w:rsid w:val="009E6F29"/>
    <w:rsid w:val="009E7F9A"/>
    <w:rsid w:val="009F0979"/>
    <w:rsid w:val="009F1B93"/>
    <w:rsid w:val="009F2EF7"/>
    <w:rsid w:val="009F32EB"/>
    <w:rsid w:val="009F32F1"/>
    <w:rsid w:val="009F4713"/>
    <w:rsid w:val="009F62F5"/>
    <w:rsid w:val="009F63F1"/>
    <w:rsid w:val="009F64B3"/>
    <w:rsid w:val="00A003D3"/>
    <w:rsid w:val="00A01216"/>
    <w:rsid w:val="00A0126F"/>
    <w:rsid w:val="00A03344"/>
    <w:rsid w:val="00A0345E"/>
    <w:rsid w:val="00A04591"/>
    <w:rsid w:val="00A04C06"/>
    <w:rsid w:val="00A04E04"/>
    <w:rsid w:val="00A058F6"/>
    <w:rsid w:val="00A0636E"/>
    <w:rsid w:val="00A064B9"/>
    <w:rsid w:val="00A06632"/>
    <w:rsid w:val="00A070E0"/>
    <w:rsid w:val="00A07BA8"/>
    <w:rsid w:val="00A1091F"/>
    <w:rsid w:val="00A10A99"/>
    <w:rsid w:val="00A11E0B"/>
    <w:rsid w:val="00A143FD"/>
    <w:rsid w:val="00A1460F"/>
    <w:rsid w:val="00A147F8"/>
    <w:rsid w:val="00A154A5"/>
    <w:rsid w:val="00A15DD3"/>
    <w:rsid w:val="00A160E8"/>
    <w:rsid w:val="00A1629C"/>
    <w:rsid w:val="00A16991"/>
    <w:rsid w:val="00A16FBE"/>
    <w:rsid w:val="00A20B60"/>
    <w:rsid w:val="00A20D7F"/>
    <w:rsid w:val="00A210C1"/>
    <w:rsid w:val="00A21CED"/>
    <w:rsid w:val="00A24B54"/>
    <w:rsid w:val="00A256F4"/>
    <w:rsid w:val="00A261B3"/>
    <w:rsid w:val="00A263B8"/>
    <w:rsid w:val="00A266D7"/>
    <w:rsid w:val="00A267C5"/>
    <w:rsid w:val="00A27432"/>
    <w:rsid w:val="00A27EEB"/>
    <w:rsid w:val="00A30713"/>
    <w:rsid w:val="00A30E70"/>
    <w:rsid w:val="00A328C7"/>
    <w:rsid w:val="00A33445"/>
    <w:rsid w:val="00A33C4D"/>
    <w:rsid w:val="00A33D06"/>
    <w:rsid w:val="00A33D26"/>
    <w:rsid w:val="00A34464"/>
    <w:rsid w:val="00A345C8"/>
    <w:rsid w:val="00A34CF8"/>
    <w:rsid w:val="00A34D5B"/>
    <w:rsid w:val="00A361B0"/>
    <w:rsid w:val="00A367B0"/>
    <w:rsid w:val="00A3714B"/>
    <w:rsid w:val="00A373DA"/>
    <w:rsid w:val="00A37D9D"/>
    <w:rsid w:val="00A403D4"/>
    <w:rsid w:val="00A4104B"/>
    <w:rsid w:val="00A42418"/>
    <w:rsid w:val="00A429D5"/>
    <w:rsid w:val="00A43D42"/>
    <w:rsid w:val="00A45257"/>
    <w:rsid w:val="00A4597D"/>
    <w:rsid w:val="00A46AA4"/>
    <w:rsid w:val="00A46E66"/>
    <w:rsid w:val="00A47CC5"/>
    <w:rsid w:val="00A50283"/>
    <w:rsid w:val="00A516EA"/>
    <w:rsid w:val="00A52AD0"/>
    <w:rsid w:val="00A5324D"/>
    <w:rsid w:val="00A53E63"/>
    <w:rsid w:val="00A55801"/>
    <w:rsid w:val="00A55E7A"/>
    <w:rsid w:val="00A56A5D"/>
    <w:rsid w:val="00A56F3E"/>
    <w:rsid w:val="00A5700E"/>
    <w:rsid w:val="00A5710C"/>
    <w:rsid w:val="00A5792F"/>
    <w:rsid w:val="00A57AC2"/>
    <w:rsid w:val="00A60458"/>
    <w:rsid w:val="00A60D07"/>
    <w:rsid w:val="00A60EAF"/>
    <w:rsid w:val="00A62A17"/>
    <w:rsid w:val="00A62EEC"/>
    <w:rsid w:val="00A64394"/>
    <w:rsid w:val="00A6490F"/>
    <w:rsid w:val="00A65F9A"/>
    <w:rsid w:val="00A66A0C"/>
    <w:rsid w:val="00A67720"/>
    <w:rsid w:val="00A67EB1"/>
    <w:rsid w:val="00A7099C"/>
    <w:rsid w:val="00A70B1B"/>
    <w:rsid w:val="00A70F48"/>
    <w:rsid w:val="00A7172D"/>
    <w:rsid w:val="00A71A72"/>
    <w:rsid w:val="00A767B2"/>
    <w:rsid w:val="00A76A5B"/>
    <w:rsid w:val="00A773AA"/>
    <w:rsid w:val="00A77BCB"/>
    <w:rsid w:val="00A80237"/>
    <w:rsid w:val="00A80EEF"/>
    <w:rsid w:val="00A813AE"/>
    <w:rsid w:val="00A8173B"/>
    <w:rsid w:val="00A819D4"/>
    <w:rsid w:val="00A820F2"/>
    <w:rsid w:val="00A82435"/>
    <w:rsid w:val="00A829CA"/>
    <w:rsid w:val="00A846EE"/>
    <w:rsid w:val="00A84BE6"/>
    <w:rsid w:val="00A851C9"/>
    <w:rsid w:val="00A868CE"/>
    <w:rsid w:val="00A90590"/>
    <w:rsid w:val="00A920BD"/>
    <w:rsid w:val="00A9221B"/>
    <w:rsid w:val="00A9235F"/>
    <w:rsid w:val="00A9335C"/>
    <w:rsid w:val="00A9397D"/>
    <w:rsid w:val="00A93BC9"/>
    <w:rsid w:val="00A93CF5"/>
    <w:rsid w:val="00A94D35"/>
    <w:rsid w:val="00A958ED"/>
    <w:rsid w:val="00A96865"/>
    <w:rsid w:val="00A968B1"/>
    <w:rsid w:val="00AA0145"/>
    <w:rsid w:val="00AA03D3"/>
    <w:rsid w:val="00AA0591"/>
    <w:rsid w:val="00AA0593"/>
    <w:rsid w:val="00AA5C17"/>
    <w:rsid w:val="00AA7AE6"/>
    <w:rsid w:val="00AA7C1E"/>
    <w:rsid w:val="00AA7EB5"/>
    <w:rsid w:val="00AB0311"/>
    <w:rsid w:val="00AB0EB2"/>
    <w:rsid w:val="00AB0FAB"/>
    <w:rsid w:val="00AB108F"/>
    <w:rsid w:val="00AB182E"/>
    <w:rsid w:val="00AB1BB8"/>
    <w:rsid w:val="00AB1D6B"/>
    <w:rsid w:val="00AB27CC"/>
    <w:rsid w:val="00AB31D9"/>
    <w:rsid w:val="00AB3D28"/>
    <w:rsid w:val="00AB4F4B"/>
    <w:rsid w:val="00AB65FB"/>
    <w:rsid w:val="00AB6B2C"/>
    <w:rsid w:val="00AC1C02"/>
    <w:rsid w:val="00AC2069"/>
    <w:rsid w:val="00AC314C"/>
    <w:rsid w:val="00AC32B2"/>
    <w:rsid w:val="00AC402D"/>
    <w:rsid w:val="00AC552D"/>
    <w:rsid w:val="00AC5EA3"/>
    <w:rsid w:val="00AC5EA7"/>
    <w:rsid w:val="00AC616E"/>
    <w:rsid w:val="00AC70FF"/>
    <w:rsid w:val="00AC722F"/>
    <w:rsid w:val="00AC72B7"/>
    <w:rsid w:val="00AD02A9"/>
    <w:rsid w:val="00AD0E8B"/>
    <w:rsid w:val="00AD124D"/>
    <w:rsid w:val="00AD14EA"/>
    <w:rsid w:val="00AD1DF4"/>
    <w:rsid w:val="00AD2013"/>
    <w:rsid w:val="00AD2036"/>
    <w:rsid w:val="00AD2542"/>
    <w:rsid w:val="00AD2A7C"/>
    <w:rsid w:val="00AD3A09"/>
    <w:rsid w:val="00AD3BF9"/>
    <w:rsid w:val="00AD4BF7"/>
    <w:rsid w:val="00AD527B"/>
    <w:rsid w:val="00AD59BA"/>
    <w:rsid w:val="00AD7E6C"/>
    <w:rsid w:val="00AE0425"/>
    <w:rsid w:val="00AE1DDB"/>
    <w:rsid w:val="00AE2DFF"/>
    <w:rsid w:val="00AE38A1"/>
    <w:rsid w:val="00AE38AD"/>
    <w:rsid w:val="00AE524D"/>
    <w:rsid w:val="00AE5D35"/>
    <w:rsid w:val="00AE6059"/>
    <w:rsid w:val="00AE647E"/>
    <w:rsid w:val="00AE6AA0"/>
    <w:rsid w:val="00AE70B0"/>
    <w:rsid w:val="00AE7D43"/>
    <w:rsid w:val="00AF0D22"/>
    <w:rsid w:val="00AF1349"/>
    <w:rsid w:val="00AF33DA"/>
    <w:rsid w:val="00AF4ABD"/>
    <w:rsid w:val="00AF5A2C"/>
    <w:rsid w:val="00AF5AC0"/>
    <w:rsid w:val="00AF5ACE"/>
    <w:rsid w:val="00AF6C23"/>
    <w:rsid w:val="00AF707B"/>
    <w:rsid w:val="00AF721B"/>
    <w:rsid w:val="00AF727D"/>
    <w:rsid w:val="00B01374"/>
    <w:rsid w:val="00B013B7"/>
    <w:rsid w:val="00B01FAD"/>
    <w:rsid w:val="00B020A8"/>
    <w:rsid w:val="00B0291F"/>
    <w:rsid w:val="00B029FE"/>
    <w:rsid w:val="00B02A5C"/>
    <w:rsid w:val="00B02D48"/>
    <w:rsid w:val="00B036AA"/>
    <w:rsid w:val="00B03F23"/>
    <w:rsid w:val="00B0436D"/>
    <w:rsid w:val="00B0686E"/>
    <w:rsid w:val="00B0694F"/>
    <w:rsid w:val="00B07170"/>
    <w:rsid w:val="00B071BA"/>
    <w:rsid w:val="00B075C6"/>
    <w:rsid w:val="00B07E5B"/>
    <w:rsid w:val="00B10053"/>
    <w:rsid w:val="00B11691"/>
    <w:rsid w:val="00B11FC8"/>
    <w:rsid w:val="00B11FF5"/>
    <w:rsid w:val="00B12186"/>
    <w:rsid w:val="00B1347E"/>
    <w:rsid w:val="00B136CE"/>
    <w:rsid w:val="00B13BF5"/>
    <w:rsid w:val="00B16267"/>
    <w:rsid w:val="00B163A8"/>
    <w:rsid w:val="00B16C78"/>
    <w:rsid w:val="00B1771D"/>
    <w:rsid w:val="00B178CF"/>
    <w:rsid w:val="00B20389"/>
    <w:rsid w:val="00B2060F"/>
    <w:rsid w:val="00B21D7A"/>
    <w:rsid w:val="00B224D4"/>
    <w:rsid w:val="00B22BFF"/>
    <w:rsid w:val="00B230D6"/>
    <w:rsid w:val="00B23373"/>
    <w:rsid w:val="00B238AD"/>
    <w:rsid w:val="00B240C3"/>
    <w:rsid w:val="00B24F7B"/>
    <w:rsid w:val="00B260C3"/>
    <w:rsid w:val="00B2614A"/>
    <w:rsid w:val="00B26DF8"/>
    <w:rsid w:val="00B2710E"/>
    <w:rsid w:val="00B273C3"/>
    <w:rsid w:val="00B300C8"/>
    <w:rsid w:val="00B3061A"/>
    <w:rsid w:val="00B30661"/>
    <w:rsid w:val="00B3096F"/>
    <w:rsid w:val="00B310BD"/>
    <w:rsid w:val="00B338F8"/>
    <w:rsid w:val="00B33B68"/>
    <w:rsid w:val="00B340FB"/>
    <w:rsid w:val="00B34E47"/>
    <w:rsid w:val="00B35773"/>
    <w:rsid w:val="00B36340"/>
    <w:rsid w:val="00B364CF"/>
    <w:rsid w:val="00B40747"/>
    <w:rsid w:val="00B41DF7"/>
    <w:rsid w:val="00B426A6"/>
    <w:rsid w:val="00B43130"/>
    <w:rsid w:val="00B43503"/>
    <w:rsid w:val="00B44687"/>
    <w:rsid w:val="00B4701C"/>
    <w:rsid w:val="00B51ABF"/>
    <w:rsid w:val="00B51D81"/>
    <w:rsid w:val="00B521BA"/>
    <w:rsid w:val="00B528BD"/>
    <w:rsid w:val="00B52BF5"/>
    <w:rsid w:val="00B53123"/>
    <w:rsid w:val="00B53796"/>
    <w:rsid w:val="00B538EC"/>
    <w:rsid w:val="00B53CC4"/>
    <w:rsid w:val="00B546BE"/>
    <w:rsid w:val="00B5473C"/>
    <w:rsid w:val="00B54912"/>
    <w:rsid w:val="00B553D4"/>
    <w:rsid w:val="00B55586"/>
    <w:rsid w:val="00B55A81"/>
    <w:rsid w:val="00B55D37"/>
    <w:rsid w:val="00B569CB"/>
    <w:rsid w:val="00B56AFD"/>
    <w:rsid w:val="00B57469"/>
    <w:rsid w:val="00B57C9A"/>
    <w:rsid w:val="00B61340"/>
    <w:rsid w:val="00B61ED8"/>
    <w:rsid w:val="00B6335D"/>
    <w:rsid w:val="00B63B2C"/>
    <w:rsid w:val="00B63EA9"/>
    <w:rsid w:val="00B64F7D"/>
    <w:rsid w:val="00B65AB4"/>
    <w:rsid w:val="00B65B6C"/>
    <w:rsid w:val="00B65C44"/>
    <w:rsid w:val="00B65E8F"/>
    <w:rsid w:val="00B66306"/>
    <w:rsid w:val="00B66399"/>
    <w:rsid w:val="00B66CCA"/>
    <w:rsid w:val="00B66E4A"/>
    <w:rsid w:val="00B674DD"/>
    <w:rsid w:val="00B67A9E"/>
    <w:rsid w:val="00B70103"/>
    <w:rsid w:val="00B7132B"/>
    <w:rsid w:val="00B73244"/>
    <w:rsid w:val="00B74665"/>
    <w:rsid w:val="00B74701"/>
    <w:rsid w:val="00B74A27"/>
    <w:rsid w:val="00B752F8"/>
    <w:rsid w:val="00B7571E"/>
    <w:rsid w:val="00B759B2"/>
    <w:rsid w:val="00B7754D"/>
    <w:rsid w:val="00B77903"/>
    <w:rsid w:val="00B77D27"/>
    <w:rsid w:val="00B800EB"/>
    <w:rsid w:val="00B805F6"/>
    <w:rsid w:val="00B81083"/>
    <w:rsid w:val="00B8174F"/>
    <w:rsid w:val="00B818FB"/>
    <w:rsid w:val="00B81A2F"/>
    <w:rsid w:val="00B81F00"/>
    <w:rsid w:val="00B81FAB"/>
    <w:rsid w:val="00B82FCE"/>
    <w:rsid w:val="00B8314B"/>
    <w:rsid w:val="00B83783"/>
    <w:rsid w:val="00B83D9A"/>
    <w:rsid w:val="00B83FD4"/>
    <w:rsid w:val="00B8505E"/>
    <w:rsid w:val="00B85483"/>
    <w:rsid w:val="00B8587E"/>
    <w:rsid w:val="00B85D71"/>
    <w:rsid w:val="00B8771A"/>
    <w:rsid w:val="00B90428"/>
    <w:rsid w:val="00B92116"/>
    <w:rsid w:val="00B9258B"/>
    <w:rsid w:val="00B9462F"/>
    <w:rsid w:val="00B94CE3"/>
    <w:rsid w:val="00B94DD2"/>
    <w:rsid w:val="00B95275"/>
    <w:rsid w:val="00B95896"/>
    <w:rsid w:val="00B96F3E"/>
    <w:rsid w:val="00B974B0"/>
    <w:rsid w:val="00BA0221"/>
    <w:rsid w:val="00BA0419"/>
    <w:rsid w:val="00BA0540"/>
    <w:rsid w:val="00BA07DB"/>
    <w:rsid w:val="00BA07EC"/>
    <w:rsid w:val="00BA129E"/>
    <w:rsid w:val="00BA1812"/>
    <w:rsid w:val="00BA1F75"/>
    <w:rsid w:val="00BA2919"/>
    <w:rsid w:val="00BA2FE3"/>
    <w:rsid w:val="00BA3CA5"/>
    <w:rsid w:val="00BA3D71"/>
    <w:rsid w:val="00BA46D6"/>
    <w:rsid w:val="00BA50C5"/>
    <w:rsid w:val="00BA58C2"/>
    <w:rsid w:val="00BA5CAA"/>
    <w:rsid w:val="00BA6115"/>
    <w:rsid w:val="00BA6349"/>
    <w:rsid w:val="00BA684C"/>
    <w:rsid w:val="00BA747A"/>
    <w:rsid w:val="00BB05BB"/>
    <w:rsid w:val="00BB08BE"/>
    <w:rsid w:val="00BB0931"/>
    <w:rsid w:val="00BB3309"/>
    <w:rsid w:val="00BB476F"/>
    <w:rsid w:val="00BB6F68"/>
    <w:rsid w:val="00BC043C"/>
    <w:rsid w:val="00BC0A4E"/>
    <w:rsid w:val="00BC0E00"/>
    <w:rsid w:val="00BC1E6F"/>
    <w:rsid w:val="00BC2958"/>
    <w:rsid w:val="00BC3405"/>
    <w:rsid w:val="00BC45F6"/>
    <w:rsid w:val="00BC5F03"/>
    <w:rsid w:val="00BC5FAA"/>
    <w:rsid w:val="00BC62C5"/>
    <w:rsid w:val="00BC6BE2"/>
    <w:rsid w:val="00BC7EA1"/>
    <w:rsid w:val="00BD0DD4"/>
    <w:rsid w:val="00BD0E41"/>
    <w:rsid w:val="00BD1125"/>
    <w:rsid w:val="00BD1318"/>
    <w:rsid w:val="00BD1508"/>
    <w:rsid w:val="00BD2EE9"/>
    <w:rsid w:val="00BD37DB"/>
    <w:rsid w:val="00BD3C8F"/>
    <w:rsid w:val="00BD4F34"/>
    <w:rsid w:val="00BD59DF"/>
    <w:rsid w:val="00BD5D89"/>
    <w:rsid w:val="00BD7357"/>
    <w:rsid w:val="00BD7E31"/>
    <w:rsid w:val="00BE0BE5"/>
    <w:rsid w:val="00BE1493"/>
    <w:rsid w:val="00BE2093"/>
    <w:rsid w:val="00BE2CB2"/>
    <w:rsid w:val="00BE3616"/>
    <w:rsid w:val="00BE38C0"/>
    <w:rsid w:val="00BE4F4B"/>
    <w:rsid w:val="00BE55EA"/>
    <w:rsid w:val="00BE5986"/>
    <w:rsid w:val="00BE616A"/>
    <w:rsid w:val="00BE61CB"/>
    <w:rsid w:val="00BE61FC"/>
    <w:rsid w:val="00BE74DF"/>
    <w:rsid w:val="00BE7534"/>
    <w:rsid w:val="00BE7D57"/>
    <w:rsid w:val="00BE7F06"/>
    <w:rsid w:val="00BF121C"/>
    <w:rsid w:val="00BF16EA"/>
    <w:rsid w:val="00BF1803"/>
    <w:rsid w:val="00BF1E7F"/>
    <w:rsid w:val="00BF26E8"/>
    <w:rsid w:val="00BF415E"/>
    <w:rsid w:val="00BF5796"/>
    <w:rsid w:val="00BF5B67"/>
    <w:rsid w:val="00BF71AC"/>
    <w:rsid w:val="00BF724C"/>
    <w:rsid w:val="00BF7612"/>
    <w:rsid w:val="00BF796A"/>
    <w:rsid w:val="00C0007A"/>
    <w:rsid w:val="00C00223"/>
    <w:rsid w:val="00C00A3E"/>
    <w:rsid w:val="00C00DEB"/>
    <w:rsid w:val="00C011E1"/>
    <w:rsid w:val="00C016F7"/>
    <w:rsid w:val="00C03024"/>
    <w:rsid w:val="00C03310"/>
    <w:rsid w:val="00C0398C"/>
    <w:rsid w:val="00C04080"/>
    <w:rsid w:val="00C040B3"/>
    <w:rsid w:val="00C043ED"/>
    <w:rsid w:val="00C05FAA"/>
    <w:rsid w:val="00C06670"/>
    <w:rsid w:val="00C07411"/>
    <w:rsid w:val="00C07739"/>
    <w:rsid w:val="00C07C6D"/>
    <w:rsid w:val="00C07FC9"/>
    <w:rsid w:val="00C11749"/>
    <w:rsid w:val="00C11922"/>
    <w:rsid w:val="00C12031"/>
    <w:rsid w:val="00C121AD"/>
    <w:rsid w:val="00C124BC"/>
    <w:rsid w:val="00C13015"/>
    <w:rsid w:val="00C13252"/>
    <w:rsid w:val="00C1339D"/>
    <w:rsid w:val="00C1351B"/>
    <w:rsid w:val="00C1411D"/>
    <w:rsid w:val="00C1431C"/>
    <w:rsid w:val="00C15803"/>
    <w:rsid w:val="00C15E1A"/>
    <w:rsid w:val="00C1666F"/>
    <w:rsid w:val="00C16785"/>
    <w:rsid w:val="00C1699A"/>
    <w:rsid w:val="00C16FD2"/>
    <w:rsid w:val="00C17466"/>
    <w:rsid w:val="00C17521"/>
    <w:rsid w:val="00C17A37"/>
    <w:rsid w:val="00C2029B"/>
    <w:rsid w:val="00C21189"/>
    <w:rsid w:val="00C211B9"/>
    <w:rsid w:val="00C21AD7"/>
    <w:rsid w:val="00C224FD"/>
    <w:rsid w:val="00C2327E"/>
    <w:rsid w:val="00C23449"/>
    <w:rsid w:val="00C24229"/>
    <w:rsid w:val="00C24BAC"/>
    <w:rsid w:val="00C24FB2"/>
    <w:rsid w:val="00C2609B"/>
    <w:rsid w:val="00C26F91"/>
    <w:rsid w:val="00C27A44"/>
    <w:rsid w:val="00C27AAD"/>
    <w:rsid w:val="00C30059"/>
    <w:rsid w:val="00C30EEC"/>
    <w:rsid w:val="00C31022"/>
    <w:rsid w:val="00C3112A"/>
    <w:rsid w:val="00C32352"/>
    <w:rsid w:val="00C3283E"/>
    <w:rsid w:val="00C33434"/>
    <w:rsid w:val="00C33D11"/>
    <w:rsid w:val="00C33FB5"/>
    <w:rsid w:val="00C34873"/>
    <w:rsid w:val="00C34A47"/>
    <w:rsid w:val="00C35E91"/>
    <w:rsid w:val="00C3608B"/>
    <w:rsid w:val="00C36FDD"/>
    <w:rsid w:val="00C3766D"/>
    <w:rsid w:val="00C40588"/>
    <w:rsid w:val="00C42912"/>
    <w:rsid w:val="00C43871"/>
    <w:rsid w:val="00C43B75"/>
    <w:rsid w:val="00C44BCA"/>
    <w:rsid w:val="00C44E69"/>
    <w:rsid w:val="00C453BB"/>
    <w:rsid w:val="00C47F63"/>
    <w:rsid w:val="00C511E9"/>
    <w:rsid w:val="00C51C12"/>
    <w:rsid w:val="00C521AE"/>
    <w:rsid w:val="00C52277"/>
    <w:rsid w:val="00C522A6"/>
    <w:rsid w:val="00C52671"/>
    <w:rsid w:val="00C53A46"/>
    <w:rsid w:val="00C54114"/>
    <w:rsid w:val="00C547C4"/>
    <w:rsid w:val="00C553FC"/>
    <w:rsid w:val="00C55C31"/>
    <w:rsid w:val="00C56382"/>
    <w:rsid w:val="00C569C0"/>
    <w:rsid w:val="00C57152"/>
    <w:rsid w:val="00C57572"/>
    <w:rsid w:val="00C577A2"/>
    <w:rsid w:val="00C577FA"/>
    <w:rsid w:val="00C6213C"/>
    <w:rsid w:val="00C632D3"/>
    <w:rsid w:val="00C63D0F"/>
    <w:rsid w:val="00C65AC5"/>
    <w:rsid w:val="00C65CA5"/>
    <w:rsid w:val="00C71E65"/>
    <w:rsid w:val="00C7386C"/>
    <w:rsid w:val="00C749B5"/>
    <w:rsid w:val="00C74B2E"/>
    <w:rsid w:val="00C754D9"/>
    <w:rsid w:val="00C75746"/>
    <w:rsid w:val="00C76DDC"/>
    <w:rsid w:val="00C77E6A"/>
    <w:rsid w:val="00C8002B"/>
    <w:rsid w:val="00C830B0"/>
    <w:rsid w:val="00C83324"/>
    <w:rsid w:val="00C83ACA"/>
    <w:rsid w:val="00C84D39"/>
    <w:rsid w:val="00C85517"/>
    <w:rsid w:val="00C86394"/>
    <w:rsid w:val="00C863D2"/>
    <w:rsid w:val="00C8640C"/>
    <w:rsid w:val="00C876BF"/>
    <w:rsid w:val="00C87AF4"/>
    <w:rsid w:val="00C87DEA"/>
    <w:rsid w:val="00C915F5"/>
    <w:rsid w:val="00C922AA"/>
    <w:rsid w:val="00C923C5"/>
    <w:rsid w:val="00C9241F"/>
    <w:rsid w:val="00C92636"/>
    <w:rsid w:val="00C927B8"/>
    <w:rsid w:val="00C92D68"/>
    <w:rsid w:val="00C93837"/>
    <w:rsid w:val="00C93CFC"/>
    <w:rsid w:val="00C94876"/>
    <w:rsid w:val="00C95CCC"/>
    <w:rsid w:val="00C963B5"/>
    <w:rsid w:val="00C9697A"/>
    <w:rsid w:val="00C96D54"/>
    <w:rsid w:val="00C96D8C"/>
    <w:rsid w:val="00C96F07"/>
    <w:rsid w:val="00C97583"/>
    <w:rsid w:val="00C9782B"/>
    <w:rsid w:val="00C978E1"/>
    <w:rsid w:val="00CA11F4"/>
    <w:rsid w:val="00CA333D"/>
    <w:rsid w:val="00CA341F"/>
    <w:rsid w:val="00CA3550"/>
    <w:rsid w:val="00CA5416"/>
    <w:rsid w:val="00CB0763"/>
    <w:rsid w:val="00CB0AF6"/>
    <w:rsid w:val="00CB0DAD"/>
    <w:rsid w:val="00CB29FB"/>
    <w:rsid w:val="00CB35AB"/>
    <w:rsid w:val="00CB3B34"/>
    <w:rsid w:val="00CB3CB8"/>
    <w:rsid w:val="00CB4296"/>
    <w:rsid w:val="00CB4696"/>
    <w:rsid w:val="00CB4E32"/>
    <w:rsid w:val="00CB51DA"/>
    <w:rsid w:val="00CB51E5"/>
    <w:rsid w:val="00CB5304"/>
    <w:rsid w:val="00CB566C"/>
    <w:rsid w:val="00CB5683"/>
    <w:rsid w:val="00CB65CC"/>
    <w:rsid w:val="00CC1767"/>
    <w:rsid w:val="00CC3697"/>
    <w:rsid w:val="00CC3B5A"/>
    <w:rsid w:val="00CC3D15"/>
    <w:rsid w:val="00CC3D5C"/>
    <w:rsid w:val="00CC6991"/>
    <w:rsid w:val="00CC7BCE"/>
    <w:rsid w:val="00CD0128"/>
    <w:rsid w:val="00CD068E"/>
    <w:rsid w:val="00CD0745"/>
    <w:rsid w:val="00CD0900"/>
    <w:rsid w:val="00CD0A14"/>
    <w:rsid w:val="00CD0D66"/>
    <w:rsid w:val="00CD14D2"/>
    <w:rsid w:val="00CD153F"/>
    <w:rsid w:val="00CD187C"/>
    <w:rsid w:val="00CD21C9"/>
    <w:rsid w:val="00CD221C"/>
    <w:rsid w:val="00CD2501"/>
    <w:rsid w:val="00CD2BE9"/>
    <w:rsid w:val="00CD338C"/>
    <w:rsid w:val="00CD49F9"/>
    <w:rsid w:val="00CD6069"/>
    <w:rsid w:val="00CD6B02"/>
    <w:rsid w:val="00CD6B79"/>
    <w:rsid w:val="00CD6B90"/>
    <w:rsid w:val="00CD7596"/>
    <w:rsid w:val="00CD7A6D"/>
    <w:rsid w:val="00CD7AA8"/>
    <w:rsid w:val="00CE0BB2"/>
    <w:rsid w:val="00CE0E92"/>
    <w:rsid w:val="00CE0FFC"/>
    <w:rsid w:val="00CE1585"/>
    <w:rsid w:val="00CE1E1C"/>
    <w:rsid w:val="00CE34AB"/>
    <w:rsid w:val="00CE380A"/>
    <w:rsid w:val="00CE3FED"/>
    <w:rsid w:val="00CE4790"/>
    <w:rsid w:val="00CE4B8D"/>
    <w:rsid w:val="00CE5168"/>
    <w:rsid w:val="00CE66EC"/>
    <w:rsid w:val="00CE7AC9"/>
    <w:rsid w:val="00CE7B88"/>
    <w:rsid w:val="00CF0002"/>
    <w:rsid w:val="00CF0DF4"/>
    <w:rsid w:val="00CF1FA7"/>
    <w:rsid w:val="00CF3895"/>
    <w:rsid w:val="00CF390B"/>
    <w:rsid w:val="00CF4DE2"/>
    <w:rsid w:val="00CF5AB3"/>
    <w:rsid w:val="00CF62B4"/>
    <w:rsid w:val="00CF63C9"/>
    <w:rsid w:val="00D002E7"/>
    <w:rsid w:val="00D014ED"/>
    <w:rsid w:val="00D023D3"/>
    <w:rsid w:val="00D026CE"/>
    <w:rsid w:val="00D02FF1"/>
    <w:rsid w:val="00D0302A"/>
    <w:rsid w:val="00D031C2"/>
    <w:rsid w:val="00D035E7"/>
    <w:rsid w:val="00D03E9E"/>
    <w:rsid w:val="00D04094"/>
    <w:rsid w:val="00D04CA1"/>
    <w:rsid w:val="00D04F2A"/>
    <w:rsid w:val="00D05324"/>
    <w:rsid w:val="00D06512"/>
    <w:rsid w:val="00D06FCE"/>
    <w:rsid w:val="00D07B5B"/>
    <w:rsid w:val="00D07B60"/>
    <w:rsid w:val="00D12350"/>
    <w:rsid w:val="00D12780"/>
    <w:rsid w:val="00D12C6A"/>
    <w:rsid w:val="00D13944"/>
    <w:rsid w:val="00D13999"/>
    <w:rsid w:val="00D13BE2"/>
    <w:rsid w:val="00D15823"/>
    <w:rsid w:val="00D15CEB"/>
    <w:rsid w:val="00D15D50"/>
    <w:rsid w:val="00D15F1C"/>
    <w:rsid w:val="00D16199"/>
    <w:rsid w:val="00D16263"/>
    <w:rsid w:val="00D16503"/>
    <w:rsid w:val="00D167AD"/>
    <w:rsid w:val="00D16B85"/>
    <w:rsid w:val="00D16D6C"/>
    <w:rsid w:val="00D17745"/>
    <w:rsid w:val="00D2052D"/>
    <w:rsid w:val="00D20A71"/>
    <w:rsid w:val="00D20CFA"/>
    <w:rsid w:val="00D21295"/>
    <w:rsid w:val="00D21A9C"/>
    <w:rsid w:val="00D21C04"/>
    <w:rsid w:val="00D21E2A"/>
    <w:rsid w:val="00D22A03"/>
    <w:rsid w:val="00D22F92"/>
    <w:rsid w:val="00D233AD"/>
    <w:rsid w:val="00D2439F"/>
    <w:rsid w:val="00D24450"/>
    <w:rsid w:val="00D24948"/>
    <w:rsid w:val="00D24C88"/>
    <w:rsid w:val="00D25A9D"/>
    <w:rsid w:val="00D25B4C"/>
    <w:rsid w:val="00D26A4B"/>
    <w:rsid w:val="00D275FA"/>
    <w:rsid w:val="00D3002C"/>
    <w:rsid w:val="00D306D1"/>
    <w:rsid w:val="00D30F74"/>
    <w:rsid w:val="00D31D2D"/>
    <w:rsid w:val="00D32D93"/>
    <w:rsid w:val="00D3455E"/>
    <w:rsid w:val="00D36490"/>
    <w:rsid w:val="00D37429"/>
    <w:rsid w:val="00D37E87"/>
    <w:rsid w:val="00D4101C"/>
    <w:rsid w:val="00D4178E"/>
    <w:rsid w:val="00D418F7"/>
    <w:rsid w:val="00D41B87"/>
    <w:rsid w:val="00D429D5"/>
    <w:rsid w:val="00D42C01"/>
    <w:rsid w:val="00D4540C"/>
    <w:rsid w:val="00D45C5A"/>
    <w:rsid w:val="00D46882"/>
    <w:rsid w:val="00D46CAB"/>
    <w:rsid w:val="00D47B48"/>
    <w:rsid w:val="00D505A6"/>
    <w:rsid w:val="00D5067E"/>
    <w:rsid w:val="00D5097B"/>
    <w:rsid w:val="00D50EA5"/>
    <w:rsid w:val="00D51673"/>
    <w:rsid w:val="00D51E85"/>
    <w:rsid w:val="00D51F8F"/>
    <w:rsid w:val="00D51FEC"/>
    <w:rsid w:val="00D52153"/>
    <w:rsid w:val="00D523B6"/>
    <w:rsid w:val="00D543FE"/>
    <w:rsid w:val="00D5672A"/>
    <w:rsid w:val="00D6164C"/>
    <w:rsid w:val="00D623FD"/>
    <w:rsid w:val="00D62726"/>
    <w:rsid w:val="00D62AD0"/>
    <w:rsid w:val="00D6322B"/>
    <w:rsid w:val="00D64301"/>
    <w:rsid w:val="00D6455D"/>
    <w:rsid w:val="00D647A9"/>
    <w:rsid w:val="00D64E0A"/>
    <w:rsid w:val="00D64E65"/>
    <w:rsid w:val="00D65577"/>
    <w:rsid w:val="00D66368"/>
    <w:rsid w:val="00D66839"/>
    <w:rsid w:val="00D67D80"/>
    <w:rsid w:val="00D7067C"/>
    <w:rsid w:val="00D70EBF"/>
    <w:rsid w:val="00D71722"/>
    <w:rsid w:val="00D71BD8"/>
    <w:rsid w:val="00D71C7D"/>
    <w:rsid w:val="00D725C4"/>
    <w:rsid w:val="00D72C06"/>
    <w:rsid w:val="00D72FB4"/>
    <w:rsid w:val="00D73F4E"/>
    <w:rsid w:val="00D76C4B"/>
    <w:rsid w:val="00D770E9"/>
    <w:rsid w:val="00D778C1"/>
    <w:rsid w:val="00D77FFE"/>
    <w:rsid w:val="00D80460"/>
    <w:rsid w:val="00D80994"/>
    <w:rsid w:val="00D80C0F"/>
    <w:rsid w:val="00D80C10"/>
    <w:rsid w:val="00D82028"/>
    <w:rsid w:val="00D82639"/>
    <w:rsid w:val="00D826C2"/>
    <w:rsid w:val="00D85E25"/>
    <w:rsid w:val="00D865F9"/>
    <w:rsid w:val="00D86A6F"/>
    <w:rsid w:val="00D918E6"/>
    <w:rsid w:val="00D928B6"/>
    <w:rsid w:val="00D937B9"/>
    <w:rsid w:val="00D93D40"/>
    <w:rsid w:val="00D93D58"/>
    <w:rsid w:val="00D9455D"/>
    <w:rsid w:val="00D95653"/>
    <w:rsid w:val="00D958C6"/>
    <w:rsid w:val="00D95B9F"/>
    <w:rsid w:val="00D96774"/>
    <w:rsid w:val="00D96DEC"/>
    <w:rsid w:val="00D97229"/>
    <w:rsid w:val="00D97480"/>
    <w:rsid w:val="00DA0013"/>
    <w:rsid w:val="00DA2A5E"/>
    <w:rsid w:val="00DA30B1"/>
    <w:rsid w:val="00DA4031"/>
    <w:rsid w:val="00DA449C"/>
    <w:rsid w:val="00DA4D00"/>
    <w:rsid w:val="00DA5045"/>
    <w:rsid w:val="00DA5664"/>
    <w:rsid w:val="00DA62D6"/>
    <w:rsid w:val="00DA6A5C"/>
    <w:rsid w:val="00DA7998"/>
    <w:rsid w:val="00DB158D"/>
    <w:rsid w:val="00DB2EB6"/>
    <w:rsid w:val="00DB46DD"/>
    <w:rsid w:val="00DB6770"/>
    <w:rsid w:val="00DB6CD2"/>
    <w:rsid w:val="00DB71EF"/>
    <w:rsid w:val="00DB7888"/>
    <w:rsid w:val="00DB7B38"/>
    <w:rsid w:val="00DC0A5A"/>
    <w:rsid w:val="00DC23BA"/>
    <w:rsid w:val="00DC3071"/>
    <w:rsid w:val="00DC3DB0"/>
    <w:rsid w:val="00DC4D35"/>
    <w:rsid w:val="00DC53A7"/>
    <w:rsid w:val="00DC6261"/>
    <w:rsid w:val="00DC64B7"/>
    <w:rsid w:val="00DC6C36"/>
    <w:rsid w:val="00DC73C5"/>
    <w:rsid w:val="00DC7482"/>
    <w:rsid w:val="00DD1B8F"/>
    <w:rsid w:val="00DD2A72"/>
    <w:rsid w:val="00DD3100"/>
    <w:rsid w:val="00DD3343"/>
    <w:rsid w:val="00DD3DDD"/>
    <w:rsid w:val="00DD45BA"/>
    <w:rsid w:val="00DD5327"/>
    <w:rsid w:val="00DD5CCB"/>
    <w:rsid w:val="00DD68F7"/>
    <w:rsid w:val="00DD6CB0"/>
    <w:rsid w:val="00DD6DC4"/>
    <w:rsid w:val="00DD746E"/>
    <w:rsid w:val="00DD7FCC"/>
    <w:rsid w:val="00DE017F"/>
    <w:rsid w:val="00DE05ED"/>
    <w:rsid w:val="00DE07B4"/>
    <w:rsid w:val="00DE09C5"/>
    <w:rsid w:val="00DE1D81"/>
    <w:rsid w:val="00DE20CB"/>
    <w:rsid w:val="00DE2AA5"/>
    <w:rsid w:val="00DE2E42"/>
    <w:rsid w:val="00DE3CEC"/>
    <w:rsid w:val="00DE49E4"/>
    <w:rsid w:val="00DE5150"/>
    <w:rsid w:val="00DE5E8C"/>
    <w:rsid w:val="00DE611B"/>
    <w:rsid w:val="00DE6F6F"/>
    <w:rsid w:val="00DE77E4"/>
    <w:rsid w:val="00DF0163"/>
    <w:rsid w:val="00DF056C"/>
    <w:rsid w:val="00DF0DD8"/>
    <w:rsid w:val="00DF2518"/>
    <w:rsid w:val="00DF258B"/>
    <w:rsid w:val="00DF2E82"/>
    <w:rsid w:val="00DF3394"/>
    <w:rsid w:val="00DF3B47"/>
    <w:rsid w:val="00DF5244"/>
    <w:rsid w:val="00DF56E6"/>
    <w:rsid w:val="00DF6052"/>
    <w:rsid w:val="00DF6F20"/>
    <w:rsid w:val="00E0029B"/>
    <w:rsid w:val="00E01188"/>
    <w:rsid w:val="00E01D59"/>
    <w:rsid w:val="00E01DCD"/>
    <w:rsid w:val="00E020A2"/>
    <w:rsid w:val="00E030CA"/>
    <w:rsid w:val="00E0332C"/>
    <w:rsid w:val="00E03659"/>
    <w:rsid w:val="00E0455B"/>
    <w:rsid w:val="00E04CB0"/>
    <w:rsid w:val="00E058D6"/>
    <w:rsid w:val="00E0753A"/>
    <w:rsid w:val="00E10677"/>
    <w:rsid w:val="00E11457"/>
    <w:rsid w:val="00E114D6"/>
    <w:rsid w:val="00E115A1"/>
    <w:rsid w:val="00E12863"/>
    <w:rsid w:val="00E12BF4"/>
    <w:rsid w:val="00E12EFC"/>
    <w:rsid w:val="00E12FAB"/>
    <w:rsid w:val="00E1388B"/>
    <w:rsid w:val="00E147DB"/>
    <w:rsid w:val="00E15AF4"/>
    <w:rsid w:val="00E15C2C"/>
    <w:rsid w:val="00E15F01"/>
    <w:rsid w:val="00E1611F"/>
    <w:rsid w:val="00E1684C"/>
    <w:rsid w:val="00E16B47"/>
    <w:rsid w:val="00E16BF1"/>
    <w:rsid w:val="00E17368"/>
    <w:rsid w:val="00E17539"/>
    <w:rsid w:val="00E1782E"/>
    <w:rsid w:val="00E17AF9"/>
    <w:rsid w:val="00E20D52"/>
    <w:rsid w:val="00E20DAF"/>
    <w:rsid w:val="00E2152A"/>
    <w:rsid w:val="00E21A79"/>
    <w:rsid w:val="00E21B7A"/>
    <w:rsid w:val="00E227D6"/>
    <w:rsid w:val="00E22CBD"/>
    <w:rsid w:val="00E23804"/>
    <w:rsid w:val="00E23979"/>
    <w:rsid w:val="00E23D46"/>
    <w:rsid w:val="00E23DCA"/>
    <w:rsid w:val="00E253B8"/>
    <w:rsid w:val="00E30533"/>
    <w:rsid w:val="00E30B92"/>
    <w:rsid w:val="00E314A9"/>
    <w:rsid w:val="00E331C8"/>
    <w:rsid w:val="00E33BC9"/>
    <w:rsid w:val="00E3519E"/>
    <w:rsid w:val="00E36935"/>
    <w:rsid w:val="00E41680"/>
    <w:rsid w:val="00E41A69"/>
    <w:rsid w:val="00E42143"/>
    <w:rsid w:val="00E42764"/>
    <w:rsid w:val="00E432F5"/>
    <w:rsid w:val="00E43551"/>
    <w:rsid w:val="00E437AB"/>
    <w:rsid w:val="00E43817"/>
    <w:rsid w:val="00E43D8D"/>
    <w:rsid w:val="00E4482A"/>
    <w:rsid w:val="00E45889"/>
    <w:rsid w:val="00E46F81"/>
    <w:rsid w:val="00E4729F"/>
    <w:rsid w:val="00E503AC"/>
    <w:rsid w:val="00E50CA4"/>
    <w:rsid w:val="00E520F1"/>
    <w:rsid w:val="00E52C0E"/>
    <w:rsid w:val="00E52D56"/>
    <w:rsid w:val="00E53272"/>
    <w:rsid w:val="00E53B47"/>
    <w:rsid w:val="00E55808"/>
    <w:rsid w:val="00E56395"/>
    <w:rsid w:val="00E60573"/>
    <w:rsid w:val="00E60AC5"/>
    <w:rsid w:val="00E60C31"/>
    <w:rsid w:val="00E6138D"/>
    <w:rsid w:val="00E6261B"/>
    <w:rsid w:val="00E62FD3"/>
    <w:rsid w:val="00E63F81"/>
    <w:rsid w:val="00E6410F"/>
    <w:rsid w:val="00E646C2"/>
    <w:rsid w:val="00E64EAF"/>
    <w:rsid w:val="00E659DE"/>
    <w:rsid w:val="00E66A7A"/>
    <w:rsid w:val="00E66DA1"/>
    <w:rsid w:val="00E71903"/>
    <w:rsid w:val="00E71D4B"/>
    <w:rsid w:val="00E71E61"/>
    <w:rsid w:val="00E72003"/>
    <w:rsid w:val="00E725E8"/>
    <w:rsid w:val="00E72B98"/>
    <w:rsid w:val="00E7371C"/>
    <w:rsid w:val="00E73BAA"/>
    <w:rsid w:val="00E73E88"/>
    <w:rsid w:val="00E74C46"/>
    <w:rsid w:val="00E74F36"/>
    <w:rsid w:val="00E752D9"/>
    <w:rsid w:val="00E75552"/>
    <w:rsid w:val="00E7677E"/>
    <w:rsid w:val="00E76C86"/>
    <w:rsid w:val="00E76F05"/>
    <w:rsid w:val="00E774EA"/>
    <w:rsid w:val="00E776A9"/>
    <w:rsid w:val="00E77A91"/>
    <w:rsid w:val="00E77ECA"/>
    <w:rsid w:val="00E8108C"/>
    <w:rsid w:val="00E810D4"/>
    <w:rsid w:val="00E81AE5"/>
    <w:rsid w:val="00E8224C"/>
    <w:rsid w:val="00E82742"/>
    <w:rsid w:val="00E82ABF"/>
    <w:rsid w:val="00E833A4"/>
    <w:rsid w:val="00E84A64"/>
    <w:rsid w:val="00E84DB8"/>
    <w:rsid w:val="00E8537B"/>
    <w:rsid w:val="00E8620A"/>
    <w:rsid w:val="00E86245"/>
    <w:rsid w:val="00E86861"/>
    <w:rsid w:val="00E86DB5"/>
    <w:rsid w:val="00E87739"/>
    <w:rsid w:val="00E87BFA"/>
    <w:rsid w:val="00E87E5C"/>
    <w:rsid w:val="00E90A29"/>
    <w:rsid w:val="00E93615"/>
    <w:rsid w:val="00E93983"/>
    <w:rsid w:val="00E939FF"/>
    <w:rsid w:val="00E93B38"/>
    <w:rsid w:val="00E93F92"/>
    <w:rsid w:val="00E94DFC"/>
    <w:rsid w:val="00E9518D"/>
    <w:rsid w:val="00E951E1"/>
    <w:rsid w:val="00E960E5"/>
    <w:rsid w:val="00E964D4"/>
    <w:rsid w:val="00E96BE5"/>
    <w:rsid w:val="00E96DD1"/>
    <w:rsid w:val="00E974D4"/>
    <w:rsid w:val="00E97FAE"/>
    <w:rsid w:val="00EA072D"/>
    <w:rsid w:val="00EA08D2"/>
    <w:rsid w:val="00EA09A4"/>
    <w:rsid w:val="00EA12B4"/>
    <w:rsid w:val="00EA1CEA"/>
    <w:rsid w:val="00EA24D5"/>
    <w:rsid w:val="00EA43A3"/>
    <w:rsid w:val="00EA4401"/>
    <w:rsid w:val="00EA4C64"/>
    <w:rsid w:val="00EA4DBD"/>
    <w:rsid w:val="00EA5248"/>
    <w:rsid w:val="00EA5A51"/>
    <w:rsid w:val="00EA7116"/>
    <w:rsid w:val="00EA7164"/>
    <w:rsid w:val="00EA7316"/>
    <w:rsid w:val="00EB0063"/>
    <w:rsid w:val="00EB01E1"/>
    <w:rsid w:val="00EB13B3"/>
    <w:rsid w:val="00EB18C7"/>
    <w:rsid w:val="00EB2120"/>
    <w:rsid w:val="00EB2945"/>
    <w:rsid w:val="00EB504A"/>
    <w:rsid w:val="00EB6683"/>
    <w:rsid w:val="00EB7F39"/>
    <w:rsid w:val="00EC0221"/>
    <w:rsid w:val="00EC064F"/>
    <w:rsid w:val="00EC0967"/>
    <w:rsid w:val="00EC1310"/>
    <w:rsid w:val="00EC2686"/>
    <w:rsid w:val="00EC4425"/>
    <w:rsid w:val="00EC55DD"/>
    <w:rsid w:val="00EC5DDB"/>
    <w:rsid w:val="00EC5F62"/>
    <w:rsid w:val="00EC64FF"/>
    <w:rsid w:val="00EC666C"/>
    <w:rsid w:val="00EC6DD5"/>
    <w:rsid w:val="00EC75DD"/>
    <w:rsid w:val="00EC7905"/>
    <w:rsid w:val="00ED0276"/>
    <w:rsid w:val="00ED06DD"/>
    <w:rsid w:val="00ED1D52"/>
    <w:rsid w:val="00ED4D6C"/>
    <w:rsid w:val="00ED663B"/>
    <w:rsid w:val="00ED7427"/>
    <w:rsid w:val="00EE0929"/>
    <w:rsid w:val="00EE1035"/>
    <w:rsid w:val="00EE1075"/>
    <w:rsid w:val="00EE1982"/>
    <w:rsid w:val="00EE2781"/>
    <w:rsid w:val="00EE29D9"/>
    <w:rsid w:val="00EE2EDD"/>
    <w:rsid w:val="00EE4813"/>
    <w:rsid w:val="00EE4C0E"/>
    <w:rsid w:val="00EE5550"/>
    <w:rsid w:val="00EE57C0"/>
    <w:rsid w:val="00EE77B7"/>
    <w:rsid w:val="00EF0F3D"/>
    <w:rsid w:val="00EF122A"/>
    <w:rsid w:val="00EF2745"/>
    <w:rsid w:val="00EF2CB9"/>
    <w:rsid w:val="00EF2E25"/>
    <w:rsid w:val="00EF4436"/>
    <w:rsid w:val="00EF48FA"/>
    <w:rsid w:val="00EF575D"/>
    <w:rsid w:val="00EF59DA"/>
    <w:rsid w:val="00EF5CD7"/>
    <w:rsid w:val="00EF785E"/>
    <w:rsid w:val="00EF79DF"/>
    <w:rsid w:val="00F0138B"/>
    <w:rsid w:val="00F01A90"/>
    <w:rsid w:val="00F02D9E"/>
    <w:rsid w:val="00F04C1C"/>
    <w:rsid w:val="00F103EF"/>
    <w:rsid w:val="00F10741"/>
    <w:rsid w:val="00F10BE2"/>
    <w:rsid w:val="00F10DFE"/>
    <w:rsid w:val="00F111DD"/>
    <w:rsid w:val="00F11D8F"/>
    <w:rsid w:val="00F122D5"/>
    <w:rsid w:val="00F137A6"/>
    <w:rsid w:val="00F1552F"/>
    <w:rsid w:val="00F15A99"/>
    <w:rsid w:val="00F1712B"/>
    <w:rsid w:val="00F17AF0"/>
    <w:rsid w:val="00F2088C"/>
    <w:rsid w:val="00F22DA1"/>
    <w:rsid w:val="00F22E17"/>
    <w:rsid w:val="00F2342C"/>
    <w:rsid w:val="00F23EE0"/>
    <w:rsid w:val="00F24FB0"/>
    <w:rsid w:val="00F25654"/>
    <w:rsid w:val="00F270FF"/>
    <w:rsid w:val="00F27540"/>
    <w:rsid w:val="00F27D17"/>
    <w:rsid w:val="00F30B18"/>
    <w:rsid w:val="00F31412"/>
    <w:rsid w:val="00F32F7E"/>
    <w:rsid w:val="00F32F89"/>
    <w:rsid w:val="00F34C20"/>
    <w:rsid w:val="00F351E4"/>
    <w:rsid w:val="00F3644D"/>
    <w:rsid w:val="00F3646F"/>
    <w:rsid w:val="00F36DFA"/>
    <w:rsid w:val="00F37330"/>
    <w:rsid w:val="00F37B73"/>
    <w:rsid w:val="00F40F9A"/>
    <w:rsid w:val="00F41C2D"/>
    <w:rsid w:val="00F420A3"/>
    <w:rsid w:val="00F4235A"/>
    <w:rsid w:val="00F42924"/>
    <w:rsid w:val="00F4333F"/>
    <w:rsid w:val="00F442FD"/>
    <w:rsid w:val="00F44655"/>
    <w:rsid w:val="00F458D9"/>
    <w:rsid w:val="00F46A17"/>
    <w:rsid w:val="00F46BF8"/>
    <w:rsid w:val="00F46EB4"/>
    <w:rsid w:val="00F47779"/>
    <w:rsid w:val="00F50396"/>
    <w:rsid w:val="00F5050A"/>
    <w:rsid w:val="00F50BF0"/>
    <w:rsid w:val="00F5143D"/>
    <w:rsid w:val="00F51F37"/>
    <w:rsid w:val="00F520E4"/>
    <w:rsid w:val="00F52ADF"/>
    <w:rsid w:val="00F54F7B"/>
    <w:rsid w:val="00F55DFE"/>
    <w:rsid w:val="00F56035"/>
    <w:rsid w:val="00F56CAB"/>
    <w:rsid w:val="00F60EE8"/>
    <w:rsid w:val="00F61252"/>
    <w:rsid w:val="00F62990"/>
    <w:rsid w:val="00F63781"/>
    <w:rsid w:val="00F63AA0"/>
    <w:rsid w:val="00F64200"/>
    <w:rsid w:val="00F64B2A"/>
    <w:rsid w:val="00F65128"/>
    <w:rsid w:val="00F65F01"/>
    <w:rsid w:val="00F666BB"/>
    <w:rsid w:val="00F66788"/>
    <w:rsid w:val="00F66BA5"/>
    <w:rsid w:val="00F673AB"/>
    <w:rsid w:val="00F67F65"/>
    <w:rsid w:val="00F71773"/>
    <w:rsid w:val="00F7207F"/>
    <w:rsid w:val="00F72B1B"/>
    <w:rsid w:val="00F7327D"/>
    <w:rsid w:val="00F73EF9"/>
    <w:rsid w:val="00F74B67"/>
    <w:rsid w:val="00F74BF2"/>
    <w:rsid w:val="00F755D1"/>
    <w:rsid w:val="00F75EFE"/>
    <w:rsid w:val="00F77E86"/>
    <w:rsid w:val="00F8179F"/>
    <w:rsid w:val="00F8200C"/>
    <w:rsid w:val="00F82492"/>
    <w:rsid w:val="00F82EE7"/>
    <w:rsid w:val="00F82FD3"/>
    <w:rsid w:val="00F837C2"/>
    <w:rsid w:val="00F83AE5"/>
    <w:rsid w:val="00F83C82"/>
    <w:rsid w:val="00F83FCC"/>
    <w:rsid w:val="00F86F5D"/>
    <w:rsid w:val="00F904F0"/>
    <w:rsid w:val="00F90DFB"/>
    <w:rsid w:val="00F90F72"/>
    <w:rsid w:val="00F91639"/>
    <w:rsid w:val="00F91990"/>
    <w:rsid w:val="00F91B27"/>
    <w:rsid w:val="00F91C4B"/>
    <w:rsid w:val="00F92547"/>
    <w:rsid w:val="00F93914"/>
    <w:rsid w:val="00F939EB"/>
    <w:rsid w:val="00F93BC9"/>
    <w:rsid w:val="00F9503D"/>
    <w:rsid w:val="00F9521D"/>
    <w:rsid w:val="00F95B31"/>
    <w:rsid w:val="00F95DEE"/>
    <w:rsid w:val="00F9609A"/>
    <w:rsid w:val="00F96719"/>
    <w:rsid w:val="00F96EE5"/>
    <w:rsid w:val="00F97F27"/>
    <w:rsid w:val="00FA09B7"/>
    <w:rsid w:val="00FA1799"/>
    <w:rsid w:val="00FA26BF"/>
    <w:rsid w:val="00FA2E5A"/>
    <w:rsid w:val="00FA2E67"/>
    <w:rsid w:val="00FA3EB9"/>
    <w:rsid w:val="00FA5964"/>
    <w:rsid w:val="00FA5D15"/>
    <w:rsid w:val="00FA603F"/>
    <w:rsid w:val="00FA6096"/>
    <w:rsid w:val="00FA64A5"/>
    <w:rsid w:val="00FA6F9C"/>
    <w:rsid w:val="00FA71B3"/>
    <w:rsid w:val="00FA767B"/>
    <w:rsid w:val="00FA7C76"/>
    <w:rsid w:val="00FB005C"/>
    <w:rsid w:val="00FB0722"/>
    <w:rsid w:val="00FB0DD5"/>
    <w:rsid w:val="00FB11EC"/>
    <w:rsid w:val="00FB13C5"/>
    <w:rsid w:val="00FB1E71"/>
    <w:rsid w:val="00FB2C28"/>
    <w:rsid w:val="00FB30FC"/>
    <w:rsid w:val="00FB3E3F"/>
    <w:rsid w:val="00FB3EBD"/>
    <w:rsid w:val="00FB3EFA"/>
    <w:rsid w:val="00FB40E9"/>
    <w:rsid w:val="00FB41EF"/>
    <w:rsid w:val="00FB5F7C"/>
    <w:rsid w:val="00FB62F0"/>
    <w:rsid w:val="00FB678F"/>
    <w:rsid w:val="00FB6BAA"/>
    <w:rsid w:val="00FB6F10"/>
    <w:rsid w:val="00FB773D"/>
    <w:rsid w:val="00FB79FC"/>
    <w:rsid w:val="00FC05CE"/>
    <w:rsid w:val="00FC0A51"/>
    <w:rsid w:val="00FC0AD6"/>
    <w:rsid w:val="00FC0FE2"/>
    <w:rsid w:val="00FC17D3"/>
    <w:rsid w:val="00FC2C97"/>
    <w:rsid w:val="00FC2D06"/>
    <w:rsid w:val="00FC326B"/>
    <w:rsid w:val="00FC3D1F"/>
    <w:rsid w:val="00FC4540"/>
    <w:rsid w:val="00FC4D6E"/>
    <w:rsid w:val="00FC5577"/>
    <w:rsid w:val="00FC5EE7"/>
    <w:rsid w:val="00FC68D1"/>
    <w:rsid w:val="00FC698C"/>
    <w:rsid w:val="00FC75CE"/>
    <w:rsid w:val="00FC788C"/>
    <w:rsid w:val="00FC7F74"/>
    <w:rsid w:val="00FD04C8"/>
    <w:rsid w:val="00FD0B98"/>
    <w:rsid w:val="00FD0D40"/>
    <w:rsid w:val="00FD129E"/>
    <w:rsid w:val="00FD170E"/>
    <w:rsid w:val="00FD2201"/>
    <w:rsid w:val="00FD3A1B"/>
    <w:rsid w:val="00FD3D71"/>
    <w:rsid w:val="00FD4A22"/>
    <w:rsid w:val="00FD4C61"/>
    <w:rsid w:val="00FD599C"/>
    <w:rsid w:val="00FD6F59"/>
    <w:rsid w:val="00FD6FF5"/>
    <w:rsid w:val="00FD734E"/>
    <w:rsid w:val="00FD73A7"/>
    <w:rsid w:val="00FD77E6"/>
    <w:rsid w:val="00FE0CF6"/>
    <w:rsid w:val="00FE16F0"/>
    <w:rsid w:val="00FE1786"/>
    <w:rsid w:val="00FE2F3B"/>
    <w:rsid w:val="00FE48BD"/>
    <w:rsid w:val="00FE4908"/>
    <w:rsid w:val="00FE491C"/>
    <w:rsid w:val="00FE4A3A"/>
    <w:rsid w:val="00FE5A1E"/>
    <w:rsid w:val="00FE6117"/>
    <w:rsid w:val="00FE6285"/>
    <w:rsid w:val="00FE73EF"/>
    <w:rsid w:val="00FE77CD"/>
    <w:rsid w:val="00FF0757"/>
    <w:rsid w:val="00FF21DB"/>
    <w:rsid w:val="00FF28FA"/>
    <w:rsid w:val="00FF3A97"/>
    <w:rsid w:val="00FF4586"/>
    <w:rsid w:val="00FF468D"/>
    <w:rsid w:val="00FF481D"/>
    <w:rsid w:val="00FF4AF8"/>
    <w:rsid w:val="00FF6C2D"/>
    <w:rsid w:val="00FF7571"/>
    <w:rsid w:val="00FF7D37"/>
    <w:rsid w:val="00FF7F3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932FD"/>
  <w15:chartTrackingRefBased/>
  <w15:docId w15:val="{36EC57F8-461B-451D-A4A0-6A3F453FB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74E2"/>
    <w:pPr>
      <w:spacing w:after="200" w:line="276" w:lineRule="auto"/>
    </w:pPr>
    <w:rPr>
      <w:rFonts w:ascii="Calibri" w:eastAsia="Calibri" w:hAnsi="Calibri" w:cs="Times New Roman"/>
      <w:kern w:val="0"/>
      <w14:ligatures w14:val="none"/>
    </w:rPr>
  </w:style>
  <w:style w:type="paragraph" w:styleId="Heading1">
    <w:name w:val="heading 1"/>
    <w:basedOn w:val="Normal"/>
    <w:next w:val="Normal"/>
    <w:link w:val="Heading1Char"/>
    <w:qFormat/>
    <w:rsid w:val="00562A36"/>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62A36"/>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62A36"/>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62A36"/>
    <w:pPr>
      <w:keepNext/>
      <w:keepLines/>
      <w:spacing w:before="80" w:after="40" w:line="259"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562A36"/>
    <w:pPr>
      <w:keepNext/>
      <w:keepLines/>
      <w:spacing w:before="80" w:after="40" w:line="259"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562A36"/>
    <w:pPr>
      <w:keepNext/>
      <w:keepLines/>
      <w:spacing w:before="40" w:after="0" w:line="259"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562A36"/>
    <w:pPr>
      <w:keepNext/>
      <w:keepLines/>
      <w:spacing w:before="40" w:after="0" w:line="259"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562A36"/>
    <w:pPr>
      <w:keepNext/>
      <w:keepLines/>
      <w:spacing w:after="0" w:line="259"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562A36"/>
    <w:pPr>
      <w:keepNext/>
      <w:keepLines/>
      <w:spacing w:after="0" w:line="259"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2A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2A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2A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2A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2A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2A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2A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2A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2A36"/>
    <w:rPr>
      <w:rFonts w:eastAsiaTheme="majorEastAsia" w:cstheme="majorBidi"/>
      <w:color w:val="272727" w:themeColor="text1" w:themeTint="D8"/>
    </w:rPr>
  </w:style>
  <w:style w:type="paragraph" w:styleId="Title">
    <w:name w:val="Title"/>
    <w:basedOn w:val="Normal"/>
    <w:next w:val="Normal"/>
    <w:link w:val="TitleChar"/>
    <w:uiPriority w:val="10"/>
    <w:qFormat/>
    <w:rsid w:val="00562A36"/>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62A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2A36"/>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62A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2A36"/>
    <w:pPr>
      <w:spacing w:before="160" w:after="160" w:line="259"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562A36"/>
    <w:rPr>
      <w:i/>
      <w:iCs/>
      <w:color w:val="404040" w:themeColor="text1" w:themeTint="BF"/>
    </w:rPr>
  </w:style>
  <w:style w:type="paragraph" w:styleId="ListParagraph">
    <w:name w:val="List Paragraph"/>
    <w:basedOn w:val="Normal"/>
    <w:uiPriority w:val="34"/>
    <w:qFormat/>
    <w:rsid w:val="00562A36"/>
    <w:pPr>
      <w:spacing w:after="160" w:line="259"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562A36"/>
    <w:rPr>
      <w:i/>
      <w:iCs/>
      <w:color w:val="0F4761" w:themeColor="accent1" w:themeShade="BF"/>
    </w:rPr>
  </w:style>
  <w:style w:type="paragraph" w:styleId="IntenseQuote">
    <w:name w:val="Intense Quote"/>
    <w:basedOn w:val="Normal"/>
    <w:next w:val="Normal"/>
    <w:link w:val="IntenseQuoteChar"/>
    <w:uiPriority w:val="30"/>
    <w:qFormat/>
    <w:rsid w:val="00562A36"/>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562A36"/>
    <w:rPr>
      <w:i/>
      <w:iCs/>
      <w:color w:val="0F4761" w:themeColor="accent1" w:themeShade="BF"/>
    </w:rPr>
  </w:style>
  <w:style w:type="character" w:styleId="IntenseReference">
    <w:name w:val="Intense Reference"/>
    <w:basedOn w:val="DefaultParagraphFont"/>
    <w:uiPriority w:val="32"/>
    <w:qFormat/>
    <w:rsid w:val="00562A36"/>
    <w:rPr>
      <w:b/>
      <w:bCs/>
      <w:smallCaps/>
      <w:color w:val="0F4761" w:themeColor="accent1" w:themeShade="BF"/>
      <w:spacing w:val="5"/>
    </w:rPr>
  </w:style>
  <w:style w:type="character" w:styleId="Hyperlink">
    <w:name w:val="Hyperlink"/>
    <w:basedOn w:val="DefaultParagraphFont"/>
    <w:uiPriority w:val="99"/>
    <w:unhideWhenUsed/>
    <w:rsid w:val="00D03E9E"/>
    <w:rPr>
      <w:color w:val="467886" w:themeColor="hyperlink"/>
      <w:u w:val="single"/>
    </w:rPr>
  </w:style>
  <w:style w:type="character" w:styleId="UnresolvedMention">
    <w:name w:val="Unresolved Mention"/>
    <w:basedOn w:val="DefaultParagraphFont"/>
    <w:uiPriority w:val="99"/>
    <w:semiHidden/>
    <w:unhideWhenUsed/>
    <w:rsid w:val="00D03E9E"/>
    <w:rPr>
      <w:color w:val="605E5C"/>
      <w:shd w:val="clear" w:color="auto" w:fill="E1DFDD"/>
    </w:rPr>
  </w:style>
  <w:style w:type="character" w:styleId="FollowedHyperlink">
    <w:name w:val="FollowedHyperlink"/>
    <w:basedOn w:val="DefaultParagraphFont"/>
    <w:uiPriority w:val="99"/>
    <w:semiHidden/>
    <w:unhideWhenUsed/>
    <w:rsid w:val="00E71903"/>
    <w:rPr>
      <w:color w:val="96607D" w:themeColor="followedHyperlink"/>
      <w:u w:val="single"/>
    </w:rPr>
  </w:style>
  <w:style w:type="paragraph" w:styleId="NormalWeb">
    <w:name w:val="Normal (Web)"/>
    <w:basedOn w:val="Normal"/>
    <w:uiPriority w:val="99"/>
    <w:unhideWhenUsed/>
    <w:rsid w:val="00FB11EC"/>
    <w:pPr>
      <w:spacing w:before="100" w:beforeAutospacing="1" w:after="100" w:afterAutospacing="1" w:line="240" w:lineRule="auto"/>
    </w:pPr>
    <w:rPr>
      <w:rFonts w:ascii="Times New Roman" w:eastAsia="Times New Roman" w:hAnsi="Times New Roman"/>
      <w:sz w:val="24"/>
      <w:szCs w:val="24"/>
      <w:lang w:eastAsia="lt-LT"/>
    </w:rPr>
  </w:style>
  <w:style w:type="character" w:styleId="Strong">
    <w:name w:val="Strong"/>
    <w:basedOn w:val="DefaultParagraphFont"/>
    <w:uiPriority w:val="22"/>
    <w:qFormat/>
    <w:rsid w:val="007E05EB"/>
    <w:rPr>
      <w:b/>
      <w:bCs/>
    </w:rPr>
  </w:style>
  <w:style w:type="character" w:customStyle="1" w:styleId="whitespace-normal">
    <w:name w:val="whitespace-normal"/>
    <w:basedOn w:val="DefaultParagraphFont"/>
    <w:rsid w:val="007E05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19833">
      <w:bodyDiv w:val="1"/>
      <w:marLeft w:val="0"/>
      <w:marRight w:val="0"/>
      <w:marTop w:val="0"/>
      <w:marBottom w:val="0"/>
      <w:divBdr>
        <w:top w:val="none" w:sz="0" w:space="0" w:color="auto"/>
        <w:left w:val="none" w:sz="0" w:space="0" w:color="auto"/>
        <w:bottom w:val="none" w:sz="0" w:space="0" w:color="auto"/>
        <w:right w:val="none" w:sz="0" w:space="0" w:color="auto"/>
      </w:divBdr>
    </w:div>
    <w:div w:id="10114097">
      <w:bodyDiv w:val="1"/>
      <w:marLeft w:val="0"/>
      <w:marRight w:val="0"/>
      <w:marTop w:val="0"/>
      <w:marBottom w:val="0"/>
      <w:divBdr>
        <w:top w:val="none" w:sz="0" w:space="0" w:color="auto"/>
        <w:left w:val="none" w:sz="0" w:space="0" w:color="auto"/>
        <w:bottom w:val="none" w:sz="0" w:space="0" w:color="auto"/>
        <w:right w:val="none" w:sz="0" w:space="0" w:color="auto"/>
      </w:divBdr>
      <w:divsChild>
        <w:div w:id="1372993219">
          <w:marLeft w:val="0"/>
          <w:marRight w:val="0"/>
          <w:marTop w:val="0"/>
          <w:marBottom w:val="0"/>
          <w:divBdr>
            <w:top w:val="none" w:sz="0" w:space="0" w:color="auto"/>
            <w:left w:val="none" w:sz="0" w:space="0" w:color="auto"/>
            <w:bottom w:val="none" w:sz="0" w:space="0" w:color="auto"/>
            <w:right w:val="none" w:sz="0" w:space="0" w:color="auto"/>
          </w:divBdr>
          <w:divsChild>
            <w:div w:id="1896968002">
              <w:marLeft w:val="0"/>
              <w:marRight w:val="0"/>
              <w:marTop w:val="0"/>
              <w:marBottom w:val="0"/>
              <w:divBdr>
                <w:top w:val="none" w:sz="0" w:space="0" w:color="auto"/>
                <w:left w:val="none" w:sz="0" w:space="0" w:color="auto"/>
                <w:bottom w:val="none" w:sz="0" w:space="0" w:color="auto"/>
                <w:right w:val="none" w:sz="0" w:space="0" w:color="auto"/>
              </w:divBdr>
              <w:divsChild>
                <w:div w:id="341394053">
                  <w:marLeft w:val="0"/>
                  <w:marRight w:val="0"/>
                  <w:marTop w:val="0"/>
                  <w:marBottom w:val="0"/>
                  <w:divBdr>
                    <w:top w:val="none" w:sz="0" w:space="0" w:color="auto"/>
                    <w:left w:val="none" w:sz="0" w:space="0" w:color="auto"/>
                    <w:bottom w:val="none" w:sz="0" w:space="0" w:color="auto"/>
                    <w:right w:val="none" w:sz="0" w:space="0" w:color="auto"/>
                  </w:divBdr>
                  <w:divsChild>
                    <w:div w:id="2095592258">
                      <w:marLeft w:val="0"/>
                      <w:marRight w:val="0"/>
                      <w:marTop w:val="0"/>
                      <w:marBottom w:val="0"/>
                      <w:divBdr>
                        <w:top w:val="none" w:sz="0" w:space="0" w:color="auto"/>
                        <w:left w:val="none" w:sz="0" w:space="0" w:color="auto"/>
                        <w:bottom w:val="none" w:sz="0" w:space="0" w:color="auto"/>
                        <w:right w:val="none" w:sz="0" w:space="0" w:color="auto"/>
                      </w:divBdr>
                      <w:divsChild>
                        <w:div w:id="1336573404">
                          <w:marLeft w:val="0"/>
                          <w:marRight w:val="0"/>
                          <w:marTop w:val="0"/>
                          <w:marBottom w:val="0"/>
                          <w:divBdr>
                            <w:top w:val="none" w:sz="0" w:space="0" w:color="auto"/>
                            <w:left w:val="none" w:sz="0" w:space="0" w:color="auto"/>
                            <w:bottom w:val="none" w:sz="0" w:space="0" w:color="auto"/>
                            <w:right w:val="none" w:sz="0" w:space="0" w:color="auto"/>
                          </w:divBdr>
                          <w:divsChild>
                            <w:div w:id="1453591601">
                              <w:marLeft w:val="0"/>
                              <w:marRight w:val="0"/>
                              <w:marTop w:val="0"/>
                              <w:marBottom w:val="0"/>
                              <w:divBdr>
                                <w:top w:val="none" w:sz="0" w:space="0" w:color="auto"/>
                                <w:left w:val="none" w:sz="0" w:space="0" w:color="auto"/>
                                <w:bottom w:val="none" w:sz="0" w:space="0" w:color="auto"/>
                                <w:right w:val="none" w:sz="0" w:space="0" w:color="auto"/>
                              </w:divBdr>
                              <w:divsChild>
                                <w:div w:id="1431968809">
                                  <w:marLeft w:val="0"/>
                                  <w:marRight w:val="0"/>
                                  <w:marTop w:val="0"/>
                                  <w:marBottom w:val="0"/>
                                  <w:divBdr>
                                    <w:top w:val="none" w:sz="0" w:space="0" w:color="auto"/>
                                    <w:left w:val="none" w:sz="0" w:space="0" w:color="auto"/>
                                    <w:bottom w:val="none" w:sz="0" w:space="0" w:color="auto"/>
                                    <w:right w:val="none" w:sz="0" w:space="0" w:color="auto"/>
                                  </w:divBdr>
                                  <w:divsChild>
                                    <w:div w:id="681971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136447">
                          <w:marLeft w:val="0"/>
                          <w:marRight w:val="0"/>
                          <w:marTop w:val="0"/>
                          <w:marBottom w:val="0"/>
                          <w:divBdr>
                            <w:top w:val="none" w:sz="0" w:space="0" w:color="auto"/>
                            <w:left w:val="none" w:sz="0" w:space="0" w:color="auto"/>
                            <w:bottom w:val="none" w:sz="0" w:space="0" w:color="auto"/>
                            <w:right w:val="none" w:sz="0" w:space="0" w:color="auto"/>
                          </w:divBdr>
                          <w:divsChild>
                            <w:div w:id="1394237711">
                              <w:marLeft w:val="0"/>
                              <w:marRight w:val="0"/>
                              <w:marTop w:val="0"/>
                              <w:marBottom w:val="0"/>
                              <w:divBdr>
                                <w:top w:val="none" w:sz="0" w:space="0" w:color="auto"/>
                                <w:left w:val="none" w:sz="0" w:space="0" w:color="auto"/>
                                <w:bottom w:val="none" w:sz="0" w:space="0" w:color="auto"/>
                                <w:right w:val="none" w:sz="0" w:space="0" w:color="auto"/>
                              </w:divBdr>
                              <w:divsChild>
                                <w:div w:id="44450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316351">
      <w:bodyDiv w:val="1"/>
      <w:marLeft w:val="0"/>
      <w:marRight w:val="0"/>
      <w:marTop w:val="0"/>
      <w:marBottom w:val="0"/>
      <w:divBdr>
        <w:top w:val="none" w:sz="0" w:space="0" w:color="auto"/>
        <w:left w:val="none" w:sz="0" w:space="0" w:color="auto"/>
        <w:bottom w:val="none" w:sz="0" w:space="0" w:color="auto"/>
        <w:right w:val="none" w:sz="0" w:space="0" w:color="auto"/>
      </w:divBdr>
    </w:div>
    <w:div w:id="53937479">
      <w:bodyDiv w:val="1"/>
      <w:marLeft w:val="0"/>
      <w:marRight w:val="0"/>
      <w:marTop w:val="0"/>
      <w:marBottom w:val="0"/>
      <w:divBdr>
        <w:top w:val="none" w:sz="0" w:space="0" w:color="auto"/>
        <w:left w:val="none" w:sz="0" w:space="0" w:color="auto"/>
        <w:bottom w:val="none" w:sz="0" w:space="0" w:color="auto"/>
        <w:right w:val="none" w:sz="0" w:space="0" w:color="auto"/>
      </w:divBdr>
    </w:div>
    <w:div w:id="58721416">
      <w:bodyDiv w:val="1"/>
      <w:marLeft w:val="0"/>
      <w:marRight w:val="0"/>
      <w:marTop w:val="0"/>
      <w:marBottom w:val="0"/>
      <w:divBdr>
        <w:top w:val="none" w:sz="0" w:space="0" w:color="auto"/>
        <w:left w:val="none" w:sz="0" w:space="0" w:color="auto"/>
        <w:bottom w:val="none" w:sz="0" w:space="0" w:color="auto"/>
        <w:right w:val="none" w:sz="0" w:space="0" w:color="auto"/>
      </w:divBdr>
    </w:div>
    <w:div w:id="63918655">
      <w:bodyDiv w:val="1"/>
      <w:marLeft w:val="0"/>
      <w:marRight w:val="0"/>
      <w:marTop w:val="0"/>
      <w:marBottom w:val="0"/>
      <w:divBdr>
        <w:top w:val="none" w:sz="0" w:space="0" w:color="auto"/>
        <w:left w:val="none" w:sz="0" w:space="0" w:color="auto"/>
        <w:bottom w:val="none" w:sz="0" w:space="0" w:color="auto"/>
        <w:right w:val="none" w:sz="0" w:space="0" w:color="auto"/>
      </w:divBdr>
      <w:divsChild>
        <w:div w:id="549924894">
          <w:marLeft w:val="0"/>
          <w:marRight w:val="0"/>
          <w:marTop w:val="0"/>
          <w:marBottom w:val="0"/>
          <w:divBdr>
            <w:top w:val="none" w:sz="0" w:space="0" w:color="auto"/>
            <w:left w:val="none" w:sz="0" w:space="0" w:color="auto"/>
            <w:bottom w:val="none" w:sz="0" w:space="0" w:color="auto"/>
            <w:right w:val="none" w:sz="0" w:space="0" w:color="auto"/>
          </w:divBdr>
          <w:divsChild>
            <w:div w:id="1820076569">
              <w:marLeft w:val="0"/>
              <w:marRight w:val="0"/>
              <w:marTop w:val="0"/>
              <w:marBottom w:val="0"/>
              <w:divBdr>
                <w:top w:val="none" w:sz="0" w:space="0" w:color="auto"/>
                <w:left w:val="none" w:sz="0" w:space="0" w:color="auto"/>
                <w:bottom w:val="none" w:sz="0" w:space="0" w:color="auto"/>
                <w:right w:val="none" w:sz="0" w:space="0" w:color="auto"/>
              </w:divBdr>
              <w:divsChild>
                <w:div w:id="52437401">
                  <w:marLeft w:val="0"/>
                  <w:marRight w:val="0"/>
                  <w:marTop w:val="0"/>
                  <w:marBottom w:val="0"/>
                  <w:divBdr>
                    <w:top w:val="none" w:sz="0" w:space="0" w:color="auto"/>
                    <w:left w:val="none" w:sz="0" w:space="0" w:color="auto"/>
                    <w:bottom w:val="none" w:sz="0" w:space="0" w:color="auto"/>
                    <w:right w:val="none" w:sz="0" w:space="0" w:color="auto"/>
                  </w:divBdr>
                  <w:divsChild>
                    <w:div w:id="2061323172">
                      <w:marLeft w:val="0"/>
                      <w:marRight w:val="0"/>
                      <w:marTop w:val="0"/>
                      <w:marBottom w:val="0"/>
                      <w:divBdr>
                        <w:top w:val="none" w:sz="0" w:space="0" w:color="auto"/>
                        <w:left w:val="none" w:sz="0" w:space="0" w:color="auto"/>
                        <w:bottom w:val="none" w:sz="0" w:space="0" w:color="auto"/>
                        <w:right w:val="none" w:sz="0" w:space="0" w:color="auto"/>
                      </w:divBdr>
                      <w:divsChild>
                        <w:div w:id="53358879">
                          <w:marLeft w:val="0"/>
                          <w:marRight w:val="0"/>
                          <w:marTop w:val="0"/>
                          <w:marBottom w:val="0"/>
                          <w:divBdr>
                            <w:top w:val="none" w:sz="0" w:space="0" w:color="auto"/>
                            <w:left w:val="none" w:sz="0" w:space="0" w:color="auto"/>
                            <w:bottom w:val="none" w:sz="0" w:space="0" w:color="auto"/>
                            <w:right w:val="none" w:sz="0" w:space="0" w:color="auto"/>
                          </w:divBdr>
                          <w:divsChild>
                            <w:div w:id="62654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226729">
      <w:bodyDiv w:val="1"/>
      <w:marLeft w:val="0"/>
      <w:marRight w:val="0"/>
      <w:marTop w:val="0"/>
      <w:marBottom w:val="0"/>
      <w:divBdr>
        <w:top w:val="none" w:sz="0" w:space="0" w:color="auto"/>
        <w:left w:val="none" w:sz="0" w:space="0" w:color="auto"/>
        <w:bottom w:val="none" w:sz="0" w:space="0" w:color="auto"/>
        <w:right w:val="none" w:sz="0" w:space="0" w:color="auto"/>
      </w:divBdr>
    </w:div>
    <w:div w:id="103698659">
      <w:bodyDiv w:val="1"/>
      <w:marLeft w:val="0"/>
      <w:marRight w:val="0"/>
      <w:marTop w:val="0"/>
      <w:marBottom w:val="0"/>
      <w:divBdr>
        <w:top w:val="none" w:sz="0" w:space="0" w:color="auto"/>
        <w:left w:val="none" w:sz="0" w:space="0" w:color="auto"/>
        <w:bottom w:val="none" w:sz="0" w:space="0" w:color="auto"/>
        <w:right w:val="none" w:sz="0" w:space="0" w:color="auto"/>
      </w:divBdr>
    </w:div>
    <w:div w:id="123622226">
      <w:bodyDiv w:val="1"/>
      <w:marLeft w:val="0"/>
      <w:marRight w:val="0"/>
      <w:marTop w:val="0"/>
      <w:marBottom w:val="0"/>
      <w:divBdr>
        <w:top w:val="none" w:sz="0" w:space="0" w:color="auto"/>
        <w:left w:val="none" w:sz="0" w:space="0" w:color="auto"/>
        <w:bottom w:val="none" w:sz="0" w:space="0" w:color="auto"/>
        <w:right w:val="none" w:sz="0" w:space="0" w:color="auto"/>
      </w:divBdr>
      <w:divsChild>
        <w:div w:id="1951432069">
          <w:marLeft w:val="0"/>
          <w:marRight w:val="0"/>
          <w:marTop w:val="0"/>
          <w:marBottom w:val="0"/>
          <w:divBdr>
            <w:top w:val="none" w:sz="0" w:space="0" w:color="auto"/>
            <w:left w:val="none" w:sz="0" w:space="0" w:color="auto"/>
            <w:bottom w:val="none" w:sz="0" w:space="0" w:color="auto"/>
            <w:right w:val="none" w:sz="0" w:space="0" w:color="auto"/>
          </w:divBdr>
          <w:divsChild>
            <w:div w:id="1756321758">
              <w:marLeft w:val="0"/>
              <w:marRight w:val="0"/>
              <w:marTop w:val="0"/>
              <w:marBottom w:val="0"/>
              <w:divBdr>
                <w:top w:val="none" w:sz="0" w:space="0" w:color="auto"/>
                <w:left w:val="none" w:sz="0" w:space="0" w:color="auto"/>
                <w:bottom w:val="none" w:sz="0" w:space="0" w:color="auto"/>
                <w:right w:val="none" w:sz="0" w:space="0" w:color="auto"/>
              </w:divBdr>
              <w:divsChild>
                <w:div w:id="168760811">
                  <w:marLeft w:val="0"/>
                  <w:marRight w:val="0"/>
                  <w:marTop w:val="0"/>
                  <w:marBottom w:val="0"/>
                  <w:divBdr>
                    <w:top w:val="none" w:sz="0" w:space="0" w:color="auto"/>
                    <w:left w:val="none" w:sz="0" w:space="0" w:color="auto"/>
                    <w:bottom w:val="none" w:sz="0" w:space="0" w:color="auto"/>
                    <w:right w:val="none" w:sz="0" w:space="0" w:color="auto"/>
                  </w:divBdr>
                  <w:divsChild>
                    <w:div w:id="1245721353">
                      <w:marLeft w:val="0"/>
                      <w:marRight w:val="0"/>
                      <w:marTop w:val="0"/>
                      <w:marBottom w:val="0"/>
                      <w:divBdr>
                        <w:top w:val="none" w:sz="0" w:space="0" w:color="auto"/>
                        <w:left w:val="none" w:sz="0" w:space="0" w:color="auto"/>
                        <w:bottom w:val="none" w:sz="0" w:space="0" w:color="auto"/>
                        <w:right w:val="none" w:sz="0" w:space="0" w:color="auto"/>
                      </w:divBdr>
                      <w:divsChild>
                        <w:div w:id="537546763">
                          <w:marLeft w:val="0"/>
                          <w:marRight w:val="0"/>
                          <w:marTop w:val="0"/>
                          <w:marBottom w:val="0"/>
                          <w:divBdr>
                            <w:top w:val="none" w:sz="0" w:space="0" w:color="auto"/>
                            <w:left w:val="none" w:sz="0" w:space="0" w:color="auto"/>
                            <w:bottom w:val="none" w:sz="0" w:space="0" w:color="auto"/>
                            <w:right w:val="none" w:sz="0" w:space="0" w:color="auto"/>
                          </w:divBdr>
                          <w:divsChild>
                            <w:div w:id="1836258133">
                              <w:marLeft w:val="0"/>
                              <w:marRight w:val="0"/>
                              <w:marTop w:val="0"/>
                              <w:marBottom w:val="0"/>
                              <w:divBdr>
                                <w:top w:val="none" w:sz="0" w:space="0" w:color="auto"/>
                                <w:left w:val="none" w:sz="0" w:space="0" w:color="auto"/>
                                <w:bottom w:val="none" w:sz="0" w:space="0" w:color="auto"/>
                                <w:right w:val="none" w:sz="0" w:space="0" w:color="auto"/>
                              </w:divBdr>
                              <w:divsChild>
                                <w:div w:id="723407597">
                                  <w:marLeft w:val="0"/>
                                  <w:marRight w:val="0"/>
                                  <w:marTop w:val="0"/>
                                  <w:marBottom w:val="0"/>
                                  <w:divBdr>
                                    <w:top w:val="none" w:sz="0" w:space="0" w:color="auto"/>
                                    <w:left w:val="none" w:sz="0" w:space="0" w:color="auto"/>
                                    <w:bottom w:val="none" w:sz="0" w:space="0" w:color="auto"/>
                                    <w:right w:val="none" w:sz="0" w:space="0" w:color="auto"/>
                                  </w:divBdr>
                                  <w:divsChild>
                                    <w:div w:id="214519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92394">
                      <w:marLeft w:val="0"/>
                      <w:marRight w:val="0"/>
                      <w:marTop w:val="0"/>
                      <w:marBottom w:val="0"/>
                      <w:divBdr>
                        <w:top w:val="none" w:sz="0" w:space="0" w:color="auto"/>
                        <w:left w:val="none" w:sz="0" w:space="0" w:color="auto"/>
                        <w:bottom w:val="none" w:sz="0" w:space="0" w:color="auto"/>
                        <w:right w:val="none" w:sz="0" w:space="0" w:color="auto"/>
                      </w:divBdr>
                      <w:divsChild>
                        <w:div w:id="5786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267561">
      <w:bodyDiv w:val="1"/>
      <w:marLeft w:val="0"/>
      <w:marRight w:val="0"/>
      <w:marTop w:val="0"/>
      <w:marBottom w:val="0"/>
      <w:divBdr>
        <w:top w:val="none" w:sz="0" w:space="0" w:color="auto"/>
        <w:left w:val="none" w:sz="0" w:space="0" w:color="auto"/>
        <w:bottom w:val="none" w:sz="0" w:space="0" w:color="auto"/>
        <w:right w:val="none" w:sz="0" w:space="0" w:color="auto"/>
      </w:divBdr>
    </w:div>
    <w:div w:id="199899813">
      <w:bodyDiv w:val="1"/>
      <w:marLeft w:val="0"/>
      <w:marRight w:val="0"/>
      <w:marTop w:val="0"/>
      <w:marBottom w:val="0"/>
      <w:divBdr>
        <w:top w:val="none" w:sz="0" w:space="0" w:color="auto"/>
        <w:left w:val="none" w:sz="0" w:space="0" w:color="auto"/>
        <w:bottom w:val="none" w:sz="0" w:space="0" w:color="auto"/>
        <w:right w:val="none" w:sz="0" w:space="0" w:color="auto"/>
      </w:divBdr>
    </w:div>
    <w:div w:id="201207434">
      <w:bodyDiv w:val="1"/>
      <w:marLeft w:val="0"/>
      <w:marRight w:val="0"/>
      <w:marTop w:val="0"/>
      <w:marBottom w:val="0"/>
      <w:divBdr>
        <w:top w:val="none" w:sz="0" w:space="0" w:color="auto"/>
        <w:left w:val="none" w:sz="0" w:space="0" w:color="auto"/>
        <w:bottom w:val="none" w:sz="0" w:space="0" w:color="auto"/>
        <w:right w:val="none" w:sz="0" w:space="0" w:color="auto"/>
      </w:divBdr>
    </w:div>
    <w:div w:id="205718943">
      <w:bodyDiv w:val="1"/>
      <w:marLeft w:val="0"/>
      <w:marRight w:val="0"/>
      <w:marTop w:val="0"/>
      <w:marBottom w:val="0"/>
      <w:divBdr>
        <w:top w:val="none" w:sz="0" w:space="0" w:color="auto"/>
        <w:left w:val="none" w:sz="0" w:space="0" w:color="auto"/>
        <w:bottom w:val="none" w:sz="0" w:space="0" w:color="auto"/>
        <w:right w:val="none" w:sz="0" w:space="0" w:color="auto"/>
      </w:divBdr>
    </w:div>
    <w:div w:id="227423783">
      <w:bodyDiv w:val="1"/>
      <w:marLeft w:val="0"/>
      <w:marRight w:val="0"/>
      <w:marTop w:val="0"/>
      <w:marBottom w:val="0"/>
      <w:divBdr>
        <w:top w:val="none" w:sz="0" w:space="0" w:color="auto"/>
        <w:left w:val="none" w:sz="0" w:space="0" w:color="auto"/>
        <w:bottom w:val="none" w:sz="0" w:space="0" w:color="auto"/>
        <w:right w:val="none" w:sz="0" w:space="0" w:color="auto"/>
      </w:divBdr>
    </w:div>
    <w:div w:id="240531876">
      <w:bodyDiv w:val="1"/>
      <w:marLeft w:val="0"/>
      <w:marRight w:val="0"/>
      <w:marTop w:val="0"/>
      <w:marBottom w:val="0"/>
      <w:divBdr>
        <w:top w:val="none" w:sz="0" w:space="0" w:color="auto"/>
        <w:left w:val="none" w:sz="0" w:space="0" w:color="auto"/>
        <w:bottom w:val="none" w:sz="0" w:space="0" w:color="auto"/>
        <w:right w:val="none" w:sz="0" w:space="0" w:color="auto"/>
      </w:divBdr>
    </w:div>
    <w:div w:id="249893802">
      <w:bodyDiv w:val="1"/>
      <w:marLeft w:val="0"/>
      <w:marRight w:val="0"/>
      <w:marTop w:val="0"/>
      <w:marBottom w:val="0"/>
      <w:divBdr>
        <w:top w:val="none" w:sz="0" w:space="0" w:color="auto"/>
        <w:left w:val="none" w:sz="0" w:space="0" w:color="auto"/>
        <w:bottom w:val="none" w:sz="0" w:space="0" w:color="auto"/>
        <w:right w:val="none" w:sz="0" w:space="0" w:color="auto"/>
      </w:divBdr>
      <w:divsChild>
        <w:div w:id="958686907">
          <w:marLeft w:val="0"/>
          <w:marRight w:val="0"/>
          <w:marTop w:val="0"/>
          <w:marBottom w:val="0"/>
          <w:divBdr>
            <w:top w:val="none" w:sz="0" w:space="0" w:color="auto"/>
            <w:left w:val="none" w:sz="0" w:space="0" w:color="auto"/>
            <w:bottom w:val="none" w:sz="0" w:space="0" w:color="auto"/>
            <w:right w:val="none" w:sz="0" w:space="0" w:color="auto"/>
          </w:divBdr>
          <w:divsChild>
            <w:div w:id="1304045803">
              <w:marLeft w:val="0"/>
              <w:marRight w:val="0"/>
              <w:marTop w:val="0"/>
              <w:marBottom w:val="0"/>
              <w:divBdr>
                <w:top w:val="none" w:sz="0" w:space="0" w:color="auto"/>
                <w:left w:val="none" w:sz="0" w:space="0" w:color="auto"/>
                <w:bottom w:val="none" w:sz="0" w:space="0" w:color="auto"/>
                <w:right w:val="none" w:sz="0" w:space="0" w:color="auto"/>
              </w:divBdr>
            </w:div>
            <w:div w:id="334187134">
              <w:marLeft w:val="0"/>
              <w:marRight w:val="0"/>
              <w:marTop w:val="0"/>
              <w:marBottom w:val="0"/>
              <w:divBdr>
                <w:top w:val="none" w:sz="0" w:space="0" w:color="auto"/>
                <w:left w:val="none" w:sz="0" w:space="0" w:color="auto"/>
                <w:bottom w:val="none" w:sz="0" w:space="0" w:color="auto"/>
                <w:right w:val="none" w:sz="0" w:space="0" w:color="auto"/>
              </w:divBdr>
              <w:divsChild>
                <w:div w:id="1533609615">
                  <w:marLeft w:val="0"/>
                  <w:marRight w:val="0"/>
                  <w:marTop w:val="0"/>
                  <w:marBottom w:val="0"/>
                  <w:divBdr>
                    <w:top w:val="none" w:sz="0" w:space="0" w:color="auto"/>
                    <w:left w:val="none" w:sz="0" w:space="0" w:color="auto"/>
                    <w:bottom w:val="none" w:sz="0" w:space="0" w:color="auto"/>
                    <w:right w:val="none" w:sz="0" w:space="0" w:color="auto"/>
                  </w:divBdr>
                  <w:divsChild>
                    <w:div w:id="1510674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548008">
              <w:marLeft w:val="0"/>
              <w:marRight w:val="0"/>
              <w:marTop w:val="0"/>
              <w:marBottom w:val="0"/>
              <w:divBdr>
                <w:top w:val="none" w:sz="0" w:space="0" w:color="auto"/>
                <w:left w:val="none" w:sz="0" w:space="0" w:color="auto"/>
                <w:bottom w:val="none" w:sz="0" w:space="0" w:color="auto"/>
                <w:right w:val="none" w:sz="0" w:space="0" w:color="auto"/>
              </w:divBdr>
              <w:divsChild>
                <w:div w:id="1757362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208207">
          <w:marLeft w:val="0"/>
          <w:marRight w:val="0"/>
          <w:marTop w:val="0"/>
          <w:marBottom w:val="0"/>
          <w:divBdr>
            <w:top w:val="none" w:sz="0" w:space="0" w:color="auto"/>
            <w:left w:val="none" w:sz="0" w:space="0" w:color="auto"/>
            <w:bottom w:val="none" w:sz="0" w:space="0" w:color="auto"/>
            <w:right w:val="none" w:sz="0" w:space="0" w:color="auto"/>
          </w:divBdr>
          <w:divsChild>
            <w:div w:id="1072237882">
              <w:marLeft w:val="0"/>
              <w:marRight w:val="0"/>
              <w:marTop w:val="0"/>
              <w:marBottom w:val="0"/>
              <w:divBdr>
                <w:top w:val="none" w:sz="0" w:space="0" w:color="auto"/>
                <w:left w:val="none" w:sz="0" w:space="0" w:color="auto"/>
                <w:bottom w:val="none" w:sz="0" w:space="0" w:color="auto"/>
                <w:right w:val="none" w:sz="0" w:space="0" w:color="auto"/>
              </w:divBdr>
              <w:divsChild>
                <w:div w:id="1248809621">
                  <w:marLeft w:val="0"/>
                  <w:marRight w:val="0"/>
                  <w:marTop w:val="0"/>
                  <w:marBottom w:val="0"/>
                  <w:divBdr>
                    <w:top w:val="none" w:sz="0" w:space="0" w:color="auto"/>
                    <w:left w:val="none" w:sz="0" w:space="0" w:color="auto"/>
                    <w:bottom w:val="none" w:sz="0" w:space="0" w:color="auto"/>
                    <w:right w:val="none" w:sz="0" w:space="0" w:color="auto"/>
                  </w:divBdr>
                  <w:divsChild>
                    <w:div w:id="722338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9802160">
      <w:bodyDiv w:val="1"/>
      <w:marLeft w:val="0"/>
      <w:marRight w:val="0"/>
      <w:marTop w:val="0"/>
      <w:marBottom w:val="0"/>
      <w:divBdr>
        <w:top w:val="none" w:sz="0" w:space="0" w:color="auto"/>
        <w:left w:val="none" w:sz="0" w:space="0" w:color="auto"/>
        <w:bottom w:val="none" w:sz="0" w:space="0" w:color="auto"/>
        <w:right w:val="none" w:sz="0" w:space="0" w:color="auto"/>
      </w:divBdr>
    </w:div>
    <w:div w:id="262494812">
      <w:bodyDiv w:val="1"/>
      <w:marLeft w:val="0"/>
      <w:marRight w:val="0"/>
      <w:marTop w:val="0"/>
      <w:marBottom w:val="0"/>
      <w:divBdr>
        <w:top w:val="none" w:sz="0" w:space="0" w:color="auto"/>
        <w:left w:val="none" w:sz="0" w:space="0" w:color="auto"/>
        <w:bottom w:val="none" w:sz="0" w:space="0" w:color="auto"/>
        <w:right w:val="none" w:sz="0" w:space="0" w:color="auto"/>
      </w:divBdr>
      <w:divsChild>
        <w:div w:id="1545557262">
          <w:marLeft w:val="0"/>
          <w:marRight w:val="0"/>
          <w:marTop w:val="0"/>
          <w:marBottom w:val="0"/>
          <w:divBdr>
            <w:top w:val="single" w:sz="2" w:space="0" w:color="E5E7EB"/>
            <w:left w:val="single" w:sz="2" w:space="0" w:color="E5E7EB"/>
            <w:bottom w:val="single" w:sz="2" w:space="0" w:color="E5E7EB"/>
            <w:right w:val="single" w:sz="2" w:space="0" w:color="E5E7EB"/>
          </w:divBdr>
          <w:divsChild>
            <w:div w:id="166987412">
              <w:marLeft w:val="0"/>
              <w:marRight w:val="0"/>
              <w:marTop w:val="0"/>
              <w:marBottom w:val="0"/>
              <w:divBdr>
                <w:top w:val="single" w:sz="2" w:space="0" w:color="E5E7EB"/>
                <w:left w:val="single" w:sz="2" w:space="0" w:color="E5E7EB"/>
                <w:bottom w:val="single" w:sz="2" w:space="0" w:color="E5E7EB"/>
                <w:right w:val="single" w:sz="2" w:space="0" w:color="E5E7EB"/>
              </w:divBdr>
              <w:divsChild>
                <w:div w:id="1497305497">
                  <w:marLeft w:val="0"/>
                  <w:marRight w:val="0"/>
                  <w:marTop w:val="0"/>
                  <w:marBottom w:val="0"/>
                  <w:divBdr>
                    <w:top w:val="single" w:sz="2" w:space="0" w:color="E5E7EB"/>
                    <w:left w:val="single" w:sz="2" w:space="0" w:color="E5E7EB"/>
                    <w:bottom w:val="single" w:sz="2" w:space="0" w:color="E5E7EB"/>
                    <w:right w:val="single" w:sz="2" w:space="0" w:color="E5E7EB"/>
                  </w:divBdr>
                  <w:divsChild>
                    <w:div w:id="27062449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78430023">
                  <w:marLeft w:val="0"/>
                  <w:marRight w:val="0"/>
                  <w:marTop w:val="0"/>
                  <w:marBottom w:val="0"/>
                  <w:divBdr>
                    <w:top w:val="single" w:sz="2" w:space="0" w:color="E5E7EB"/>
                    <w:left w:val="single" w:sz="2" w:space="0" w:color="E5E7EB"/>
                    <w:bottom w:val="single" w:sz="2" w:space="0" w:color="E5E7EB"/>
                    <w:right w:val="single" w:sz="2" w:space="0" w:color="E5E7EB"/>
                  </w:divBdr>
                  <w:divsChild>
                    <w:div w:id="1307079439">
                      <w:marLeft w:val="0"/>
                      <w:marRight w:val="0"/>
                      <w:marTop w:val="0"/>
                      <w:marBottom w:val="0"/>
                      <w:divBdr>
                        <w:top w:val="none" w:sz="0" w:space="0" w:color="auto"/>
                        <w:left w:val="none" w:sz="0" w:space="0" w:color="auto"/>
                        <w:bottom w:val="none" w:sz="0" w:space="0" w:color="auto"/>
                        <w:right w:val="none" w:sz="0" w:space="0" w:color="auto"/>
                      </w:divBdr>
                      <w:divsChild>
                        <w:div w:id="1918247016">
                          <w:marLeft w:val="0"/>
                          <w:marRight w:val="0"/>
                          <w:marTop w:val="0"/>
                          <w:marBottom w:val="0"/>
                          <w:divBdr>
                            <w:top w:val="none" w:sz="0" w:space="0" w:color="auto"/>
                            <w:left w:val="none" w:sz="0" w:space="0" w:color="auto"/>
                            <w:bottom w:val="none" w:sz="0" w:space="0" w:color="auto"/>
                            <w:right w:val="none" w:sz="0" w:space="0" w:color="auto"/>
                          </w:divBdr>
                          <w:divsChild>
                            <w:div w:id="1584797954">
                              <w:marLeft w:val="0"/>
                              <w:marRight w:val="0"/>
                              <w:marTop w:val="0"/>
                              <w:marBottom w:val="0"/>
                              <w:divBdr>
                                <w:top w:val="none" w:sz="0" w:space="0" w:color="auto"/>
                                <w:left w:val="none" w:sz="0" w:space="0" w:color="auto"/>
                                <w:bottom w:val="none" w:sz="0" w:space="0" w:color="auto"/>
                                <w:right w:val="none" w:sz="0" w:space="0" w:color="auto"/>
                              </w:divBdr>
                              <w:divsChild>
                                <w:div w:id="604456587">
                                  <w:marLeft w:val="0"/>
                                  <w:marRight w:val="0"/>
                                  <w:marTop w:val="0"/>
                                  <w:marBottom w:val="0"/>
                                  <w:divBdr>
                                    <w:top w:val="none" w:sz="0" w:space="0" w:color="auto"/>
                                    <w:left w:val="none" w:sz="0" w:space="0" w:color="auto"/>
                                    <w:bottom w:val="none" w:sz="0" w:space="0" w:color="auto"/>
                                    <w:right w:val="none" w:sz="0" w:space="0" w:color="auto"/>
                                  </w:divBdr>
                                  <w:divsChild>
                                    <w:div w:id="727650810">
                                      <w:marLeft w:val="0"/>
                                      <w:marRight w:val="0"/>
                                      <w:marTop w:val="0"/>
                                      <w:marBottom w:val="0"/>
                                      <w:divBdr>
                                        <w:top w:val="none" w:sz="0" w:space="0" w:color="auto"/>
                                        <w:left w:val="none" w:sz="0" w:space="0" w:color="auto"/>
                                        <w:bottom w:val="none" w:sz="0" w:space="0" w:color="auto"/>
                                        <w:right w:val="none" w:sz="0" w:space="0" w:color="auto"/>
                                      </w:divBdr>
                                      <w:divsChild>
                                        <w:div w:id="166482040">
                                          <w:marLeft w:val="0"/>
                                          <w:marRight w:val="0"/>
                                          <w:marTop w:val="0"/>
                                          <w:marBottom w:val="0"/>
                                          <w:divBdr>
                                            <w:top w:val="none" w:sz="0" w:space="0" w:color="auto"/>
                                            <w:left w:val="none" w:sz="0" w:space="0" w:color="auto"/>
                                            <w:bottom w:val="none" w:sz="0" w:space="0" w:color="auto"/>
                                            <w:right w:val="none" w:sz="0" w:space="0" w:color="auto"/>
                                          </w:divBdr>
                                          <w:divsChild>
                                            <w:div w:id="943078416">
                                              <w:marLeft w:val="0"/>
                                              <w:marRight w:val="0"/>
                                              <w:marTop w:val="0"/>
                                              <w:marBottom w:val="0"/>
                                              <w:divBdr>
                                                <w:top w:val="none" w:sz="0" w:space="0" w:color="auto"/>
                                                <w:left w:val="none" w:sz="0" w:space="0" w:color="auto"/>
                                                <w:bottom w:val="none" w:sz="0" w:space="0" w:color="auto"/>
                                                <w:right w:val="none" w:sz="0" w:space="0" w:color="auto"/>
                                              </w:divBdr>
                                              <w:divsChild>
                                                <w:div w:id="627588705">
                                                  <w:marLeft w:val="0"/>
                                                  <w:marRight w:val="0"/>
                                                  <w:marTop w:val="0"/>
                                                  <w:marBottom w:val="0"/>
                                                  <w:divBdr>
                                                    <w:top w:val="none" w:sz="0" w:space="0" w:color="auto"/>
                                                    <w:left w:val="none" w:sz="0" w:space="0" w:color="auto"/>
                                                    <w:bottom w:val="none" w:sz="0" w:space="0" w:color="auto"/>
                                                    <w:right w:val="none" w:sz="0" w:space="0" w:color="auto"/>
                                                  </w:divBdr>
                                                </w:div>
                                              </w:divsChild>
                                            </w:div>
                                            <w:div w:id="1360162680">
                                              <w:marLeft w:val="0"/>
                                              <w:marRight w:val="0"/>
                                              <w:marTop w:val="0"/>
                                              <w:marBottom w:val="0"/>
                                              <w:divBdr>
                                                <w:top w:val="none" w:sz="0" w:space="0" w:color="auto"/>
                                                <w:left w:val="none" w:sz="0" w:space="0" w:color="auto"/>
                                                <w:bottom w:val="none" w:sz="0" w:space="0" w:color="auto"/>
                                                <w:right w:val="none" w:sz="0" w:space="0" w:color="auto"/>
                                              </w:divBdr>
                                              <w:divsChild>
                                                <w:div w:id="1906993438">
                                                  <w:marLeft w:val="0"/>
                                                  <w:marRight w:val="0"/>
                                                  <w:marTop w:val="0"/>
                                                  <w:marBottom w:val="0"/>
                                                  <w:divBdr>
                                                    <w:top w:val="none" w:sz="0" w:space="0" w:color="auto"/>
                                                    <w:left w:val="none" w:sz="0" w:space="0" w:color="auto"/>
                                                    <w:bottom w:val="none" w:sz="0" w:space="0" w:color="auto"/>
                                                    <w:right w:val="none" w:sz="0" w:space="0" w:color="auto"/>
                                                  </w:divBdr>
                                                  <w:divsChild>
                                                    <w:div w:id="420374295">
                                                      <w:marLeft w:val="0"/>
                                                      <w:marRight w:val="0"/>
                                                      <w:marTop w:val="0"/>
                                                      <w:marBottom w:val="0"/>
                                                      <w:divBdr>
                                                        <w:top w:val="none" w:sz="0" w:space="0" w:color="auto"/>
                                                        <w:left w:val="none" w:sz="0" w:space="0" w:color="auto"/>
                                                        <w:bottom w:val="none" w:sz="0" w:space="0" w:color="auto"/>
                                                        <w:right w:val="none" w:sz="0" w:space="0" w:color="auto"/>
                                                      </w:divBdr>
                                                      <w:divsChild>
                                                        <w:div w:id="1692876335">
                                                          <w:marLeft w:val="0"/>
                                                          <w:marRight w:val="0"/>
                                                          <w:marTop w:val="0"/>
                                                          <w:marBottom w:val="0"/>
                                                          <w:divBdr>
                                                            <w:top w:val="none" w:sz="0" w:space="0" w:color="auto"/>
                                                            <w:left w:val="none" w:sz="0" w:space="0" w:color="auto"/>
                                                            <w:bottom w:val="none" w:sz="0" w:space="0" w:color="auto"/>
                                                            <w:right w:val="none" w:sz="0" w:space="0" w:color="auto"/>
                                                          </w:divBdr>
                                                          <w:divsChild>
                                                            <w:div w:id="1253007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2571643">
                                  <w:marLeft w:val="0"/>
                                  <w:marRight w:val="0"/>
                                  <w:marTop w:val="0"/>
                                  <w:marBottom w:val="0"/>
                                  <w:divBdr>
                                    <w:top w:val="none" w:sz="0" w:space="0" w:color="auto"/>
                                    <w:left w:val="none" w:sz="0" w:space="0" w:color="auto"/>
                                    <w:bottom w:val="none" w:sz="0" w:space="0" w:color="auto"/>
                                    <w:right w:val="none" w:sz="0" w:space="0" w:color="auto"/>
                                  </w:divBdr>
                                  <w:divsChild>
                                    <w:div w:id="1667395951">
                                      <w:marLeft w:val="0"/>
                                      <w:marRight w:val="0"/>
                                      <w:marTop w:val="0"/>
                                      <w:marBottom w:val="0"/>
                                      <w:divBdr>
                                        <w:top w:val="none" w:sz="0" w:space="0" w:color="auto"/>
                                        <w:left w:val="none" w:sz="0" w:space="0" w:color="auto"/>
                                        <w:bottom w:val="none" w:sz="0" w:space="0" w:color="auto"/>
                                        <w:right w:val="none" w:sz="0" w:space="0" w:color="auto"/>
                                      </w:divBdr>
                                      <w:divsChild>
                                        <w:div w:id="1251694252">
                                          <w:marLeft w:val="0"/>
                                          <w:marRight w:val="0"/>
                                          <w:marTop w:val="0"/>
                                          <w:marBottom w:val="0"/>
                                          <w:divBdr>
                                            <w:top w:val="none" w:sz="0" w:space="0" w:color="auto"/>
                                            <w:left w:val="none" w:sz="0" w:space="0" w:color="auto"/>
                                            <w:bottom w:val="none" w:sz="0" w:space="0" w:color="auto"/>
                                            <w:right w:val="none" w:sz="0" w:space="0" w:color="auto"/>
                                          </w:divBdr>
                                          <w:divsChild>
                                            <w:div w:id="1752850767">
                                              <w:marLeft w:val="30"/>
                                              <w:marRight w:val="0"/>
                                              <w:marTop w:val="0"/>
                                              <w:marBottom w:val="0"/>
                                              <w:divBdr>
                                                <w:top w:val="none" w:sz="0" w:space="0" w:color="auto"/>
                                                <w:left w:val="none" w:sz="0" w:space="0" w:color="auto"/>
                                                <w:bottom w:val="none" w:sz="0" w:space="0" w:color="auto"/>
                                                <w:right w:val="none" w:sz="0" w:space="0" w:color="auto"/>
                                              </w:divBdr>
                                            </w:div>
                                          </w:divsChild>
                                        </w:div>
                                        <w:div w:id="843210184">
                                          <w:marLeft w:val="0"/>
                                          <w:marRight w:val="0"/>
                                          <w:marTop w:val="0"/>
                                          <w:marBottom w:val="0"/>
                                          <w:divBdr>
                                            <w:top w:val="none" w:sz="0" w:space="0" w:color="auto"/>
                                            <w:left w:val="none" w:sz="0" w:space="0" w:color="auto"/>
                                            <w:bottom w:val="none" w:sz="0" w:space="0" w:color="auto"/>
                                            <w:right w:val="none" w:sz="0" w:space="0" w:color="auto"/>
                                          </w:divBdr>
                                          <w:divsChild>
                                            <w:div w:id="1979415135">
                                              <w:marLeft w:val="0"/>
                                              <w:marRight w:val="0"/>
                                              <w:marTop w:val="0"/>
                                              <w:marBottom w:val="0"/>
                                              <w:divBdr>
                                                <w:top w:val="none" w:sz="0" w:space="0" w:color="auto"/>
                                                <w:left w:val="none" w:sz="0" w:space="0" w:color="auto"/>
                                                <w:bottom w:val="none" w:sz="0" w:space="0" w:color="auto"/>
                                                <w:right w:val="none" w:sz="0" w:space="0" w:color="auto"/>
                                              </w:divBdr>
                                              <w:divsChild>
                                                <w:div w:id="946692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05014424">
      <w:bodyDiv w:val="1"/>
      <w:marLeft w:val="0"/>
      <w:marRight w:val="0"/>
      <w:marTop w:val="0"/>
      <w:marBottom w:val="0"/>
      <w:divBdr>
        <w:top w:val="none" w:sz="0" w:space="0" w:color="auto"/>
        <w:left w:val="none" w:sz="0" w:space="0" w:color="auto"/>
        <w:bottom w:val="none" w:sz="0" w:space="0" w:color="auto"/>
        <w:right w:val="none" w:sz="0" w:space="0" w:color="auto"/>
      </w:divBdr>
      <w:divsChild>
        <w:div w:id="1122109766">
          <w:marLeft w:val="0"/>
          <w:marRight w:val="0"/>
          <w:marTop w:val="0"/>
          <w:marBottom w:val="0"/>
          <w:divBdr>
            <w:top w:val="none" w:sz="0" w:space="0" w:color="auto"/>
            <w:left w:val="none" w:sz="0" w:space="0" w:color="auto"/>
            <w:bottom w:val="none" w:sz="0" w:space="0" w:color="auto"/>
            <w:right w:val="none" w:sz="0" w:space="0" w:color="auto"/>
          </w:divBdr>
          <w:divsChild>
            <w:div w:id="2137601293">
              <w:marLeft w:val="0"/>
              <w:marRight w:val="0"/>
              <w:marTop w:val="0"/>
              <w:marBottom w:val="0"/>
              <w:divBdr>
                <w:top w:val="none" w:sz="0" w:space="0" w:color="auto"/>
                <w:left w:val="none" w:sz="0" w:space="0" w:color="auto"/>
                <w:bottom w:val="none" w:sz="0" w:space="0" w:color="auto"/>
                <w:right w:val="none" w:sz="0" w:space="0" w:color="auto"/>
              </w:divBdr>
              <w:divsChild>
                <w:div w:id="1644385856">
                  <w:marLeft w:val="0"/>
                  <w:marRight w:val="0"/>
                  <w:marTop w:val="0"/>
                  <w:marBottom w:val="0"/>
                  <w:divBdr>
                    <w:top w:val="none" w:sz="0" w:space="0" w:color="auto"/>
                    <w:left w:val="none" w:sz="0" w:space="0" w:color="auto"/>
                    <w:bottom w:val="none" w:sz="0" w:space="0" w:color="auto"/>
                    <w:right w:val="none" w:sz="0" w:space="0" w:color="auto"/>
                  </w:divBdr>
                  <w:divsChild>
                    <w:div w:id="552889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1902457">
          <w:marLeft w:val="0"/>
          <w:marRight w:val="0"/>
          <w:marTop w:val="0"/>
          <w:marBottom w:val="0"/>
          <w:divBdr>
            <w:top w:val="none" w:sz="0" w:space="0" w:color="auto"/>
            <w:left w:val="none" w:sz="0" w:space="0" w:color="auto"/>
            <w:bottom w:val="none" w:sz="0" w:space="0" w:color="auto"/>
            <w:right w:val="none" w:sz="0" w:space="0" w:color="auto"/>
          </w:divBdr>
          <w:divsChild>
            <w:div w:id="266738754">
              <w:marLeft w:val="0"/>
              <w:marRight w:val="0"/>
              <w:marTop w:val="0"/>
              <w:marBottom w:val="0"/>
              <w:divBdr>
                <w:top w:val="none" w:sz="0" w:space="0" w:color="auto"/>
                <w:left w:val="none" w:sz="0" w:space="0" w:color="auto"/>
                <w:bottom w:val="none" w:sz="0" w:space="0" w:color="auto"/>
                <w:right w:val="none" w:sz="0" w:space="0" w:color="auto"/>
              </w:divBdr>
              <w:divsChild>
                <w:div w:id="48384022">
                  <w:marLeft w:val="0"/>
                  <w:marRight w:val="0"/>
                  <w:marTop w:val="0"/>
                  <w:marBottom w:val="0"/>
                  <w:divBdr>
                    <w:top w:val="none" w:sz="0" w:space="0" w:color="auto"/>
                    <w:left w:val="none" w:sz="0" w:space="0" w:color="auto"/>
                    <w:bottom w:val="none" w:sz="0" w:space="0" w:color="auto"/>
                    <w:right w:val="none" w:sz="0" w:space="0" w:color="auto"/>
                  </w:divBdr>
                  <w:divsChild>
                    <w:div w:id="1598754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3316923">
      <w:bodyDiv w:val="1"/>
      <w:marLeft w:val="0"/>
      <w:marRight w:val="0"/>
      <w:marTop w:val="0"/>
      <w:marBottom w:val="0"/>
      <w:divBdr>
        <w:top w:val="none" w:sz="0" w:space="0" w:color="auto"/>
        <w:left w:val="none" w:sz="0" w:space="0" w:color="auto"/>
        <w:bottom w:val="none" w:sz="0" w:space="0" w:color="auto"/>
        <w:right w:val="none" w:sz="0" w:space="0" w:color="auto"/>
      </w:divBdr>
    </w:div>
    <w:div w:id="324210037">
      <w:bodyDiv w:val="1"/>
      <w:marLeft w:val="0"/>
      <w:marRight w:val="0"/>
      <w:marTop w:val="0"/>
      <w:marBottom w:val="0"/>
      <w:divBdr>
        <w:top w:val="none" w:sz="0" w:space="0" w:color="auto"/>
        <w:left w:val="none" w:sz="0" w:space="0" w:color="auto"/>
        <w:bottom w:val="none" w:sz="0" w:space="0" w:color="auto"/>
        <w:right w:val="none" w:sz="0" w:space="0" w:color="auto"/>
      </w:divBdr>
    </w:div>
    <w:div w:id="331835231">
      <w:bodyDiv w:val="1"/>
      <w:marLeft w:val="0"/>
      <w:marRight w:val="0"/>
      <w:marTop w:val="0"/>
      <w:marBottom w:val="0"/>
      <w:divBdr>
        <w:top w:val="none" w:sz="0" w:space="0" w:color="auto"/>
        <w:left w:val="none" w:sz="0" w:space="0" w:color="auto"/>
        <w:bottom w:val="none" w:sz="0" w:space="0" w:color="auto"/>
        <w:right w:val="none" w:sz="0" w:space="0" w:color="auto"/>
      </w:divBdr>
      <w:divsChild>
        <w:div w:id="622923457">
          <w:marLeft w:val="0"/>
          <w:marRight w:val="0"/>
          <w:marTop w:val="0"/>
          <w:marBottom w:val="0"/>
          <w:divBdr>
            <w:top w:val="none" w:sz="0" w:space="0" w:color="auto"/>
            <w:left w:val="none" w:sz="0" w:space="0" w:color="auto"/>
            <w:bottom w:val="none" w:sz="0" w:space="0" w:color="auto"/>
            <w:right w:val="none" w:sz="0" w:space="0" w:color="auto"/>
          </w:divBdr>
          <w:divsChild>
            <w:div w:id="992299344">
              <w:marLeft w:val="0"/>
              <w:marRight w:val="0"/>
              <w:marTop w:val="0"/>
              <w:marBottom w:val="0"/>
              <w:divBdr>
                <w:top w:val="none" w:sz="0" w:space="0" w:color="auto"/>
                <w:left w:val="none" w:sz="0" w:space="0" w:color="auto"/>
                <w:bottom w:val="none" w:sz="0" w:space="0" w:color="auto"/>
                <w:right w:val="none" w:sz="0" w:space="0" w:color="auto"/>
              </w:divBdr>
            </w:div>
            <w:div w:id="1073816726">
              <w:marLeft w:val="0"/>
              <w:marRight w:val="0"/>
              <w:marTop w:val="0"/>
              <w:marBottom w:val="0"/>
              <w:divBdr>
                <w:top w:val="none" w:sz="0" w:space="0" w:color="auto"/>
                <w:left w:val="none" w:sz="0" w:space="0" w:color="auto"/>
                <w:bottom w:val="none" w:sz="0" w:space="0" w:color="auto"/>
                <w:right w:val="none" w:sz="0" w:space="0" w:color="auto"/>
              </w:divBdr>
              <w:divsChild>
                <w:div w:id="603804649">
                  <w:marLeft w:val="0"/>
                  <w:marRight w:val="0"/>
                  <w:marTop w:val="0"/>
                  <w:marBottom w:val="0"/>
                  <w:divBdr>
                    <w:top w:val="none" w:sz="0" w:space="0" w:color="auto"/>
                    <w:left w:val="none" w:sz="0" w:space="0" w:color="auto"/>
                    <w:bottom w:val="none" w:sz="0" w:space="0" w:color="auto"/>
                    <w:right w:val="none" w:sz="0" w:space="0" w:color="auto"/>
                  </w:divBdr>
                  <w:divsChild>
                    <w:div w:id="485509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747701">
              <w:marLeft w:val="0"/>
              <w:marRight w:val="0"/>
              <w:marTop w:val="0"/>
              <w:marBottom w:val="0"/>
              <w:divBdr>
                <w:top w:val="none" w:sz="0" w:space="0" w:color="auto"/>
                <w:left w:val="none" w:sz="0" w:space="0" w:color="auto"/>
                <w:bottom w:val="none" w:sz="0" w:space="0" w:color="auto"/>
                <w:right w:val="none" w:sz="0" w:space="0" w:color="auto"/>
              </w:divBdr>
              <w:divsChild>
                <w:div w:id="25332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375718">
          <w:marLeft w:val="0"/>
          <w:marRight w:val="0"/>
          <w:marTop w:val="0"/>
          <w:marBottom w:val="0"/>
          <w:divBdr>
            <w:top w:val="none" w:sz="0" w:space="0" w:color="auto"/>
            <w:left w:val="none" w:sz="0" w:space="0" w:color="auto"/>
            <w:bottom w:val="none" w:sz="0" w:space="0" w:color="auto"/>
            <w:right w:val="none" w:sz="0" w:space="0" w:color="auto"/>
          </w:divBdr>
          <w:divsChild>
            <w:div w:id="664476036">
              <w:marLeft w:val="0"/>
              <w:marRight w:val="0"/>
              <w:marTop w:val="0"/>
              <w:marBottom w:val="0"/>
              <w:divBdr>
                <w:top w:val="none" w:sz="0" w:space="0" w:color="auto"/>
                <w:left w:val="none" w:sz="0" w:space="0" w:color="auto"/>
                <w:bottom w:val="none" w:sz="0" w:space="0" w:color="auto"/>
                <w:right w:val="none" w:sz="0" w:space="0" w:color="auto"/>
              </w:divBdr>
              <w:divsChild>
                <w:div w:id="1458647475">
                  <w:marLeft w:val="0"/>
                  <w:marRight w:val="0"/>
                  <w:marTop w:val="0"/>
                  <w:marBottom w:val="0"/>
                  <w:divBdr>
                    <w:top w:val="none" w:sz="0" w:space="0" w:color="auto"/>
                    <w:left w:val="none" w:sz="0" w:space="0" w:color="auto"/>
                    <w:bottom w:val="none" w:sz="0" w:space="0" w:color="auto"/>
                    <w:right w:val="none" w:sz="0" w:space="0" w:color="auto"/>
                  </w:divBdr>
                  <w:divsChild>
                    <w:div w:id="306862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1903988">
      <w:bodyDiv w:val="1"/>
      <w:marLeft w:val="0"/>
      <w:marRight w:val="0"/>
      <w:marTop w:val="0"/>
      <w:marBottom w:val="0"/>
      <w:divBdr>
        <w:top w:val="none" w:sz="0" w:space="0" w:color="auto"/>
        <w:left w:val="none" w:sz="0" w:space="0" w:color="auto"/>
        <w:bottom w:val="none" w:sz="0" w:space="0" w:color="auto"/>
        <w:right w:val="none" w:sz="0" w:space="0" w:color="auto"/>
      </w:divBdr>
    </w:div>
    <w:div w:id="359549484">
      <w:bodyDiv w:val="1"/>
      <w:marLeft w:val="0"/>
      <w:marRight w:val="0"/>
      <w:marTop w:val="0"/>
      <w:marBottom w:val="0"/>
      <w:divBdr>
        <w:top w:val="none" w:sz="0" w:space="0" w:color="auto"/>
        <w:left w:val="none" w:sz="0" w:space="0" w:color="auto"/>
        <w:bottom w:val="none" w:sz="0" w:space="0" w:color="auto"/>
        <w:right w:val="none" w:sz="0" w:space="0" w:color="auto"/>
      </w:divBdr>
      <w:divsChild>
        <w:div w:id="308680745">
          <w:marLeft w:val="0"/>
          <w:marRight w:val="0"/>
          <w:marTop w:val="0"/>
          <w:marBottom w:val="0"/>
          <w:divBdr>
            <w:top w:val="none" w:sz="0" w:space="0" w:color="auto"/>
            <w:left w:val="none" w:sz="0" w:space="0" w:color="auto"/>
            <w:bottom w:val="none" w:sz="0" w:space="0" w:color="auto"/>
            <w:right w:val="none" w:sz="0" w:space="0" w:color="auto"/>
          </w:divBdr>
          <w:divsChild>
            <w:div w:id="713773394">
              <w:marLeft w:val="0"/>
              <w:marRight w:val="0"/>
              <w:marTop w:val="0"/>
              <w:marBottom w:val="0"/>
              <w:divBdr>
                <w:top w:val="none" w:sz="0" w:space="0" w:color="auto"/>
                <w:left w:val="none" w:sz="0" w:space="0" w:color="auto"/>
                <w:bottom w:val="none" w:sz="0" w:space="0" w:color="auto"/>
                <w:right w:val="none" w:sz="0" w:space="0" w:color="auto"/>
              </w:divBdr>
            </w:div>
            <w:div w:id="1628009199">
              <w:marLeft w:val="0"/>
              <w:marRight w:val="0"/>
              <w:marTop w:val="0"/>
              <w:marBottom w:val="0"/>
              <w:divBdr>
                <w:top w:val="none" w:sz="0" w:space="0" w:color="auto"/>
                <w:left w:val="none" w:sz="0" w:space="0" w:color="auto"/>
                <w:bottom w:val="none" w:sz="0" w:space="0" w:color="auto"/>
                <w:right w:val="none" w:sz="0" w:space="0" w:color="auto"/>
              </w:divBdr>
              <w:divsChild>
                <w:div w:id="289285212">
                  <w:marLeft w:val="0"/>
                  <w:marRight w:val="0"/>
                  <w:marTop w:val="0"/>
                  <w:marBottom w:val="0"/>
                  <w:divBdr>
                    <w:top w:val="none" w:sz="0" w:space="0" w:color="auto"/>
                    <w:left w:val="none" w:sz="0" w:space="0" w:color="auto"/>
                    <w:bottom w:val="none" w:sz="0" w:space="0" w:color="auto"/>
                    <w:right w:val="none" w:sz="0" w:space="0" w:color="auto"/>
                  </w:divBdr>
                  <w:divsChild>
                    <w:div w:id="1696885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801389">
              <w:marLeft w:val="0"/>
              <w:marRight w:val="0"/>
              <w:marTop w:val="0"/>
              <w:marBottom w:val="0"/>
              <w:divBdr>
                <w:top w:val="none" w:sz="0" w:space="0" w:color="auto"/>
                <w:left w:val="none" w:sz="0" w:space="0" w:color="auto"/>
                <w:bottom w:val="none" w:sz="0" w:space="0" w:color="auto"/>
                <w:right w:val="none" w:sz="0" w:space="0" w:color="auto"/>
              </w:divBdr>
              <w:divsChild>
                <w:div w:id="1928340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39092">
          <w:marLeft w:val="0"/>
          <w:marRight w:val="0"/>
          <w:marTop w:val="0"/>
          <w:marBottom w:val="0"/>
          <w:divBdr>
            <w:top w:val="none" w:sz="0" w:space="0" w:color="auto"/>
            <w:left w:val="none" w:sz="0" w:space="0" w:color="auto"/>
            <w:bottom w:val="none" w:sz="0" w:space="0" w:color="auto"/>
            <w:right w:val="none" w:sz="0" w:space="0" w:color="auto"/>
          </w:divBdr>
          <w:divsChild>
            <w:div w:id="1077021835">
              <w:marLeft w:val="0"/>
              <w:marRight w:val="0"/>
              <w:marTop w:val="0"/>
              <w:marBottom w:val="0"/>
              <w:divBdr>
                <w:top w:val="none" w:sz="0" w:space="0" w:color="auto"/>
                <w:left w:val="none" w:sz="0" w:space="0" w:color="auto"/>
                <w:bottom w:val="none" w:sz="0" w:space="0" w:color="auto"/>
                <w:right w:val="none" w:sz="0" w:space="0" w:color="auto"/>
              </w:divBdr>
              <w:divsChild>
                <w:div w:id="522012215">
                  <w:marLeft w:val="0"/>
                  <w:marRight w:val="0"/>
                  <w:marTop w:val="0"/>
                  <w:marBottom w:val="0"/>
                  <w:divBdr>
                    <w:top w:val="none" w:sz="0" w:space="0" w:color="auto"/>
                    <w:left w:val="none" w:sz="0" w:space="0" w:color="auto"/>
                    <w:bottom w:val="none" w:sz="0" w:space="0" w:color="auto"/>
                    <w:right w:val="none" w:sz="0" w:space="0" w:color="auto"/>
                  </w:divBdr>
                  <w:divsChild>
                    <w:div w:id="1847673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2755161">
      <w:bodyDiv w:val="1"/>
      <w:marLeft w:val="0"/>
      <w:marRight w:val="0"/>
      <w:marTop w:val="0"/>
      <w:marBottom w:val="0"/>
      <w:divBdr>
        <w:top w:val="none" w:sz="0" w:space="0" w:color="auto"/>
        <w:left w:val="none" w:sz="0" w:space="0" w:color="auto"/>
        <w:bottom w:val="none" w:sz="0" w:space="0" w:color="auto"/>
        <w:right w:val="none" w:sz="0" w:space="0" w:color="auto"/>
      </w:divBdr>
    </w:div>
    <w:div w:id="380204722">
      <w:bodyDiv w:val="1"/>
      <w:marLeft w:val="0"/>
      <w:marRight w:val="0"/>
      <w:marTop w:val="0"/>
      <w:marBottom w:val="0"/>
      <w:divBdr>
        <w:top w:val="none" w:sz="0" w:space="0" w:color="auto"/>
        <w:left w:val="none" w:sz="0" w:space="0" w:color="auto"/>
        <w:bottom w:val="none" w:sz="0" w:space="0" w:color="auto"/>
        <w:right w:val="none" w:sz="0" w:space="0" w:color="auto"/>
      </w:divBdr>
    </w:div>
    <w:div w:id="418721598">
      <w:bodyDiv w:val="1"/>
      <w:marLeft w:val="0"/>
      <w:marRight w:val="0"/>
      <w:marTop w:val="0"/>
      <w:marBottom w:val="0"/>
      <w:divBdr>
        <w:top w:val="none" w:sz="0" w:space="0" w:color="auto"/>
        <w:left w:val="none" w:sz="0" w:space="0" w:color="auto"/>
        <w:bottom w:val="none" w:sz="0" w:space="0" w:color="auto"/>
        <w:right w:val="none" w:sz="0" w:space="0" w:color="auto"/>
      </w:divBdr>
    </w:div>
    <w:div w:id="440926609">
      <w:bodyDiv w:val="1"/>
      <w:marLeft w:val="0"/>
      <w:marRight w:val="0"/>
      <w:marTop w:val="0"/>
      <w:marBottom w:val="0"/>
      <w:divBdr>
        <w:top w:val="none" w:sz="0" w:space="0" w:color="auto"/>
        <w:left w:val="none" w:sz="0" w:space="0" w:color="auto"/>
        <w:bottom w:val="none" w:sz="0" w:space="0" w:color="auto"/>
        <w:right w:val="none" w:sz="0" w:space="0" w:color="auto"/>
      </w:divBdr>
    </w:div>
    <w:div w:id="478228693">
      <w:bodyDiv w:val="1"/>
      <w:marLeft w:val="0"/>
      <w:marRight w:val="0"/>
      <w:marTop w:val="0"/>
      <w:marBottom w:val="0"/>
      <w:divBdr>
        <w:top w:val="none" w:sz="0" w:space="0" w:color="auto"/>
        <w:left w:val="none" w:sz="0" w:space="0" w:color="auto"/>
        <w:bottom w:val="none" w:sz="0" w:space="0" w:color="auto"/>
        <w:right w:val="none" w:sz="0" w:space="0" w:color="auto"/>
      </w:divBdr>
    </w:div>
    <w:div w:id="491262558">
      <w:bodyDiv w:val="1"/>
      <w:marLeft w:val="0"/>
      <w:marRight w:val="0"/>
      <w:marTop w:val="0"/>
      <w:marBottom w:val="0"/>
      <w:divBdr>
        <w:top w:val="none" w:sz="0" w:space="0" w:color="auto"/>
        <w:left w:val="none" w:sz="0" w:space="0" w:color="auto"/>
        <w:bottom w:val="none" w:sz="0" w:space="0" w:color="auto"/>
        <w:right w:val="none" w:sz="0" w:space="0" w:color="auto"/>
      </w:divBdr>
      <w:divsChild>
        <w:div w:id="2066832352">
          <w:marLeft w:val="0"/>
          <w:marRight w:val="0"/>
          <w:marTop w:val="0"/>
          <w:marBottom w:val="0"/>
          <w:divBdr>
            <w:top w:val="none" w:sz="0" w:space="0" w:color="auto"/>
            <w:left w:val="none" w:sz="0" w:space="0" w:color="auto"/>
            <w:bottom w:val="none" w:sz="0" w:space="0" w:color="auto"/>
            <w:right w:val="none" w:sz="0" w:space="0" w:color="auto"/>
          </w:divBdr>
          <w:divsChild>
            <w:div w:id="457191297">
              <w:marLeft w:val="0"/>
              <w:marRight w:val="0"/>
              <w:marTop w:val="0"/>
              <w:marBottom w:val="0"/>
              <w:divBdr>
                <w:top w:val="none" w:sz="0" w:space="0" w:color="auto"/>
                <w:left w:val="none" w:sz="0" w:space="0" w:color="auto"/>
                <w:bottom w:val="none" w:sz="0" w:space="0" w:color="auto"/>
                <w:right w:val="none" w:sz="0" w:space="0" w:color="auto"/>
              </w:divBdr>
              <w:divsChild>
                <w:div w:id="868180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165988">
          <w:marLeft w:val="0"/>
          <w:marRight w:val="0"/>
          <w:marTop w:val="0"/>
          <w:marBottom w:val="0"/>
          <w:divBdr>
            <w:top w:val="none" w:sz="0" w:space="0" w:color="auto"/>
            <w:left w:val="none" w:sz="0" w:space="0" w:color="auto"/>
            <w:bottom w:val="none" w:sz="0" w:space="0" w:color="auto"/>
            <w:right w:val="none" w:sz="0" w:space="0" w:color="auto"/>
          </w:divBdr>
          <w:divsChild>
            <w:div w:id="1393507401">
              <w:marLeft w:val="0"/>
              <w:marRight w:val="0"/>
              <w:marTop w:val="0"/>
              <w:marBottom w:val="0"/>
              <w:divBdr>
                <w:top w:val="none" w:sz="0" w:space="0" w:color="auto"/>
                <w:left w:val="none" w:sz="0" w:space="0" w:color="auto"/>
                <w:bottom w:val="none" w:sz="0" w:space="0" w:color="auto"/>
                <w:right w:val="none" w:sz="0" w:space="0" w:color="auto"/>
              </w:divBdr>
              <w:divsChild>
                <w:div w:id="111874385">
                  <w:marLeft w:val="0"/>
                  <w:marRight w:val="0"/>
                  <w:marTop w:val="0"/>
                  <w:marBottom w:val="0"/>
                  <w:divBdr>
                    <w:top w:val="none" w:sz="0" w:space="0" w:color="auto"/>
                    <w:left w:val="none" w:sz="0" w:space="0" w:color="auto"/>
                    <w:bottom w:val="none" w:sz="0" w:space="0" w:color="auto"/>
                    <w:right w:val="none" w:sz="0" w:space="0" w:color="auto"/>
                  </w:divBdr>
                  <w:divsChild>
                    <w:div w:id="102598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7398276">
      <w:bodyDiv w:val="1"/>
      <w:marLeft w:val="0"/>
      <w:marRight w:val="0"/>
      <w:marTop w:val="0"/>
      <w:marBottom w:val="0"/>
      <w:divBdr>
        <w:top w:val="none" w:sz="0" w:space="0" w:color="auto"/>
        <w:left w:val="none" w:sz="0" w:space="0" w:color="auto"/>
        <w:bottom w:val="none" w:sz="0" w:space="0" w:color="auto"/>
        <w:right w:val="none" w:sz="0" w:space="0" w:color="auto"/>
      </w:divBdr>
      <w:divsChild>
        <w:div w:id="665942502">
          <w:marLeft w:val="0"/>
          <w:marRight w:val="0"/>
          <w:marTop w:val="510"/>
          <w:marBottom w:val="0"/>
          <w:divBdr>
            <w:top w:val="single" w:sz="2" w:space="0" w:color="E5E7EB"/>
            <w:left w:val="single" w:sz="2" w:space="0" w:color="E5E7EB"/>
            <w:bottom w:val="single" w:sz="2" w:space="0" w:color="E5E7EB"/>
            <w:right w:val="single" w:sz="2" w:space="0" w:color="E5E7EB"/>
          </w:divBdr>
          <w:divsChild>
            <w:div w:id="523908608">
              <w:marLeft w:val="0"/>
              <w:marRight w:val="0"/>
              <w:marTop w:val="0"/>
              <w:marBottom w:val="0"/>
              <w:divBdr>
                <w:top w:val="single" w:sz="2" w:space="0" w:color="E5E7EB"/>
                <w:left w:val="single" w:sz="2" w:space="0" w:color="E5E7EB"/>
                <w:bottom w:val="single" w:sz="2" w:space="0" w:color="E5E7EB"/>
                <w:right w:val="single" w:sz="2" w:space="0" w:color="E5E7EB"/>
              </w:divBdr>
              <w:divsChild>
                <w:div w:id="1113285453">
                  <w:marLeft w:val="0"/>
                  <w:marRight w:val="0"/>
                  <w:marTop w:val="0"/>
                  <w:marBottom w:val="0"/>
                  <w:divBdr>
                    <w:top w:val="single" w:sz="2" w:space="0" w:color="E5E7EB"/>
                    <w:left w:val="single" w:sz="2" w:space="0" w:color="E5E7EB"/>
                    <w:bottom w:val="single" w:sz="2" w:space="0" w:color="E5E7EB"/>
                    <w:right w:val="single" w:sz="2" w:space="0" w:color="E5E7EB"/>
                  </w:divBdr>
                  <w:divsChild>
                    <w:div w:id="212330534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544566635">
      <w:bodyDiv w:val="1"/>
      <w:marLeft w:val="0"/>
      <w:marRight w:val="0"/>
      <w:marTop w:val="0"/>
      <w:marBottom w:val="0"/>
      <w:divBdr>
        <w:top w:val="none" w:sz="0" w:space="0" w:color="auto"/>
        <w:left w:val="none" w:sz="0" w:space="0" w:color="auto"/>
        <w:bottom w:val="none" w:sz="0" w:space="0" w:color="auto"/>
        <w:right w:val="none" w:sz="0" w:space="0" w:color="auto"/>
      </w:divBdr>
    </w:div>
    <w:div w:id="550579143">
      <w:bodyDiv w:val="1"/>
      <w:marLeft w:val="0"/>
      <w:marRight w:val="0"/>
      <w:marTop w:val="0"/>
      <w:marBottom w:val="0"/>
      <w:divBdr>
        <w:top w:val="none" w:sz="0" w:space="0" w:color="auto"/>
        <w:left w:val="none" w:sz="0" w:space="0" w:color="auto"/>
        <w:bottom w:val="none" w:sz="0" w:space="0" w:color="auto"/>
        <w:right w:val="none" w:sz="0" w:space="0" w:color="auto"/>
      </w:divBdr>
      <w:divsChild>
        <w:div w:id="949312998">
          <w:marLeft w:val="0"/>
          <w:marRight w:val="0"/>
          <w:marTop w:val="0"/>
          <w:marBottom w:val="0"/>
          <w:divBdr>
            <w:top w:val="none" w:sz="0" w:space="0" w:color="auto"/>
            <w:left w:val="none" w:sz="0" w:space="0" w:color="auto"/>
            <w:bottom w:val="none" w:sz="0" w:space="0" w:color="auto"/>
            <w:right w:val="none" w:sz="0" w:space="0" w:color="auto"/>
          </w:divBdr>
          <w:divsChild>
            <w:div w:id="1762798710">
              <w:marLeft w:val="0"/>
              <w:marRight w:val="0"/>
              <w:marTop w:val="0"/>
              <w:marBottom w:val="0"/>
              <w:divBdr>
                <w:top w:val="none" w:sz="0" w:space="0" w:color="auto"/>
                <w:left w:val="none" w:sz="0" w:space="0" w:color="auto"/>
                <w:bottom w:val="none" w:sz="0" w:space="0" w:color="auto"/>
                <w:right w:val="none" w:sz="0" w:space="0" w:color="auto"/>
              </w:divBdr>
              <w:divsChild>
                <w:div w:id="1833400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30578">
          <w:marLeft w:val="0"/>
          <w:marRight w:val="0"/>
          <w:marTop w:val="0"/>
          <w:marBottom w:val="0"/>
          <w:divBdr>
            <w:top w:val="none" w:sz="0" w:space="0" w:color="auto"/>
            <w:left w:val="none" w:sz="0" w:space="0" w:color="auto"/>
            <w:bottom w:val="none" w:sz="0" w:space="0" w:color="auto"/>
            <w:right w:val="none" w:sz="0" w:space="0" w:color="auto"/>
          </w:divBdr>
          <w:divsChild>
            <w:div w:id="1076977447">
              <w:marLeft w:val="0"/>
              <w:marRight w:val="0"/>
              <w:marTop w:val="0"/>
              <w:marBottom w:val="0"/>
              <w:divBdr>
                <w:top w:val="none" w:sz="0" w:space="0" w:color="auto"/>
                <w:left w:val="none" w:sz="0" w:space="0" w:color="auto"/>
                <w:bottom w:val="none" w:sz="0" w:space="0" w:color="auto"/>
                <w:right w:val="none" w:sz="0" w:space="0" w:color="auto"/>
              </w:divBdr>
              <w:divsChild>
                <w:div w:id="861094491">
                  <w:marLeft w:val="0"/>
                  <w:marRight w:val="0"/>
                  <w:marTop w:val="0"/>
                  <w:marBottom w:val="0"/>
                  <w:divBdr>
                    <w:top w:val="none" w:sz="0" w:space="0" w:color="auto"/>
                    <w:left w:val="none" w:sz="0" w:space="0" w:color="auto"/>
                    <w:bottom w:val="none" w:sz="0" w:space="0" w:color="auto"/>
                    <w:right w:val="none" w:sz="0" w:space="0" w:color="auto"/>
                  </w:divBdr>
                  <w:divsChild>
                    <w:div w:id="1384794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8274491">
      <w:bodyDiv w:val="1"/>
      <w:marLeft w:val="0"/>
      <w:marRight w:val="0"/>
      <w:marTop w:val="0"/>
      <w:marBottom w:val="0"/>
      <w:divBdr>
        <w:top w:val="none" w:sz="0" w:space="0" w:color="auto"/>
        <w:left w:val="none" w:sz="0" w:space="0" w:color="auto"/>
        <w:bottom w:val="none" w:sz="0" w:space="0" w:color="auto"/>
        <w:right w:val="none" w:sz="0" w:space="0" w:color="auto"/>
      </w:divBdr>
    </w:div>
    <w:div w:id="585580943">
      <w:bodyDiv w:val="1"/>
      <w:marLeft w:val="0"/>
      <w:marRight w:val="0"/>
      <w:marTop w:val="0"/>
      <w:marBottom w:val="0"/>
      <w:divBdr>
        <w:top w:val="none" w:sz="0" w:space="0" w:color="auto"/>
        <w:left w:val="none" w:sz="0" w:space="0" w:color="auto"/>
        <w:bottom w:val="none" w:sz="0" w:space="0" w:color="auto"/>
        <w:right w:val="none" w:sz="0" w:space="0" w:color="auto"/>
      </w:divBdr>
    </w:div>
    <w:div w:id="630131400">
      <w:bodyDiv w:val="1"/>
      <w:marLeft w:val="0"/>
      <w:marRight w:val="0"/>
      <w:marTop w:val="0"/>
      <w:marBottom w:val="0"/>
      <w:divBdr>
        <w:top w:val="none" w:sz="0" w:space="0" w:color="auto"/>
        <w:left w:val="none" w:sz="0" w:space="0" w:color="auto"/>
        <w:bottom w:val="none" w:sz="0" w:space="0" w:color="auto"/>
        <w:right w:val="none" w:sz="0" w:space="0" w:color="auto"/>
      </w:divBdr>
    </w:div>
    <w:div w:id="635257999">
      <w:bodyDiv w:val="1"/>
      <w:marLeft w:val="0"/>
      <w:marRight w:val="0"/>
      <w:marTop w:val="0"/>
      <w:marBottom w:val="0"/>
      <w:divBdr>
        <w:top w:val="none" w:sz="0" w:space="0" w:color="auto"/>
        <w:left w:val="none" w:sz="0" w:space="0" w:color="auto"/>
        <w:bottom w:val="none" w:sz="0" w:space="0" w:color="auto"/>
        <w:right w:val="none" w:sz="0" w:space="0" w:color="auto"/>
      </w:divBdr>
    </w:div>
    <w:div w:id="643697595">
      <w:bodyDiv w:val="1"/>
      <w:marLeft w:val="0"/>
      <w:marRight w:val="0"/>
      <w:marTop w:val="0"/>
      <w:marBottom w:val="0"/>
      <w:divBdr>
        <w:top w:val="none" w:sz="0" w:space="0" w:color="auto"/>
        <w:left w:val="none" w:sz="0" w:space="0" w:color="auto"/>
        <w:bottom w:val="none" w:sz="0" w:space="0" w:color="auto"/>
        <w:right w:val="none" w:sz="0" w:space="0" w:color="auto"/>
      </w:divBdr>
    </w:div>
    <w:div w:id="679887928">
      <w:bodyDiv w:val="1"/>
      <w:marLeft w:val="0"/>
      <w:marRight w:val="0"/>
      <w:marTop w:val="0"/>
      <w:marBottom w:val="0"/>
      <w:divBdr>
        <w:top w:val="none" w:sz="0" w:space="0" w:color="auto"/>
        <w:left w:val="none" w:sz="0" w:space="0" w:color="auto"/>
        <w:bottom w:val="none" w:sz="0" w:space="0" w:color="auto"/>
        <w:right w:val="none" w:sz="0" w:space="0" w:color="auto"/>
      </w:divBdr>
    </w:div>
    <w:div w:id="679896690">
      <w:bodyDiv w:val="1"/>
      <w:marLeft w:val="0"/>
      <w:marRight w:val="0"/>
      <w:marTop w:val="0"/>
      <w:marBottom w:val="0"/>
      <w:divBdr>
        <w:top w:val="none" w:sz="0" w:space="0" w:color="auto"/>
        <w:left w:val="none" w:sz="0" w:space="0" w:color="auto"/>
        <w:bottom w:val="none" w:sz="0" w:space="0" w:color="auto"/>
        <w:right w:val="none" w:sz="0" w:space="0" w:color="auto"/>
      </w:divBdr>
    </w:div>
    <w:div w:id="680663399">
      <w:bodyDiv w:val="1"/>
      <w:marLeft w:val="0"/>
      <w:marRight w:val="0"/>
      <w:marTop w:val="0"/>
      <w:marBottom w:val="0"/>
      <w:divBdr>
        <w:top w:val="none" w:sz="0" w:space="0" w:color="auto"/>
        <w:left w:val="none" w:sz="0" w:space="0" w:color="auto"/>
        <w:bottom w:val="none" w:sz="0" w:space="0" w:color="auto"/>
        <w:right w:val="none" w:sz="0" w:space="0" w:color="auto"/>
      </w:divBdr>
    </w:div>
    <w:div w:id="684282850">
      <w:bodyDiv w:val="1"/>
      <w:marLeft w:val="0"/>
      <w:marRight w:val="0"/>
      <w:marTop w:val="0"/>
      <w:marBottom w:val="0"/>
      <w:divBdr>
        <w:top w:val="none" w:sz="0" w:space="0" w:color="auto"/>
        <w:left w:val="none" w:sz="0" w:space="0" w:color="auto"/>
        <w:bottom w:val="none" w:sz="0" w:space="0" w:color="auto"/>
        <w:right w:val="none" w:sz="0" w:space="0" w:color="auto"/>
      </w:divBdr>
      <w:divsChild>
        <w:div w:id="1449424862">
          <w:marLeft w:val="0"/>
          <w:marRight w:val="0"/>
          <w:marTop w:val="0"/>
          <w:marBottom w:val="0"/>
          <w:divBdr>
            <w:top w:val="single" w:sz="2" w:space="0" w:color="E2E8F0"/>
            <w:left w:val="single" w:sz="2" w:space="0" w:color="E2E8F0"/>
            <w:bottom w:val="single" w:sz="2" w:space="0" w:color="E2E8F0"/>
            <w:right w:val="single" w:sz="2" w:space="0" w:color="E2E8F0"/>
          </w:divBdr>
        </w:div>
        <w:div w:id="411395027">
          <w:marLeft w:val="0"/>
          <w:marRight w:val="0"/>
          <w:marTop w:val="0"/>
          <w:marBottom w:val="0"/>
          <w:divBdr>
            <w:top w:val="single" w:sz="2" w:space="0" w:color="E2E8F0"/>
            <w:left w:val="single" w:sz="2" w:space="0" w:color="E2E8F0"/>
            <w:bottom w:val="single" w:sz="2" w:space="0" w:color="E2E8F0"/>
            <w:right w:val="single" w:sz="2" w:space="0" w:color="E2E8F0"/>
          </w:divBdr>
        </w:div>
      </w:divsChild>
    </w:div>
    <w:div w:id="715129518">
      <w:bodyDiv w:val="1"/>
      <w:marLeft w:val="0"/>
      <w:marRight w:val="0"/>
      <w:marTop w:val="0"/>
      <w:marBottom w:val="0"/>
      <w:divBdr>
        <w:top w:val="none" w:sz="0" w:space="0" w:color="auto"/>
        <w:left w:val="none" w:sz="0" w:space="0" w:color="auto"/>
        <w:bottom w:val="none" w:sz="0" w:space="0" w:color="auto"/>
        <w:right w:val="none" w:sz="0" w:space="0" w:color="auto"/>
      </w:divBdr>
    </w:div>
    <w:div w:id="719325311">
      <w:bodyDiv w:val="1"/>
      <w:marLeft w:val="0"/>
      <w:marRight w:val="0"/>
      <w:marTop w:val="0"/>
      <w:marBottom w:val="0"/>
      <w:divBdr>
        <w:top w:val="none" w:sz="0" w:space="0" w:color="auto"/>
        <w:left w:val="none" w:sz="0" w:space="0" w:color="auto"/>
        <w:bottom w:val="none" w:sz="0" w:space="0" w:color="auto"/>
        <w:right w:val="none" w:sz="0" w:space="0" w:color="auto"/>
      </w:divBdr>
    </w:div>
    <w:div w:id="723214777">
      <w:bodyDiv w:val="1"/>
      <w:marLeft w:val="0"/>
      <w:marRight w:val="0"/>
      <w:marTop w:val="0"/>
      <w:marBottom w:val="0"/>
      <w:divBdr>
        <w:top w:val="none" w:sz="0" w:space="0" w:color="auto"/>
        <w:left w:val="none" w:sz="0" w:space="0" w:color="auto"/>
        <w:bottom w:val="none" w:sz="0" w:space="0" w:color="auto"/>
        <w:right w:val="none" w:sz="0" w:space="0" w:color="auto"/>
      </w:divBdr>
    </w:div>
    <w:div w:id="741103623">
      <w:bodyDiv w:val="1"/>
      <w:marLeft w:val="0"/>
      <w:marRight w:val="0"/>
      <w:marTop w:val="0"/>
      <w:marBottom w:val="0"/>
      <w:divBdr>
        <w:top w:val="none" w:sz="0" w:space="0" w:color="auto"/>
        <w:left w:val="none" w:sz="0" w:space="0" w:color="auto"/>
        <w:bottom w:val="none" w:sz="0" w:space="0" w:color="auto"/>
        <w:right w:val="none" w:sz="0" w:space="0" w:color="auto"/>
      </w:divBdr>
      <w:divsChild>
        <w:div w:id="1903905068">
          <w:marLeft w:val="0"/>
          <w:marRight w:val="0"/>
          <w:marTop w:val="0"/>
          <w:marBottom w:val="0"/>
          <w:divBdr>
            <w:top w:val="none" w:sz="0" w:space="0" w:color="auto"/>
            <w:left w:val="none" w:sz="0" w:space="0" w:color="auto"/>
            <w:bottom w:val="none" w:sz="0" w:space="0" w:color="auto"/>
            <w:right w:val="none" w:sz="0" w:space="0" w:color="auto"/>
          </w:divBdr>
          <w:divsChild>
            <w:div w:id="1159418842">
              <w:marLeft w:val="0"/>
              <w:marRight w:val="0"/>
              <w:marTop w:val="0"/>
              <w:marBottom w:val="0"/>
              <w:divBdr>
                <w:top w:val="none" w:sz="0" w:space="0" w:color="auto"/>
                <w:left w:val="none" w:sz="0" w:space="0" w:color="auto"/>
                <w:bottom w:val="none" w:sz="0" w:space="0" w:color="auto"/>
                <w:right w:val="none" w:sz="0" w:space="0" w:color="auto"/>
              </w:divBdr>
              <w:divsChild>
                <w:div w:id="783767803">
                  <w:marLeft w:val="0"/>
                  <w:marRight w:val="0"/>
                  <w:marTop w:val="0"/>
                  <w:marBottom w:val="0"/>
                  <w:divBdr>
                    <w:top w:val="none" w:sz="0" w:space="0" w:color="auto"/>
                    <w:left w:val="none" w:sz="0" w:space="0" w:color="auto"/>
                    <w:bottom w:val="none" w:sz="0" w:space="0" w:color="auto"/>
                    <w:right w:val="none" w:sz="0" w:space="0" w:color="auto"/>
                  </w:divBdr>
                  <w:divsChild>
                    <w:div w:id="1839883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785405">
          <w:marLeft w:val="0"/>
          <w:marRight w:val="0"/>
          <w:marTop w:val="0"/>
          <w:marBottom w:val="0"/>
          <w:divBdr>
            <w:top w:val="none" w:sz="0" w:space="0" w:color="auto"/>
            <w:left w:val="none" w:sz="0" w:space="0" w:color="auto"/>
            <w:bottom w:val="none" w:sz="0" w:space="0" w:color="auto"/>
            <w:right w:val="none" w:sz="0" w:space="0" w:color="auto"/>
          </w:divBdr>
          <w:divsChild>
            <w:div w:id="834497191">
              <w:marLeft w:val="0"/>
              <w:marRight w:val="0"/>
              <w:marTop w:val="0"/>
              <w:marBottom w:val="0"/>
              <w:divBdr>
                <w:top w:val="none" w:sz="0" w:space="0" w:color="auto"/>
                <w:left w:val="none" w:sz="0" w:space="0" w:color="auto"/>
                <w:bottom w:val="none" w:sz="0" w:space="0" w:color="auto"/>
                <w:right w:val="none" w:sz="0" w:space="0" w:color="auto"/>
              </w:divBdr>
              <w:divsChild>
                <w:div w:id="1227377694">
                  <w:marLeft w:val="0"/>
                  <w:marRight w:val="0"/>
                  <w:marTop w:val="0"/>
                  <w:marBottom w:val="0"/>
                  <w:divBdr>
                    <w:top w:val="none" w:sz="0" w:space="0" w:color="auto"/>
                    <w:left w:val="none" w:sz="0" w:space="0" w:color="auto"/>
                    <w:bottom w:val="none" w:sz="0" w:space="0" w:color="auto"/>
                    <w:right w:val="none" w:sz="0" w:space="0" w:color="auto"/>
                  </w:divBdr>
                  <w:divsChild>
                    <w:div w:id="853034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3821056">
      <w:bodyDiv w:val="1"/>
      <w:marLeft w:val="0"/>
      <w:marRight w:val="0"/>
      <w:marTop w:val="0"/>
      <w:marBottom w:val="0"/>
      <w:divBdr>
        <w:top w:val="none" w:sz="0" w:space="0" w:color="auto"/>
        <w:left w:val="none" w:sz="0" w:space="0" w:color="auto"/>
        <w:bottom w:val="none" w:sz="0" w:space="0" w:color="auto"/>
        <w:right w:val="none" w:sz="0" w:space="0" w:color="auto"/>
      </w:divBdr>
    </w:div>
    <w:div w:id="760372454">
      <w:bodyDiv w:val="1"/>
      <w:marLeft w:val="0"/>
      <w:marRight w:val="0"/>
      <w:marTop w:val="0"/>
      <w:marBottom w:val="0"/>
      <w:divBdr>
        <w:top w:val="none" w:sz="0" w:space="0" w:color="auto"/>
        <w:left w:val="none" w:sz="0" w:space="0" w:color="auto"/>
        <w:bottom w:val="none" w:sz="0" w:space="0" w:color="auto"/>
        <w:right w:val="none" w:sz="0" w:space="0" w:color="auto"/>
      </w:divBdr>
    </w:div>
    <w:div w:id="767965565">
      <w:bodyDiv w:val="1"/>
      <w:marLeft w:val="0"/>
      <w:marRight w:val="0"/>
      <w:marTop w:val="0"/>
      <w:marBottom w:val="0"/>
      <w:divBdr>
        <w:top w:val="none" w:sz="0" w:space="0" w:color="auto"/>
        <w:left w:val="none" w:sz="0" w:space="0" w:color="auto"/>
        <w:bottom w:val="none" w:sz="0" w:space="0" w:color="auto"/>
        <w:right w:val="none" w:sz="0" w:space="0" w:color="auto"/>
      </w:divBdr>
      <w:divsChild>
        <w:div w:id="1129392706">
          <w:marLeft w:val="0"/>
          <w:marRight w:val="0"/>
          <w:marTop w:val="0"/>
          <w:marBottom w:val="0"/>
          <w:divBdr>
            <w:top w:val="none" w:sz="0" w:space="0" w:color="auto"/>
            <w:left w:val="none" w:sz="0" w:space="0" w:color="auto"/>
            <w:bottom w:val="none" w:sz="0" w:space="0" w:color="auto"/>
            <w:right w:val="none" w:sz="0" w:space="0" w:color="auto"/>
          </w:divBdr>
          <w:divsChild>
            <w:div w:id="973830588">
              <w:marLeft w:val="0"/>
              <w:marRight w:val="0"/>
              <w:marTop w:val="0"/>
              <w:marBottom w:val="0"/>
              <w:divBdr>
                <w:top w:val="none" w:sz="0" w:space="0" w:color="auto"/>
                <w:left w:val="none" w:sz="0" w:space="0" w:color="auto"/>
                <w:bottom w:val="none" w:sz="0" w:space="0" w:color="auto"/>
                <w:right w:val="none" w:sz="0" w:space="0" w:color="auto"/>
              </w:divBdr>
              <w:divsChild>
                <w:div w:id="77741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317668">
          <w:marLeft w:val="0"/>
          <w:marRight w:val="0"/>
          <w:marTop w:val="0"/>
          <w:marBottom w:val="0"/>
          <w:divBdr>
            <w:top w:val="none" w:sz="0" w:space="0" w:color="auto"/>
            <w:left w:val="none" w:sz="0" w:space="0" w:color="auto"/>
            <w:bottom w:val="none" w:sz="0" w:space="0" w:color="auto"/>
            <w:right w:val="none" w:sz="0" w:space="0" w:color="auto"/>
          </w:divBdr>
          <w:divsChild>
            <w:div w:id="996568817">
              <w:marLeft w:val="0"/>
              <w:marRight w:val="0"/>
              <w:marTop w:val="0"/>
              <w:marBottom w:val="0"/>
              <w:divBdr>
                <w:top w:val="none" w:sz="0" w:space="0" w:color="auto"/>
                <w:left w:val="none" w:sz="0" w:space="0" w:color="auto"/>
                <w:bottom w:val="none" w:sz="0" w:space="0" w:color="auto"/>
                <w:right w:val="none" w:sz="0" w:space="0" w:color="auto"/>
              </w:divBdr>
              <w:divsChild>
                <w:div w:id="1377974171">
                  <w:marLeft w:val="0"/>
                  <w:marRight w:val="0"/>
                  <w:marTop w:val="0"/>
                  <w:marBottom w:val="0"/>
                  <w:divBdr>
                    <w:top w:val="none" w:sz="0" w:space="0" w:color="auto"/>
                    <w:left w:val="none" w:sz="0" w:space="0" w:color="auto"/>
                    <w:bottom w:val="none" w:sz="0" w:space="0" w:color="auto"/>
                    <w:right w:val="none" w:sz="0" w:space="0" w:color="auto"/>
                  </w:divBdr>
                  <w:divsChild>
                    <w:div w:id="85145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9126251">
      <w:bodyDiv w:val="1"/>
      <w:marLeft w:val="0"/>
      <w:marRight w:val="0"/>
      <w:marTop w:val="0"/>
      <w:marBottom w:val="0"/>
      <w:divBdr>
        <w:top w:val="none" w:sz="0" w:space="0" w:color="auto"/>
        <w:left w:val="none" w:sz="0" w:space="0" w:color="auto"/>
        <w:bottom w:val="none" w:sz="0" w:space="0" w:color="auto"/>
        <w:right w:val="none" w:sz="0" w:space="0" w:color="auto"/>
      </w:divBdr>
    </w:div>
    <w:div w:id="791289825">
      <w:bodyDiv w:val="1"/>
      <w:marLeft w:val="0"/>
      <w:marRight w:val="0"/>
      <w:marTop w:val="0"/>
      <w:marBottom w:val="0"/>
      <w:divBdr>
        <w:top w:val="none" w:sz="0" w:space="0" w:color="auto"/>
        <w:left w:val="none" w:sz="0" w:space="0" w:color="auto"/>
        <w:bottom w:val="none" w:sz="0" w:space="0" w:color="auto"/>
        <w:right w:val="none" w:sz="0" w:space="0" w:color="auto"/>
      </w:divBdr>
    </w:div>
    <w:div w:id="792595340">
      <w:bodyDiv w:val="1"/>
      <w:marLeft w:val="0"/>
      <w:marRight w:val="0"/>
      <w:marTop w:val="0"/>
      <w:marBottom w:val="0"/>
      <w:divBdr>
        <w:top w:val="none" w:sz="0" w:space="0" w:color="auto"/>
        <w:left w:val="none" w:sz="0" w:space="0" w:color="auto"/>
        <w:bottom w:val="none" w:sz="0" w:space="0" w:color="auto"/>
        <w:right w:val="none" w:sz="0" w:space="0" w:color="auto"/>
      </w:divBdr>
      <w:divsChild>
        <w:div w:id="962732656">
          <w:marLeft w:val="0"/>
          <w:marRight w:val="0"/>
          <w:marTop w:val="0"/>
          <w:marBottom w:val="0"/>
          <w:divBdr>
            <w:top w:val="none" w:sz="0" w:space="0" w:color="auto"/>
            <w:left w:val="none" w:sz="0" w:space="0" w:color="auto"/>
            <w:bottom w:val="none" w:sz="0" w:space="0" w:color="auto"/>
            <w:right w:val="none" w:sz="0" w:space="0" w:color="auto"/>
          </w:divBdr>
          <w:divsChild>
            <w:div w:id="942735621">
              <w:marLeft w:val="0"/>
              <w:marRight w:val="0"/>
              <w:marTop w:val="0"/>
              <w:marBottom w:val="0"/>
              <w:divBdr>
                <w:top w:val="none" w:sz="0" w:space="0" w:color="auto"/>
                <w:left w:val="none" w:sz="0" w:space="0" w:color="auto"/>
                <w:bottom w:val="none" w:sz="0" w:space="0" w:color="auto"/>
                <w:right w:val="none" w:sz="0" w:space="0" w:color="auto"/>
              </w:divBdr>
            </w:div>
            <w:div w:id="258413872">
              <w:marLeft w:val="0"/>
              <w:marRight w:val="0"/>
              <w:marTop w:val="0"/>
              <w:marBottom w:val="0"/>
              <w:divBdr>
                <w:top w:val="none" w:sz="0" w:space="0" w:color="auto"/>
                <w:left w:val="none" w:sz="0" w:space="0" w:color="auto"/>
                <w:bottom w:val="none" w:sz="0" w:space="0" w:color="auto"/>
                <w:right w:val="none" w:sz="0" w:space="0" w:color="auto"/>
              </w:divBdr>
              <w:divsChild>
                <w:div w:id="300424628">
                  <w:marLeft w:val="0"/>
                  <w:marRight w:val="0"/>
                  <w:marTop w:val="0"/>
                  <w:marBottom w:val="0"/>
                  <w:divBdr>
                    <w:top w:val="none" w:sz="0" w:space="0" w:color="auto"/>
                    <w:left w:val="none" w:sz="0" w:space="0" w:color="auto"/>
                    <w:bottom w:val="none" w:sz="0" w:space="0" w:color="auto"/>
                    <w:right w:val="none" w:sz="0" w:space="0" w:color="auto"/>
                  </w:divBdr>
                  <w:divsChild>
                    <w:div w:id="626548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194901">
              <w:marLeft w:val="0"/>
              <w:marRight w:val="0"/>
              <w:marTop w:val="0"/>
              <w:marBottom w:val="0"/>
              <w:divBdr>
                <w:top w:val="none" w:sz="0" w:space="0" w:color="auto"/>
                <w:left w:val="none" w:sz="0" w:space="0" w:color="auto"/>
                <w:bottom w:val="none" w:sz="0" w:space="0" w:color="auto"/>
                <w:right w:val="none" w:sz="0" w:space="0" w:color="auto"/>
              </w:divBdr>
              <w:divsChild>
                <w:div w:id="1690718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531280">
          <w:marLeft w:val="0"/>
          <w:marRight w:val="0"/>
          <w:marTop w:val="0"/>
          <w:marBottom w:val="0"/>
          <w:divBdr>
            <w:top w:val="none" w:sz="0" w:space="0" w:color="auto"/>
            <w:left w:val="none" w:sz="0" w:space="0" w:color="auto"/>
            <w:bottom w:val="none" w:sz="0" w:space="0" w:color="auto"/>
            <w:right w:val="none" w:sz="0" w:space="0" w:color="auto"/>
          </w:divBdr>
          <w:divsChild>
            <w:div w:id="1847207724">
              <w:marLeft w:val="0"/>
              <w:marRight w:val="0"/>
              <w:marTop w:val="0"/>
              <w:marBottom w:val="0"/>
              <w:divBdr>
                <w:top w:val="none" w:sz="0" w:space="0" w:color="auto"/>
                <w:left w:val="none" w:sz="0" w:space="0" w:color="auto"/>
                <w:bottom w:val="none" w:sz="0" w:space="0" w:color="auto"/>
                <w:right w:val="none" w:sz="0" w:space="0" w:color="auto"/>
              </w:divBdr>
              <w:divsChild>
                <w:div w:id="1832988138">
                  <w:marLeft w:val="0"/>
                  <w:marRight w:val="0"/>
                  <w:marTop w:val="0"/>
                  <w:marBottom w:val="0"/>
                  <w:divBdr>
                    <w:top w:val="none" w:sz="0" w:space="0" w:color="auto"/>
                    <w:left w:val="none" w:sz="0" w:space="0" w:color="auto"/>
                    <w:bottom w:val="none" w:sz="0" w:space="0" w:color="auto"/>
                    <w:right w:val="none" w:sz="0" w:space="0" w:color="auto"/>
                  </w:divBdr>
                  <w:divsChild>
                    <w:div w:id="969745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1405659">
      <w:bodyDiv w:val="1"/>
      <w:marLeft w:val="0"/>
      <w:marRight w:val="0"/>
      <w:marTop w:val="0"/>
      <w:marBottom w:val="0"/>
      <w:divBdr>
        <w:top w:val="none" w:sz="0" w:space="0" w:color="auto"/>
        <w:left w:val="none" w:sz="0" w:space="0" w:color="auto"/>
        <w:bottom w:val="none" w:sz="0" w:space="0" w:color="auto"/>
        <w:right w:val="none" w:sz="0" w:space="0" w:color="auto"/>
      </w:divBdr>
    </w:div>
    <w:div w:id="820777097">
      <w:bodyDiv w:val="1"/>
      <w:marLeft w:val="0"/>
      <w:marRight w:val="0"/>
      <w:marTop w:val="0"/>
      <w:marBottom w:val="0"/>
      <w:divBdr>
        <w:top w:val="none" w:sz="0" w:space="0" w:color="auto"/>
        <w:left w:val="none" w:sz="0" w:space="0" w:color="auto"/>
        <w:bottom w:val="none" w:sz="0" w:space="0" w:color="auto"/>
        <w:right w:val="none" w:sz="0" w:space="0" w:color="auto"/>
      </w:divBdr>
    </w:div>
    <w:div w:id="830029612">
      <w:bodyDiv w:val="1"/>
      <w:marLeft w:val="0"/>
      <w:marRight w:val="0"/>
      <w:marTop w:val="0"/>
      <w:marBottom w:val="0"/>
      <w:divBdr>
        <w:top w:val="none" w:sz="0" w:space="0" w:color="auto"/>
        <w:left w:val="none" w:sz="0" w:space="0" w:color="auto"/>
        <w:bottom w:val="none" w:sz="0" w:space="0" w:color="auto"/>
        <w:right w:val="none" w:sz="0" w:space="0" w:color="auto"/>
      </w:divBdr>
    </w:div>
    <w:div w:id="836502984">
      <w:bodyDiv w:val="1"/>
      <w:marLeft w:val="0"/>
      <w:marRight w:val="0"/>
      <w:marTop w:val="0"/>
      <w:marBottom w:val="0"/>
      <w:divBdr>
        <w:top w:val="none" w:sz="0" w:space="0" w:color="auto"/>
        <w:left w:val="none" w:sz="0" w:space="0" w:color="auto"/>
        <w:bottom w:val="none" w:sz="0" w:space="0" w:color="auto"/>
        <w:right w:val="none" w:sz="0" w:space="0" w:color="auto"/>
      </w:divBdr>
      <w:divsChild>
        <w:div w:id="280655234">
          <w:marLeft w:val="0"/>
          <w:marRight w:val="0"/>
          <w:marTop w:val="0"/>
          <w:marBottom w:val="0"/>
          <w:divBdr>
            <w:top w:val="none" w:sz="0" w:space="0" w:color="auto"/>
            <w:left w:val="none" w:sz="0" w:space="0" w:color="auto"/>
            <w:bottom w:val="none" w:sz="0" w:space="0" w:color="auto"/>
            <w:right w:val="none" w:sz="0" w:space="0" w:color="auto"/>
          </w:divBdr>
          <w:divsChild>
            <w:div w:id="1352995041">
              <w:marLeft w:val="0"/>
              <w:marRight w:val="0"/>
              <w:marTop w:val="0"/>
              <w:marBottom w:val="0"/>
              <w:divBdr>
                <w:top w:val="none" w:sz="0" w:space="0" w:color="auto"/>
                <w:left w:val="none" w:sz="0" w:space="0" w:color="auto"/>
                <w:bottom w:val="none" w:sz="0" w:space="0" w:color="auto"/>
                <w:right w:val="none" w:sz="0" w:space="0" w:color="auto"/>
              </w:divBdr>
              <w:divsChild>
                <w:div w:id="64380063">
                  <w:marLeft w:val="0"/>
                  <w:marRight w:val="0"/>
                  <w:marTop w:val="0"/>
                  <w:marBottom w:val="0"/>
                  <w:divBdr>
                    <w:top w:val="none" w:sz="0" w:space="0" w:color="auto"/>
                    <w:left w:val="none" w:sz="0" w:space="0" w:color="auto"/>
                    <w:bottom w:val="none" w:sz="0" w:space="0" w:color="auto"/>
                    <w:right w:val="none" w:sz="0" w:space="0" w:color="auto"/>
                  </w:divBdr>
                  <w:divsChild>
                    <w:div w:id="15572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460826">
          <w:marLeft w:val="0"/>
          <w:marRight w:val="0"/>
          <w:marTop w:val="0"/>
          <w:marBottom w:val="0"/>
          <w:divBdr>
            <w:top w:val="none" w:sz="0" w:space="0" w:color="auto"/>
            <w:left w:val="none" w:sz="0" w:space="0" w:color="auto"/>
            <w:bottom w:val="none" w:sz="0" w:space="0" w:color="auto"/>
            <w:right w:val="none" w:sz="0" w:space="0" w:color="auto"/>
          </w:divBdr>
          <w:divsChild>
            <w:div w:id="1801068515">
              <w:marLeft w:val="0"/>
              <w:marRight w:val="0"/>
              <w:marTop w:val="0"/>
              <w:marBottom w:val="0"/>
              <w:divBdr>
                <w:top w:val="none" w:sz="0" w:space="0" w:color="auto"/>
                <w:left w:val="none" w:sz="0" w:space="0" w:color="auto"/>
                <w:bottom w:val="none" w:sz="0" w:space="0" w:color="auto"/>
                <w:right w:val="none" w:sz="0" w:space="0" w:color="auto"/>
              </w:divBdr>
              <w:divsChild>
                <w:div w:id="223762267">
                  <w:marLeft w:val="0"/>
                  <w:marRight w:val="0"/>
                  <w:marTop w:val="0"/>
                  <w:marBottom w:val="0"/>
                  <w:divBdr>
                    <w:top w:val="none" w:sz="0" w:space="0" w:color="auto"/>
                    <w:left w:val="none" w:sz="0" w:space="0" w:color="auto"/>
                    <w:bottom w:val="none" w:sz="0" w:space="0" w:color="auto"/>
                    <w:right w:val="none" w:sz="0" w:space="0" w:color="auto"/>
                  </w:divBdr>
                  <w:divsChild>
                    <w:div w:id="75131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1265980">
      <w:bodyDiv w:val="1"/>
      <w:marLeft w:val="0"/>
      <w:marRight w:val="0"/>
      <w:marTop w:val="0"/>
      <w:marBottom w:val="0"/>
      <w:divBdr>
        <w:top w:val="none" w:sz="0" w:space="0" w:color="auto"/>
        <w:left w:val="none" w:sz="0" w:space="0" w:color="auto"/>
        <w:bottom w:val="none" w:sz="0" w:space="0" w:color="auto"/>
        <w:right w:val="none" w:sz="0" w:space="0" w:color="auto"/>
      </w:divBdr>
    </w:div>
    <w:div w:id="855996548">
      <w:bodyDiv w:val="1"/>
      <w:marLeft w:val="0"/>
      <w:marRight w:val="0"/>
      <w:marTop w:val="0"/>
      <w:marBottom w:val="0"/>
      <w:divBdr>
        <w:top w:val="none" w:sz="0" w:space="0" w:color="auto"/>
        <w:left w:val="none" w:sz="0" w:space="0" w:color="auto"/>
        <w:bottom w:val="none" w:sz="0" w:space="0" w:color="auto"/>
        <w:right w:val="none" w:sz="0" w:space="0" w:color="auto"/>
      </w:divBdr>
      <w:divsChild>
        <w:div w:id="1127119306">
          <w:marLeft w:val="0"/>
          <w:marRight w:val="0"/>
          <w:marTop w:val="0"/>
          <w:marBottom w:val="0"/>
          <w:divBdr>
            <w:top w:val="none" w:sz="0" w:space="0" w:color="auto"/>
            <w:left w:val="none" w:sz="0" w:space="0" w:color="auto"/>
            <w:bottom w:val="none" w:sz="0" w:space="0" w:color="auto"/>
            <w:right w:val="none" w:sz="0" w:space="0" w:color="auto"/>
          </w:divBdr>
          <w:divsChild>
            <w:div w:id="2102214188">
              <w:marLeft w:val="0"/>
              <w:marRight w:val="0"/>
              <w:marTop w:val="0"/>
              <w:marBottom w:val="0"/>
              <w:divBdr>
                <w:top w:val="none" w:sz="0" w:space="0" w:color="auto"/>
                <w:left w:val="none" w:sz="0" w:space="0" w:color="auto"/>
                <w:bottom w:val="none" w:sz="0" w:space="0" w:color="auto"/>
                <w:right w:val="none" w:sz="0" w:space="0" w:color="auto"/>
              </w:divBdr>
              <w:divsChild>
                <w:div w:id="1081561544">
                  <w:marLeft w:val="0"/>
                  <w:marRight w:val="0"/>
                  <w:marTop w:val="0"/>
                  <w:marBottom w:val="0"/>
                  <w:divBdr>
                    <w:top w:val="none" w:sz="0" w:space="0" w:color="auto"/>
                    <w:left w:val="none" w:sz="0" w:space="0" w:color="auto"/>
                    <w:bottom w:val="none" w:sz="0" w:space="0" w:color="auto"/>
                    <w:right w:val="none" w:sz="0" w:space="0" w:color="auto"/>
                  </w:divBdr>
                  <w:divsChild>
                    <w:div w:id="1916085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9864244">
          <w:marLeft w:val="0"/>
          <w:marRight w:val="0"/>
          <w:marTop w:val="0"/>
          <w:marBottom w:val="0"/>
          <w:divBdr>
            <w:top w:val="none" w:sz="0" w:space="0" w:color="auto"/>
            <w:left w:val="none" w:sz="0" w:space="0" w:color="auto"/>
            <w:bottom w:val="none" w:sz="0" w:space="0" w:color="auto"/>
            <w:right w:val="none" w:sz="0" w:space="0" w:color="auto"/>
          </w:divBdr>
          <w:divsChild>
            <w:div w:id="415638373">
              <w:marLeft w:val="0"/>
              <w:marRight w:val="0"/>
              <w:marTop w:val="0"/>
              <w:marBottom w:val="0"/>
              <w:divBdr>
                <w:top w:val="none" w:sz="0" w:space="0" w:color="auto"/>
                <w:left w:val="none" w:sz="0" w:space="0" w:color="auto"/>
                <w:bottom w:val="none" w:sz="0" w:space="0" w:color="auto"/>
                <w:right w:val="none" w:sz="0" w:space="0" w:color="auto"/>
              </w:divBdr>
              <w:divsChild>
                <w:div w:id="650866816">
                  <w:marLeft w:val="0"/>
                  <w:marRight w:val="0"/>
                  <w:marTop w:val="0"/>
                  <w:marBottom w:val="0"/>
                  <w:divBdr>
                    <w:top w:val="none" w:sz="0" w:space="0" w:color="auto"/>
                    <w:left w:val="none" w:sz="0" w:space="0" w:color="auto"/>
                    <w:bottom w:val="none" w:sz="0" w:space="0" w:color="auto"/>
                    <w:right w:val="none" w:sz="0" w:space="0" w:color="auto"/>
                  </w:divBdr>
                  <w:divsChild>
                    <w:div w:id="1515075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7059586">
      <w:bodyDiv w:val="1"/>
      <w:marLeft w:val="0"/>
      <w:marRight w:val="0"/>
      <w:marTop w:val="0"/>
      <w:marBottom w:val="0"/>
      <w:divBdr>
        <w:top w:val="none" w:sz="0" w:space="0" w:color="auto"/>
        <w:left w:val="none" w:sz="0" w:space="0" w:color="auto"/>
        <w:bottom w:val="none" w:sz="0" w:space="0" w:color="auto"/>
        <w:right w:val="none" w:sz="0" w:space="0" w:color="auto"/>
      </w:divBdr>
    </w:div>
    <w:div w:id="870999100">
      <w:bodyDiv w:val="1"/>
      <w:marLeft w:val="0"/>
      <w:marRight w:val="0"/>
      <w:marTop w:val="0"/>
      <w:marBottom w:val="0"/>
      <w:divBdr>
        <w:top w:val="none" w:sz="0" w:space="0" w:color="auto"/>
        <w:left w:val="none" w:sz="0" w:space="0" w:color="auto"/>
        <w:bottom w:val="none" w:sz="0" w:space="0" w:color="auto"/>
        <w:right w:val="none" w:sz="0" w:space="0" w:color="auto"/>
      </w:divBdr>
      <w:divsChild>
        <w:div w:id="1181747061">
          <w:marLeft w:val="0"/>
          <w:marRight w:val="0"/>
          <w:marTop w:val="0"/>
          <w:marBottom w:val="0"/>
          <w:divBdr>
            <w:top w:val="none" w:sz="0" w:space="0" w:color="auto"/>
            <w:left w:val="none" w:sz="0" w:space="0" w:color="auto"/>
            <w:bottom w:val="none" w:sz="0" w:space="0" w:color="auto"/>
            <w:right w:val="none" w:sz="0" w:space="0" w:color="auto"/>
          </w:divBdr>
          <w:divsChild>
            <w:div w:id="1476071558">
              <w:marLeft w:val="0"/>
              <w:marRight w:val="0"/>
              <w:marTop w:val="0"/>
              <w:marBottom w:val="0"/>
              <w:divBdr>
                <w:top w:val="none" w:sz="0" w:space="0" w:color="auto"/>
                <w:left w:val="none" w:sz="0" w:space="0" w:color="auto"/>
                <w:bottom w:val="none" w:sz="0" w:space="0" w:color="auto"/>
                <w:right w:val="none" w:sz="0" w:space="0" w:color="auto"/>
              </w:divBdr>
            </w:div>
            <w:div w:id="13771904">
              <w:marLeft w:val="0"/>
              <w:marRight w:val="0"/>
              <w:marTop w:val="0"/>
              <w:marBottom w:val="0"/>
              <w:divBdr>
                <w:top w:val="none" w:sz="0" w:space="0" w:color="auto"/>
                <w:left w:val="none" w:sz="0" w:space="0" w:color="auto"/>
                <w:bottom w:val="none" w:sz="0" w:space="0" w:color="auto"/>
                <w:right w:val="none" w:sz="0" w:space="0" w:color="auto"/>
              </w:divBdr>
            </w:div>
            <w:div w:id="2047023594">
              <w:marLeft w:val="0"/>
              <w:marRight w:val="0"/>
              <w:marTop w:val="0"/>
              <w:marBottom w:val="0"/>
              <w:divBdr>
                <w:top w:val="none" w:sz="0" w:space="0" w:color="auto"/>
                <w:left w:val="none" w:sz="0" w:space="0" w:color="auto"/>
                <w:bottom w:val="none" w:sz="0" w:space="0" w:color="auto"/>
                <w:right w:val="none" w:sz="0" w:space="0" w:color="auto"/>
              </w:divBdr>
              <w:divsChild>
                <w:div w:id="1352686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88064">
          <w:marLeft w:val="0"/>
          <w:marRight w:val="0"/>
          <w:marTop w:val="0"/>
          <w:marBottom w:val="0"/>
          <w:divBdr>
            <w:top w:val="none" w:sz="0" w:space="0" w:color="auto"/>
            <w:left w:val="none" w:sz="0" w:space="0" w:color="auto"/>
            <w:bottom w:val="none" w:sz="0" w:space="0" w:color="auto"/>
            <w:right w:val="none" w:sz="0" w:space="0" w:color="auto"/>
          </w:divBdr>
          <w:divsChild>
            <w:div w:id="650211659">
              <w:marLeft w:val="0"/>
              <w:marRight w:val="0"/>
              <w:marTop w:val="0"/>
              <w:marBottom w:val="0"/>
              <w:divBdr>
                <w:top w:val="none" w:sz="0" w:space="0" w:color="auto"/>
                <w:left w:val="none" w:sz="0" w:space="0" w:color="auto"/>
                <w:bottom w:val="none" w:sz="0" w:space="0" w:color="auto"/>
                <w:right w:val="none" w:sz="0" w:space="0" w:color="auto"/>
              </w:divBdr>
              <w:divsChild>
                <w:div w:id="1671789864">
                  <w:marLeft w:val="0"/>
                  <w:marRight w:val="0"/>
                  <w:marTop w:val="0"/>
                  <w:marBottom w:val="0"/>
                  <w:divBdr>
                    <w:top w:val="none" w:sz="0" w:space="0" w:color="auto"/>
                    <w:left w:val="none" w:sz="0" w:space="0" w:color="auto"/>
                    <w:bottom w:val="none" w:sz="0" w:space="0" w:color="auto"/>
                    <w:right w:val="none" w:sz="0" w:space="0" w:color="auto"/>
                  </w:divBdr>
                  <w:divsChild>
                    <w:div w:id="45954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1042000">
      <w:bodyDiv w:val="1"/>
      <w:marLeft w:val="0"/>
      <w:marRight w:val="0"/>
      <w:marTop w:val="0"/>
      <w:marBottom w:val="0"/>
      <w:divBdr>
        <w:top w:val="none" w:sz="0" w:space="0" w:color="auto"/>
        <w:left w:val="none" w:sz="0" w:space="0" w:color="auto"/>
        <w:bottom w:val="none" w:sz="0" w:space="0" w:color="auto"/>
        <w:right w:val="none" w:sz="0" w:space="0" w:color="auto"/>
      </w:divBdr>
    </w:div>
    <w:div w:id="883175699">
      <w:bodyDiv w:val="1"/>
      <w:marLeft w:val="0"/>
      <w:marRight w:val="0"/>
      <w:marTop w:val="0"/>
      <w:marBottom w:val="0"/>
      <w:divBdr>
        <w:top w:val="none" w:sz="0" w:space="0" w:color="auto"/>
        <w:left w:val="none" w:sz="0" w:space="0" w:color="auto"/>
        <w:bottom w:val="none" w:sz="0" w:space="0" w:color="auto"/>
        <w:right w:val="none" w:sz="0" w:space="0" w:color="auto"/>
      </w:divBdr>
    </w:div>
    <w:div w:id="884097826">
      <w:bodyDiv w:val="1"/>
      <w:marLeft w:val="0"/>
      <w:marRight w:val="0"/>
      <w:marTop w:val="0"/>
      <w:marBottom w:val="0"/>
      <w:divBdr>
        <w:top w:val="none" w:sz="0" w:space="0" w:color="auto"/>
        <w:left w:val="none" w:sz="0" w:space="0" w:color="auto"/>
        <w:bottom w:val="none" w:sz="0" w:space="0" w:color="auto"/>
        <w:right w:val="none" w:sz="0" w:space="0" w:color="auto"/>
      </w:divBdr>
    </w:div>
    <w:div w:id="894005347">
      <w:bodyDiv w:val="1"/>
      <w:marLeft w:val="0"/>
      <w:marRight w:val="0"/>
      <w:marTop w:val="0"/>
      <w:marBottom w:val="0"/>
      <w:divBdr>
        <w:top w:val="none" w:sz="0" w:space="0" w:color="auto"/>
        <w:left w:val="none" w:sz="0" w:space="0" w:color="auto"/>
        <w:bottom w:val="none" w:sz="0" w:space="0" w:color="auto"/>
        <w:right w:val="none" w:sz="0" w:space="0" w:color="auto"/>
      </w:divBdr>
    </w:div>
    <w:div w:id="915631667">
      <w:bodyDiv w:val="1"/>
      <w:marLeft w:val="0"/>
      <w:marRight w:val="0"/>
      <w:marTop w:val="0"/>
      <w:marBottom w:val="0"/>
      <w:divBdr>
        <w:top w:val="none" w:sz="0" w:space="0" w:color="auto"/>
        <w:left w:val="none" w:sz="0" w:space="0" w:color="auto"/>
        <w:bottom w:val="none" w:sz="0" w:space="0" w:color="auto"/>
        <w:right w:val="none" w:sz="0" w:space="0" w:color="auto"/>
      </w:divBdr>
      <w:divsChild>
        <w:div w:id="44986795">
          <w:marLeft w:val="0"/>
          <w:marRight w:val="0"/>
          <w:marTop w:val="0"/>
          <w:marBottom w:val="0"/>
          <w:divBdr>
            <w:top w:val="none" w:sz="0" w:space="0" w:color="auto"/>
            <w:left w:val="none" w:sz="0" w:space="0" w:color="auto"/>
            <w:bottom w:val="none" w:sz="0" w:space="0" w:color="auto"/>
            <w:right w:val="none" w:sz="0" w:space="0" w:color="auto"/>
          </w:divBdr>
          <w:divsChild>
            <w:div w:id="669022219">
              <w:marLeft w:val="0"/>
              <w:marRight w:val="0"/>
              <w:marTop w:val="0"/>
              <w:marBottom w:val="0"/>
              <w:divBdr>
                <w:top w:val="none" w:sz="0" w:space="0" w:color="auto"/>
                <w:left w:val="none" w:sz="0" w:space="0" w:color="auto"/>
                <w:bottom w:val="none" w:sz="0" w:space="0" w:color="auto"/>
                <w:right w:val="none" w:sz="0" w:space="0" w:color="auto"/>
              </w:divBdr>
            </w:div>
            <w:div w:id="1595939512">
              <w:marLeft w:val="0"/>
              <w:marRight w:val="0"/>
              <w:marTop w:val="0"/>
              <w:marBottom w:val="0"/>
              <w:divBdr>
                <w:top w:val="none" w:sz="0" w:space="0" w:color="auto"/>
                <w:left w:val="none" w:sz="0" w:space="0" w:color="auto"/>
                <w:bottom w:val="none" w:sz="0" w:space="0" w:color="auto"/>
                <w:right w:val="none" w:sz="0" w:space="0" w:color="auto"/>
              </w:divBdr>
            </w:div>
            <w:div w:id="689374885">
              <w:marLeft w:val="0"/>
              <w:marRight w:val="0"/>
              <w:marTop w:val="0"/>
              <w:marBottom w:val="0"/>
              <w:divBdr>
                <w:top w:val="none" w:sz="0" w:space="0" w:color="auto"/>
                <w:left w:val="none" w:sz="0" w:space="0" w:color="auto"/>
                <w:bottom w:val="none" w:sz="0" w:space="0" w:color="auto"/>
                <w:right w:val="none" w:sz="0" w:space="0" w:color="auto"/>
              </w:divBdr>
              <w:divsChild>
                <w:div w:id="138228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92498">
          <w:marLeft w:val="0"/>
          <w:marRight w:val="0"/>
          <w:marTop w:val="0"/>
          <w:marBottom w:val="0"/>
          <w:divBdr>
            <w:top w:val="none" w:sz="0" w:space="0" w:color="auto"/>
            <w:left w:val="none" w:sz="0" w:space="0" w:color="auto"/>
            <w:bottom w:val="none" w:sz="0" w:space="0" w:color="auto"/>
            <w:right w:val="none" w:sz="0" w:space="0" w:color="auto"/>
          </w:divBdr>
          <w:divsChild>
            <w:div w:id="858080761">
              <w:marLeft w:val="0"/>
              <w:marRight w:val="0"/>
              <w:marTop w:val="0"/>
              <w:marBottom w:val="0"/>
              <w:divBdr>
                <w:top w:val="none" w:sz="0" w:space="0" w:color="auto"/>
                <w:left w:val="none" w:sz="0" w:space="0" w:color="auto"/>
                <w:bottom w:val="none" w:sz="0" w:space="0" w:color="auto"/>
                <w:right w:val="none" w:sz="0" w:space="0" w:color="auto"/>
              </w:divBdr>
              <w:divsChild>
                <w:div w:id="1981764889">
                  <w:marLeft w:val="0"/>
                  <w:marRight w:val="0"/>
                  <w:marTop w:val="0"/>
                  <w:marBottom w:val="0"/>
                  <w:divBdr>
                    <w:top w:val="none" w:sz="0" w:space="0" w:color="auto"/>
                    <w:left w:val="none" w:sz="0" w:space="0" w:color="auto"/>
                    <w:bottom w:val="none" w:sz="0" w:space="0" w:color="auto"/>
                    <w:right w:val="none" w:sz="0" w:space="0" w:color="auto"/>
                  </w:divBdr>
                  <w:divsChild>
                    <w:div w:id="1142774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7177625">
      <w:bodyDiv w:val="1"/>
      <w:marLeft w:val="0"/>
      <w:marRight w:val="0"/>
      <w:marTop w:val="0"/>
      <w:marBottom w:val="0"/>
      <w:divBdr>
        <w:top w:val="none" w:sz="0" w:space="0" w:color="auto"/>
        <w:left w:val="none" w:sz="0" w:space="0" w:color="auto"/>
        <w:bottom w:val="none" w:sz="0" w:space="0" w:color="auto"/>
        <w:right w:val="none" w:sz="0" w:space="0" w:color="auto"/>
      </w:divBdr>
      <w:divsChild>
        <w:div w:id="1298952868">
          <w:marLeft w:val="0"/>
          <w:marRight w:val="0"/>
          <w:marTop w:val="0"/>
          <w:marBottom w:val="0"/>
          <w:divBdr>
            <w:top w:val="none" w:sz="0" w:space="0" w:color="auto"/>
            <w:left w:val="none" w:sz="0" w:space="0" w:color="auto"/>
            <w:bottom w:val="none" w:sz="0" w:space="0" w:color="auto"/>
            <w:right w:val="none" w:sz="0" w:space="0" w:color="auto"/>
          </w:divBdr>
          <w:divsChild>
            <w:div w:id="2084717922">
              <w:marLeft w:val="0"/>
              <w:marRight w:val="0"/>
              <w:marTop w:val="0"/>
              <w:marBottom w:val="0"/>
              <w:divBdr>
                <w:top w:val="none" w:sz="0" w:space="0" w:color="auto"/>
                <w:left w:val="none" w:sz="0" w:space="0" w:color="auto"/>
                <w:bottom w:val="none" w:sz="0" w:space="0" w:color="auto"/>
                <w:right w:val="none" w:sz="0" w:space="0" w:color="auto"/>
              </w:divBdr>
              <w:divsChild>
                <w:div w:id="367996354">
                  <w:marLeft w:val="0"/>
                  <w:marRight w:val="0"/>
                  <w:marTop w:val="0"/>
                  <w:marBottom w:val="0"/>
                  <w:divBdr>
                    <w:top w:val="none" w:sz="0" w:space="0" w:color="auto"/>
                    <w:left w:val="none" w:sz="0" w:space="0" w:color="auto"/>
                    <w:bottom w:val="none" w:sz="0" w:space="0" w:color="auto"/>
                    <w:right w:val="none" w:sz="0" w:space="0" w:color="auto"/>
                  </w:divBdr>
                  <w:divsChild>
                    <w:div w:id="269045345">
                      <w:marLeft w:val="0"/>
                      <w:marRight w:val="0"/>
                      <w:marTop w:val="0"/>
                      <w:marBottom w:val="0"/>
                      <w:divBdr>
                        <w:top w:val="none" w:sz="0" w:space="0" w:color="auto"/>
                        <w:left w:val="none" w:sz="0" w:space="0" w:color="auto"/>
                        <w:bottom w:val="none" w:sz="0" w:space="0" w:color="auto"/>
                        <w:right w:val="none" w:sz="0" w:space="0" w:color="auto"/>
                      </w:divBdr>
                      <w:divsChild>
                        <w:div w:id="793714637">
                          <w:marLeft w:val="0"/>
                          <w:marRight w:val="0"/>
                          <w:marTop w:val="0"/>
                          <w:marBottom w:val="0"/>
                          <w:divBdr>
                            <w:top w:val="none" w:sz="0" w:space="0" w:color="auto"/>
                            <w:left w:val="none" w:sz="0" w:space="0" w:color="auto"/>
                            <w:bottom w:val="none" w:sz="0" w:space="0" w:color="auto"/>
                            <w:right w:val="none" w:sz="0" w:space="0" w:color="auto"/>
                          </w:divBdr>
                          <w:divsChild>
                            <w:div w:id="871916635">
                              <w:marLeft w:val="0"/>
                              <w:marRight w:val="0"/>
                              <w:marTop w:val="0"/>
                              <w:marBottom w:val="0"/>
                              <w:divBdr>
                                <w:top w:val="none" w:sz="0" w:space="0" w:color="auto"/>
                                <w:left w:val="none" w:sz="0" w:space="0" w:color="auto"/>
                                <w:bottom w:val="none" w:sz="0" w:space="0" w:color="auto"/>
                                <w:right w:val="none" w:sz="0" w:space="0" w:color="auto"/>
                              </w:divBdr>
                              <w:divsChild>
                                <w:div w:id="1904564018">
                                  <w:marLeft w:val="0"/>
                                  <w:marRight w:val="0"/>
                                  <w:marTop w:val="0"/>
                                  <w:marBottom w:val="0"/>
                                  <w:divBdr>
                                    <w:top w:val="none" w:sz="0" w:space="0" w:color="auto"/>
                                    <w:left w:val="none" w:sz="0" w:space="0" w:color="auto"/>
                                    <w:bottom w:val="none" w:sz="0" w:space="0" w:color="auto"/>
                                    <w:right w:val="none" w:sz="0" w:space="0" w:color="auto"/>
                                  </w:divBdr>
                                  <w:divsChild>
                                    <w:div w:id="1981883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5516525">
                      <w:marLeft w:val="0"/>
                      <w:marRight w:val="0"/>
                      <w:marTop w:val="0"/>
                      <w:marBottom w:val="0"/>
                      <w:divBdr>
                        <w:top w:val="none" w:sz="0" w:space="0" w:color="auto"/>
                        <w:left w:val="none" w:sz="0" w:space="0" w:color="auto"/>
                        <w:bottom w:val="none" w:sz="0" w:space="0" w:color="auto"/>
                        <w:right w:val="none" w:sz="0" w:space="0" w:color="auto"/>
                      </w:divBdr>
                      <w:divsChild>
                        <w:div w:id="2076394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1914094">
      <w:bodyDiv w:val="1"/>
      <w:marLeft w:val="0"/>
      <w:marRight w:val="0"/>
      <w:marTop w:val="0"/>
      <w:marBottom w:val="0"/>
      <w:divBdr>
        <w:top w:val="none" w:sz="0" w:space="0" w:color="auto"/>
        <w:left w:val="none" w:sz="0" w:space="0" w:color="auto"/>
        <w:bottom w:val="none" w:sz="0" w:space="0" w:color="auto"/>
        <w:right w:val="none" w:sz="0" w:space="0" w:color="auto"/>
      </w:divBdr>
    </w:div>
    <w:div w:id="938173382">
      <w:bodyDiv w:val="1"/>
      <w:marLeft w:val="0"/>
      <w:marRight w:val="0"/>
      <w:marTop w:val="0"/>
      <w:marBottom w:val="0"/>
      <w:divBdr>
        <w:top w:val="none" w:sz="0" w:space="0" w:color="auto"/>
        <w:left w:val="none" w:sz="0" w:space="0" w:color="auto"/>
        <w:bottom w:val="none" w:sz="0" w:space="0" w:color="auto"/>
        <w:right w:val="none" w:sz="0" w:space="0" w:color="auto"/>
      </w:divBdr>
    </w:div>
    <w:div w:id="957955784">
      <w:bodyDiv w:val="1"/>
      <w:marLeft w:val="0"/>
      <w:marRight w:val="0"/>
      <w:marTop w:val="0"/>
      <w:marBottom w:val="0"/>
      <w:divBdr>
        <w:top w:val="none" w:sz="0" w:space="0" w:color="auto"/>
        <w:left w:val="none" w:sz="0" w:space="0" w:color="auto"/>
        <w:bottom w:val="none" w:sz="0" w:space="0" w:color="auto"/>
        <w:right w:val="none" w:sz="0" w:space="0" w:color="auto"/>
      </w:divBdr>
      <w:divsChild>
        <w:div w:id="1744134032">
          <w:marLeft w:val="0"/>
          <w:marRight w:val="0"/>
          <w:marTop w:val="0"/>
          <w:marBottom w:val="0"/>
          <w:divBdr>
            <w:top w:val="none" w:sz="0" w:space="0" w:color="auto"/>
            <w:left w:val="none" w:sz="0" w:space="0" w:color="auto"/>
            <w:bottom w:val="none" w:sz="0" w:space="0" w:color="auto"/>
            <w:right w:val="none" w:sz="0" w:space="0" w:color="auto"/>
          </w:divBdr>
          <w:divsChild>
            <w:div w:id="519512569">
              <w:marLeft w:val="0"/>
              <w:marRight w:val="0"/>
              <w:marTop w:val="0"/>
              <w:marBottom w:val="0"/>
              <w:divBdr>
                <w:top w:val="none" w:sz="0" w:space="0" w:color="auto"/>
                <w:left w:val="none" w:sz="0" w:space="0" w:color="auto"/>
                <w:bottom w:val="none" w:sz="0" w:space="0" w:color="auto"/>
                <w:right w:val="none" w:sz="0" w:space="0" w:color="auto"/>
              </w:divBdr>
              <w:divsChild>
                <w:div w:id="1871332377">
                  <w:marLeft w:val="0"/>
                  <w:marRight w:val="0"/>
                  <w:marTop w:val="0"/>
                  <w:marBottom w:val="0"/>
                  <w:divBdr>
                    <w:top w:val="none" w:sz="0" w:space="0" w:color="auto"/>
                    <w:left w:val="none" w:sz="0" w:space="0" w:color="auto"/>
                    <w:bottom w:val="none" w:sz="0" w:space="0" w:color="auto"/>
                    <w:right w:val="none" w:sz="0" w:space="0" w:color="auto"/>
                  </w:divBdr>
                  <w:divsChild>
                    <w:div w:id="1849558172">
                      <w:marLeft w:val="0"/>
                      <w:marRight w:val="0"/>
                      <w:marTop w:val="0"/>
                      <w:marBottom w:val="0"/>
                      <w:divBdr>
                        <w:top w:val="none" w:sz="0" w:space="0" w:color="auto"/>
                        <w:left w:val="none" w:sz="0" w:space="0" w:color="auto"/>
                        <w:bottom w:val="none" w:sz="0" w:space="0" w:color="auto"/>
                        <w:right w:val="none" w:sz="0" w:space="0" w:color="auto"/>
                      </w:divBdr>
                      <w:divsChild>
                        <w:div w:id="1055086884">
                          <w:marLeft w:val="0"/>
                          <w:marRight w:val="0"/>
                          <w:marTop w:val="0"/>
                          <w:marBottom w:val="0"/>
                          <w:divBdr>
                            <w:top w:val="none" w:sz="0" w:space="0" w:color="auto"/>
                            <w:left w:val="none" w:sz="0" w:space="0" w:color="auto"/>
                            <w:bottom w:val="none" w:sz="0" w:space="0" w:color="auto"/>
                            <w:right w:val="none" w:sz="0" w:space="0" w:color="auto"/>
                          </w:divBdr>
                          <w:divsChild>
                            <w:div w:id="2037342196">
                              <w:marLeft w:val="0"/>
                              <w:marRight w:val="0"/>
                              <w:marTop w:val="0"/>
                              <w:marBottom w:val="0"/>
                              <w:divBdr>
                                <w:top w:val="none" w:sz="0" w:space="0" w:color="auto"/>
                                <w:left w:val="none" w:sz="0" w:space="0" w:color="auto"/>
                                <w:bottom w:val="none" w:sz="0" w:space="0" w:color="auto"/>
                                <w:right w:val="none" w:sz="0" w:space="0" w:color="auto"/>
                              </w:divBdr>
                              <w:divsChild>
                                <w:div w:id="1862284488">
                                  <w:marLeft w:val="0"/>
                                  <w:marRight w:val="0"/>
                                  <w:marTop w:val="0"/>
                                  <w:marBottom w:val="0"/>
                                  <w:divBdr>
                                    <w:top w:val="none" w:sz="0" w:space="0" w:color="auto"/>
                                    <w:left w:val="none" w:sz="0" w:space="0" w:color="auto"/>
                                    <w:bottom w:val="none" w:sz="0" w:space="0" w:color="auto"/>
                                    <w:right w:val="none" w:sz="0" w:space="0" w:color="auto"/>
                                  </w:divBdr>
                                  <w:divsChild>
                                    <w:div w:id="275523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7284315">
                          <w:marLeft w:val="0"/>
                          <w:marRight w:val="0"/>
                          <w:marTop w:val="0"/>
                          <w:marBottom w:val="0"/>
                          <w:divBdr>
                            <w:top w:val="none" w:sz="0" w:space="0" w:color="auto"/>
                            <w:left w:val="none" w:sz="0" w:space="0" w:color="auto"/>
                            <w:bottom w:val="none" w:sz="0" w:space="0" w:color="auto"/>
                            <w:right w:val="none" w:sz="0" w:space="0" w:color="auto"/>
                          </w:divBdr>
                          <w:divsChild>
                            <w:div w:id="1304701057">
                              <w:marLeft w:val="0"/>
                              <w:marRight w:val="0"/>
                              <w:marTop w:val="0"/>
                              <w:marBottom w:val="0"/>
                              <w:divBdr>
                                <w:top w:val="none" w:sz="0" w:space="0" w:color="auto"/>
                                <w:left w:val="none" w:sz="0" w:space="0" w:color="auto"/>
                                <w:bottom w:val="none" w:sz="0" w:space="0" w:color="auto"/>
                                <w:right w:val="none" w:sz="0" w:space="0" w:color="auto"/>
                              </w:divBdr>
                              <w:divsChild>
                                <w:div w:id="1308245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1884971">
      <w:bodyDiv w:val="1"/>
      <w:marLeft w:val="0"/>
      <w:marRight w:val="0"/>
      <w:marTop w:val="0"/>
      <w:marBottom w:val="0"/>
      <w:divBdr>
        <w:top w:val="none" w:sz="0" w:space="0" w:color="auto"/>
        <w:left w:val="none" w:sz="0" w:space="0" w:color="auto"/>
        <w:bottom w:val="none" w:sz="0" w:space="0" w:color="auto"/>
        <w:right w:val="none" w:sz="0" w:space="0" w:color="auto"/>
      </w:divBdr>
      <w:divsChild>
        <w:div w:id="1594509040">
          <w:marLeft w:val="0"/>
          <w:marRight w:val="0"/>
          <w:marTop w:val="0"/>
          <w:marBottom w:val="0"/>
          <w:divBdr>
            <w:top w:val="none" w:sz="0" w:space="0" w:color="auto"/>
            <w:left w:val="none" w:sz="0" w:space="0" w:color="auto"/>
            <w:bottom w:val="none" w:sz="0" w:space="0" w:color="auto"/>
            <w:right w:val="none" w:sz="0" w:space="0" w:color="auto"/>
          </w:divBdr>
        </w:div>
      </w:divsChild>
    </w:div>
    <w:div w:id="963465251">
      <w:bodyDiv w:val="1"/>
      <w:marLeft w:val="0"/>
      <w:marRight w:val="0"/>
      <w:marTop w:val="0"/>
      <w:marBottom w:val="0"/>
      <w:divBdr>
        <w:top w:val="none" w:sz="0" w:space="0" w:color="auto"/>
        <w:left w:val="none" w:sz="0" w:space="0" w:color="auto"/>
        <w:bottom w:val="none" w:sz="0" w:space="0" w:color="auto"/>
        <w:right w:val="none" w:sz="0" w:space="0" w:color="auto"/>
      </w:divBdr>
    </w:div>
    <w:div w:id="967707092">
      <w:bodyDiv w:val="1"/>
      <w:marLeft w:val="0"/>
      <w:marRight w:val="0"/>
      <w:marTop w:val="0"/>
      <w:marBottom w:val="0"/>
      <w:divBdr>
        <w:top w:val="none" w:sz="0" w:space="0" w:color="auto"/>
        <w:left w:val="none" w:sz="0" w:space="0" w:color="auto"/>
        <w:bottom w:val="none" w:sz="0" w:space="0" w:color="auto"/>
        <w:right w:val="none" w:sz="0" w:space="0" w:color="auto"/>
      </w:divBdr>
    </w:div>
    <w:div w:id="970478729">
      <w:bodyDiv w:val="1"/>
      <w:marLeft w:val="0"/>
      <w:marRight w:val="0"/>
      <w:marTop w:val="0"/>
      <w:marBottom w:val="0"/>
      <w:divBdr>
        <w:top w:val="none" w:sz="0" w:space="0" w:color="auto"/>
        <w:left w:val="none" w:sz="0" w:space="0" w:color="auto"/>
        <w:bottom w:val="none" w:sz="0" w:space="0" w:color="auto"/>
        <w:right w:val="none" w:sz="0" w:space="0" w:color="auto"/>
      </w:divBdr>
    </w:div>
    <w:div w:id="981619961">
      <w:bodyDiv w:val="1"/>
      <w:marLeft w:val="0"/>
      <w:marRight w:val="0"/>
      <w:marTop w:val="0"/>
      <w:marBottom w:val="0"/>
      <w:divBdr>
        <w:top w:val="none" w:sz="0" w:space="0" w:color="auto"/>
        <w:left w:val="none" w:sz="0" w:space="0" w:color="auto"/>
        <w:bottom w:val="none" w:sz="0" w:space="0" w:color="auto"/>
        <w:right w:val="none" w:sz="0" w:space="0" w:color="auto"/>
      </w:divBdr>
    </w:div>
    <w:div w:id="983970506">
      <w:bodyDiv w:val="1"/>
      <w:marLeft w:val="0"/>
      <w:marRight w:val="0"/>
      <w:marTop w:val="0"/>
      <w:marBottom w:val="0"/>
      <w:divBdr>
        <w:top w:val="none" w:sz="0" w:space="0" w:color="auto"/>
        <w:left w:val="none" w:sz="0" w:space="0" w:color="auto"/>
        <w:bottom w:val="none" w:sz="0" w:space="0" w:color="auto"/>
        <w:right w:val="none" w:sz="0" w:space="0" w:color="auto"/>
      </w:divBdr>
      <w:divsChild>
        <w:div w:id="1968511189">
          <w:marLeft w:val="0"/>
          <w:marRight w:val="0"/>
          <w:marTop w:val="510"/>
          <w:marBottom w:val="0"/>
          <w:divBdr>
            <w:top w:val="single" w:sz="2" w:space="0" w:color="E5E7EB"/>
            <w:left w:val="single" w:sz="2" w:space="0" w:color="E5E7EB"/>
            <w:bottom w:val="single" w:sz="2" w:space="0" w:color="E5E7EB"/>
            <w:right w:val="single" w:sz="2" w:space="0" w:color="E5E7EB"/>
          </w:divBdr>
          <w:divsChild>
            <w:div w:id="398093306">
              <w:marLeft w:val="0"/>
              <w:marRight w:val="0"/>
              <w:marTop w:val="0"/>
              <w:marBottom w:val="0"/>
              <w:divBdr>
                <w:top w:val="single" w:sz="2" w:space="0" w:color="E5E7EB"/>
                <w:left w:val="single" w:sz="2" w:space="0" w:color="E5E7EB"/>
                <w:bottom w:val="single" w:sz="2" w:space="0" w:color="E5E7EB"/>
                <w:right w:val="single" w:sz="2" w:space="0" w:color="E5E7EB"/>
              </w:divBdr>
              <w:divsChild>
                <w:div w:id="2073118582">
                  <w:marLeft w:val="0"/>
                  <w:marRight w:val="0"/>
                  <w:marTop w:val="0"/>
                  <w:marBottom w:val="0"/>
                  <w:divBdr>
                    <w:top w:val="single" w:sz="2" w:space="0" w:color="E5E7EB"/>
                    <w:left w:val="single" w:sz="2" w:space="0" w:color="E5E7EB"/>
                    <w:bottom w:val="single" w:sz="2" w:space="0" w:color="E5E7EB"/>
                    <w:right w:val="single" w:sz="2" w:space="0" w:color="E5E7EB"/>
                  </w:divBdr>
                  <w:divsChild>
                    <w:div w:id="62739656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985160165">
      <w:bodyDiv w:val="1"/>
      <w:marLeft w:val="0"/>
      <w:marRight w:val="0"/>
      <w:marTop w:val="0"/>
      <w:marBottom w:val="0"/>
      <w:divBdr>
        <w:top w:val="none" w:sz="0" w:space="0" w:color="auto"/>
        <w:left w:val="none" w:sz="0" w:space="0" w:color="auto"/>
        <w:bottom w:val="none" w:sz="0" w:space="0" w:color="auto"/>
        <w:right w:val="none" w:sz="0" w:space="0" w:color="auto"/>
      </w:divBdr>
    </w:div>
    <w:div w:id="985667692">
      <w:bodyDiv w:val="1"/>
      <w:marLeft w:val="0"/>
      <w:marRight w:val="0"/>
      <w:marTop w:val="0"/>
      <w:marBottom w:val="0"/>
      <w:divBdr>
        <w:top w:val="none" w:sz="0" w:space="0" w:color="auto"/>
        <w:left w:val="none" w:sz="0" w:space="0" w:color="auto"/>
        <w:bottom w:val="none" w:sz="0" w:space="0" w:color="auto"/>
        <w:right w:val="none" w:sz="0" w:space="0" w:color="auto"/>
      </w:divBdr>
    </w:div>
    <w:div w:id="993030052">
      <w:bodyDiv w:val="1"/>
      <w:marLeft w:val="0"/>
      <w:marRight w:val="0"/>
      <w:marTop w:val="0"/>
      <w:marBottom w:val="0"/>
      <w:divBdr>
        <w:top w:val="none" w:sz="0" w:space="0" w:color="auto"/>
        <w:left w:val="none" w:sz="0" w:space="0" w:color="auto"/>
        <w:bottom w:val="none" w:sz="0" w:space="0" w:color="auto"/>
        <w:right w:val="none" w:sz="0" w:space="0" w:color="auto"/>
      </w:divBdr>
    </w:div>
    <w:div w:id="1000811460">
      <w:bodyDiv w:val="1"/>
      <w:marLeft w:val="0"/>
      <w:marRight w:val="0"/>
      <w:marTop w:val="0"/>
      <w:marBottom w:val="0"/>
      <w:divBdr>
        <w:top w:val="none" w:sz="0" w:space="0" w:color="auto"/>
        <w:left w:val="none" w:sz="0" w:space="0" w:color="auto"/>
        <w:bottom w:val="none" w:sz="0" w:space="0" w:color="auto"/>
        <w:right w:val="none" w:sz="0" w:space="0" w:color="auto"/>
      </w:divBdr>
    </w:div>
    <w:div w:id="1002242337">
      <w:bodyDiv w:val="1"/>
      <w:marLeft w:val="0"/>
      <w:marRight w:val="0"/>
      <w:marTop w:val="0"/>
      <w:marBottom w:val="0"/>
      <w:divBdr>
        <w:top w:val="none" w:sz="0" w:space="0" w:color="auto"/>
        <w:left w:val="none" w:sz="0" w:space="0" w:color="auto"/>
        <w:bottom w:val="none" w:sz="0" w:space="0" w:color="auto"/>
        <w:right w:val="none" w:sz="0" w:space="0" w:color="auto"/>
      </w:divBdr>
      <w:divsChild>
        <w:div w:id="1430396695">
          <w:marLeft w:val="0"/>
          <w:marRight w:val="0"/>
          <w:marTop w:val="0"/>
          <w:marBottom w:val="0"/>
          <w:divBdr>
            <w:top w:val="none" w:sz="0" w:space="0" w:color="auto"/>
            <w:left w:val="none" w:sz="0" w:space="0" w:color="auto"/>
            <w:bottom w:val="none" w:sz="0" w:space="0" w:color="auto"/>
            <w:right w:val="none" w:sz="0" w:space="0" w:color="auto"/>
          </w:divBdr>
          <w:divsChild>
            <w:div w:id="152070707">
              <w:marLeft w:val="0"/>
              <w:marRight w:val="0"/>
              <w:marTop w:val="0"/>
              <w:marBottom w:val="0"/>
              <w:divBdr>
                <w:top w:val="none" w:sz="0" w:space="0" w:color="auto"/>
                <w:left w:val="none" w:sz="0" w:space="0" w:color="auto"/>
                <w:bottom w:val="none" w:sz="0" w:space="0" w:color="auto"/>
                <w:right w:val="none" w:sz="0" w:space="0" w:color="auto"/>
              </w:divBdr>
              <w:divsChild>
                <w:div w:id="1137989111">
                  <w:marLeft w:val="0"/>
                  <w:marRight w:val="0"/>
                  <w:marTop w:val="0"/>
                  <w:marBottom w:val="0"/>
                  <w:divBdr>
                    <w:top w:val="none" w:sz="0" w:space="0" w:color="auto"/>
                    <w:left w:val="none" w:sz="0" w:space="0" w:color="auto"/>
                    <w:bottom w:val="none" w:sz="0" w:space="0" w:color="auto"/>
                    <w:right w:val="none" w:sz="0" w:space="0" w:color="auto"/>
                  </w:divBdr>
                  <w:divsChild>
                    <w:div w:id="700785932">
                      <w:marLeft w:val="0"/>
                      <w:marRight w:val="0"/>
                      <w:marTop w:val="0"/>
                      <w:marBottom w:val="0"/>
                      <w:divBdr>
                        <w:top w:val="none" w:sz="0" w:space="0" w:color="auto"/>
                        <w:left w:val="none" w:sz="0" w:space="0" w:color="auto"/>
                        <w:bottom w:val="none" w:sz="0" w:space="0" w:color="auto"/>
                        <w:right w:val="none" w:sz="0" w:space="0" w:color="auto"/>
                      </w:divBdr>
                      <w:divsChild>
                        <w:div w:id="2114663942">
                          <w:marLeft w:val="0"/>
                          <w:marRight w:val="0"/>
                          <w:marTop w:val="0"/>
                          <w:marBottom w:val="0"/>
                          <w:divBdr>
                            <w:top w:val="none" w:sz="0" w:space="0" w:color="auto"/>
                            <w:left w:val="none" w:sz="0" w:space="0" w:color="auto"/>
                            <w:bottom w:val="none" w:sz="0" w:space="0" w:color="auto"/>
                            <w:right w:val="none" w:sz="0" w:space="0" w:color="auto"/>
                          </w:divBdr>
                          <w:divsChild>
                            <w:div w:id="946891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5033957">
      <w:bodyDiv w:val="1"/>
      <w:marLeft w:val="0"/>
      <w:marRight w:val="0"/>
      <w:marTop w:val="0"/>
      <w:marBottom w:val="0"/>
      <w:divBdr>
        <w:top w:val="none" w:sz="0" w:space="0" w:color="auto"/>
        <w:left w:val="none" w:sz="0" w:space="0" w:color="auto"/>
        <w:bottom w:val="none" w:sz="0" w:space="0" w:color="auto"/>
        <w:right w:val="none" w:sz="0" w:space="0" w:color="auto"/>
      </w:divBdr>
      <w:divsChild>
        <w:div w:id="423302913">
          <w:marLeft w:val="0"/>
          <w:marRight w:val="0"/>
          <w:marTop w:val="0"/>
          <w:marBottom w:val="0"/>
          <w:divBdr>
            <w:top w:val="none" w:sz="0" w:space="0" w:color="auto"/>
            <w:left w:val="none" w:sz="0" w:space="0" w:color="auto"/>
            <w:bottom w:val="none" w:sz="0" w:space="0" w:color="auto"/>
            <w:right w:val="none" w:sz="0" w:space="0" w:color="auto"/>
          </w:divBdr>
          <w:divsChild>
            <w:div w:id="386536220">
              <w:marLeft w:val="0"/>
              <w:marRight w:val="0"/>
              <w:marTop w:val="0"/>
              <w:marBottom w:val="0"/>
              <w:divBdr>
                <w:top w:val="none" w:sz="0" w:space="0" w:color="auto"/>
                <w:left w:val="none" w:sz="0" w:space="0" w:color="auto"/>
                <w:bottom w:val="none" w:sz="0" w:space="0" w:color="auto"/>
                <w:right w:val="none" w:sz="0" w:space="0" w:color="auto"/>
              </w:divBdr>
              <w:divsChild>
                <w:div w:id="1700009853">
                  <w:marLeft w:val="0"/>
                  <w:marRight w:val="0"/>
                  <w:marTop w:val="0"/>
                  <w:marBottom w:val="0"/>
                  <w:divBdr>
                    <w:top w:val="none" w:sz="0" w:space="0" w:color="auto"/>
                    <w:left w:val="none" w:sz="0" w:space="0" w:color="auto"/>
                    <w:bottom w:val="none" w:sz="0" w:space="0" w:color="auto"/>
                    <w:right w:val="none" w:sz="0" w:space="0" w:color="auto"/>
                  </w:divBdr>
                  <w:divsChild>
                    <w:div w:id="290522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4655257">
          <w:marLeft w:val="0"/>
          <w:marRight w:val="0"/>
          <w:marTop w:val="0"/>
          <w:marBottom w:val="0"/>
          <w:divBdr>
            <w:top w:val="none" w:sz="0" w:space="0" w:color="auto"/>
            <w:left w:val="none" w:sz="0" w:space="0" w:color="auto"/>
            <w:bottom w:val="none" w:sz="0" w:space="0" w:color="auto"/>
            <w:right w:val="none" w:sz="0" w:space="0" w:color="auto"/>
          </w:divBdr>
          <w:divsChild>
            <w:div w:id="21127299">
              <w:marLeft w:val="0"/>
              <w:marRight w:val="0"/>
              <w:marTop w:val="0"/>
              <w:marBottom w:val="0"/>
              <w:divBdr>
                <w:top w:val="none" w:sz="0" w:space="0" w:color="auto"/>
                <w:left w:val="none" w:sz="0" w:space="0" w:color="auto"/>
                <w:bottom w:val="none" w:sz="0" w:space="0" w:color="auto"/>
                <w:right w:val="none" w:sz="0" w:space="0" w:color="auto"/>
              </w:divBdr>
              <w:divsChild>
                <w:div w:id="1271013245">
                  <w:marLeft w:val="0"/>
                  <w:marRight w:val="0"/>
                  <w:marTop w:val="0"/>
                  <w:marBottom w:val="0"/>
                  <w:divBdr>
                    <w:top w:val="none" w:sz="0" w:space="0" w:color="auto"/>
                    <w:left w:val="none" w:sz="0" w:space="0" w:color="auto"/>
                    <w:bottom w:val="none" w:sz="0" w:space="0" w:color="auto"/>
                    <w:right w:val="none" w:sz="0" w:space="0" w:color="auto"/>
                  </w:divBdr>
                  <w:divsChild>
                    <w:div w:id="262543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8488706">
      <w:bodyDiv w:val="1"/>
      <w:marLeft w:val="0"/>
      <w:marRight w:val="0"/>
      <w:marTop w:val="0"/>
      <w:marBottom w:val="0"/>
      <w:divBdr>
        <w:top w:val="none" w:sz="0" w:space="0" w:color="auto"/>
        <w:left w:val="none" w:sz="0" w:space="0" w:color="auto"/>
        <w:bottom w:val="none" w:sz="0" w:space="0" w:color="auto"/>
        <w:right w:val="none" w:sz="0" w:space="0" w:color="auto"/>
      </w:divBdr>
    </w:div>
    <w:div w:id="1042095245">
      <w:bodyDiv w:val="1"/>
      <w:marLeft w:val="0"/>
      <w:marRight w:val="0"/>
      <w:marTop w:val="0"/>
      <w:marBottom w:val="0"/>
      <w:divBdr>
        <w:top w:val="none" w:sz="0" w:space="0" w:color="auto"/>
        <w:left w:val="none" w:sz="0" w:space="0" w:color="auto"/>
        <w:bottom w:val="none" w:sz="0" w:space="0" w:color="auto"/>
        <w:right w:val="none" w:sz="0" w:space="0" w:color="auto"/>
      </w:divBdr>
    </w:div>
    <w:div w:id="1056247232">
      <w:bodyDiv w:val="1"/>
      <w:marLeft w:val="0"/>
      <w:marRight w:val="0"/>
      <w:marTop w:val="0"/>
      <w:marBottom w:val="0"/>
      <w:divBdr>
        <w:top w:val="none" w:sz="0" w:space="0" w:color="auto"/>
        <w:left w:val="none" w:sz="0" w:space="0" w:color="auto"/>
        <w:bottom w:val="none" w:sz="0" w:space="0" w:color="auto"/>
        <w:right w:val="none" w:sz="0" w:space="0" w:color="auto"/>
      </w:divBdr>
      <w:divsChild>
        <w:div w:id="388917232">
          <w:marLeft w:val="0"/>
          <w:marRight w:val="0"/>
          <w:marTop w:val="0"/>
          <w:marBottom w:val="0"/>
          <w:divBdr>
            <w:top w:val="single" w:sz="2" w:space="0" w:color="E5E7EB"/>
            <w:left w:val="single" w:sz="2" w:space="0" w:color="E5E7EB"/>
            <w:bottom w:val="single" w:sz="2" w:space="0" w:color="E5E7EB"/>
            <w:right w:val="single" w:sz="2" w:space="0" w:color="E5E7EB"/>
          </w:divBdr>
          <w:divsChild>
            <w:div w:id="832263281">
              <w:marLeft w:val="0"/>
              <w:marRight w:val="0"/>
              <w:marTop w:val="0"/>
              <w:marBottom w:val="0"/>
              <w:divBdr>
                <w:top w:val="single" w:sz="2" w:space="0" w:color="E5E7EB"/>
                <w:left w:val="single" w:sz="2" w:space="0" w:color="E5E7EB"/>
                <w:bottom w:val="single" w:sz="2" w:space="0" w:color="E5E7EB"/>
                <w:right w:val="single" w:sz="2" w:space="0" w:color="E5E7EB"/>
              </w:divBdr>
              <w:divsChild>
                <w:div w:id="2017726810">
                  <w:marLeft w:val="0"/>
                  <w:marRight w:val="0"/>
                  <w:marTop w:val="0"/>
                  <w:marBottom w:val="0"/>
                  <w:divBdr>
                    <w:top w:val="single" w:sz="2" w:space="0" w:color="E5E7EB"/>
                    <w:left w:val="single" w:sz="2" w:space="0" w:color="E5E7EB"/>
                    <w:bottom w:val="single" w:sz="2" w:space="0" w:color="E5E7EB"/>
                    <w:right w:val="single" w:sz="2" w:space="0" w:color="E5E7EB"/>
                  </w:divBdr>
                  <w:divsChild>
                    <w:div w:id="205337293">
                      <w:marLeft w:val="0"/>
                      <w:marRight w:val="0"/>
                      <w:marTop w:val="0"/>
                      <w:marBottom w:val="0"/>
                      <w:divBdr>
                        <w:top w:val="single" w:sz="2" w:space="0" w:color="E5E7EB"/>
                        <w:left w:val="single" w:sz="2" w:space="0" w:color="E5E7EB"/>
                        <w:bottom w:val="single" w:sz="2" w:space="0" w:color="E5E7EB"/>
                        <w:right w:val="single" w:sz="2" w:space="0" w:color="E5E7EB"/>
                      </w:divBdr>
                      <w:divsChild>
                        <w:div w:id="2134521643">
                          <w:marLeft w:val="0"/>
                          <w:marRight w:val="0"/>
                          <w:marTop w:val="0"/>
                          <w:marBottom w:val="0"/>
                          <w:divBdr>
                            <w:top w:val="single" w:sz="2" w:space="0" w:color="E5E7EB"/>
                            <w:left w:val="single" w:sz="2" w:space="0" w:color="E5E7EB"/>
                            <w:bottom w:val="single" w:sz="2" w:space="0" w:color="E5E7EB"/>
                            <w:right w:val="single" w:sz="2" w:space="0" w:color="E5E7EB"/>
                          </w:divBdr>
                          <w:divsChild>
                            <w:div w:id="2137216646">
                              <w:marLeft w:val="0"/>
                              <w:marRight w:val="0"/>
                              <w:marTop w:val="0"/>
                              <w:marBottom w:val="0"/>
                              <w:divBdr>
                                <w:top w:val="single" w:sz="6" w:space="0" w:color="E5E7EB"/>
                                <w:left w:val="single" w:sz="6" w:space="0" w:color="E5E7EB"/>
                                <w:bottom w:val="single" w:sz="6" w:space="0" w:color="E5E7EB"/>
                                <w:right w:val="single" w:sz="6" w:space="0" w:color="E5E7EB"/>
                              </w:divBdr>
                              <w:divsChild>
                                <w:div w:id="802423201">
                                  <w:marLeft w:val="0"/>
                                  <w:marRight w:val="0"/>
                                  <w:marTop w:val="0"/>
                                  <w:marBottom w:val="0"/>
                                  <w:divBdr>
                                    <w:top w:val="single" w:sz="2" w:space="0" w:color="E5E7EB"/>
                                    <w:left w:val="single" w:sz="2" w:space="0" w:color="E5E7EB"/>
                                    <w:bottom w:val="single" w:sz="2" w:space="0" w:color="E5E7EB"/>
                                    <w:right w:val="single" w:sz="2" w:space="0" w:color="E5E7EB"/>
                                  </w:divBdr>
                                  <w:divsChild>
                                    <w:div w:id="905647148">
                                      <w:marLeft w:val="0"/>
                                      <w:marRight w:val="0"/>
                                      <w:marTop w:val="0"/>
                                      <w:marBottom w:val="0"/>
                                      <w:divBdr>
                                        <w:top w:val="single" w:sz="2" w:space="0" w:color="E5E7EB"/>
                                        <w:left w:val="single" w:sz="2" w:space="0" w:color="E5E7EB"/>
                                        <w:bottom w:val="single" w:sz="2" w:space="0" w:color="E5E7EB"/>
                                        <w:right w:val="single" w:sz="2" w:space="0" w:color="E5E7EB"/>
                                      </w:divBdr>
                                      <w:divsChild>
                                        <w:div w:id="1063790955">
                                          <w:marLeft w:val="0"/>
                                          <w:marRight w:val="0"/>
                                          <w:marTop w:val="0"/>
                                          <w:marBottom w:val="0"/>
                                          <w:divBdr>
                                            <w:top w:val="single" w:sz="2" w:space="0" w:color="E5E7EB"/>
                                            <w:left w:val="single" w:sz="2" w:space="0" w:color="E5E7EB"/>
                                            <w:bottom w:val="single" w:sz="2" w:space="0" w:color="E5E7EB"/>
                                            <w:right w:val="single" w:sz="2" w:space="0" w:color="E5E7EB"/>
                                          </w:divBdr>
                                        </w:div>
                                        <w:div w:id="23012124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72420597">
                                      <w:marLeft w:val="0"/>
                                      <w:marRight w:val="0"/>
                                      <w:marTop w:val="0"/>
                                      <w:marBottom w:val="0"/>
                                      <w:divBdr>
                                        <w:top w:val="single" w:sz="2" w:space="0" w:color="E5E7EB"/>
                                        <w:left w:val="single" w:sz="2" w:space="0" w:color="E5E7EB"/>
                                        <w:bottom w:val="single" w:sz="2" w:space="0" w:color="E5E7EB"/>
                                        <w:right w:val="single" w:sz="2" w:space="0" w:color="E5E7EB"/>
                                      </w:divBdr>
                                      <w:divsChild>
                                        <w:div w:id="1522430728">
                                          <w:marLeft w:val="0"/>
                                          <w:marRight w:val="0"/>
                                          <w:marTop w:val="0"/>
                                          <w:marBottom w:val="0"/>
                                          <w:divBdr>
                                            <w:top w:val="single" w:sz="2" w:space="0" w:color="E5E7EB"/>
                                            <w:left w:val="single" w:sz="2" w:space="0" w:color="E5E7EB"/>
                                            <w:bottom w:val="single" w:sz="2" w:space="0" w:color="E5E7EB"/>
                                            <w:right w:val="single" w:sz="2" w:space="0" w:color="E5E7EB"/>
                                          </w:divBdr>
                                        </w:div>
                                        <w:div w:id="57633005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435096551">
                              <w:marLeft w:val="0"/>
                              <w:marRight w:val="0"/>
                              <w:marTop w:val="0"/>
                              <w:marBottom w:val="0"/>
                              <w:divBdr>
                                <w:top w:val="single" w:sz="6" w:space="0" w:color="E5E7EB"/>
                                <w:left w:val="single" w:sz="6" w:space="0" w:color="E5E7EB"/>
                                <w:bottom w:val="single" w:sz="6" w:space="0" w:color="E5E7EB"/>
                                <w:right w:val="single" w:sz="6" w:space="0" w:color="E5E7EB"/>
                              </w:divBdr>
                              <w:divsChild>
                                <w:div w:id="2039969164">
                                  <w:marLeft w:val="0"/>
                                  <w:marRight w:val="0"/>
                                  <w:marTop w:val="0"/>
                                  <w:marBottom w:val="0"/>
                                  <w:divBdr>
                                    <w:top w:val="single" w:sz="2" w:space="0" w:color="E5E7EB"/>
                                    <w:left w:val="single" w:sz="2" w:space="0" w:color="E5E7EB"/>
                                    <w:bottom w:val="single" w:sz="2" w:space="0" w:color="E5E7EB"/>
                                    <w:right w:val="single" w:sz="2" w:space="0" w:color="E5E7EB"/>
                                  </w:divBdr>
                                  <w:divsChild>
                                    <w:div w:id="867644667">
                                      <w:marLeft w:val="0"/>
                                      <w:marRight w:val="0"/>
                                      <w:marTop w:val="0"/>
                                      <w:marBottom w:val="0"/>
                                      <w:divBdr>
                                        <w:top w:val="single" w:sz="2" w:space="0" w:color="E5E7EB"/>
                                        <w:left w:val="single" w:sz="2" w:space="0" w:color="E5E7EB"/>
                                        <w:bottom w:val="single" w:sz="2" w:space="0" w:color="E5E7EB"/>
                                        <w:right w:val="single" w:sz="2" w:space="0" w:color="E5E7EB"/>
                                      </w:divBdr>
                                      <w:divsChild>
                                        <w:div w:id="2117286443">
                                          <w:marLeft w:val="0"/>
                                          <w:marRight w:val="0"/>
                                          <w:marTop w:val="0"/>
                                          <w:marBottom w:val="0"/>
                                          <w:divBdr>
                                            <w:top w:val="single" w:sz="2" w:space="0" w:color="E5E7EB"/>
                                            <w:left w:val="single" w:sz="2" w:space="0" w:color="E5E7EB"/>
                                            <w:bottom w:val="single" w:sz="2" w:space="0" w:color="E5E7EB"/>
                                            <w:right w:val="single" w:sz="2" w:space="0" w:color="E5E7EB"/>
                                          </w:divBdr>
                                        </w:div>
                                        <w:div w:id="48274219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59852233">
                                      <w:marLeft w:val="0"/>
                                      <w:marRight w:val="0"/>
                                      <w:marTop w:val="0"/>
                                      <w:marBottom w:val="0"/>
                                      <w:divBdr>
                                        <w:top w:val="single" w:sz="2" w:space="0" w:color="E5E7EB"/>
                                        <w:left w:val="single" w:sz="2" w:space="0" w:color="E5E7EB"/>
                                        <w:bottom w:val="single" w:sz="2" w:space="0" w:color="E5E7EB"/>
                                        <w:right w:val="single" w:sz="2" w:space="0" w:color="E5E7EB"/>
                                      </w:divBdr>
                                      <w:divsChild>
                                        <w:div w:id="603729714">
                                          <w:marLeft w:val="0"/>
                                          <w:marRight w:val="0"/>
                                          <w:marTop w:val="0"/>
                                          <w:marBottom w:val="0"/>
                                          <w:divBdr>
                                            <w:top w:val="single" w:sz="2" w:space="0" w:color="E5E7EB"/>
                                            <w:left w:val="single" w:sz="2" w:space="0" w:color="E5E7EB"/>
                                            <w:bottom w:val="single" w:sz="2" w:space="0" w:color="E5E7EB"/>
                                            <w:right w:val="single" w:sz="2" w:space="0" w:color="E5E7EB"/>
                                          </w:divBdr>
                                        </w:div>
                                        <w:div w:id="47568749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73311138">
                                      <w:marLeft w:val="0"/>
                                      <w:marRight w:val="0"/>
                                      <w:marTop w:val="0"/>
                                      <w:marBottom w:val="0"/>
                                      <w:divBdr>
                                        <w:top w:val="single" w:sz="2" w:space="0" w:color="E5E7EB"/>
                                        <w:left w:val="single" w:sz="2" w:space="0" w:color="E5E7EB"/>
                                        <w:bottom w:val="single" w:sz="2" w:space="0" w:color="E5E7EB"/>
                                        <w:right w:val="single" w:sz="2" w:space="0" w:color="E5E7EB"/>
                                      </w:divBdr>
                                      <w:divsChild>
                                        <w:div w:id="2104493557">
                                          <w:marLeft w:val="0"/>
                                          <w:marRight w:val="0"/>
                                          <w:marTop w:val="0"/>
                                          <w:marBottom w:val="0"/>
                                          <w:divBdr>
                                            <w:top w:val="single" w:sz="2" w:space="0" w:color="E5E7EB"/>
                                            <w:left w:val="single" w:sz="2" w:space="0" w:color="E5E7EB"/>
                                            <w:bottom w:val="single" w:sz="2" w:space="0" w:color="E5E7EB"/>
                                            <w:right w:val="single" w:sz="2" w:space="0" w:color="E5E7EB"/>
                                          </w:divBdr>
                                        </w:div>
                                        <w:div w:id="61802503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25247986">
                                      <w:marLeft w:val="0"/>
                                      <w:marRight w:val="0"/>
                                      <w:marTop w:val="0"/>
                                      <w:marBottom w:val="0"/>
                                      <w:divBdr>
                                        <w:top w:val="single" w:sz="2" w:space="0" w:color="E5E7EB"/>
                                        <w:left w:val="single" w:sz="2" w:space="0" w:color="E5E7EB"/>
                                        <w:bottom w:val="single" w:sz="2" w:space="0" w:color="E5E7EB"/>
                                        <w:right w:val="single" w:sz="2" w:space="0" w:color="E5E7EB"/>
                                      </w:divBdr>
                                      <w:divsChild>
                                        <w:div w:id="285552305">
                                          <w:marLeft w:val="0"/>
                                          <w:marRight w:val="0"/>
                                          <w:marTop w:val="0"/>
                                          <w:marBottom w:val="0"/>
                                          <w:divBdr>
                                            <w:top w:val="single" w:sz="2" w:space="0" w:color="E5E7EB"/>
                                            <w:left w:val="single" w:sz="2" w:space="0" w:color="E5E7EB"/>
                                            <w:bottom w:val="single" w:sz="2" w:space="0" w:color="E5E7EB"/>
                                            <w:right w:val="single" w:sz="2" w:space="0" w:color="E5E7EB"/>
                                          </w:divBdr>
                                        </w:div>
                                        <w:div w:id="116359394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664354187">
                              <w:marLeft w:val="0"/>
                              <w:marRight w:val="0"/>
                              <w:marTop w:val="0"/>
                              <w:marBottom w:val="0"/>
                              <w:divBdr>
                                <w:top w:val="single" w:sz="2" w:space="0" w:color="E5E7EB"/>
                                <w:left w:val="single" w:sz="2" w:space="0" w:color="E5E7EB"/>
                                <w:bottom w:val="single" w:sz="2" w:space="0" w:color="E5E7EB"/>
                                <w:right w:val="single" w:sz="2" w:space="0" w:color="E5E7EB"/>
                              </w:divBdr>
                              <w:divsChild>
                                <w:div w:id="2126191013">
                                  <w:marLeft w:val="0"/>
                                  <w:marRight w:val="0"/>
                                  <w:marTop w:val="0"/>
                                  <w:marBottom w:val="0"/>
                                  <w:divBdr>
                                    <w:top w:val="single" w:sz="2" w:space="0" w:color="E5E7EB"/>
                                    <w:left w:val="single" w:sz="2" w:space="0" w:color="E5E7EB"/>
                                    <w:bottom w:val="single" w:sz="2" w:space="0" w:color="E5E7EB"/>
                                    <w:right w:val="single" w:sz="2" w:space="0" w:color="E5E7EB"/>
                                  </w:divBdr>
                                  <w:divsChild>
                                    <w:div w:id="1164857493">
                                      <w:marLeft w:val="0"/>
                                      <w:marRight w:val="0"/>
                                      <w:marTop w:val="0"/>
                                      <w:marBottom w:val="0"/>
                                      <w:divBdr>
                                        <w:top w:val="single" w:sz="2" w:space="0" w:color="E5E7EB"/>
                                        <w:left w:val="single" w:sz="2" w:space="0" w:color="E5E7EB"/>
                                        <w:bottom w:val="single" w:sz="2" w:space="0" w:color="E5E7EB"/>
                                        <w:right w:val="single" w:sz="2" w:space="0" w:color="E5E7EB"/>
                                      </w:divBdr>
                                      <w:divsChild>
                                        <w:div w:id="2077166538">
                                          <w:marLeft w:val="0"/>
                                          <w:marRight w:val="0"/>
                                          <w:marTop w:val="0"/>
                                          <w:marBottom w:val="0"/>
                                          <w:divBdr>
                                            <w:top w:val="single" w:sz="2" w:space="0" w:color="E5E7EB"/>
                                            <w:left w:val="single" w:sz="2" w:space="0" w:color="E5E7EB"/>
                                            <w:bottom w:val="single" w:sz="2" w:space="0" w:color="E5E7EB"/>
                                            <w:right w:val="single" w:sz="2" w:space="0" w:color="E5E7EB"/>
                                          </w:divBdr>
                                          <w:divsChild>
                                            <w:div w:id="1620643444">
                                              <w:marLeft w:val="0"/>
                                              <w:marRight w:val="0"/>
                                              <w:marTop w:val="0"/>
                                              <w:marBottom w:val="0"/>
                                              <w:divBdr>
                                                <w:top w:val="single" w:sz="2" w:space="23" w:color="E5E7EB"/>
                                                <w:left w:val="single" w:sz="2" w:space="0" w:color="E5E7EB"/>
                                                <w:bottom w:val="single" w:sz="2" w:space="23" w:color="E5E7EB"/>
                                                <w:right w:val="single" w:sz="2" w:space="0" w:color="E5E7EB"/>
                                              </w:divBdr>
                                              <w:divsChild>
                                                <w:div w:id="743795949">
                                                  <w:marLeft w:val="0"/>
                                                  <w:marRight w:val="0"/>
                                                  <w:marTop w:val="0"/>
                                                  <w:marBottom w:val="0"/>
                                                  <w:divBdr>
                                                    <w:top w:val="single" w:sz="2" w:space="0" w:color="E5E7EB"/>
                                                    <w:left w:val="single" w:sz="2" w:space="0" w:color="E5E7EB"/>
                                                    <w:bottom w:val="single" w:sz="2" w:space="0" w:color="E5E7EB"/>
                                                    <w:right w:val="single" w:sz="2" w:space="0" w:color="E5E7EB"/>
                                                  </w:divBdr>
                                                </w:div>
                                                <w:div w:id="1434783656">
                                                  <w:marLeft w:val="0"/>
                                                  <w:marRight w:val="0"/>
                                                  <w:marTop w:val="0"/>
                                                  <w:marBottom w:val="0"/>
                                                  <w:divBdr>
                                                    <w:top w:val="single" w:sz="2" w:space="0" w:color="E5E7EB"/>
                                                    <w:left w:val="single" w:sz="2" w:space="0" w:color="E5E7EB"/>
                                                    <w:bottom w:val="single" w:sz="2" w:space="0" w:color="E5E7EB"/>
                                                    <w:right w:val="single" w:sz="2" w:space="0" w:color="E5E7EB"/>
                                                  </w:divBdr>
                                                </w:div>
                                                <w:div w:id="64979173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87163630">
                              <w:marLeft w:val="0"/>
                              <w:marRight w:val="0"/>
                              <w:marTop w:val="0"/>
                              <w:marBottom w:val="0"/>
                              <w:divBdr>
                                <w:top w:val="single" w:sz="2" w:space="0" w:color="E5E7EB"/>
                                <w:left w:val="single" w:sz="2" w:space="0" w:color="E5E7EB"/>
                                <w:bottom w:val="single" w:sz="2" w:space="0" w:color="E5E7EB"/>
                                <w:right w:val="single" w:sz="2" w:space="0" w:color="E5E7EB"/>
                              </w:divBdr>
                              <w:divsChild>
                                <w:div w:id="204054205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 w:id="1077171171">
      <w:bodyDiv w:val="1"/>
      <w:marLeft w:val="0"/>
      <w:marRight w:val="0"/>
      <w:marTop w:val="0"/>
      <w:marBottom w:val="0"/>
      <w:divBdr>
        <w:top w:val="none" w:sz="0" w:space="0" w:color="auto"/>
        <w:left w:val="none" w:sz="0" w:space="0" w:color="auto"/>
        <w:bottom w:val="none" w:sz="0" w:space="0" w:color="auto"/>
        <w:right w:val="none" w:sz="0" w:space="0" w:color="auto"/>
      </w:divBdr>
      <w:divsChild>
        <w:div w:id="2100329715">
          <w:marLeft w:val="0"/>
          <w:marRight w:val="0"/>
          <w:marTop w:val="0"/>
          <w:marBottom w:val="0"/>
          <w:divBdr>
            <w:top w:val="none" w:sz="0" w:space="0" w:color="auto"/>
            <w:left w:val="none" w:sz="0" w:space="0" w:color="auto"/>
            <w:bottom w:val="none" w:sz="0" w:space="0" w:color="auto"/>
            <w:right w:val="none" w:sz="0" w:space="0" w:color="auto"/>
          </w:divBdr>
          <w:divsChild>
            <w:div w:id="1742872408">
              <w:marLeft w:val="0"/>
              <w:marRight w:val="0"/>
              <w:marTop w:val="0"/>
              <w:marBottom w:val="0"/>
              <w:divBdr>
                <w:top w:val="none" w:sz="0" w:space="0" w:color="auto"/>
                <w:left w:val="none" w:sz="0" w:space="0" w:color="auto"/>
                <w:bottom w:val="none" w:sz="0" w:space="0" w:color="auto"/>
                <w:right w:val="none" w:sz="0" w:space="0" w:color="auto"/>
              </w:divBdr>
              <w:divsChild>
                <w:div w:id="45522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948583">
          <w:marLeft w:val="0"/>
          <w:marRight w:val="0"/>
          <w:marTop w:val="0"/>
          <w:marBottom w:val="0"/>
          <w:divBdr>
            <w:top w:val="none" w:sz="0" w:space="0" w:color="auto"/>
            <w:left w:val="none" w:sz="0" w:space="0" w:color="auto"/>
            <w:bottom w:val="none" w:sz="0" w:space="0" w:color="auto"/>
            <w:right w:val="none" w:sz="0" w:space="0" w:color="auto"/>
          </w:divBdr>
          <w:divsChild>
            <w:div w:id="464354396">
              <w:marLeft w:val="0"/>
              <w:marRight w:val="0"/>
              <w:marTop w:val="0"/>
              <w:marBottom w:val="0"/>
              <w:divBdr>
                <w:top w:val="none" w:sz="0" w:space="0" w:color="auto"/>
                <w:left w:val="none" w:sz="0" w:space="0" w:color="auto"/>
                <w:bottom w:val="none" w:sz="0" w:space="0" w:color="auto"/>
                <w:right w:val="none" w:sz="0" w:space="0" w:color="auto"/>
              </w:divBdr>
              <w:divsChild>
                <w:div w:id="447284058">
                  <w:marLeft w:val="0"/>
                  <w:marRight w:val="0"/>
                  <w:marTop w:val="0"/>
                  <w:marBottom w:val="0"/>
                  <w:divBdr>
                    <w:top w:val="none" w:sz="0" w:space="0" w:color="auto"/>
                    <w:left w:val="none" w:sz="0" w:space="0" w:color="auto"/>
                    <w:bottom w:val="none" w:sz="0" w:space="0" w:color="auto"/>
                    <w:right w:val="none" w:sz="0" w:space="0" w:color="auto"/>
                  </w:divBdr>
                  <w:divsChild>
                    <w:div w:id="829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8284639">
      <w:bodyDiv w:val="1"/>
      <w:marLeft w:val="0"/>
      <w:marRight w:val="0"/>
      <w:marTop w:val="0"/>
      <w:marBottom w:val="0"/>
      <w:divBdr>
        <w:top w:val="none" w:sz="0" w:space="0" w:color="auto"/>
        <w:left w:val="none" w:sz="0" w:space="0" w:color="auto"/>
        <w:bottom w:val="none" w:sz="0" w:space="0" w:color="auto"/>
        <w:right w:val="none" w:sz="0" w:space="0" w:color="auto"/>
      </w:divBdr>
    </w:div>
    <w:div w:id="1098599893">
      <w:bodyDiv w:val="1"/>
      <w:marLeft w:val="0"/>
      <w:marRight w:val="0"/>
      <w:marTop w:val="0"/>
      <w:marBottom w:val="0"/>
      <w:divBdr>
        <w:top w:val="none" w:sz="0" w:space="0" w:color="auto"/>
        <w:left w:val="none" w:sz="0" w:space="0" w:color="auto"/>
        <w:bottom w:val="none" w:sz="0" w:space="0" w:color="auto"/>
        <w:right w:val="none" w:sz="0" w:space="0" w:color="auto"/>
      </w:divBdr>
    </w:div>
    <w:div w:id="1103571714">
      <w:bodyDiv w:val="1"/>
      <w:marLeft w:val="0"/>
      <w:marRight w:val="0"/>
      <w:marTop w:val="0"/>
      <w:marBottom w:val="0"/>
      <w:divBdr>
        <w:top w:val="none" w:sz="0" w:space="0" w:color="auto"/>
        <w:left w:val="none" w:sz="0" w:space="0" w:color="auto"/>
        <w:bottom w:val="none" w:sz="0" w:space="0" w:color="auto"/>
        <w:right w:val="none" w:sz="0" w:space="0" w:color="auto"/>
      </w:divBdr>
      <w:divsChild>
        <w:div w:id="776213708">
          <w:marLeft w:val="0"/>
          <w:marRight w:val="0"/>
          <w:marTop w:val="0"/>
          <w:marBottom w:val="0"/>
          <w:divBdr>
            <w:top w:val="none" w:sz="0" w:space="0" w:color="auto"/>
            <w:left w:val="none" w:sz="0" w:space="0" w:color="auto"/>
            <w:bottom w:val="none" w:sz="0" w:space="0" w:color="auto"/>
            <w:right w:val="none" w:sz="0" w:space="0" w:color="auto"/>
          </w:divBdr>
          <w:divsChild>
            <w:div w:id="25058392">
              <w:marLeft w:val="0"/>
              <w:marRight w:val="0"/>
              <w:marTop w:val="0"/>
              <w:marBottom w:val="0"/>
              <w:divBdr>
                <w:top w:val="none" w:sz="0" w:space="0" w:color="auto"/>
                <w:left w:val="none" w:sz="0" w:space="0" w:color="auto"/>
                <w:bottom w:val="none" w:sz="0" w:space="0" w:color="auto"/>
                <w:right w:val="none" w:sz="0" w:space="0" w:color="auto"/>
              </w:divBdr>
            </w:div>
            <w:div w:id="802575530">
              <w:marLeft w:val="0"/>
              <w:marRight w:val="0"/>
              <w:marTop w:val="0"/>
              <w:marBottom w:val="0"/>
              <w:divBdr>
                <w:top w:val="none" w:sz="0" w:space="0" w:color="auto"/>
                <w:left w:val="none" w:sz="0" w:space="0" w:color="auto"/>
                <w:bottom w:val="none" w:sz="0" w:space="0" w:color="auto"/>
                <w:right w:val="none" w:sz="0" w:space="0" w:color="auto"/>
              </w:divBdr>
            </w:div>
            <w:div w:id="1923371949">
              <w:marLeft w:val="0"/>
              <w:marRight w:val="0"/>
              <w:marTop w:val="0"/>
              <w:marBottom w:val="0"/>
              <w:divBdr>
                <w:top w:val="none" w:sz="0" w:space="0" w:color="auto"/>
                <w:left w:val="none" w:sz="0" w:space="0" w:color="auto"/>
                <w:bottom w:val="none" w:sz="0" w:space="0" w:color="auto"/>
                <w:right w:val="none" w:sz="0" w:space="0" w:color="auto"/>
              </w:divBdr>
              <w:divsChild>
                <w:div w:id="30300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791170">
          <w:marLeft w:val="0"/>
          <w:marRight w:val="0"/>
          <w:marTop w:val="0"/>
          <w:marBottom w:val="0"/>
          <w:divBdr>
            <w:top w:val="none" w:sz="0" w:space="0" w:color="auto"/>
            <w:left w:val="none" w:sz="0" w:space="0" w:color="auto"/>
            <w:bottom w:val="none" w:sz="0" w:space="0" w:color="auto"/>
            <w:right w:val="none" w:sz="0" w:space="0" w:color="auto"/>
          </w:divBdr>
          <w:divsChild>
            <w:div w:id="948052769">
              <w:marLeft w:val="0"/>
              <w:marRight w:val="0"/>
              <w:marTop w:val="0"/>
              <w:marBottom w:val="0"/>
              <w:divBdr>
                <w:top w:val="none" w:sz="0" w:space="0" w:color="auto"/>
                <w:left w:val="none" w:sz="0" w:space="0" w:color="auto"/>
                <w:bottom w:val="none" w:sz="0" w:space="0" w:color="auto"/>
                <w:right w:val="none" w:sz="0" w:space="0" w:color="auto"/>
              </w:divBdr>
              <w:divsChild>
                <w:div w:id="2127848506">
                  <w:marLeft w:val="0"/>
                  <w:marRight w:val="0"/>
                  <w:marTop w:val="0"/>
                  <w:marBottom w:val="0"/>
                  <w:divBdr>
                    <w:top w:val="none" w:sz="0" w:space="0" w:color="auto"/>
                    <w:left w:val="none" w:sz="0" w:space="0" w:color="auto"/>
                    <w:bottom w:val="none" w:sz="0" w:space="0" w:color="auto"/>
                    <w:right w:val="none" w:sz="0" w:space="0" w:color="auto"/>
                  </w:divBdr>
                  <w:divsChild>
                    <w:div w:id="1813063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8236403">
      <w:bodyDiv w:val="1"/>
      <w:marLeft w:val="0"/>
      <w:marRight w:val="0"/>
      <w:marTop w:val="0"/>
      <w:marBottom w:val="0"/>
      <w:divBdr>
        <w:top w:val="none" w:sz="0" w:space="0" w:color="auto"/>
        <w:left w:val="none" w:sz="0" w:space="0" w:color="auto"/>
        <w:bottom w:val="none" w:sz="0" w:space="0" w:color="auto"/>
        <w:right w:val="none" w:sz="0" w:space="0" w:color="auto"/>
      </w:divBdr>
    </w:div>
    <w:div w:id="1110323480">
      <w:bodyDiv w:val="1"/>
      <w:marLeft w:val="0"/>
      <w:marRight w:val="0"/>
      <w:marTop w:val="0"/>
      <w:marBottom w:val="0"/>
      <w:divBdr>
        <w:top w:val="none" w:sz="0" w:space="0" w:color="auto"/>
        <w:left w:val="none" w:sz="0" w:space="0" w:color="auto"/>
        <w:bottom w:val="none" w:sz="0" w:space="0" w:color="auto"/>
        <w:right w:val="none" w:sz="0" w:space="0" w:color="auto"/>
      </w:divBdr>
      <w:divsChild>
        <w:div w:id="348919071">
          <w:marLeft w:val="0"/>
          <w:marRight w:val="0"/>
          <w:marTop w:val="0"/>
          <w:marBottom w:val="0"/>
          <w:divBdr>
            <w:top w:val="none" w:sz="0" w:space="0" w:color="auto"/>
            <w:left w:val="none" w:sz="0" w:space="0" w:color="auto"/>
            <w:bottom w:val="none" w:sz="0" w:space="0" w:color="auto"/>
            <w:right w:val="none" w:sz="0" w:space="0" w:color="auto"/>
          </w:divBdr>
          <w:divsChild>
            <w:div w:id="880634322">
              <w:marLeft w:val="0"/>
              <w:marRight w:val="0"/>
              <w:marTop w:val="0"/>
              <w:marBottom w:val="0"/>
              <w:divBdr>
                <w:top w:val="none" w:sz="0" w:space="0" w:color="auto"/>
                <w:left w:val="none" w:sz="0" w:space="0" w:color="auto"/>
                <w:bottom w:val="none" w:sz="0" w:space="0" w:color="auto"/>
                <w:right w:val="none" w:sz="0" w:space="0" w:color="auto"/>
              </w:divBdr>
            </w:div>
            <w:div w:id="1253391419">
              <w:marLeft w:val="0"/>
              <w:marRight w:val="0"/>
              <w:marTop w:val="0"/>
              <w:marBottom w:val="0"/>
              <w:divBdr>
                <w:top w:val="none" w:sz="0" w:space="0" w:color="auto"/>
                <w:left w:val="none" w:sz="0" w:space="0" w:color="auto"/>
                <w:bottom w:val="none" w:sz="0" w:space="0" w:color="auto"/>
                <w:right w:val="none" w:sz="0" w:space="0" w:color="auto"/>
              </w:divBdr>
            </w:div>
            <w:div w:id="527716285">
              <w:marLeft w:val="0"/>
              <w:marRight w:val="0"/>
              <w:marTop w:val="0"/>
              <w:marBottom w:val="0"/>
              <w:divBdr>
                <w:top w:val="none" w:sz="0" w:space="0" w:color="auto"/>
                <w:left w:val="none" w:sz="0" w:space="0" w:color="auto"/>
                <w:bottom w:val="none" w:sz="0" w:space="0" w:color="auto"/>
                <w:right w:val="none" w:sz="0" w:space="0" w:color="auto"/>
              </w:divBdr>
              <w:divsChild>
                <w:div w:id="117311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28183">
          <w:marLeft w:val="0"/>
          <w:marRight w:val="0"/>
          <w:marTop w:val="0"/>
          <w:marBottom w:val="0"/>
          <w:divBdr>
            <w:top w:val="none" w:sz="0" w:space="0" w:color="auto"/>
            <w:left w:val="none" w:sz="0" w:space="0" w:color="auto"/>
            <w:bottom w:val="none" w:sz="0" w:space="0" w:color="auto"/>
            <w:right w:val="none" w:sz="0" w:space="0" w:color="auto"/>
          </w:divBdr>
          <w:divsChild>
            <w:div w:id="1167861806">
              <w:marLeft w:val="0"/>
              <w:marRight w:val="0"/>
              <w:marTop w:val="0"/>
              <w:marBottom w:val="0"/>
              <w:divBdr>
                <w:top w:val="none" w:sz="0" w:space="0" w:color="auto"/>
                <w:left w:val="none" w:sz="0" w:space="0" w:color="auto"/>
                <w:bottom w:val="none" w:sz="0" w:space="0" w:color="auto"/>
                <w:right w:val="none" w:sz="0" w:space="0" w:color="auto"/>
              </w:divBdr>
              <w:divsChild>
                <w:div w:id="480344808">
                  <w:marLeft w:val="0"/>
                  <w:marRight w:val="0"/>
                  <w:marTop w:val="0"/>
                  <w:marBottom w:val="0"/>
                  <w:divBdr>
                    <w:top w:val="none" w:sz="0" w:space="0" w:color="auto"/>
                    <w:left w:val="none" w:sz="0" w:space="0" w:color="auto"/>
                    <w:bottom w:val="none" w:sz="0" w:space="0" w:color="auto"/>
                    <w:right w:val="none" w:sz="0" w:space="0" w:color="auto"/>
                  </w:divBdr>
                  <w:divsChild>
                    <w:div w:id="1732800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8648104">
      <w:bodyDiv w:val="1"/>
      <w:marLeft w:val="0"/>
      <w:marRight w:val="0"/>
      <w:marTop w:val="0"/>
      <w:marBottom w:val="0"/>
      <w:divBdr>
        <w:top w:val="none" w:sz="0" w:space="0" w:color="auto"/>
        <w:left w:val="none" w:sz="0" w:space="0" w:color="auto"/>
        <w:bottom w:val="none" w:sz="0" w:space="0" w:color="auto"/>
        <w:right w:val="none" w:sz="0" w:space="0" w:color="auto"/>
      </w:divBdr>
    </w:div>
    <w:div w:id="1122186653">
      <w:bodyDiv w:val="1"/>
      <w:marLeft w:val="0"/>
      <w:marRight w:val="0"/>
      <w:marTop w:val="0"/>
      <w:marBottom w:val="0"/>
      <w:divBdr>
        <w:top w:val="none" w:sz="0" w:space="0" w:color="auto"/>
        <w:left w:val="none" w:sz="0" w:space="0" w:color="auto"/>
        <w:bottom w:val="none" w:sz="0" w:space="0" w:color="auto"/>
        <w:right w:val="none" w:sz="0" w:space="0" w:color="auto"/>
      </w:divBdr>
    </w:div>
    <w:div w:id="1125855834">
      <w:bodyDiv w:val="1"/>
      <w:marLeft w:val="0"/>
      <w:marRight w:val="0"/>
      <w:marTop w:val="0"/>
      <w:marBottom w:val="0"/>
      <w:divBdr>
        <w:top w:val="none" w:sz="0" w:space="0" w:color="auto"/>
        <w:left w:val="none" w:sz="0" w:space="0" w:color="auto"/>
        <w:bottom w:val="none" w:sz="0" w:space="0" w:color="auto"/>
        <w:right w:val="none" w:sz="0" w:space="0" w:color="auto"/>
      </w:divBdr>
    </w:div>
    <w:div w:id="1129544084">
      <w:bodyDiv w:val="1"/>
      <w:marLeft w:val="0"/>
      <w:marRight w:val="0"/>
      <w:marTop w:val="0"/>
      <w:marBottom w:val="0"/>
      <w:divBdr>
        <w:top w:val="none" w:sz="0" w:space="0" w:color="auto"/>
        <w:left w:val="none" w:sz="0" w:space="0" w:color="auto"/>
        <w:bottom w:val="none" w:sz="0" w:space="0" w:color="auto"/>
        <w:right w:val="none" w:sz="0" w:space="0" w:color="auto"/>
      </w:divBdr>
    </w:div>
    <w:div w:id="1135442744">
      <w:bodyDiv w:val="1"/>
      <w:marLeft w:val="0"/>
      <w:marRight w:val="0"/>
      <w:marTop w:val="0"/>
      <w:marBottom w:val="0"/>
      <w:divBdr>
        <w:top w:val="none" w:sz="0" w:space="0" w:color="auto"/>
        <w:left w:val="none" w:sz="0" w:space="0" w:color="auto"/>
        <w:bottom w:val="none" w:sz="0" w:space="0" w:color="auto"/>
        <w:right w:val="none" w:sz="0" w:space="0" w:color="auto"/>
      </w:divBdr>
      <w:divsChild>
        <w:div w:id="892960335">
          <w:marLeft w:val="0"/>
          <w:marRight w:val="0"/>
          <w:marTop w:val="0"/>
          <w:marBottom w:val="0"/>
          <w:divBdr>
            <w:top w:val="none" w:sz="0" w:space="0" w:color="auto"/>
            <w:left w:val="none" w:sz="0" w:space="0" w:color="auto"/>
            <w:bottom w:val="none" w:sz="0" w:space="0" w:color="auto"/>
            <w:right w:val="none" w:sz="0" w:space="0" w:color="auto"/>
          </w:divBdr>
          <w:divsChild>
            <w:div w:id="1867057427">
              <w:marLeft w:val="0"/>
              <w:marRight w:val="0"/>
              <w:marTop w:val="0"/>
              <w:marBottom w:val="0"/>
              <w:divBdr>
                <w:top w:val="none" w:sz="0" w:space="0" w:color="auto"/>
                <w:left w:val="none" w:sz="0" w:space="0" w:color="auto"/>
                <w:bottom w:val="none" w:sz="0" w:space="0" w:color="auto"/>
                <w:right w:val="none" w:sz="0" w:space="0" w:color="auto"/>
              </w:divBdr>
            </w:div>
            <w:div w:id="963970324">
              <w:marLeft w:val="0"/>
              <w:marRight w:val="0"/>
              <w:marTop w:val="0"/>
              <w:marBottom w:val="0"/>
              <w:divBdr>
                <w:top w:val="none" w:sz="0" w:space="0" w:color="auto"/>
                <w:left w:val="none" w:sz="0" w:space="0" w:color="auto"/>
                <w:bottom w:val="none" w:sz="0" w:space="0" w:color="auto"/>
                <w:right w:val="none" w:sz="0" w:space="0" w:color="auto"/>
              </w:divBdr>
            </w:div>
            <w:div w:id="1971783552">
              <w:marLeft w:val="0"/>
              <w:marRight w:val="0"/>
              <w:marTop w:val="0"/>
              <w:marBottom w:val="0"/>
              <w:divBdr>
                <w:top w:val="none" w:sz="0" w:space="0" w:color="auto"/>
                <w:left w:val="none" w:sz="0" w:space="0" w:color="auto"/>
                <w:bottom w:val="none" w:sz="0" w:space="0" w:color="auto"/>
                <w:right w:val="none" w:sz="0" w:space="0" w:color="auto"/>
              </w:divBdr>
              <w:divsChild>
                <w:div w:id="177231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463790">
          <w:marLeft w:val="0"/>
          <w:marRight w:val="0"/>
          <w:marTop w:val="0"/>
          <w:marBottom w:val="0"/>
          <w:divBdr>
            <w:top w:val="none" w:sz="0" w:space="0" w:color="auto"/>
            <w:left w:val="none" w:sz="0" w:space="0" w:color="auto"/>
            <w:bottom w:val="none" w:sz="0" w:space="0" w:color="auto"/>
            <w:right w:val="none" w:sz="0" w:space="0" w:color="auto"/>
          </w:divBdr>
          <w:divsChild>
            <w:div w:id="920597934">
              <w:marLeft w:val="0"/>
              <w:marRight w:val="0"/>
              <w:marTop w:val="0"/>
              <w:marBottom w:val="0"/>
              <w:divBdr>
                <w:top w:val="none" w:sz="0" w:space="0" w:color="auto"/>
                <w:left w:val="none" w:sz="0" w:space="0" w:color="auto"/>
                <w:bottom w:val="none" w:sz="0" w:space="0" w:color="auto"/>
                <w:right w:val="none" w:sz="0" w:space="0" w:color="auto"/>
              </w:divBdr>
              <w:divsChild>
                <w:div w:id="2053336236">
                  <w:marLeft w:val="0"/>
                  <w:marRight w:val="0"/>
                  <w:marTop w:val="0"/>
                  <w:marBottom w:val="0"/>
                  <w:divBdr>
                    <w:top w:val="none" w:sz="0" w:space="0" w:color="auto"/>
                    <w:left w:val="none" w:sz="0" w:space="0" w:color="auto"/>
                    <w:bottom w:val="none" w:sz="0" w:space="0" w:color="auto"/>
                    <w:right w:val="none" w:sz="0" w:space="0" w:color="auto"/>
                  </w:divBdr>
                  <w:divsChild>
                    <w:div w:id="958298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807413">
      <w:bodyDiv w:val="1"/>
      <w:marLeft w:val="0"/>
      <w:marRight w:val="0"/>
      <w:marTop w:val="0"/>
      <w:marBottom w:val="0"/>
      <w:divBdr>
        <w:top w:val="none" w:sz="0" w:space="0" w:color="auto"/>
        <w:left w:val="none" w:sz="0" w:space="0" w:color="auto"/>
        <w:bottom w:val="none" w:sz="0" w:space="0" w:color="auto"/>
        <w:right w:val="none" w:sz="0" w:space="0" w:color="auto"/>
      </w:divBdr>
    </w:div>
    <w:div w:id="1142383694">
      <w:bodyDiv w:val="1"/>
      <w:marLeft w:val="0"/>
      <w:marRight w:val="0"/>
      <w:marTop w:val="0"/>
      <w:marBottom w:val="0"/>
      <w:divBdr>
        <w:top w:val="none" w:sz="0" w:space="0" w:color="auto"/>
        <w:left w:val="none" w:sz="0" w:space="0" w:color="auto"/>
        <w:bottom w:val="none" w:sz="0" w:space="0" w:color="auto"/>
        <w:right w:val="none" w:sz="0" w:space="0" w:color="auto"/>
      </w:divBdr>
    </w:div>
    <w:div w:id="1145045942">
      <w:bodyDiv w:val="1"/>
      <w:marLeft w:val="0"/>
      <w:marRight w:val="0"/>
      <w:marTop w:val="0"/>
      <w:marBottom w:val="0"/>
      <w:divBdr>
        <w:top w:val="none" w:sz="0" w:space="0" w:color="auto"/>
        <w:left w:val="none" w:sz="0" w:space="0" w:color="auto"/>
        <w:bottom w:val="none" w:sz="0" w:space="0" w:color="auto"/>
        <w:right w:val="none" w:sz="0" w:space="0" w:color="auto"/>
      </w:divBdr>
    </w:div>
    <w:div w:id="1164130744">
      <w:bodyDiv w:val="1"/>
      <w:marLeft w:val="0"/>
      <w:marRight w:val="0"/>
      <w:marTop w:val="0"/>
      <w:marBottom w:val="0"/>
      <w:divBdr>
        <w:top w:val="none" w:sz="0" w:space="0" w:color="auto"/>
        <w:left w:val="none" w:sz="0" w:space="0" w:color="auto"/>
        <w:bottom w:val="none" w:sz="0" w:space="0" w:color="auto"/>
        <w:right w:val="none" w:sz="0" w:space="0" w:color="auto"/>
      </w:divBdr>
    </w:div>
    <w:div w:id="1168864578">
      <w:bodyDiv w:val="1"/>
      <w:marLeft w:val="0"/>
      <w:marRight w:val="0"/>
      <w:marTop w:val="0"/>
      <w:marBottom w:val="0"/>
      <w:divBdr>
        <w:top w:val="none" w:sz="0" w:space="0" w:color="auto"/>
        <w:left w:val="none" w:sz="0" w:space="0" w:color="auto"/>
        <w:bottom w:val="none" w:sz="0" w:space="0" w:color="auto"/>
        <w:right w:val="none" w:sz="0" w:space="0" w:color="auto"/>
      </w:divBdr>
      <w:divsChild>
        <w:div w:id="1513569786">
          <w:marLeft w:val="0"/>
          <w:marRight w:val="0"/>
          <w:marTop w:val="510"/>
          <w:marBottom w:val="0"/>
          <w:divBdr>
            <w:top w:val="single" w:sz="2" w:space="0" w:color="E5E7EB"/>
            <w:left w:val="single" w:sz="2" w:space="0" w:color="E5E7EB"/>
            <w:bottom w:val="single" w:sz="2" w:space="0" w:color="E5E7EB"/>
            <w:right w:val="single" w:sz="2" w:space="0" w:color="E5E7EB"/>
          </w:divBdr>
          <w:divsChild>
            <w:div w:id="55395158">
              <w:marLeft w:val="0"/>
              <w:marRight w:val="0"/>
              <w:marTop w:val="0"/>
              <w:marBottom w:val="0"/>
              <w:divBdr>
                <w:top w:val="single" w:sz="2" w:space="0" w:color="E5E7EB"/>
                <w:left w:val="single" w:sz="2" w:space="0" w:color="E5E7EB"/>
                <w:bottom w:val="single" w:sz="2" w:space="0" w:color="E5E7EB"/>
                <w:right w:val="single" w:sz="2" w:space="0" w:color="E5E7EB"/>
              </w:divBdr>
              <w:divsChild>
                <w:div w:id="958727312">
                  <w:marLeft w:val="0"/>
                  <w:marRight w:val="0"/>
                  <w:marTop w:val="0"/>
                  <w:marBottom w:val="0"/>
                  <w:divBdr>
                    <w:top w:val="single" w:sz="2" w:space="0" w:color="E5E7EB"/>
                    <w:left w:val="single" w:sz="2" w:space="0" w:color="E5E7EB"/>
                    <w:bottom w:val="single" w:sz="2" w:space="0" w:color="E5E7EB"/>
                    <w:right w:val="single" w:sz="2" w:space="0" w:color="E5E7EB"/>
                  </w:divBdr>
                  <w:divsChild>
                    <w:div w:id="11937624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215629041">
      <w:bodyDiv w:val="1"/>
      <w:marLeft w:val="0"/>
      <w:marRight w:val="0"/>
      <w:marTop w:val="0"/>
      <w:marBottom w:val="0"/>
      <w:divBdr>
        <w:top w:val="none" w:sz="0" w:space="0" w:color="auto"/>
        <w:left w:val="none" w:sz="0" w:space="0" w:color="auto"/>
        <w:bottom w:val="none" w:sz="0" w:space="0" w:color="auto"/>
        <w:right w:val="none" w:sz="0" w:space="0" w:color="auto"/>
      </w:divBdr>
    </w:div>
    <w:div w:id="1218589460">
      <w:bodyDiv w:val="1"/>
      <w:marLeft w:val="0"/>
      <w:marRight w:val="0"/>
      <w:marTop w:val="0"/>
      <w:marBottom w:val="0"/>
      <w:divBdr>
        <w:top w:val="none" w:sz="0" w:space="0" w:color="auto"/>
        <w:left w:val="none" w:sz="0" w:space="0" w:color="auto"/>
        <w:bottom w:val="none" w:sz="0" w:space="0" w:color="auto"/>
        <w:right w:val="none" w:sz="0" w:space="0" w:color="auto"/>
      </w:divBdr>
    </w:div>
    <w:div w:id="1254782661">
      <w:bodyDiv w:val="1"/>
      <w:marLeft w:val="0"/>
      <w:marRight w:val="0"/>
      <w:marTop w:val="0"/>
      <w:marBottom w:val="0"/>
      <w:divBdr>
        <w:top w:val="none" w:sz="0" w:space="0" w:color="auto"/>
        <w:left w:val="none" w:sz="0" w:space="0" w:color="auto"/>
        <w:bottom w:val="none" w:sz="0" w:space="0" w:color="auto"/>
        <w:right w:val="none" w:sz="0" w:space="0" w:color="auto"/>
      </w:divBdr>
      <w:divsChild>
        <w:div w:id="1897818681">
          <w:marLeft w:val="0"/>
          <w:marRight w:val="0"/>
          <w:marTop w:val="0"/>
          <w:marBottom w:val="0"/>
          <w:divBdr>
            <w:top w:val="none" w:sz="0" w:space="0" w:color="auto"/>
            <w:left w:val="none" w:sz="0" w:space="0" w:color="auto"/>
            <w:bottom w:val="none" w:sz="0" w:space="0" w:color="auto"/>
            <w:right w:val="none" w:sz="0" w:space="0" w:color="auto"/>
          </w:divBdr>
          <w:divsChild>
            <w:div w:id="1626039975">
              <w:marLeft w:val="0"/>
              <w:marRight w:val="0"/>
              <w:marTop w:val="0"/>
              <w:marBottom w:val="0"/>
              <w:divBdr>
                <w:top w:val="none" w:sz="0" w:space="0" w:color="auto"/>
                <w:left w:val="none" w:sz="0" w:space="0" w:color="auto"/>
                <w:bottom w:val="none" w:sz="0" w:space="0" w:color="auto"/>
                <w:right w:val="none" w:sz="0" w:space="0" w:color="auto"/>
              </w:divBdr>
            </w:div>
            <w:div w:id="1682703035">
              <w:marLeft w:val="0"/>
              <w:marRight w:val="0"/>
              <w:marTop w:val="0"/>
              <w:marBottom w:val="0"/>
              <w:divBdr>
                <w:top w:val="none" w:sz="0" w:space="0" w:color="auto"/>
                <w:left w:val="none" w:sz="0" w:space="0" w:color="auto"/>
                <w:bottom w:val="none" w:sz="0" w:space="0" w:color="auto"/>
                <w:right w:val="none" w:sz="0" w:space="0" w:color="auto"/>
              </w:divBdr>
              <w:divsChild>
                <w:div w:id="44572713">
                  <w:marLeft w:val="0"/>
                  <w:marRight w:val="0"/>
                  <w:marTop w:val="0"/>
                  <w:marBottom w:val="0"/>
                  <w:divBdr>
                    <w:top w:val="none" w:sz="0" w:space="0" w:color="auto"/>
                    <w:left w:val="none" w:sz="0" w:space="0" w:color="auto"/>
                    <w:bottom w:val="none" w:sz="0" w:space="0" w:color="auto"/>
                    <w:right w:val="none" w:sz="0" w:space="0" w:color="auto"/>
                  </w:divBdr>
                  <w:divsChild>
                    <w:div w:id="1128204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771256">
              <w:marLeft w:val="0"/>
              <w:marRight w:val="0"/>
              <w:marTop w:val="0"/>
              <w:marBottom w:val="0"/>
              <w:divBdr>
                <w:top w:val="none" w:sz="0" w:space="0" w:color="auto"/>
                <w:left w:val="none" w:sz="0" w:space="0" w:color="auto"/>
                <w:bottom w:val="none" w:sz="0" w:space="0" w:color="auto"/>
                <w:right w:val="none" w:sz="0" w:space="0" w:color="auto"/>
              </w:divBdr>
              <w:divsChild>
                <w:div w:id="114434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919556">
          <w:marLeft w:val="0"/>
          <w:marRight w:val="0"/>
          <w:marTop w:val="0"/>
          <w:marBottom w:val="0"/>
          <w:divBdr>
            <w:top w:val="none" w:sz="0" w:space="0" w:color="auto"/>
            <w:left w:val="none" w:sz="0" w:space="0" w:color="auto"/>
            <w:bottom w:val="none" w:sz="0" w:space="0" w:color="auto"/>
            <w:right w:val="none" w:sz="0" w:space="0" w:color="auto"/>
          </w:divBdr>
          <w:divsChild>
            <w:div w:id="113599950">
              <w:marLeft w:val="0"/>
              <w:marRight w:val="0"/>
              <w:marTop w:val="0"/>
              <w:marBottom w:val="0"/>
              <w:divBdr>
                <w:top w:val="none" w:sz="0" w:space="0" w:color="auto"/>
                <w:left w:val="none" w:sz="0" w:space="0" w:color="auto"/>
                <w:bottom w:val="none" w:sz="0" w:space="0" w:color="auto"/>
                <w:right w:val="none" w:sz="0" w:space="0" w:color="auto"/>
              </w:divBdr>
              <w:divsChild>
                <w:div w:id="1525434320">
                  <w:marLeft w:val="0"/>
                  <w:marRight w:val="0"/>
                  <w:marTop w:val="0"/>
                  <w:marBottom w:val="0"/>
                  <w:divBdr>
                    <w:top w:val="none" w:sz="0" w:space="0" w:color="auto"/>
                    <w:left w:val="none" w:sz="0" w:space="0" w:color="auto"/>
                    <w:bottom w:val="none" w:sz="0" w:space="0" w:color="auto"/>
                    <w:right w:val="none" w:sz="0" w:space="0" w:color="auto"/>
                  </w:divBdr>
                  <w:divsChild>
                    <w:div w:id="962076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4461256">
      <w:bodyDiv w:val="1"/>
      <w:marLeft w:val="0"/>
      <w:marRight w:val="0"/>
      <w:marTop w:val="0"/>
      <w:marBottom w:val="0"/>
      <w:divBdr>
        <w:top w:val="none" w:sz="0" w:space="0" w:color="auto"/>
        <w:left w:val="none" w:sz="0" w:space="0" w:color="auto"/>
        <w:bottom w:val="none" w:sz="0" w:space="0" w:color="auto"/>
        <w:right w:val="none" w:sz="0" w:space="0" w:color="auto"/>
      </w:divBdr>
      <w:divsChild>
        <w:div w:id="1756169203">
          <w:marLeft w:val="0"/>
          <w:marRight w:val="0"/>
          <w:marTop w:val="0"/>
          <w:marBottom w:val="0"/>
          <w:divBdr>
            <w:top w:val="none" w:sz="0" w:space="0" w:color="auto"/>
            <w:left w:val="none" w:sz="0" w:space="0" w:color="auto"/>
            <w:bottom w:val="none" w:sz="0" w:space="0" w:color="auto"/>
            <w:right w:val="none" w:sz="0" w:space="0" w:color="auto"/>
          </w:divBdr>
          <w:divsChild>
            <w:div w:id="1263950213">
              <w:marLeft w:val="0"/>
              <w:marRight w:val="0"/>
              <w:marTop w:val="0"/>
              <w:marBottom w:val="0"/>
              <w:divBdr>
                <w:top w:val="none" w:sz="0" w:space="0" w:color="auto"/>
                <w:left w:val="none" w:sz="0" w:space="0" w:color="auto"/>
                <w:bottom w:val="none" w:sz="0" w:space="0" w:color="auto"/>
                <w:right w:val="none" w:sz="0" w:space="0" w:color="auto"/>
              </w:divBdr>
              <w:divsChild>
                <w:div w:id="1430588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079747">
          <w:marLeft w:val="0"/>
          <w:marRight w:val="0"/>
          <w:marTop w:val="0"/>
          <w:marBottom w:val="0"/>
          <w:divBdr>
            <w:top w:val="none" w:sz="0" w:space="0" w:color="auto"/>
            <w:left w:val="none" w:sz="0" w:space="0" w:color="auto"/>
            <w:bottom w:val="none" w:sz="0" w:space="0" w:color="auto"/>
            <w:right w:val="none" w:sz="0" w:space="0" w:color="auto"/>
          </w:divBdr>
          <w:divsChild>
            <w:div w:id="1516265862">
              <w:marLeft w:val="0"/>
              <w:marRight w:val="0"/>
              <w:marTop w:val="0"/>
              <w:marBottom w:val="0"/>
              <w:divBdr>
                <w:top w:val="none" w:sz="0" w:space="0" w:color="auto"/>
                <w:left w:val="none" w:sz="0" w:space="0" w:color="auto"/>
                <w:bottom w:val="none" w:sz="0" w:space="0" w:color="auto"/>
                <w:right w:val="none" w:sz="0" w:space="0" w:color="auto"/>
              </w:divBdr>
              <w:divsChild>
                <w:div w:id="2010786968">
                  <w:marLeft w:val="0"/>
                  <w:marRight w:val="0"/>
                  <w:marTop w:val="0"/>
                  <w:marBottom w:val="0"/>
                  <w:divBdr>
                    <w:top w:val="none" w:sz="0" w:space="0" w:color="auto"/>
                    <w:left w:val="none" w:sz="0" w:space="0" w:color="auto"/>
                    <w:bottom w:val="none" w:sz="0" w:space="0" w:color="auto"/>
                    <w:right w:val="none" w:sz="0" w:space="0" w:color="auto"/>
                  </w:divBdr>
                  <w:divsChild>
                    <w:div w:id="2136479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5674980">
      <w:bodyDiv w:val="1"/>
      <w:marLeft w:val="0"/>
      <w:marRight w:val="0"/>
      <w:marTop w:val="0"/>
      <w:marBottom w:val="0"/>
      <w:divBdr>
        <w:top w:val="none" w:sz="0" w:space="0" w:color="auto"/>
        <w:left w:val="none" w:sz="0" w:space="0" w:color="auto"/>
        <w:bottom w:val="none" w:sz="0" w:space="0" w:color="auto"/>
        <w:right w:val="none" w:sz="0" w:space="0" w:color="auto"/>
      </w:divBdr>
    </w:div>
    <w:div w:id="1305815675">
      <w:bodyDiv w:val="1"/>
      <w:marLeft w:val="0"/>
      <w:marRight w:val="0"/>
      <w:marTop w:val="0"/>
      <w:marBottom w:val="0"/>
      <w:divBdr>
        <w:top w:val="none" w:sz="0" w:space="0" w:color="auto"/>
        <w:left w:val="none" w:sz="0" w:space="0" w:color="auto"/>
        <w:bottom w:val="none" w:sz="0" w:space="0" w:color="auto"/>
        <w:right w:val="none" w:sz="0" w:space="0" w:color="auto"/>
      </w:divBdr>
    </w:div>
    <w:div w:id="1308584522">
      <w:bodyDiv w:val="1"/>
      <w:marLeft w:val="0"/>
      <w:marRight w:val="0"/>
      <w:marTop w:val="0"/>
      <w:marBottom w:val="0"/>
      <w:divBdr>
        <w:top w:val="none" w:sz="0" w:space="0" w:color="auto"/>
        <w:left w:val="none" w:sz="0" w:space="0" w:color="auto"/>
        <w:bottom w:val="none" w:sz="0" w:space="0" w:color="auto"/>
        <w:right w:val="none" w:sz="0" w:space="0" w:color="auto"/>
      </w:divBdr>
    </w:div>
    <w:div w:id="1314682666">
      <w:bodyDiv w:val="1"/>
      <w:marLeft w:val="0"/>
      <w:marRight w:val="0"/>
      <w:marTop w:val="0"/>
      <w:marBottom w:val="0"/>
      <w:divBdr>
        <w:top w:val="none" w:sz="0" w:space="0" w:color="auto"/>
        <w:left w:val="none" w:sz="0" w:space="0" w:color="auto"/>
        <w:bottom w:val="none" w:sz="0" w:space="0" w:color="auto"/>
        <w:right w:val="none" w:sz="0" w:space="0" w:color="auto"/>
      </w:divBdr>
    </w:div>
    <w:div w:id="1319652092">
      <w:bodyDiv w:val="1"/>
      <w:marLeft w:val="0"/>
      <w:marRight w:val="0"/>
      <w:marTop w:val="0"/>
      <w:marBottom w:val="0"/>
      <w:divBdr>
        <w:top w:val="none" w:sz="0" w:space="0" w:color="auto"/>
        <w:left w:val="none" w:sz="0" w:space="0" w:color="auto"/>
        <w:bottom w:val="none" w:sz="0" w:space="0" w:color="auto"/>
        <w:right w:val="none" w:sz="0" w:space="0" w:color="auto"/>
      </w:divBdr>
    </w:div>
    <w:div w:id="1339850500">
      <w:bodyDiv w:val="1"/>
      <w:marLeft w:val="0"/>
      <w:marRight w:val="0"/>
      <w:marTop w:val="0"/>
      <w:marBottom w:val="0"/>
      <w:divBdr>
        <w:top w:val="none" w:sz="0" w:space="0" w:color="auto"/>
        <w:left w:val="none" w:sz="0" w:space="0" w:color="auto"/>
        <w:bottom w:val="none" w:sz="0" w:space="0" w:color="auto"/>
        <w:right w:val="none" w:sz="0" w:space="0" w:color="auto"/>
      </w:divBdr>
      <w:divsChild>
        <w:div w:id="438063175">
          <w:marLeft w:val="0"/>
          <w:marRight w:val="0"/>
          <w:marTop w:val="0"/>
          <w:marBottom w:val="0"/>
          <w:divBdr>
            <w:top w:val="none" w:sz="0" w:space="0" w:color="auto"/>
            <w:left w:val="none" w:sz="0" w:space="0" w:color="auto"/>
            <w:bottom w:val="none" w:sz="0" w:space="0" w:color="auto"/>
            <w:right w:val="none" w:sz="0" w:space="0" w:color="auto"/>
          </w:divBdr>
          <w:divsChild>
            <w:div w:id="1814180018">
              <w:marLeft w:val="0"/>
              <w:marRight w:val="0"/>
              <w:marTop w:val="0"/>
              <w:marBottom w:val="0"/>
              <w:divBdr>
                <w:top w:val="none" w:sz="0" w:space="0" w:color="auto"/>
                <w:left w:val="none" w:sz="0" w:space="0" w:color="auto"/>
                <w:bottom w:val="none" w:sz="0" w:space="0" w:color="auto"/>
                <w:right w:val="none" w:sz="0" w:space="0" w:color="auto"/>
              </w:divBdr>
            </w:div>
            <w:div w:id="1160539915">
              <w:marLeft w:val="0"/>
              <w:marRight w:val="0"/>
              <w:marTop w:val="0"/>
              <w:marBottom w:val="0"/>
              <w:divBdr>
                <w:top w:val="none" w:sz="0" w:space="0" w:color="auto"/>
                <w:left w:val="none" w:sz="0" w:space="0" w:color="auto"/>
                <w:bottom w:val="none" w:sz="0" w:space="0" w:color="auto"/>
                <w:right w:val="none" w:sz="0" w:space="0" w:color="auto"/>
              </w:divBdr>
            </w:div>
            <w:div w:id="183179590">
              <w:marLeft w:val="0"/>
              <w:marRight w:val="0"/>
              <w:marTop w:val="0"/>
              <w:marBottom w:val="0"/>
              <w:divBdr>
                <w:top w:val="none" w:sz="0" w:space="0" w:color="auto"/>
                <w:left w:val="none" w:sz="0" w:space="0" w:color="auto"/>
                <w:bottom w:val="none" w:sz="0" w:space="0" w:color="auto"/>
                <w:right w:val="none" w:sz="0" w:space="0" w:color="auto"/>
              </w:divBdr>
              <w:divsChild>
                <w:div w:id="737901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755327">
          <w:marLeft w:val="0"/>
          <w:marRight w:val="0"/>
          <w:marTop w:val="0"/>
          <w:marBottom w:val="0"/>
          <w:divBdr>
            <w:top w:val="none" w:sz="0" w:space="0" w:color="auto"/>
            <w:left w:val="none" w:sz="0" w:space="0" w:color="auto"/>
            <w:bottom w:val="none" w:sz="0" w:space="0" w:color="auto"/>
            <w:right w:val="none" w:sz="0" w:space="0" w:color="auto"/>
          </w:divBdr>
          <w:divsChild>
            <w:div w:id="1154638758">
              <w:marLeft w:val="0"/>
              <w:marRight w:val="0"/>
              <w:marTop w:val="0"/>
              <w:marBottom w:val="0"/>
              <w:divBdr>
                <w:top w:val="none" w:sz="0" w:space="0" w:color="auto"/>
                <w:left w:val="none" w:sz="0" w:space="0" w:color="auto"/>
                <w:bottom w:val="none" w:sz="0" w:space="0" w:color="auto"/>
                <w:right w:val="none" w:sz="0" w:space="0" w:color="auto"/>
              </w:divBdr>
              <w:divsChild>
                <w:div w:id="1026253055">
                  <w:marLeft w:val="0"/>
                  <w:marRight w:val="0"/>
                  <w:marTop w:val="0"/>
                  <w:marBottom w:val="0"/>
                  <w:divBdr>
                    <w:top w:val="none" w:sz="0" w:space="0" w:color="auto"/>
                    <w:left w:val="none" w:sz="0" w:space="0" w:color="auto"/>
                    <w:bottom w:val="none" w:sz="0" w:space="0" w:color="auto"/>
                    <w:right w:val="none" w:sz="0" w:space="0" w:color="auto"/>
                  </w:divBdr>
                  <w:divsChild>
                    <w:div w:id="1117679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2024526">
      <w:bodyDiv w:val="1"/>
      <w:marLeft w:val="0"/>
      <w:marRight w:val="0"/>
      <w:marTop w:val="0"/>
      <w:marBottom w:val="0"/>
      <w:divBdr>
        <w:top w:val="none" w:sz="0" w:space="0" w:color="auto"/>
        <w:left w:val="none" w:sz="0" w:space="0" w:color="auto"/>
        <w:bottom w:val="none" w:sz="0" w:space="0" w:color="auto"/>
        <w:right w:val="none" w:sz="0" w:space="0" w:color="auto"/>
      </w:divBdr>
    </w:div>
    <w:div w:id="1353264937">
      <w:bodyDiv w:val="1"/>
      <w:marLeft w:val="0"/>
      <w:marRight w:val="0"/>
      <w:marTop w:val="0"/>
      <w:marBottom w:val="0"/>
      <w:divBdr>
        <w:top w:val="none" w:sz="0" w:space="0" w:color="auto"/>
        <w:left w:val="none" w:sz="0" w:space="0" w:color="auto"/>
        <w:bottom w:val="none" w:sz="0" w:space="0" w:color="auto"/>
        <w:right w:val="none" w:sz="0" w:space="0" w:color="auto"/>
      </w:divBdr>
      <w:divsChild>
        <w:div w:id="73555844">
          <w:marLeft w:val="0"/>
          <w:marRight w:val="0"/>
          <w:marTop w:val="0"/>
          <w:marBottom w:val="0"/>
          <w:divBdr>
            <w:top w:val="none" w:sz="0" w:space="0" w:color="auto"/>
            <w:left w:val="none" w:sz="0" w:space="0" w:color="auto"/>
            <w:bottom w:val="none" w:sz="0" w:space="0" w:color="auto"/>
            <w:right w:val="none" w:sz="0" w:space="0" w:color="auto"/>
          </w:divBdr>
          <w:divsChild>
            <w:div w:id="1850869180">
              <w:marLeft w:val="0"/>
              <w:marRight w:val="0"/>
              <w:marTop w:val="0"/>
              <w:marBottom w:val="0"/>
              <w:divBdr>
                <w:top w:val="none" w:sz="0" w:space="0" w:color="auto"/>
                <w:left w:val="none" w:sz="0" w:space="0" w:color="auto"/>
                <w:bottom w:val="none" w:sz="0" w:space="0" w:color="auto"/>
                <w:right w:val="none" w:sz="0" w:space="0" w:color="auto"/>
              </w:divBdr>
              <w:divsChild>
                <w:div w:id="1385179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329617">
          <w:marLeft w:val="0"/>
          <w:marRight w:val="0"/>
          <w:marTop w:val="0"/>
          <w:marBottom w:val="0"/>
          <w:divBdr>
            <w:top w:val="none" w:sz="0" w:space="0" w:color="auto"/>
            <w:left w:val="none" w:sz="0" w:space="0" w:color="auto"/>
            <w:bottom w:val="none" w:sz="0" w:space="0" w:color="auto"/>
            <w:right w:val="none" w:sz="0" w:space="0" w:color="auto"/>
          </w:divBdr>
          <w:divsChild>
            <w:div w:id="545989217">
              <w:marLeft w:val="0"/>
              <w:marRight w:val="0"/>
              <w:marTop w:val="0"/>
              <w:marBottom w:val="0"/>
              <w:divBdr>
                <w:top w:val="none" w:sz="0" w:space="0" w:color="auto"/>
                <w:left w:val="none" w:sz="0" w:space="0" w:color="auto"/>
                <w:bottom w:val="none" w:sz="0" w:space="0" w:color="auto"/>
                <w:right w:val="none" w:sz="0" w:space="0" w:color="auto"/>
              </w:divBdr>
              <w:divsChild>
                <w:div w:id="361175813">
                  <w:marLeft w:val="0"/>
                  <w:marRight w:val="0"/>
                  <w:marTop w:val="0"/>
                  <w:marBottom w:val="0"/>
                  <w:divBdr>
                    <w:top w:val="none" w:sz="0" w:space="0" w:color="auto"/>
                    <w:left w:val="none" w:sz="0" w:space="0" w:color="auto"/>
                    <w:bottom w:val="none" w:sz="0" w:space="0" w:color="auto"/>
                    <w:right w:val="none" w:sz="0" w:space="0" w:color="auto"/>
                  </w:divBdr>
                  <w:divsChild>
                    <w:div w:id="1199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1012911">
      <w:bodyDiv w:val="1"/>
      <w:marLeft w:val="0"/>
      <w:marRight w:val="0"/>
      <w:marTop w:val="0"/>
      <w:marBottom w:val="0"/>
      <w:divBdr>
        <w:top w:val="none" w:sz="0" w:space="0" w:color="auto"/>
        <w:left w:val="none" w:sz="0" w:space="0" w:color="auto"/>
        <w:bottom w:val="none" w:sz="0" w:space="0" w:color="auto"/>
        <w:right w:val="none" w:sz="0" w:space="0" w:color="auto"/>
      </w:divBdr>
    </w:div>
    <w:div w:id="1370955224">
      <w:bodyDiv w:val="1"/>
      <w:marLeft w:val="0"/>
      <w:marRight w:val="0"/>
      <w:marTop w:val="0"/>
      <w:marBottom w:val="0"/>
      <w:divBdr>
        <w:top w:val="none" w:sz="0" w:space="0" w:color="auto"/>
        <w:left w:val="none" w:sz="0" w:space="0" w:color="auto"/>
        <w:bottom w:val="none" w:sz="0" w:space="0" w:color="auto"/>
        <w:right w:val="none" w:sz="0" w:space="0" w:color="auto"/>
      </w:divBdr>
    </w:div>
    <w:div w:id="1376083184">
      <w:bodyDiv w:val="1"/>
      <w:marLeft w:val="0"/>
      <w:marRight w:val="0"/>
      <w:marTop w:val="0"/>
      <w:marBottom w:val="0"/>
      <w:divBdr>
        <w:top w:val="none" w:sz="0" w:space="0" w:color="auto"/>
        <w:left w:val="none" w:sz="0" w:space="0" w:color="auto"/>
        <w:bottom w:val="none" w:sz="0" w:space="0" w:color="auto"/>
        <w:right w:val="none" w:sz="0" w:space="0" w:color="auto"/>
      </w:divBdr>
    </w:div>
    <w:div w:id="1405641263">
      <w:bodyDiv w:val="1"/>
      <w:marLeft w:val="0"/>
      <w:marRight w:val="0"/>
      <w:marTop w:val="0"/>
      <w:marBottom w:val="0"/>
      <w:divBdr>
        <w:top w:val="none" w:sz="0" w:space="0" w:color="auto"/>
        <w:left w:val="none" w:sz="0" w:space="0" w:color="auto"/>
        <w:bottom w:val="none" w:sz="0" w:space="0" w:color="auto"/>
        <w:right w:val="none" w:sz="0" w:space="0" w:color="auto"/>
      </w:divBdr>
    </w:div>
    <w:div w:id="1414082616">
      <w:bodyDiv w:val="1"/>
      <w:marLeft w:val="0"/>
      <w:marRight w:val="0"/>
      <w:marTop w:val="0"/>
      <w:marBottom w:val="0"/>
      <w:divBdr>
        <w:top w:val="none" w:sz="0" w:space="0" w:color="auto"/>
        <w:left w:val="none" w:sz="0" w:space="0" w:color="auto"/>
        <w:bottom w:val="none" w:sz="0" w:space="0" w:color="auto"/>
        <w:right w:val="none" w:sz="0" w:space="0" w:color="auto"/>
      </w:divBdr>
      <w:divsChild>
        <w:div w:id="1345783353">
          <w:marLeft w:val="0"/>
          <w:marRight w:val="0"/>
          <w:marTop w:val="510"/>
          <w:marBottom w:val="0"/>
          <w:divBdr>
            <w:top w:val="single" w:sz="2" w:space="0" w:color="E5E7EB"/>
            <w:left w:val="single" w:sz="2" w:space="0" w:color="E5E7EB"/>
            <w:bottom w:val="single" w:sz="2" w:space="0" w:color="E5E7EB"/>
            <w:right w:val="single" w:sz="2" w:space="0" w:color="E5E7EB"/>
          </w:divBdr>
          <w:divsChild>
            <w:div w:id="577984020">
              <w:marLeft w:val="0"/>
              <w:marRight w:val="0"/>
              <w:marTop w:val="0"/>
              <w:marBottom w:val="0"/>
              <w:divBdr>
                <w:top w:val="single" w:sz="2" w:space="0" w:color="E5E7EB"/>
                <w:left w:val="single" w:sz="2" w:space="0" w:color="E5E7EB"/>
                <w:bottom w:val="single" w:sz="2" w:space="0" w:color="E5E7EB"/>
                <w:right w:val="single" w:sz="2" w:space="0" w:color="E5E7EB"/>
              </w:divBdr>
              <w:divsChild>
                <w:div w:id="1790271215">
                  <w:marLeft w:val="0"/>
                  <w:marRight w:val="0"/>
                  <w:marTop w:val="0"/>
                  <w:marBottom w:val="0"/>
                  <w:divBdr>
                    <w:top w:val="single" w:sz="2" w:space="0" w:color="E5E7EB"/>
                    <w:left w:val="single" w:sz="2" w:space="0" w:color="E5E7EB"/>
                    <w:bottom w:val="single" w:sz="2" w:space="0" w:color="E5E7EB"/>
                    <w:right w:val="single" w:sz="2" w:space="0" w:color="E5E7EB"/>
                  </w:divBdr>
                  <w:divsChild>
                    <w:div w:id="5309188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419671932">
      <w:bodyDiv w:val="1"/>
      <w:marLeft w:val="0"/>
      <w:marRight w:val="0"/>
      <w:marTop w:val="0"/>
      <w:marBottom w:val="0"/>
      <w:divBdr>
        <w:top w:val="none" w:sz="0" w:space="0" w:color="auto"/>
        <w:left w:val="none" w:sz="0" w:space="0" w:color="auto"/>
        <w:bottom w:val="none" w:sz="0" w:space="0" w:color="auto"/>
        <w:right w:val="none" w:sz="0" w:space="0" w:color="auto"/>
      </w:divBdr>
    </w:div>
    <w:div w:id="1426657556">
      <w:bodyDiv w:val="1"/>
      <w:marLeft w:val="0"/>
      <w:marRight w:val="0"/>
      <w:marTop w:val="0"/>
      <w:marBottom w:val="0"/>
      <w:divBdr>
        <w:top w:val="none" w:sz="0" w:space="0" w:color="auto"/>
        <w:left w:val="none" w:sz="0" w:space="0" w:color="auto"/>
        <w:bottom w:val="none" w:sz="0" w:space="0" w:color="auto"/>
        <w:right w:val="none" w:sz="0" w:space="0" w:color="auto"/>
      </w:divBdr>
    </w:div>
    <w:div w:id="1503353521">
      <w:bodyDiv w:val="1"/>
      <w:marLeft w:val="0"/>
      <w:marRight w:val="0"/>
      <w:marTop w:val="0"/>
      <w:marBottom w:val="0"/>
      <w:divBdr>
        <w:top w:val="none" w:sz="0" w:space="0" w:color="auto"/>
        <w:left w:val="none" w:sz="0" w:space="0" w:color="auto"/>
        <w:bottom w:val="none" w:sz="0" w:space="0" w:color="auto"/>
        <w:right w:val="none" w:sz="0" w:space="0" w:color="auto"/>
      </w:divBdr>
    </w:div>
    <w:div w:id="1508210919">
      <w:bodyDiv w:val="1"/>
      <w:marLeft w:val="0"/>
      <w:marRight w:val="0"/>
      <w:marTop w:val="0"/>
      <w:marBottom w:val="0"/>
      <w:divBdr>
        <w:top w:val="none" w:sz="0" w:space="0" w:color="auto"/>
        <w:left w:val="none" w:sz="0" w:space="0" w:color="auto"/>
        <w:bottom w:val="none" w:sz="0" w:space="0" w:color="auto"/>
        <w:right w:val="none" w:sz="0" w:space="0" w:color="auto"/>
      </w:divBdr>
    </w:div>
    <w:div w:id="1513177071">
      <w:bodyDiv w:val="1"/>
      <w:marLeft w:val="0"/>
      <w:marRight w:val="0"/>
      <w:marTop w:val="0"/>
      <w:marBottom w:val="0"/>
      <w:divBdr>
        <w:top w:val="none" w:sz="0" w:space="0" w:color="auto"/>
        <w:left w:val="none" w:sz="0" w:space="0" w:color="auto"/>
        <w:bottom w:val="none" w:sz="0" w:space="0" w:color="auto"/>
        <w:right w:val="none" w:sz="0" w:space="0" w:color="auto"/>
      </w:divBdr>
      <w:divsChild>
        <w:div w:id="513805733">
          <w:marLeft w:val="0"/>
          <w:marRight w:val="0"/>
          <w:marTop w:val="0"/>
          <w:marBottom w:val="0"/>
          <w:divBdr>
            <w:top w:val="none" w:sz="0" w:space="0" w:color="auto"/>
            <w:left w:val="none" w:sz="0" w:space="0" w:color="auto"/>
            <w:bottom w:val="none" w:sz="0" w:space="0" w:color="auto"/>
            <w:right w:val="none" w:sz="0" w:space="0" w:color="auto"/>
          </w:divBdr>
          <w:divsChild>
            <w:div w:id="1069496001">
              <w:marLeft w:val="0"/>
              <w:marRight w:val="0"/>
              <w:marTop w:val="0"/>
              <w:marBottom w:val="0"/>
              <w:divBdr>
                <w:top w:val="none" w:sz="0" w:space="0" w:color="auto"/>
                <w:left w:val="none" w:sz="0" w:space="0" w:color="auto"/>
                <w:bottom w:val="none" w:sz="0" w:space="0" w:color="auto"/>
                <w:right w:val="none" w:sz="0" w:space="0" w:color="auto"/>
              </w:divBdr>
              <w:divsChild>
                <w:div w:id="1533373803">
                  <w:marLeft w:val="0"/>
                  <w:marRight w:val="0"/>
                  <w:marTop w:val="0"/>
                  <w:marBottom w:val="0"/>
                  <w:divBdr>
                    <w:top w:val="none" w:sz="0" w:space="0" w:color="auto"/>
                    <w:left w:val="none" w:sz="0" w:space="0" w:color="auto"/>
                    <w:bottom w:val="none" w:sz="0" w:space="0" w:color="auto"/>
                    <w:right w:val="none" w:sz="0" w:space="0" w:color="auto"/>
                  </w:divBdr>
                  <w:divsChild>
                    <w:div w:id="2081246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9762909">
          <w:marLeft w:val="0"/>
          <w:marRight w:val="0"/>
          <w:marTop w:val="0"/>
          <w:marBottom w:val="0"/>
          <w:divBdr>
            <w:top w:val="none" w:sz="0" w:space="0" w:color="auto"/>
            <w:left w:val="none" w:sz="0" w:space="0" w:color="auto"/>
            <w:bottom w:val="none" w:sz="0" w:space="0" w:color="auto"/>
            <w:right w:val="none" w:sz="0" w:space="0" w:color="auto"/>
          </w:divBdr>
          <w:divsChild>
            <w:div w:id="1035304364">
              <w:marLeft w:val="0"/>
              <w:marRight w:val="0"/>
              <w:marTop w:val="0"/>
              <w:marBottom w:val="0"/>
              <w:divBdr>
                <w:top w:val="none" w:sz="0" w:space="0" w:color="auto"/>
                <w:left w:val="none" w:sz="0" w:space="0" w:color="auto"/>
                <w:bottom w:val="none" w:sz="0" w:space="0" w:color="auto"/>
                <w:right w:val="none" w:sz="0" w:space="0" w:color="auto"/>
              </w:divBdr>
              <w:divsChild>
                <w:div w:id="1849834141">
                  <w:marLeft w:val="0"/>
                  <w:marRight w:val="0"/>
                  <w:marTop w:val="0"/>
                  <w:marBottom w:val="0"/>
                  <w:divBdr>
                    <w:top w:val="none" w:sz="0" w:space="0" w:color="auto"/>
                    <w:left w:val="none" w:sz="0" w:space="0" w:color="auto"/>
                    <w:bottom w:val="none" w:sz="0" w:space="0" w:color="auto"/>
                    <w:right w:val="none" w:sz="0" w:space="0" w:color="auto"/>
                  </w:divBdr>
                  <w:divsChild>
                    <w:div w:id="2043092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5338666">
      <w:bodyDiv w:val="1"/>
      <w:marLeft w:val="0"/>
      <w:marRight w:val="0"/>
      <w:marTop w:val="0"/>
      <w:marBottom w:val="0"/>
      <w:divBdr>
        <w:top w:val="none" w:sz="0" w:space="0" w:color="auto"/>
        <w:left w:val="none" w:sz="0" w:space="0" w:color="auto"/>
        <w:bottom w:val="none" w:sz="0" w:space="0" w:color="auto"/>
        <w:right w:val="none" w:sz="0" w:space="0" w:color="auto"/>
      </w:divBdr>
    </w:div>
    <w:div w:id="1538277633">
      <w:bodyDiv w:val="1"/>
      <w:marLeft w:val="0"/>
      <w:marRight w:val="0"/>
      <w:marTop w:val="0"/>
      <w:marBottom w:val="0"/>
      <w:divBdr>
        <w:top w:val="none" w:sz="0" w:space="0" w:color="auto"/>
        <w:left w:val="none" w:sz="0" w:space="0" w:color="auto"/>
        <w:bottom w:val="none" w:sz="0" w:space="0" w:color="auto"/>
        <w:right w:val="none" w:sz="0" w:space="0" w:color="auto"/>
      </w:divBdr>
    </w:div>
    <w:div w:id="1561136625">
      <w:bodyDiv w:val="1"/>
      <w:marLeft w:val="0"/>
      <w:marRight w:val="0"/>
      <w:marTop w:val="0"/>
      <w:marBottom w:val="0"/>
      <w:divBdr>
        <w:top w:val="none" w:sz="0" w:space="0" w:color="auto"/>
        <w:left w:val="none" w:sz="0" w:space="0" w:color="auto"/>
        <w:bottom w:val="none" w:sz="0" w:space="0" w:color="auto"/>
        <w:right w:val="none" w:sz="0" w:space="0" w:color="auto"/>
      </w:divBdr>
    </w:div>
    <w:div w:id="1573661991">
      <w:bodyDiv w:val="1"/>
      <w:marLeft w:val="0"/>
      <w:marRight w:val="0"/>
      <w:marTop w:val="0"/>
      <w:marBottom w:val="0"/>
      <w:divBdr>
        <w:top w:val="none" w:sz="0" w:space="0" w:color="auto"/>
        <w:left w:val="none" w:sz="0" w:space="0" w:color="auto"/>
        <w:bottom w:val="none" w:sz="0" w:space="0" w:color="auto"/>
        <w:right w:val="none" w:sz="0" w:space="0" w:color="auto"/>
      </w:divBdr>
    </w:div>
    <w:div w:id="1574121695">
      <w:bodyDiv w:val="1"/>
      <w:marLeft w:val="0"/>
      <w:marRight w:val="0"/>
      <w:marTop w:val="0"/>
      <w:marBottom w:val="0"/>
      <w:divBdr>
        <w:top w:val="none" w:sz="0" w:space="0" w:color="auto"/>
        <w:left w:val="none" w:sz="0" w:space="0" w:color="auto"/>
        <w:bottom w:val="none" w:sz="0" w:space="0" w:color="auto"/>
        <w:right w:val="none" w:sz="0" w:space="0" w:color="auto"/>
      </w:divBdr>
    </w:div>
    <w:div w:id="1588493883">
      <w:bodyDiv w:val="1"/>
      <w:marLeft w:val="0"/>
      <w:marRight w:val="0"/>
      <w:marTop w:val="0"/>
      <w:marBottom w:val="0"/>
      <w:divBdr>
        <w:top w:val="none" w:sz="0" w:space="0" w:color="auto"/>
        <w:left w:val="none" w:sz="0" w:space="0" w:color="auto"/>
        <w:bottom w:val="none" w:sz="0" w:space="0" w:color="auto"/>
        <w:right w:val="none" w:sz="0" w:space="0" w:color="auto"/>
      </w:divBdr>
      <w:divsChild>
        <w:div w:id="2044013975">
          <w:marLeft w:val="0"/>
          <w:marRight w:val="0"/>
          <w:marTop w:val="0"/>
          <w:marBottom w:val="0"/>
          <w:divBdr>
            <w:top w:val="none" w:sz="0" w:space="0" w:color="auto"/>
            <w:left w:val="none" w:sz="0" w:space="0" w:color="auto"/>
            <w:bottom w:val="none" w:sz="0" w:space="0" w:color="auto"/>
            <w:right w:val="none" w:sz="0" w:space="0" w:color="auto"/>
          </w:divBdr>
          <w:divsChild>
            <w:div w:id="1348017323">
              <w:marLeft w:val="0"/>
              <w:marRight w:val="0"/>
              <w:marTop w:val="0"/>
              <w:marBottom w:val="0"/>
              <w:divBdr>
                <w:top w:val="none" w:sz="0" w:space="0" w:color="auto"/>
                <w:left w:val="none" w:sz="0" w:space="0" w:color="auto"/>
                <w:bottom w:val="none" w:sz="0" w:space="0" w:color="auto"/>
                <w:right w:val="none" w:sz="0" w:space="0" w:color="auto"/>
              </w:divBdr>
            </w:div>
            <w:div w:id="1582642408">
              <w:marLeft w:val="0"/>
              <w:marRight w:val="0"/>
              <w:marTop w:val="0"/>
              <w:marBottom w:val="0"/>
              <w:divBdr>
                <w:top w:val="none" w:sz="0" w:space="0" w:color="auto"/>
                <w:left w:val="none" w:sz="0" w:space="0" w:color="auto"/>
                <w:bottom w:val="none" w:sz="0" w:space="0" w:color="auto"/>
                <w:right w:val="none" w:sz="0" w:space="0" w:color="auto"/>
              </w:divBdr>
            </w:div>
            <w:div w:id="1503468589">
              <w:marLeft w:val="0"/>
              <w:marRight w:val="0"/>
              <w:marTop w:val="0"/>
              <w:marBottom w:val="0"/>
              <w:divBdr>
                <w:top w:val="none" w:sz="0" w:space="0" w:color="auto"/>
                <w:left w:val="none" w:sz="0" w:space="0" w:color="auto"/>
                <w:bottom w:val="none" w:sz="0" w:space="0" w:color="auto"/>
                <w:right w:val="none" w:sz="0" w:space="0" w:color="auto"/>
              </w:divBdr>
              <w:divsChild>
                <w:div w:id="125308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620354">
          <w:marLeft w:val="0"/>
          <w:marRight w:val="0"/>
          <w:marTop w:val="0"/>
          <w:marBottom w:val="0"/>
          <w:divBdr>
            <w:top w:val="none" w:sz="0" w:space="0" w:color="auto"/>
            <w:left w:val="none" w:sz="0" w:space="0" w:color="auto"/>
            <w:bottom w:val="none" w:sz="0" w:space="0" w:color="auto"/>
            <w:right w:val="none" w:sz="0" w:space="0" w:color="auto"/>
          </w:divBdr>
          <w:divsChild>
            <w:div w:id="428619219">
              <w:marLeft w:val="0"/>
              <w:marRight w:val="0"/>
              <w:marTop w:val="0"/>
              <w:marBottom w:val="0"/>
              <w:divBdr>
                <w:top w:val="none" w:sz="0" w:space="0" w:color="auto"/>
                <w:left w:val="none" w:sz="0" w:space="0" w:color="auto"/>
                <w:bottom w:val="none" w:sz="0" w:space="0" w:color="auto"/>
                <w:right w:val="none" w:sz="0" w:space="0" w:color="auto"/>
              </w:divBdr>
              <w:divsChild>
                <w:div w:id="1690720403">
                  <w:marLeft w:val="0"/>
                  <w:marRight w:val="0"/>
                  <w:marTop w:val="0"/>
                  <w:marBottom w:val="0"/>
                  <w:divBdr>
                    <w:top w:val="none" w:sz="0" w:space="0" w:color="auto"/>
                    <w:left w:val="none" w:sz="0" w:space="0" w:color="auto"/>
                    <w:bottom w:val="none" w:sz="0" w:space="0" w:color="auto"/>
                    <w:right w:val="none" w:sz="0" w:space="0" w:color="auto"/>
                  </w:divBdr>
                  <w:divsChild>
                    <w:div w:id="449327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4366383">
      <w:bodyDiv w:val="1"/>
      <w:marLeft w:val="0"/>
      <w:marRight w:val="0"/>
      <w:marTop w:val="0"/>
      <w:marBottom w:val="0"/>
      <w:divBdr>
        <w:top w:val="none" w:sz="0" w:space="0" w:color="auto"/>
        <w:left w:val="none" w:sz="0" w:space="0" w:color="auto"/>
        <w:bottom w:val="none" w:sz="0" w:space="0" w:color="auto"/>
        <w:right w:val="none" w:sz="0" w:space="0" w:color="auto"/>
      </w:divBdr>
      <w:divsChild>
        <w:div w:id="1787695980">
          <w:marLeft w:val="0"/>
          <w:marRight w:val="0"/>
          <w:marTop w:val="0"/>
          <w:marBottom w:val="0"/>
          <w:divBdr>
            <w:top w:val="none" w:sz="0" w:space="0" w:color="auto"/>
            <w:left w:val="none" w:sz="0" w:space="0" w:color="auto"/>
            <w:bottom w:val="none" w:sz="0" w:space="0" w:color="auto"/>
            <w:right w:val="none" w:sz="0" w:space="0" w:color="auto"/>
          </w:divBdr>
        </w:div>
      </w:divsChild>
    </w:div>
    <w:div w:id="1621836241">
      <w:bodyDiv w:val="1"/>
      <w:marLeft w:val="0"/>
      <w:marRight w:val="0"/>
      <w:marTop w:val="0"/>
      <w:marBottom w:val="0"/>
      <w:divBdr>
        <w:top w:val="none" w:sz="0" w:space="0" w:color="auto"/>
        <w:left w:val="none" w:sz="0" w:space="0" w:color="auto"/>
        <w:bottom w:val="none" w:sz="0" w:space="0" w:color="auto"/>
        <w:right w:val="none" w:sz="0" w:space="0" w:color="auto"/>
      </w:divBdr>
    </w:div>
    <w:div w:id="1628050308">
      <w:bodyDiv w:val="1"/>
      <w:marLeft w:val="0"/>
      <w:marRight w:val="0"/>
      <w:marTop w:val="0"/>
      <w:marBottom w:val="0"/>
      <w:divBdr>
        <w:top w:val="none" w:sz="0" w:space="0" w:color="auto"/>
        <w:left w:val="none" w:sz="0" w:space="0" w:color="auto"/>
        <w:bottom w:val="none" w:sz="0" w:space="0" w:color="auto"/>
        <w:right w:val="none" w:sz="0" w:space="0" w:color="auto"/>
      </w:divBdr>
    </w:div>
    <w:div w:id="1629626813">
      <w:bodyDiv w:val="1"/>
      <w:marLeft w:val="0"/>
      <w:marRight w:val="0"/>
      <w:marTop w:val="0"/>
      <w:marBottom w:val="0"/>
      <w:divBdr>
        <w:top w:val="none" w:sz="0" w:space="0" w:color="auto"/>
        <w:left w:val="none" w:sz="0" w:space="0" w:color="auto"/>
        <w:bottom w:val="none" w:sz="0" w:space="0" w:color="auto"/>
        <w:right w:val="none" w:sz="0" w:space="0" w:color="auto"/>
      </w:divBdr>
    </w:div>
    <w:div w:id="1657147358">
      <w:bodyDiv w:val="1"/>
      <w:marLeft w:val="0"/>
      <w:marRight w:val="0"/>
      <w:marTop w:val="0"/>
      <w:marBottom w:val="0"/>
      <w:divBdr>
        <w:top w:val="none" w:sz="0" w:space="0" w:color="auto"/>
        <w:left w:val="none" w:sz="0" w:space="0" w:color="auto"/>
        <w:bottom w:val="none" w:sz="0" w:space="0" w:color="auto"/>
        <w:right w:val="none" w:sz="0" w:space="0" w:color="auto"/>
      </w:divBdr>
      <w:divsChild>
        <w:div w:id="98569017">
          <w:marLeft w:val="0"/>
          <w:marRight w:val="0"/>
          <w:marTop w:val="0"/>
          <w:marBottom w:val="0"/>
          <w:divBdr>
            <w:top w:val="single" w:sz="2" w:space="0" w:color="E2E8F0"/>
            <w:left w:val="single" w:sz="2" w:space="0" w:color="E2E8F0"/>
            <w:bottom w:val="single" w:sz="2" w:space="0" w:color="E2E8F0"/>
            <w:right w:val="single" w:sz="2" w:space="0" w:color="E2E8F0"/>
          </w:divBdr>
        </w:div>
        <w:div w:id="459418289">
          <w:marLeft w:val="0"/>
          <w:marRight w:val="0"/>
          <w:marTop w:val="0"/>
          <w:marBottom w:val="0"/>
          <w:divBdr>
            <w:top w:val="single" w:sz="2" w:space="0" w:color="E2E8F0"/>
            <w:left w:val="single" w:sz="2" w:space="0" w:color="E2E8F0"/>
            <w:bottom w:val="single" w:sz="2" w:space="0" w:color="E2E8F0"/>
            <w:right w:val="single" w:sz="2" w:space="0" w:color="E2E8F0"/>
          </w:divBdr>
        </w:div>
      </w:divsChild>
    </w:div>
    <w:div w:id="1665861280">
      <w:bodyDiv w:val="1"/>
      <w:marLeft w:val="0"/>
      <w:marRight w:val="0"/>
      <w:marTop w:val="0"/>
      <w:marBottom w:val="0"/>
      <w:divBdr>
        <w:top w:val="none" w:sz="0" w:space="0" w:color="auto"/>
        <w:left w:val="none" w:sz="0" w:space="0" w:color="auto"/>
        <w:bottom w:val="none" w:sz="0" w:space="0" w:color="auto"/>
        <w:right w:val="none" w:sz="0" w:space="0" w:color="auto"/>
      </w:divBdr>
    </w:div>
    <w:div w:id="1686248039">
      <w:bodyDiv w:val="1"/>
      <w:marLeft w:val="0"/>
      <w:marRight w:val="0"/>
      <w:marTop w:val="0"/>
      <w:marBottom w:val="0"/>
      <w:divBdr>
        <w:top w:val="none" w:sz="0" w:space="0" w:color="auto"/>
        <w:left w:val="none" w:sz="0" w:space="0" w:color="auto"/>
        <w:bottom w:val="none" w:sz="0" w:space="0" w:color="auto"/>
        <w:right w:val="none" w:sz="0" w:space="0" w:color="auto"/>
      </w:divBdr>
    </w:div>
    <w:div w:id="1696884793">
      <w:bodyDiv w:val="1"/>
      <w:marLeft w:val="0"/>
      <w:marRight w:val="0"/>
      <w:marTop w:val="0"/>
      <w:marBottom w:val="0"/>
      <w:divBdr>
        <w:top w:val="none" w:sz="0" w:space="0" w:color="auto"/>
        <w:left w:val="none" w:sz="0" w:space="0" w:color="auto"/>
        <w:bottom w:val="none" w:sz="0" w:space="0" w:color="auto"/>
        <w:right w:val="none" w:sz="0" w:space="0" w:color="auto"/>
      </w:divBdr>
      <w:divsChild>
        <w:div w:id="1682853597">
          <w:marLeft w:val="0"/>
          <w:marRight w:val="0"/>
          <w:marTop w:val="0"/>
          <w:marBottom w:val="0"/>
          <w:divBdr>
            <w:top w:val="none" w:sz="0" w:space="0" w:color="auto"/>
            <w:left w:val="none" w:sz="0" w:space="0" w:color="auto"/>
            <w:bottom w:val="none" w:sz="0" w:space="0" w:color="auto"/>
            <w:right w:val="none" w:sz="0" w:space="0" w:color="auto"/>
          </w:divBdr>
          <w:divsChild>
            <w:div w:id="491214473">
              <w:marLeft w:val="0"/>
              <w:marRight w:val="0"/>
              <w:marTop w:val="0"/>
              <w:marBottom w:val="0"/>
              <w:divBdr>
                <w:top w:val="none" w:sz="0" w:space="0" w:color="auto"/>
                <w:left w:val="none" w:sz="0" w:space="0" w:color="auto"/>
                <w:bottom w:val="none" w:sz="0" w:space="0" w:color="auto"/>
                <w:right w:val="none" w:sz="0" w:space="0" w:color="auto"/>
              </w:divBdr>
              <w:divsChild>
                <w:div w:id="1010108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936566">
          <w:marLeft w:val="0"/>
          <w:marRight w:val="0"/>
          <w:marTop w:val="0"/>
          <w:marBottom w:val="0"/>
          <w:divBdr>
            <w:top w:val="none" w:sz="0" w:space="0" w:color="auto"/>
            <w:left w:val="none" w:sz="0" w:space="0" w:color="auto"/>
            <w:bottom w:val="none" w:sz="0" w:space="0" w:color="auto"/>
            <w:right w:val="none" w:sz="0" w:space="0" w:color="auto"/>
          </w:divBdr>
          <w:divsChild>
            <w:div w:id="2064789795">
              <w:marLeft w:val="0"/>
              <w:marRight w:val="0"/>
              <w:marTop w:val="0"/>
              <w:marBottom w:val="0"/>
              <w:divBdr>
                <w:top w:val="none" w:sz="0" w:space="0" w:color="auto"/>
                <w:left w:val="none" w:sz="0" w:space="0" w:color="auto"/>
                <w:bottom w:val="none" w:sz="0" w:space="0" w:color="auto"/>
                <w:right w:val="none" w:sz="0" w:space="0" w:color="auto"/>
              </w:divBdr>
              <w:divsChild>
                <w:div w:id="1897930657">
                  <w:marLeft w:val="0"/>
                  <w:marRight w:val="0"/>
                  <w:marTop w:val="0"/>
                  <w:marBottom w:val="0"/>
                  <w:divBdr>
                    <w:top w:val="none" w:sz="0" w:space="0" w:color="auto"/>
                    <w:left w:val="none" w:sz="0" w:space="0" w:color="auto"/>
                    <w:bottom w:val="none" w:sz="0" w:space="0" w:color="auto"/>
                    <w:right w:val="none" w:sz="0" w:space="0" w:color="auto"/>
                  </w:divBdr>
                  <w:divsChild>
                    <w:div w:id="105464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9306706">
      <w:bodyDiv w:val="1"/>
      <w:marLeft w:val="0"/>
      <w:marRight w:val="0"/>
      <w:marTop w:val="0"/>
      <w:marBottom w:val="0"/>
      <w:divBdr>
        <w:top w:val="none" w:sz="0" w:space="0" w:color="auto"/>
        <w:left w:val="none" w:sz="0" w:space="0" w:color="auto"/>
        <w:bottom w:val="none" w:sz="0" w:space="0" w:color="auto"/>
        <w:right w:val="none" w:sz="0" w:space="0" w:color="auto"/>
      </w:divBdr>
    </w:div>
    <w:div w:id="1711105483">
      <w:bodyDiv w:val="1"/>
      <w:marLeft w:val="0"/>
      <w:marRight w:val="0"/>
      <w:marTop w:val="0"/>
      <w:marBottom w:val="0"/>
      <w:divBdr>
        <w:top w:val="none" w:sz="0" w:space="0" w:color="auto"/>
        <w:left w:val="none" w:sz="0" w:space="0" w:color="auto"/>
        <w:bottom w:val="none" w:sz="0" w:space="0" w:color="auto"/>
        <w:right w:val="none" w:sz="0" w:space="0" w:color="auto"/>
      </w:divBdr>
    </w:div>
    <w:div w:id="1726373931">
      <w:bodyDiv w:val="1"/>
      <w:marLeft w:val="0"/>
      <w:marRight w:val="0"/>
      <w:marTop w:val="0"/>
      <w:marBottom w:val="0"/>
      <w:divBdr>
        <w:top w:val="none" w:sz="0" w:space="0" w:color="auto"/>
        <w:left w:val="none" w:sz="0" w:space="0" w:color="auto"/>
        <w:bottom w:val="none" w:sz="0" w:space="0" w:color="auto"/>
        <w:right w:val="none" w:sz="0" w:space="0" w:color="auto"/>
      </w:divBdr>
    </w:div>
    <w:div w:id="1726562194">
      <w:bodyDiv w:val="1"/>
      <w:marLeft w:val="0"/>
      <w:marRight w:val="0"/>
      <w:marTop w:val="0"/>
      <w:marBottom w:val="0"/>
      <w:divBdr>
        <w:top w:val="none" w:sz="0" w:space="0" w:color="auto"/>
        <w:left w:val="none" w:sz="0" w:space="0" w:color="auto"/>
        <w:bottom w:val="none" w:sz="0" w:space="0" w:color="auto"/>
        <w:right w:val="none" w:sz="0" w:space="0" w:color="auto"/>
      </w:divBdr>
    </w:div>
    <w:div w:id="1727219374">
      <w:bodyDiv w:val="1"/>
      <w:marLeft w:val="0"/>
      <w:marRight w:val="0"/>
      <w:marTop w:val="0"/>
      <w:marBottom w:val="0"/>
      <w:divBdr>
        <w:top w:val="none" w:sz="0" w:space="0" w:color="auto"/>
        <w:left w:val="none" w:sz="0" w:space="0" w:color="auto"/>
        <w:bottom w:val="none" w:sz="0" w:space="0" w:color="auto"/>
        <w:right w:val="none" w:sz="0" w:space="0" w:color="auto"/>
      </w:divBdr>
    </w:div>
    <w:div w:id="1741978157">
      <w:bodyDiv w:val="1"/>
      <w:marLeft w:val="0"/>
      <w:marRight w:val="0"/>
      <w:marTop w:val="0"/>
      <w:marBottom w:val="0"/>
      <w:divBdr>
        <w:top w:val="none" w:sz="0" w:space="0" w:color="auto"/>
        <w:left w:val="none" w:sz="0" w:space="0" w:color="auto"/>
        <w:bottom w:val="none" w:sz="0" w:space="0" w:color="auto"/>
        <w:right w:val="none" w:sz="0" w:space="0" w:color="auto"/>
      </w:divBdr>
    </w:div>
    <w:div w:id="1754737881">
      <w:bodyDiv w:val="1"/>
      <w:marLeft w:val="0"/>
      <w:marRight w:val="0"/>
      <w:marTop w:val="0"/>
      <w:marBottom w:val="0"/>
      <w:divBdr>
        <w:top w:val="none" w:sz="0" w:space="0" w:color="auto"/>
        <w:left w:val="none" w:sz="0" w:space="0" w:color="auto"/>
        <w:bottom w:val="none" w:sz="0" w:space="0" w:color="auto"/>
        <w:right w:val="none" w:sz="0" w:space="0" w:color="auto"/>
      </w:divBdr>
    </w:div>
    <w:div w:id="1757896686">
      <w:bodyDiv w:val="1"/>
      <w:marLeft w:val="0"/>
      <w:marRight w:val="0"/>
      <w:marTop w:val="0"/>
      <w:marBottom w:val="0"/>
      <w:divBdr>
        <w:top w:val="none" w:sz="0" w:space="0" w:color="auto"/>
        <w:left w:val="none" w:sz="0" w:space="0" w:color="auto"/>
        <w:bottom w:val="none" w:sz="0" w:space="0" w:color="auto"/>
        <w:right w:val="none" w:sz="0" w:space="0" w:color="auto"/>
      </w:divBdr>
    </w:div>
    <w:div w:id="1774782106">
      <w:bodyDiv w:val="1"/>
      <w:marLeft w:val="0"/>
      <w:marRight w:val="0"/>
      <w:marTop w:val="0"/>
      <w:marBottom w:val="0"/>
      <w:divBdr>
        <w:top w:val="none" w:sz="0" w:space="0" w:color="auto"/>
        <w:left w:val="none" w:sz="0" w:space="0" w:color="auto"/>
        <w:bottom w:val="none" w:sz="0" w:space="0" w:color="auto"/>
        <w:right w:val="none" w:sz="0" w:space="0" w:color="auto"/>
      </w:divBdr>
    </w:div>
    <w:div w:id="1831216206">
      <w:bodyDiv w:val="1"/>
      <w:marLeft w:val="0"/>
      <w:marRight w:val="0"/>
      <w:marTop w:val="0"/>
      <w:marBottom w:val="0"/>
      <w:divBdr>
        <w:top w:val="none" w:sz="0" w:space="0" w:color="auto"/>
        <w:left w:val="none" w:sz="0" w:space="0" w:color="auto"/>
        <w:bottom w:val="none" w:sz="0" w:space="0" w:color="auto"/>
        <w:right w:val="none" w:sz="0" w:space="0" w:color="auto"/>
      </w:divBdr>
    </w:div>
    <w:div w:id="1847331452">
      <w:bodyDiv w:val="1"/>
      <w:marLeft w:val="0"/>
      <w:marRight w:val="0"/>
      <w:marTop w:val="0"/>
      <w:marBottom w:val="0"/>
      <w:divBdr>
        <w:top w:val="none" w:sz="0" w:space="0" w:color="auto"/>
        <w:left w:val="none" w:sz="0" w:space="0" w:color="auto"/>
        <w:bottom w:val="none" w:sz="0" w:space="0" w:color="auto"/>
        <w:right w:val="none" w:sz="0" w:space="0" w:color="auto"/>
      </w:divBdr>
    </w:div>
    <w:div w:id="1850563862">
      <w:bodyDiv w:val="1"/>
      <w:marLeft w:val="0"/>
      <w:marRight w:val="0"/>
      <w:marTop w:val="0"/>
      <w:marBottom w:val="0"/>
      <w:divBdr>
        <w:top w:val="none" w:sz="0" w:space="0" w:color="auto"/>
        <w:left w:val="none" w:sz="0" w:space="0" w:color="auto"/>
        <w:bottom w:val="none" w:sz="0" w:space="0" w:color="auto"/>
        <w:right w:val="none" w:sz="0" w:space="0" w:color="auto"/>
      </w:divBdr>
      <w:divsChild>
        <w:div w:id="641926591">
          <w:marLeft w:val="0"/>
          <w:marRight w:val="0"/>
          <w:marTop w:val="0"/>
          <w:marBottom w:val="0"/>
          <w:divBdr>
            <w:top w:val="none" w:sz="0" w:space="0" w:color="auto"/>
            <w:left w:val="none" w:sz="0" w:space="0" w:color="auto"/>
            <w:bottom w:val="none" w:sz="0" w:space="0" w:color="auto"/>
            <w:right w:val="none" w:sz="0" w:space="0" w:color="auto"/>
          </w:divBdr>
          <w:divsChild>
            <w:div w:id="533730877">
              <w:marLeft w:val="0"/>
              <w:marRight w:val="0"/>
              <w:marTop w:val="0"/>
              <w:marBottom w:val="0"/>
              <w:divBdr>
                <w:top w:val="none" w:sz="0" w:space="0" w:color="auto"/>
                <w:left w:val="none" w:sz="0" w:space="0" w:color="auto"/>
                <w:bottom w:val="none" w:sz="0" w:space="0" w:color="auto"/>
                <w:right w:val="none" w:sz="0" w:space="0" w:color="auto"/>
              </w:divBdr>
              <w:divsChild>
                <w:div w:id="1706833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783405">
          <w:marLeft w:val="0"/>
          <w:marRight w:val="0"/>
          <w:marTop w:val="0"/>
          <w:marBottom w:val="0"/>
          <w:divBdr>
            <w:top w:val="none" w:sz="0" w:space="0" w:color="auto"/>
            <w:left w:val="none" w:sz="0" w:space="0" w:color="auto"/>
            <w:bottom w:val="none" w:sz="0" w:space="0" w:color="auto"/>
            <w:right w:val="none" w:sz="0" w:space="0" w:color="auto"/>
          </w:divBdr>
          <w:divsChild>
            <w:div w:id="886650915">
              <w:marLeft w:val="0"/>
              <w:marRight w:val="0"/>
              <w:marTop w:val="0"/>
              <w:marBottom w:val="0"/>
              <w:divBdr>
                <w:top w:val="none" w:sz="0" w:space="0" w:color="auto"/>
                <w:left w:val="none" w:sz="0" w:space="0" w:color="auto"/>
                <w:bottom w:val="none" w:sz="0" w:space="0" w:color="auto"/>
                <w:right w:val="none" w:sz="0" w:space="0" w:color="auto"/>
              </w:divBdr>
              <w:divsChild>
                <w:div w:id="1580990469">
                  <w:marLeft w:val="0"/>
                  <w:marRight w:val="0"/>
                  <w:marTop w:val="0"/>
                  <w:marBottom w:val="0"/>
                  <w:divBdr>
                    <w:top w:val="none" w:sz="0" w:space="0" w:color="auto"/>
                    <w:left w:val="none" w:sz="0" w:space="0" w:color="auto"/>
                    <w:bottom w:val="none" w:sz="0" w:space="0" w:color="auto"/>
                    <w:right w:val="none" w:sz="0" w:space="0" w:color="auto"/>
                  </w:divBdr>
                  <w:divsChild>
                    <w:div w:id="117571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470015">
      <w:bodyDiv w:val="1"/>
      <w:marLeft w:val="0"/>
      <w:marRight w:val="0"/>
      <w:marTop w:val="0"/>
      <w:marBottom w:val="0"/>
      <w:divBdr>
        <w:top w:val="none" w:sz="0" w:space="0" w:color="auto"/>
        <w:left w:val="none" w:sz="0" w:space="0" w:color="auto"/>
        <w:bottom w:val="none" w:sz="0" w:space="0" w:color="auto"/>
        <w:right w:val="none" w:sz="0" w:space="0" w:color="auto"/>
      </w:divBdr>
      <w:divsChild>
        <w:div w:id="490176342">
          <w:marLeft w:val="0"/>
          <w:marRight w:val="0"/>
          <w:marTop w:val="0"/>
          <w:marBottom w:val="0"/>
          <w:divBdr>
            <w:top w:val="none" w:sz="0" w:space="0" w:color="auto"/>
            <w:left w:val="none" w:sz="0" w:space="0" w:color="auto"/>
            <w:bottom w:val="none" w:sz="0" w:space="0" w:color="auto"/>
            <w:right w:val="none" w:sz="0" w:space="0" w:color="auto"/>
          </w:divBdr>
          <w:divsChild>
            <w:div w:id="522207525">
              <w:marLeft w:val="0"/>
              <w:marRight w:val="0"/>
              <w:marTop w:val="0"/>
              <w:marBottom w:val="0"/>
              <w:divBdr>
                <w:top w:val="none" w:sz="0" w:space="0" w:color="auto"/>
                <w:left w:val="none" w:sz="0" w:space="0" w:color="auto"/>
                <w:bottom w:val="none" w:sz="0" w:space="0" w:color="auto"/>
                <w:right w:val="none" w:sz="0" w:space="0" w:color="auto"/>
              </w:divBdr>
            </w:div>
            <w:div w:id="2046909334">
              <w:marLeft w:val="0"/>
              <w:marRight w:val="0"/>
              <w:marTop w:val="0"/>
              <w:marBottom w:val="0"/>
              <w:divBdr>
                <w:top w:val="none" w:sz="0" w:space="0" w:color="auto"/>
                <w:left w:val="none" w:sz="0" w:space="0" w:color="auto"/>
                <w:bottom w:val="none" w:sz="0" w:space="0" w:color="auto"/>
                <w:right w:val="none" w:sz="0" w:space="0" w:color="auto"/>
              </w:divBdr>
              <w:divsChild>
                <w:div w:id="128404415">
                  <w:marLeft w:val="0"/>
                  <w:marRight w:val="0"/>
                  <w:marTop w:val="0"/>
                  <w:marBottom w:val="0"/>
                  <w:divBdr>
                    <w:top w:val="none" w:sz="0" w:space="0" w:color="auto"/>
                    <w:left w:val="none" w:sz="0" w:space="0" w:color="auto"/>
                    <w:bottom w:val="none" w:sz="0" w:space="0" w:color="auto"/>
                    <w:right w:val="none" w:sz="0" w:space="0" w:color="auto"/>
                  </w:divBdr>
                  <w:divsChild>
                    <w:div w:id="870189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110">
              <w:marLeft w:val="0"/>
              <w:marRight w:val="0"/>
              <w:marTop w:val="0"/>
              <w:marBottom w:val="0"/>
              <w:divBdr>
                <w:top w:val="none" w:sz="0" w:space="0" w:color="auto"/>
                <w:left w:val="none" w:sz="0" w:space="0" w:color="auto"/>
                <w:bottom w:val="none" w:sz="0" w:space="0" w:color="auto"/>
                <w:right w:val="none" w:sz="0" w:space="0" w:color="auto"/>
              </w:divBdr>
              <w:divsChild>
                <w:div w:id="675152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032000">
          <w:marLeft w:val="0"/>
          <w:marRight w:val="0"/>
          <w:marTop w:val="0"/>
          <w:marBottom w:val="0"/>
          <w:divBdr>
            <w:top w:val="none" w:sz="0" w:space="0" w:color="auto"/>
            <w:left w:val="none" w:sz="0" w:space="0" w:color="auto"/>
            <w:bottom w:val="none" w:sz="0" w:space="0" w:color="auto"/>
            <w:right w:val="none" w:sz="0" w:space="0" w:color="auto"/>
          </w:divBdr>
          <w:divsChild>
            <w:div w:id="1190414032">
              <w:marLeft w:val="0"/>
              <w:marRight w:val="0"/>
              <w:marTop w:val="0"/>
              <w:marBottom w:val="0"/>
              <w:divBdr>
                <w:top w:val="none" w:sz="0" w:space="0" w:color="auto"/>
                <w:left w:val="none" w:sz="0" w:space="0" w:color="auto"/>
                <w:bottom w:val="none" w:sz="0" w:space="0" w:color="auto"/>
                <w:right w:val="none" w:sz="0" w:space="0" w:color="auto"/>
              </w:divBdr>
              <w:divsChild>
                <w:div w:id="2005279762">
                  <w:marLeft w:val="0"/>
                  <w:marRight w:val="0"/>
                  <w:marTop w:val="0"/>
                  <w:marBottom w:val="0"/>
                  <w:divBdr>
                    <w:top w:val="none" w:sz="0" w:space="0" w:color="auto"/>
                    <w:left w:val="none" w:sz="0" w:space="0" w:color="auto"/>
                    <w:bottom w:val="none" w:sz="0" w:space="0" w:color="auto"/>
                    <w:right w:val="none" w:sz="0" w:space="0" w:color="auto"/>
                  </w:divBdr>
                  <w:divsChild>
                    <w:div w:id="1030954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9154379">
      <w:bodyDiv w:val="1"/>
      <w:marLeft w:val="0"/>
      <w:marRight w:val="0"/>
      <w:marTop w:val="0"/>
      <w:marBottom w:val="0"/>
      <w:divBdr>
        <w:top w:val="none" w:sz="0" w:space="0" w:color="auto"/>
        <w:left w:val="none" w:sz="0" w:space="0" w:color="auto"/>
        <w:bottom w:val="none" w:sz="0" w:space="0" w:color="auto"/>
        <w:right w:val="none" w:sz="0" w:space="0" w:color="auto"/>
      </w:divBdr>
    </w:div>
    <w:div w:id="1868907753">
      <w:bodyDiv w:val="1"/>
      <w:marLeft w:val="0"/>
      <w:marRight w:val="0"/>
      <w:marTop w:val="0"/>
      <w:marBottom w:val="0"/>
      <w:divBdr>
        <w:top w:val="none" w:sz="0" w:space="0" w:color="auto"/>
        <w:left w:val="none" w:sz="0" w:space="0" w:color="auto"/>
        <w:bottom w:val="none" w:sz="0" w:space="0" w:color="auto"/>
        <w:right w:val="none" w:sz="0" w:space="0" w:color="auto"/>
      </w:divBdr>
    </w:div>
    <w:div w:id="1881936343">
      <w:bodyDiv w:val="1"/>
      <w:marLeft w:val="0"/>
      <w:marRight w:val="0"/>
      <w:marTop w:val="0"/>
      <w:marBottom w:val="0"/>
      <w:divBdr>
        <w:top w:val="none" w:sz="0" w:space="0" w:color="auto"/>
        <w:left w:val="none" w:sz="0" w:space="0" w:color="auto"/>
        <w:bottom w:val="none" w:sz="0" w:space="0" w:color="auto"/>
        <w:right w:val="none" w:sz="0" w:space="0" w:color="auto"/>
      </w:divBdr>
    </w:div>
    <w:div w:id="1887183091">
      <w:bodyDiv w:val="1"/>
      <w:marLeft w:val="0"/>
      <w:marRight w:val="0"/>
      <w:marTop w:val="0"/>
      <w:marBottom w:val="0"/>
      <w:divBdr>
        <w:top w:val="none" w:sz="0" w:space="0" w:color="auto"/>
        <w:left w:val="none" w:sz="0" w:space="0" w:color="auto"/>
        <w:bottom w:val="none" w:sz="0" w:space="0" w:color="auto"/>
        <w:right w:val="none" w:sz="0" w:space="0" w:color="auto"/>
      </w:divBdr>
    </w:div>
    <w:div w:id="1895433310">
      <w:bodyDiv w:val="1"/>
      <w:marLeft w:val="0"/>
      <w:marRight w:val="0"/>
      <w:marTop w:val="0"/>
      <w:marBottom w:val="0"/>
      <w:divBdr>
        <w:top w:val="none" w:sz="0" w:space="0" w:color="auto"/>
        <w:left w:val="none" w:sz="0" w:space="0" w:color="auto"/>
        <w:bottom w:val="none" w:sz="0" w:space="0" w:color="auto"/>
        <w:right w:val="none" w:sz="0" w:space="0" w:color="auto"/>
      </w:divBdr>
    </w:div>
    <w:div w:id="1897355027">
      <w:bodyDiv w:val="1"/>
      <w:marLeft w:val="0"/>
      <w:marRight w:val="0"/>
      <w:marTop w:val="0"/>
      <w:marBottom w:val="0"/>
      <w:divBdr>
        <w:top w:val="none" w:sz="0" w:space="0" w:color="auto"/>
        <w:left w:val="none" w:sz="0" w:space="0" w:color="auto"/>
        <w:bottom w:val="none" w:sz="0" w:space="0" w:color="auto"/>
        <w:right w:val="none" w:sz="0" w:space="0" w:color="auto"/>
      </w:divBdr>
    </w:div>
    <w:div w:id="1912620351">
      <w:bodyDiv w:val="1"/>
      <w:marLeft w:val="0"/>
      <w:marRight w:val="0"/>
      <w:marTop w:val="0"/>
      <w:marBottom w:val="0"/>
      <w:divBdr>
        <w:top w:val="none" w:sz="0" w:space="0" w:color="auto"/>
        <w:left w:val="none" w:sz="0" w:space="0" w:color="auto"/>
        <w:bottom w:val="none" w:sz="0" w:space="0" w:color="auto"/>
        <w:right w:val="none" w:sz="0" w:space="0" w:color="auto"/>
      </w:divBdr>
    </w:div>
    <w:div w:id="1922443346">
      <w:bodyDiv w:val="1"/>
      <w:marLeft w:val="0"/>
      <w:marRight w:val="0"/>
      <w:marTop w:val="0"/>
      <w:marBottom w:val="0"/>
      <w:divBdr>
        <w:top w:val="none" w:sz="0" w:space="0" w:color="auto"/>
        <w:left w:val="none" w:sz="0" w:space="0" w:color="auto"/>
        <w:bottom w:val="none" w:sz="0" w:space="0" w:color="auto"/>
        <w:right w:val="none" w:sz="0" w:space="0" w:color="auto"/>
      </w:divBdr>
    </w:div>
    <w:div w:id="1933464178">
      <w:bodyDiv w:val="1"/>
      <w:marLeft w:val="0"/>
      <w:marRight w:val="0"/>
      <w:marTop w:val="0"/>
      <w:marBottom w:val="0"/>
      <w:divBdr>
        <w:top w:val="none" w:sz="0" w:space="0" w:color="auto"/>
        <w:left w:val="none" w:sz="0" w:space="0" w:color="auto"/>
        <w:bottom w:val="none" w:sz="0" w:space="0" w:color="auto"/>
        <w:right w:val="none" w:sz="0" w:space="0" w:color="auto"/>
      </w:divBdr>
    </w:div>
    <w:div w:id="1956207485">
      <w:bodyDiv w:val="1"/>
      <w:marLeft w:val="0"/>
      <w:marRight w:val="0"/>
      <w:marTop w:val="0"/>
      <w:marBottom w:val="0"/>
      <w:divBdr>
        <w:top w:val="none" w:sz="0" w:space="0" w:color="auto"/>
        <w:left w:val="none" w:sz="0" w:space="0" w:color="auto"/>
        <w:bottom w:val="none" w:sz="0" w:space="0" w:color="auto"/>
        <w:right w:val="none" w:sz="0" w:space="0" w:color="auto"/>
      </w:divBdr>
    </w:div>
    <w:div w:id="1983581223">
      <w:bodyDiv w:val="1"/>
      <w:marLeft w:val="0"/>
      <w:marRight w:val="0"/>
      <w:marTop w:val="0"/>
      <w:marBottom w:val="0"/>
      <w:divBdr>
        <w:top w:val="none" w:sz="0" w:space="0" w:color="auto"/>
        <w:left w:val="none" w:sz="0" w:space="0" w:color="auto"/>
        <w:bottom w:val="none" w:sz="0" w:space="0" w:color="auto"/>
        <w:right w:val="none" w:sz="0" w:space="0" w:color="auto"/>
      </w:divBdr>
      <w:divsChild>
        <w:div w:id="1893105332">
          <w:marLeft w:val="0"/>
          <w:marRight w:val="0"/>
          <w:marTop w:val="0"/>
          <w:marBottom w:val="0"/>
          <w:divBdr>
            <w:top w:val="single" w:sz="2" w:space="0" w:color="E5E7EB"/>
            <w:left w:val="single" w:sz="2" w:space="0" w:color="E5E7EB"/>
            <w:bottom w:val="single" w:sz="2" w:space="0" w:color="E5E7EB"/>
            <w:right w:val="single" w:sz="2" w:space="0" w:color="E5E7EB"/>
          </w:divBdr>
          <w:divsChild>
            <w:div w:id="1237202707">
              <w:marLeft w:val="0"/>
              <w:marRight w:val="0"/>
              <w:marTop w:val="0"/>
              <w:marBottom w:val="0"/>
              <w:divBdr>
                <w:top w:val="single" w:sz="2" w:space="0" w:color="E5E7EB"/>
                <w:left w:val="single" w:sz="2" w:space="0" w:color="E5E7EB"/>
                <w:bottom w:val="single" w:sz="2" w:space="0" w:color="E5E7EB"/>
                <w:right w:val="single" w:sz="2" w:space="0" w:color="E5E7EB"/>
              </w:divBdr>
              <w:divsChild>
                <w:div w:id="49425183">
                  <w:marLeft w:val="0"/>
                  <w:marRight w:val="0"/>
                  <w:marTop w:val="0"/>
                  <w:marBottom w:val="0"/>
                  <w:divBdr>
                    <w:top w:val="single" w:sz="2" w:space="0" w:color="E5E7EB"/>
                    <w:left w:val="single" w:sz="2" w:space="0" w:color="E5E7EB"/>
                    <w:bottom w:val="single" w:sz="2" w:space="0" w:color="E5E7EB"/>
                    <w:right w:val="single" w:sz="2" w:space="0" w:color="E5E7EB"/>
                  </w:divBdr>
                  <w:divsChild>
                    <w:div w:id="140929118">
                      <w:marLeft w:val="0"/>
                      <w:marRight w:val="0"/>
                      <w:marTop w:val="0"/>
                      <w:marBottom w:val="0"/>
                      <w:divBdr>
                        <w:top w:val="single" w:sz="2" w:space="0" w:color="E5E7EB"/>
                        <w:left w:val="single" w:sz="2" w:space="0" w:color="E5E7EB"/>
                        <w:bottom w:val="single" w:sz="2" w:space="0" w:color="E5E7EB"/>
                        <w:right w:val="single" w:sz="2" w:space="0" w:color="E5E7EB"/>
                      </w:divBdr>
                      <w:divsChild>
                        <w:div w:id="469438956">
                          <w:marLeft w:val="0"/>
                          <w:marRight w:val="0"/>
                          <w:marTop w:val="0"/>
                          <w:marBottom w:val="0"/>
                          <w:divBdr>
                            <w:top w:val="single" w:sz="2" w:space="0" w:color="E5E7EB"/>
                            <w:left w:val="single" w:sz="2" w:space="0" w:color="E5E7EB"/>
                            <w:bottom w:val="single" w:sz="2" w:space="0" w:color="E5E7EB"/>
                            <w:right w:val="single" w:sz="2" w:space="0" w:color="E5E7EB"/>
                          </w:divBdr>
                          <w:divsChild>
                            <w:div w:id="439877710">
                              <w:marLeft w:val="0"/>
                              <w:marRight w:val="0"/>
                              <w:marTop w:val="0"/>
                              <w:marBottom w:val="0"/>
                              <w:divBdr>
                                <w:top w:val="single" w:sz="6" w:space="0" w:color="E5E7EB"/>
                                <w:left w:val="single" w:sz="6" w:space="0" w:color="E5E7EB"/>
                                <w:bottom w:val="single" w:sz="6" w:space="0" w:color="E5E7EB"/>
                                <w:right w:val="single" w:sz="6" w:space="0" w:color="E5E7EB"/>
                              </w:divBdr>
                              <w:divsChild>
                                <w:div w:id="1029523161">
                                  <w:marLeft w:val="0"/>
                                  <w:marRight w:val="0"/>
                                  <w:marTop w:val="0"/>
                                  <w:marBottom w:val="0"/>
                                  <w:divBdr>
                                    <w:top w:val="single" w:sz="2" w:space="0" w:color="E5E7EB"/>
                                    <w:left w:val="single" w:sz="2" w:space="0" w:color="E5E7EB"/>
                                    <w:bottom w:val="single" w:sz="2" w:space="0" w:color="E5E7EB"/>
                                    <w:right w:val="single" w:sz="2" w:space="0" w:color="E5E7EB"/>
                                  </w:divBdr>
                                  <w:divsChild>
                                    <w:div w:id="1572543468">
                                      <w:marLeft w:val="0"/>
                                      <w:marRight w:val="0"/>
                                      <w:marTop w:val="0"/>
                                      <w:marBottom w:val="0"/>
                                      <w:divBdr>
                                        <w:top w:val="single" w:sz="2" w:space="0" w:color="E5E7EB"/>
                                        <w:left w:val="single" w:sz="2" w:space="0" w:color="E5E7EB"/>
                                        <w:bottom w:val="single" w:sz="2" w:space="0" w:color="E5E7EB"/>
                                        <w:right w:val="single" w:sz="2" w:space="0" w:color="E5E7EB"/>
                                      </w:divBdr>
                                      <w:divsChild>
                                        <w:div w:id="1142113500">
                                          <w:marLeft w:val="0"/>
                                          <w:marRight w:val="0"/>
                                          <w:marTop w:val="0"/>
                                          <w:marBottom w:val="0"/>
                                          <w:divBdr>
                                            <w:top w:val="single" w:sz="2" w:space="0" w:color="E5E7EB"/>
                                            <w:left w:val="single" w:sz="2" w:space="0" w:color="E5E7EB"/>
                                            <w:bottom w:val="single" w:sz="2" w:space="0" w:color="E5E7EB"/>
                                            <w:right w:val="single" w:sz="2" w:space="0" w:color="E5E7EB"/>
                                          </w:divBdr>
                                        </w:div>
                                        <w:div w:id="125176732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86882262">
                                      <w:marLeft w:val="0"/>
                                      <w:marRight w:val="0"/>
                                      <w:marTop w:val="0"/>
                                      <w:marBottom w:val="0"/>
                                      <w:divBdr>
                                        <w:top w:val="single" w:sz="2" w:space="0" w:color="E5E7EB"/>
                                        <w:left w:val="single" w:sz="2" w:space="0" w:color="E5E7EB"/>
                                        <w:bottom w:val="single" w:sz="2" w:space="0" w:color="E5E7EB"/>
                                        <w:right w:val="single" w:sz="2" w:space="0" w:color="E5E7EB"/>
                                      </w:divBdr>
                                      <w:divsChild>
                                        <w:div w:id="910390368">
                                          <w:marLeft w:val="0"/>
                                          <w:marRight w:val="0"/>
                                          <w:marTop w:val="0"/>
                                          <w:marBottom w:val="0"/>
                                          <w:divBdr>
                                            <w:top w:val="single" w:sz="2" w:space="0" w:color="E5E7EB"/>
                                            <w:left w:val="single" w:sz="2" w:space="0" w:color="E5E7EB"/>
                                            <w:bottom w:val="single" w:sz="2" w:space="0" w:color="E5E7EB"/>
                                            <w:right w:val="single" w:sz="2" w:space="0" w:color="E5E7EB"/>
                                          </w:divBdr>
                                        </w:div>
                                        <w:div w:id="111551785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905093544">
                              <w:marLeft w:val="0"/>
                              <w:marRight w:val="0"/>
                              <w:marTop w:val="0"/>
                              <w:marBottom w:val="0"/>
                              <w:divBdr>
                                <w:top w:val="single" w:sz="6" w:space="0" w:color="E5E7EB"/>
                                <w:left w:val="single" w:sz="6" w:space="0" w:color="E5E7EB"/>
                                <w:bottom w:val="single" w:sz="6" w:space="0" w:color="E5E7EB"/>
                                <w:right w:val="single" w:sz="6" w:space="0" w:color="E5E7EB"/>
                              </w:divBdr>
                              <w:divsChild>
                                <w:div w:id="1152600599">
                                  <w:marLeft w:val="0"/>
                                  <w:marRight w:val="0"/>
                                  <w:marTop w:val="0"/>
                                  <w:marBottom w:val="0"/>
                                  <w:divBdr>
                                    <w:top w:val="single" w:sz="2" w:space="0" w:color="E5E7EB"/>
                                    <w:left w:val="single" w:sz="2" w:space="0" w:color="E5E7EB"/>
                                    <w:bottom w:val="single" w:sz="2" w:space="0" w:color="E5E7EB"/>
                                    <w:right w:val="single" w:sz="2" w:space="0" w:color="E5E7EB"/>
                                  </w:divBdr>
                                  <w:divsChild>
                                    <w:div w:id="1750076649">
                                      <w:marLeft w:val="0"/>
                                      <w:marRight w:val="0"/>
                                      <w:marTop w:val="0"/>
                                      <w:marBottom w:val="0"/>
                                      <w:divBdr>
                                        <w:top w:val="single" w:sz="2" w:space="0" w:color="E5E7EB"/>
                                        <w:left w:val="single" w:sz="2" w:space="0" w:color="E5E7EB"/>
                                        <w:bottom w:val="single" w:sz="2" w:space="0" w:color="E5E7EB"/>
                                        <w:right w:val="single" w:sz="2" w:space="0" w:color="E5E7EB"/>
                                      </w:divBdr>
                                      <w:divsChild>
                                        <w:div w:id="1022703239">
                                          <w:marLeft w:val="0"/>
                                          <w:marRight w:val="0"/>
                                          <w:marTop w:val="0"/>
                                          <w:marBottom w:val="0"/>
                                          <w:divBdr>
                                            <w:top w:val="single" w:sz="2" w:space="0" w:color="E5E7EB"/>
                                            <w:left w:val="single" w:sz="2" w:space="0" w:color="E5E7EB"/>
                                            <w:bottom w:val="single" w:sz="2" w:space="0" w:color="E5E7EB"/>
                                            <w:right w:val="single" w:sz="2" w:space="0" w:color="E5E7EB"/>
                                          </w:divBdr>
                                        </w:div>
                                        <w:div w:id="160245160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25674146">
                                      <w:marLeft w:val="0"/>
                                      <w:marRight w:val="0"/>
                                      <w:marTop w:val="0"/>
                                      <w:marBottom w:val="0"/>
                                      <w:divBdr>
                                        <w:top w:val="single" w:sz="2" w:space="0" w:color="E5E7EB"/>
                                        <w:left w:val="single" w:sz="2" w:space="0" w:color="E5E7EB"/>
                                        <w:bottom w:val="single" w:sz="2" w:space="0" w:color="E5E7EB"/>
                                        <w:right w:val="single" w:sz="2" w:space="0" w:color="E5E7EB"/>
                                      </w:divBdr>
                                      <w:divsChild>
                                        <w:div w:id="1663465214">
                                          <w:marLeft w:val="0"/>
                                          <w:marRight w:val="0"/>
                                          <w:marTop w:val="0"/>
                                          <w:marBottom w:val="0"/>
                                          <w:divBdr>
                                            <w:top w:val="single" w:sz="2" w:space="0" w:color="E5E7EB"/>
                                            <w:left w:val="single" w:sz="2" w:space="0" w:color="E5E7EB"/>
                                            <w:bottom w:val="single" w:sz="2" w:space="0" w:color="E5E7EB"/>
                                            <w:right w:val="single" w:sz="2" w:space="0" w:color="E5E7EB"/>
                                          </w:divBdr>
                                        </w:div>
                                        <w:div w:id="39257900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69340727">
                                      <w:marLeft w:val="0"/>
                                      <w:marRight w:val="0"/>
                                      <w:marTop w:val="0"/>
                                      <w:marBottom w:val="0"/>
                                      <w:divBdr>
                                        <w:top w:val="single" w:sz="2" w:space="0" w:color="E5E7EB"/>
                                        <w:left w:val="single" w:sz="2" w:space="0" w:color="E5E7EB"/>
                                        <w:bottom w:val="single" w:sz="2" w:space="0" w:color="E5E7EB"/>
                                        <w:right w:val="single" w:sz="2" w:space="0" w:color="E5E7EB"/>
                                      </w:divBdr>
                                      <w:divsChild>
                                        <w:div w:id="483745309">
                                          <w:marLeft w:val="0"/>
                                          <w:marRight w:val="0"/>
                                          <w:marTop w:val="0"/>
                                          <w:marBottom w:val="0"/>
                                          <w:divBdr>
                                            <w:top w:val="single" w:sz="2" w:space="0" w:color="E5E7EB"/>
                                            <w:left w:val="single" w:sz="2" w:space="0" w:color="E5E7EB"/>
                                            <w:bottom w:val="single" w:sz="2" w:space="0" w:color="E5E7EB"/>
                                            <w:right w:val="single" w:sz="2" w:space="0" w:color="E5E7EB"/>
                                          </w:divBdr>
                                        </w:div>
                                        <w:div w:id="64265973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63065425">
                                      <w:marLeft w:val="0"/>
                                      <w:marRight w:val="0"/>
                                      <w:marTop w:val="0"/>
                                      <w:marBottom w:val="0"/>
                                      <w:divBdr>
                                        <w:top w:val="single" w:sz="2" w:space="0" w:color="E5E7EB"/>
                                        <w:left w:val="single" w:sz="2" w:space="0" w:color="E5E7EB"/>
                                        <w:bottom w:val="single" w:sz="2" w:space="0" w:color="E5E7EB"/>
                                        <w:right w:val="single" w:sz="2" w:space="0" w:color="E5E7EB"/>
                                      </w:divBdr>
                                      <w:divsChild>
                                        <w:div w:id="1005591062">
                                          <w:marLeft w:val="0"/>
                                          <w:marRight w:val="0"/>
                                          <w:marTop w:val="0"/>
                                          <w:marBottom w:val="0"/>
                                          <w:divBdr>
                                            <w:top w:val="single" w:sz="2" w:space="0" w:color="E5E7EB"/>
                                            <w:left w:val="single" w:sz="2" w:space="0" w:color="E5E7EB"/>
                                            <w:bottom w:val="single" w:sz="2" w:space="0" w:color="E5E7EB"/>
                                            <w:right w:val="single" w:sz="2" w:space="0" w:color="E5E7EB"/>
                                          </w:divBdr>
                                        </w:div>
                                        <w:div w:id="124290628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46410360">
                              <w:marLeft w:val="0"/>
                              <w:marRight w:val="0"/>
                              <w:marTop w:val="0"/>
                              <w:marBottom w:val="0"/>
                              <w:divBdr>
                                <w:top w:val="single" w:sz="2" w:space="0" w:color="E5E7EB"/>
                                <w:left w:val="single" w:sz="2" w:space="0" w:color="E5E7EB"/>
                                <w:bottom w:val="single" w:sz="2" w:space="0" w:color="E5E7EB"/>
                                <w:right w:val="single" w:sz="2" w:space="0" w:color="E5E7EB"/>
                              </w:divBdr>
                              <w:divsChild>
                                <w:div w:id="551305377">
                                  <w:marLeft w:val="0"/>
                                  <w:marRight w:val="0"/>
                                  <w:marTop w:val="0"/>
                                  <w:marBottom w:val="0"/>
                                  <w:divBdr>
                                    <w:top w:val="single" w:sz="2" w:space="0" w:color="E5E7EB"/>
                                    <w:left w:val="single" w:sz="2" w:space="0" w:color="E5E7EB"/>
                                    <w:bottom w:val="single" w:sz="2" w:space="0" w:color="E5E7EB"/>
                                    <w:right w:val="single" w:sz="2" w:space="0" w:color="E5E7EB"/>
                                  </w:divBdr>
                                  <w:divsChild>
                                    <w:div w:id="1968853469">
                                      <w:marLeft w:val="0"/>
                                      <w:marRight w:val="0"/>
                                      <w:marTop w:val="0"/>
                                      <w:marBottom w:val="0"/>
                                      <w:divBdr>
                                        <w:top w:val="single" w:sz="2" w:space="0" w:color="E5E7EB"/>
                                        <w:left w:val="single" w:sz="2" w:space="0" w:color="E5E7EB"/>
                                        <w:bottom w:val="single" w:sz="2" w:space="0" w:color="E5E7EB"/>
                                        <w:right w:val="single" w:sz="2" w:space="0" w:color="E5E7EB"/>
                                      </w:divBdr>
                                      <w:divsChild>
                                        <w:div w:id="1593853820">
                                          <w:marLeft w:val="0"/>
                                          <w:marRight w:val="0"/>
                                          <w:marTop w:val="0"/>
                                          <w:marBottom w:val="0"/>
                                          <w:divBdr>
                                            <w:top w:val="single" w:sz="2" w:space="0" w:color="E5E7EB"/>
                                            <w:left w:val="single" w:sz="2" w:space="0" w:color="E5E7EB"/>
                                            <w:bottom w:val="single" w:sz="2" w:space="0" w:color="E5E7EB"/>
                                            <w:right w:val="single" w:sz="2" w:space="0" w:color="E5E7EB"/>
                                          </w:divBdr>
                                          <w:divsChild>
                                            <w:div w:id="178129179">
                                              <w:marLeft w:val="0"/>
                                              <w:marRight w:val="0"/>
                                              <w:marTop w:val="0"/>
                                              <w:marBottom w:val="0"/>
                                              <w:divBdr>
                                                <w:top w:val="single" w:sz="2" w:space="23" w:color="E5E7EB"/>
                                                <w:left w:val="single" w:sz="2" w:space="0" w:color="E5E7EB"/>
                                                <w:bottom w:val="single" w:sz="2" w:space="23" w:color="E5E7EB"/>
                                                <w:right w:val="single" w:sz="2" w:space="0" w:color="E5E7EB"/>
                                              </w:divBdr>
                                              <w:divsChild>
                                                <w:div w:id="571701557">
                                                  <w:marLeft w:val="0"/>
                                                  <w:marRight w:val="0"/>
                                                  <w:marTop w:val="0"/>
                                                  <w:marBottom w:val="0"/>
                                                  <w:divBdr>
                                                    <w:top w:val="single" w:sz="2" w:space="0" w:color="E5E7EB"/>
                                                    <w:left w:val="single" w:sz="2" w:space="0" w:color="E5E7EB"/>
                                                    <w:bottom w:val="single" w:sz="2" w:space="0" w:color="E5E7EB"/>
                                                    <w:right w:val="single" w:sz="2" w:space="0" w:color="E5E7EB"/>
                                                  </w:divBdr>
                                                </w:div>
                                                <w:div w:id="274869603">
                                                  <w:marLeft w:val="0"/>
                                                  <w:marRight w:val="0"/>
                                                  <w:marTop w:val="0"/>
                                                  <w:marBottom w:val="0"/>
                                                  <w:divBdr>
                                                    <w:top w:val="single" w:sz="2" w:space="0" w:color="E5E7EB"/>
                                                    <w:left w:val="single" w:sz="2" w:space="0" w:color="E5E7EB"/>
                                                    <w:bottom w:val="single" w:sz="2" w:space="0" w:color="E5E7EB"/>
                                                    <w:right w:val="single" w:sz="2" w:space="0" w:color="E5E7EB"/>
                                                  </w:divBdr>
                                                </w:div>
                                                <w:div w:id="95455431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989161451">
                              <w:marLeft w:val="0"/>
                              <w:marRight w:val="0"/>
                              <w:marTop w:val="0"/>
                              <w:marBottom w:val="0"/>
                              <w:divBdr>
                                <w:top w:val="single" w:sz="2" w:space="0" w:color="E5E7EB"/>
                                <w:left w:val="single" w:sz="2" w:space="0" w:color="E5E7EB"/>
                                <w:bottom w:val="single" w:sz="2" w:space="0" w:color="E5E7EB"/>
                                <w:right w:val="single" w:sz="2" w:space="0" w:color="E5E7EB"/>
                              </w:divBdr>
                              <w:divsChild>
                                <w:div w:id="40488244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 w:id="1986884175">
      <w:bodyDiv w:val="1"/>
      <w:marLeft w:val="0"/>
      <w:marRight w:val="0"/>
      <w:marTop w:val="0"/>
      <w:marBottom w:val="0"/>
      <w:divBdr>
        <w:top w:val="none" w:sz="0" w:space="0" w:color="auto"/>
        <w:left w:val="none" w:sz="0" w:space="0" w:color="auto"/>
        <w:bottom w:val="none" w:sz="0" w:space="0" w:color="auto"/>
        <w:right w:val="none" w:sz="0" w:space="0" w:color="auto"/>
      </w:divBdr>
      <w:divsChild>
        <w:div w:id="1230118994">
          <w:marLeft w:val="0"/>
          <w:marRight w:val="0"/>
          <w:marTop w:val="0"/>
          <w:marBottom w:val="0"/>
          <w:divBdr>
            <w:top w:val="single" w:sz="2" w:space="0" w:color="E5E7EB"/>
            <w:left w:val="single" w:sz="2" w:space="0" w:color="E5E7EB"/>
            <w:bottom w:val="single" w:sz="2" w:space="0" w:color="E5E7EB"/>
            <w:right w:val="single" w:sz="2" w:space="0" w:color="E5E7EB"/>
          </w:divBdr>
          <w:divsChild>
            <w:div w:id="1659766489">
              <w:marLeft w:val="0"/>
              <w:marRight w:val="0"/>
              <w:marTop w:val="0"/>
              <w:marBottom w:val="0"/>
              <w:divBdr>
                <w:top w:val="single" w:sz="2" w:space="0" w:color="E5E7EB"/>
                <w:left w:val="single" w:sz="2" w:space="0" w:color="E5E7EB"/>
                <w:bottom w:val="single" w:sz="2" w:space="0" w:color="E5E7EB"/>
                <w:right w:val="single" w:sz="2" w:space="0" w:color="E5E7EB"/>
              </w:divBdr>
              <w:divsChild>
                <w:div w:id="1622569663">
                  <w:marLeft w:val="0"/>
                  <w:marRight w:val="0"/>
                  <w:marTop w:val="0"/>
                  <w:marBottom w:val="0"/>
                  <w:divBdr>
                    <w:top w:val="single" w:sz="2" w:space="0" w:color="E5E7EB"/>
                    <w:left w:val="single" w:sz="2" w:space="0" w:color="E5E7EB"/>
                    <w:bottom w:val="single" w:sz="2" w:space="0" w:color="E5E7EB"/>
                    <w:right w:val="single" w:sz="2" w:space="0" w:color="E5E7EB"/>
                  </w:divBdr>
                  <w:divsChild>
                    <w:div w:id="161941224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82044956">
                  <w:marLeft w:val="0"/>
                  <w:marRight w:val="0"/>
                  <w:marTop w:val="0"/>
                  <w:marBottom w:val="0"/>
                  <w:divBdr>
                    <w:top w:val="single" w:sz="2" w:space="0" w:color="E5E7EB"/>
                    <w:left w:val="single" w:sz="2" w:space="0" w:color="E5E7EB"/>
                    <w:bottom w:val="single" w:sz="2" w:space="0" w:color="E5E7EB"/>
                    <w:right w:val="single" w:sz="2" w:space="0" w:color="E5E7EB"/>
                  </w:divBdr>
                  <w:divsChild>
                    <w:div w:id="894198466">
                      <w:marLeft w:val="0"/>
                      <w:marRight w:val="0"/>
                      <w:marTop w:val="0"/>
                      <w:marBottom w:val="0"/>
                      <w:divBdr>
                        <w:top w:val="none" w:sz="0" w:space="0" w:color="auto"/>
                        <w:left w:val="none" w:sz="0" w:space="0" w:color="auto"/>
                        <w:bottom w:val="none" w:sz="0" w:space="0" w:color="auto"/>
                        <w:right w:val="none" w:sz="0" w:space="0" w:color="auto"/>
                      </w:divBdr>
                      <w:divsChild>
                        <w:div w:id="1315719828">
                          <w:marLeft w:val="0"/>
                          <w:marRight w:val="0"/>
                          <w:marTop w:val="0"/>
                          <w:marBottom w:val="0"/>
                          <w:divBdr>
                            <w:top w:val="none" w:sz="0" w:space="0" w:color="auto"/>
                            <w:left w:val="none" w:sz="0" w:space="0" w:color="auto"/>
                            <w:bottom w:val="none" w:sz="0" w:space="0" w:color="auto"/>
                            <w:right w:val="none" w:sz="0" w:space="0" w:color="auto"/>
                          </w:divBdr>
                          <w:divsChild>
                            <w:div w:id="2010208334">
                              <w:marLeft w:val="0"/>
                              <w:marRight w:val="0"/>
                              <w:marTop w:val="0"/>
                              <w:marBottom w:val="0"/>
                              <w:divBdr>
                                <w:top w:val="none" w:sz="0" w:space="0" w:color="auto"/>
                                <w:left w:val="none" w:sz="0" w:space="0" w:color="auto"/>
                                <w:bottom w:val="none" w:sz="0" w:space="0" w:color="auto"/>
                                <w:right w:val="none" w:sz="0" w:space="0" w:color="auto"/>
                              </w:divBdr>
                              <w:divsChild>
                                <w:div w:id="1824617375">
                                  <w:marLeft w:val="0"/>
                                  <w:marRight w:val="0"/>
                                  <w:marTop w:val="0"/>
                                  <w:marBottom w:val="0"/>
                                  <w:divBdr>
                                    <w:top w:val="none" w:sz="0" w:space="0" w:color="auto"/>
                                    <w:left w:val="none" w:sz="0" w:space="0" w:color="auto"/>
                                    <w:bottom w:val="none" w:sz="0" w:space="0" w:color="auto"/>
                                    <w:right w:val="none" w:sz="0" w:space="0" w:color="auto"/>
                                  </w:divBdr>
                                  <w:divsChild>
                                    <w:div w:id="487982470">
                                      <w:marLeft w:val="0"/>
                                      <w:marRight w:val="0"/>
                                      <w:marTop w:val="0"/>
                                      <w:marBottom w:val="0"/>
                                      <w:divBdr>
                                        <w:top w:val="none" w:sz="0" w:space="0" w:color="auto"/>
                                        <w:left w:val="none" w:sz="0" w:space="0" w:color="auto"/>
                                        <w:bottom w:val="none" w:sz="0" w:space="0" w:color="auto"/>
                                        <w:right w:val="none" w:sz="0" w:space="0" w:color="auto"/>
                                      </w:divBdr>
                                      <w:divsChild>
                                        <w:div w:id="1615016654">
                                          <w:marLeft w:val="0"/>
                                          <w:marRight w:val="0"/>
                                          <w:marTop w:val="0"/>
                                          <w:marBottom w:val="0"/>
                                          <w:divBdr>
                                            <w:top w:val="none" w:sz="0" w:space="0" w:color="auto"/>
                                            <w:left w:val="none" w:sz="0" w:space="0" w:color="auto"/>
                                            <w:bottom w:val="none" w:sz="0" w:space="0" w:color="auto"/>
                                            <w:right w:val="none" w:sz="0" w:space="0" w:color="auto"/>
                                          </w:divBdr>
                                          <w:divsChild>
                                            <w:div w:id="1496339620">
                                              <w:marLeft w:val="0"/>
                                              <w:marRight w:val="0"/>
                                              <w:marTop w:val="0"/>
                                              <w:marBottom w:val="0"/>
                                              <w:divBdr>
                                                <w:top w:val="none" w:sz="0" w:space="0" w:color="auto"/>
                                                <w:left w:val="none" w:sz="0" w:space="0" w:color="auto"/>
                                                <w:bottom w:val="none" w:sz="0" w:space="0" w:color="auto"/>
                                                <w:right w:val="none" w:sz="0" w:space="0" w:color="auto"/>
                                              </w:divBdr>
                                              <w:divsChild>
                                                <w:div w:id="854081086">
                                                  <w:marLeft w:val="0"/>
                                                  <w:marRight w:val="0"/>
                                                  <w:marTop w:val="0"/>
                                                  <w:marBottom w:val="0"/>
                                                  <w:divBdr>
                                                    <w:top w:val="none" w:sz="0" w:space="0" w:color="auto"/>
                                                    <w:left w:val="none" w:sz="0" w:space="0" w:color="auto"/>
                                                    <w:bottom w:val="none" w:sz="0" w:space="0" w:color="auto"/>
                                                    <w:right w:val="none" w:sz="0" w:space="0" w:color="auto"/>
                                                  </w:divBdr>
                                                </w:div>
                                              </w:divsChild>
                                            </w:div>
                                            <w:div w:id="22485613">
                                              <w:marLeft w:val="0"/>
                                              <w:marRight w:val="0"/>
                                              <w:marTop w:val="0"/>
                                              <w:marBottom w:val="0"/>
                                              <w:divBdr>
                                                <w:top w:val="none" w:sz="0" w:space="0" w:color="auto"/>
                                                <w:left w:val="none" w:sz="0" w:space="0" w:color="auto"/>
                                                <w:bottom w:val="none" w:sz="0" w:space="0" w:color="auto"/>
                                                <w:right w:val="none" w:sz="0" w:space="0" w:color="auto"/>
                                              </w:divBdr>
                                              <w:divsChild>
                                                <w:div w:id="1529637018">
                                                  <w:marLeft w:val="0"/>
                                                  <w:marRight w:val="0"/>
                                                  <w:marTop w:val="0"/>
                                                  <w:marBottom w:val="0"/>
                                                  <w:divBdr>
                                                    <w:top w:val="none" w:sz="0" w:space="0" w:color="auto"/>
                                                    <w:left w:val="none" w:sz="0" w:space="0" w:color="auto"/>
                                                    <w:bottom w:val="none" w:sz="0" w:space="0" w:color="auto"/>
                                                    <w:right w:val="none" w:sz="0" w:space="0" w:color="auto"/>
                                                  </w:divBdr>
                                                  <w:divsChild>
                                                    <w:div w:id="67964171">
                                                      <w:marLeft w:val="0"/>
                                                      <w:marRight w:val="0"/>
                                                      <w:marTop w:val="0"/>
                                                      <w:marBottom w:val="0"/>
                                                      <w:divBdr>
                                                        <w:top w:val="none" w:sz="0" w:space="0" w:color="auto"/>
                                                        <w:left w:val="none" w:sz="0" w:space="0" w:color="auto"/>
                                                        <w:bottom w:val="none" w:sz="0" w:space="0" w:color="auto"/>
                                                        <w:right w:val="none" w:sz="0" w:space="0" w:color="auto"/>
                                                      </w:divBdr>
                                                      <w:divsChild>
                                                        <w:div w:id="313217350">
                                                          <w:marLeft w:val="0"/>
                                                          <w:marRight w:val="0"/>
                                                          <w:marTop w:val="0"/>
                                                          <w:marBottom w:val="0"/>
                                                          <w:divBdr>
                                                            <w:top w:val="none" w:sz="0" w:space="0" w:color="auto"/>
                                                            <w:left w:val="none" w:sz="0" w:space="0" w:color="auto"/>
                                                            <w:bottom w:val="none" w:sz="0" w:space="0" w:color="auto"/>
                                                            <w:right w:val="none" w:sz="0" w:space="0" w:color="auto"/>
                                                          </w:divBdr>
                                                          <w:divsChild>
                                                            <w:div w:id="654065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533199">
                                  <w:marLeft w:val="0"/>
                                  <w:marRight w:val="0"/>
                                  <w:marTop w:val="0"/>
                                  <w:marBottom w:val="0"/>
                                  <w:divBdr>
                                    <w:top w:val="none" w:sz="0" w:space="0" w:color="auto"/>
                                    <w:left w:val="none" w:sz="0" w:space="0" w:color="auto"/>
                                    <w:bottom w:val="none" w:sz="0" w:space="0" w:color="auto"/>
                                    <w:right w:val="none" w:sz="0" w:space="0" w:color="auto"/>
                                  </w:divBdr>
                                  <w:divsChild>
                                    <w:div w:id="1331986274">
                                      <w:marLeft w:val="0"/>
                                      <w:marRight w:val="0"/>
                                      <w:marTop w:val="0"/>
                                      <w:marBottom w:val="0"/>
                                      <w:divBdr>
                                        <w:top w:val="none" w:sz="0" w:space="0" w:color="auto"/>
                                        <w:left w:val="none" w:sz="0" w:space="0" w:color="auto"/>
                                        <w:bottom w:val="none" w:sz="0" w:space="0" w:color="auto"/>
                                        <w:right w:val="none" w:sz="0" w:space="0" w:color="auto"/>
                                      </w:divBdr>
                                      <w:divsChild>
                                        <w:div w:id="1016343480">
                                          <w:marLeft w:val="0"/>
                                          <w:marRight w:val="0"/>
                                          <w:marTop w:val="0"/>
                                          <w:marBottom w:val="0"/>
                                          <w:divBdr>
                                            <w:top w:val="none" w:sz="0" w:space="0" w:color="auto"/>
                                            <w:left w:val="none" w:sz="0" w:space="0" w:color="auto"/>
                                            <w:bottom w:val="none" w:sz="0" w:space="0" w:color="auto"/>
                                            <w:right w:val="none" w:sz="0" w:space="0" w:color="auto"/>
                                          </w:divBdr>
                                          <w:divsChild>
                                            <w:div w:id="1416167966">
                                              <w:marLeft w:val="30"/>
                                              <w:marRight w:val="0"/>
                                              <w:marTop w:val="0"/>
                                              <w:marBottom w:val="0"/>
                                              <w:divBdr>
                                                <w:top w:val="none" w:sz="0" w:space="0" w:color="auto"/>
                                                <w:left w:val="none" w:sz="0" w:space="0" w:color="auto"/>
                                                <w:bottom w:val="none" w:sz="0" w:space="0" w:color="auto"/>
                                                <w:right w:val="none" w:sz="0" w:space="0" w:color="auto"/>
                                              </w:divBdr>
                                            </w:div>
                                          </w:divsChild>
                                        </w:div>
                                        <w:div w:id="689529084">
                                          <w:marLeft w:val="0"/>
                                          <w:marRight w:val="0"/>
                                          <w:marTop w:val="0"/>
                                          <w:marBottom w:val="0"/>
                                          <w:divBdr>
                                            <w:top w:val="none" w:sz="0" w:space="0" w:color="auto"/>
                                            <w:left w:val="none" w:sz="0" w:space="0" w:color="auto"/>
                                            <w:bottom w:val="none" w:sz="0" w:space="0" w:color="auto"/>
                                            <w:right w:val="none" w:sz="0" w:space="0" w:color="auto"/>
                                          </w:divBdr>
                                          <w:divsChild>
                                            <w:div w:id="304167708">
                                              <w:marLeft w:val="0"/>
                                              <w:marRight w:val="0"/>
                                              <w:marTop w:val="0"/>
                                              <w:marBottom w:val="0"/>
                                              <w:divBdr>
                                                <w:top w:val="none" w:sz="0" w:space="0" w:color="auto"/>
                                                <w:left w:val="none" w:sz="0" w:space="0" w:color="auto"/>
                                                <w:bottom w:val="none" w:sz="0" w:space="0" w:color="auto"/>
                                                <w:right w:val="none" w:sz="0" w:space="0" w:color="auto"/>
                                              </w:divBdr>
                                              <w:divsChild>
                                                <w:div w:id="48728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94332335">
      <w:bodyDiv w:val="1"/>
      <w:marLeft w:val="0"/>
      <w:marRight w:val="0"/>
      <w:marTop w:val="0"/>
      <w:marBottom w:val="0"/>
      <w:divBdr>
        <w:top w:val="none" w:sz="0" w:space="0" w:color="auto"/>
        <w:left w:val="none" w:sz="0" w:space="0" w:color="auto"/>
        <w:bottom w:val="none" w:sz="0" w:space="0" w:color="auto"/>
        <w:right w:val="none" w:sz="0" w:space="0" w:color="auto"/>
      </w:divBdr>
      <w:divsChild>
        <w:div w:id="123617718">
          <w:marLeft w:val="0"/>
          <w:marRight w:val="0"/>
          <w:marTop w:val="0"/>
          <w:marBottom w:val="0"/>
          <w:divBdr>
            <w:top w:val="none" w:sz="0" w:space="0" w:color="auto"/>
            <w:left w:val="none" w:sz="0" w:space="0" w:color="auto"/>
            <w:bottom w:val="none" w:sz="0" w:space="0" w:color="auto"/>
            <w:right w:val="none" w:sz="0" w:space="0" w:color="auto"/>
          </w:divBdr>
        </w:div>
      </w:divsChild>
    </w:div>
    <w:div w:id="1994867342">
      <w:bodyDiv w:val="1"/>
      <w:marLeft w:val="0"/>
      <w:marRight w:val="0"/>
      <w:marTop w:val="0"/>
      <w:marBottom w:val="0"/>
      <w:divBdr>
        <w:top w:val="none" w:sz="0" w:space="0" w:color="auto"/>
        <w:left w:val="none" w:sz="0" w:space="0" w:color="auto"/>
        <w:bottom w:val="none" w:sz="0" w:space="0" w:color="auto"/>
        <w:right w:val="none" w:sz="0" w:space="0" w:color="auto"/>
      </w:divBdr>
      <w:divsChild>
        <w:div w:id="49158795">
          <w:marLeft w:val="0"/>
          <w:marRight w:val="0"/>
          <w:marTop w:val="0"/>
          <w:marBottom w:val="0"/>
          <w:divBdr>
            <w:top w:val="none" w:sz="0" w:space="0" w:color="auto"/>
            <w:left w:val="none" w:sz="0" w:space="0" w:color="auto"/>
            <w:bottom w:val="none" w:sz="0" w:space="0" w:color="auto"/>
            <w:right w:val="none" w:sz="0" w:space="0" w:color="auto"/>
          </w:divBdr>
          <w:divsChild>
            <w:div w:id="464200077">
              <w:marLeft w:val="0"/>
              <w:marRight w:val="0"/>
              <w:marTop w:val="0"/>
              <w:marBottom w:val="0"/>
              <w:divBdr>
                <w:top w:val="none" w:sz="0" w:space="0" w:color="auto"/>
                <w:left w:val="none" w:sz="0" w:space="0" w:color="auto"/>
                <w:bottom w:val="none" w:sz="0" w:space="0" w:color="auto"/>
                <w:right w:val="none" w:sz="0" w:space="0" w:color="auto"/>
              </w:divBdr>
            </w:div>
            <w:div w:id="1128623563">
              <w:marLeft w:val="0"/>
              <w:marRight w:val="0"/>
              <w:marTop w:val="0"/>
              <w:marBottom w:val="0"/>
              <w:divBdr>
                <w:top w:val="none" w:sz="0" w:space="0" w:color="auto"/>
                <w:left w:val="none" w:sz="0" w:space="0" w:color="auto"/>
                <w:bottom w:val="none" w:sz="0" w:space="0" w:color="auto"/>
                <w:right w:val="none" w:sz="0" w:space="0" w:color="auto"/>
              </w:divBdr>
            </w:div>
            <w:div w:id="619411868">
              <w:marLeft w:val="0"/>
              <w:marRight w:val="0"/>
              <w:marTop w:val="0"/>
              <w:marBottom w:val="0"/>
              <w:divBdr>
                <w:top w:val="none" w:sz="0" w:space="0" w:color="auto"/>
                <w:left w:val="none" w:sz="0" w:space="0" w:color="auto"/>
                <w:bottom w:val="none" w:sz="0" w:space="0" w:color="auto"/>
                <w:right w:val="none" w:sz="0" w:space="0" w:color="auto"/>
              </w:divBdr>
              <w:divsChild>
                <w:div w:id="624042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690336">
          <w:marLeft w:val="0"/>
          <w:marRight w:val="0"/>
          <w:marTop w:val="0"/>
          <w:marBottom w:val="0"/>
          <w:divBdr>
            <w:top w:val="none" w:sz="0" w:space="0" w:color="auto"/>
            <w:left w:val="none" w:sz="0" w:space="0" w:color="auto"/>
            <w:bottom w:val="none" w:sz="0" w:space="0" w:color="auto"/>
            <w:right w:val="none" w:sz="0" w:space="0" w:color="auto"/>
          </w:divBdr>
          <w:divsChild>
            <w:div w:id="1500535495">
              <w:marLeft w:val="0"/>
              <w:marRight w:val="0"/>
              <w:marTop w:val="0"/>
              <w:marBottom w:val="0"/>
              <w:divBdr>
                <w:top w:val="none" w:sz="0" w:space="0" w:color="auto"/>
                <w:left w:val="none" w:sz="0" w:space="0" w:color="auto"/>
                <w:bottom w:val="none" w:sz="0" w:space="0" w:color="auto"/>
                <w:right w:val="none" w:sz="0" w:space="0" w:color="auto"/>
              </w:divBdr>
              <w:divsChild>
                <w:div w:id="249582960">
                  <w:marLeft w:val="0"/>
                  <w:marRight w:val="0"/>
                  <w:marTop w:val="0"/>
                  <w:marBottom w:val="0"/>
                  <w:divBdr>
                    <w:top w:val="none" w:sz="0" w:space="0" w:color="auto"/>
                    <w:left w:val="none" w:sz="0" w:space="0" w:color="auto"/>
                    <w:bottom w:val="none" w:sz="0" w:space="0" w:color="auto"/>
                    <w:right w:val="none" w:sz="0" w:space="0" w:color="auto"/>
                  </w:divBdr>
                  <w:divsChild>
                    <w:div w:id="1738279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8109">
      <w:bodyDiv w:val="1"/>
      <w:marLeft w:val="0"/>
      <w:marRight w:val="0"/>
      <w:marTop w:val="0"/>
      <w:marBottom w:val="0"/>
      <w:divBdr>
        <w:top w:val="none" w:sz="0" w:space="0" w:color="auto"/>
        <w:left w:val="none" w:sz="0" w:space="0" w:color="auto"/>
        <w:bottom w:val="none" w:sz="0" w:space="0" w:color="auto"/>
        <w:right w:val="none" w:sz="0" w:space="0" w:color="auto"/>
      </w:divBdr>
    </w:div>
    <w:div w:id="2021618547">
      <w:bodyDiv w:val="1"/>
      <w:marLeft w:val="0"/>
      <w:marRight w:val="0"/>
      <w:marTop w:val="0"/>
      <w:marBottom w:val="0"/>
      <w:divBdr>
        <w:top w:val="none" w:sz="0" w:space="0" w:color="auto"/>
        <w:left w:val="none" w:sz="0" w:space="0" w:color="auto"/>
        <w:bottom w:val="none" w:sz="0" w:space="0" w:color="auto"/>
        <w:right w:val="none" w:sz="0" w:space="0" w:color="auto"/>
      </w:divBdr>
    </w:div>
    <w:div w:id="2042316626">
      <w:bodyDiv w:val="1"/>
      <w:marLeft w:val="0"/>
      <w:marRight w:val="0"/>
      <w:marTop w:val="0"/>
      <w:marBottom w:val="0"/>
      <w:divBdr>
        <w:top w:val="none" w:sz="0" w:space="0" w:color="auto"/>
        <w:left w:val="none" w:sz="0" w:space="0" w:color="auto"/>
        <w:bottom w:val="none" w:sz="0" w:space="0" w:color="auto"/>
        <w:right w:val="none" w:sz="0" w:space="0" w:color="auto"/>
      </w:divBdr>
    </w:div>
    <w:div w:id="2070684144">
      <w:bodyDiv w:val="1"/>
      <w:marLeft w:val="0"/>
      <w:marRight w:val="0"/>
      <w:marTop w:val="0"/>
      <w:marBottom w:val="0"/>
      <w:divBdr>
        <w:top w:val="none" w:sz="0" w:space="0" w:color="auto"/>
        <w:left w:val="none" w:sz="0" w:space="0" w:color="auto"/>
        <w:bottom w:val="none" w:sz="0" w:space="0" w:color="auto"/>
        <w:right w:val="none" w:sz="0" w:space="0" w:color="auto"/>
      </w:divBdr>
      <w:divsChild>
        <w:div w:id="894201303">
          <w:marLeft w:val="0"/>
          <w:marRight w:val="0"/>
          <w:marTop w:val="0"/>
          <w:marBottom w:val="0"/>
          <w:divBdr>
            <w:top w:val="none" w:sz="0" w:space="0" w:color="auto"/>
            <w:left w:val="none" w:sz="0" w:space="0" w:color="auto"/>
            <w:bottom w:val="none" w:sz="0" w:space="0" w:color="auto"/>
            <w:right w:val="none" w:sz="0" w:space="0" w:color="auto"/>
          </w:divBdr>
        </w:div>
      </w:divsChild>
    </w:div>
    <w:div w:id="2077318343">
      <w:bodyDiv w:val="1"/>
      <w:marLeft w:val="0"/>
      <w:marRight w:val="0"/>
      <w:marTop w:val="0"/>
      <w:marBottom w:val="0"/>
      <w:divBdr>
        <w:top w:val="none" w:sz="0" w:space="0" w:color="auto"/>
        <w:left w:val="none" w:sz="0" w:space="0" w:color="auto"/>
        <w:bottom w:val="none" w:sz="0" w:space="0" w:color="auto"/>
        <w:right w:val="none" w:sz="0" w:space="0" w:color="auto"/>
      </w:divBdr>
    </w:div>
    <w:div w:id="2087652210">
      <w:bodyDiv w:val="1"/>
      <w:marLeft w:val="0"/>
      <w:marRight w:val="0"/>
      <w:marTop w:val="0"/>
      <w:marBottom w:val="0"/>
      <w:divBdr>
        <w:top w:val="none" w:sz="0" w:space="0" w:color="auto"/>
        <w:left w:val="none" w:sz="0" w:space="0" w:color="auto"/>
        <w:bottom w:val="none" w:sz="0" w:space="0" w:color="auto"/>
        <w:right w:val="none" w:sz="0" w:space="0" w:color="auto"/>
      </w:divBdr>
    </w:div>
    <w:div w:id="2089182706">
      <w:bodyDiv w:val="1"/>
      <w:marLeft w:val="0"/>
      <w:marRight w:val="0"/>
      <w:marTop w:val="0"/>
      <w:marBottom w:val="0"/>
      <w:divBdr>
        <w:top w:val="none" w:sz="0" w:space="0" w:color="auto"/>
        <w:left w:val="none" w:sz="0" w:space="0" w:color="auto"/>
        <w:bottom w:val="none" w:sz="0" w:space="0" w:color="auto"/>
        <w:right w:val="none" w:sz="0" w:space="0" w:color="auto"/>
      </w:divBdr>
    </w:div>
    <w:div w:id="2091155414">
      <w:bodyDiv w:val="1"/>
      <w:marLeft w:val="0"/>
      <w:marRight w:val="0"/>
      <w:marTop w:val="0"/>
      <w:marBottom w:val="0"/>
      <w:divBdr>
        <w:top w:val="none" w:sz="0" w:space="0" w:color="auto"/>
        <w:left w:val="none" w:sz="0" w:space="0" w:color="auto"/>
        <w:bottom w:val="none" w:sz="0" w:space="0" w:color="auto"/>
        <w:right w:val="none" w:sz="0" w:space="0" w:color="auto"/>
      </w:divBdr>
    </w:div>
    <w:div w:id="2099864102">
      <w:bodyDiv w:val="1"/>
      <w:marLeft w:val="0"/>
      <w:marRight w:val="0"/>
      <w:marTop w:val="0"/>
      <w:marBottom w:val="0"/>
      <w:divBdr>
        <w:top w:val="none" w:sz="0" w:space="0" w:color="auto"/>
        <w:left w:val="none" w:sz="0" w:space="0" w:color="auto"/>
        <w:bottom w:val="none" w:sz="0" w:space="0" w:color="auto"/>
        <w:right w:val="none" w:sz="0" w:space="0" w:color="auto"/>
      </w:divBdr>
    </w:div>
    <w:div w:id="2101565504">
      <w:bodyDiv w:val="1"/>
      <w:marLeft w:val="0"/>
      <w:marRight w:val="0"/>
      <w:marTop w:val="0"/>
      <w:marBottom w:val="0"/>
      <w:divBdr>
        <w:top w:val="none" w:sz="0" w:space="0" w:color="auto"/>
        <w:left w:val="none" w:sz="0" w:space="0" w:color="auto"/>
        <w:bottom w:val="none" w:sz="0" w:space="0" w:color="auto"/>
        <w:right w:val="none" w:sz="0" w:space="0" w:color="auto"/>
      </w:divBdr>
    </w:div>
    <w:div w:id="2104913943">
      <w:bodyDiv w:val="1"/>
      <w:marLeft w:val="0"/>
      <w:marRight w:val="0"/>
      <w:marTop w:val="0"/>
      <w:marBottom w:val="0"/>
      <w:divBdr>
        <w:top w:val="none" w:sz="0" w:space="0" w:color="auto"/>
        <w:left w:val="none" w:sz="0" w:space="0" w:color="auto"/>
        <w:bottom w:val="none" w:sz="0" w:space="0" w:color="auto"/>
        <w:right w:val="none" w:sz="0" w:space="0" w:color="auto"/>
      </w:divBdr>
    </w:div>
    <w:div w:id="2117484029">
      <w:bodyDiv w:val="1"/>
      <w:marLeft w:val="0"/>
      <w:marRight w:val="0"/>
      <w:marTop w:val="0"/>
      <w:marBottom w:val="0"/>
      <w:divBdr>
        <w:top w:val="none" w:sz="0" w:space="0" w:color="auto"/>
        <w:left w:val="none" w:sz="0" w:space="0" w:color="auto"/>
        <w:bottom w:val="none" w:sz="0" w:space="0" w:color="auto"/>
        <w:right w:val="none" w:sz="0" w:space="0" w:color="auto"/>
      </w:divBdr>
    </w:div>
    <w:div w:id="2122529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total-croatia-news.com/news/zagreb-beijing-connection/" TargetMode="External"/><Relationship Id="rId18" Type="http://schemas.openxmlformats.org/officeDocument/2006/relationships/hyperlink" Target="https://www.cdm.me/english/ministry-of-finance-3-8-growth-confirms-strong-momentum-for-montenegrin-economy/" TargetMode="External"/><Relationship Id="rId26" Type="http://schemas.openxmlformats.org/officeDocument/2006/relationships/hyperlink" Target="https://new.mina.news/index.php/article/novi-energetski-kapaciteti-na-cetinju" TargetMode="External"/><Relationship Id="rId3" Type="http://schemas.openxmlformats.org/officeDocument/2006/relationships/styles" Target="styles.xml"/><Relationship Id="rId21" Type="http://schemas.openxmlformats.org/officeDocument/2006/relationships/hyperlink" Target="https://www.gov.me/clanak/spajic-najavio-euro-model-od-januara-novi-rast-zarada-minimalne-od-1000-do-1400-eura" TargetMode="External"/><Relationship Id="rId34" Type="http://schemas.openxmlformats.org/officeDocument/2006/relationships/fontTable" Target="fontTable.xml"/><Relationship Id="rId7" Type="http://schemas.openxmlformats.org/officeDocument/2006/relationships/hyperlink" Target="https://www.tportal.hr/biznis/clanak/dzs-objavio-nove-podatke-o-inflaciji-prijevoz-i-rezije-najvise-poskupjele-20260915" TargetMode="External"/><Relationship Id="rId12" Type="http://schemas.openxmlformats.org/officeDocument/2006/relationships/hyperlink" Target="https://www.jutarnji.hr/vijesti/hrvatska/dkom-srusio-izbor-za-aplikaciju-odgoda-e-naplate-cestarine-crolibertas-15743989" TargetMode="External"/><Relationship Id="rId17" Type="http://schemas.openxmlformats.org/officeDocument/2006/relationships/hyperlink" Target="https://vijesti.hrt.hr/gospodarstvo/tvrtka-vern-mate-rimca-vraca-sav-dodijeljen-novac-897-milijuna-eura-12932011" TargetMode="External"/><Relationship Id="rId25" Type="http://schemas.openxmlformats.org/officeDocument/2006/relationships/hyperlink" Target="https://new.mina.news/en/article/vukovi%C4%87-moodys-unaprijedio-kreditni-rejting-na-ba2" TargetMode="External"/><Relationship Id="rId33" Type="http://schemas.openxmlformats.org/officeDocument/2006/relationships/hyperlink" Target="mailto:monika.burkauskiene@urm.lt" TargetMode="External"/><Relationship Id="rId2" Type="http://schemas.openxmlformats.org/officeDocument/2006/relationships/numbering" Target="numbering.xml"/><Relationship Id="rId16" Type="http://schemas.openxmlformats.org/officeDocument/2006/relationships/hyperlink" Target="https://en.lider.media/2026/09/16/tourism-results-stagnation-of-overnight-stays-and-shorter-guest-visits/" TargetMode="External"/><Relationship Id="rId20" Type="http://schemas.openxmlformats.org/officeDocument/2006/relationships/hyperlink" Target="https://seenews.com/news/montenegro-japan-sign-energy-cooperation-memorandum-1301160" TargetMode="External"/><Relationship Id="rId29" Type="http://schemas.openxmlformats.org/officeDocument/2006/relationships/hyperlink" Target="https://reporteri.net/en/NEWS/Inflation-in-Kosovo-reaches-7.3%25--transportation-becomes-most-expensive-in-August/" TargetMode="External"/><Relationship Id="rId1" Type="http://schemas.openxmlformats.org/officeDocument/2006/relationships/customXml" Target="../customXml/item1.xml"/><Relationship Id="rId6" Type="http://schemas.openxmlformats.org/officeDocument/2006/relationships/hyperlink" Target="https://vijesti.hrt.hr/hrvatska/vlada-predstavlja-11-paket-mjera-pomoci-gradanima-i-gospodarstvu-12900511" TargetMode="External"/><Relationship Id="rId11" Type="http://schemas.openxmlformats.org/officeDocument/2006/relationships/hyperlink" Target="https://vijesti.hrt.hr/hrvatska/treci-dan-strajka-danas-odluka-o-zakonitosti-strajka-12933191" TargetMode="External"/><Relationship Id="rId24" Type="http://schemas.openxmlformats.org/officeDocument/2006/relationships/hyperlink" Target="https://www.mina.news/article/monstat-inflacija-u-avgustu-45-odsto" TargetMode="External"/><Relationship Id="rId32" Type="http://schemas.openxmlformats.org/officeDocument/2006/relationships/hyperlink" Target="https://reporteri.net/en/NEWS/The-Central-Bank-of-Kosovo-welcomes-the-government%27s-step-towards-integration-into-the-European-payment-system./" TargetMode="External"/><Relationship Id="rId5" Type="http://schemas.openxmlformats.org/officeDocument/2006/relationships/webSettings" Target="webSettings.xml"/><Relationship Id="rId15" Type="http://schemas.openxmlformats.org/officeDocument/2006/relationships/hyperlink" Target="https://en.lider.media/2026/09/16/tourism-results-stagnation-of-overnight-stays-and-shorter-guest-visits/" TargetMode="External"/><Relationship Id="rId23" Type="http://schemas.openxmlformats.org/officeDocument/2006/relationships/hyperlink" Target="https://www.vijesti.me/vijesti/ekonomija/828266/za-projekat-jadransko-jonskog-koridora-zainteresovano-sest-americkih-kompanija" TargetMode="External"/><Relationship Id="rId28" Type="http://schemas.openxmlformats.org/officeDocument/2006/relationships/hyperlink" Target="https://reporteri.net/en/NEWS/106-million-euros-for-the-Kurti-wind-farm-Kosovo-has-great-potential-for-renewable-energy/" TargetMode="External"/><Relationship Id="rId10" Type="http://schemas.openxmlformats.org/officeDocument/2006/relationships/hyperlink" Target="https://vijesti.hrt.hr/svijet/plenkovic-hrvatska-vidi-prostor-za-nova-americka-ulaganja-12924158" TargetMode="External"/><Relationship Id="rId19" Type="http://schemas.openxmlformats.org/officeDocument/2006/relationships/hyperlink" Target="https://rtcg.me/vijesti/ekonomija/882018/crna-gora-priprema-zakon-o-provjeri-stranih-investicija-vlada-dala-rok-od-18-mjeseci.html" TargetMode="External"/><Relationship Id="rId31" Type="http://schemas.openxmlformats.org/officeDocument/2006/relationships/hyperlink" Target="https://kosovapress.com/rriten-investimet-e-huaja-ne-kosove-467-4-milione-euro-ne-gjashtemujorin-e-pare-68-per-qind-ne-patundshmeri" TargetMode="External"/><Relationship Id="rId4" Type="http://schemas.openxmlformats.org/officeDocument/2006/relationships/settings" Target="settings.xml"/><Relationship Id="rId9" Type="http://schemas.openxmlformats.org/officeDocument/2006/relationships/hyperlink" Target="https://www.novilist.hr/novosti/gospodarstvo/susnjar-razraduje-se-model-dnevnog-formiranja-cijena-naftnih-derivata/" TargetMode="External"/><Relationship Id="rId14" Type="http://schemas.openxmlformats.org/officeDocument/2006/relationships/hyperlink" Target="https://www.jutarnji.hr/novac/aktualno/krcki-lng-terminal-uoci-sezone-grijanja-ide-u-remont-vlada-osigurala-zalihe-plina-u-psp-okoli-15749053" TargetMode="External"/><Relationship Id="rId22" Type="http://schemas.openxmlformats.org/officeDocument/2006/relationships/hyperlink" Target="https://www.vijesti.me/vijesti/ekonomija/828024/mikavica-iznijeli-smo-bojazan-da-ce-euro-model-imati-velike-posljedice-za-privredu" TargetMode="External"/><Relationship Id="rId27" Type="http://schemas.openxmlformats.org/officeDocument/2006/relationships/hyperlink" Target="https://me.rks-gov.net/blog/tre-ofertues-te-kualifikuar-dorezojne-ofertat-per-ankandin-e-eres/" TargetMode="External"/><Relationship Id="rId30" Type="http://schemas.openxmlformats.org/officeDocument/2006/relationships/hyperlink" Target="https://reporteri.net/en/NEWS/Kurti-Kosovo-lost-over-40-million-euros-from-the-EU-due-to-the-blockade-in-the-parliament/" TargetMode="External"/><Relationship Id="rId35" Type="http://schemas.openxmlformats.org/officeDocument/2006/relationships/theme" Target="theme/theme1.xml"/><Relationship Id="rId8" Type="http://schemas.openxmlformats.org/officeDocument/2006/relationships/hyperlink" Target="https://vijesti.hrt.hr/gospodarstvo/jesenske-makroekonomske-prognoze-hnb-a-rast-bdp-a-ove-godine-24-posto-1290902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58ACB5-DC2E-4A59-8AA2-FCC7CA1D9E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9215</TotalTime>
  <Pages>6</Pages>
  <Words>12649</Words>
  <Characters>7211</Characters>
  <Application>Microsoft Office Word</Application>
  <DocSecurity>0</DocSecurity>
  <Lines>60</Lines>
  <Paragraphs>39</Paragraphs>
  <ScaleCrop>false</ScaleCrop>
  <HeadingPairs>
    <vt:vector size="2" baseType="variant">
      <vt:variant>
        <vt:lpstr>Title</vt:lpstr>
      </vt:variant>
      <vt:variant>
        <vt:i4>1</vt:i4>
      </vt:variant>
    </vt:vector>
  </HeadingPairs>
  <TitlesOfParts>
    <vt:vector size="1" baseType="lpstr">
      <vt:lpstr/>
    </vt:vector>
  </TitlesOfParts>
  <Company>LR URM</Company>
  <LinksUpToDate>false</LinksUpToDate>
  <CharactersWithSpaces>19821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Burkauskienė</dc:creator>
  <cp:keywords/>
  <dc:description/>
  <cp:lastModifiedBy>Monika Burkauskienė</cp:lastModifiedBy>
  <cp:revision>3115</cp:revision>
  <dcterms:created xsi:type="dcterms:W3CDTF">2024-09-03T13:07:00Z</dcterms:created>
  <dcterms:modified xsi:type="dcterms:W3CDTF">2026-10-05T15:15:00Z</dcterms:modified>
</cp:coreProperties>
</file>