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77080B47" w:rsidR="00882B55" w:rsidRPr="00190700" w:rsidRDefault="00882B55" w:rsidP="00190700">
      <w:pPr>
        <w:spacing w:after="0" w:line="240" w:lineRule="auto"/>
        <w:jc w:val="center"/>
        <w:rPr>
          <w:rFonts w:ascii="Times New Roman" w:eastAsia="Calibri" w:hAnsi="Times New Roman" w:cs="Times New Roman"/>
          <w:b/>
          <w:caps/>
          <w:kern w:val="0"/>
          <w:sz w:val="28"/>
          <w:szCs w:val="28"/>
          <w14:ligatures w14:val="none"/>
        </w:rPr>
      </w:pPr>
      <w:r w:rsidRPr="00190700">
        <w:rPr>
          <w:rFonts w:ascii="Times New Roman" w:eastAsia="Calibri" w:hAnsi="Times New Roman" w:cs="Times New Roman"/>
          <w:b/>
          <w:caps/>
          <w:kern w:val="0"/>
          <w:sz w:val="28"/>
          <w:szCs w:val="28"/>
          <w14:ligatures w14:val="none"/>
        </w:rPr>
        <w:t>Ekonominės naujienos iš</w:t>
      </w:r>
      <w:r w:rsidR="00190700">
        <w:rPr>
          <w:rFonts w:ascii="Times New Roman" w:eastAsia="Calibri" w:hAnsi="Times New Roman" w:cs="Times New Roman"/>
          <w:b/>
          <w:caps/>
          <w:kern w:val="0"/>
          <w:sz w:val="28"/>
          <w:szCs w:val="28"/>
          <w14:ligatures w14:val="none"/>
        </w:rPr>
        <w:t xml:space="preserve"> </w:t>
      </w:r>
      <w:r w:rsidR="00F21A79">
        <w:rPr>
          <w:rFonts w:ascii="Times New Roman" w:eastAsia="Calibri" w:hAnsi="Times New Roman" w:cs="Times New Roman"/>
          <w:b/>
          <w:caps/>
          <w:kern w:val="0"/>
          <w:sz w:val="28"/>
          <w:szCs w:val="28"/>
          <w14:ligatures w14:val="none"/>
        </w:rPr>
        <w:t>Kirg</w:t>
      </w:r>
      <w:r w:rsidR="00B71396">
        <w:rPr>
          <w:rFonts w:ascii="Times New Roman" w:eastAsia="Calibri" w:hAnsi="Times New Roman" w:cs="Times New Roman"/>
          <w:b/>
          <w:caps/>
          <w:kern w:val="0"/>
          <w:sz w:val="28"/>
          <w:szCs w:val="28"/>
          <w14:ligatures w14:val="none"/>
        </w:rPr>
        <w:t>I</w:t>
      </w:r>
      <w:r w:rsidR="00F21A79">
        <w:rPr>
          <w:rFonts w:ascii="Times New Roman" w:eastAsia="Calibri" w:hAnsi="Times New Roman" w:cs="Times New Roman"/>
          <w:b/>
          <w:caps/>
          <w:kern w:val="0"/>
          <w:sz w:val="28"/>
          <w:szCs w:val="28"/>
          <w14:ligatures w14:val="none"/>
        </w:rPr>
        <w:t>z</w:t>
      </w:r>
      <w:r w:rsidRPr="00190700">
        <w:rPr>
          <w:rFonts w:ascii="Times New Roman" w:eastAsia="Calibri" w:hAnsi="Times New Roman" w:cs="Times New Roman"/>
          <w:b/>
          <w:caps/>
          <w:kern w:val="0"/>
          <w:sz w:val="28"/>
          <w:szCs w:val="28"/>
          <w14:ligatures w14:val="none"/>
        </w:rPr>
        <w:t xml:space="preserve">stano </w:t>
      </w:r>
    </w:p>
    <w:p w14:paraId="1832AD90" w14:textId="77777777" w:rsidR="00882B55" w:rsidRPr="00882B55" w:rsidRDefault="00882B55" w:rsidP="00190700">
      <w:pPr>
        <w:pStyle w:val="NoSpacing"/>
      </w:pPr>
    </w:p>
    <w:p w14:paraId="6B392535" w14:textId="2F5FD22A" w:rsidR="00882B55" w:rsidRPr="00882B55" w:rsidRDefault="00882B55" w:rsidP="00882B55">
      <w:pPr>
        <w:spacing w:after="200" w:line="240" w:lineRule="auto"/>
        <w:jc w:val="center"/>
        <w:rPr>
          <w:rFonts w:ascii="Times New Roman" w:eastAsia="Calibri" w:hAnsi="Times New Roman" w:cs="Times New Roman"/>
          <w:b/>
          <w:kern w:val="0"/>
          <w:lang w:val="en-US"/>
          <w14:ligatures w14:val="none"/>
        </w:rPr>
      </w:pPr>
      <w:r w:rsidRPr="00882B55">
        <w:rPr>
          <w:rFonts w:ascii="Times New Roman" w:eastAsia="Calibri" w:hAnsi="Times New Roman" w:cs="Times New Roman"/>
          <w:b/>
          <w:kern w:val="0"/>
          <w14:ligatures w14:val="none"/>
        </w:rPr>
        <w:t>202</w:t>
      </w:r>
      <w:r w:rsidR="004A607A">
        <w:rPr>
          <w:rFonts w:ascii="Times New Roman" w:eastAsia="Calibri" w:hAnsi="Times New Roman" w:cs="Times New Roman"/>
          <w:b/>
          <w:kern w:val="0"/>
          <w14:ligatures w14:val="none"/>
        </w:rPr>
        <w:t>6</w:t>
      </w:r>
      <w:r w:rsidRPr="00882B55">
        <w:rPr>
          <w:rFonts w:ascii="Times New Roman" w:eastAsia="Calibri" w:hAnsi="Times New Roman" w:cs="Times New Roman"/>
          <w:b/>
          <w:kern w:val="0"/>
          <w14:ligatures w14:val="none"/>
        </w:rPr>
        <w:t xml:space="preserve"> m. </w:t>
      </w:r>
      <w:r w:rsidR="00130206">
        <w:rPr>
          <w:rFonts w:ascii="Times New Roman" w:eastAsia="Calibri" w:hAnsi="Times New Roman" w:cs="Times New Roman"/>
          <w:b/>
          <w:kern w:val="0"/>
          <w14:ligatures w14:val="none"/>
        </w:rPr>
        <w:t>rug</w:t>
      </w:r>
      <w:r w:rsidR="00C63AF8">
        <w:rPr>
          <w:rFonts w:ascii="Times New Roman" w:eastAsia="Calibri" w:hAnsi="Times New Roman" w:cs="Times New Roman"/>
          <w:b/>
          <w:kern w:val="0"/>
          <w14:ligatures w14:val="none"/>
        </w:rPr>
        <w:t>sėjo</w:t>
      </w:r>
      <w:r w:rsidRPr="00882B55">
        <w:rPr>
          <w:rFonts w:ascii="Times New Roman" w:eastAsia="Calibri" w:hAnsi="Times New Roman" w:cs="Times New Roman"/>
          <w:b/>
          <w:kern w:val="0"/>
          <w14:ligatures w14:val="none"/>
        </w:rPr>
        <w:t xml:space="preserve"> mėn.</w:t>
      </w:r>
    </w:p>
    <w:p w14:paraId="0A554F6E" w14:textId="77777777" w:rsidR="00882B55" w:rsidRPr="00882B55" w:rsidRDefault="00882B55" w:rsidP="00882B55">
      <w:pPr>
        <w:spacing w:after="0" w:line="240" w:lineRule="auto"/>
        <w:jc w:val="both"/>
        <w:rPr>
          <w:rFonts w:ascii="Times New Roman" w:eastAsia="Calibri" w:hAnsi="Times New Roman" w:cs="Times New Roman"/>
          <w:kern w:val="0"/>
          <w:sz w:val="22"/>
          <w:szCs w:val="22"/>
          <w:lang w:val="en-US"/>
          <w14:ligatures w14:val="none"/>
        </w:rPr>
      </w:pPr>
    </w:p>
    <w:tbl>
      <w:tblPr>
        <w:tblW w:w="559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655"/>
        <w:gridCol w:w="2126"/>
      </w:tblGrid>
      <w:tr w:rsidR="00882B55" w:rsidRPr="00882B55" w14:paraId="5B7D63B2" w14:textId="77777777" w:rsidTr="00F1770C">
        <w:trPr>
          <w:trHeight w:val="460"/>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Data</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Pateikiamos informacijos apibendrinimas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882B55" w:rsidRDefault="00462FF2"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Pr>
                <w:rFonts w:ascii="Times New Roman" w:eastAsiaTheme="majorEastAsia" w:hAnsi="Times New Roman" w:cs="Times New Roman"/>
                <w:kern w:val="0"/>
                <w:sz w:val="22"/>
                <w:szCs w:val="22"/>
                <w:lang w:eastAsia="ja-JP"/>
                <w14:ligatures w14:val="none"/>
              </w:rPr>
              <w:t>Š</w:t>
            </w:r>
            <w:r w:rsidR="00882B55" w:rsidRPr="00882B55">
              <w:rPr>
                <w:rFonts w:ascii="Times New Roman" w:eastAsiaTheme="majorEastAsia" w:hAnsi="Times New Roman" w:cs="Times New Roman"/>
                <w:kern w:val="0"/>
                <w:sz w:val="22"/>
                <w:szCs w:val="22"/>
                <w:lang w:eastAsia="ja-JP"/>
                <w14:ligatures w14:val="none"/>
              </w:rPr>
              <w:t>altinis</w:t>
            </w:r>
          </w:p>
        </w:tc>
      </w:tr>
      <w:tr w:rsidR="00882B55" w:rsidRPr="00882B55" w14:paraId="1AC15159" w14:textId="77777777" w:rsidTr="00F1770C">
        <w:trPr>
          <w:trHeight w:val="216"/>
        </w:trPr>
        <w:tc>
          <w:tcPr>
            <w:tcW w:w="11057"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882B5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CC2039" w:rsidRPr="00882B55" w14:paraId="45D9B417" w14:textId="77777777" w:rsidTr="00F1770C">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D8E90" w14:textId="374BEFC0" w:rsidR="00CC2039" w:rsidRPr="00B708F0" w:rsidRDefault="00576733" w:rsidP="00CC2039">
            <w:pPr>
              <w:spacing w:after="0" w:line="240" w:lineRule="auto"/>
              <w:jc w:val="both"/>
              <w:rPr>
                <w:rFonts w:ascii="Times New Roman" w:eastAsia="Calibri" w:hAnsi="Times New Roman" w:cs="Times New Roman"/>
                <w:kern w:val="0"/>
                <w:sz w:val="22"/>
                <w:szCs w:val="22"/>
                <w:lang w:val="ru-RU"/>
                <w14:ligatures w14:val="none"/>
              </w:rPr>
            </w:pPr>
            <w:r w:rsidRPr="00727C9C">
              <w:rPr>
                <w:rFonts w:ascii="Times New Roman" w:eastAsia="Calibri" w:hAnsi="Times New Roman" w:cs="Times New Roman"/>
                <w:kern w:val="0"/>
                <w:sz w:val="22"/>
                <w:szCs w:val="22"/>
                <w14:ligatures w14:val="none"/>
              </w:rPr>
              <w:t>2026 m. rugsėjo 8–10 d.</w:t>
            </w:r>
            <w:r w:rsidR="003C111C">
              <w:rPr>
                <w:rFonts w:ascii="Times New Roman" w:eastAsia="Calibri" w:hAnsi="Times New Roman" w:cs="Times New Roman"/>
                <w:kern w:val="0"/>
                <w:sz w:val="22"/>
                <w:szCs w:val="22"/>
                <w14:ligatures w14:val="none"/>
              </w:rPr>
              <w:t xml:space="preserve"> (Biškekas)</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F305CC" w14:textId="62C50FDA" w:rsidR="00CC2039" w:rsidRPr="00626B0F" w:rsidRDefault="00727C9C"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727C9C">
              <w:rPr>
                <w:rFonts w:ascii="Times New Roman" w:eastAsia="Calibri" w:hAnsi="Times New Roman" w:cs="Times New Roman"/>
                <w:kern w:val="0"/>
                <w:sz w:val="22"/>
                <w:szCs w:val="22"/>
                <w14:ligatures w14:val="none"/>
              </w:rPr>
              <w:t>12-oji BIŠKEKO MADOS IR TEKSTILĖS PARODA yra tarptautinio masto renginys, skirtas šios srities specialistams. Tarptautinės įmonės, užsiimančios moteriškų, vyriškų ir vaikų drabužių, sportinės aprangos, trikotažo, apatinių drabužių, maudymosi kostiumų, odos gaminių, aprangos, avalynės, audinių, verpalų ir aksesuarų gamyba bei didmenine prekyba, parodoje, vyksiančioje 2026 m. rugsėjo 8–10 d., pristatys savo kolekcijas.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CFD98" w14:textId="77777777" w:rsidR="00CC2039" w:rsidRDefault="00576733" w:rsidP="00882B55">
            <w:pPr>
              <w:spacing w:after="0" w:line="240" w:lineRule="auto"/>
              <w:jc w:val="both"/>
              <w:rPr>
                <w:rFonts w:ascii="Times New Roman" w:hAnsi="Times New Roman" w:cs="Times New Roman"/>
                <w:i/>
                <w:iCs/>
                <w:sz w:val="18"/>
                <w:szCs w:val="18"/>
              </w:rPr>
            </w:pPr>
            <w:hyperlink r:id="rId8" w:history="1">
              <w:r w:rsidRPr="007D7FC7">
                <w:rPr>
                  <w:rStyle w:val="Hyperlink"/>
                  <w:rFonts w:ascii="Times New Roman" w:hAnsi="Times New Roman" w:cs="Times New Roman"/>
                  <w:i/>
                  <w:iCs/>
                  <w:sz w:val="18"/>
                  <w:szCs w:val="18"/>
                </w:rPr>
                <w:t>https://bishkekft.com/</w:t>
              </w:r>
            </w:hyperlink>
            <w:r>
              <w:rPr>
                <w:rFonts w:ascii="Times New Roman" w:hAnsi="Times New Roman" w:cs="Times New Roman"/>
                <w:i/>
                <w:iCs/>
                <w:sz w:val="18"/>
                <w:szCs w:val="18"/>
              </w:rPr>
              <w:t xml:space="preserve"> </w:t>
            </w:r>
          </w:p>
          <w:p w14:paraId="2D82FA4B" w14:textId="77777777" w:rsidR="00A00B58" w:rsidRDefault="00A00B58" w:rsidP="00882B55">
            <w:pPr>
              <w:spacing w:after="0" w:line="240" w:lineRule="auto"/>
              <w:jc w:val="both"/>
              <w:rPr>
                <w:rFonts w:ascii="Times New Roman" w:hAnsi="Times New Roman" w:cs="Times New Roman"/>
                <w:i/>
                <w:iCs/>
                <w:sz w:val="18"/>
                <w:szCs w:val="18"/>
              </w:rPr>
            </w:pPr>
          </w:p>
          <w:p w14:paraId="2B325AFF" w14:textId="1074E13B" w:rsidR="00A00B58" w:rsidRPr="002C5DDA" w:rsidRDefault="00A00B58" w:rsidP="00882B55">
            <w:pPr>
              <w:spacing w:after="0" w:line="240" w:lineRule="auto"/>
              <w:jc w:val="both"/>
              <w:rPr>
                <w:rFonts w:ascii="Times New Roman" w:hAnsi="Times New Roman" w:cs="Times New Roman"/>
                <w:i/>
                <w:iCs/>
                <w:sz w:val="18"/>
                <w:szCs w:val="18"/>
              </w:rPr>
            </w:pPr>
            <w:hyperlink r:id="rId9" w:anchor="exhibitions" w:history="1">
              <w:r w:rsidRPr="007D7FC7">
                <w:rPr>
                  <w:rStyle w:val="Hyperlink"/>
                  <w:rFonts w:ascii="Times New Roman" w:hAnsi="Times New Roman" w:cs="Times New Roman"/>
                  <w:i/>
                  <w:iCs/>
                  <w:sz w:val="18"/>
                  <w:szCs w:val="18"/>
                </w:rPr>
                <w:t>https://biexpo.kg/en/#exhibitions</w:t>
              </w:r>
            </w:hyperlink>
            <w:r>
              <w:rPr>
                <w:rFonts w:ascii="Times New Roman" w:hAnsi="Times New Roman" w:cs="Times New Roman"/>
                <w:i/>
                <w:iCs/>
                <w:sz w:val="18"/>
                <w:szCs w:val="18"/>
              </w:rPr>
              <w:t xml:space="preserve"> </w:t>
            </w:r>
          </w:p>
        </w:tc>
      </w:tr>
      <w:tr w:rsidR="00CA3F0E" w:rsidRPr="00882B55" w14:paraId="62C60CD4" w14:textId="77777777" w:rsidTr="00F1770C">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C5B40F" w14:textId="77777777" w:rsidR="00CA3F0E" w:rsidRPr="00727C9C" w:rsidRDefault="00CA3F0E" w:rsidP="00CC2039">
            <w:pPr>
              <w:spacing w:after="0" w:line="240" w:lineRule="auto"/>
              <w:jc w:val="both"/>
              <w:rPr>
                <w:rFonts w:ascii="Times New Roman" w:eastAsia="Calibri" w:hAnsi="Times New Roman" w:cs="Times New Roman"/>
                <w:kern w:val="0"/>
                <w:sz w:val="22"/>
                <w:szCs w:val="22"/>
                <w14:ligatures w14:val="none"/>
              </w:rPr>
            </w:pP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997738" w14:textId="6F65E260" w:rsidR="00CA3F0E" w:rsidRPr="00727C9C" w:rsidRDefault="00CA3F0E"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Oficialus </w:t>
            </w:r>
            <w:proofErr w:type="spellStart"/>
            <w:r>
              <w:rPr>
                <w:rFonts w:ascii="Times New Roman" w:eastAsia="Calibri" w:hAnsi="Times New Roman" w:cs="Times New Roman"/>
                <w:kern w:val="0"/>
                <w:sz w:val="22"/>
                <w:szCs w:val="22"/>
                <w14:ligatures w14:val="none"/>
              </w:rPr>
              <w:t>Kirgizstano</w:t>
            </w:r>
            <w:proofErr w:type="spellEnd"/>
            <w:r>
              <w:rPr>
                <w:rFonts w:ascii="Times New Roman" w:eastAsia="Calibri" w:hAnsi="Times New Roman" w:cs="Times New Roman"/>
                <w:kern w:val="0"/>
                <w:sz w:val="22"/>
                <w:szCs w:val="22"/>
                <w14:ligatures w14:val="none"/>
              </w:rPr>
              <w:t xml:space="preserve"> parodų portalas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7F7C09" w14:textId="54681F17" w:rsidR="00CA3F0E" w:rsidRDefault="00CA3F0E" w:rsidP="00882B55">
            <w:pPr>
              <w:spacing w:after="0" w:line="240" w:lineRule="auto"/>
              <w:jc w:val="both"/>
              <w:rPr>
                <w:rFonts w:ascii="Times New Roman" w:hAnsi="Times New Roman" w:cs="Times New Roman"/>
                <w:i/>
                <w:iCs/>
                <w:sz w:val="18"/>
                <w:szCs w:val="18"/>
              </w:rPr>
            </w:pPr>
            <w:hyperlink r:id="rId10" w:anchor="exhibitions" w:history="1">
              <w:r w:rsidRPr="007D7FC7">
                <w:rPr>
                  <w:rStyle w:val="Hyperlink"/>
                  <w:rFonts w:ascii="Times New Roman" w:hAnsi="Times New Roman" w:cs="Times New Roman"/>
                  <w:i/>
                  <w:iCs/>
                  <w:sz w:val="18"/>
                  <w:szCs w:val="18"/>
                </w:rPr>
                <w:t>https://biexpo.kg/en/#exhibitions</w:t>
              </w:r>
            </w:hyperlink>
          </w:p>
        </w:tc>
      </w:tr>
      <w:tr w:rsidR="00C8405D" w:rsidRPr="00882B55" w14:paraId="50EC5A7F" w14:textId="77777777" w:rsidTr="00F1770C">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B478D5" w14:textId="60E3ED62" w:rsidR="00C8405D" w:rsidRPr="00A00B58" w:rsidRDefault="007D49B8" w:rsidP="00C8405D">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14 d. (Biškekas)</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8C2625" w14:textId="651C7AD6" w:rsidR="002F3ED7" w:rsidRPr="00D36E02" w:rsidRDefault="00D3577A"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3577A">
              <w:rPr>
                <w:rFonts w:ascii="Times New Roman" w:eastAsia="Calibri" w:hAnsi="Times New Roman" w:cs="Times New Roman"/>
                <w:kern w:val="0"/>
                <w:sz w:val="22"/>
                <w:szCs w:val="22"/>
                <w14:ligatures w14:val="none"/>
              </w:rPr>
              <w:t>Tarptautinė švietimo paroda Biškeke, Kirgizijoje</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A05511" w14:textId="1F98CE1F" w:rsidR="00C8405D" w:rsidRPr="002C5DDA" w:rsidRDefault="007D49B8" w:rsidP="00882B55">
            <w:pPr>
              <w:spacing w:after="0" w:line="240" w:lineRule="auto"/>
              <w:jc w:val="both"/>
              <w:rPr>
                <w:rFonts w:ascii="Times New Roman" w:hAnsi="Times New Roman" w:cs="Times New Roman"/>
                <w:i/>
                <w:iCs/>
                <w:sz w:val="18"/>
                <w:szCs w:val="18"/>
              </w:rPr>
            </w:pPr>
            <w:hyperlink r:id="rId11" w:anchor="REGISTER" w:history="1">
              <w:r w:rsidRPr="007D7FC7">
                <w:rPr>
                  <w:rStyle w:val="Hyperlink"/>
                  <w:rFonts w:ascii="Times New Roman" w:hAnsi="Times New Roman" w:cs="Times New Roman"/>
                  <w:i/>
                  <w:iCs/>
                  <w:sz w:val="18"/>
                  <w:szCs w:val="18"/>
                </w:rPr>
                <w:t>https://www.educationfair.net/event/international-education-fair-bishkek-kyrgyzstan/#REGISTER</w:t>
              </w:r>
            </w:hyperlink>
            <w:r>
              <w:rPr>
                <w:rFonts w:ascii="Times New Roman" w:hAnsi="Times New Roman" w:cs="Times New Roman"/>
                <w:i/>
                <w:iCs/>
                <w:sz w:val="18"/>
                <w:szCs w:val="18"/>
              </w:rPr>
              <w:t xml:space="preserve"> </w:t>
            </w:r>
          </w:p>
        </w:tc>
      </w:tr>
      <w:tr w:rsidR="00882B55" w:rsidRPr="00882B55" w14:paraId="49794390" w14:textId="77777777" w:rsidTr="00F1770C">
        <w:trPr>
          <w:trHeight w:val="216"/>
        </w:trPr>
        <w:tc>
          <w:tcPr>
            <w:tcW w:w="11057"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8060BF" w:rsidRDefault="00D86E51" w:rsidP="00882B55">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bCs/>
                <w:kern w:val="0"/>
                <w:sz w:val="22"/>
                <w:szCs w:val="22"/>
                <w:lang w:eastAsia="lt-LT"/>
                <w14:ligatures w14:val="none"/>
              </w:rPr>
              <w:t>Prekyba, t</w:t>
            </w:r>
            <w:r w:rsidR="00882B55" w:rsidRPr="008060BF">
              <w:rPr>
                <w:rFonts w:ascii="Times New Roman" w:eastAsia="Calibri" w:hAnsi="Times New Roman" w:cs="Times New Roman"/>
                <w:b/>
                <w:bCs/>
                <w:kern w:val="0"/>
                <w:sz w:val="22"/>
                <w:szCs w:val="22"/>
                <w:lang w:eastAsia="lt-LT"/>
                <w14:ligatures w14:val="none"/>
              </w:rPr>
              <w:t>ransportas, žemės ūkis, maisto gamyba</w:t>
            </w:r>
          </w:p>
        </w:tc>
      </w:tr>
      <w:tr w:rsidR="00882B55" w:rsidRPr="00882B55" w14:paraId="126709F7" w14:textId="77777777" w:rsidTr="00F1770C">
        <w:trPr>
          <w:trHeight w:val="128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21DA5B" w14:textId="412E5C63" w:rsidR="00882B55" w:rsidRPr="008C17A9" w:rsidRDefault="00F614E8" w:rsidP="00882B55">
            <w:pPr>
              <w:spacing w:after="0" w:line="240" w:lineRule="auto"/>
              <w:jc w:val="both"/>
              <w:rPr>
                <w:rFonts w:ascii="Times New Roman" w:eastAsia="Calibri" w:hAnsi="Times New Roman" w:cs="Times New Roman"/>
                <w:kern w:val="0"/>
                <w:sz w:val="22"/>
                <w:szCs w:val="22"/>
                <w:lang w:val="pt-PT" w:eastAsia="ja-JP"/>
                <w14:ligatures w14:val="none"/>
              </w:rPr>
            </w:pPr>
            <w:r>
              <w:rPr>
                <w:rFonts w:ascii="Times New Roman" w:eastAsia="Calibri" w:hAnsi="Times New Roman" w:cs="Times New Roman"/>
                <w:kern w:val="0"/>
                <w:sz w:val="22"/>
                <w:szCs w:val="22"/>
                <w:lang w:val="pt-PT" w:eastAsia="ja-JP"/>
                <w14:ligatures w14:val="none"/>
              </w:rPr>
              <w:t>09/09</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D6328D" w14:textId="43EE57D3" w:rsidR="00047986" w:rsidRPr="00213E08" w:rsidRDefault="00F614E8" w:rsidP="008C17A9">
            <w:pPr>
              <w:spacing w:after="0" w:line="240" w:lineRule="auto"/>
              <w:jc w:val="both"/>
              <w:rPr>
                <w:rFonts w:ascii="Times New Roman" w:eastAsia="Times New Roman" w:hAnsi="Times New Roman" w:cs="Times New Roman"/>
                <w:kern w:val="0"/>
                <w:sz w:val="22"/>
                <w:szCs w:val="22"/>
                <w14:ligatures w14:val="none"/>
              </w:rPr>
            </w:pPr>
            <w:proofErr w:type="spellStart"/>
            <w:r w:rsidRPr="00F614E8">
              <w:rPr>
                <w:rFonts w:ascii="Times New Roman" w:eastAsia="Times New Roman" w:hAnsi="Times New Roman" w:cs="Times New Roman"/>
                <w:kern w:val="0"/>
                <w:sz w:val="22"/>
                <w:szCs w:val="22"/>
                <w14:ligatures w14:val="none"/>
              </w:rPr>
              <w:t>Kirgizstano</w:t>
            </w:r>
            <w:proofErr w:type="spellEnd"/>
            <w:r w:rsidRPr="00F614E8">
              <w:rPr>
                <w:rFonts w:ascii="Times New Roman" w:eastAsia="Times New Roman" w:hAnsi="Times New Roman" w:cs="Times New Roman"/>
                <w:kern w:val="0"/>
                <w:sz w:val="22"/>
                <w:szCs w:val="22"/>
                <w14:ligatures w14:val="none"/>
              </w:rPr>
              <w:t xml:space="preserve"> Transporto ir komunikacijų ministerija su Japonijos tarptautinio bendradarbiavimo agentūra JICA aptarė šiuo metu įgyvendinamus transporto ir kelių infrastruktūros projektus. Susitikime daugiausia dėmesio skirta projektų įgyvendinimo eigai ir jų efektyvumui.</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5E36BF" w14:textId="1EBDF52E" w:rsidR="00047986" w:rsidRPr="00B96493" w:rsidRDefault="00782CB3" w:rsidP="00AE12DF">
            <w:pPr>
              <w:pStyle w:val="NoSpacing"/>
              <w:rPr>
                <w:rFonts w:ascii="Times New Roman" w:hAnsi="Times New Roman" w:cs="Times New Roman"/>
                <w:i/>
                <w:iCs/>
                <w:sz w:val="18"/>
                <w:szCs w:val="18"/>
                <w:lang w:eastAsia="ja-JP"/>
              </w:rPr>
            </w:pPr>
            <w:hyperlink r:id="rId12" w:history="1">
              <w:r w:rsidRPr="003F7B10">
                <w:rPr>
                  <w:rStyle w:val="Hyperlink"/>
                  <w:rFonts w:ascii="Times New Roman" w:hAnsi="Times New Roman" w:cs="Times New Roman"/>
                  <w:i/>
                  <w:iCs/>
                  <w:sz w:val="18"/>
                  <w:szCs w:val="18"/>
                  <w:lang w:eastAsia="ja-JP"/>
                </w:rPr>
                <w:t>https://ru.kabar.kg/news/jica-rasshirit-podderzhku-malogo-i-srednego-biznesa-v-kyrgyzstane/</w:t>
              </w:r>
            </w:hyperlink>
            <w:r>
              <w:rPr>
                <w:rFonts w:ascii="Times New Roman" w:hAnsi="Times New Roman" w:cs="Times New Roman"/>
                <w:i/>
                <w:iCs/>
                <w:sz w:val="18"/>
                <w:szCs w:val="18"/>
                <w:lang w:eastAsia="ja-JP"/>
              </w:rPr>
              <w:t xml:space="preserve"> </w:t>
            </w:r>
          </w:p>
        </w:tc>
      </w:tr>
      <w:tr w:rsidR="00021CA3" w:rsidRPr="00882B55" w14:paraId="4041E72D" w14:textId="77777777" w:rsidTr="00F1770C">
        <w:trPr>
          <w:trHeight w:val="1057"/>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78D720A7" w:rsidR="00021CA3" w:rsidRPr="00924A4E" w:rsidRDefault="00565AA5"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6EA55" w14:textId="24733A16" w:rsidR="00812762" w:rsidRPr="00924A4E" w:rsidRDefault="003C3436" w:rsidP="0029094F">
            <w:pPr>
              <w:spacing w:after="0" w:line="240" w:lineRule="auto"/>
              <w:jc w:val="both"/>
              <w:rPr>
                <w:rFonts w:ascii="Times New Roman" w:eastAsia="Times New Roman" w:hAnsi="Times New Roman" w:cs="Times New Roman"/>
                <w:kern w:val="0"/>
                <w:sz w:val="22"/>
                <w:szCs w:val="22"/>
                <w14:ligatures w14:val="none"/>
              </w:rPr>
            </w:pPr>
            <w:r w:rsidRPr="003C3436">
              <w:rPr>
                <w:rFonts w:ascii="Times New Roman" w:eastAsia="Times New Roman" w:hAnsi="Times New Roman" w:cs="Times New Roman"/>
                <w:kern w:val="0"/>
                <w:sz w:val="22"/>
                <w:szCs w:val="22"/>
                <w14:ligatures w14:val="none"/>
              </w:rPr>
              <w:t xml:space="preserve">Rugsėjo 1–16 d. eksportas į dešimt pagrindinių krypčių už EAEU ribų siekė 73,58 mln. JAV dolerių, o importas iš šių šalių – 402,29 mln. JAV dolerių. Daugiau kaip du trečdalius importo sudarė prekės iš Kinijos. Didžiausia eksporto kryptis buvo Kinija, kuriai teko 21,12 mln. JAV dolerių </w:t>
            </w:r>
            <w:proofErr w:type="spellStart"/>
            <w:r w:rsidRPr="003C3436">
              <w:rPr>
                <w:rFonts w:ascii="Times New Roman" w:eastAsia="Times New Roman" w:hAnsi="Times New Roman" w:cs="Times New Roman"/>
                <w:kern w:val="0"/>
                <w:sz w:val="22"/>
                <w:szCs w:val="22"/>
                <w14:ligatures w14:val="none"/>
              </w:rPr>
              <w:t>Kirgizstano</w:t>
            </w:r>
            <w:proofErr w:type="spellEnd"/>
            <w:r w:rsidRPr="003C3436">
              <w:rPr>
                <w:rFonts w:ascii="Times New Roman" w:eastAsia="Times New Roman" w:hAnsi="Times New Roman" w:cs="Times New Roman"/>
                <w:kern w:val="0"/>
                <w:sz w:val="22"/>
                <w:szCs w:val="22"/>
                <w14:ligatures w14:val="none"/>
              </w:rPr>
              <w:t xml:space="preserve"> eksporto.</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5F9B0C61" w:rsidR="00021CA3" w:rsidRPr="002C5DDA" w:rsidRDefault="003C3436" w:rsidP="00AE12DF">
            <w:pPr>
              <w:pStyle w:val="NoSpacing"/>
              <w:rPr>
                <w:rFonts w:ascii="Times New Roman" w:hAnsi="Times New Roman" w:cs="Times New Roman"/>
                <w:i/>
                <w:iCs/>
                <w:sz w:val="18"/>
                <w:szCs w:val="18"/>
                <w:lang w:eastAsia="ja-JP"/>
              </w:rPr>
            </w:pPr>
            <w:hyperlink r:id="rId13" w:history="1">
              <w:r w:rsidRPr="003F7B10">
                <w:rPr>
                  <w:rStyle w:val="Hyperlink"/>
                  <w:rFonts w:ascii="Times New Roman" w:hAnsi="Times New Roman" w:cs="Times New Roman"/>
                  <w:i/>
                  <w:iCs/>
                  <w:sz w:val="18"/>
                  <w:szCs w:val="18"/>
                  <w:lang w:eastAsia="ja-JP"/>
                </w:rPr>
                <w:t>https://economist.kg/ekonomika/2026/09/16/eksport-vne-eaes-sentyabr</w:t>
              </w:r>
            </w:hyperlink>
            <w:r>
              <w:rPr>
                <w:rFonts w:ascii="Times New Roman" w:hAnsi="Times New Roman" w:cs="Times New Roman"/>
                <w:i/>
                <w:iCs/>
                <w:sz w:val="18"/>
                <w:szCs w:val="18"/>
                <w:lang w:eastAsia="ja-JP"/>
              </w:rPr>
              <w:t xml:space="preserve"> </w:t>
            </w:r>
          </w:p>
        </w:tc>
      </w:tr>
      <w:tr w:rsidR="008436B6" w:rsidRPr="00882B55" w14:paraId="66358266" w14:textId="77777777" w:rsidTr="00F1770C">
        <w:trPr>
          <w:trHeight w:val="128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658C5A" w14:textId="5F487EC7" w:rsidR="008436B6" w:rsidRDefault="005C1CD4"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C622CE" w14:textId="41C246E3" w:rsidR="0085223B" w:rsidRPr="00976F5F" w:rsidRDefault="00FA56FC" w:rsidP="0029094F">
            <w:pPr>
              <w:spacing w:after="0" w:line="240" w:lineRule="auto"/>
              <w:jc w:val="both"/>
              <w:rPr>
                <w:rFonts w:ascii="Times New Roman" w:eastAsia="Times New Roman" w:hAnsi="Times New Roman" w:cs="Times New Roman"/>
                <w:kern w:val="0"/>
                <w:sz w:val="22"/>
                <w:szCs w:val="22"/>
                <w14:ligatures w14:val="none"/>
              </w:rPr>
            </w:pPr>
            <w:proofErr w:type="spellStart"/>
            <w:r w:rsidRPr="00FA56FC">
              <w:rPr>
                <w:rFonts w:ascii="Times New Roman" w:eastAsia="Times New Roman" w:hAnsi="Times New Roman" w:cs="Times New Roman"/>
                <w:kern w:val="0"/>
                <w:sz w:val="22"/>
                <w:szCs w:val="22"/>
                <w14:ligatures w14:val="none"/>
              </w:rPr>
              <w:t>Kirgizstano</w:t>
            </w:r>
            <w:proofErr w:type="spellEnd"/>
            <w:r w:rsidRPr="00FA56FC">
              <w:rPr>
                <w:rFonts w:ascii="Times New Roman" w:eastAsia="Times New Roman" w:hAnsi="Times New Roman" w:cs="Times New Roman"/>
                <w:kern w:val="0"/>
                <w:sz w:val="22"/>
                <w:szCs w:val="22"/>
                <w14:ligatures w14:val="none"/>
              </w:rPr>
              <w:t xml:space="preserve"> delegacija su Azerbaidžano technologijų bendrovėmis aptarė „</w:t>
            </w:r>
            <w:proofErr w:type="spellStart"/>
            <w:r w:rsidRPr="00FA56FC">
              <w:rPr>
                <w:rFonts w:ascii="Times New Roman" w:eastAsia="Times New Roman" w:hAnsi="Times New Roman" w:cs="Times New Roman"/>
                <w:kern w:val="0"/>
                <w:sz w:val="22"/>
                <w:szCs w:val="22"/>
                <w14:ligatures w14:val="none"/>
              </w:rPr>
              <w:t>smart</w:t>
            </w:r>
            <w:proofErr w:type="spellEnd"/>
            <w:r w:rsidRPr="00FA56FC">
              <w:rPr>
                <w:rFonts w:ascii="Times New Roman" w:eastAsia="Times New Roman" w:hAnsi="Times New Roman" w:cs="Times New Roman"/>
                <w:kern w:val="0"/>
                <w:sz w:val="22"/>
                <w:szCs w:val="22"/>
                <w14:ligatures w14:val="none"/>
              </w:rPr>
              <w:t xml:space="preserve"> </w:t>
            </w:r>
            <w:proofErr w:type="spellStart"/>
            <w:r w:rsidRPr="00FA56FC">
              <w:rPr>
                <w:rFonts w:ascii="Times New Roman" w:eastAsia="Times New Roman" w:hAnsi="Times New Roman" w:cs="Times New Roman"/>
                <w:kern w:val="0"/>
                <w:sz w:val="22"/>
                <w:szCs w:val="22"/>
                <w14:ligatures w14:val="none"/>
              </w:rPr>
              <w:t>city</w:t>
            </w:r>
            <w:proofErr w:type="spellEnd"/>
            <w:r w:rsidRPr="00FA56FC">
              <w:rPr>
                <w:rFonts w:ascii="Times New Roman" w:eastAsia="Times New Roman" w:hAnsi="Times New Roman" w:cs="Times New Roman"/>
                <w:kern w:val="0"/>
                <w:sz w:val="22"/>
                <w:szCs w:val="22"/>
                <w14:ligatures w14:val="none"/>
              </w:rPr>
              <w:t>“, kibernetinio saugumo ir skaitmeninės infrastruktūros sprendimus. Tarp siūlomų technologijų buvo išmaniosios vaizdo stebėjimo sistemos, šviesoforų ir eismo valdymas, automatinis parkavimas, oro kokybės monitoringas ir išmanusis apšvietimas. Atskirai aptartos informacinių sistemų apsaugos ir kibernetinio saugumo technologijos viešajam sektoriui</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31DE99" w14:textId="25A52D5F" w:rsidR="008436B6" w:rsidRPr="00201777" w:rsidRDefault="00B82743" w:rsidP="00AE12DF">
            <w:pPr>
              <w:pStyle w:val="NoSpacing"/>
              <w:rPr>
                <w:rFonts w:ascii="Times New Roman" w:hAnsi="Times New Roman" w:cs="Times New Roman"/>
                <w:i/>
                <w:iCs/>
                <w:sz w:val="18"/>
                <w:szCs w:val="18"/>
              </w:rPr>
            </w:pPr>
            <w:hyperlink r:id="rId14" w:history="1">
              <w:r w:rsidRPr="003F7B10">
                <w:rPr>
                  <w:rStyle w:val="Hyperlink"/>
                  <w:rFonts w:ascii="Times New Roman" w:hAnsi="Times New Roman" w:cs="Times New Roman"/>
                  <w:i/>
                  <w:iCs/>
                  <w:sz w:val="18"/>
                  <w:szCs w:val="18"/>
                </w:rPr>
                <w:t>https://invest.gov.kg/ru/news/21147</w:t>
              </w:r>
            </w:hyperlink>
            <w:r>
              <w:rPr>
                <w:rFonts w:ascii="Times New Roman" w:hAnsi="Times New Roman" w:cs="Times New Roman"/>
                <w:i/>
                <w:iCs/>
                <w:sz w:val="18"/>
                <w:szCs w:val="18"/>
              </w:rPr>
              <w:t xml:space="preserve"> </w:t>
            </w:r>
          </w:p>
        </w:tc>
      </w:tr>
      <w:tr w:rsidR="003E70C9" w:rsidRPr="00882B55" w14:paraId="605F82B0" w14:textId="77777777" w:rsidTr="00F1770C">
        <w:trPr>
          <w:trHeight w:val="387"/>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88F04C" w14:textId="0B721BBF" w:rsidR="003E70C9" w:rsidRDefault="00664530"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09/30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77643B" w14:textId="2D3DEBED" w:rsidR="00ED06B5" w:rsidRDefault="001D2C0B" w:rsidP="00656D75">
            <w:pPr>
              <w:spacing w:after="0" w:line="240" w:lineRule="auto"/>
              <w:jc w:val="both"/>
              <w:rPr>
                <w:rFonts w:ascii="Times New Roman" w:eastAsia="Times New Roman" w:hAnsi="Times New Roman" w:cs="Times New Roman"/>
                <w:kern w:val="0"/>
                <w:sz w:val="22"/>
                <w:szCs w:val="22"/>
                <w14:ligatures w14:val="none"/>
              </w:rPr>
            </w:pPr>
            <w:proofErr w:type="spellStart"/>
            <w:r w:rsidRPr="001D2C0B">
              <w:rPr>
                <w:rFonts w:ascii="Times New Roman" w:eastAsia="Times New Roman" w:hAnsi="Times New Roman" w:cs="Times New Roman"/>
                <w:kern w:val="0"/>
                <w:sz w:val="22"/>
                <w:szCs w:val="22"/>
                <w14:ligatures w14:val="none"/>
              </w:rPr>
              <w:t>Transkaspijos</w:t>
            </w:r>
            <w:proofErr w:type="spellEnd"/>
            <w:r w:rsidRPr="001D2C0B">
              <w:rPr>
                <w:rFonts w:ascii="Times New Roman" w:eastAsia="Times New Roman" w:hAnsi="Times New Roman" w:cs="Times New Roman"/>
                <w:kern w:val="0"/>
                <w:sz w:val="22"/>
                <w:szCs w:val="22"/>
                <w14:ligatures w14:val="none"/>
              </w:rPr>
              <w:t xml:space="preserve"> transporto koridoriaus plėtra gali užtikrinti Kirgizijai papildomą BVP augimą 4,83 %, arba apie 735 mln. JAV dolerių. Pasaulio bankas taip pat įvertino, kad užimtumas respublikoje galėtų padidėti 3,97 %, ir nustatė papildomus logistikos projektus, kurių vertė siekia 510 mln. JAV dolerių. Tokie skaičiavimai pateikiami naujame tarptautinės organizacijos tyrime.  Rugsėjo 28 d. Pasaulio bankas paskelbė ataskaitą apie </w:t>
            </w:r>
            <w:proofErr w:type="spellStart"/>
            <w:r w:rsidRPr="001D2C0B">
              <w:rPr>
                <w:rFonts w:ascii="Times New Roman" w:eastAsia="Times New Roman" w:hAnsi="Times New Roman" w:cs="Times New Roman"/>
                <w:kern w:val="0"/>
                <w:sz w:val="22"/>
                <w:szCs w:val="22"/>
                <w14:ligatures w14:val="none"/>
              </w:rPr>
              <w:t>Transkaspijos</w:t>
            </w:r>
            <w:proofErr w:type="spellEnd"/>
            <w:r w:rsidRPr="001D2C0B">
              <w:rPr>
                <w:rFonts w:ascii="Times New Roman" w:eastAsia="Times New Roman" w:hAnsi="Times New Roman" w:cs="Times New Roman"/>
                <w:kern w:val="0"/>
                <w:sz w:val="22"/>
                <w:szCs w:val="22"/>
                <w14:ligatures w14:val="none"/>
              </w:rPr>
              <w:t xml:space="preserve"> transporto koridoriaus, dar žinomo kaip Vidurinis koridorius, plėtrą.</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AF8F9A" w14:textId="324A04EE" w:rsidR="00664530" w:rsidRDefault="00664530" w:rsidP="00AE12DF">
            <w:pPr>
              <w:pStyle w:val="NoSpacing"/>
              <w:rPr>
                <w:rFonts w:ascii="Times New Roman" w:hAnsi="Times New Roman" w:cs="Times New Roman"/>
                <w:i/>
                <w:iCs/>
                <w:sz w:val="18"/>
                <w:szCs w:val="18"/>
              </w:rPr>
            </w:pPr>
            <w:r w:rsidRPr="00664530">
              <w:rPr>
                <w:rFonts w:ascii="Times New Roman" w:hAnsi="Times New Roman" w:cs="Times New Roman"/>
                <w:i/>
                <w:iCs/>
                <w:sz w:val="18"/>
                <w:szCs w:val="18"/>
              </w:rPr>
              <w:t>https://economist.kg/transport/2026/09/30/sredniy-koridor-vvp-kyrgyzstana/</w:t>
            </w:r>
          </w:p>
          <w:p w14:paraId="557A1492" w14:textId="77777777" w:rsidR="00664530" w:rsidRDefault="00664530" w:rsidP="00AE12DF">
            <w:pPr>
              <w:pStyle w:val="NoSpacing"/>
              <w:rPr>
                <w:rFonts w:ascii="Times New Roman" w:hAnsi="Times New Roman" w:cs="Times New Roman"/>
                <w:i/>
                <w:iCs/>
                <w:sz w:val="18"/>
                <w:szCs w:val="18"/>
              </w:rPr>
            </w:pPr>
          </w:p>
          <w:p w14:paraId="184D165C" w14:textId="479F9451" w:rsidR="003E70C9" w:rsidRPr="002C5DDA" w:rsidRDefault="00862959" w:rsidP="00AE12DF">
            <w:pPr>
              <w:pStyle w:val="NoSpacing"/>
              <w:rPr>
                <w:rFonts w:ascii="Times New Roman" w:hAnsi="Times New Roman" w:cs="Times New Roman"/>
                <w:i/>
                <w:iCs/>
                <w:sz w:val="18"/>
                <w:szCs w:val="18"/>
              </w:rPr>
            </w:pPr>
            <w:r>
              <w:rPr>
                <w:rFonts w:ascii="Times New Roman" w:hAnsi="Times New Roman" w:cs="Times New Roman"/>
                <w:b/>
                <w:bCs/>
                <w:i/>
                <w:iCs/>
                <w:sz w:val="18"/>
                <w:szCs w:val="18"/>
              </w:rPr>
              <w:t>Ataskaita</w:t>
            </w:r>
            <w:r w:rsidR="00664530" w:rsidRPr="00664530">
              <w:rPr>
                <w:rFonts w:ascii="Times New Roman" w:hAnsi="Times New Roman" w:cs="Times New Roman"/>
                <w:b/>
                <w:bCs/>
                <w:i/>
                <w:iCs/>
                <w:sz w:val="18"/>
                <w:szCs w:val="18"/>
              </w:rPr>
              <w:t>:</w:t>
            </w:r>
            <w:r w:rsidR="00664530">
              <w:rPr>
                <w:rFonts w:ascii="Times New Roman" w:hAnsi="Times New Roman" w:cs="Times New Roman"/>
                <w:i/>
                <w:iCs/>
                <w:sz w:val="18"/>
                <w:szCs w:val="18"/>
              </w:rPr>
              <w:t xml:space="preserve"> </w:t>
            </w:r>
            <w:r w:rsidR="00664530" w:rsidRPr="00664530">
              <w:rPr>
                <w:rFonts w:ascii="Times New Roman" w:hAnsi="Times New Roman" w:cs="Times New Roman"/>
                <w:i/>
                <w:iCs/>
                <w:sz w:val="18"/>
                <w:szCs w:val="18"/>
              </w:rPr>
              <w:t>https://openknowledge.worldbank.org/server/api/core/bitstreams/8a85d96c-d6f4-4bc2-8eda-4442de4b5d6c/content</w:t>
            </w:r>
          </w:p>
        </w:tc>
      </w:tr>
      <w:tr w:rsidR="00882B55" w:rsidRPr="00882B55" w14:paraId="13D2E1C2" w14:textId="77777777" w:rsidTr="00F1770C">
        <w:trPr>
          <w:trHeight w:val="216"/>
        </w:trPr>
        <w:tc>
          <w:tcPr>
            <w:tcW w:w="11057"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8060BF"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proofErr w:type="spellStart"/>
            <w:r w:rsidRPr="008060BF">
              <w:rPr>
                <w:rFonts w:ascii="Times New Roman" w:eastAsia="Calibri" w:hAnsi="Times New Roman" w:cs="Times New Roman"/>
                <w:b/>
                <w:kern w:val="0"/>
                <w:sz w:val="22"/>
                <w:szCs w:val="22"/>
                <w:lang w:eastAsia="ja-JP"/>
                <w14:ligatures w14:val="none"/>
              </w:rPr>
              <w:t>Startuoliai</w:t>
            </w:r>
            <w:proofErr w:type="spellEnd"/>
            <w:r w:rsidRPr="008060BF">
              <w:rPr>
                <w:rFonts w:ascii="Times New Roman" w:eastAsia="Calibri" w:hAnsi="Times New Roman" w:cs="Times New Roman"/>
                <w:b/>
                <w:kern w:val="0"/>
                <w:sz w:val="22"/>
                <w:szCs w:val="22"/>
                <w:lang w:eastAsia="ja-JP"/>
                <w14:ligatures w14:val="none"/>
              </w:rPr>
              <w:t>, rizikos kapitalas, FINTECH, informacinės ir ryšių technologijos, skaitmeninimas, ,,žaliosios technologijos“</w:t>
            </w:r>
          </w:p>
        </w:tc>
      </w:tr>
      <w:tr w:rsidR="00B4504E" w:rsidRPr="00882B55" w14:paraId="4F1132BE"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0FF782B9" w:rsidR="00B4504E" w:rsidRPr="00882B55" w:rsidRDefault="00D23238"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650298" w14:textId="7ABA4614" w:rsidR="00B4504E" w:rsidRPr="000D50BA" w:rsidRDefault="005172B7" w:rsidP="00E27A77">
            <w:pPr>
              <w:spacing w:after="0" w:line="240" w:lineRule="auto"/>
              <w:jc w:val="both"/>
              <w:rPr>
                <w:rFonts w:ascii="Times New Roman" w:hAnsi="Times New Roman" w:cs="Times New Roman"/>
                <w:kern w:val="0"/>
                <w:sz w:val="22"/>
                <w:szCs w:val="22"/>
                <w14:ligatures w14:val="none"/>
              </w:rPr>
            </w:pPr>
            <w:r w:rsidRPr="005172B7">
              <w:rPr>
                <w:rFonts w:ascii="Times New Roman" w:hAnsi="Times New Roman" w:cs="Times New Roman"/>
                <w:kern w:val="0"/>
                <w:sz w:val="22"/>
                <w:szCs w:val="22"/>
                <w14:ligatures w14:val="none"/>
              </w:rPr>
              <w:t xml:space="preserve">Gamtos išteklių ministerija pradėjo rengti valstybinę tvaraus atliekų ir antrinių žaliavų tvarkymo programą. Programos tikslas – sukurti sąlygas investicijoms ir </w:t>
            </w:r>
            <w:r w:rsidRPr="005172B7">
              <w:rPr>
                <w:rFonts w:ascii="Times New Roman" w:hAnsi="Times New Roman" w:cs="Times New Roman"/>
                <w:kern w:val="0"/>
                <w:sz w:val="22"/>
                <w:szCs w:val="22"/>
                <w14:ligatures w14:val="none"/>
              </w:rPr>
              <w:lastRenderedPageBreak/>
              <w:t>tarptautiniams projektams atliekų perdirbimo srityje. Dokumentą rengia tarpžinybinė darbo grupė, remiama Šveicarijos projekto „</w:t>
            </w:r>
            <w:proofErr w:type="spellStart"/>
            <w:r w:rsidRPr="005172B7">
              <w:rPr>
                <w:rFonts w:ascii="Times New Roman" w:hAnsi="Times New Roman" w:cs="Times New Roman"/>
                <w:kern w:val="0"/>
                <w:sz w:val="22"/>
                <w:szCs w:val="22"/>
                <w14:ligatures w14:val="none"/>
              </w:rPr>
              <w:t>Helvetas</w:t>
            </w:r>
            <w:proofErr w:type="spellEnd"/>
            <w:r w:rsidRPr="005172B7">
              <w:rPr>
                <w:rFonts w:ascii="Times New Roman" w:hAnsi="Times New Roman" w:cs="Times New Roman"/>
                <w:kern w:val="0"/>
                <w:sz w:val="22"/>
                <w:szCs w:val="22"/>
                <w14:ligatures w14:val="none"/>
              </w:rPr>
              <w:t>“.</w:t>
            </w:r>
            <w:r w:rsidR="00D23238">
              <w:rPr>
                <w:rFonts w:ascii="Times New Roman" w:hAnsi="Times New Roman" w:cs="Times New Roman"/>
                <w:kern w:val="0"/>
                <w:sz w:val="22"/>
                <w:szCs w:val="22"/>
                <w14:ligatures w14:val="none"/>
              </w:rPr>
              <w:t xml:space="preserve"> </w:t>
            </w:r>
            <w:r w:rsidR="00D23238" w:rsidRPr="00D23238">
              <w:rPr>
                <w:rFonts w:ascii="Times New Roman" w:hAnsi="Times New Roman" w:cs="Times New Roman"/>
                <w:kern w:val="0"/>
                <w:sz w:val="22"/>
                <w:szCs w:val="22"/>
                <w14:ligatures w14:val="none"/>
              </w:rPr>
              <w:t xml:space="preserve">Tai svarbus žaliosios ekonomikos politikos poslinkis, nes atliekų tvarkymas </w:t>
            </w:r>
            <w:proofErr w:type="spellStart"/>
            <w:r w:rsidR="00D23238" w:rsidRPr="00D23238">
              <w:rPr>
                <w:rFonts w:ascii="Times New Roman" w:hAnsi="Times New Roman" w:cs="Times New Roman"/>
                <w:kern w:val="0"/>
                <w:sz w:val="22"/>
                <w:szCs w:val="22"/>
                <w14:ligatures w14:val="none"/>
              </w:rPr>
              <w:t>Kirgizstane</w:t>
            </w:r>
            <w:proofErr w:type="spellEnd"/>
            <w:r w:rsidR="00D23238" w:rsidRPr="00D23238">
              <w:rPr>
                <w:rFonts w:ascii="Times New Roman" w:hAnsi="Times New Roman" w:cs="Times New Roman"/>
                <w:kern w:val="0"/>
                <w:sz w:val="22"/>
                <w:szCs w:val="22"/>
                <w14:ligatures w14:val="none"/>
              </w:rPr>
              <w:t xml:space="preserve"> vis labiau vertinamas ne tik kaip aplinkosaugos, bet ir kaip investicinė bei energetinė sritis.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6364238C" w:rsidR="00B4504E" w:rsidRPr="000E655B" w:rsidRDefault="00D23238" w:rsidP="00882B55">
            <w:pPr>
              <w:spacing w:after="0" w:line="240" w:lineRule="auto"/>
              <w:jc w:val="both"/>
              <w:rPr>
                <w:rFonts w:ascii="Times New Roman" w:eastAsia="Calibri" w:hAnsi="Times New Roman" w:cs="Times New Roman"/>
                <w:i/>
                <w:iCs/>
                <w:kern w:val="0"/>
                <w:sz w:val="18"/>
                <w:szCs w:val="18"/>
                <w14:ligatures w14:val="none"/>
              </w:rPr>
            </w:pPr>
            <w:r w:rsidRPr="00D23238">
              <w:rPr>
                <w:rFonts w:ascii="Times New Roman" w:eastAsia="Calibri" w:hAnsi="Times New Roman" w:cs="Times New Roman"/>
                <w:i/>
                <w:iCs/>
                <w:kern w:val="0"/>
                <w:sz w:val="18"/>
                <w:szCs w:val="18"/>
                <w14:ligatures w14:val="none"/>
              </w:rPr>
              <w:lastRenderedPageBreak/>
              <w:t>https://economist.kg/novosti/2026/09/08/programm</w:t>
            </w:r>
            <w:r w:rsidRPr="00D23238">
              <w:rPr>
                <w:rFonts w:ascii="Times New Roman" w:eastAsia="Calibri" w:hAnsi="Times New Roman" w:cs="Times New Roman"/>
                <w:i/>
                <w:iCs/>
                <w:kern w:val="0"/>
                <w:sz w:val="18"/>
                <w:szCs w:val="18"/>
                <w14:ligatures w14:val="none"/>
              </w:rPr>
              <w:lastRenderedPageBreak/>
              <w:t>a-othody-investitsii-kyrgyzstan</w:t>
            </w:r>
          </w:p>
        </w:tc>
      </w:tr>
      <w:tr w:rsidR="00201777" w:rsidRPr="00882B55" w14:paraId="16CA4284"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389B2F66" w:rsidR="00201777" w:rsidRDefault="00E835F0"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09/09</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6FD47" w14:textId="3192FB20" w:rsidR="00201777" w:rsidRPr="00080D45" w:rsidRDefault="00E835F0" w:rsidP="00201777">
            <w:pPr>
              <w:spacing w:after="0" w:line="240" w:lineRule="auto"/>
              <w:jc w:val="both"/>
              <w:rPr>
                <w:rFonts w:ascii="Times New Roman" w:hAnsi="Times New Roman" w:cs="Times New Roman"/>
                <w:kern w:val="0"/>
                <w:sz w:val="22"/>
                <w:szCs w:val="22"/>
                <w14:ligatures w14:val="none"/>
              </w:rPr>
            </w:pPr>
            <w:r w:rsidRPr="00E835F0">
              <w:rPr>
                <w:rFonts w:ascii="Times New Roman" w:hAnsi="Times New Roman" w:cs="Times New Roman"/>
                <w:kern w:val="0"/>
                <w:sz w:val="22"/>
                <w:szCs w:val="22"/>
                <w14:ligatures w14:val="none"/>
              </w:rPr>
              <w:t xml:space="preserve">Pirmąjį 2026 m. pusmetį </w:t>
            </w:r>
            <w:proofErr w:type="spellStart"/>
            <w:r w:rsidRPr="00E835F0">
              <w:rPr>
                <w:rFonts w:ascii="Times New Roman" w:hAnsi="Times New Roman" w:cs="Times New Roman"/>
                <w:kern w:val="0"/>
                <w:sz w:val="22"/>
                <w:szCs w:val="22"/>
                <w14:ligatures w14:val="none"/>
              </w:rPr>
              <w:t>Kirgizstane</w:t>
            </w:r>
            <w:proofErr w:type="spellEnd"/>
            <w:r w:rsidRPr="00E835F0">
              <w:rPr>
                <w:rFonts w:ascii="Times New Roman" w:hAnsi="Times New Roman" w:cs="Times New Roman"/>
                <w:kern w:val="0"/>
                <w:sz w:val="22"/>
                <w:szCs w:val="22"/>
                <w14:ligatures w14:val="none"/>
              </w:rPr>
              <w:t xml:space="preserve"> pradėjo veikti keturios mažosios hidroelektrinės, kurių bendra galia siekia 24,8 MW, o iki metų pabaigos planuojama paleisti dar 11 mažųjų HES, iš viso suteiksiančių 89,63 MW naujos galios. Taip pat vystoma saulės energetika, įskaitant 175 MW saulės elektrinę </w:t>
            </w:r>
            <w:proofErr w:type="spellStart"/>
            <w:r w:rsidRPr="00E835F0">
              <w:rPr>
                <w:rFonts w:ascii="Times New Roman" w:hAnsi="Times New Roman" w:cs="Times New Roman"/>
                <w:kern w:val="0"/>
                <w:sz w:val="22"/>
                <w:szCs w:val="22"/>
                <w14:ligatures w14:val="none"/>
              </w:rPr>
              <w:t>Isyk</w:t>
            </w:r>
            <w:proofErr w:type="spellEnd"/>
            <w:r w:rsidRPr="00E835F0">
              <w:rPr>
                <w:rFonts w:ascii="Times New Roman" w:hAnsi="Times New Roman" w:cs="Times New Roman"/>
                <w:kern w:val="0"/>
                <w:sz w:val="22"/>
                <w:szCs w:val="22"/>
                <w14:ligatures w14:val="none"/>
              </w:rPr>
              <w:t xml:space="preserve"> Kulio srityje ir dar dvi planuojamas 105 MW bendros galios elektrines. Straipsnyje pabrėžiama, kad žalioji ekonomika apima ne vien energetiką, bet ir organinį žemės ūkį, energijos vartojimo efektyvumą, ekoturizmą, vandens išteklių valdymą ir elektrinį transportą. Ekspertai taip pat nurodo, kad žaliosios ekonomikos plėtros programa 2025–2029 m. numato apie 23 mlrd. </w:t>
            </w:r>
            <w:proofErr w:type="spellStart"/>
            <w:r w:rsidRPr="00E835F0">
              <w:rPr>
                <w:rFonts w:ascii="Times New Roman" w:hAnsi="Times New Roman" w:cs="Times New Roman"/>
                <w:kern w:val="0"/>
                <w:sz w:val="22"/>
                <w:szCs w:val="22"/>
                <w14:ligatures w14:val="none"/>
              </w:rPr>
              <w:t>somų</w:t>
            </w:r>
            <w:proofErr w:type="spellEnd"/>
            <w:r w:rsidRPr="00E835F0">
              <w:rPr>
                <w:rFonts w:ascii="Times New Roman" w:hAnsi="Times New Roman" w:cs="Times New Roman"/>
                <w:kern w:val="0"/>
                <w:sz w:val="22"/>
                <w:szCs w:val="22"/>
                <w14:ligatures w14:val="none"/>
              </w:rPr>
              <w:t xml:space="preserve"> (apie 226,5 mln. EUR) finansavimą</w:t>
            </w:r>
            <w:r>
              <w:rPr>
                <w:rFonts w:ascii="Times New Roman" w:hAnsi="Times New Roman" w:cs="Times New Roman"/>
                <w:kern w:val="0"/>
                <w:sz w:val="22"/>
                <w:szCs w:val="22"/>
                <w14:ligatures w14:val="none"/>
              </w:rPr>
              <w:t>.</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DF68F4" w14:textId="1380A5F5" w:rsidR="00201777" w:rsidRDefault="008B6D16" w:rsidP="00201777">
            <w:pPr>
              <w:spacing w:after="0" w:line="240" w:lineRule="auto"/>
              <w:jc w:val="both"/>
              <w:rPr>
                <w:rFonts w:ascii="Times New Roman" w:eastAsia="Calibri" w:hAnsi="Times New Roman" w:cs="Times New Roman"/>
                <w:i/>
                <w:iCs/>
                <w:kern w:val="0"/>
                <w:sz w:val="18"/>
                <w:szCs w:val="18"/>
                <w14:ligatures w14:val="none"/>
              </w:rPr>
            </w:pPr>
            <w:hyperlink r:id="rId15" w:history="1">
              <w:r w:rsidRPr="003F7B10">
                <w:rPr>
                  <w:rStyle w:val="Hyperlink"/>
                  <w:rFonts w:ascii="Times New Roman" w:eastAsia="Calibri" w:hAnsi="Times New Roman" w:cs="Times New Roman"/>
                  <w:i/>
                  <w:iCs/>
                  <w:kern w:val="0"/>
                  <w:sz w:val="18"/>
                  <w:szCs w:val="18"/>
                  <w14:ligatures w14:val="none"/>
                </w:rPr>
                <w:t>https://ru.kabar.kg/news/zelenaya-ekonomika-kyrgyzstan-masshtabiruet-uspeshnye1-ekologichnye-proekty-razvitiya</w:t>
              </w:r>
            </w:hyperlink>
            <w:r>
              <w:rPr>
                <w:rFonts w:ascii="Times New Roman" w:eastAsia="Calibri" w:hAnsi="Times New Roman" w:cs="Times New Roman"/>
                <w:i/>
                <w:iCs/>
                <w:kern w:val="0"/>
                <w:sz w:val="18"/>
                <w:szCs w:val="18"/>
                <w14:ligatures w14:val="none"/>
              </w:rPr>
              <w:t xml:space="preserve"> </w:t>
            </w:r>
          </w:p>
        </w:tc>
      </w:tr>
      <w:tr w:rsidR="00201777" w:rsidRPr="00882B55" w14:paraId="5205056B"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94DBDB" w14:textId="3E3AD5BB" w:rsidR="00201777" w:rsidRDefault="0030543B"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C3075F" w14:textId="6951D4A8" w:rsidR="00201777" w:rsidRDefault="0030543B" w:rsidP="00201777">
            <w:pPr>
              <w:spacing w:after="0" w:line="240" w:lineRule="auto"/>
              <w:jc w:val="both"/>
              <w:rPr>
                <w:rFonts w:ascii="Times New Roman" w:hAnsi="Times New Roman" w:cs="Times New Roman"/>
                <w:kern w:val="0"/>
                <w:sz w:val="22"/>
                <w:szCs w:val="22"/>
                <w14:ligatures w14:val="none"/>
              </w:rPr>
            </w:pPr>
            <w:proofErr w:type="spellStart"/>
            <w:r w:rsidRPr="0030543B">
              <w:rPr>
                <w:rFonts w:ascii="Times New Roman" w:hAnsi="Times New Roman" w:cs="Times New Roman"/>
                <w:kern w:val="0"/>
                <w:sz w:val="22"/>
                <w:szCs w:val="22"/>
                <w14:ligatures w14:val="none"/>
              </w:rPr>
              <w:t>Kirgizstanas</w:t>
            </w:r>
            <w:proofErr w:type="spellEnd"/>
            <w:r w:rsidRPr="0030543B">
              <w:rPr>
                <w:rFonts w:ascii="Times New Roman" w:hAnsi="Times New Roman" w:cs="Times New Roman"/>
                <w:kern w:val="0"/>
                <w:sz w:val="22"/>
                <w:szCs w:val="22"/>
                <w14:ligatures w14:val="none"/>
              </w:rPr>
              <w:t xml:space="preserve"> 19 didelių Kinijos bendrovių pasiūlė svarstyti projektus atsinaujinančios energetikos, dirbtinio intelekto, mašinų gamybos, kalnakasybos ir perdirbamosios pramonės srityse. Tarp potencialių partnerių yra bendrovės, tiekiančios technologijas ir komponentus pasaulinėms bendrovėms, įskaitant „</w:t>
            </w:r>
            <w:proofErr w:type="spellStart"/>
            <w:r w:rsidRPr="0030543B">
              <w:rPr>
                <w:rFonts w:ascii="Times New Roman" w:hAnsi="Times New Roman" w:cs="Times New Roman"/>
                <w:kern w:val="0"/>
                <w:sz w:val="22"/>
                <w:szCs w:val="22"/>
                <w14:ligatures w14:val="none"/>
              </w:rPr>
              <w:t>Tesla</w:t>
            </w:r>
            <w:proofErr w:type="spellEnd"/>
            <w:r w:rsidRPr="0030543B">
              <w:rPr>
                <w:rFonts w:ascii="Times New Roman" w:hAnsi="Times New Roman" w:cs="Times New Roman"/>
                <w:kern w:val="0"/>
                <w:sz w:val="22"/>
                <w:szCs w:val="22"/>
                <w14:ligatures w14:val="none"/>
              </w:rPr>
              <w:t>“ ir „Apple“. Nacionalinė investicijų agentūra pabrėžė ne tik kapitalo pritraukimą, bet ir technologijų lokalizavimą, naujų gamybos pajėgumų kūrimą bei darbo našumo didinimą.</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FEA4CC" w14:textId="3EFC21C6" w:rsidR="00201777" w:rsidRDefault="00F26831" w:rsidP="00201777">
            <w:pPr>
              <w:spacing w:after="0" w:line="240" w:lineRule="auto"/>
              <w:jc w:val="both"/>
              <w:rPr>
                <w:rFonts w:ascii="Times New Roman" w:eastAsia="Calibri" w:hAnsi="Times New Roman" w:cs="Times New Roman"/>
                <w:i/>
                <w:iCs/>
                <w:kern w:val="0"/>
                <w:sz w:val="18"/>
                <w:szCs w:val="18"/>
                <w14:ligatures w14:val="none"/>
              </w:rPr>
            </w:pPr>
            <w:hyperlink r:id="rId16" w:history="1">
              <w:r w:rsidRPr="003F7B10">
                <w:rPr>
                  <w:rStyle w:val="Hyperlink"/>
                  <w:rFonts w:ascii="Times New Roman" w:eastAsia="Calibri" w:hAnsi="Times New Roman" w:cs="Times New Roman"/>
                  <w:i/>
                  <w:iCs/>
                  <w:kern w:val="0"/>
                  <w:sz w:val="18"/>
                  <w:szCs w:val="18"/>
                  <w14:ligatures w14:val="none"/>
                </w:rPr>
                <w:t>https://invest.gov.kg/en/news/21124</w:t>
              </w:r>
            </w:hyperlink>
            <w:r>
              <w:rPr>
                <w:rFonts w:ascii="Times New Roman" w:eastAsia="Calibri" w:hAnsi="Times New Roman" w:cs="Times New Roman"/>
                <w:i/>
                <w:iCs/>
                <w:kern w:val="0"/>
                <w:sz w:val="18"/>
                <w:szCs w:val="18"/>
                <w14:ligatures w14:val="none"/>
              </w:rPr>
              <w:t xml:space="preserve"> </w:t>
            </w:r>
          </w:p>
        </w:tc>
      </w:tr>
      <w:tr w:rsidR="00201777" w:rsidRPr="00882B55" w14:paraId="557A07BD"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DBA714" w14:textId="4F44A959" w:rsidR="00201777" w:rsidRDefault="00E3691A"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A575F2" w14:textId="50157644" w:rsidR="00201777" w:rsidRDefault="00E3691A" w:rsidP="00201777">
            <w:pPr>
              <w:spacing w:after="0" w:line="240" w:lineRule="auto"/>
              <w:jc w:val="both"/>
              <w:rPr>
                <w:rFonts w:ascii="Times New Roman" w:hAnsi="Times New Roman" w:cs="Times New Roman"/>
                <w:kern w:val="0"/>
                <w:sz w:val="22"/>
                <w:szCs w:val="22"/>
                <w14:ligatures w14:val="none"/>
              </w:rPr>
            </w:pPr>
            <w:r w:rsidRPr="00E3691A">
              <w:rPr>
                <w:rFonts w:ascii="Times New Roman" w:hAnsi="Times New Roman" w:cs="Times New Roman"/>
                <w:kern w:val="0"/>
                <w:sz w:val="22"/>
                <w:szCs w:val="22"/>
                <w14:ligatures w14:val="none"/>
              </w:rPr>
              <w:t xml:space="preserve">Su Kinijos „21st </w:t>
            </w:r>
            <w:proofErr w:type="spellStart"/>
            <w:r w:rsidRPr="00E3691A">
              <w:rPr>
                <w:rFonts w:ascii="Times New Roman" w:hAnsi="Times New Roman" w:cs="Times New Roman"/>
                <w:kern w:val="0"/>
                <w:sz w:val="22"/>
                <w:szCs w:val="22"/>
                <w14:ligatures w14:val="none"/>
              </w:rPr>
              <w:t>Century</w:t>
            </w:r>
            <w:proofErr w:type="spellEnd"/>
            <w:r w:rsidRPr="00E3691A">
              <w:rPr>
                <w:rFonts w:ascii="Times New Roman" w:hAnsi="Times New Roman" w:cs="Times New Roman"/>
                <w:kern w:val="0"/>
                <w:sz w:val="22"/>
                <w:szCs w:val="22"/>
                <w14:ligatures w14:val="none"/>
              </w:rPr>
              <w:t xml:space="preserve"> </w:t>
            </w:r>
            <w:proofErr w:type="spellStart"/>
            <w:r w:rsidRPr="00E3691A">
              <w:rPr>
                <w:rFonts w:ascii="Times New Roman" w:hAnsi="Times New Roman" w:cs="Times New Roman"/>
                <w:kern w:val="0"/>
                <w:sz w:val="22"/>
                <w:szCs w:val="22"/>
                <w14:ligatures w14:val="none"/>
              </w:rPr>
              <w:t>Biomedical</w:t>
            </w:r>
            <w:proofErr w:type="spellEnd"/>
            <w:r w:rsidRPr="00E3691A">
              <w:rPr>
                <w:rFonts w:ascii="Times New Roman" w:hAnsi="Times New Roman" w:cs="Times New Roman"/>
                <w:kern w:val="0"/>
                <w:sz w:val="22"/>
                <w:szCs w:val="22"/>
                <w14:ligatures w14:val="none"/>
              </w:rPr>
              <w:t xml:space="preserve"> </w:t>
            </w:r>
            <w:proofErr w:type="spellStart"/>
            <w:r w:rsidRPr="00E3691A">
              <w:rPr>
                <w:rFonts w:ascii="Times New Roman" w:hAnsi="Times New Roman" w:cs="Times New Roman"/>
                <w:kern w:val="0"/>
                <w:sz w:val="22"/>
                <w:szCs w:val="22"/>
                <w14:ligatures w14:val="none"/>
              </w:rPr>
              <w:t>Co</w:t>
            </w:r>
            <w:proofErr w:type="spellEnd"/>
            <w:r w:rsidRPr="00E3691A">
              <w:rPr>
                <w:rFonts w:ascii="Times New Roman" w:hAnsi="Times New Roman" w:cs="Times New Roman"/>
                <w:kern w:val="0"/>
                <w:sz w:val="22"/>
                <w:szCs w:val="22"/>
                <w14:ligatures w14:val="none"/>
              </w:rPr>
              <w:t>., Ltd.“ aptartas trijų etapų industrinio parko projektas, kurio bendra vertė siekia 1 mlrd. JAV dolerių. Numatyta mokslinių tyrimų centro, žaliavų perdirbimo ir saugojimo pajėgumų, natūralių vaistų gamybos bei diagnostikos ir sveikatingumo paslaugų infrastruktūra. Projektas taip pat numato akademinius mainus ir vietos specialistų rengimą. Agentūra nurodė, kad visiškai įgyvendintas projektas galėtų generuoti iki 480 mln. JAV dolerių metinių mokestinių pajamų, tačiau šiuo metu tai yra planuojamas, o ne galutinai įgyvendintas projektas.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AA89ED" w14:textId="3401D742" w:rsidR="00201777" w:rsidRDefault="00E3691A" w:rsidP="00201777">
            <w:pPr>
              <w:spacing w:after="0" w:line="240" w:lineRule="auto"/>
              <w:jc w:val="both"/>
              <w:rPr>
                <w:rFonts w:ascii="Times New Roman" w:eastAsia="Calibri" w:hAnsi="Times New Roman" w:cs="Times New Roman"/>
                <w:i/>
                <w:iCs/>
                <w:kern w:val="0"/>
                <w:sz w:val="18"/>
                <w:szCs w:val="18"/>
                <w14:ligatures w14:val="none"/>
              </w:rPr>
            </w:pPr>
            <w:hyperlink r:id="rId17" w:history="1">
              <w:r w:rsidRPr="003F7B10">
                <w:rPr>
                  <w:rStyle w:val="Hyperlink"/>
                  <w:rFonts w:ascii="Times New Roman" w:eastAsia="Calibri" w:hAnsi="Times New Roman" w:cs="Times New Roman"/>
                  <w:i/>
                  <w:iCs/>
                  <w:kern w:val="0"/>
                  <w:sz w:val="18"/>
                  <w:szCs w:val="18"/>
                  <w14:ligatures w14:val="none"/>
                </w:rPr>
                <w:t>https://invest.gov.kg/ru/news/21125</w:t>
              </w:r>
            </w:hyperlink>
            <w:r>
              <w:rPr>
                <w:rFonts w:ascii="Times New Roman" w:eastAsia="Calibri" w:hAnsi="Times New Roman" w:cs="Times New Roman"/>
                <w:i/>
                <w:iCs/>
                <w:kern w:val="0"/>
                <w:sz w:val="18"/>
                <w:szCs w:val="18"/>
                <w14:ligatures w14:val="none"/>
              </w:rPr>
              <w:t xml:space="preserve"> </w:t>
            </w:r>
          </w:p>
        </w:tc>
      </w:tr>
      <w:tr w:rsidR="00201777" w:rsidRPr="00882B55" w14:paraId="76CBCF3F"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339A48" w14:textId="5A1A934E" w:rsidR="00201777" w:rsidRDefault="007132BB"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09/11</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B29CBC" w14:textId="6E9F9B04" w:rsidR="00201777" w:rsidRDefault="007132BB" w:rsidP="00201777">
            <w:pPr>
              <w:spacing w:after="0" w:line="240" w:lineRule="auto"/>
              <w:jc w:val="both"/>
              <w:rPr>
                <w:rFonts w:ascii="Times New Roman" w:hAnsi="Times New Roman" w:cs="Times New Roman"/>
                <w:kern w:val="0"/>
                <w:sz w:val="22"/>
                <w:szCs w:val="22"/>
                <w14:ligatures w14:val="none"/>
              </w:rPr>
            </w:pPr>
            <w:r w:rsidRPr="007132BB">
              <w:rPr>
                <w:rFonts w:ascii="Times New Roman" w:hAnsi="Times New Roman" w:cs="Times New Roman"/>
                <w:kern w:val="0"/>
                <w:sz w:val="22"/>
                <w:szCs w:val="22"/>
                <w14:ligatures w14:val="none"/>
              </w:rPr>
              <w:t xml:space="preserve">Švietimo ir mokslo ministerija pateikė viešam svarstymui Vyriausybės nutarimo projektą, kuriuo būtų pirmą kartą sistemiškai reglamentuojamas </w:t>
            </w:r>
            <w:proofErr w:type="spellStart"/>
            <w:r w:rsidRPr="007132BB">
              <w:rPr>
                <w:rFonts w:ascii="Times New Roman" w:hAnsi="Times New Roman" w:cs="Times New Roman"/>
                <w:kern w:val="0"/>
                <w:sz w:val="22"/>
                <w:szCs w:val="22"/>
                <w14:ligatures w14:val="none"/>
              </w:rPr>
              <w:t>startuolių</w:t>
            </w:r>
            <w:proofErr w:type="spellEnd"/>
            <w:r w:rsidRPr="007132BB">
              <w:rPr>
                <w:rFonts w:ascii="Times New Roman" w:hAnsi="Times New Roman" w:cs="Times New Roman"/>
                <w:kern w:val="0"/>
                <w:sz w:val="22"/>
                <w:szCs w:val="22"/>
                <w14:ligatures w14:val="none"/>
              </w:rPr>
              <w:t xml:space="preserve"> </w:t>
            </w:r>
            <w:proofErr w:type="spellStart"/>
            <w:r w:rsidRPr="007132BB">
              <w:rPr>
                <w:rFonts w:ascii="Times New Roman" w:hAnsi="Times New Roman" w:cs="Times New Roman"/>
                <w:kern w:val="0"/>
                <w:sz w:val="22"/>
                <w:szCs w:val="22"/>
                <w14:ligatures w14:val="none"/>
              </w:rPr>
              <w:t>inkubavimas</w:t>
            </w:r>
            <w:proofErr w:type="spellEnd"/>
            <w:r w:rsidRPr="007132BB">
              <w:rPr>
                <w:rFonts w:ascii="Times New Roman" w:hAnsi="Times New Roman" w:cs="Times New Roman"/>
                <w:kern w:val="0"/>
                <w:sz w:val="22"/>
                <w:szCs w:val="22"/>
                <w14:ligatures w14:val="none"/>
              </w:rPr>
              <w:t xml:space="preserve"> ir </w:t>
            </w:r>
            <w:proofErr w:type="spellStart"/>
            <w:r w:rsidRPr="007132BB">
              <w:rPr>
                <w:rFonts w:ascii="Times New Roman" w:hAnsi="Times New Roman" w:cs="Times New Roman"/>
                <w:kern w:val="0"/>
                <w:sz w:val="22"/>
                <w:szCs w:val="22"/>
                <w14:ligatures w14:val="none"/>
              </w:rPr>
              <w:t>akceleravimas</w:t>
            </w:r>
            <w:proofErr w:type="spellEnd"/>
            <w:r w:rsidRPr="007132BB">
              <w:rPr>
                <w:rFonts w:ascii="Times New Roman" w:hAnsi="Times New Roman" w:cs="Times New Roman"/>
                <w:kern w:val="0"/>
                <w:sz w:val="22"/>
                <w:szCs w:val="22"/>
                <w14:ligatures w14:val="none"/>
              </w:rPr>
              <w:t xml:space="preserve">. Inkubacijos programa būtų skirta ankstyvosios stadijos projektams ir truktų 2–4 savaites, o akceleracija – jau veikiantiems </w:t>
            </w:r>
            <w:proofErr w:type="spellStart"/>
            <w:r w:rsidRPr="007132BB">
              <w:rPr>
                <w:rFonts w:ascii="Times New Roman" w:hAnsi="Times New Roman" w:cs="Times New Roman"/>
                <w:kern w:val="0"/>
                <w:sz w:val="22"/>
                <w:szCs w:val="22"/>
                <w14:ligatures w14:val="none"/>
              </w:rPr>
              <w:t>startuoliams</w:t>
            </w:r>
            <w:proofErr w:type="spellEnd"/>
            <w:r w:rsidRPr="007132BB">
              <w:rPr>
                <w:rFonts w:ascii="Times New Roman" w:hAnsi="Times New Roman" w:cs="Times New Roman"/>
                <w:kern w:val="0"/>
                <w:sz w:val="22"/>
                <w:szCs w:val="22"/>
                <w14:ligatures w14:val="none"/>
              </w:rPr>
              <w:t xml:space="preserve"> ir truktų 4–8 savaites. Programose galėtų dalyvauti studentai, mokslininkai, </w:t>
            </w:r>
            <w:proofErr w:type="spellStart"/>
            <w:r w:rsidRPr="007132BB">
              <w:rPr>
                <w:rFonts w:ascii="Times New Roman" w:hAnsi="Times New Roman" w:cs="Times New Roman"/>
                <w:kern w:val="0"/>
                <w:sz w:val="22"/>
                <w:szCs w:val="22"/>
                <w14:ligatures w14:val="none"/>
              </w:rPr>
              <w:t>startuolių</w:t>
            </w:r>
            <w:proofErr w:type="spellEnd"/>
            <w:r w:rsidRPr="007132BB">
              <w:rPr>
                <w:rFonts w:ascii="Times New Roman" w:hAnsi="Times New Roman" w:cs="Times New Roman"/>
                <w:kern w:val="0"/>
                <w:sz w:val="22"/>
                <w:szCs w:val="22"/>
                <w14:ligatures w14:val="none"/>
              </w:rPr>
              <w:t xml:space="preserve"> komandos, mažosios įmonės bei į </w:t>
            </w:r>
            <w:proofErr w:type="spellStart"/>
            <w:r w:rsidRPr="007132BB">
              <w:rPr>
                <w:rFonts w:ascii="Times New Roman" w:hAnsi="Times New Roman" w:cs="Times New Roman"/>
                <w:kern w:val="0"/>
                <w:sz w:val="22"/>
                <w:szCs w:val="22"/>
                <w14:ligatures w14:val="none"/>
              </w:rPr>
              <w:t>Kirgizstaną</w:t>
            </w:r>
            <w:proofErr w:type="spellEnd"/>
            <w:r w:rsidRPr="007132BB">
              <w:rPr>
                <w:rFonts w:ascii="Times New Roman" w:hAnsi="Times New Roman" w:cs="Times New Roman"/>
                <w:kern w:val="0"/>
                <w:sz w:val="22"/>
                <w:szCs w:val="22"/>
                <w14:ligatures w14:val="none"/>
              </w:rPr>
              <w:t xml:space="preserve"> grįžtantys migrantai ir tautiečiai. Finansavimui būtų naudojamos ministerijos specialiosios sąskaitos, valstybės biudžeto, Mokslo fondo ir tarptautinių </w:t>
            </w:r>
            <w:proofErr w:type="spellStart"/>
            <w:r w:rsidRPr="007132BB">
              <w:rPr>
                <w:rFonts w:ascii="Times New Roman" w:hAnsi="Times New Roman" w:cs="Times New Roman"/>
                <w:kern w:val="0"/>
                <w:sz w:val="22"/>
                <w:szCs w:val="22"/>
                <w14:ligatures w14:val="none"/>
              </w:rPr>
              <w:t>grantų</w:t>
            </w:r>
            <w:proofErr w:type="spellEnd"/>
            <w:r w:rsidRPr="007132BB">
              <w:rPr>
                <w:rFonts w:ascii="Times New Roman" w:hAnsi="Times New Roman" w:cs="Times New Roman"/>
                <w:kern w:val="0"/>
                <w:sz w:val="22"/>
                <w:szCs w:val="22"/>
                <w14:ligatures w14:val="none"/>
              </w:rPr>
              <w:t xml:space="preserve"> lėšos, o finalininkams numatyti „</w:t>
            </w:r>
            <w:proofErr w:type="spellStart"/>
            <w:r w:rsidRPr="007132BB">
              <w:rPr>
                <w:rFonts w:ascii="Times New Roman" w:hAnsi="Times New Roman" w:cs="Times New Roman"/>
                <w:kern w:val="0"/>
                <w:sz w:val="22"/>
                <w:szCs w:val="22"/>
                <w14:ligatures w14:val="none"/>
              </w:rPr>
              <w:t>Demo</w:t>
            </w:r>
            <w:proofErr w:type="spellEnd"/>
            <w:r w:rsidRPr="007132BB">
              <w:rPr>
                <w:rFonts w:ascii="Times New Roman" w:hAnsi="Times New Roman" w:cs="Times New Roman"/>
                <w:kern w:val="0"/>
                <w:sz w:val="22"/>
                <w:szCs w:val="22"/>
                <w14:ligatures w14:val="none"/>
              </w:rPr>
              <w:t xml:space="preserve"> </w:t>
            </w:r>
            <w:proofErr w:type="spellStart"/>
            <w:r w:rsidRPr="007132BB">
              <w:rPr>
                <w:rFonts w:ascii="Times New Roman" w:hAnsi="Times New Roman" w:cs="Times New Roman"/>
                <w:kern w:val="0"/>
                <w:sz w:val="22"/>
                <w:szCs w:val="22"/>
                <w14:ligatures w14:val="none"/>
              </w:rPr>
              <w:t>Day</w:t>
            </w:r>
            <w:proofErr w:type="spellEnd"/>
            <w:r w:rsidRPr="007132BB">
              <w:rPr>
                <w:rFonts w:ascii="Times New Roman" w:hAnsi="Times New Roman" w:cs="Times New Roman"/>
                <w:kern w:val="0"/>
                <w:sz w:val="22"/>
                <w:szCs w:val="22"/>
                <w14:ligatures w14:val="none"/>
              </w:rPr>
              <w:t>“ renginiai investuotojams.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33DDAC" w14:textId="10E24370" w:rsidR="00201777" w:rsidRDefault="00CC6B3E" w:rsidP="00201777">
            <w:pPr>
              <w:spacing w:after="0" w:line="240" w:lineRule="auto"/>
              <w:jc w:val="both"/>
              <w:rPr>
                <w:rFonts w:ascii="Times New Roman" w:eastAsia="Calibri" w:hAnsi="Times New Roman" w:cs="Times New Roman"/>
                <w:i/>
                <w:iCs/>
                <w:kern w:val="0"/>
                <w:sz w:val="18"/>
                <w:szCs w:val="18"/>
                <w14:ligatures w14:val="none"/>
              </w:rPr>
            </w:pPr>
            <w:hyperlink r:id="rId18" w:history="1">
              <w:r w:rsidRPr="003F7B10">
                <w:rPr>
                  <w:rStyle w:val="Hyperlink"/>
                  <w:rFonts w:ascii="Times New Roman" w:eastAsia="Calibri" w:hAnsi="Times New Roman" w:cs="Times New Roman"/>
                  <w:i/>
                  <w:iCs/>
                  <w:kern w:val="0"/>
                  <w:sz w:val="18"/>
                  <w:szCs w:val="18"/>
                  <w14:ligatures w14:val="none"/>
                </w:rPr>
                <w:t>https://economist.kg/biznes/2026/09/11/inkubatsiya-akseleratsiya-startapov-kyrgyzstan</w:t>
              </w:r>
            </w:hyperlink>
            <w:r>
              <w:rPr>
                <w:rFonts w:ascii="Times New Roman" w:eastAsia="Calibri" w:hAnsi="Times New Roman" w:cs="Times New Roman"/>
                <w:i/>
                <w:iCs/>
                <w:kern w:val="0"/>
                <w:sz w:val="18"/>
                <w:szCs w:val="18"/>
                <w14:ligatures w14:val="none"/>
              </w:rPr>
              <w:t xml:space="preserve"> </w:t>
            </w:r>
          </w:p>
        </w:tc>
      </w:tr>
      <w:tr w:rsidR="007132BB" w:rsidRPr="00882B55" w14:paraId="3F175B40"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AB310C" w14:textId="015461F6" w:rsidR="007132BB" w:rsidRDefault="00FC58DA"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09/15</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857C91" w14:textId="34990663" w:rsidR="007132BB" w:rsidRDefault="00FC58DA" w:rsidP="00201777">
            <w:pPr>
              <w:spacing w:after="0" w:line="240" w:lineRule="auto"/>
              <w:jc w:val="both"/>
              <w:rPr>
                <w:rFonts w:ascii="Times New Roman" w:hAnsi="Times New Roman" w:cs="Times New Roman"/>
                <w:kern w:val="0"/>
                <w:sz w:val="22"/>
                <w:szCs w:val="22"/>
                <w14:ligatures w14:val="none"/>
              </w:rPr>
            </w:pPr>
            <w:r w:rsidRPr="00FC58DA">
              <w:rPr>
                <w:rFonts w:ascii="Times New Roman" w:hAnsi="Times New Roman" w:cs="Times New Roman"/>
                <w:kern w:val="0"/>
                <w:sz w:val="22"/>
                <w:szCs w:val="22"/>
                <w14:ligatures w14:val="none"/>
              </w:rPr>
              <w:t xml:space="preserve">Vyriausybė patvirtino nacionalinio inovacinių projektų ir </w:t>
            </w:r>
            <w:proofErr w:type="spellStart"/>
            <w:r w:rsidRPr="00FC58DA">
              <w:rPr>
                <w:rFonts w:ascii="Times New Roman" w:hAnsi="Times New Roman" w:cs="Times New Roman"/>
                <w:kern w:val="0"/>
                <w:sz w:val="22"/>
                <w:szCs w:val="22"/>
                <w14:ligatures w14:val="none"/>
              </w:rPr>
              <w:t>startuolių</w:t>
            </w:r>
            <w:proofErr w:type="spellEnd"/>
            <w:r w:rsidRPr="00FC58DA">
              <w:rPr>
                <w:rFonts w:ascii="Times New Roman" w:hAnsi="Times New Roman" w:cs="Times New Roman"/>
                <w:kern w:val="0"/>
                <w:sz w:val="22"/>
                <w:szCs w:val="22"/>
                <w14:ligatures w14:val="none"/>
              </w:rPr>
              <w:t xml:space="preserve"> konkurso „KEL </w:t>
            </w:r>
            <w:proofErr w:type="spellStart"/>
            <w:r w:rsidRPr="00FC58DA">
              <w:rPr>
                <w:rFonts w:ascii="Times New Roman" w:hAnsi="Times New Roman" w:cs="Times New Roman"/>
                <w:kern w:val="0"/>
                <w:sz w:val="22"/>
                <w:szCs w:val="22"/>
                <w14:ligatures w14:val="none"/>
              </w:rPr>
              <w:t>Start</w:t>
            </w:r>
            <w:proofErr w:type="spellEnd"/>
            <w:r w:rsidRPr="00FC58DA">
              <w:rPr>
                <w:rFonts w:ascii="Times New Roman" w:hAnsi="Times New Roman" w:cs="Times New Roman"/>
                <w:kern w:val="0"/>
                <w:sz w:val="22"/>
                <w:szCs w:val="22"/>
                <w14:ligatures w14:val="none"/>
              </w:rPr>
              <w:t xml:space="preserve">“ nuostatus, siekdama įgyvendinti Nacionalinę plėtros programą iki 2030 metų. Konkurso prioritetai apima keturias kryptis: žaliąsias technologijas, skaitmeninį regioną, pramonės </w:t>
            </w:r>
            <w:proofErr w:type="spellStart"/>
            <w:r w:rsidRPr="00FC58DA">
              <w:rPr>
                <w:rFonts w:ascii="Times New Roman" w:hAnsi="Times New Roman" w:cs="Times New Roman"/>
                <w:kern w:val="0"/>
                <w:sz w:val="22"/>
                <w:szCs w:val="22"/>
                <w14:ligatures w14:val="none"/>
              </w:rPr>
              <w:t>startuolius</w:t>
            </w:r>
            <w:proofErr w:type="spellEnd"/>
            <w:r w:rsidRPr="00FC58DA">
              <w:rPr>
                <w:rFonts w:ascii="Times New Roman" w:hAnsi="Times New Roman" w:cs="Times New Roman"/>
                <w:kern w:val="0"/>
                <w:sz w:val="22"/>
                <w:szCs w:val="22"/>
                <w14:ligatures w14:val="none"/>
              </w:rPr>
              <w:t xml:space="preserve"> bei žemės ūkio ir maisto technologijas. Vienam inovaciniam projektui numatyta iki 2 mln. </w:t>
            </w:r>
            <w:proofErr w:type="spellStart"/>
            <w:r w:rsidRPr="00FC58DA">
              <w:rPr>
                <w:rFonts w:ascii="Times New Roman" w:hAnsi="Times New Roman" w:cs="Times New Roman"/>
                <w:kern w:val="0"/>
                <w:sz w:val="22"/>
                <w:szCs w:val="22"/>
                <w14:ligatures w14:val="none"/>
              </w:rPr>
              <w:t>somų</w:t>
            </w:r>
            <w:proofErr w:type="spellEnd"/>
            <w:r w:rsidRPr="00FC58DA">
              <w:rPr>
                <w:rFonts w:ascii="Times New Roman" w:hAnsi="Times New Roman" w:cs="Times New Roman"/>
                <w:kern w:val="0"/>
                <w:sz w:val="22"/>
                <w:szCs w:val="22"/>
                <w14:ligatures w14:val="none"/>
              </w:rPr>
              <w:t xml:space="preserve"> (apie 19 780 EUR), o vienam </w:t>
            </w:r>
            <w:proofErr w:type="spellStart"/>
            <w:r w:rsidRPr="00FC58DA">
              <w:rPr>
                <w:rFonts w:ascii="Times New Roman" w:hAnsi="Times New Roman" w:cs="Times New Roman"/>
                <w:kern w:val="0"/>
                <w:sz w:val="22"/>
                <w:szCs w:val="22"/>
                <w14:ligatures w14:val="none"/>
              </w:rPr>
              <w:t>startuoliui</w:t>
            </w:r>
            <w:proofErr w:type="spellEnd"/>
            <w:r w:rsidRPr="00FC58DA">
              <w:rPr>
                <w:rFonts w:ascii="Times New Roman" w:hAnsi="Times New Roman" w:cs="Times New Roman"/>
                <w:kern w:val="0"/>
                <w:sz w:val="22"/>
                <w:szCs w:val="22"/>
                <w14:ligatures w14:val="none"/>
              </w:rPr>
              <w:t xml:space="preserve"> – iki 1 mln. </w:t>
            </w:r>
            <w:proofErr w:type="spellStart"/>
            <w:r w:rsidRPr="00FC58DA">
              <w:rPr>
                <w:rFonts w:ascii="Times New Roman" w:hAnsi="Times New Roman" w:cs="Times New Roman"/>
                <w:kern w:val="0"/>
                <w:sz w:val="22"/>
                <w:szCs w:val="22"/>
                <w14:ligatures w14:val="none"/>
              </w:rPr>
              <w:t>somų</w:t>
            </w:r>
            <w:proofErr w:type="spellEnd"/>
            <w:r w:rsidRPr="00FC58DA">
              <w:rPr>
                <w:rFonts w:ascii="Times New Roman" w:hAnsi="Times New Roman" w:cs="Times New Roman"/>
                <w:kern w:val="0"/>
                <w:sz w:val="22"/>
                <w:szCs w:val="22"/>
                <w14:ligatures w14:val="none"/>
              </w:rPr>
              <w:t xml:space="preserve"> (apie 10 000 EUR). Finansavimas bus neatlygintinas, tačiau projektai turės būti įgyvendinami pagal nustatytą grafiką ir teikiamos ataskaitos, o kasmet numatoma finansuoti ne mažiau kaip aštuonis projektus.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088D09" w14:textId="597DAFCE" w:rsidR="007132BB" w:rsidRDefault="0089506C" w:rsidP="00201777">
            <w:pPr>
              <w:spacing w:after="0" w:line="240" w:lineRule="auto"/>
              <w:jc w:val="both"/>
              <w:rPr>
                <w:rFonts w:ascii="Times New Roman" w:eastAsia="Calibri" w:hAnsi="Times New Roman" w:cs="Times New Roman"/>
                <w:i/>
                <w:iCs/>
                <w:kern w:val="0"/>
                <w:sz w:val="18"/>
                <w:szCs w:val="18"/>
                <w14:ligatures w14:val="none"/>
              </w:rPr>
            </w:pPr>
            <w:hyperlink r:id="rId19" w:history="1">
              <w:r w:rsidRPr="003F7B10">
                <w:rPr>
                  <w:rStyle w:val="Hyperlink"/>
                  <w:rFonts w:ascii="Times New Roman" w:eastAsia="Calibri" w:hAnsi="Times New Roman" w:cs="Times New Roman"/>
                  <w:i/>
                  <w:iCs/>
                  <w:kern w:val="0"/>
                  <w:sz w:val="18"/>
                  <w:szCs w:val="18"/>
                  <w14:ligatures w14:val="none"/>
                </w:rPr>
                <w:t>https://www.akchabar.kg/news/kabmin-utverdil-natsionalnij-konkurs-innovatsionnikh-proektov-i-startapov-kel-start-rtjyzrpejsvrqina</w:t>
              </w:r>
            </w:hyperlink>
            <w:r>
              <w:rPr>
                <w:rFonts w:ascii="Times New Roman" w:eastAsia="Calibri" w:hAnsi="Times New Roman" w:cs="Times New Roman"/>
                <w:i/>
                <w:iCs/>
                <w:kern w:val="0"/>
                <w:sz w:val="18"/>
                <w:szCs w:val="18"/>
                <w14:ligatures w14:val="none"/>
              </w:rPr>
              <w:t xml:space="preserve"> </w:t>
            </w:r>
          </w:p>
        </w:tc>
      </w:tr>
      <w:tr w:rsidR="007132BB" w:rsidRPr="00882B55" w14:paraId="37E77E32"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49A3F9" w14:textId="73D97A4F" w:rsidR="007132BB" w:rsidRDefault="007F58A2"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247DB3" w14:textId="7081E65E" w:rsidR="007132BB" w:rsidRDefault="00140136" w:rsidP="00201777">
            <w:pPr>
              <w:spacing w:after="0" w:line="240" w:lineRule="auto"/>
              <w:jc w:val="both"/>
              <w:rPr>
                <w:rFonts w:ascii="Times New Roman" w:hAnsi="Times New Roman" w:cs="Times New Roman"/>
                <w:kern w:val="0"/>
                <w:sz w:val="22"/>
                <w:szCs w:val="22"/>
                <w14:ligatures w14:val="none"/>
              </w:rPr>
            </w:pPr>
            <w:r w:rsidRPr="00140136">
              <w:rPr>
                <w:rFonts w:ascii="Times New Roman" w:hAnsi="Times New Roman" w:cs="Times New Roman"/>
                <w:kern w:val="0"/>
                <w:sz w:val="22"/>
                <w:szCs w:val="22"/>
                <w14:ligatures w14:val="none"/>
              </w:rPr>
              <w:t xml:space="preserve">Nacionalinė investicijų agentūra su Pietų Korėjos bendrove PIOLINK aptarė skaitmeninės infrastruktūros, modernių technologijų ir kibernetinio saugumo sprendimų diegimą </w:t>
            </w:r>
            <w:proofErr w:type="spellStart"/>
            <w:r w:rsidRPr="00140136">
              <w:rPr>
                <w:rFonts w:ascii="Times New Roman" w:hAnsi="Times New Roman" w:cs="Times New Roman"/>
                <w:kern w:val="0"/>
                <w:sz w:val="22"/>
                <w:szCs w:val="22"/>
                <w14:ligatures w14:val="none"/>
              </w:rPr>
              <w:t>Kirgizstane</w:t>
            </w:r>
            <w:proofErr w:type="spellEnd"/>
            <w:r w:rsidRPr="00140136">
              <w:rPr>
                <w:rFonts w:ascii="Times New Roman" w:hAnsi="Times New Roman" w:cs="Times New Roman"/>
                <w:kern w:val="0"/>
                <w:sz w:val="22"/>
                <w:szCs w:val="22"/>
                <w14:ligatures w14:val="none"/>
              </w:rPr>
              <w:t>. Šalys pasirašė bendradarbiavimo memorandumą, kuriuo siekiama sudaryti sąlygas bendriems skaitmeninės transformacijos projektams. Agentūra skaitmeninę infrastruktūrą tiesiogiai įvardijo kaip svarbią šalies investicinio patrauklumo dalį.</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F6ECCE" w14:textId="79F14ADB" w:rsidR="007132BB" w:rsidRDefault="007F58A2" w:rsidP="00201777">
            <w:pPr>
              <w:spacing w:after="0" w:line="240" w:lineRule="auto"/>
              <w:jc w:val="both"/>
              <w:rPr>
                <w:rFonts w:ascii="Times New Roman" w:eastAsia="Calibri" w:hAnsi="Times New Roman" w:cs="Times New Roman"/>
                <w:i/>
                <w:iCs/>
                <w:kern w:val="0"/>
                <w:sz w:val="18"/>
                <w:szCs w:val="18"/>
                <w14:ligatures w14:val="none"/>
              </w:rPr>
            </w:pPr>
            <w:hyperlink r:id="rId20" w:history="1">
              <w:r w:rsidRPr="003F7B10">
                <w:rPr>
                  <w:rStyle w:val="Hyperlink"/>
                  <w:rFonts w:ascii="Times New Roman" w:eastAsia="Calibri" w:hAnsi="Times New Roman" w:cs="Times New Roman"/>
                  <w:i/>
                  <w:iCs/>
                  <w:kern w:val="0"/>
                  <w:sz w:val="18"/>
                  <w:szCs w:val="18"/>
                  <w14:ligatures w14:val="none"/>
                </w:rPr>
                <w:t>https://invest.gov.kg/ru/news/21136</w:t>
              </w:r>
            </w:hyperlink>
            <w:r>
              <w:rPr>
                <w:rFonts w:ascii="Times New Roman" w:eastAsia="Calibri" w:hAnsi="Times New Roman" w:cs="Times New Roman"/>
                <w:i/>
                <w:iCs/>
                <w:kern w:val="0"/>
                <w:sz w:val="18"/>
                <w:szCs w:val="18"/>
                <w14:ligatures w14:val="none"/>
              </w:rPr>
              <w:t xml:space="preserve"> </w:t>
            </w:r>
          </w:p>
        </w:tc>
      </w:tr>
      <w:tr w:rsidR="007132BB" w:rsidRPr="00882B55" w14:paraId="64E01FD5"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8D4F4D" w14:textId="473B3D19" w:rsidR="007132BB" w:rsidRDefault="00864C49"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09/23</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2807FA" w14:textId="17CEAC17" w:rsidR="007132BB" w:rsidRDefault="00864C49" w:rsidP="00201777">
            <w:pPr>
              <w:spacing w:after="0" w:line="240" w:lineRule="auto"/>
              <w:jc w:val="both"/>
              <w:rPr>
                <w:rFonts w:ascii="Times New Roman" w:hAnsi="Times New Roman" w:cs="Times New Roman"/>
                <w:kern w:val="0"/>
                <w:sz w:val="22"/>
                <w:szCs w:val="22"/>
                <w14:ligatures w14:val="none"/>
              </w:rPr>
            </w:pPr>
            <w:proofErr w:type="spellStart"/>
            <w:r w:rsidRPr="00864C49">
              <w:rPr>
                <w:rFonts w:ascii="Times New Roman" w:hAnsi="Times New Roman" w:cs="Times New Roman"/>
                <w:kern w:val="0"/>
                <w:sz w:val="22"/>
                <w:szCs w:val="22"/>
                <w14:ligatures w14:val="none"/>
              </w:rPr>
              <w:t>Kirgizstano</w:t>
            </w:r>
            <w:proofErr w:type="spellEnd"/>
            <w:r w:rsidRPr="00864C49">
              <w:rPr>
                <w:rFonts w:ascii="Times New Roman" w:hAnsi="Times New Roman" w:cs="Times New Roman"/>
                <w:kern w:val="0"/>
                <w:sz w:val="22"/>
                <w:szCs w:val="22"/>
                <w14:ligatures w14:val="none"/>
              </w:rPr>
              <w:t xml:space="preserve"> Aukštųjų technologijų parkas rugsėjį gavo „</w:t>
            </w:r>
            <w:proofErr w:type="spellStart"/>
            <w:r w:rsidRPr="00864C49">
              <w:rPr>
                <w:rFonts w:ascii="Times New Roman" w:hAnsi="Times New Roman" w:cs="Times New Roman"/>
                <w:kern w:val="0"/>
                <w:sz w:val="22"/>
                <w:szCs w:val="22"/>
                <w14:ligatures w14:val="none"/>
              </w:rPr>
              <w:t>Startup</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Ecosystem</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Awards</w:t>
            </w:r>
            <w:proofErr w:type="spellEnd"/>
            <w:r w:rsidRPr="00864C49">
              <w:rPr>
                <w:rFonts w:ascii="Times New Roman" w:hAnsi="Times New Roman" w:cs="Times New Roman"/>
                <w:kern w:val="0"/>
                <w:sz w:val="22"/>
                <w:szCs w:val="22"/>
                <w14:ligatures w14:val="none"/>
              </w:rPr>
              <w:t xml:space="preserve"> 2026“ apdovanojimą kategorijoje „Best </w:t>
            </w:r>
            <w:proofErr w:type="spellStart"/>
            <w:r w:rsidRPr="00864C49">
              <w:rPr>
                <w:rFonts w:ascii="Times New Roman" w:hAnsi="Times New Roman" w:cs="Times New Roman"/>
                <w:kern w:val="0"/>
                <w:sz w:val="22"/>
                <w:szCs w:val="22"/>
                <w14:ligatures w14:val="none"/>
              </w:rPr>
              <w:t>Taxation</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Environment</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for</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Innovators</w:t>
            </w:r>
            <w:proofErr w:type="spellEnd"/>
            <w:r w:rsidRPr="00864C49">
              <w:rPr>
                <w:rFonts w:ascii="Times New Roman" w:hAnsi="Times New Roman" w:cs="Times New Roman"/>
                <w:kern w:val="0"/>
                <w:sz w:val="22"/>
                <w:szCs w:val="22"/>
                <w14:ligatures w14:val="none"/>
              </w:rPr>
              <w:t xml:space="preserve"> in </w:t>
            </w:r>
            <w:proofErr w:type="spellStart"/>
            <w:r w:rsidRPr="00864C49">
              <w:rPr>
                <w:rFonts w:ascii="Times New Roman" w:hAnsi="Times New Roman" w:cs="Times New Roman"/>
                <w:kern w:val="0"/>
                <w:sz w:val="22"/>
                <w:szCs w:val="22"/>
                <w14:ligatures w14:val="none"/>
              </w:rPr>
              <w:t>Asia</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Pacific</w:t>
            </w:r>
            <w:proofErr w:type="spellEnd"/>
            <w:r w:rsidRPr="00864C49">
              <w:rPr>
                <w:rFonts w:ascii="Times New Roman" w:hAnsi="Times New Roman" w:cs="Times New Roman"/>
                <w:kern w:val="0"/>
                <w:sz w:val="22"/>
                <w:szCs w:val="22"/>
                <w14:ligatures w14:val="none"/>
              </w:rPr>
              <w:t xml:space="preserve">“. Parkas taip pat dalyvavo „ICT </w:t>
            </w:r>
            <w:proofErr w:type="spellStart"/>
            <w:r w:rsidRPr="00864C49">
              <w:rPr>
                <w:rFonts w:ascii="Times New Roman" w:hAnsi="Times New Roman" w:cs="Times New Roman"/>
                <w:kern w:val="0"/>
                <w:sz w:val="22"/>
                <w:szCs w:val="22"/>
                <w14:ligatures w14:val="none"/>
              </w:rPr>
              <w:t>Week</w:t>
            </w:r>
            <w:proofErr w:type="spellEnd"/>
            <w:r w:rsidRPr="00864C49">
              <w:rPr>
                <w:rFonts w:ascii="Times New Roman" w:hAnsi="Times New Roman" w:cs="Times New Roman"/>
                <w:kern w:val="0"/>
                <w:sz w:val="22"/>
                <w:szCs w:val="22"/>
                <w14:ligatures w14:val="none"/>
              </w:rPr>
              <w:t xml:space="preserve"> </w:t>
            </w:r>
            <w:proofErr w:type="spellStart"/>
            <w:r w:rsidRPr="00864C49">
              <w:rPr>
                <w:rFonts w:ascii="Times New Roman" w:hAnsi="Times New Roman" w:cs="Times New Roman"/>
                <w:kern w:val="0"/>
                <w:sz w:val="22"/>
                <w:szCs w:val="22"/>
                <w14:ligatures w14:val="none"/>
              </w:rPr>
              <w:t>Uzbekistan</w:t>
            </w:r>
            <w:proofErr w:type="spellEnd"/>
            <w:r w:rsidRPr="00864C49">
              <w:rPr>
                <w:rFonts w:ascii="Times New Roman" w:hAnsi="Times New Roman" w:cs="Times New Roman"/>
                <w:kern w:val="0"/>
                <w:sz w:val="22"/>
                <w:szCs w:val="22"/>
                <w14:ligatures w14:val="none"/>
              </w:rPr>
              <w:t xml:space="preserve"> 2026“ ir pristatė šalies IT įmones bei technologinį potencialą. Rugsėjo 7 d. </w:t>
            </w:r>
            <w:proofErr w:type="spellStart"/>
            <w:r w:rsidRPr="00864C49">
              <w:rPr>
                <w:rFonts w:ascii="Times New Roman" w:hAnsi="Times New Roman" w:cs="Times New Roman"/>
                <w:kern w:val="0"/>
                <w:sz w:val="22"/>
                <w:szCs w:val="22"/>
                <w14:ligatures w14:val="none"/>
              </w:rPr>
              <w:t>Kirgizstanas</w:t>
            </w:r>
            <w:proofErr w:type="spellEnd"/>
            <w:r w:rsidRPr="00864C49">
              <w:rPr>
                <w:rFonts w:ascii="Times New Roman" w:hAnsi="Times New Roman" w:cs="Times New Roman"/>
                <w:kern w:val="0"/>
                <w:sz w:val="22"/>
                <w:szCs w:val="22"/>
                <w14:ligatures w14:val="none"/>
              </w:rPr>
              <w:t xml:space="preserve"> antrus metus iš eilės buvo pristatytas pasaulinėje žaidimų industrijos parodoje „</w:t>
            </w:r>
            <w:proofErr w:type="spellStart"/>
            <w:r w:rsidRPr="00864C49">
              <w:rPr>
                <w:rFonts w:ascii="Times New Roman" w:hAnsi="Times New Roman" w:cs="Times New Roman"/>
                <w:kern w:val="0"/>
                <w:sz w:val="22"/>
                <w:szCs w:val="22"/>
                <w14:ligatures w14:val="none"/>
              </w:rPr>
              <w:t>Gamescom</w:t>
            </w:r>
            <w:proofErr w:type="spellEnd"/>
            <w:r w:rsidRPr="00864C49">
              <w:rPr>
                <w:rFonts w:ascii="Times New Roman" w:hAnsi="Times New Roman" w:cs="Times New Roman"/>
                <w:kern w:val="0"/>
                <w:sz w:val="22"/>
                <w:szCs w:val="22"/>
                <w14:ligatures w14:val="none"/>
              </w:rPr>
              <w:t xml:space="preserve">“, kur šalies IT sektorių atstovavo 4Tale </w:t>
            </w:r>
            <w:proofErr w:type="spellStart"/>
            <w:r w:rsidRPr="00864C49">
              <w:rPr>
                <w:rFonts w:ascii="Times New Roman" w:hAnsi="Times New Roman" w:cs="Times New Roman"/>
                <w:kern w:val="0"/>
                <w:sz w:val="22"/>
                <w:szCs w:val="22"/>
                <w14:ligatures w14:val="none"/>
              </w:rPr>
              <w:t>Production</w:t>
            </w:r>
            <w:proofErr w:type="spellEnd"/>
            <w:r w:rsidRPr="00864C49">
              <w:rPr>
                <w:rFonts w:ascii="Times New Roman" w:hAnsi="Times New Roman" w:cs="Times New Roman"/>
                <w:kern w:val="0"/>
                <w:sz w:val="22"/>
                <w:szCs w:val="22"/>
                <w14:ligatures w14:val="none"/>
              </w:rPr>
              <w:t>.</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C6D4D8" w14:textId="3B8D405E" w:rsidR="007132BB" w:rsidRDefault="00CE7F01" w:rsidP="00201777">
            <w:pPr>
              <w:spacing w:after="0" w:line="240" w:lineRule="auto"/>
              <w:jc w:val="both"/>
              <w:rPr>
                <w:rFonts w:ascii="Times New Roman" w:eastAsia="Calibri" w:hAnsi="Times New Roman" w:cs="Times New Roman"/>
                <w:i/>
                <w:iCs/>
                <w:kern w:val="0"/>
                <w:sz w:val="18"/>
                <w:szCs w:val="18"/>
                <w14:ligatures w14:val="none"/>
              </w:rPr>
            </w:pPr>
            <w:hyperlink r:id="rId21" w:history="1">
              <w:r w:rsidRPr="003F7B10">
                <w:rPr>
                  <w:rStyle w:val="Hyperlink"/>
                  <w:rFonts w:ascii="Times New Roman" w:eastAsia="Calibri" w:hAnsi="Times New Roman" w:cs="Times New Roman"/>
                  <w:i/>
                  <w:iCs/>
                  <w:kern w:val="0"/>
                  <w:sz w:val="18"/>
                  <w:szCs w:val="18"/>
                  <w14:ligatures w14:val="none"/>
                </w:rPr>
                <w:t>https://htp.kg/ru/press-center/news/best-taxationenvironment/</w:t>
              </w:r>
            </w:hyperlink>
            <w:r>
              <w:rPr>
                <w:rFonts w:ascii="Times New Roman" w:eastAsia="Calibri" w:hAnsi="Times New Roman" w:cs="Times New Roman"/>
                <w:i/>
                <w:iCs/>
                <w:kern w:val="0"/>
                <w:sz w:val="18"/>
                <w:szCs w:val="18"/>
                <w14:ligatures w14:val="none"/>
              </w:rPr>
              <w:t xml:space="preserve"> </w:t>
            </w:r>
          </w:p>
        </w:tc>
      </w:tr>
      <w:tr w:rsidR="007132BB" w:rsidRPr="00882B55" w14:paraId="71B6CF52"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14F227" w14:textId="30D03D95" w:rsidR="007132BB" w:rsidRDefault="00136DAC"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09/25</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9AAA65" w14:textId="17DF5D36" w:rsidR="007132BB" w:rsidRDefault="00136DAC" w:rsidP="00201777">
            <w:pPr>
              <w:spacing w:after="0" w:line="240" w:lineRule="auto"/>
              <w:jc w:val="both"/>
              <w:rPr>
                <w:rFonts w:ascii="Times New Roman" w:hAnsi="Times New Roman" w:cs="Times New Roman"/>
                <w:kern w:val="0"/>
                <w:sz w:val="22"/>
                <w:szCs w:val="22"/>
                <w14:ligatures w14:val="none"/>
              </w:rPr>
            </w:pPr>
            <w:r w:rsidRPr="00136DAC">
              <w:rPr>
                <w:rFonts w:ascii="Times New Roman" w:hAnsi="Times New Roman" w:cs="Times New Roman"/>
                <w:kern w:val="0"/>
                <w:sz w:val="22"/>
                <w:szCs w:val="22"/>
                <w14:ligatures w14:val="none"/>
              </w:rPr>
              <w:t>Rugsėjo 21–23 d. Almatoje vyko trečiasis tarpvyriausybinių derybų dėl bendro Kambar-Ata-1 hidroelektrinės projekto įgyvendinimo etapas. Buvo aptarti projekto valdymo, finansavimo ir tolesnio trijų šalių koordinavimo mechanizmai, o derybose stebėtojo teisėmis dalyvavo Pasaulio bankas. Planuojama elektrinės galia siekia 1 860 MW, o metinė elektros energijos gamyba – apie 6 mlrd. kWh. Projektas išlieka vienu svarbiausių regioninių energetikos projektų</w:t>
            </w:r>
            <w:r>
              <w:rPr>
                <w:rFonts w:ascii="Times New Roman" w:hAnsi="Times New Roman" w:cs="Times New Roman"/>
                <w:kern w:val="0"/>
                <w:sz w:val="22"/>
                <w:szCs w:val="22"/>
                <w14:ligatures w14:val="none"/>
              </w:rPr>
              <w:t>.</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87B1A4" w14:textId="0D5C8B36" w:rsidR="007132BB" w:rsidRDefault="00136DAC" w:rsidP="00201777">
            <w:pPr>
              <w:spacing w:after="0" w:line="240" w:lineRule="auto"/>
              <w:jc w:val="both"/>
              <w:rPr>
                <w:rFonts w:ascii="Times New Roman" w:eastAsia="Calibri" w:hAnsi="Times New Roman" w:cs="Times New Roman"/>
                <w:i/>
                <w:iCs/>
                <w:kern w:val="0"/>
                <w:sz w:val="18"/>
                <w:szCs w:val="18"/>
                <w14:ligatures w14:val="none"/>
              </w:rPr>
            </w:pPr>
            <w:r w:rsidRPr="00136DAC">
              <w:rPr>
                <w:rFonts w:ascii="Times New Roman" w:eastAsia="Calibri" w:hAnsi="Times New Roman" w:cs="Times New Roman"/>
                <w:i/>
                <w:iCs/>
                <w:kern w:val="0"/>
                <w:sz w:val="18"/>
                <w:szCs w:val="18"/>
                <w14:ligatures w14:val="none"/>
              </w:rPr>
              <w:t>https://kabar.kg/news/kyrgyzstan-kazakstan-zhana-zbekstan-kambar-ata-1-gesi-boyuncha-sjlshlrd-ulantty</w:t>
            </w:r>
          </w:p>
        </w:tc>
      </w:tr>
      <w:tr w:rsidR="00201777" w:rsidRPr="00C325FB" w14:paraId="67479DBF" w14:textId="77777777" w:rsidTr="00F1770C">
        <w:trPr>
          <w:trHeight w:val="1519"/>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188949" w14:textId="77777777"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p>
          <w:p w14:paraId="66577AAD" w14:textId="4F45CA8A"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6-0</w:t>
            </w:r>
            <w:r w:rsidR="0046433D">
              <w:rPr>
                <w:rFonts w:ascii="Times New Roman" w:eastAsia="Calibri" w:hAnsi="Times New Roman" w:cs="Times New Roman"/>
                <w:kern w:val="0"/>
                <w:sz w:val="22"/>
                <w:szCs w:val="22"/>
                <w:lang w:eastAsia="ja-JP"/>
                <w14:ligatures w14:val="none"/>
              </w:rPr>
              <w:t>9</w:t>
            </w:r>
            <w:r>
              <w:rPr>
                <w:rFonts w:ascii="Times New Roman" w:eastAsia="Calibri" w:hAnsi="Times New Roman" w:cs="Times New Roman"/>
                <w:kern w:val="0"/>
                <w:sz w:val="22"/>
                <w:szCs w:val="22"/>
                <w:lang w:eastAsia="ja-JP"/>
                <w14:ligatures w14:val="none"/>
              </w:rPr>
              <w:t>-01</w:t>
            </w:r>
          </w:p>
          <w:p w14:paraId="450A31CA" w14:textId="494153F4" w:rsidR="00201777" w:rsidRPr="00746578" w:rsidRDefault="00201777" w:rsidP="00201777">
            <w:pPr>
              <w:spacing w:after="200" w:line="240" w:lineRule="auto"/>
              <w:jc w:val="both"/>
              <w:rPr>
                <w:rFonts w:ascii="Times New Roman" w:eastAsia="Calibri" w:hAnsi="Times New Roman" w:cs="Times New Roman"/>
                <w:kern w:val="0"/>
                <w:sz w:val="22"/>
                <w:szCs w:val="22"/>
                <w:lang w:val="ru-RU"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Pr>
                <w:rFonts w:ascii="Times New Roman" w:eastAsia="Calibri" w:hAnsi="Times New Roman" w:cs="Times New Roman"/>
                <w:kern w:val="0"/>
                <w:sz w:val="22"/>
                <w:szCs w:val="22"/>
                <w:lang w:eastAsia="ja-JP"/>
                <w14:ligatures w14:val="none"/>
              </w:rPr>
              <w:t>0</w:t>
            </w:r>
            <w:r w:rsidR="0046433D">
              <w:rPr>
                <w:rFonts w:ascii="Times New Roman" w:eastAsia="Calibri" w:hAnsi="Times New Roman" w:cs="Times New Roman"/>
                <w:kern w:val="0"/>
                <w:sz w:val="22"/>
                <w:szCs w:val="22"/>
                <w:lang w:eastAsia="ja-JP"/>
                <w14:ligatures w14:val="none"/>
              </w:rPr>
              <w:t>9</w:t>
            </w:r>
            <w:r>
              <w:rPr>
                <w:rFonts w:ascii="Times New Roman" w:eastAsia="Calibri" w:hAnsi="Times New Roman" w:cs="Times New Roman"/>
                <w:kern w:val="0"/>
                <w:sz w:val="22"/>
                <w:szCs w:val="22"/>
                <w:lang w:eastAsia="ja-JP"/>
                <w14:ligatures w14:val="none"/>
              </w:rPr>
              <w:t>-3</w:t>
            </w:r>
            <w:r w:rsidR="0046433D">
              <w:rPr>
                <w:rFonts w:ascii="Times New Roman" w:eastAsia="Calibri" w:hAnsi="Times New Roman" w:cs="Times New Roman"/>
                <w:kern w:val="0"/>
                <w:sz w:val="22"/>
                <w:szCs w:val="22"/>
                <w:lang w:eastAsia="ja-JP"/>
                <w14:ligatures w14:val="none"/>
              </w:rPr>
              <w:t>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24DE49" w14:textId="77777777"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Valiutos keitimo kursai:</w:t>
            </w:r>
          </w:p>
          <w:p w14:paraId="2870706F" w14:textId="55FCA81A" w:rsidR="00201777" w:rsidRPr="00746578"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 </w:t>
            </w:r>
            <w:r>
              <w:rPr>
                <w:rFonts w:ascii="Times New Roman" w:eastAsia="Calibri" w:hAnsi="Times New Roman" w:cs="Times New Roman"/>
                <w:b/>
                <w:bCs/>
                <w:kern w:val="0"/>
                <w:sz w:val="22"/>
                <w:szCs w:val="22"/>
                <w:lang w:eastAsia="ja-JP"/>
                <w14:ligatures w14:val="none"/>
              </w:rPr>
              <w:t>1</w:t>
            </w:r>
            <w:r w:rsidR="00CA125A">
              <w:rPr>
                <w:rFonts w:ascii="Times New Roman" w:eastAsia="Calibri" w:hAnsi="Times New Roman" w:cs="Times New Roman"/>
                <w:b/>
                <w:bCs/>
                <w:kern w:val="0"/>
                <w:sz w:val="22"/>
                <w:szCs w:val="22"/>
                <w:lang w:eastAsia="ja-JP"/>
                <w14:ligatures w14:val="none"/>
              </w:rPr>
              <w:t>01,8312</w:t>
            </w:r>
            <w:r w:rsidRPr="00882B55">
              <w:rPr>
                <w:rFonts w:ascii="Times New Roman" w:eastAsia="Calibri" w:hAnsi="Times New Roman" w:cs="Times New Roman"/>
                <w:b/>
                <w:bCs/>
                <w:kern w:val="0"/>
                <w:sz w:val="22"/>
                <w:szCs w:val="22"/>
                <w:lang w:eastAsia="ja-JP"/>
                <w14:ligatures w14:val="none"/>
              </w:rPr>
              <w:t>;</w:t>
            </w:r>
            <w:r w:rsidRPr="00882B55">
              <w:rPr>
                <w:rFonts w:ascii="Times New Roman" w:eastAsia="Calibri" w:hAnsi="Times New Roman" w:cs="Times New Roman"/>
                <w:kern w:val="0"/>
                <w:sz w:val="22"/>
                <w:szCs w:val="22"/>
                <w:lang w:eastAsia="ja-JP"/>
                <w14:ligatures w14:val="none"/>
              </w:rPr>
              <w:t xml:space="preserve">  1 USD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w:t>
            </w:r>
            <w:r w:rsidRPr="00882B55">
              <w:rPr>
                <w:rFonts w:ascii="Times New Roman" w:eastAsia="Calibri" w:hAnsi="Times New Roman" w:cs="Times New Roman"/>
                <w:b/>
                <w:bCs/>
                <w:kern w:val="0"/>
                <w:sz w:val="22"/>
                <w:szCs w:val="22"/>
                <w:lang w:eastAsia="ja-JP"/>
                <w14:ligatures w14:val="none"/>
              </w:rPr>
              <w:t xml:space="preserve">– </w:t>
            </w:r>
            <w:r w:rsidRPr="00F21A79">
              <w:rPr>
                <w:rFonts w:ascii="Times New Roman" w:eastAsia="Calibri" w:hAnsi="Times New Roman" w:cs="Times New Roman"/>
                <w:b/>
                <w:bCs/>
                <w:kern w:val="0"/>
                <w:sz w:val="22"/>
                <w:szCs w:val="22"/>
                <w:lang w:eastAsia="ja-JP"/>
                <w14:ligatures w14:val="none"/>
              </w:rPr>
              <w:t>87,4500 </w:t>
            </w:r>
          </w:p>
          <w:p w14:paraId="7C962AF6" w14:textId="50E34BF2" w:rsidR="00201777" w:rsidRPr="004130C3"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w:t>
            </w:r>
            <w:r>
              <w:rPr>
                <w:rFonts w:ascii="Times New Roman" w:eastAsia="Calibri" w:hAnsi="Times New Roman" w:cs="Times New Roman"/>
                <w:kern w:val="0"/>
                <w:sz w:val="22"/>
                <w:szCs w:val="22"/>
                <w:lang w:eastAsia="ja-JP"/>
                <w14:ligatures w14:val="none"/>
              </w:rPr>
              <w:t xml:space="preserve"> </w:t>
            </w:r>
            <w:r w:rsidR="0046433D">
              <w:rPr>
                <w:rFonts w:ascii="Times New Roman" w:eastAsia="Calibri" w:hAnsi="Times New Roman" w:cs="Times New Roman"/>
                <w:b/>
                <w:bCs/>
                <w:kern w:val="0"/>
                <w:sz w:val="22"/>
                <w:szCs w:val="22"/>
                <w:lang w:eastAsia="ja-JP"/>
                <w14:ligatures w14:val="none"/>
              </w:rPr>
              <w:t>99,2363</w:t>
            </w:r>
            <w:r>
              <w:rPr>
                <w:rFonts w:ascii="Times New Roman" w:eastAsia="Calibri" w:hAnsi="Times New Roman" w:cs="Times New Roman"/>
                <w:b/>
                <w:bCs/>
                <w:kern w:val="0"/>
                <w:sz w:val="22"/>
                <w:szCs w:val="22"/>
                <w:lang w:eastAsia="ja-JP"/>
                <w14:ligatures w14:val="none"/>
              </w:rPr>
              <w:t xml:space="preserve">; </w:t>
            </w:r>
            <w:r w:rsidRPr="00882B55">
              <w:rPr>
                <w:rFonts w:ascii="Times New Roman" w:eastAsia="Calibri" w:hAnsi="Times New Roman" w:cs="Times New Roman"/>
                <w:kern w:val="0"/>
                <w:sz w:val="22"/>
                <w:szCs w:val="22"/>
                <w:lang w:eastAsia="ja-JP"/>
                <w14:ligatures w14:val="none"/>
              </w:rPr>
              <w:t xml:space="preserve">1 USD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 </w:t>
            </w:r>
            <w:r w:rsidRPr="00B45F0F">
              <w:rPr>
                <w:rFonts w:ascii="Times New Roman" w:eastAsia="Calibri" w:hAnsi="Times New Roman" w:cs="Times New Roman"/>
                <w:b/>
                <w:bCs/>
                <w:kern w:val="0"/>
                <w:sz w:val="22"/>
                <w:szCs w:val="22"/>
                <w:lang w:eastAsia="ja-JP"/>
                <w14:ligatures w14:val="none"/>
              </w:rPr>
              <w:t>87,4</w:t>
            </w:r>
            <w:r w:rsidR="00224098">
              <w:rPr>
                <w:rFonts w:ascii="Times New Roman" w:eastAsia="Calibri" w:hAnsi="Times New Roman" w:cs="Times New Roman"/>
                <w:b/>
                <w:bCs/>
                <w:kern w:val="0"/>
                <w:sz w:val="22"/>
                <w:szCs w:val="22"/>
                <w:lang w:eastAsia="ja-JP"/>
                <w14:ligatures w14:val="none"/>
              </w:rPr>
              <w:t>483</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7E35F58C" w:rsidR="00201777" w:rsidRPr="00224098" w:rsidRDefault="00224098" w:rsidP="00201777">
            <w:pPr>
              <w:spacing w:after="0" w:line="240" w:lineRule="auto"/>
              <w:jc w:val="both"/>
              <w:rPr>
                <w:rFonts w:ascii="Times New Roman" w:eastAsia="Calibri" w:hAnsi="Times New Roman" w:cs="Times New Roman"/>
                <w:i/>
                <w:iCs/>
                <w:kern w:val="0"/>
                <w:sz w:val="18"/>
                <w:szCs w:val="18"/>
                <w:lang w:eastAsia="ja-JP"/>
                <w14:ligatures w14:val="none"/>
              </w:rPr>
            </w:pPr>
            <w:r w:rsidRPr="00224098">
              <w:rPr>
                <w:rFonts w:ascii="Times New Roman" w:hAnsi="Times New Roman" w:cs="Times New Roman"/>
                <w:i/>
                <w:iCs/>
                <w:sz w:val="18"/>
                <w:szCs w:val="18"/>
              </w:rPr>
              <w:t>https://www.nbkr.kg/index1.jsp?item=1562&amp;lang=ENG&amp;valuta_id=15&amp;beg_day=01&amp;beg_month=09&amp;beg_year=2026&amp;end_day=30&amp;end_month=09&amp;end_year=2026</w:t>
            </w:r>
          </w:p>
        </w:tc>
      </w:tr>
      <w:tr w:rsidR="00201777" w:rsidRPr="00882B55" w14:paraId="3F72A0DD" w14:textId="77777777" w:rsidTr="00F1770C">
        <w:trPr>
          <w:trHeight w:val="216"/>
        </w:trPr>
        <w:tc>
          <w:tcPr>
            <w:tcW w:w="11057"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201777" w:rsidRPr="008060BF" w:rsidRDefault="00201777" w:rsidP="00201777">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201777" w:rsidRPr="00882B55" w14:paraId="233C7C36"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3CD0D4AD" w:rsidR="00201777" w:rsidRPr="00B23839" w:rsidRDefault="00D4130F"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09/01</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4E06B91B" w:rsidR="00201777" w:rsidRPr="00957BE5" w:rsidRDefault="00D4130F" w:rsidP="00201777">
            <w:pPr>
              <w:spacing w:after="0" w:line="240" w:lineRule="auto"/>
              <w:jc w:val="both"/>
              <w:rPr>
                <w:rFonts w:ascii="Times New Roman" w:eastAsia="Calibri" w:hAnsi="Times New Roman" w:cs="Times New Roman"/>
                <w:kern w:val="0"/>
                <w:sz w:val="22"/>
                <w:szCs w:val="22"/>
                <w14:ligatures w14:val="none"/>
              </w:rPr>
            </w:pPr>
            <w:proofErr w:type="spellStart"/>
            <w:r w:rsidRPr="00D4130F">
              <w:rPr>
                <w:rFonts w:ascii="Times New Roman" w:eastAsia="Calibri" w:hAnsi="Times New Roman" w:cs="Times New Roman"/>
                <w:kern w:val="0"/>
                <w:sz w:val="22"/>
                <w:szCs w:val="22"/>
                <w14:ligatures w14:val="none"/>
              </w:rPr>
              <w:t>Kirgizstano</w:t>
            </w:r>
            <w:proofErr w:type="spellEnd"/>
            <w:r w:rsidRPr="00D4130F">
              <w:rPr>
                <w:rFonts w:ascii="Times New Roman" w:eastAsia="Calibri" w:hAnsi="Times New Roman" w:cs="Times New Roman"/>
                <w:kern w:val="0"/>
                <w:sz w:val="22"/>
                <w:szCs w:val="22"/>
                <w14:ligatures w14:val="none"/>
              </w:rPr>
              <w:t xml:space="preserve"> pardavėjai, prekiaujantys per „</w:t>
            </w:r>
            <w:proofErr w:type="spellStart"/>
            <w:r w:rsidRPr="00D4130F">
              <w:rPr>
                <w:rFonts w:ascii="Times New Roman" w:eastAsia="Calibri" w:hAnsi="Times New Roman" w:cs="Times New Roman"/>
                <w:kern w:val="0"/>
                <w:sz w:val="22"/>
                <w:szCs w:val="22"/>
                <w14:ligatures w14:val="none"/>
              </w:rPr>
              <w:t>Wildberries</w:t>
            </w:r>
            <w:proofErr w:type="spellEnd"/>
            <w:r w:rsidRPr="00D4130F">
              <w:rPr>
                <w:rFonts w:ascii="Times New Roman" w:eastAsia="Calibri" w:hAnsi="Times New Roman" w:cs="Times New Roman"/>
                <w:kern w:val="0"/>
                <w:sz w:val="22"/>
                <w:szCs w:val="22"/>
                <w14:ligatures w14:val="none"/>
              </w:rPr>
              <w:t>“, dėl kilusių problemų patyrė bendrus nuostolius, kurių vertė pasiekė apie 65 mln. JAV dolerių. Platforma jau pradėjo dalinius mokėjimus nukentėjusiems pardavėjams, tačiau kompensavimo procesas vyksta palaipsniui.</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7DBE6E69" w:rsidR="00201777" w:rsidRPr="00550CE7" w:rsidRDefault="003E45BE" w:rsidP="00201777">
            <w:pPr>
              <w:spacing w:after="0" w:line="240" w:lineRule="auto"/>
              <w:jc w:val="both"/>
              <w:rPr>
                <w:rFonts w:ascii="Times New Roman" w:eastAsia="Calibri" w:hAnsi="Times New Roman" w:cs="Times New Roman"/>
                <w:i/>
                <w:iCs/>
                <w:kern w:val="0"/>
                <w:sz w:val="16"/>
                <w:szCs w:val="16"/>
                <w14:ligatures w14:val="none"/>
              </w:rPr>
            </w:pPr>
            <w:hyperlink r:id="rId22" w:history="1">
              <w:r w:rsidRPr="003F7B10">
                <w:rPr>
                  <w:rStyle w:val="Hyperlink"/>
                  <w:rFonts w:ascii="Times New Roman" w:eastAsia="Calibri" w:hAnsi="Times New Roman" w:cs="Times New Roman"/>
                  <w:i/>
                  <w:iCs/>
                  <w:kern w:val="0"/>
                  <w:sz w:val="16"/>
                  <w:szCs w:val="16"/>
                  <w14:ligatures w14:val="none"/>
                </w:rPr>
                <w:t>https://cronos.asia/news/poteri-kyrgyzstanskih-sellerov-na-wildberries-dostigli-65-mln/</w:t>
              </w:r>
            </w:hyperlink>
            <w:r>
              <w:rPr>
                <w:rFonts w:ascii="Times New Roman" w:eastAsia="Calibri" w:hAnsi="Times New Roman" w:cs="Times New Roman"/>
                <w:i/>
                <w:iCs/>
                <w:kern w:val="0"/>
                <w:sz w:val="16"/>
                <w:szCs w:val="16"/>
                <w14:ligatures w14:val="none"/>
              </w:rPr>
              <w:t xml:space="preserve"> </w:t>
            </w:r>
          </w:p>
        </w:tc>
      </w:tr>
      <w:tr w:rsidR="00201777" w:rsidRPr="00882B55" w14:paraId="1F150586"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5488C0" w14:textId="6D53748B" w:rsidR="00201777" w:rsidRDefault="00635A74"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09/08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0F1958" w14:textId="655CD9A5" w:rsidR="00201777" w:rsidRPr="00A02465" w:rsidRDefault="00635A74" w:rsidP="00201777">
            <w:pPr>
              <w:spacing w:after="0" w:line="240" w:lineRule="auto"/>
              <w:jc w:val="both"/>
              <w:rPr>
                <w:rFonts w:ascii="Times New Roman" w:eastAsia="Calibri" w:hAnsi="Times New Roman" w:cs="Times New Roman"/>
                <w:kern w:val="0"/>
                <w:sz w:val="22"/>
                <w:szCs w:val="22"/>
                <w14:ligatures w14:val="none"/>
              </w:rPr>
            </w:pPr>
            <w:r w:rsidRPr="00635A74">
              <w:rPr>
                <w:rFonts w:ascii="Times New Roman" w:eastAsia="Calibri" w:hAnsi="Times New Roman" w:cs="Times New Roman"/>
                <w:kern w:val="0"/>
                <w:sz w:val="22"/>
                <w:szCs w:val="22"/>
                <w14:ligatures w14:val="none"/>
              </w:rPr>
              <w:t xml:space="preserve">2026 m. sausio–liepos mėnesiais </w:t>
            </w:r>
            <w:proofErr w:type="spellStart"/>
            <w:r w:rsidRPr="00635A74">
              <w:rPr>
                <w:rFonts w:ascii="Times New Roman" w:eastAsia="Calibri" w:hAnsi="Times New Roman" w:cs="Times New Roman"/>
                <w:kern w:val="0"/>
                <w:sz w:val="22"/>
                <w:szCs w:val="22"/>
                <w14:ligatures w14:val="none"/>
              </w:rPr>
              <w:t>Kirgizstano</w:t>
            </w:r>
            <w:proofErr w:type="spellEnd"/>
            <w:r w:rsidRPr="00635A74">
              <w:rPr>
                <w:rFonts w:ascii="Times New Roman" w:eastAsia="Calibri" w:hAnsi="Times New Roman" w:cs="Times New Roman"/>
                <w:kern w:val="0"/>
                <w:sz w:val="22"/>
                <w:szCs w:val="22"/>
                <w14:ligatures w14:val="none"/>
              </w:rPr>
              <w:t xml:space="preserve"> BVP padidėjo 11,1 proc., o investicijų apimtis išaugo 58,8 proc. per metus. Investicijų augimą užtikrino valstybės biudžeto lėšos, užsienio kapitalas ir bankų kreditavimas. Tai rodo, kad dabartinį dviženklį ekonomikos augimą vis labiau palaiko kapitalo formavimas, ypač statybų ir infrastruktūros sektoriuose.</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4C3EE2" w14:textId="3F3F3B21" w:rsidR="00201777" w:rsidRPr="00FE63BF" w:rsidRDefault="005172B7" w:rsidP="00201777">
            <w:pPr>
              <w:spacing w:after="0" w:line="240" w:lineRule="auto"/>
              <w:jc w:val="both"/>
              <w:rPr>
                <w:rFonts w:ascii="Times New Roman" w:eastAsia="Calibri" w:hAnsi="Times New Roman" w:cs="Times New Roman"/>
                <w:i/>
                <w:iCs/>
                <w:kern w:val="0"/>
                <w:sz w:val="16"/>
                <w:szCs w:val="16"/>
                <w14:ligatures w14:val="none"/>
              </w:rPr>
            </w:pPr>
            <w:hyperlink r:id="rId23" w:history="1">
              <w:r w:rsidRPr="003F7B10">
                <w:rPr>
                  <w:rStyle w:val="Hyperlink"/>
                  <w:rFonts w:ascii="Times New Roman" w:eastAsia="Calibri" w:hAnsi="Times New Roman" w:cs="Times New Roman"/>
                  <w:i/>
                  <w:iCs/>
                  <w:kern w:val="0"/>
                  <w:sz w:val="16"/>
                  <w:szCs w:val="16"/>
                  <w14:ligatures w14:val="none"/>
                </w:rPr>
                <w:t>https://economist.kg/ekonomika/2026/09/08/investitsii-stali-glavnym-dvigatelem-rosta-ekonomiki-kyrgyzstana-vlozheniia-vyrosli-na-58-8</w:t>
              </w:r>
            </w:hyperlink>
            <w:r>
              <w:rPr>
                <w:rFonts w:ascii="Times New Roman" w:eastAsia="Calibri" w:hAnsi="Times New Roman" w:cs="Times New Roman"/>
                <w:i/>
                <w:iCs/>
                <w:kern w:val="0"/>
                <w:sz w:val="16"/>
                <w:szCs w:val="16"/>
                <w14:ligatures w14:val="none"/>
              </w:rPr>
              <w:t xml:space="preserve"> </w:t>
            </w:r>
          </w:p>
        </w:tc>
      </w:tr>
      <w:tr w:rsidR="00201777" w:rsidRPr="00882B55" w14:paraId="00D0D6AE"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4DD01CB8" w:rsidR="00201777" w:rsidRDefault="00241BD8"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7D946B" w14:textId="1FA2AB44" w:rsidR="00201777" w:rsidRPr="00957BE5" w:rsidRDefault="00241BD8" w:rsidP="00201777">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P</w:t>
            </w:r>
            <w:r w:rsidRPr="00241BD8">
              <w:rPr>
                <w:rFonts w:ascii="Times New Roman" w:eastAsia="Calibri" w:hAnsi="Times New Roman" w:cs="Times New Roman"/>
                <w:kern w:val="0"/>
                <w:sz w:val="22"/>
                <w:szCs w:val="22"/>
                <w14:ligatures w14:val="none"/>
              </w:rPr>
              <w:t xml:space="preserve">reliminariais Nacionalinio statistikos komiteto duomenimis, sausį–rugpjūtį BVP pasiekė 1 396,8 mlrd. </w:t>
            </w:r>
            <w:proofErr w:type="spellStart"/>
            <w:r w:rsidRPr="00241BD8">
              <w:rPr>
                <w:rFonts w:ascii="Times New Roman" w:eastAsia="Calibri" w:hAnsi="Times New Roman" w:cs="Times New Roman"/>
                <w:kern w:val="0"/>
                <w:sz w:val="22"/>
                <w:szCs w:val="22"/>
                <w14:ligatures w14:val="none"/>
              </w:rPr>
              <w:t>somų</w:t>
            </w:r>
            <w:proofErr w:type="spellEnd"/>
            <w:r w:rsidRPr="00241BD8">
              <w:rPr>
                <w:rFonts w:ascii="Times New Roman" w:eastAsia="Calibri" w:hAnsi="Times New Roman" w:cs="Times New Roman"/>
                <w:kern w:val="0"/>
                <w:sz w:val="22"/>
                <w:szCs w:val="22"/>
                <w14:ligatures w14:val="none"/>
              </w:rPr>
              <w:t xml:space="preserve"> (apie 13,77 mlrd. EUR pagal rugsėjo 14 d. kursą) ir buvo 11 proc. didesnis nei prieš metus. Pramonės produkcija sudarė 600,8 mlrd. </w:t>
            </w:r>
            <w:proofErr w:type="spellStart"/>
            <w:r w:rsidRPr="00241BD8">
              <w:rPr>
                <w:rFonts w:ascii="Times New Roman" w:eastAsia="Calibri" w:hAnsi="Times New Roman" w:cs="Times New Roman"/>
                <w:kern w:val="0"/>
                <w:sz w:val="22"/>
                <w:szCs w:val="22"/>
                <w14:ligatures w14:val="none"/>
              </w:rPr>
              <w:t>somų</w:t>
            </w:r>
            <w:proofErr w:type="spellEnd"/>
            <w:r w:rsidRPr="00241BD8">
              <w:rPr>
                <w:rFonts w:ascii="Times New Roman" w:eastAsia="Calibri" w:hAnsi="Times New Roman" w:cs="Times New Roman"/>
                <w:kern w:val="0"/>
                <w:sz w:val="22"/>
                <w:szCs w:val="22"/>
                <w14:ligatures w14:val="none"/>
              </w:rPr>
              <w:t xml:space="preserve"> (apie 5,92 mlrd. EUR) ir padidėjo 8,8 proc., o statybų apimtis išaugo 61 proc. Ypač sparčiai augo transporto priemonių gamyba (+46,8 proc.), medienos ir popieriaus gaminiai bei poligrafija (+44,7 proc.), statybinės medžiagos (+33,4 proc.) ir farmacijos gamyba (+15,1 proc.). Investicijos į pagrindinį kapitalą padidėjo 61,2 proc., žemės ūkis išaugo 6,4 proc., mažmeninė prekyba – 4,4 proc.</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27770C75" w:rsidR="00201777" w:rsidRPr="00DB63E6" w:rsidRDefault="00241BD8" w:rsidP="00201777">
            <w:pPr>
              <w:spacing w:after="0" w:line="240" w:lineRule="auto"/>
              <w:jc w:val="both"/>
              <w:rPr>
                <w:rFonts w:ascii="Times New Roman" w:eastAsia="Calibri" w:hAnsi="Times New Roman" w:cs="Times New Roman"/>
                <w:i/>
                <w:iCs/>
                <w:kern w:val="0"/>
                <w:sz w:val="16"/>
                <w:szCs w:val="16"/>
                <w14:ligatures w14:val="none"/>
              </w:rPr>
            </w:pPr>
            <w:hyperlink r:id="rId24" w:history="1">
              <w:r w:rsidRPr="003F7B10">
                <w:rPr>
                  <w:rStyle w:val="Hyperlink"/>
                  <w:rFonts w:ascii="Times New Roman" w:eastAsia="Calibri" w:hAnsi="Times New Roman" w:cs="Times New Roman"/>
                  <w:i/>
                  <w:iCs/>
                  <w:kern w:val="0"/>
                  <w:sz w:val="16"/>
                  <w:szCs w:val="16"/>
                  <w14:ligatures w14:val="none"/>
                </w:rPr>
                <w:t>https://www.stat.gov.kg/ru/news/v-yanvare-avguste-2026-goda-obespechen-rost-valovogo-vnutrennego-produkta</w:t>
              </w:r>
            </w:hyperlink>
            <w:r>
              <w:rPr>
                <w:rFonts w:ascii="Times New Roman" w:eastAsia="Calibri" w:hAnsi="Times New Roman" w:cs="Times New Roman"/>
                <w:i/>
                <w:iCs/>
                <w:kern w:val="0"/>
                <w:sz w:val="16"/>
                <w:szCs w:val="16"/>
                <w14:ligatures w14:val="none"/>
              </w:rPr>
              <w:t xml:space="preserve"> </w:t>
            </w:r>
          </w:p>
        </w:tc>
      </w:tr>
      <w:tr w:rsidR="00201777" w:rsidRPr="00882B55" w14:paraId="2EC75C56"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2467D5AE" w:rsidR="00201777" w:rsidRDefault="001F5B0C"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BDCAD" w14:textId="43C43AE7" w:rsidR="00201777" w:rsidRDefault="00785787" w:rsidP="00201777">
            <w:pPr>
              <w:spacing w:after="0" w:line="240" w:lineRule="auto"/>
              <w:jc w:val="both"/>
              <w:rPr>
                <w:rFonts w:ascii="Times New Roman" w:eastAsia="Calibri" w:hAnsi="Times New Roman" w:cs="Times New Roman"/>
                <w:kern w:val="0"/>
                <w:sz w:val="22"/>
                <w:szCs w:val="22"/>
                <w14:ligatures w14:val="none"/>
              </w:rPr>
            </w:pPr>
            <w:r w:rsidRPr="00785787">
              <w:rPr>
                <w:rFonts w:ascii="Times New Roman" w:eastAsia="Calibri" w:hAnsi="Times New Roman" w:cs="Times New Roman"/>
                <w:kern w:val="0"/>
                <w:sz w:val="22"/>
                <w:szCs w:val="22"/>
                <w14:ligatures w14:val="none"/>
              </w:rPr>
              <w:t xml:space="preserve">2026 m. pirmąjį ketvirtį tiesioginių investicijų į </w:t>
            </w:r>
            <w:proofErr w:type="spellStart"/>
            <w:r w:rsidRPr="00785787">
              <w:rPr>
                <w:rFonts w:ascii="Times New Roman" w:eastAsia="Calibri" w:hAnsi="Times New Roman" w:cs="Times New Roman"/>
                <w:kern w:val="0"/>
                <w:sz w:val="22"/>
                <w:szCs w:val="22"/>
                <w14:ligatures w14:val="none"/>
              </w:rPr>
              <w:t>Kirgizstaną</w:t>
            </w:r>
            <w:proofErr w:type="spellEnd"/>
            <w:r w:rsidRPr="00785787">
              <w:rPr>
                <w:rFonts w:ascii="Times New Roman" w:eastAsia="Calibri" w:hAnsi="Times New Roman" w:cs="Times New Roman"/>
                <w:kern w:val="0"/>
                <w:sz w:val="22"/>
                <w:szCs w:val="22"/>
                <w14:ligatures w14:val="none"/>
              </w:rPr>
              <w:t xml:space="preserve"> srautas iš visų šalių pasiekė 217,9 mln. JAV dolerių, palyginti su 106,3 mln. JAV dolerių prieš metus. Tai reiškia daugiau kaip dvigubą metinį augimą ir apie 112 mln. JAV dolerių padidėjimą. Didelę investicijų dalį sudarė Rusijos kapitalas – 129,6 mln. JAV dolerių, o bendras EAEU šalių investicijų srautas siekė 128,1 mln. JAV dolerių.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4C63F0EE" w:rsidR="00201777" w:rsidRPr="002C5DDA" w:rsidRDefault="001F5B0C" w:rsidP="00201777">
            <w:pPr>
              <w:spacing w:after="0" w:line="240" w:lineRule="auto"/>
              <w:jc w:val="both"/>
              <w:rPr>
                <w:rFonts w:ascii="Times New Roman" w:eastAsia="Calibri" w:hAnsi="Times New Roman" w:cs="Times New Roman"/>
                <w:i/>
                <w:iCs/>
                <w:kern w:val="0"/>
                <w:sz w:val="18"/>
                <w:szCs w:val="18"/>
                <w14:ligatures w14:val="none"/>
              </w:rPr>
            </w:pPr>
            <w:hyperlink r:id="rId25" w:history="1">
              <w:r w:rsidRPr="003F7B10">
                <w:rPr>
                  <w:rStyle w:val="Hyperlink"/>
                  <w:rFonts w:ascii="Times New Roman" w:eastAsia="Calibri" w:hAnsi="Times New Roman" w:cs="Times New Roman"/>
                  <w:i/>
                  <w:iCs/>
                  <w:kern w:val="0"/>
                  <w:sz w:val="18"/>
                  <w:szCs w:val="18"/>
                  <w14:ligatures w14:val="none"/>
                </w:rPr>
                <w:t>https://economist.kg/ekonomika/2026/09/17/pryamye-investitsii-kyrgyzstan-217-mln</w:t>
              </w:r>
            </w:hyperlink>
            <w:r>
              <w:rPr>
                <w:rFonts w:ascii="Times New Roman" w:eastAsia="Calibri" w:hAnsi="Times New Roman" w:cs="Times New Roman"/>
                <w:i/>
                <w:iCs/>
                <w:kern w:val="0"/>
                <w:sz w:val="18"/>
                <w:szCs w:val="18"/>
                <w14:ligatures w14:val="none"/>
              </w:rPr>
              <w:t xml:space="preserve"> </w:t>
            </w:r>
          </w:p>
        </w:tc>
      </w:tr>
      <w:tr w:rsidR="00201777" w:rsidRPr="00882B55" w14:paraId="0975E1C0"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52831F8C" w:rsidR="00201777" w:rsidRDefault="009B288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2F8536E7" w:rsidR="00201777" w:rsidRPr="000769DF" w:rsidRDefault="009B2887" w:rsidP="00201777">
            <w:pPr>
              <w:spacing w:after="0" w:line="240" w:lineRule="auto"/>
              <w:jc w:val="both"/>
              <w:rPr>
                <w:rFonts w:ascii="Times New Roman" w:eastAsia="Calibri" w:hAnsi="Times New Roman" w:cs="Times New Roman"/>
                <w:kern w:val="0"/>
                <w:sz w:val="22"/>
                <w:szCs w:val="22"/>
                <w14:ligatures w14:val="none"/>
              </w:rPr>
            </w:pPr>
            <w:r w:rsidRPr="009B2887">
              <w:rPr>
                <w:rFonts w:ascii="Times New Roman" w:eastAsia="Calibri" w:hAnsi="Times New Roman" w:cs="Times New Roman"/>
                <w:kern w:val="0"/>
                <w:sz w:val="22"/>
                <w:szCs w:val="22"/>
                <w14:ligatures w14:val="none"/>
              </w:rPr>
              <w:t xml:space="preserve">MVĮ sektoriui pagal valstybės subsidijuojamų palūkanų mechanizmą suteikta 7,7 mlrd. </w:t>
            </w:r>
            <w:proofErr w:type="spellStart"/>
            <w:r w:rsidRPr="009B2887">
              <w:rPr>
                <w:rFonts w:ascii="Times New Roman" w:eastAsia="Calibri" w:hAnsi="Times New Roman" w:cs="Times New Roman"/>
                <w:kern w:val="0"/>
                <w:sz w:val="22"/>
                <w:szCs w:val="22"/>
                <w14:ligatures w14:val="none"/>
              </w:rPr>
              <w:t>somų</w:t>
            </w:r>
            <w:proofErr w:type="spellEnd"/>
            <w:r w:rsidRPr="009B2887">
              <w:rPr>
                <w:rFonts w:ascii="Times New Roman" w:eastAsia="Calibri" w:hAnsi="Times New Roman" w:cs="Times New Roman"/>
                <w:kern w:val="0"/>
                <w:sz w:val="22"/>
                <w:szCs w:val="22"/>
                <w14:ligatures w14:val="none"/>
              </w:rPr>
              <w:t xml:space="preserve"> (apie 76,7 mln. EUR pagal rugsėjo 18 d. kursą) lengvatinių paskolų. Lėšos skirtos įmonių plėtrai, gamybos pajėgumų didinimui ir naujų darbo vietų kūrimui. 2025 m. MVĮ sukūrė 51,7 proc. šalies BVP, o 2026 m. pirmąjį pusmetį jų bendroji pridėtinė vertė siekė 341,6 mlrd. </w:t>
            </w:r>
            <w:proofErr w:type="spellStart"/>
            <w:r w:rsidRPr="009B2887">
              <w:rPr>
                <w:rFonts w:ascii="Times New Roman" w:eastAsia="Calibri" w:hAnsi="Times New Roman" w:cs="Times New Roman"/>
                <w:kern w:val="0"/>
                <w:sz w:val="22"/>
                <w:szCs w:val="22"/>
                <w14:ligatures w14:val="none"/>
              </w:rPr>
              <w:t>somų</w:t>
            </w:r>
            <w:proofErr w:type="spellEnd"/>
            <w:r w:rsidRPr="009B2887">
              <w:rPr>
                <w:rFonts w:ascii="Times New Roman" w:eastAsia="Calibri" w:hAnsi="Times New Roman" w:cs="Times New Roman"/>
                <w:kern w:val="0"/>
                <w:sz w:val="22"/>
                <w:szCs w:val="22"/>
                <w14:ligatures w14:val="none"/>
              </w:rPr>
              <w:t xml:space="preserve"> ir per metus padidėjo 25,5 proc. Tą pačią dieną ministerija taip pat paskelbė apie skaitmeninės platformos „</w:t>
            </w:r>
            <w:proofErr w:type="spellStart"/>
            <w:r w:rsidRPr="009B2887">
              <w:rPr>
                <w:rFonts w:ascii="Times New Roman" w:eastAsia="Calibri" w:hAnsi="Times New Roman" w:cs="Times New Roman"/>
                <w:kern w:val="0"/>
                <w:sz w:val="22"/>
                <w:szCs w:val="22"/>
                <w14:ligatures w14:val="none"/>
              </w:rPr>
              <w:t>Biznes-Tündük</w:t>
            </w:r>
            <w:proofErr w:type="spellEnd"/>
            <w:r w:rsidRPr="009B2887">
              <w:rPr>
                <w:rFonts w:ascii="Times New Roman" w:eastAsia="Calibri" w:hAnsi="Times New Roman" w:cs="Times New Roman"/>
                <w:kern w:val="0"/>
                <w:sz w:val="22"/>
                <w:szCs w:val="22"/>
                <w14:ligatures w14:val="none"/>
              </w:rPr>
              <w:t>“ kūrimą, kuriai skirta 1 mln. JAV dolerių, siekiant palengvinti verslo prieigą prie valstybės paslaugų ir paramos.</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143A26EF" w:rsidR="00201777" w:rsidRPr="002C5DDA" w:rsidRDefault="007F1F04" w:rsidP="00201777">
            <w:pPr>
              <w:spacing w:after="0" w:line="240" w:lineRule="auto"/>
              <w:jc w:val="both"/>
              <w:rPr>
                <w:rFonts w:ascii="Times New Roman" w:eastAsia="Calibri" w:hAnsi="Times New Roman" w:cs="Times New Roman"/>
                <w:i/>
                <w:iCs/>
                <w:kern w:val="0"/>
                <w:sz w:val="18"/>
                <w:szCs w:val="18"/>
                <w14:ligatures w14:val="none"/>
              </w:rPr>
            </w:pPr>
            <w:hyperlink r:id="rId26" w:history="1">
              <w:r w:rsidRPr="003F7B10">
                <w:rPr>
                  <w:rStyle w:val="Hyperlink"/>
                  <w:rFonts w:ascii="Times New Roman" w:eastAsia="Calibri" w:hAnsi="Times New Roman" w:cs="Times New Roman"/>
                  <w:i/>
                  <w:iCs/>
                  <w:kern w:val="0"/>
                  <w:sz w:val="18"/>
                  <w:szCs w:val="18"/>
                  <w14:ligatures w14:val="none"/>
                </w:rPr>
                <w:t>https://www.vb.kg/doc/461660_malyy_i_sredniy_biznes_kr_polychil_lgotnye_kredity_na_77_mlrd_somov.html</w:t>
              </w:r>
            </w:hyperlink>
            <w:r>
              <w:rPr>
                <w:rFonts w:ascii="Times New Roman" w:eastAsia="Calibri" w:hAnsi="Times New Roman" w:cs="Times New Roman"/>
                <w:i/>
                <w:iCs/>
                <w:kern w:val="0"/>
                <w:sz w:val="18"/>
                <w:szCs w:val="18"/>
                <w14:ligatures w14:val="none"/>
              </w:rPr>
              <w:t xml:space="preserve"> </w:t>
            </w:r>
          </w:p>
        </w:tc>
      </w:tr>
      <w:tr w:rsidR="00201777" w:rsidRPr="00882B55" w14:paraId="35331CED"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BB94D" w14:textId="14711952" w:rsidR="00201777" w:rsidRPr="00DA55D2" w:rsidRDefault="007F1F04"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09/18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07FA3" w14:textId="5D234A9B" w:rsidR="00201777" w:rsidRPr="00DA55D2" w:rsidRDefault="007F1F04" w:rsidP="00201777">
            <w:pPr>
              <w:spacing w:after="0" w:line="240" w:lineRule="auto"/>
              <w:jc w:val="both"/>
              <w:rPr>
                <w:rFonts w:ascii="Times New Roman" w:eastAsia="Calibri" w:hAnsi="Times New Roman" w:cs="Times New Roman"/>
                <w:kern w:val="0"/>
                <w:sz w:val="22"/>
                <w:szCs w:val="22"/>
                <w14:ligatures w14:val="none"/>
              </w:rPr>
            </w:pPr>
            <w:r w:rsidRPr="007F1F04">
              <w:rPr>
                <w:rFonts w:ascii="Times New Roman" w:eastAsia="Calibri" w:hAnsi="Times New Roman" w:cs="Times New Roman"/>
                <w:kern w:val="0"/>
                <w:sz w:val="22"/>
                <w:szCs w:val="22"/>
                <w14:ligatures w14:val="none"/>
              </w:rPr>
              <w:t>Sausį–rugpjūtį 94 proc. visų investicijų į statybą buvo nukreipta į transporto ir sandėliavimo, naudingųjų iškasenų gavybos, švietimo, energetikos, perdirbamosios pramonės ir gyvenamosios statybos objektus. Investicijų augimą lėmė tiek vidaus, tiek išorės finansavimo šaltiniai, kurie atitinkamai padidėjo 1,5 ir 2,2 karto. Tai rodo, kad infrastruktūros ir nekilnojamojo turto statyba išlieka vienu svarbiausių dabartinio ekonominio ciklo variklių.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D60B1" w14:textId="5A366456" w:rsidR="00201777" w:rsidRPr="002C5DDA" w:rsidRDefault="002A5520" w:rsidP="00201777">
            <w:pPr>
              <w:spacing w:after="0" w:line="240" w:lineRule="auto"/>
              <w:jc w:val="both"/>
              <w:rPr>
                <w:rFonts w:ascii="Times New Roman" w:hAnsi="Times New Roman" w:cs="Times New Roman"/>
                <w:i/>
                <w:iCs/>
                <w:sz w:val="18"/>
                <w:szCs w:val="18"/>
              </w:rPr>
            </w:pPr>
            <w:hyperlink r:id="rId27" w:history="1">
              <w:r w:rsidRPr="003F7B10">
                <w:rPr>
                  <w:rStyle w:val="Hyperlink"/>
                  <w:rFonts w:ascii="Times New Roman" w:hAnsi="Times New Roman" w:cs="Times New Roman"/>
                  <w:i/>
                  <w:iCs/>
                  <w:sz w:val="18"/>
                  <w:szCs w:val="18"/>
                </w:rPr>
                <w:t>https://kabar.kg/news/kurulushtagy-investiciyalar-ichki-karzhyloo-15-esege-tyshky-karzhyloo-22-esege-st/</w:t>
              </w:r>
            </w:hyperlink>
            <w:r>
              <w:rPr>
                <w:rFonts w:ascii="Times New Roman" w:hAnsi="Times New Roman" w:cs="Times New Roman"/>
                <w:i/>
                <w:iCs/>
                <w:sz w:val="18"/>
                <w:szCs w:val="18"/>
              </w:rPr>
              <w:t xml:space="preserve"> </w:t>
            </w:r>
          </w:p>
        </w:tc>
      </w:tr>
      <w:tr w:rsidR="00201777" w:rsidRPr="00882B55" w14:paraId="68F015E0"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1AD9D4" w14:textId="5DDEEE9F" w:rsidR="00201777" w:rsidRDefault="00E86ABA"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234745" w14:textId="312FBB48" w:rsidR="00201777" w:rsidRDefault="00E86ABA" w:rsidP="00201777">
            <w:pPr>
              <w:spacing w:after="0" w:line="240" w:lineRule="auto"/>
              <w:jc w:val="both"/>
              <w:rPr>
                <w:rFonts w:ascii="Times New Roman" w:eastAsia="Calibri" w:hAnsi="Times New Roman" w:cs="Times New Roman"/>
                <w:kern w:val="0"/>
                <w:sz w:val="22"/>
                <w:szCs w:val="22"/>
                <w14:ligatures w14:val="none"/>
              </w:rPr>
            </w:pPr>
            <w:r w:rsidRPr="00E86ABA">
              <w:rPr>
                <w:rFonts w:ascii="Times New Roman" w:eastAsia="Calibri" w:hAnsi="Times New Roman" w:cs="Times New Roman"/>
                <w:kern w:val="0"/>
                <w:sz w:val="22"/>
                <w:szCs w:val="22"/>
                <w14:ligatures w14:val="none"/>
              </w:rPr>
              <w:t xml:space="preserve">Europos rekonstrukcijos ir plėtros bankas rugsėjo prognozėje numatė 8,7 proc. </w:t>
            </w:r>
            <w:proofErr w:type="spellStart"/>
            <w:r w:rsidRPr="00E86ABA">
              <w:rPr>
                <w:rFonts w:ascii="Times New Roman" w:eastAsia="Calibri" w:hAnsi="Times New Roman" w:cs="Times New Roman"/>
                <w:kern w:val="0"/>
                <w:sz w:val="22"/>
                <w:szCs w:val="22"/>
                <w14:ligatures w14:val="none"/>
              </w:rPr>
              <w:t>Kirgizstano</w:t>
            </w:r>
            <w:proofErr w:type="spellEnd"/>
            <w:r w:rsidRPr="00E86ABA">
              <w:rPr>
                <w:rFonts w:ascii="Times New Roman" w:eastAsia="Calibri" w:hAnsi="Times New Roman" w:cs="Times New Roman"/>
                <w:kern w:val="0"/>
                <w:sz w:val="22"/>
                <w:szCs w:val="22"/>
                <w14:ligatures w14:val="none"/>
              </w:rPr>
              <w:t xml:space="preserve"> ekonomikos augimą 2026 m. ir dar 7 proc. augimą 2027 m. Prognozė paremta itin stipriu 2026 m. pirmųjų mėnesių augimu, kai sausį–liepą BVP didėjo 11,1 proc. Bankas kartu atkreipia dėmesį į rizikas, susijusias su infliacija, išorės sąlygomis ir dabartinio investicinio bei vartojimo bumo tvarumu.</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72172E" w14:textId="3235A572" w:rsidR="00201777" w:rsidRDefault="00977809" w:rsidP="00201777">
            <w:pPr>
              <w:spacing w:after="0" w:line="240" w:lineRule="auto"/>
              <w:jc w:val="both"/>
              <w:rPr>
                <w:rFonts w:ascii="Times New Roman" w:hAnsi="Times New Roman" w:cs="Times New Roman"/>
                <w:i/>
                <w:iCs/>
                <w:sz w:val="18"/>
                <w:szCs w:val="18"/>
              </w:rPr>
            </w:pPr>
            <w:hyperlink r:id="rId28" w:history="1">
              <w:r w:rsidRPr="003F7B10">
                <w:rPr>
                  <w:rStyle w:val="Hyperlink"/>
                  <w:rFonts w:ascii="Times New Roman" w:hAnsi="Times New Roman" w:cs="Times New Roman"/>
                  <w:i/>
                  <w:iCs/>
                  <w:sz w:val="18"/>
                  <w:szCs w:val="18"/>
                </w:rPr>
                <w:t>https://economist.kg/ekonomika/2026/09/24/ebrr-prognoz-vvp-kyrgyzstan-2026</w:t>
              </w:r>
            </w:hyperlink>
            <w:r>
              <w:rPr>
                <w:rFonts w:ascii="Times New Roman" w:hAnsi="Times New Roman" w:cs="Times New Roman"/>
                <w:i/>
                <w:iCs/>
                <w:sz w:val="18"/>
                <w:szCs w:val="18"/>
              </w:rPr>
              <w:t xml:space="preserve"> </w:t>
            </w:r>
          </w:p>
        </w:tc>
      </w:tr>
      <w:tr w:rsidR="00201777" w:rsidRPr="00882B55" w14:paraId="01E3EC2B"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A4704" w14:textId="45834A62" w:rsidR="00201777" w:rsidRDefault="002C1229"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134449" w14:textId="5A0841CD" w:rsidR="00201777" w:rsidRDefault="002C1229" w:rsidP="00201777">
            <w:pPr>
              <w:spacing w:after="0" w:line="240" w:lineRule="auto"/>
              <w:jc w:val="both"/>
              <w:rPr>
                <w:rFonts w:ascii="Times New Roman" w:eastAsia="Calibri" w:hAnsi="Times New Roman" w:cs="Times New Roman"/>
                <w:kern w:val="0"/>
                <w:sz w:val="22"/>
                <w:szCs w:val="22"/>
                <w14:ligatures w14:val="none"/>
              </w:rPr>
            </w:pPr>
            <w:r w:rsidRPr="002C1229">
              <w:rPr>
                <w:rFonts w:ascii="Times New Roman" w:eastAsia="Calibri" w:hAnsi="Times New Roman" w:cs="Times New Roman"/>
                <w:kern w:val="0"/>
                <w:sz w:val="22"/>
                <w:szCs w:val="22"/>
                <w14:ligatures w14:val="none"/>
              </w:rPr>
              <w:t xml:space="preserve">Rugsėjo 29 d. paskelbta apie planuojamą 1 mlrd. JAV dolerių farmacijos industrinio parko projektą </w:t>
            </w:r>
            <w:proofErr w:type="spellStart"/>
            <w:r w:rsidRPr="002C1229">
              <w:rPr>
                <w:rFonts w:ascii="Times New Roman" w:eastAsia="Calibri" w:hAnsi="Times New Roman" w:cs="Times New Roman"/>
                <w:kern w:val="0"/>
                <w:sz w:val="22"/>
                <w:szCs w:val="22"/>
                <w14:ligatures w14:val="none"/>
              </w:rPr>
              <w:t>Kirgizstane</w:t>
            </w:r>
            <w:proofErr w:type="spellEnd"/>
            <w:r w:rsidRPr="002C1229">
              <w:rPr>
                <w:rFonts w:ascii="Times New Roman" w:eastAsia="Calibri" w:hAnsi="Times New Roman" w:cs="Times New Roman"/>
                <w:kern w:val="0"/>
                <w:sz w:val="22"/>
                <w:szCs w:val="22"/>
                <w14:ligatures w14:val="none"/>
              </w:rPr>
              <w:t>. Projektas būtų orientuotas į vaistų ir medicinos produktų gamybą, o jo įgyvendinimas turėtų sustiprinti vietos farmacijos pramonę. Investicijų agentūra projektą įvardijo tarp reikšmingiausių rugsėjo pabaigoje svarstomų investicinių iniciatyvų.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2F8A92" w14:textId="032D2D35" w:rsidR="00201777" w:rsidRPr="002C5DDA" w:rsidRDefault="001703F7" w:rsidP="00201777">
            <w:pPr>
              <w:spacing w:after="0" w:line="240" w:lineRule="auto"/>
              <w:jc w:val="both"/>
              <w:rPr>
                <w:rFonts w:ascii="Times New Roman" w:hAnsi="Times New Roman" w:cs="Times New Roman"/>
                <w:i/>
                <w:iCs/>
                <w:sz w:val="18"/>
                <w:szCs w:val="18"/>
              </w:rPr>
            </w:pPr>
            <w:r w:rsidRPr="001703F7">
              <w:rPr>
                <w:rFonts w:ascii="Times New Roman" w:hAnsi="Times New Roman" w:cs="Times New Roman"/>
                <w:i/>
                <w:iCs/>
                <w:sz w:val="18"/>
                <w:szCs w:val="18"/>
              </w:rPr>
              <w:t>https://invest.gov.kg/ru/news/21151</w:t>
            </w:r>
          </w:p>
        </w:tc>
      </w:tr>
      <w:tr w:rsidR="00201777" w:rsidRPr="00882B55" w14:paraId="75303F84"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C08C0B" w14:textId="295A082F" w:rsidR="00201777" w:rsidRDefault="00664380"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C9553E" w14:textId="0C7EC447" w:rsidR="00201777" w:rsidRPr="00FD6CCC" w:rsidRDefault="000C78F1" w:rsidP="00201777">
            <w:pPr>
              <w:spacing w:after="0" w:line="240" w:lineRule="auto"/>
              <w:jc w:val="both"/>
              <w:rPr>
                <w:rFonts w:ascii="Times New Roman" w:eastAsia="Calibri" w:hAnsi="Times New Roman" w:cs="Times New Roman"/>
                <w:kern w:val="0"/>
                <w:sz w:val="22"/>
                <w:szCs w:val="22"/>
                <w14:ligatures w14:val="none"/>
              </w:rPr>
            </w:pPr>
            <w:r w:rsidRPr="000C78F1">
              <w:rPr>
                <w:rFonts w:ascii="Times New Roman" w:eastAsia="Calibri" w:hAnsi="Times New Roman" w:cs="Times New Roman"/>
                <w:kern w:val="0"/>
                <w:sz w:val="22"/>
                <w:szCs w:val="22"/>
                <w14:ligatures w14:val="none"/>
              </w:rPr>
              <w:t>Naujoje gamybos aikštelėje pradėta gaminti buities prekės ir buitinė technika, įskaitant produkciją su „LAMIS“, „CAISER“, „BLESK“, „</w:t>
            </w:r>
            <w:proofErr w:type="spellStart"/>
            <w:r w:rsidRPr="000C78F1">
              <w:rPr>
                <w:rFonts w:ascii="Times New Roman" w:eastAsia="Calibri" w:hAnsi="Times New Roman" w:cs="Times New Roman"/>
                <w:kern w:val="0"/>
                <w:sz w:val="22"/>
                <w:szCs w:val="22"/>
                <w14:ligatures w14:val="none"/>
              </w:rPr>
              <w:t>Midea</w:t>
            </w:r>
            <w:proofErr w:type="spellEnd"/>
            <w:r w:rsidRPr="000C78F1">
              <w:rPr>
                <w:rFonts w:ascii="Times New Roman" w:eastAsia="Calibri" w:hAnsi="Times New Roman" w:cs="Times New Roman"/>
                <w:kern w:val="0"/>
                <w:sz w:val="22"/>
                <w:szCs w:val="22"/>
                <w14:ligatures w14:val="none"/>
              </w:rPr>
              <w:t>“, „</w:t>
            </w:r>
            <w:proofErr w:type="spellStart"/>
            <w:r w:rsidRPr="000C78F1">
              <w:rPr>
                <w:rFonts w:ascii="Times New Roman" w:eastAsia="Calibri" w:hAnsi="Times New Roman" w:cs="Times New Roman"/>
                <w:kern w:val="0"/>
                <w:sz w:val="22"/>
                <w:szCs w:val="22"/>
                <w14:ligatures w14:val="none"/>
              </w:rPr>
              <w:t>Haier</w:t>
            </w:r>
            <w:proofErr w:type="spellEnd"/>
            <w:r w:rsidRPr="000C78F1">
              <w:rPr>
                <w:rFonts w:ascii="Times New Roman" w:eastAsia="Calibri" w:hAnsi="Times New Roman" w:cs="Times New Roman"/>
                <w:kern w:val="0"/>
                <w:sz w:val="22"/>
                <w:szCs w:val="22"/>
                <w14:ligatures w14:val="none"/>
              </w:rPr>
              <w:t>“ ir „</w:t>
            </w:r>
            <w:proofErr w:type="spellStart"/>
            <w:r w:rsidRPr="000C78F1">
              <w:rPr>
                <w:rFonts w:ascii="Times New Roman" w:eastAsia="Calibri" w:hAnsi="Times New Roman" w:cs="Times New Roman"/>
                <w:kern w:val="0"/>
                <w:sz w:val="22"/>
                <w:szCs w:val="22"/>
                <w14:ligatures w14:val="none"/>
              </w:rPr>
              <w:t>Baumann</w:t>
            </w:r>
            <w:proofErr w:type="spellEnd"/>
            <w:r w:rsidRPr="000C78F1">
              <w:rPr>
                <w:rFonts w:ascii="Times New Roman" w:eastAsia="Calibri" w:hAnsi="Times New Roman" w:cs="Times New Roman"/>
                <w:kern w:val="0"/>
                <w:sz w:val="22"/>
                <w:szCs w:val="22"/>
                <w14:ligatures w14:val="none"/>
              </w:rPr>
              <w:t>“ prekių ženklais. Projekto plėtra numato apie 200 naujų darbo vietų. Dalis produkcijos eksportuojama su žyma „</w:t>
            </w:r>
            <w:proofErr w:type="spellStart"/>
            <w:r w:rsidRPr="000C78F1">
              <w:rPr>
                <w:rFonts w:ascii="Times New Roman" w:eastAsia="Calibri" w:hAnsi="Times New Roman" w:cs="Times New Roman"/>
                <w:kern w:val="0"/>
                <w:sz w:val="22"/>
                <w:szCs w:val="22"/>
                <w14:ligatures w14:val="none"/>
              </w:rPr>
              <w:t>Made</w:t>
            </w:r>
            <w:proofErr w:type="spellEnd"/>
            <w:r w:rsidRPr="000C78F1">
              <w:rPr>
                <w:rFonts w:ascii="Times New Roman" w:eastAsia="Calibri" w:hAnsi="Times New Roman" w:cs="Times New Roman"/>
                <w:kern w:val="0"/>
                <w:sz w:val="22"/>
                <w:szCs w:val="22"/>
                <w14:ligatures w14:val="none"/>
              </w:rPr>
              <w:t xml:space="preserve"> in </w:t>
            </w:r>
            <w:proofErr w:type="spellStart"/>
            <w:r w:rsidRPr="000C78F1">
              <w:rPr>
                <w:rFonts w:ascii="Times New Roman" w:eastAsia="Calibri" w:hAnsi="Times New Roman" w:cs="Times New Roman"/>
                <w:kern w:val="0"/>
                <w:sz w:val="22"/>
                <w:szCs w:val="22"/>
                <w14:ligatures w14:val="none"/>
              </w:rPr>
              <w:t>Kyrgyzstan</w:t>
            </w:r>
            <w:proofErr w:type="spellEnd"/>
            <w:r w:rsidRPr="000C78F1">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D7FDCC" w14:textId="4A3022C2" w:rsidR="00201777" w:rsidRPr="002C5DDA" w:rsidRDefault="00664380" w:rsidP="00201777">
            <w:pPr>
              <w:spacing w:after="0" w:line="240" w:lineRule="auto"/>
              <w:jc w:val="both"/>
              <w:rPr>
                <w:rFonts w:ascii="Times New Roman" w:hAnsi="Times New Roman" w:cs="Times New Roman"/>
                <w:i/>
                <w:iCs/>
                <w:sz w:val="18"/>
                <w:szCs w:val="18"/>
              </w:rPr>
            </w:pPr>
            <w:hyperlink r:id="rId29" w:history="1">
              <w:r w:rsidRPr="003F7B10">
                <w:rPr>
                  <w:rStyle w:val="Hyperlink"/>
                  <w:rFonts w:ascii="Times New Roman" w:hAnsi="Times New Roman" w:cs="Times New Roman"/>
                  <w:i/>
                  <w:iCs/>
                  <w:sz w:val="18"/>
                  <w:szCs w:val="18"/>
                </w:rPr>
                <w:t>https://invest.gov.kg/ru/news/21150</w:t>
              </w:r>
            </w:hyperlink>
            <w:r>
              <w:rPr>
                <w:rFonts w:ascii="Times New Roman" w:hAnsi="Times New Roman" w:cs="Times New Roman"/>
                <w:i/>
                <w:iCs/>
                <w:sz w:val="18"/>
                <w:szCs w:val="18"/>
              </w:rPr>
              <w:t xml:space="preserve"> </w:t>
            </w:r>
          </w:p>
        </w:tc>
      </w:tr>
      <w:tr w:rsidR="00201777" w:rsidRPr="00882B55" w14:paraId="2B6699E3"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033A02" w14:textId="0E42FED6" w:rsidR="00201777" w:rsidRPr="00CB518B" w:rsidRDefault="006D3B16"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09/29</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D52803" w14:textId="767B5C07" w:rsidR="00201777" w:rsidRPr="001F3B5D" w:rsidRDefault="006D3B16" w:rsidP="00201777">
            <w:pPr>
              <w:spacing w:after="0" w:line="240" w:lineRule="auto"/>
              <w:jc w:val="both"/>
              <w:rPr>
                <w:rFonts w:ascii="Times New Roman" w:eastAsia="Calibri" w:hAnsi="Times New Roman" w:cs="Times New Roman"/>
                <w:kern w:val="0"/>
                <w:sz w:val="22"/>
                <w:szCs w:val="22"/>
                <w14:ligatures w14:val="none"/>
              </w:rPr>
            </w:pPr>
            <w:r w:rsidRPr="006D3B16">
              <w:rPr>
                <w:rFonts w:ascii="Times New Roman" w:eastAsia="Calibri" w:hAnsi="Times New Roman" w:cs="Times New Roman"/>
                <w:kern w:val="0"/>
                <w:sz w:val="22"/>
                <w:szCs w:val="22"/>
                <w14:ligatures w14:val="none"/>
              </w:rPr>
              <w:t xml:space="preserve">Nacionalinio statistikos komiteto duomenimis, sausį–rugpjūtį </w:t>
            </w:r>
            <w:proofErr w:type="spellStart"/>
            <w:r w:rsidRPr="006D3B16">
              <w:rPr>
                <w:rFonts w:ascii="Times New Roman" w:eastAsia="Calibri" w:hAnsi="Times New Roman" w:cs="Times New Roman"/>
                <w:kern w:val="0"/>
                <w:sz w:val="22"/>
                <w:szCs w:val="22"/>
                <w14:ligatures w14:val="none"/>
              </w:rPr>
              <w:t>Kirgizstano</w:t>
            </w:r>
            <w:proofErr w:type="spellEnd"/>
            <w:r w:rsidRPr="006D3B16">
              <w:rPr>
                <w:rFonts w:ascii="Times New Roman" w:eastAsia="Calibri" w:hAnsi="Times New Roman" w:cs="Times New Roman"/>
                <w:kern w:val="0"/>
                <w:sz w:val="22"/>
                <w:szCs w:val="22"/>
                <w14:ligatures w14:val="none"/>
              </w:rPr>
              <w:t xml:space="preserve"> BVP išaugo 11 proc. ir pasiekė 1 396,8 mlrd. </w:t>
            </w:r>
            <w:proofErr w:type="spellStart"/>
            <w:r w:rsidRPr="006D3B16">
              <w:rPr>
                <w:rFonts w:ascii="Times New Roman" w:eastAsia="Calibri" w:hAnsi="Times New Roman" w:cs="Times New Roman"/>
                <w:kern w:val="0"/>
                <w:sz w:val="22"/>
                <w:szCs w:val="22"/>
                <w14:ligatures w14:val="none"/>
              </w:rPr>
              <w:t>somų</w:t>
            </w:r>
            <w:proofErr w:type="spellEnd"/>
            <w:r w:rsidRPr="006D3B16">
              <w:rPr>
                <w:rFonts w:ascii="Times New Roman" w:eastAsia="Calibri" w:hAnsi="Times New Roman" w:cs="Times New Roman"/>
                <w:kern w:val="0"/>
                <w:sz w:val="22"/>
                <w:szCs w:val="22"/>
                <w14:ligatures w14:val="none"/>
              </w:rPr>
              <w:t xml:space="preserve"> (apie 13,77 mlrd. EUR). Augimą lėmė ne vienas sektorius, nes reikšmingą indėlį davė statybos, pramonė, žemės ūkis, prekyba ir paslaugos. Ypač išsiskyrė 61 proc. išaugusios statybos ir 61,2 proc. padidėjusios investicijos į pagrindinį kapitalą.</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6CA0ED" w14:textId="727CAD49" w:rsidR="00201777" w:rsidRPr="002C5DDA" w:rsidRDefault="001957B4" w:rsidP="00201777">
            <w:pPr>
              <w:spacing w:after="0" w:line="240" w:lineRule="auto"/>
              <w:jc w:val="both"/>
              <w:rPr>
                <w:rFonts w:ascii="Times New Roman" w:hAnsi="Times New Roman" w:cs="Times New Roman"/>
                <w:i/>
                <w:iCs/>
                <w:sz w:val="18"/>
                <w:szCs w:val="18"/>
              </w:rPr>
            </w:pPr>
            <w:r w:rsidRPr="001957B4">
              <w:rPr>
                <w:rFonts w:ascii="Times New Roman" w:hAnsi="Times New Roman" w:cs="Times New Roman"/>
                <w:i/>
                <w:iCs/>
                <w:sz w:val="18"/>
                <w:szCs w:val="18"/>
              </w:rPr>
              <w:t>https://ru.kabar.kg/news/vvp-kyrgyzstana-vyros-na-11-chto-stoit-za-rostom-ekonomiki</w:t>
            </w:r>
          </w:p>
        </w:tc>
      </w:tr>
      <w:tr w:rsidR="001957B4" w:rsidRPr="00882B55" w14:paraId="5A58F8F4"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39A609" w14:textId="77777777" w:rsidR="001957B4" w:rsidRDefault="001957B4" w:rsidP="00184F71">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09/30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A393B1" w14:textId="77777777" w:rsidR="001957B4" w:rsidRPr="007D2352" w:rsidRDefault="001957B4" w:rsidP="00184F71">
            <w:pPr>
              <w:spacing w:after="0" w:line="240" w:lineRule="auto"/>
              <w:jc w:val="both"/>
              <w:rPr>
                <w:rFonts w:ascii="Times New Roman" w:eastAsia="Calibri" w:hAnsi="Times New Roman" w:cs="Times New Roman"/>
                <w:kern w:val="0"/>
                <w:sz w:val="22"/>
                <w:szCs w:val="22"/>
                <w14:ligatures w14:val="none"/>
              </w:rPr>
            </w:pPr>
            <w:r w:rsidRPr="00EA7C62">
              <w:rPr>
                <w:rFonts w:ascii="Times New Roman" w:eastAsia="Calibri" w:hAnsi="Times New Roman" w:cs="Times New Roman"/>
                <w:kern w:val="0"/>
                <w:sz w:val="22"/>
                <w:szCs w:val="22"/>
                <w14:ligatures w14:val="none"/>
              </w:rPr>
              <w:t xml:space="preserve">Vyriausybė suformavo 208 investicinių projektų sąrašą, kurio bendra vertė siekia apie 406,5 mlrd. </w:t>
            </w:r>
            <w:proofErr w:type="spellStart"/>
            <w:r w:rsidRPr="00EA7C62">
              <w:rPr>
                <w:rFonts w:ascii="Times New Roman" w:eastAsia="Calibri" w:hAnsi="Times New Roman" w:cs="Times New Roman"/>
                <w:kern w:val="0"/>
                <w:sz w:val="22"/>
                <w:szCs w:val="22"/>
                <w14:ligatures w14:val="none"/>
              </w:rPr>
              <w:t>somų</w:t>
            </w:r>
            <w:proofErr w:type="spellEnd"/>
            <w:r w:rsidRPr="00EA7C62">
              <w:rPr>
                <w:rFonts w:ascii="Times New Roman" w:eastAsia="Calibri" w:hAnsi="Times New Roman" w:cs="Times New Roman"/>
                <w:kern w:val="0"/>
                <w:sz w:val="22"/>
                <w:szCs w:val="22"/>
                <w14:ligatures w14:val="none"/>
              </w:rPr>
              <w:t xml:space="preserve"> (apie 4,10 mlrd. EUR). Projektai apima visas septynias šalies sritis, 40 rajonų ir 12 miestų, o didžiausia jų dalis tenka pramonei. Portfelyje yra 74 pramonės, 33 turizmo, 30 socialinės infrastruktūros, 27 žemės ūkio, 18 energetikos ir 16 transporto, logistikos bei industrinių parkų projektų.</w:t>
            </w: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65CC3D" w14:textId="77777777" w:rsidR="001957B4" w:rsidRPr="002405B4" w:rsidRDefault="001957B4" w:rsidP="00184F71">
            <w:pPr>
              <w:spacing w:after="0" w:line="240" w:lineRule="auto"/>
              <w:jc w:val="both"/>
              <w:rPr>
                <w:rFonts w:ascii="Times New Roman" w:hAnsi="Times New Roman" w:cs="Times New Roman"/>
                <w:i/>
                <w:iCs/>
                <w:sz w:val="18"/>
                <w:szCs w:val="18"/>
              </w:rPr>
            </w:pPr>
            <w:hyperlink r:id="rId30" w:history="1">
              <w:r w:rsidRPr="003F7B10">
                <w:rPr>
                  <w:rStyle w:val="Hyperlink"/>
                  <w:rFonts w:ascii="Times New Roman" w:hAnsi="Times New Roman" w:cs="Times New Roman"/>
                  <w:i/>
                  <w:iCs/>
                  <w:sz w:val="18"/>
                  <w:szCs w:val="18"/>
                </w:rPr>
                <w:t>https://economist.kg/ekonomika/2026/09/30/investproekty-208-406-mlrd</w:t>
              </w:r>
            </w:hyperlink>
            <w:r>
              <w:rPr>
                <w:rFonts w:ascii="Times New Roman" w:hAnsi="Times New Roman" w:cs="Times New Roman"/>
                <w:i/>
                <w:iCs/>
                <w:sz w:val="18"/>
                <w:szCs w:val="18"/>
              </w:rPr>
              <w:t xml:space="preserve"> </w:t>
            </w:r>
          </w:p>
        </w:tc>
      </w:tr>
      <w:tr w:rsidR="00201777" w:rsidRPr="00882B55" w14:paraId="41B47F67" w14:textId="77777777" w:rsidTr="00F1770C">
        <w:trPr>
          <w:trHeight w:val="216"/>
        </w:trPr>
        <w:tc>
          <w:tcPr>
            <w:tcW w:w="11057"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750A7F7C" w:rsidR="00201777" w:rsidRPr="00882B55" w:rsidRDefault="00201777" w:rsidP="00201777">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bCs/>
                <w:kern w:val="0"/>
                <w:sz w:val="22"/>
                <w:szCs w:val="22"/>
                <w:lang w:eastAsia="lt-LT"/>
                <w14:ligatures w14:val="none"/>
              </w:rPr>
              <w:t xml:space="preserve">Aktualūs Lietuvos verslui renginiai, Lietuvos įmonių paklausimai ir įmonių pristatymai galimų verslo galimybių </w:t>
            </w:r>
            <w:proofErr w:type="spellStart"/>
            <w:r>
              <w:rPr>
                <w:rFonts w:ascii="Times New Roman" w:eastAsia="Calibri" w:hAnsi="Times New Roman" w:cs="Times New Roman"/>
                <w:b/>
                <w:bCs/>
                <w:kern w:val="0"/>
                <w:sz w:val="22"/>
                <w:szCs w:val="22"/>
                <w:lang w:eastAsia="lt-LT"/>
                <w14:ligatures w14:val="none"/>
              </w:rPr>
              <w:t>Kirgizstane</w:t>
            </w:r>
            <w:proofErr w:type="spellEnd"/>
            <w:r w:rsidRPr="00882B55">
              <w:rPr>
                <w:rFonts w:ascii="Times New Roman" w:eastAsia="Calibri" w:hAnsi="Times New Roman" w:cs="Times New Roman"/>
                <w:b/>
                <w:bCs/>
                <w:kern w:val="0"/>
                <w:sz w:val="22"/>
                <w:szCs w:val="22"/>
                <w:lang w:eastAsia="lt-LT"/>
                <w14:ligatures w14:val="none"/>
              </w:rPr>
              <w:t>, verslo partnerių paieškos</w:t>
            </w:r>
          </w:p>
        </w:tc>
      </w:tr>
      <w:tr w:rsidR="00201777" w:rsidRPr="00882B55" w14:paraId="32C02A88" w14:textId="77777777" w:rsidTr="00F1770C">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201777" w:rsidRPr="00882B55"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201777" w:rsidRPr="00882B55" w:rsidRDefault="00201777" w:rsidP="00201777">
            <w:pPr>
              <w:spacing w:after="0" w:line="240" w:lineRule="auto"/>
              <w:jc w:val="both"/>
              <w:rPr>
                <w:rFonts w:ascii="Times New Roman" w:eastAsia="Calibri" w:hAnsi="Times New Roman" w:cs="Times New Roman"/>
                <w:bCs/>
                <w:kern w:val="0"/>
                <w:sz w:val="22"/>
                <w:szCs w:val="22"/>
                <w:lang w:eastAsia="ja-JP"/>
                <w14:ligatures w14:val="none"/>
              </w:rPr>
            </w:pPr>
          </w:p>
        </w:tc>
        <w:tc>
          <w:tcPr>
            <w:tcW w:w="212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201777" w:rsidRPr="00882B55"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882B55" w:rsidRDefault="00882B55" w:rsidP="00882B55">
      <w:pPr>
        <w:spacing w:after="0" w:line="240" w:lineRule="auto"/>
        <w:jc w:val="both"/>
        <w:rPr>
          <w:rFonts w:ascii="Times New Roman" w:eastAsia="Calibri" w:hAnsi="Times New Roman" w:cs="Times New Roman"/>
          <w:kern w:val="0"/>
          <w:sz w:val="22"/>
          <w:szCs w:val="22"/>
          <w14:ligatures w14:val="none"/>
        </w:rPr>
      </w:pPr>
    </w:p>
    <w:p w14:paraId="67128AA6" w14:textId="77777777" w:rsidR="00190700" w:rsidRDefault="00190700" w:rsidP="00882B55">
      <w:pPr>
        <w:spacing w:after="0" w:line="240" w:lineRule="auto"/>
        <w:jc w:val="both"/>
        <w:rPr>
          <w:rFonts w:ascii="Times New Roman" w:eastAsia="Calibri" w:hAnsi="Times New Roman" w:cs="Times New Roman"/>
          <w:b/>
          <w:kern w:val="0"/>
          <w:sz w:val="22"/>
          <w:szCs w:val="22"/>
          <w14:ligatures w14:val="none"/>
        </w:rPr>
      </w:pPr>
    </w:p>
    <w:p w14:paraId="1A8AE820" w14:textId="76F38FF4" w:rsidR="006C509D" w:rsidRPr="00083C51" w:rsidRDefault="00882B55" w:rsidP="00083C51">
      <w:pPr>
        <w:spacing w:after="0" w:line="240" w:lineRule="auto"/>
        <w:jc w:val="both"/>
        <w:rPr>
          <w:rFonts w:ascii="Times New Roman" w:eastAsia="Calibri" w:hAnsi="Times New Roman" w:cs="Times New Roman"/>
          <w:kern w:val="0"/>
          <w:sz w:val="22"/>
          <w:szCs w:val="22"/>
          <w:lang w:val="sv-SE"/>
          <w14:ligatures w14:val="none"/>
        </w:rPr>
      </w:pPr>
      <w:r w:rsidRPr="00882B55">
        <w:rPr>
          <w:rFonts w:ascii="Times New Roman" w:eastAsia="Calibri" w:hAnsi="Times New Roman" w:cs="Times New Roman"/>
          <w:b/>
          <w:kern w:val="0"/>
          <w:sz w:val="22"/>
          <w:szCs w:val="22"/>
          <w14:ligatures w14:val="none"/>
        </w:rPr>
        <w:t>Parengė:</w:t>
      </w:r>
      <w:r w:rsidRPr="00882B55">
        <w:rPr>
          <w:rFonts w:ascii="Times New Roman" w:eastAsia="Calibri" w:hAnsi="Times New Roman" w:cs="Times New Roman"/>
          <w:kern w:val="0"/>
          <w:sz w:val="22"/>
          <w:szCs w:val="22"/>
          <w14:ligatures w14:val="none"/>
        </w:rPr>
        <w:t xml:space="preserve"> </w:t>
      </w:r>
      <w:r w:rsidR="00AD79EE">
        <w:rPr>
          <w:rFonts w:ascii="Times New Roman" w:eastAsia="Calibri" w:hAnsi="Times New Roman" w:cs="Times New Roman"/>
          <w:kern w:val="0"/>
          <w:sz w:val="22"/>
          <w:szCs w:val="22"/>
          <w14:ligatures w14:val="none"/>
        </w:rPr>
        <w:t xml:space="preserve">Generalinė </w:t>
      </w:r>
      <w:proofErr w:type="spellStart"/>
      <w:r w:rsidR="00AD79EE">
        <w:rPr>
          <w:rFonts w:ascii="Times New Roman" w:eastAsia="Calibri" w:hAnsi="Times New Roman" w:cs="Times New Roman"/>
          <w:kern w:val="0"/>
          <w:sz w:val="22"/>
          <w:szCs w:val="22"/>
          <w14:ligatures w14:val="none"/>
        </w:rPr>
        <w:t>konsulė</w:t>
      </w:r>
      <w:proofErr w:type="spellEnd"/>
      <w:r w:rsidR="00AD79EE">
        <w:rPr>
          <w:rFonts w:ascii="Times New Roman" w:eastAsia="Calibri" w:hAnsi="Times New Roman" w:cs="Times New Roman"/>
          <w:kern w:val="0"/>
          <w:sz w:val="22"/>
          <w:szCs w:val="22"/>
          <w14:ligatures w14:val="none"/>
        </w:rPr>
        <w:t xml:space="preserve"> Šarūnė Kubiliūtė</w:t>
      </w:r>
      <w:r w:rsidRPr="00882B55">
        <w:rPr>
          <w:rFonts w:ascii="Times New Roman" w:eastAsia="Calibri" w:hAnsi="Times New Roman" w:cs="Times New Roman"/>
          <w:kern w:val="0"/>
          <w:sz w:val="22"/>
          <w:szCs w:val="22"/>
          <w14:ligatures w14:val="none"/>
        </w:rPr>
        <w:t xml:space="preserve">  </w:t>
      </w:r>
    </w:p>
    <w:sectPr w:rsidR="006C509D" w:rsidRPr="00083C51" w:rsidSect="00814EBD">
      <w:footerReference w:type="default" r:id="rId31"/>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3045" w14:textId="77777777" w:rsidR="003D2C93" w:rsidRDefault="003D2C93" w:rsidP="00383C91">
      <w:pPr>
        <w:spacing w:after="0" w:line="240" w:lineRule="auto"/>
      </w:pPr>
      <w:r>
        <w:separator/>
      </w:r>
    </w:p>
  </w:endnote>
  <w:endnote w:type="continuationSeparator" w:id="0">
    <w:p w14:paraId="78E3B6EE" w14:textId="77777777" w:rsidR="003D2C93" w:rsidRDefault="003D2C93"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EAD8" w14:textId="77777777" w:rsidR="003D2C93" w:rsidRDefault="003D2C93" w:rsidP="00383C91">
      <w:pPr>
        <w:spacing w:after="0" w:line="240" w:lineRule="auto"/>
      </w:pPr>
      <w:r>
        <w:separator/>
      </w:r>
    </w:p>
  </w:footnote>
  <w:footnote w:type="continuationSeparator" w:id="0">
    <w:p w14:paraId="55DF148D" w14:textId="77777777" w:rsidR="003D2C93" w:rsidRDefault="003D2C93"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6480"/>
    <w:rsid w:val="00021CA3"/>
    <w:rsid w:val="000245F5"/>
    <w:rsid w:val="000277F0"/>
    <w:rsid w:val="00032157"/>
    <w:rsid w:val="00032579"/>
    <w:rsid w:val="000328F6"/>
    <w:rsid w:val="000335CE"/>
    <w:rsid w:val="000349E4"/>
    <w:rsid w:val="00035BA5"/>
    <w:rsid w:val="00037F73"/>
    <w:rsid w:val="000413F4"/>
    <w:rsid w:val="0004283A"/>
    <w:rsid w:val="00043E63"/>
    <w:rsid w:val="00043EA1"/>
    <w:rsid w:val="00044557"/>
    <w:rsid w:val="00045BF5"/>
    <w:rsid w:val="00047986"/>
    <w:rsid w:val="00051460"/>
    <w:rsid w:val="0005315A"/>
    <w:rsid w:val="0005332C"/>
    <w:rsid w:val="000535F1"/>
    <w:rsid w:val="00053C36"/>
    <w:rsid w:val="00054426"/>
    <w:rsid w:val="00054764"/>
    <w:rsid w:val="00056F71"/>
    <w:rsid w:val="00057270"/>
    <w:rsid w:val="00057386"/>
    <w:rsid w:val="00061B2A"/>
    <w:rsid w:val="00061EB4"/>
    <w:rsid w:val="00066976"/>
    <w:rsid w:val="00067560"/>
    <w:rsid w:val="000677F5"/>
    <w:rsid w:val="0007487F"/>
    <w:rsid w:val="00074D14"/>
    <w:rsid w:val="000769DF"/>
    <w:rsid w:val="0007720E"/>
    <w:rsid w:val="00080D45"/>
    <w:rsid w:val="00081270"/>
    <w:rsid w:val="000831C7"/>
    <w:rsid w:val="00083332"/>
    <w:rsid w:val="00083C51"/>
    <w:rsid w:val="0008438A"/>
    <w:rsid w:val="00084436"/>
    <w:rsid w:val="0008478E"/>
    <w:rsid w:val="000851BF"/>
    <w:rsid w:val="000859C0"/>
    <w:rsid w:val="000977E9"/>
    <w:rsid w:val="000A1C48"/>
    <w:rsid w:val="000A21F8"/>
    <w:rsid w:val="000A262E"/>
    <w:rsid w:val="000A7BA6"/>
    <w:rsid w:val="000B28A0"/>
    <w:rsid w:val="000B44DC"/>
    <w:rsid w:val="000B59DD"/>
    <w:rsid w:val="000B76AC"/>
    <w:rsid w:val="000B7F1C"/>
    <w:rsid w:val="000C03DB"/>
    <w:rsid w:val="000C4D4E"/>
    <w:rsid w:val="000C65E8"/>
    <w:rsid w:val="000C6AB9"/>
    <w:rsid w:val="000C78F1"/>
    <w:rsid w:val="000C7DDD"/>
    <w:rsid w:val="000D04E8"/>
    <w:rsid w:val="000D50BA"/>
    <w:rsid w:val="000D5899"/>
    <w:rsid w:val="000D59EF"/>
    <w:rsid w:val="000D78B2"/>
    <w:rsid w:val="000D792D"/>
    <w:rsid w:val="000D7A85"/>
    <w:rsid w:val="000D7CA0"/>
    <w:rsid w:val="000E246D"/>
    <w:rsid w:val="000E36A3"/>
    <w:rsid w:val="000E655B"/>
    <w:rsid w:val="000E65F1"/>
    <w:rsid w:val="000E6E54"/>
    <w:rsid w:val="000F5314"/>
    <w:rsid w:val="000F6A5A"/>
    <w:rsid w:val="000F79CE"/>
    <w:rsid w:val="001012F3"/>
    <w:rsid w:val="00101CF7"/>
    <w:rsid w:val="00105942"/>
    <w:rsid w:val="00105D95"/>
    <w:rsid w:val="0010793A"/>
    <w:rsid w:val="00107A4B"/>
    <w:rsid w:val="00107B23"/>
    <w:rsid w:val="00110361"/>
    <w:rsid w:val="00110E90"/>
    <w:rsid w:val="00113300"/>
    <w:rsid w:val="00114791"/>
    <w:rsid w:val="00114A07"/>
    <w:rsid w:val="001151CF"/>
    <w:rsid w:val="00117F40"/>
    <w:rsid w:val="0012096D"/>
    <w:rsid w:val="00120EFD"/>
    <w:rsid w:val="00123C13"/>
    <w:rsid w:val="001257AA"/>
    <w:rsid w:val="00127293"/>
    <w:rsid w:val="001278D3"/>
    <w:rsid w:val="0013003B"/>
    <w:rsid w:val="00130206"/>
    <w:rsid w:val="001324AF"/>
    <w:rsid w:val="00134F46"/>
    <w:rsid w:val="0013555D"/>
    <w:rsid w:val="00136DAC"/>
    <w:rsid w:val="00137B3C"/>
    <w:rsid w:val="00140136"/>
    <w:rsid w:val="00140991"/>
    <w:rsid w:val="001433DD"/>
    <w:rsid w:val="0014387A"/>
    <w:rsid w:val="00143BEF"/>
    <w:rsid w:val="00145102"/>
    <w:rsid w:val="00151C46"/>
    <w:rsid w:val="00152F29"/>
    <w:rsid w:val="00153C82"/>
    <w:rsid w:val="00155706"/>
    <w:rsid w:val="00160227"/>
    <w:rsid w:val="00161CEB"/>
    <w:rsid w:val="00163661"/>
    <w:rsid w:val="001648E6"/>
    <w:rsid w:val="00166183"/>
    <w:rsid w:val="00167092"/>
    <w:rsid w:val="001703F7"/>
    <w:rsid w:val="0017152A"/>
    <w:rsid w:val="00171B78"/>
    <w:rsid w:val="00171DD9"/>
    <w:rsid w:val="00173BDD"/>
    <w:rsid w:val="00174075"/>
    <w:rsid w:val="00176640"/>
    <w:rsid w:val="00176982"/>
    <w:rsid w:val="00176D27"/>
    <w:rsid w:val="0018039D"/>
    <w:rsid w:val="0018538E"/>
    <w:rsid w:val="00186232"/>
    <w:rsid w:val="001900EB"/>
    <w:rsid w:val="00190700"/>
    <w:rsid w:val="00193324"/>
    <w:rsid w:val="00193DFA"/>
    <w:rsid w:val="001940E3"/>
    <w:rsid w:val="0019571F"/>
    <w:rsid w:val="001957B4"/>
    <w:rsid w:val="00195873"/>
    <w:rsid w:val="0019715B"/>
    <w:rsid w:val="0019785C"/>
    <w:rsid w:val="001A094F"/>
    <w:rsid w:val="001A1C97"/>
    <w:rsid w:val="001A21D7"/>
    <w:rsid w:val="001A2515"/>
    <w:rsid w:val="001A5537"/>
    <w:rsid w:val="001A5909"/>
    <w:rsid w:val="001B1763"/>
    <w:rsid w:val="001B4418"/>
    <w:rsid w:val="001B4AD0"/>
    <w:rsid w:val="001B584D"/>
    <w:rsid w:val="001B6967"/>
    <w:rsid w:val="001B6E18"/>
    <w:rsid w:val="001B7F3C"/>
    <w:rsid w:val="001B7FB3"/>
    <w:rsid w:val="001C5ED3"/>
    <w:rsid w:val="001C66F1"/>
    <w:rsid w:val="001C7759"/>
    <w:rsid w:val="001D2C0B"/>
    <w:rsid w:val="001E2776"/>
    <w:rsid w:val="001E3C30"/>
    <w:rsid w:val="001E6CB6"/>
    <w:rsid w:val="001E70A4"/>
    <w:rsid w:val="001F1491"/>
    <w:rsid w:val="001F3B5D"/>
    <w:rsid w:val="001F5B0C"/>
    <w:rsid w:val="001F5B1E"/>
    <w:rsid w:val="001F5F2D"/>
    <w:rsid w:val="001F64B8"/>
    <w:rsid w:val="001F7D28"/>
    <w:rsid w:val="00201777"/>
    <w:rsid w:val="00201A1D"/>
    <w:rsid w:val="002026BB"/>
    <w:rsid w:val="00203D1B"/>
    <w:rsid w:val="00206065"/>
    <w:rsid w:val="00206067"/>
    <w:rsid w:val="00213E08"/>
    <w:rsid w:val="00215714"/>
    <w:rsid w:val="00215739"/>
    <w:rsid w:val="002162B9"/>
    <w:rsid w:val="0021684C"/>
    <w:rsid w:val="0021717D"/>
    <w:rsid w:val="002174A9"/>
    <w:rsid w:val="002209EA"/>
    <w:rsid w:val="00221CDE"/>
    <w:rsid w:val="0022280E"/>
    <w:rsid w:val="00224098"/>
    <w:rsid w:val="00224CD4"/>
    <w:rsid w:val="002273D1"/>
    <w:rsid w:val="00233892"/>
    <w:rsid w:val="002338EB"/>
    <w:rsid w:val="00235BF8"/>
    <w:rsid w:val="00235CFE"/>
    <w:rsid w:val="00236BC0"/>
    <w:rsid w:val="002405B4"/>
    <w:rsid w:val="00240C3E"/>
    <w:rsid w:val="00240CD1"/>
    <w:rsid w:val="002418D2"/>
    <w:rsid w:val="00241BD8"/>
    <w:rsid w:val="00245036"/>
    <w:rsid w:val="002451C0"/>
    <w:rsid w:val="00245D7F"/>
    <w:rsid w:val="00245D8A"/>
    <w:rsid w:val="00246A6E"/>
    <w:rsid w:val="00246EDA"/>
    <w:rsid w:val="0025383F"/>
    <w:rsid w:val="00253AC1"/>
    <w:rsid w:val="00254E24"/>
    <w:rsid w:val="00254FA5"/>
    <w:rsid w:val="00255545"/>
    <w:rsid w:val="0025735D"/>
    <w:rsid w:val="00261F71"/>
    <w:rsid w:val="00261FDB"/>
    <w:rsid w:val="0026317C"/>
    <w:rsid w:val="0026361E"/>
    <w:rsid w:val="0026507F"/>
    <w:rsid w:val="00270827"/>
    <w:rsid w:val="0027137F"/>
    <w:rsid w:val="00273D77"/>
    <w:rsid w:val="002808B1"/>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48E2"/>
    <w:rsid w:val="002A0B84"/>
    <w:rsid w:val="002A3D7A"/>
    <w:rsid w:val="002A4115"/>
    <w:rsid w:val="002A4B61"/>
    <w:rsid w:val="002A5520"/>
    <w:rsid w:val="002A5EA5"/>
    <w:rsid w:val="002A6523"/>
    <w:rsid w:val="002B3659"/>
    <w:rsid w:val="002B50DB"/>
    <w:rsid w:val="002B5BB1"/>
    <w:rsid w:val="002B5C79"/>
    <w:rsid w:val="002B7825"/>
    <w:rsid w:val="002C1229"/>
    <w:rsid w:val="002C2073"/>
    <w:rsid w:val="002C3FB1"/>
    <w:rsid w:val="002C5DDA"/>
    <w:rsid w:val="002D419D"/>
    <w:rsid w:val="002D5DA8"/>
    <w:rsid w:val="002D66BA"/>
    <w:rsid w:val="002D7544"/>
    <w:rsid w:val="002E03EB"/>
    <w:rsid w:val="002E0F25"/>
    <w:rsid w:val="002E5325"/>
    <w:rsid w:val="002E56A0"/>
    <w:rsid w:val="002E67E4"/>
    <w:rsid w:val="002F2402"/>
    <w:rsid w:val="002F3ED7"/>
    <w:rsid w:val="002F46D2"/>
    <w:rsid w:val="00302D63"/>
    <w:rsid w:val="00303EF5"/>
    <w:rsid w:val="0030543B"/>
    <w:rsid w:val="0030622C"/>
    <w:rsid w:val="00310CAC"/>
    <w:rsid w:val="00312216"/>
    <w:rsid w:val="003125D2"/>
    <w:rsid w:val="00312E3A"/>
    <w:rsid w:val="003137E1"/>
    <w:rsid w:val="00320FFE"/>
    <w:rsid w:val="00321FB5"/>
    <w:rsid w:val="003238E3"/>
    <w:rsid w:val="00324BA6"/>
    <w:rsid w:val="003269C4"/>
    <w:rsid w:val="00327C33"/>
    <w:rsid w:val="00331E51"/>
    <w:rsid w:val="00337560"/>
    <w:rsid w:val="00340A13"/>
    <w:rsid w:val="00343917"/>
    <w:rsid w:val="003443AD"/>
    <w:rsid w:val="003462B7"/>
    <w:rsid w:val="00346411"/>
    <w:rsid w:val="00351FE3"/>
    <w:rsid w:val="00352333"/>
    <w:rsid w:val="00353860"/>
    <w:rsid w:val="003552EA"/>
    <w:rsid w:val="0036252D"/>
    <w:rsid w:val="00363F97"/>
    <w:rsid w:val="00366113"/>
    <w:rsid w:val="00367397"/>
    <w:rsid w:val="0036760E"/>
    <w:rsid w:val="003702BB"/>
    <w:rsid w:val="00374592"/>
    <w:rsid w:val="00375EF7"/>
    <w:rsid w:val="00376320"/>
    <w:rsid w:val="00383C91"/>
    <w:rsid w:val="003849DD"/>
    <w:rsid w:val="0039165A"/>
    <w:rsid w:val="00395CAA"/>
    <w:rsid w:val="00396BA1"/>
    <w:rsid w:val="003A19EA"/>
    <w:rsid w:val="003A4802"/>
    <w:rsid w:val="003A6E98"/>
    <w:rsid w:val="003B34EE"/>
    <w:rsid w:val="003B6F0D"/>
    <w:rsid w:val="003C111C"/>
    <w:rsid w:val="003C2CDE"/>
    <w:rsid w:val="003C3436"/>
    <w:rsid w:val="003C6F54"/>
    <w:rsid w:val="003C71F8"/>
    <w:rsid w:val="003C742D"/>
    <w:rsid w:val="003C7C50"/>
    <w:rsid w:val="003D0EF2"/>
    <w:rsid w:val="003D0F2A"/>
    <w:rsid w:val="003D273A"/>
    <w:rsid w:val="003D2C93"/>
    <w:rsid w:val="003D3C6B"/>
    <w:rsid w:val="003D688F"/>
    <w:rsid w:val="003D6EF2"/>
    <w:rsid w:val="003E02AF"/>
    <w:rsid w:val="003E0C44"/>
    <w:rsid w:val="003E1B33"/>
    <w:rsid w:val="003E34BD"/>
    <w:rsid w:val="003E377B"/>
    <w:rsid w:val="003E39A0"/>
    <w:rsid w:val="003E3BA4"/>
    <w:rsid w:val="003E45BE"/>
    <w:rsid w:val="003E5A75"/>
    <w:rsid w:val="003E70C9"/>
    <w:rsid w:val="003F029C"/>
    <w:rsid w:val="003F2CBB"/>
    <w:rsid w:val="003F3143"/>
    <w:rsid w:val="003F585D"/>
    <w:rsid w:val="003F77C0"/>
    <w:rsid w:val="004038DB"/>
    <w:rsid w:val="00404446"/>
    <w:rsid w:val="00404B11"/>
    <w:rsid w:val="0040581C"/>
    <w:rsid w:val="0040664B"/>
    <w:rsid w:val="004075A3"/>
    <w:rsid w:val="00410F16"/>
    <w:rsid w:val="00411055"/>
    <w:rsid w:val="004130C3"/>
    <w:rsid w:val="00414702"/>
    <w:rsid w:val="004168C4"/>
    <w:rsid w:val="004175D9"/>
    <w:rsid w:val="00423365"/>
    <w:rsid w:val="00426520"/>
    <w:rsid w:val="0042705F"/>
    <w:rsid w:val="00431440"/>
    <w:rsid w:val="00431DCE"/>
    <w:rsid w:val="00434F25"/>
    <w:rsid w:val="00437535"/>
    <w:rsid w:val="004377D9"/>
    <w:rsid w:val="00437A14"/>
    <w:rsid w:val="00437C4E"/>
    <w:rsid w:val="00440705"/>
    <w:rsid w:val="004425E9"/>
    <w:rsid w:val="004442F6"/>
    <w:rsid w:val="00444F2C"/>
    <w:rsid w:val="004454D4"/>
    <w:rsid w:val="00445F17"/>
    <w:rsid w:val="00446743"/>
    <w:rsid w:val="0045085D"/>
    <w:rsid w:val="004510CA"/>
    <w:rsid w:val="004534B8"/>
    <w:rsid w:val="004538E5"/>
    <w:rsid w:val="004557E3"/>
    <w:rsid w:val="0045615E"/>
    <w:rsid w:val="00456F7F"/>
    <w:rsid w:val="0045776A"/>
    <w:rsid w:val="00460886"/>
    <w:rsid w:val="00462FF2"/>
    <w:rsid w:val="004637CB"/>
    <w:rsid w:val="0046433D"/>
    <w:rsid w:val="0046441D"/>
    <w:rsid w:val="00465EAE"/>
    <w:rsid w:val="004669F0"/>
    <w:rsid w:val="00467516"/>
    <w:rsid w:val="00467F04"/>
    <w:rsid w:val="00471ED2"/>
    <w:rsid w:val="00474206"/>
    <w:rsid w:val="004747CD"/>
    <w:rsid w:val="004748B6"/>
    <w:rsid w:val="004758CA"/>
    <w:rsid w:val="00476D12"/>
    <w:rsid w:val="004770D4"/>
    <w:rsid w:val="004772A9"/>
    <w:rsid w:val="00480100"/>
    <w:rsid w:val="00481247"/>
    <w:rsid w:val="00493096"/>
    <w:rsid w:val="004948A9"/>
    <w:rsid w:val="00494ED5"/>
    <w:rsid w:val="00495259"/>
    <w:rsid w:val="00497D90"/>
    <w:rsid w:val="004A17E2"/>
    <w:rsid w:val="004A3BE4"/>
    <w:rsid w:val="004A607A"/>
    <w:rsid w:val="004A6591"/>
    <w:rsid w:val="004B0294"/>
    <w:rsid w:val="004B213E"/>
    <w:rsid w:val="004B2F30"/>
    <w:rsid w:val="004B394C"/>
    <w:rsid w:val="004B4AEF"/>
    <w:rsid w:val="004B50C0"/>
    <w:rsid w:val="004B553B"/>
    <w:rsid w:val="004B65E1"/>
    <w:rsid w:val="004B67ED"/>
    <w:rsid w:val="004C1475"/>
    <w:rsid w:val="004D00F3"/>
    <w:rsid w:val="004D075A"/>
    <w:rsid w:val="004D1031"/>
    <w:rsid w:val="004D2265"/>
    <w:rsid w:val="004D2A12"/>
    <w:rsid w:val="004D4D5C"/>
    <w:rsid w:val="004D7C94"/>
    <w:rsid w:val="004E0558"/>
    <w:rsid w:val="004E0C44"/>
    <w:rsid w:val="004E5303"/>
    <w:rsid w:val="004F2ED1"/>
    <w:rsid w:val="004F3BE3"/>
    <w:rsid w:val="004F4AF1"/>
    <w:rsid w:val="004F6AA0"/>
    <w:rsid w:val="004F6E8A"/>
    <w:rsid w:val="00501DC1"/>
    <w:rsid w:val="00502461"/>
    <w:rsid w:val="00502470"/>
    <w:rsid w:val="00503B1C"/>
    <w:rsid w:val="0050719B"/>
    <w:rsid w:val="00507F9F"/>
    <w:rsid w:val="00513FC6"/>
    <w:rsid w:val="005172B7"/>
    <w:rsid w:val="00520C83"/>
    <w:rsid w:val="00521953"/>
    <w:rsid w:val="0052292B"/>
    <w:rsid w:val="00522A07"/>
    <w:rsid w:val="00522B47"/>
    <w:rsid w:val="005250EE"/>
    <w:rsid w:val="00526A6C"/>
    <w:rsid w:val="00526F80"/>
    <w:rsid w:val="00527C01"/>
    <w:rsid w:val="00532187"/>
    <w:rsid w:val="005323F2"/>
    <w:rsid w:val="00533798"/>
    <w:rsid w:val="00540CC4"/>
    <w:rsid w:val="00543258"/>
    <w:rsid w:val="005505E5"/>
    <w:rsid w:val="00550CE7"/>
    <w:rsid w:val="00553C80"/>
    <w:rsid w:val="00555971"/>
    <w:rsid w:val="005568C9"/>
    <w:rsid w:val="00556978"/>
    <w:rsid w:val="00561D62"/>
    <w:rsid w:val="0056202C"/>
    <w:rsid w:val="0056314F"/>
    <w:rsid w:val="00563901"/>
    <w:rsid w:val="0056473C"/>
    <w:rsid w:val="005650ED"/>
    <w:rsid w:val="00565AA5"/>
    <w:rsid w:val="005675C1"/>
    <w:rsid w:val="0057031C"/>
    <w:rsid w:val="00574B7D"/>
    <w:rsid w:val="00576733"/>
    <w:rsid w:val="00576E67"/>
    <w:rsid w:val="005770CE"/>
    <w:rsid w:val="00577435"/>
    <w:rsid w:val="005808D8"/>
    <w:rsid w:val="005811B3"/>
    <w:rsid w:val="00582074"/>
    <w:rsid w:val="0058491C"/>
    <w:rsid w:val="00585B7D"/>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38F3"/>
    <w:rsid w:val="005B5A9C"/>
    <w:rsid w:val="005B6806"/>
    <w:rsid w:val="005C1BAD"/>
    <w:rsid w:val="005C1CD4"/>
    <w:rsid w:val="005C2951"/>
    <w:rsid w:val="005C55E1"/>
    <w:rsid w:val="005C5723"/>
    <w:rsid w:val="005C59FC"/>
    <w:rsid w:val="005C6AE6"/>
    <w:rsid w:val="005D1100"/>
    <w:rsid w:val="005D24ED"/>
    <w:rsid w:val="005D2E80"/>
    <w:rsid w:val="005D546D"/>
    <w:rsid w:val="005E12F7"/>
    <w:rsid w:val="005E18C0"/>
    <w:rsid w:val="005E3E3C"/>
    <w:rsid w:val="005E3E67"/>
    <w:rsid w:val="005E6620"/>
    <w:rsid w:val="005F4774"/>
    <w:rsid w:val="005F763E"/>
    <w:rsid w:val="006011CB"/>
    <w:rsid w:val="00602445"/>
    <w:rsid w:val="00602D22"/>
    <w:rsid w:val="006057B6"/>
    <w:rsid w:val="00606226"/>
    <w:rsid w:val="006078DC"/>
    <w:rsid w:val="00612ACA"/>
    <w:rsid w:val="0061309F"/>
    <w:rsid w:val="0061424D"/>
    <w:rsid w:val="0061504F"/>
    <w:rsid w:val="0062266D"/>
    <w:rsid w:val="00622FE3"/>
    <w:rsid w:val="00624D99"/>
    <w:rsid w:val="00624F38"/>
    <w:rsid w:val="00626B0F"/>
    <w:rsid w:val="0063166F"/>
    <w:rsid w:val="00633C6A"/>
    <w:rsid w:val="00635A74"/>
    <w:rsid w:val="00635C06"/>
    <w:rsid w:val="00636142"/>
    <w:rsid w:val="006403ED"/>
    <w:rsid w:val="00643953"/>
    <w:rsid w:val="00647451"/>
    <w:rsid w:val="00650853"/>
    <w:rsid w:val="00653F57"/>
    <w:rsid w:val="0065590A"/>
    <w:rsid w:val="00656D75"/>
    <w:rsid w:val="00656F75"/>
    <w:rsid w:val="00660E87"/>
    <w:rsid w:val="006638A9"/>
    <w:rsid w:val="00664380"/>
    <w:rsid w:val="00664476"/>
    <w:rsid w:val="00664530"/>
    <w:rsid w:val="00666BB0"/>
    <w:rsid w:val="006725DA"/>
    <w:rsid w:val="00677006"/>
    <w:rsid w:val="006778DC"/>
    <w:rsid w:val="00680550"/>
    <w:rsid w:val="00680F71"/>
    <w:rsid w:val="00681808"/>
    <w:rsid w:val="00683035"/>
    <w:rsid w:val="0068430D"/>
    <w:rsid w:val="00685629"/>
    <w:rsid w:val="006864FE"/>
    <w:rsid w:val="00687508"/>
    <w:rsid w:val="00687BCC"/>
    <w:rsid w:val="0069034D"/>
    <w:rsid w:val="006927CA"/>
    <w:rsid w:val="00693827"/>
    <w:rsid w:val="0069386A"/>
    <w:rsid w:val="0069563C"/>
    <w:rsid w:val="00696D11"/>
    <w:rsid w:val="006A0279"/>
    <w:rsid w:val="006A3811"/>
    <w:rsid w:val="006A483A"/>
    <w:rsid w:val="006A56C6"/>
    <w:rsid w:val="006B0DCC"/>
    <w:rsid w:val="006B2F91"/>
    <w:rsid w:val="006B392C"/>
    <w:rsid w:val="006B46A4"/>
    <w:rsid w:val="006B6405"/>
    <w:rsid w:val="006C1A34"/>
    <w:rsid w:val="006C2F58"/>
    <w:rsid w:val="006C5059"/>
    <w:rsid w:val="006C509D"/>
    <w:rsid w:val="006C5AFB"/>
    <w:rsid w:val="006D3B16"/>
    <w:rsid w:val="006D7492"/>
    <w:rsid w:val="006E136F"/>
    <w:rsid w:val="006E418E"/>
    <w:rsid w:val="006E758F"/>
    <w:rsid w:val="006F0B25"/>
    <w:rsid w:val="006F1725"/>
    <w:rsid w:val="006F3AEA"/>
    <w:rsid w:val="006F524E"/>
    <w:rsid w:val="00700A3B"/>
    <w:rsid w:val="00702BD6"/>
    <w:rsid w:val="00707404"/>
    <w:rsid w:val="00712234"/>
    <w:rsid w:val="007132BB"/>
    <w:rsid w:val="007200C6"/>
    <w:rsid w:val="00720100"/>
    <w:rsid w:val="00726369"/>
    <w:rsid w:val="00727C9C"/>
    <w:rsid w:val="007313AA"/>
    <w:rsid w:val="00736E42"/>
    <w:rsid w:val="007370E9"/>
    <w:rsid w:val="00746578"/>
    <w:rsid w:val="00746876"/>
    <w:rsid w:val="00746C23"/>
    <w:rsid w:val="00747631"/>
    <w:rsid w:val="00747D81"/>
    <w:rsid w:val="00750B91"/>
    <w:rsid w:val="007523FF"/>
    <w:rsid w:val="007547B6"/>
    <w:rsid w:val="00756F73"/>
    <w:rsid w:val="007612A8"/>
    <w:rsid w:val="00762B65"/>
    <w:rsid w:val="00762D30"/>
    <w:rsid w:val="0076351B"/>
    <w:rsid w:val="00772E04"/>
    <w:rsid w:val="007742F0"/>
    <w:rsid w:val="00775B0D"/>
    <w:rsid w:val="00782CB3"/>
    <w:rsid w:val="00783C98"/>
    <w:rsid w:val="00785787"/>
    <w:rsid w:val="00785D8B"/>
    <w:rsid w:val="00786D80"/>
    <w:rsid w:val="00787F8B"/>
    <w:rsid w:val="00792D52"/>
    <w:rsid w:val="00793DC8"/>
    <w:rsid w:val="00794CA7"/>
    <w:rsid w:val="00794CC4"/>
    <w:rsid w:val="007971C0"/>
    <w:rsid w:val="007974CD"/>
    <w:rsid w:val="00797BF2"/>
    <w:rsid w:val="007A0AE0"/>
    <w:rsid w:val="007A1368"/>
    <w:rsid w:val="007A3D5E"/>
    <w:rsid w:val="007A50EA"/>
    <w:rsid w:val="007A53B1"/>
    <w:rsid w:val="007A618C"/>
    <w:rsid w:val="007A62D8"/>
    <w:rsid w:val="007A64EC"/>
    <w:rsid w:val="007B09FD"/>
    <w:rsid w:val="007B517F"/>
    <w:rsid w:val="007B5183"/>
    <w:rsid w:val="007B7FB7"/>
    <w:rsid w:val="007C0D5A"/>
    <w:rsid w:val="007C6D53"/>
    <w:rsid w:val="007D082D"/>
    <w:rsid w:val="007D0A68"/>
    <w:rsid w:val="007D2352"/>
    <w:rsid w:val="007D49B8"/>
    <w:rsid w:val="007D6847"/>
    <w:rsid w:val="007D7DC9"/>
    <w:rsid w:val="007E216F"/>
    <w:rsid w:val="007E3C17"/>
    <w:rsid w:val="007E4BD6"/>
    <w:rsid w:val="007E5C26"/>
    <w:rsid w:val="007E6ACC"/>
    <w:rsid w:val="007F0735"/>
    <w:rsid w:val="007F1C10"/>
    <w:rsid w:val="007F1F04"/>
    <w:rsid w:val="007F272B"/>
    <w:rsid w:val="007F518B"/>
    <w:rsid w:val="007F58A2"/>
    <w:rsid w:val="007F5CFC"/>
    <w:rsid w:val="007F6193"/>
    <w:rsid w:val="007F7966"/>
    <w:rsid w:val="00802231"/>
    <w:rsid w:val="00803E98"/>
    <w:rsid w:val="0080558B"/>
    <w:rsid w:val="008060BF"/>
    <w:rsid w:val="008113B7"/>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35A4"/>
    <w:rsid w:val="00855451"/>
    <w:rsid w:val="008571CA"/>
    <w:rsid w:val="0086019B"/>
    <w:rsid w:val="008617DA"/>
    <w:rsid w:val="00862959"/>
    <w:rsid w:val="00863DBC"/>
    <w:rsid w:val="00863F37"/>
    <w:rsid w:val="00864C49"/>
    <w:rsid w:val="00867B2E"/>
    <w:rsid w:val="008728A4"/>
    <w:rsid w:val="008734EE"/>
    <w:rsid w:val="00874C51"/>
    <w:rsid w:val="00877421"/>
    <w:rsid w:val="00880EDE"/>
    <w:rsid w:val="00882B55"/>
    <w:rsid w:val="00883222"/>
    <w:rsid w:val="00885183"/>
    <w:rsid w:val="008863E0"/>
    <w:rsid w:val="00887591"/>
    <w:rsid w:val="00891B2E"/>
    <w:rsid w:val="00894ADF"/>
    <w:rsid w:val="00894B06"/>
    <w:rsid w:val="00894D3C"/>
    <w:rsid w:val="0089506C"/>
    <w:rsid w:val="008953BB"/>
    <w:rsid w:val="00896928"/>
    <w:rsid w:val="008A2555"/>
    <w:rsid w:val="008A37BB"/>
    <w:rsid w:val="008A3D02"/>
    <w:rsid w:val="008A565D"/>
    <w:rsid w:val="008A5DE8"/>
    <w:rsid w:val="008B1DE4"/>
    <w:rsid w:val="008B3E00"/>
    <w:rsid w:val="008B43F0"/>
    <w:rsid w:val="008B6331"/>
    <w:rsid w:val="008B6D16"/>
    <w:rsid w:val="008B6F00"/>
    <w:rsid w:val="008C0BBC"/>
    <w:rsid w:val="008C1405"/>
    <w:rsid w:val="008C17A9"/>
    <w:rsid w:val="008C282A"/>
    <w:rsid w:val="008C3D34"/>
    <w:rsid w:val="008C60F9"/>
    <w:rsid w:val="008C7F07"/>
    <w:rsid w:val="008C7FC1"/>
    <w:rsid w:val="008D1DA7"/>
    <w:rsid w:val="008D31BE"/>
    <w:rsid w:val="008D3333"/>
    <w:rsid w:val="008D6650"/>
    <w:rsid w:val="008D669C"/>
    <w:rsid w:val="008D72B9"/>
    <w:rsid w:val="008E32A8"/>
    <w:rsid w:val="008E4858"/>
    <w:rsid w:val="008E79AF"/>
    <w:rsid w:val="008F02C4"/>
    <w:rsid w:val="008F0EE4"/>
    <w:rsid w:val="008F4026"/>
    <w:rsid w:val="008F6341"/>
    <w:rsid w:val="008F63D2"/>
    <w:rsid w:val="00901307"/>
    <w:rsid w:val="009026BC"/>
    <w:rsid w:val="00903006"/>
    <w:rsid w:val="00906536"/>
    <w:rsid w:val="009065FF"/>
    <w:rsid w:val="009066E4"/>
    <w:rsid w:val="00910492"/>
    <w:rsid w:val="00910A2A"/>
    <w:rsid w:val="009111FE"/>
    <w:rsid w:val="00915CD9"/>
    <w:rsid w:val="00916B9A"/>
    <w:rsid w:val="00916BF5"/>
    <w:rsid w:val="00917E12"/>
    <w:rsid w:val="0092362A"/>
    <w:rsid w:val="00923D64"/>
    <w:rsid w:val="009240DE"/>
    <w:rsid w:val="009248A4"/>
    <w:rsid w:val="00924A4E"/>
    <w:rsid w:val="00930588"/>
    <w:rsid w:val="009328DF"/>
    <w:rsid w:val="0093299E"/>
    <w:rsid w:val="00932AE9"/>
    <w:rsid w:val="00932B1C"/>
    <w:rsid w:val="00932E60"/>
    <w:rsid w:val="00933194"/>
    <w:rsid w:val="00933DF1"/>
    <w:rsid w:val="00935F0F"/>
    <w:rsid w:val="0094063C"/>
    <w:rsid w:val="0094071D"/>
    <w:rsid w:val="00940E4B"/>
    <w:rsid w:val="00940F7D"/>
    <w:rsid w:val="0094167E"/>
    <w:rsid w:val="00942FD7"/>
    <w:rsid w:val="009434E2"/>
    <w:rsid w:val="009508AC"/>
    <w:rsid w:val="00951E6A"/>
    <w:rsid w:val="00952124"/>
    <w:rsid w:val="009530FE"/>
    <w:rsid w:val="00954261"/>
    <w:rsid w:val="009547FE"/>
    <w:rsid w:val="00956F69"/>
    <w:rsid w:val="0095779C"/>
    <w:rsid w:val="00957BE5"/>
    <w:rsid w:val="00957C83"/>
    <w:rsid w:val="00960777"/>
    <w:rsid w:val="00960939"/>
    <w:rsid w:val="00960C91"/>
    <w:rsid w:val="009655B7"/>
    <w:rsid w:val="00970BF0"/>
    <w:rsid w:val="009711D0"/>
    <w:rsid w:val="0097329C"/>
    <w:rsid w:val="00973DF3"/>
    <w:rsid w:val="00975ED0"/>
    <w:rsid w:val="00975F39"/>
    <w:rsid w:val="009767C6"/>
    <w:rsid w:val="00976F5F"/>
    <w:rsid w:val="00977809"/>
    <w:rsid w:val="00980B26"/>
    <w:rsid w:val="009829EE"/>
    <w:rsid w:val="009832C1"/>
    <w:rsid w:val="009850FA"/>
    <w:rsid w:val="00985411"/>
    <w:rsid w:val="00986BF9"/>
    <w:rsid w:val="0098764C"/>
    <w:rsid w:val="00987DEA"/>
    <w:rsid w:val="00990141"/>
    <w:rsid w:val="009905AF"/>
    <w:rsid w:val="009918BE"/>
    <w:rsid w:val="00992E83"/>
    <w:rsid w:val="0099365B"/>
    <w:rsid w:val="009940FF"/>
    <w:rsid w:val="00994EB0"/>
    <w:rsid w:val="009A510A"/>
    <w:rsid w:val="009A5F0D"/>
    <w:rsid w:val="009B053A"/>
    <w:rsid w:val="009B0897"/>
    <w:rsid w:val="009B1FEF"/>
    <w:rsid w:val="009B2106"/>
    <w:rsid w:val="009B2887"/>
    <w:rsid w:val="009B2AD1"/>
    <w:rsid w:val="009B4F18"/>
    <w:rsid w:val="009B57FD"/>
    <w:rsid w:val="009B61A4"/>
    <w:rsid w:val="009C0742"/>
    <w:rsid w:val="009C075B"/>
    <w:rsid w:val="009C44EA"/>
    <w:rsid w:val="009C5795"/>
    <w:rsid w:val="009C71F9"/>
    <w:rsid w:val="009D1B65"/>
    <w:rsid w:val="009D4081"/>
    <w:rsid w:val="009D4334"/>
    <w:rsid w:val="009D4FBB"/>
    <w:rsid w:val="009D6A0F"/>
    <w:rsid w:val="009E11E5"/>
    <w:rsid w:val="009E185F"/>
    <w:rsid w:val="009E2A67"/>
    <w:rsid w:val="009E3D79"/>
    <w:rsid w:val="009E505D"/>
    <w:rsid w:val="009E59B9"/>
    <w:rsid w:val="009E73B9"/>
    <w:rsid w:val="009F086D"/>
    <w:rsid w:val="009F0F56"/>
    <w:rsid w:val="009F7581"/>
    <w:rsid w:val="00A00742"/>
    <w:rsid w:val="00A00B58"/>
    <w:rsid w:val="00A00BA5"/>
    <w:rsid w:val="00A0183F"/>
    <w:rsid w:val="00A02465"/>
    <w:rsid w:val="00A027A4"/>
    <w:rsid w:val="00A02A30"/>
    <w:rsid w:val="00A02F1B"/>
    <w:rsid w:val="00A07F55"/>
    <w:rsid w:val="00A10EEC"/>
    <w:rsid w:val="00A1157C"/>
    <w:rsid w:val="00A11A86"/>
    <w:rsid w:val="00A127CA"/>
    <w:rsid w:val="00A12B14"/>
    <w:rsid w:val="00A12EF2"/>
    <w:rsid w:val="00A13826"/>
    <w:rsid w:val="00A20AED"/>
    <w:rsid w:val="00A2235F"/>
    <w:rsid w:val="00A24507"/>
    <w:rsid w:val="00A30A03"/>
    <w:rsid w:val="00A311A0"/>
    <w:rsid w:val="00A31427"/>
    <w:rsid w:val="00A32993"/>
    <w:rsid w:val="00A336DE"/>
    <w:rsid w:val="00A35D43"/>
    <w:rsid w:val="00A37A3C"/>
    <w:rsid w:val="00A43262"/>
    <w:rsid w:val="00A44387"/>
    <w:rsid w:val="00A4460E"/>
    <w:rsid w:val="00A46F88"/>
    <w:rsid w:val="00A47AD8"/>
    <w:rsid w:val="00A47D6A"/>
    <w:rsid w:val="00A53052"/>
    <w:rsid w:val="00A53C1F"/>
    <w:rsid w:val="00A54E17"/>
    <w:rsid w:val="00A54E60"/>
    <w:rsid w:val="00A57C46"/>
    <w:rsid w:val="00A60454"/>
    <w:rsid w:val="00A637D0"/>
    <w:rsid w:val="00A644CC"/>
    <w:rsid w:val="00A6464A"/>
    <w:rsid w:val="00A65937"/>
    <w:rsid w:val="00A65E92"/>
    <w:rsid w:val="00A72BF2"/>
    <w:rsid w:val="00A73BCD"/>
    <w:rsid w:val="00A77571"/>
    <w:rsid w:val="00A77EDF"/>
    <w:rsid w:val="00A854CE"/>
    <w:rsid w:val="00A8556D"/>
    <w:rsid w:val="00A85B86"/>
    <w:rsid w:val="00A87D68"/>
    <w:rsid w:val="00A91D08"/>
    <w:rsid w:val="00A91E73"/>
    <w:rsid w:val="00A935A9"/>
    <w:rsid w:val="00A95328"/>
    <w:rsid w:val="00A97CA5"/>
    <w:rsid w:val="00AA01DB"/>
    <w:rsid w:val="00AA12D9"/>
    <w:rsid w:val="00AA4A91"/>
    <w:rsid w:val="00AA6C65"/>
    <w:rsid w:val="00AA7C1F"/>
    <w:rsid w:val="00AB0405"/>
    <w:rsid w:val="00AB11BF"/>
    <w:rsid w:val="00AB4635"/>
    <w:rsid w:val="00AB6716"/>
    <w:rsid w:val="00AC2380"/>
    <w:rsid w:val="00AC3BE3"/>
    <w:rsid w:val="00AC3C61"/>
    <w:rsid w:val="00AC4F48"/>
    <w:rsid w:val="00AD0677"/>
    <w:rsid w:val="00AD069A"/>
    <w:rsid w:val="00AD329C"/>
    <w:rsid w:val="00AD35F2"/>
    <w:rsid w:val="00AD4412"/>
    <w:rsid w:val="00AD53ED"/>
    <w:rsid w:val="00AD7530"/>
    <w:rsid w:val="00AD79EE"/>
    <w:rsid w:val="00AE03EA"/>
    <w:rsid w:val="00AE061B"/>
    <w:rsid w:val="00AE0944"/>
    <w:rsid w:val="00AE0D88"/>
    <w:rsid w:val="00AE12DF"/>
    <w:rsid w:val="00AE34A9"/>
    <w:rsid w:val="00AE520A"/>
    <w:rsid w:val="00AE58AB"/>
    <w:rsid w:val="00AE58F6"/>
    <w:rsid w:val="00AE6A60"/>
    <w:rsid w:val="00AF0E5C"/>
    <w:rsid w:val="00AF144B"/>
    <w:rsid w:val="00AF2108"/>
    <w:rsid w:val="00AF3C42"/>
    <w:rsid w:val="00AF4439"/>
    <w:rsid w:val="00AF5BF9"/>
    <w:rsid w:val="00AF6F37"/>
    <w:rsid w:val="00B00D0A"/>
    <w:rsid w:val="00B00FBF"/>
    <w:rsid w:val="00B011E8"/>
    <w:rsid w:val="00B01362"/>
    <w:rsid w:val="00B0367E"/>
    <w:rsid w:val="00B04E24"/>
    <w:rsid w:val="00B06FC0"/>
    <w:rsid w:val="00B073DC"/>
    <w:rsid w:val="00B10393"/>
    <w:rsid w:val="00B10F1F"/>
    <w:rsid w:val="00B112B2"/>
    <w:rsid w:val="00B11ADA"/>
    <w:rsid w:val="00B11CE7"/>
    <w:rsid w:val="00B13EE6"/>
    <w:rsid w:val="00B14AC1"/>
    <w:rsid w:val="00B15529"/>
    <w:rsid w:val="00B22CC7"/>
    <w:rsid w:val="00B22F94"/>
    <w:rsid w:val="00B23839"/>
    <w:rsid w:val="00B24BE6"/>
    <w:rsid w:val="00B2756A"/>
    <w:rsid w:val="00B30463"/>
    <w:rsid w:val="00B3367B"/>
    <w:rsid w:val="00B37F45"/>
    <w:rsid w:val="00B41E86"/>
    <w:rsid w:val="00B43C09"/>
    <w:rsid w:val="00B4504E"/>
    <w:rsid w:val="00B45F0F"/>
    <w:rsid w:val="00B4750B"/>
    <w:rsid w:val="00B51125"/>
    <w:rsid w:val="00B52BB3"/>
    <w:rsid w:val="00B531A2"/>
    <w:rsid w:val="00B60B67"/>
    <w:rsid w:val="00B61218"/>
    <w:rsid w:val="00B6121D"/>
    <w:rsid w:val="00B63459"/>
    <w:rsid w:val="00B66CE3"/>
    <w:rsid w:val="00B6764D"/>
    <w:rsid w:val="00B708F0"/>
    <w:rsid w:val="00B71396"/>
    <w:rsid w:val="00B71EF7"/>
    <w:rsid w:val="00B73855"/>
    <w:rsid w:val="00B74751"/>
    <w:rsid w:val="00B82743"/>
    <w:rsid w:val="00B8314B"/>
    <w:rsid w:val="00B8348B"/>
    <w:rsid w:val="00B84BAC"/>
    <w:rsid w:val="00B8644F"/>
    <w:rsid w:val="00B9217A"/>
    <w:rsid w:val="00B92BBA"/>
    <w:rsid w:val="00B93127"/>
    <w:rsid w:val="00B96493"/>
    <w:rsid w:val="00B9697B"/>
    <w:rsid w:val="00BA29BF"/>
    <w:rsid w:val="00BA2C61"/>
    <w:rsid w:val="00BA336A"/>
    <w:rsid w:val="00BA3BFE"/>
    <w:rsid w:val="00BA5ADF"/>
    <w:rsid w:val="00BB2998"/>
    <w:rsid w:val="00BB2F19"/>
    <w:rsid w:val="00BB34B3"/>
    <w:rsid w:val="00BB3DAF"/>
    <w:rsid w:val="00BB46EF"/>
    <w:rsid w:val="00BB4A64"/>
    <w:rsid w:val="00BC05BA"/>
    <w:rsid w:val="00BC3EC6"/>
    <w:rsid w:val="00BC62B0"/>
    <w:rsid w:val="00BC6789"/>
    <w:rsid w:val="00BC6858"/>
    <w:rsid w:val="00BC75B7"/>
    <w:rsid w:val="00BD4C85"/>
    <w:rsid w:val="00BD5EC4"/>
    <w:rsid w:val="00BD6825"/>
    <w:rsid w:val="00BD7BEF"/>
    <w:rsid w:val="00BE1EB9"/>
    <w:rsid w:val="00BE2D7C"/>
    <w:rsid w:val="00BE432B"/>
    <w:rsid w:val="00BE477F"/>
    <w:rsid w:val="00BE47A9"/>
    <w:rsid w:val="00BE48BC"/>
    <w:rsid w:val="00BE5C0B"/>
    <w:rsid w:val="00BE7ED2"/>
    <w:rsid w:val="00BF1356"/>
    <w:rsid w:val="00BF496B"/>
    <w:rsid w:val="00BF6C03"/>
    <w:rsid w:val="00C013F9"/>
    <w:rsid w:val="00C02514"/>
    <w:rsid w:val="00C0529D"/>
    <w:rsid w:val="00C069D7"/>
    <w:rsid w:val="00C06F91"/>
    <w:rsid w:val="00C10490"/>
    <w:rsid w:val="00C1123E"/>
    <w:rsid w:val="00C12C0F"/>
    <w:rsid w:val="00C13DA2"/>
    <w:rsid w:val="00C1505B"/>
    <w:rsid w:val="00C20B2F"/>
    <w:rsid w:val="00C20E4F"/>
    <w:rsid w:val="00C223B0"/>
    <w:rsid w:val="00C2550F"/>
    <w:rsid w:val="00C276F2"/>
    <w:rsid w:val="00C27F54"/>
    <w:rsid w:val="00C325FB"/>
    <w:rsid w:val="00C357B1"/>
    <w:rsid w:val="00C35C4F"/>
    <w:rsid w:val="00C361B3"/>
    <w:rsid w:val="00C41667"/>
    <w:rsid w:val="00C46308"/>
    <w:rsid w:val="00C518F9"/>
    <w:rsid w:val="00C53C1F"/>
    <w:rsid w:val="00C63AF8"/>
    <w:rsid w:val="00C63D8E"/>
    <w:rsid w:val="00C641F4"/>
    <w:rsid w:val="00C664E8"/>
    <w:rsid w:val="00C70DB9"/>
    <w:rsid w:val="00C7471A"/>
    <w:rsid w:val="00C75159"/>
    <w:rsid w:val="00C769B8"/>
    <w:rsid w:val="00C7769D"/>
    <w:rsid w:val="00C82608"/>
    <w:rsid w:val="00C8405D"/>
    <w:rsid w:val="00C91A68"/>
    <w:rsid w:val="00C92E6C"/>
    <w:rsid w:val="00C945B1"/>
    <w:rsid w:val="00CA125A"/>
    <w:rsid w:val="00CA3F0E"/>
    <w:rsid w:val="00CA4429"/>
    <w:rsid w:val="00CA4970"/>
    <w:rsid w:val="00CB070B"/>
    <w:rsid w:val="00CB0793"/>
    <w:rsid w:val="00CB0945"/>
    <w:rsid w:val="00CB219B"/>
    <w:rsid w:val="00CB3B85"/>
    <w:rsid w:val="00CB518B"/>
    <w:rsid w:val="00CC0424"/>
    <w:rsid w:val="00CC2039"/>
    <w:rsid w:val="00CC2DE3"/>
    <w:rsid w:val="00CC4575"/>
    <w:rsid w:val="00CC50F1"/>
    <w:rsid w:val="00CC5424"/>
    <w:rsid w:val="00CC6B3E"/>
    <w:rsid w:val="00CD0A87"/>
    <w:rsid w:val="00CD5361"/>
    <w:rsid w:val="00CD57E7"/>
    <w:rsid w:val="00CD588E"/>
    <w:rsid w:val="00CD5988"/>
    <w:rsid w:val="00CE0B4D"/>
    <w:rsid w:val="00CE176D"/>
    <w:rsid w:val="00CE2371"/>
    <w:rsid w:val="00CE2F6B"/>
    <w:rsid w:val="00CE7F01"/>
    <w:rsid w:val="00CF025A"/>
    <w:rsid w:val="00CF17D5"/>
    <w:rsid w:val="00CF3F65"/>
    <w:rsid w:val="00CF40C9"/>
    <w:rsid w:val="00CF41BC"/>
    <w:rsid w:val="00CF437B"/>
    <w:rsid w:val="00CF7521"/>
    <w:rsid w:val="00D0006A"/>
    <w:rsid w:val="00D01AB4"/>
    <w:rsid w:val="00D027A0"/>
    <w:rsid w:val="00D033B3"/>
    <w:rsid w:val="00D049D2"/>
    <w:rsid w:val="00D071A2"/>
    <w:rsid w:val="00D07361"/>
    <w:rsid w:val="00D101B6"/>
    <w:rsid w:val="00D143D9"/>
    <w:rsid w:val="00D15364"/>
    <w:rsid w:val="00D153F2"/>
    <w:rsid w:val="00D20FB1"/>
    <w:rsid w:val="00D20FC7"/>
    <w:rsid w:val="00D23238"/>
    <w:rsid w:val="00D24090"/>
    <w:rsid w:val="00D256AC"/>
    <w:rsid w:val="00D256E5"/>
    <w:rsid w:val="00D2588E"/>
    <w:rsid w:val="00D30230"/>
    <w:rsid w:val="00D3363C"/>
    <w:rsid w:val="00D34B4F"/>
    <w:rsid w:val="00D35378"/>
    <w:rsid w:val="00D3577A"/>
    <w:rsid w:val="00D35E7D"/>
    <w:rsid w:val="00D36E02"/>
    <w:rsid w:val="00D37050"/>
    <w:rsid w:val="00D4130F"/>
    <w:rsid w:val="00D41E0F"/>
    <w:rsid w:val="00D41EBF"/>
    <w:rsid w:val="00D42FF7"/>
    <w:rsid w:val="00D45504"/>
    <w:rsid w:val="00D45BBB"/>
    <w:rsid w:val="00D4785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DAC"/>
    <w:rsid w:val="00D74E7F"/>
    <w:rsid w:val="00D7660A"/>
    <w:rsid w:val="00D77006"/>
    <w:rsid w:val="00D81161"/>
    <w:rsid w:val="00D824C3"/>
    <w:rsid w:val="00D8397D"/>
    <w:rsid w:val="00D83F09"/>
    <w:rsid w:val="00D84E44"/>
    <w:rsid w:val="00D8514F"/>
    <w:rsid w:val="00D85581"/>
    <w:rsid w:val="00D858BE"/>
    <w:rsid w:val="00D86E51"/>
    <w:rsid w:val="00D87AC3"/>
    <w:rsid w:val="00D87F52"/>
    <w:rsid w:val="00D90F93"/>
    <w:rsid w:val="00D912B7"/>
    <w:rsid w:val="00D92F81"/>
    <w:rsid w:val="00D94FB4"/>
    <w:rsid w:val="00DA272F"/>
    <w:rsid w:val="00DA3017"/>
    <w:rsid w:val="00DA33AB"/>
    <w:rsid w:val="00DA33CF"/>
    <w:rsid w:val="00DA3D3E"/>
    <w:rsid w:val="00DA5309"/>
    <w:rsid w:val="00DA55D2"/>
    <w:rsid w:val="00DA717F"/>
    <w:rsid w:val="00DB2805"/>
    <w:rsid w:val="00DB32F0"/>
    <w:rsid w:val="00DB3391"/>
    <w:rsid w:val="00DB63E6"/>
    <w:rsid w:val="00DB67BE"/>
    <w:rsid w:val="00DB7888"/>
    <w:rsid w:val="00DC1CA9"/>
    <w:rsid w:val="00DC50F3"/>
    <w:rsid w:val="00DC61CD"/>
    <w:rsid w:val="00DC68BF"/>
    <w:rsid w:val="00DD40ED"/>
    <w:rsid w:val="00DD441A"/>
    <w:rsid w:val="00DD4B64"/>
    <w:rsid w:val="00DD6EF3"/>
    <w:rsid w:val="00DD71E6"/>
    <w:rsid w:val="00DE3D72"/>
    <w:rsid w:val="00DE590F"/>
    <w:rsid w:val="00DE5F69"/>
    <w:rsid w:val="00DE6838"/>
    <w:rsid w:val="00DE6C79"/>
    <w:rsid w:val="00DE7255"/>
    <w:rsid w:val="00DF18A3"/>
    <w:rsid w:val="00DF2E93"/>
    <w:rsid w:val="00DF68BD"/>
    <w:rsid w:val="00E03DFC"/>
    <w:rsid w:val="00E04128"/>
    <w:rsid w:val="00E0622F"/>
    <w:rsid w:val="00E07177"/>
    <w:rsid w:val="00E077FA"/>
    <w:rsid w:val="00E1107A"/>
    <w:rsid w:val="00E135C2"/>
    <w:rsid w:val="00E15863"/>
    <w:rsid w:val="00E17720"/>
    <w:rsid w:val="00E202CE"/>
    <w:rsid w:val="00E20A6B"/>
    <w:rsid w:val="00E2450B"/>
    <w:rsid w:val="00E27A77"/>
    <w:rsid w:val="00E312E4"/>
    <w:rsid w:val="00E32EC8"/>
    <w:rsid w:val="00E3450B"/>
    <w:rsid w:val="00E3691A"/>
    <w:rsid w:val="00E37C68"/>
    <w:rsid w:val="00E42752"/>
    <w:rsid w:val="00E43C43"/>
    <w:rsid w:val="00E44958"/>
    <w:rsid w:val="00E4600D"/>
    <w:rsid w:val="00E468B3"/>
    <w:rsid w:val="00E46973"/>
    <w:rsid w:val="00E46EEE"/>
    <w:rsid w:val="00E55148"/>
    <w:rsid w:val="00E55D86"/>
    <w:rsid w:val="00E5680C"/>
    <w:rsid w:val="00E633DC"/>
    <w:rsid w:val="00E643C7"/>
    <w:rsid w:val="00E703CD"/>
    <w:rsid w:val="00E71055"/>
    <w:rsid w:val="00E737C0"/>
    <w:rsid w:val="00E73854"/>
    <w:rsid w:val="00E75828"/>
    <w:rsid w:val="00E76B83"/>
    <w:rsid w:val="00E81D3E"/>
    <w:rsid w:val="00E826F9"/>
    <w:rsid w:val="00E82921"/>
    <w:rsid w:val="00E829F4"/>
    <w:rsid w:val="00E835F0"/>
    <w:rsid w:val="00E866A2"/>
    <w:rsid w:val="00E86ABA"/>
    <w:rsid w:val="00E87A6F"/>
    <w:rsid w:val="00E9224B"/>
    <w:rsid w:val="00E95AEB"/>
    <w:rsid w:val="00E969A5"/>
    <w:rsid w:val="00E97705"/>
    <w:rsid w:val="00E97E40"/>
    <w:rsid w:val="00EA179D"/>
    <w:rsid w:val="00EA1F07"/>
    <w:rsid w:val="00EA4699"/>
    <w:rsid w:val="00EA495B"/>
    <w:rsid w:val="00EA546F"/>
    <w:rsid w:val="00EA5AD7"/>
    <w:rsid w:val="00EA7C62"/>
    <w:rsid w:val="00EB22A0"/>
    <w:rsid w:val="00EB2BD2"/>
    <w:rsid w:val="00EB4285"/>
    <w:rsid w:val="00EB65B8"/>
    <w:rsid w:val="00EB7700"/>
    <w:rsid w:val="00EC3A06"/>
    <w:rsid w:val="00EC6EA6"/>
    <w:rsid w:val="00EC7CA3"/>
    <w:rsid w:val="00ED06B5"/>
    <w:rsid w:val="00ED2718"/>
    <w:rsid w:val="00ED32B1"/>
    <w:rsid w:val="00ED585C"/>
    <w:rsid w:val="00ED6390"/>
    <w:rsid w:val="00ED7172"/>
    <w:rsid w:val="00EE07E3"/>
    <w:rsid w:val="00EE12D0"/>
    <w:rsid w:val="00EE20A3"/>
    <w:rsid w:val="00EE2656"/>
    <w:rsid w:val="00EE2CD9"/>
    <w:rsid w:val="00EE4A0D"/>
    <w:rsid w:val="00EE4CD2"/>
    <w:rsid w:val="00EE7160"/>
    <w:rsid w:val="00EE7C3D"/>
    <w:rsid w:val="00EF18A6"/>
    <w:rsid w:val="00EF37A8"/>
    <w:rsid w:val="00EF4AFB"/>
    <w:rsid w:val="00EF6394"/>
    <w:rsid w:val="00EF725E"/>
    <w:rsid w:val="00EF7B7E"/>
    <w:rsid w:val="00F02A10"/>
    <w:rsid w:val="00F03B26"/>
    <w:rsid w:val="00F05187"/>
    <w:rsid w:val="00F1077F"/>
    <w:rsid w:val="00F11B3A"/>
    <w:rsid w:val="00F1271D"/>
    <w:rsid w:val="00F12724"/>
    <w:rsid w:val="00F128D1"/>
    <w:rsid w:val="00F13081"/>
    <w:rsid w:val="00F172BC"/>
    <w:rsid w:val="00F1770C"/>
    <w:rsid w:val="00F2089D"/>
    <w:rsid w:val="00F21A79"/>
    <w:rsid w:val="00F21BB2"/>
    <w:rsid w:val="00F22B8C"/>
    <w:rsid w:val="00F2311F"/>
    <w:rsid w:val="00F26831"/>
    <w:rsid w:val="00F26D58"/>
    <w:rsid w:val="00F31582"/>
    <w:rsid w:val="00F329FA"/>
    <w:rsid w:val="00F33FA6"/>
    <w:rsid w:val="00F352B6"/>
    <w:rsid w:val="00F37B63"/>
    <w:rsid w:val="00F40880"/>
    <w:rsid w:val="00F40F54"/>
    <w:rsid w:val="00F40FE4"/>
    <w:rsid w:val="00F41610"/>
    <w:rsid w:val="00F45122"/>
    <w:rsid w:val="00F45865"/>
    <w:rsid w:val="00F45FC6"/>
    <w:rsid w:val="00F4699C"/>
    <w:rsid w:val="00F60128"/>
    <w:rsid w:val="00F60C5B"/>
    <w:rsid w:val="00F614E8"/>
    <w:rsid w:val="00F6193E"/>
    <w:rsid w:val="00F636FD"/>
    <w:rsid w:val="00F643EE"/>
    <w:rsid w:val="00F65572"/>
    <w:rsid w:val="00F65737"/>
    <w:rsid w:val="00F65B79"/>
    <w:rsid w:val="00F6692E"/>
    <w:rsid w:val="00F727BC"/>
    <w:rsid w:val="00F7475C"/>
    <w:rsid w:val="00F74B28"/>
    <w:rsid w:val="00F74EAA"/>
    <w:rsid w:val="00F752CD"/>
    <w:rsid w:val="00F7702A"/>
    <w:rsid w:val="00F8683A"/>
    <w:rsid w:val="00F92A16"/>
    <w:rsid w:val="00F92EF9"/>
    <w:rsid w:val="00F930A2"/>
    <w:rsid w:val="00F94C64"/>
    <w:rsid w:val="00F9531B"/>
    <w:rsid w:val="00F95E18"/>
    <w:rsid w:val="00FA56FC"/>
    <w:rsid w:val="00FB099F"/>
    <w:rsid w:val="00FB2229"/>
    <w:rsid w:val="00FB2B2C"/>
    <w:rsid w:val="00FB2BCA"/>
    <w:rsid w:val="00FB4E87"/>
    <w:rsid w:val="00FB539F"/>
    <w:rsid w:val="00FB5B11"/>
    <w:rsid w:val="00FC053D"/>
    <w:rsid w:val="00FC58DA"/>
    <w:rsid w:val="00FC6F01"/>
    <w:rsid w:val="00FC7362"/>
    <w:rsid w:val="00FD0B1B"/>
    <w:rsid w:val="00FD1217"/>
    <w:rsid w:val="00FD3E7E"/>
    <w:rsid w:val="00FD5045"/>
    <w:rsid w:val="00FD6CCC"/>
    <w:rsid w:val="00FE34D8"/>
    <w:rsid w:val="00FE3DB3"/>
    <w:rsid w:val="00FE63BF"/>
    <w:rsid w:val="00FE68BD"/>
    <w:rsid w:val="00FE76D0"/>
    <w:rsid w:val="00FE77F9"/>
    <w:rsid w:val="00FE7D64"/>
    <w:rsid w:val="00FF33AE"/>
    <w:rsid w:val="00FF420F"/>
    <w:rsid w:val="00FF49E2"/>
    <w:rsid w:val="00FF4E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78939">
      <w:marLeft w:val="0"/>
      <w:marRight w:val="0"/>
      <w:marTop w:val="0"/>
      <w:marBottom w:val="0"/>
      <w:divBdr>
        <w:top w:val="none" w:sz="0" w:space="0" w:color="auto"/>
        <w:left w:val="none" w:sz="0" w:space="0" w:color="auto"/>
        <w:bottom w:val="none" w:sz="0" w:space="0" w:color="auto"/>
        <w:right w:val="none" w:sz="0" w:space="0" w:color="auto"/>
      </w:divBdr>
    </w:div>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 w:id="14995407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nomist.kg/ekonomika/2026/09/16/eksport-vne-eaes-sentyabr" TargetMode="External"/><Relationship Id="rId18" Type="http://schemas.openxmlformats.org/officeDocument/2006/relationships/hyperlink" Target="https://economist.kg/biznes/2026/09/11/inkubatsiya-akseleratsiya-startapov-kyrgyzstan" TargetMode="External"/><Relationship Id="rId26" Type="http://schemas.openxmlformats.org/officeDocument/2006/relationships/hyperlink" Target="https://www.vb.kg/doc/461660_malyy_i_sredniy_biznes_kr_polychil_lgotnye_kredity_na_77_mlrd_somov.html" TargetMode="External"/><Relationship Id="rId3" Type="http://schemas.openxmlformats.org/officeDocument/2006/relationships/styles" Target="styles.xml"/><Relationship Id="rId21" Type="http://schemas.openxmlformats.org/officeDocument/2006/relationships/hyperlink" Target="https://htp.kg/ru/press-center/news/best-taxationenvironment/" TargetMode="External"/><Relationship Id="rId7" Type="http://schemas.openxmlformats.org/officeDocument/2006/relationships/endnotes" Target="endnotes.xml"/><Relationship Id="rId12" Type="http://schemas.openxmlformats.org/officeDocument/2006/relationships/hyperlink" Target="https://ru.kabar.kg/news/jica-rasshirit-podderzhku-malogo-i-srednego-biznesa-v-kyrgyzstane/" TargetMode="External"/><Relationship Id="rId17" Type="http://schemas.openxmlformats.org/officeDocument/2006/relationships/hyperlink" Target="https://invest.gov.kg/ru/news/21125" TargetMode="External"/><Relationship Id="rId25" Type="http://schemas.openxmlformats.org/officeDocument/2006/relationships/hyperlink" Target="https://economist.kg/ekonomika/2026/09/17/pryamye-investitsii-kyrgyzstan-217-mln"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vest.gov.kg/en/news/21124" TargetMode="External"/><Relationship Id="rId20" Type="http://schemas.openxmlformats.org/officeDocument/2006/relationships/hyperlink" Target="https://invest.gov.kg/ru/news/21136" TargetMode="External"/><Relationship Id="rId29" Type="http://schemas.openxmlformats.org/officeDocument/2006/relationships/hyperlink" Target="https://invest.gov.kg/ru/news/211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fair.net/event/international-education-fair-bishkek-kyrgyzstan/" TargetMode="External"/><Relationship Id="rId24" Type="http://schemas.openxmlformats.org/officeDocument/2006/relationships/hyperlink" Target="https://www.stat.gov.kg/ru/news/v-yanvare-avguste-2026-goda-obespechen-rost-valovogo-vnutrennego-produkt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u.kabar.kg/news/zelenaya-ekonomika-kyrgyzstan-masshtabiruet-uspeshnye1-ekologichnye-proekty-razvitiya" TargetMode="External"/><Relationship Id="rId23" Type="http://schemas.openxmlformats.org/officeDocument/2006/relationships/hyperlink" Target="https://economist.kg/ekonomika/2026/09/08/investitsii-stali-glavnym-dvigatelem-rosta-ekonomiki-kyrgyzstana-vlozheniia-vyrosli-na-58-8" TargetMode="External"/><Relationship Id="rId28" Type="http://schemas.openxmlformats.org/officeDocument/2006/relationships/hyperlink" Target="https://economist.kg/ekonomika/2026/09/24/ebrr-prognoz-vvp-kyrgyzstan-2026" TargetMode="External"/><Relationship Id="rId10" Type="http://schemas.openxmlformats.org/officeDocument/2006/relationships/hyperlink" Target="https://biexpo.kg/en/" TargetMode="External"/><Relationship Id="rId19" Type="http://schemas.openxmlformats.org/officeDocument/2006/relationships/hyperlink" Target="https://www.akchabar.kg/news/kabmin-utverdil-natsionalnij-konkurs-innovatsionnikh-proektov-i-startapov-kel-start-rtjyzrpejsvrqin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expo.kg/en/" TargetMode="External"/><Relationship Id="rId14" Type="http://schemas.openxmlformats.org/officeDocument/2006/relationships/hyperlink" Target="https://invest.gov.kg/ru/news/21147" TargetMode="External"/><Relationship Id="rId22" Type="http://schemas.openxmlformats.org/officeDocument/2006/relationships/hyperlink" Target="https://cronos.asia/news/poteri-kyrgyzstanskih-sellerov-na-wildberries-dostigli-65-mln/" TargetMode="External"/><Relationship Id="rId27" Type="http://schemas.openxmlformats.org/officeDocument/2006/relationships/hyperlink" Target="https://kabar.kg/news/kurulushtagy-investiciyalar-ichki-karzhyloo-15-esege-tyshky-karzhyloo-22-esege-st/" TargetMode="External"/><Relationship Id="rId30" Type="http://schemas.openxmlformats.org/officeDocument/2006/relationships/hyperlink" Target="https://economist.kg/ekonomika/2026/09/30/investproekty-208-406-mlrd" TargetMode="External"/><Relationship Id="rId8" Type="http://schemas.openxmlformats.org/officeDocument/2006/relationships/hyperlink" Target="https://bishkekf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4</Pages>
  <Words>10754</Words>
  <Characters>6130</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172</cp:revision>
  <dcterms:created xsi:type="dcterms:W3CDTF">2026-07-01T08:09:00Z</dcterms:created>
  <dcterms:modified xsi:type="dcterms:W3CDTF">2026-10-05T10:04:00Z</dcterms:modified>
</cp:coreProperties>
</file>