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50C4" w14:textId="7075D539" w:rsidR="002C106C" w:rsidRPr="003E6802" w:rsidRDefault="00866EEC" w:rsidP="00270E9A">
      <w:pPr>
        <w:shd w:val="clear" w:color="auto" w:fill="DEEAF6"/>
        <w:spacing w:after="0" w:line="240" w:lineRule="auto"/>
        <w:jc w:val="center"/>
        <w:rPr>
          <w:rFonts w:ascii="Arial Narrow" w:hAnsi="Arial Narrow" w:cs="Arial"/>
          <w:b/>
          <w:sz w:val="24"/>
          <w:szCs w:val="20"/>
        </w:rPr>
      </w:pPr>
      <w:bookmarkStart w:id="0" w:name="_Hlk139980693"/>
      <w:r>
        <w:rPr>
          <w:rFonts w:ascii="Arial Narrow" w:hAnsi="Arial Narrow" w:cs="Arial"/>
          <w:b/>
          <w:sz w:val="24"/>
          <w:szCs w:val="20"/>
        </w:rPr>
        <w:t>IZRAELIS</w:t>
      </w:r>
    </w:p>
    <w:p w14:paraId="19443590" w14:textId="77777777" w:rsidR="002C106C" w:rsidRPr="003E6802" w:rsidRDefault="002C106C" w:rsidP="00270E9A">
      <w:pPr>
        <w:spacing w:after="0" w:line="240" w:lineRule="auto"/>
        <w:jc w:val="center"/>
        <w:rPr>
          <w:rFonts w:ascii="Arial Narrow" w:hAnsi="Arial Narrow" w:cs="Arial"/>
          <w:sz w:val="20"/>
          <w:szCs w:val="20"/>
        </w:rPr>
      </w:pPr>
    </w:p>
    <w:tbl>
      <w:tblPr>
        <w:tblW w:w="5047" w:type="pct"/>
        <w:tblInd w:w="-16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73"/>
        <w:gridCol w:w="11755"/>
        <w:gridCol w:w="6"/>
        <w:gridCol w:w="2368"/>
        <w:gridCol w:w="12"/>
      </w:tblGrid>
      <w:tr w:rsidR="002C106C" w:rsidRPr="003E6802" w14:paraId="2DFCA1BE" w14:textId="77777777" w:rsidTr="00477797">
        <w:trPr>
          <w:gridAfter w:val="1"/>
          <w:wAfter w:w="12" w:type="dxa"/>
          <w:trHeight w:val="385"/>
        </w:trPr>
        <w:tc>
          <w:tcPr>
            <w:tcW w:w="873" w:type="dxa"/>
            <w:tcMar>
              <w:top w:w="29" w:type="dxa"/>
              <w:left w:w="115" w:type="dxa"/>
              <w:bottom w:w="29" w:type="dxa"/>
              <w:right w:w="115" w:type="dxa"/>
            </w:tcMar>
            <w:vAlign w:val="center"/>
          </w:tcPr>
          <w:p w14:paraId="68C79E4A" w14:textId="77777777" w:rsidR="002C106C" w:rsidRPr="003E6802" w:rsidRDefault="002C106C" w:rsidP="00270E9A">
            <w:pPr>
              <w:pStyle w:val="Heading1"/>
              <w:spacing w:after="0" w:line="240" w:lineRule="auto"/>
              <w:rPr>
                <w:rFonts w:ascii="Arial Narrow" w:hAnsi="Arial Narrow"/>
                <w:color w:val="auto"/>
                <w:sz w:val="20"/>
                <w:szCs w:val="24"/>
                <w:lang w:val="lt-LT"/>
              </w:rPr>
            </w:pPr>
            <w:r w:rsidRPr="003E6802">
              <w:rPr>
                <w:rFonts w:ascii="Arial Narrow" w:hAnsi="Arial Narrow"/>
                <w:color w:val="auto"/>
                <w:sz w:val="20"/>
                <w:szCs w:val="24"/>
                <w:lang w:val="lt-LT"/>
              </w:rPr>
              <w:t>Data</w:t>
            </w:r>
          </w:p>
        </w:tc>
        <w:tc>
          <w:tcPr>
            <w:tcW w:w="11761" w:type="dxa"/>
            <w:gridSpan w:val="2"/>
            <w:tcMar>
              <w:top w:w="29" w:type="dxa"/>
              <w:left w:w="115" w:type="dxa"/>
              <w:bottom w:w="29" w:type="dxa"/>
              <w:right w:w="115" w:type="dxa"/>
            </w:tcMar>
            <w:vAlign w:val="center"/>
          </w:tcPr>
          <w:p w14:paraId="4D1079F0" w14:textId="77777777" w:rsidR="002C106C" w:rsidRPr="003E6802" w:rsidRDefault="002C106C" w:rsidP="00270E9A">
            <w:pPr>
              <w:pStyle w:val="Heading1"/>
              <w:spacing w:after="0" w:line="240" w:lineRule="auto"/>
              <w:rPr>
                <w:rFonts w:ascii="Arial Narrow" w:hAnsi="Arial Narrow"/>
                <w:color w:val="auto"/>
                <w:sz w:val="20"/>
                <w:szCs w:val="24"/>
                <w:lang w:val="lt-LT"/>
              </w:rPr>
            </w:pPr>
            <w:r w:rsidRPr="003E6802">
              <w:rPr>
                <w:rFonts w:ascii="Arial Narrow" w:hAnsi="Arial Narrow"/>
                <w:color w:val="auto"/>
                <w:sz w:val="20"/>
                <w:szCs w:val="24"/>
                <w:lang w:val="lt-LT"/>
              </w:rPr>
              <w:t>Pateikiamos informacijos apibendrinimas</w:t>
            </w:r>
          </w:p>
        </w:tc>
        <w:tc>
          <w:tcPr>
            <w:tcW w:w="2368" w:type="dxa"/>
            <w:tcMar>
              <w:top w:w="29" w:type="dxa"/>
              <w:left w:w="115" w:type="dxa"/>
              <w:bottom w:w="29" w:type="dxa"/>
              <w:right w:w="115" w:type="dxa"/>
            </w:tcMar>
            <w:vAlign w:val="center"/>
          </w:tcPr>
          <w:p w14:paraId="0C22CC19" w14:textId="77777777" w:rsidR="002C106C" w:rsidRPr="003E6802" w:rsidRDefault="002C106C" w:rsidP="00270E9A">
            <w:pPr>
              <w:pStyle w:val="Heading1"/>
              <w:spacing w:after="0" w:line="240" w:lineRule="auto"/>
              <w:rPr>
                <w:rFonts w:ascii="Arial Narrow" w:hAnsi="Arial Narrow"/>
                <w:color w:val="auto"/>
                <w:sz w:val="20"/>
                <w:szCs w:val="24"/>
                <w:lang w:val="lt-LT"/>
              </w:rPr>
            </w:pPr>
            <w:r w:rsidRPr="003E6802">
              <w:rPr>
                <w:rFonts w:ascii="Arial Narrow" w:hAnsi="Arial Narrow"/>
                <w:color w:val="auto"/>
                <w:sz w:val="20"/>
                <w:szCs w:val="24"/>
                <w:lang w:val="lt-LT"/>
              </w:rPr>
              <w:t>Informacijos šaltinis</w:t>
            </w:r>
          </w:p>
        </w:tc>
      </w:tr>
      <w:tr w:rsidR="002C106C" w:rsidRPr="003E6802" w14:paraId="547AF229" w14:textId="77777777" w:rsidTr="00950BC5">
        <w:trPr>
          <w:trHeight w:val="376"/>
        </w:trPr>
        <w:tc>
          <w:tcPr>
            <w:tcW w:w="15014" w:type="dxa"/>
            <w:gridSpan w:val="5"/>
            <w:shd w:val="clear" w:color="auto" w:fill="DEEAF6"/>
            <w:tcMar>
              <w:top w:w="29" w:type="dxa"/>
              <w:left w:w="115" w:type="dxa"/>
              <w:bottom w:w="29" w:type="dxa"/>
              <w:right w:w="115" w:type="dxa"/>
            </w:tcMar>
          </w:tcPr>
          <w:p w14:paraId="4FD5B483" w14:textId="77777777" w:rsidR="002C106C" w:rsidRPr="00165425" w:rsidRDefault="002C106C" w:rsidP="00270E9A">
            <w:pPr>
              <w:spacing w:after="0" w:line="240" w:lineRule="auto"/>
              <w:rPr>
                <w:rFonts w:ascii="Arial Narrow" w:hAnsi="Arial Narrow" w:cs="Arial"/>
                <w:b/>
                <w:sz w:val="24"/>
                <w:szCs w:val="24"/>
              </w:rPr>
            </w:pPr>
            <w:r w:rsidRPr="00165425">
              <w:rPr>
                <w:rFonts w:ascii="Arial Narrow" w:hAnsi="Arial Narrow" w:cs="Arial"/>
                <w:b/>
                <w:sz w:val="24"/>
                <w:szCs w:val="24"/>
              </w:rPr>
              <w:t>Eksportuotojams aktuali informacija</w:t>
            </w:r>
          </w:p>
        </w:tc>
      </w:tr>
      <w:tr w:rsidR="002C106C" w:rsidRPr="000C6264" w14:paraId="4DD8AC32" w14:textId="77777777" w:rsidTr="00477797">
        <w:trPr>
          <w:gridAfter w:val="1"/>
          <w:wAfter w:w="12" w:type="dxa"/>
          <w:trHeight w:val="763"/>
        </w:trPr>
        <w:tc>
          <w:tcPr>
            <w:tcW w:w="873" w:type="dxa"/>
            <w:tcMar>
              <w:top w:w="29" w:type="dxa"/>
              <w:left w:w="115" w:type="dxa"/>
              <w:bottom w:w="29" w:type="dxa"/>
              <w:right w:w="115" w:type="dxa"/>
            </w:tcMar>
          </w:tcPr>
          <w:p w14:paraId="0BA8F04E" w14:textId="77777777" w:rsidR="002C106C" w:rsidRPr="00165425" w:rsidRDefault="002C106C" w:rsidP="00270E9A">
            <w:pPr>
              <w:spacing w:after="0"/>
              <w:jc w:val="both"/>
              <w:rPr>
                <w:rFonts w:ascii="Arial Narrow" w:hAnsi="Arial Narrow" w:cs="Arial"/>
                <w:sz w:val="24"/>
                <w:szCs w:val="24"/>
              </w:rPr>
            </w:pPr>
          </w:p>
        </w:tc>
        <w:tc>
          <w:tcPr>
            <w:tcW w:w="11761" w:type="dxa"/>
            <w:gridSpan w:val="2"/>
            <w:tcMar>
              <w:top w:w="29" w:type="dxa"/>
              <w:left w:w="115" w:type="dxa"/>
              <w:bottom w:w="29" w:type="dxa"/>
              <w:right w:w="115" w:type="dxa"/>
            </w:tcMar>
          </w:tcPr>
          <w:p w14:paraId="0351DB72" w14:textId="617F35AF" w:rsidR="002C106C" w:rsidRPr="00165425" w:rsidRDefault="00E96CF2" w:rsidP="00270E9A">
            <w:pPr>
              <w:spacing w:after="0"/>
              <w:jc w:val="both"/>
              <w:rPr>
                <w:rFonts w:ascii="Arial Narrow" w:hAnsi="Arial Narrow" w:cs="Arial"/>
                <w:sz w:val="24"/>
                <w:szCs w:val="24"/>
              </w:rPr>
            </w:pPr>
            <w:r w:rsidRPr="00165425">
              <w:rPr>
                <w:rFonts w:ascii="Arial Narrow" w:hAnsi="Arial Narrow" w:cs="Arial"/>
                <w:sz w:val="24"/>
                <w:szCs w:val="24"/>
              </w:rPr>
              <w:t>Informacija apie Izraelio parlamento priimtą importo reformą</w:t>
            </w:r>
            <w:r w:rsidR="00A84959" w:rsidRPr="00165425">
              <w:rPr>
                <w:rFonts w:ascii="Arial Narrow" w:hAnsi="Arial Narrow" w:cs="Arial"/>
                <w:sz w:val="24"/>
                <w:szCs w:val="24"/>
              </w:rPr>
              <w:t>.</w:t>
            </w:r>
          </w:p>
        </w:tc>
        <w:tc>
          <w:tcPr>
            <w:tcW w:w="2368" w:type="dxa"/>
            <w:tcMar>
              <w:top w:w="29" w:type="dxa"/>
              <w:left w:w="115" w:type="dxa"/>
              <w:bottom w:w="29" w:type="dxa"/>
              <w:right w:w="115" w:type="dxa"/>
            </w:tcMar>
          </w:tcPr>
          <w:p w14:paraId="765C4BE6" w14:textId="3838FEA8" w:rsidR="002C106C" w:rsidRPr="000C6264" w:rsidRDefault="00E96CF2" w:rsidP="00270E9A">
            <w:pPr>
              <w:spacing w:after="0"/>
              <w:jc w:val="both"/>
              <w:rPr>
                <w:rFonts w:ascii="Arial Narrow" w:hAnsi="Arial Narrow" w:cs="Arial"/>
                <w:noProof/>
                <w:sz w:val="16"/>
                <w:szCs w:val="16"/>
              </w:rPr>
            </w:pPr>
            <w:hyperlink r:id="rId8" w:history="1">
              <w:r w:rsidRPr="000C6264">
                <w:rPr>
                  <w:rStyle w:val="Hyperlink"/>
                  <w:rFonts w:ascii="Arial Narrow" w:hAnsi="Arial Narrow" w:cs="Arial"/>
                  <w:noProof/>
                  <w:sz w:val="16"/>
                  <w:szCs w:val="16"/>
                </w:rPr>
                <w:t>https://www.chamber.org.il/media/166013/review-of-the-new-import-reform-in-israel-2022.pdf</w:t>
              </w:r>
            </w:hyperlink>
            <w:r w:rsidRPr="000C6264">
              <w:rPr>
                <w:rFonts w:ascii="Arial Narrow" w:hAnsi="Arial Narrow" w:cs="Arial"/>
                <w:noProof/>
                <w:sz w:val="16"/>
                <w:szCs w:val="16"/>
              </w:rPr>
              <w:t xml:space="preserve"> </w:t>
            </w:r>
          </w:p>
        </w:tc>
      </w:tr>
      <w:tr w:rsidR="002C106C" w:rsidRPr="000C6264" w14:paraId="3E5A62F8" w14:textId="77777777" w:rsidTr="00477797">
        <w:trPr>
          <w:gridAfter w:val="1"/>
          <w:wAfter w:w="12" w:type="dxa"/>
          <w:trHeight w:val="616"/>
        </w:trPr>
        <w:tc>
          <w:tcPr>
            <w:tcW w:w="873" w:type="dxa"/>
            <w:tcMar>
              <w:top w:w="29" w:type="dxa"/>
              <w:left w:w="115" w:type="dxa"/>
              <w:bottom w:w="29" w:type="dxa"/>
              <w:right w:w="115" w:type="dxa"/>
            </w:tcMar>
          </w:tcPr>
          <w:p w14:paraId="283FE273" w14:textId="77777777" w:rsidR="002C106C" w:rsidRPr="00165425" w:rsidRDefault="002C106C" w:rsidP="00270E9A">
            <w:pPr>
              <w:spacing w:after="0"/>
              <w:jc w:val="both"/>
              <w:rPr>
                <w:rFonts w:ascii="Arial Narrow" w:hAnsi="Arial Narrow" w:cs="Arial"/>
                <w:sz w:val="24"/>
                <w:szCs w:val="24"/>
              </w:rPr>
            </w:pPr>
          </w:p>
        </w:tc>
        <w:tc>
          <w:tcPr>
            <w:tcW w:w="11761" w:type="dxa"/>
            <w:gridSpan w:val="2"/>
            <w:tcMar>
              <w:top w:w="29" w:type="dxa"/>
              <w:left w:w="115" w:type="dxa"/>
              <w:bottom w:w="29" w:type="dxa"/>
              <w:right w:w="115" w:type="dxa"/>
            </w:tcMar>
          </w:tcPr>
          <w:p w14:paraId="35DF2A99" w14:textId="77B7D653" w:rsidR="002C106C" w:rsidRPr="002F05E1" w:rsidRDefault="00E96CF2" w:rsidP="00270E9A">
            <w:pPr>
              <w:spacing w:after="0"/>
              <w:jc w:val="both"/>
              <w:rPr>
                <w:rFonts w:ascii="Arial Narrow" w:hAnsi="Arial Narrow" w:cs="Arial"/>
                <w:bCs/>
                <w:sz w:val="24"/>
                <w:szCs w:val="24"/>
              </w:rPr>
            </w:pPr>
            <w:r w:rsidRPr="00165425">
              <w:rPr>
                <w:rFonts w:ascii="Arial Narrow" w:hAnsi="Arial Narrow" w:cs="Arial"/>
                <w:bCs/>
                <w:sz w:val="24"/>
                <w:szCs w:val="24"/>
              </w:rPr>
              <w:t>Izraelio prekybos rūmų pasiūlymai importuotojams</w:t>
            </w:r>
            <w:r w:rsidR="00382F11" w:rsidRPr="00165425">
              <w:rPr>
                <w:rFonts w:ascii="Arial Narrow" w:hAnsi="Arial Narrow" w:cs="Arial"/>
                <w:bCs/>
                <w:sz w:val="24"/>
                <w:szCs w:val="24"/>
              </w:rPr>
              <w:t xml:space="preserve"> ir </w:t>
            </w:r>
            <w:r w:rsidRPr="00165425">
              <w:rPr>
                <w:rFonts w:ascii="Arial Narrow" w:hAnsi="Arial Narrow" w:cs="Arial"/>
                <w:bCs/>
                <w:sz w:val="24"/>
                <w:szCs w:val="24"/>
              </w:rPr>
              <w:t>eksportuotojams</w:t>
            </w:r>
            <w:r w:rsidR="00A84959" w:rsidRPr="00165425">
              <w:rPr>
                <w:rFonts w:ascii="Arial Narrow" w:hAnsi="Arial Narrow" w:cs="Arial"/>
                <w:bCs/>
                <w:sz w:val="24"/>
                <w:szCs w:val="24"/>
              </w:rPr>
              <w:t>.</w:t>
            </w:r>
          </w:p>
        </w:tc>
        <w:tc>
          <w:tcPr>
            <w:tcW w:w="2368" w:type="dxa"/>
            <w:tcMar>
              <w:top w:w="29" w:type="dxa"/>
              <w:left w:w="115" w:type="dxa"/>
              <w:bottom w:w="29" w:type="dxa"/>
              <w:right w:w="115" w:type="dxa"/>
            </w:tcMar>
          </w:tcPr>
          <w:p w14:paraId="0AFD9C1B" w14:textId="3882E077" w:rsidR="002C106C" w:rsidRPr="000C6264" w:rsidRDefault="00E96CF2" w:rsidP="00270E9A">
            <w:pPr>
              <w:spacing w:after="0"/>
              <w:jc w:val="both"/>
              <w:rPr>
                <w:rFonts w:ascii="Arial Narrow" w:hAnsi="Arial Narrow" w:cs="Arial"/>
                <w:noProof/>
                <w:sz w:val="16"/>
                <w:szCs w:val="16"/>
              </w:rPr>
            </w:pPr>
            <w:hyperlink r:id="rId9" w:history="1">
              <w:r w:rsidRPr="000C6264">
                <w:rPr>
                  <w:rStyle w:val="Hyperlink"/>
                  <w:rFonts w:ascii="Arial Narrow" w:hAnsi="Arial Narrow" w:cs="Arial"/>
                  <w:noProof/>
                  <w:sz w:val="16"/>
                  <w:szCs w:val="16"/>
                </w:rPr>
                <w:t>https://www.chamber.org.il/37679/40433/</w:t>
              </w:r>
            </w:hyperlink>
            <w:r w:rsidRPr="000C6264">
              <w:rPr>
                <w:rFonts w:ascii="Arial Narrow" w:hAnsi="Arial Narrow" w:cs="Arial"/>
                <w:noProof/>
                <w:sz w:val="16"/>
                <w:szCs w:val="16"/>
              </w:rPr>
              <w:t xml:space="preserve"> </w:t>
            </w:r>
          </w:p>
        </w:tc>
      </w:tr>
      <w:tr w:rsidR="002C106C" w:rsidRPr="000C6264" w14:paraId="7CB2267A" w14:textId="77777777" w:rsidTr="00477797">
        <w:trPr>
          <w:gridAfter w:val="1"/>
          <w:wAfter w:w="12" w:type="dxa"/>
          <w:trHeight w:val="629"/>
        </w:trPr>
        <w:tc>
          <w:tcPr>
            <w:tcW w:w="873" w:type="dxa"/>
            <w:tcMar>
              <w:top w:w="29" w:type="dxa"/>
              <w:left w:w="115" w:type="dxa"/>
              <w:bottom w:w="29" w:type="dxa"/>
              <w:right w:w="115" w:type="dxa"/>
            </w:tcMar>
          </w:tcPr>
          <w:p w14:paraId="2C938F8C" w14:textId="77777777" w:rsidR="002C106C" w:rsidRPr="00165425" w:rsidRDefault="002C106C" w:rsidP="00270E9A">
            <w:pPr>
              <w:spacing w:after="0"/>
              <w:jc w:val="both"/>
              <w:rPr>
                <w:rFonts w:ascii="Arial Narrow" w:hAnsi="Arial Narrow" w:cs="Arial"/>
                <w:sz w:val="24"/>
                <w:szCs w:val="24"/>
              </w:rPr>
            </w:pPr>
          </w:p>
        </w:tc>
        <w:tc>
          <w:tcPr>
            <w:tcW w:w="11761" w:type="dxa"/>
            <w:gridSpan w:val="2"/>
            <w:tcMar>
              <w:top w:w="29" w:type="dxa"/>
              <w:left w:w="115" w:type="dxa"/>
              <w:bottom w:w="29" w:type="dxa"/>
              <w:right w:w="115" w:type="dxa"/>
            </w:tcMar>
          </w:tcPr>
          <w:p w14:paraId="44C0814E" w14:textId="3F14107B" w:rsidR="002C106C" w:rsidRPr="00165425" w:rsidRDefault="00931B78" w:rsidP="00931B78">
            <w:pPr>
              <w:spacing w:after="0"/>
              <w:jc w:val="both"/>
              <w:rPr>
                <w:rFonts w:ascii="Arial Narrow" w:hAnsi="Arial Narrow" w:cs="Arial"/>
                <w:bCs/>
                <w:sz w:val="24"/>
                <w:szCs w:val="24"/>
              </w:rPr>
            </w:pPr>
            <w:r w:rsidRPr="00165425">
              <w:rPr>
                <w:rFonts w:ascii="Arial Narrow" w:hAnsi="Arial Narrow" w:cs="Arial"/>
                <w:bCs/>
                <w:sz w:val="24"/>
                <w:szCs w:val="24"/>
              </w:rPr>
              <w:t>Izraelyje vykstančios parodos ir tarptautiniai verslo renginiai</w:t>
            </w:r>
            <w:r w:rsidR="00A84959" w:rsidRPr="00165425">
              <w:rPr>
                <w:rFonts w:ascii="Arial Narrow" w:hAnsi="Arial Narrow" w:cs="Arial"/>
                <w:bCs/>
                <w:sz w:val="24"/>
                <w:szCs w:val="24"/>
              </w:rPr>
              <w:t>.</w:t>
            </w:r>
          </w:p>
        </w:tc>
        <w:tc>
          <w:tcPr>
            <w:tcW w:w="2368" w:type="dxa"/>
            <w:tcMar>
              <w:top w:w="29" w:type="dxa"/>
              <w:left w:w="115" w:type="dxa"/>
              <w:bottom w:w="29" w:type="dxa"/>
              <w:right w:w="115" w:type="dxa"/>
            </w:tcMar>
          </w:tcPr>
          <w:p w14:paraId="0B0FEADF" w14:textId="42558FB0" w:rsidR="002C106C" w:rsidRPr="000C6264" w:rsidRDefault="00931B78" w:rsidP="00C66408">
            <w:pPr>
              <w:spacing w:after="0"/>
              <w:jc w:val="both"/>
              <w:rPr>
                <w:rStyle w:val="Hyperlink"/>
                <w:rFonts w:ascii="Arial Narrow" w:hAnsi="Arial Narrow"/>
                <w:sz w:val="16"/>
                <w:szCs w:val="16"/>
              </w:rPr>
            </w:pPr>
            <w:hyperlink r:id="rId10" w:history="1">
              <w:r w:rsidRPr="000C6264">
                <w:rPr>
                  <w:rStyle w:val="Hyperlink"/>
                  <w:rFonts w:ascii="Arial Narrow" w:hAnsi="Arial Narrow" w:cs="Arial"/>
                  <w:noProof/>
                  <w:sz w:val="16"/>
                  <w:szCs w:val="16"/>
                </w:rPr>
                <w:t>https://10times.com/top100/israel</w:t>
              </w:r>
            </w:hyperlink>
            <w:r w:rsidRPr="000C6264">
              <w:rPr>
                <w:rStyle w:val="Hyperlink"/>
                <w:rFonts w:ascii="Arial Narrow" w:hAnsi="Arial Narrow"/>
                <w:sz w:val="16"/>
                <w:szCs w:val="16"/>
              </w:rPr>
              <w:t xml:space="preserve"> </w:t>
            </w:r>
          </w:p>
        </w:tc>
      </w:tr>
      <w:tr w:rsidR="00A01210" w:rsidRPr="000C6264" w14:paraId="42BA8B5E" w14:textId="77777777" w:rsidTr="00477797">
        <w:trPr>
          <w:gridAfter w:val="1"/>
          <w:wAfter w:w="12" w:type="dxa"/>
          <w:trHeight w:val="452"/>
        </w:trPr>
        <w:tc>
          <w:tcPr>
            <w:tcW w:w="873" w:type="dxa"/>
            <w:tcMar>
              <w:top w:w="29" w:type="dxa"/>
              <w:left w:w="115" w:type="dxa"/>
              <w:bottom w:w="29" w:type="dxa"/>
              <w:right w:w="115" w:type="dxa"/>
            </w:tcMar>
          </w:tcPr>
          <w:p w14:paraId="5CBDABC5" w14:textId="77777777" w:rsidR="00A01210" w:rsidRPr="00165425" w:rsidRDefault="00A01210" w:rsidP="00270E9A">
            <w:pPr>
              <w:spacing w:after="0"/>
              <w:jc w:val="both"/>
              <w:rPr>
                <w:rFonts w:ascii="Arial Narrow" w:hAnsi="Arial Narrow" w:cs="Arial"/>
                <w:sz w:val="24"/>
                <w:szCs w:val="24"/>
              </w:rPr>
            </w:pPr>
          </w:p>
        </w:tc>
        <w:tc>
          <w:tcPr>
            <w:tcW w:w="11761" w:type="dxa"/>
            <w:gridSpan w:val="2"/>
            <w:tcMar>
              <w:top w:w="29" w:type="dxa"/>
              <w:left w:w="115" w:type="dxa"/>
              <w:bottom w:w="29" w:type="dxa"/>
              <w:right w:w="115" w:type="dxa"/>
            </w:tcMar>
          </w:tcPr>
          <w:p w14:paraId="73737F4D" w14:textId="140C8341" w:rsidR="00A01210" w:rsidRPr="00165425" w:rsidRDefault="00931B78" w:rsidP="00270E9A">
            <w:pPr>
              <w:spacing w:after="0"/>
              <w:jc w:val="both"/>
              <w:rPr>
                <w:rFonts w:ascii="Arial Narrow" w:hAnsi="Arial Narrow" w:cs="Arial"/>
                <w:sz w:val="24"/>
                <w:szCs w:val="24"/>
              </w:rPr>
            </w:pPr>
            <w:r w:rsidRPr="00165425">
              <w:rPr>
                <w:rFonts w:ascii="Arial Narrow" w:hAnsi="Arial Narrow" w:cs="Arial"/>
                <w:sz w:val="24"/>
                <w:szCs w:val="24"/>
              </w:rPr>
              <w:t>Izraelio mokesčių inspekcijos informacija dėl muitų ir kitų mokesčių prekėms pagal jų kodus</w:t>
            </w:r>
            <w:r w:rsidR="00A84959" w:rsidRPr="00165425">
              <w:rPr>
                <w:rFonts w:ascii="Arial Narrow" w:hAnsi="Arial Narrow" w:cs="Arial"/>
                <w:sz w:val="24"/>
                <w:szCs w:val="24"/>
              </w:rPr>
              <w:t>.</w:t>
            </w:r>
          </w:p>
        </w:tc>
        <w:tc>
          <w:tcPr>
            <w:tcW w:w="2368" w:type="dxa"/>
            <w:tcMar>
              <w:top w:w="29" w:type="dxa"/>
              <w:left w:w="115" w:type="dxa"/>
              <w:bottom w:w="29" w:type="dxa"/>
              <w:right w:w="115" w:type="dxa"/>
            </w:tcMar>
          </w:tcPr>
          <w:p w14:paraId="30E7ABE7" w14:textId="2424F0DA" w:rsidR="00A01210" w:rsidRPr="000C6264" w:rsidRDefault="00931B78" w:rsidP="00270E9A">
            <w:pPr>
              <w:spacing w:after="0"/>
              <w:rPr>
                <w:rStyle w:val="Hyperlink"/>
                <w:rFonts w:ascii="Arial Narrow" w:hAnsi="Arial Narrow" w:cs="Arial"/>
                <w:noProof/>
                <w:sz w:val="16"/>
                <w:szCs w:val="16"/>
              </w:rPr>
            </w:pPr>
            <w:r w:rsidRPr="000C6264">
              <w:rPr>
                <w:rStyle w:val="Hyperlink"/>
                <w:rFonts w:ascii="Arial Narrow" w:hAnsi="Arial Narrow" w:cs="Arial"/>
                <w:noProof/>
                <w:sz w:val="16"/>
                <w:szCs w:val="16"/>
              </w:rPr>
              <w:t>https://shaarolami-query.customs.mof.gov.il/CustomspilotWeb/en/CustomsBook/Import/CustomsTaarifEntry</w:t>
            </w:r>
          </w:p>
        </w:tc>
      </w:tr>
      <w:tr w:rsidR="00CD49C4" w:rsidRPr="000C6264" w14:paraId="45FDF51E" w14:textId="77777777" w:rsidTr="00950BC5">
        <w:trPr>
          <w:trHeight w:val="190"/>
        </w:trPr>
        <w:tc>
          <w:tcPr>
            <w:tcW w:w="15014" w:type="dxa"/>
            <w:gridSpan w:val="5"/>
            <w:shd w:val="clear" w:color="auto" w:fill="DEEAF6"/>
            <w:tcMar>
              <w:top w:w="29" w:type="dxa"/>
              <w:left w:w="115" w:type="dxa"/>
              <w:bottom w:w="29" w:type="dxa"/>
              <w:right w:w="115" w:type="dxa"/>
            </w:tcMar>
          </w:tcPr>
          <w:p w14:paraId="521D3819" w14:textId="5A0D5D18" w:rsidR="00CD49C4" w:rsidRPr="000C6264" w:rsidRDefault="00CD49C4" w:rsidP="00270E9A">
            <w:pPr>
              <w:spacing w:after="0"/>
              <w:jc w:val="both"/>
              <w:rPr>
                <w:rFonts w:ascii="Arial Narrow" w:hAnsi="Arial Narrow" w:cs="Arial"/>
                <w:noProof/>
                <w:sz w:val="24"/>
                <w:szCs w:val="24"/>
              </w:rPr>
            </w:pPr>
            <w:bookmarkStart w:id="1" w:name="_Hlk150413231"/>
            <w:r w:rsidRPr="000C6264">
              <w:rPr>
                <w:rFonts w:ascii="Arial Narrow" w:hAnsi="Arial Narrow" w:cs="Arial"/>
                <w:b/>
                <w:noProof/>
                <w:sz w:val="24"/>
                <w:szCs w:val="24"/>
              </w:rPr>
              <w:t>Bendradarbiavimui MTEPI srityse aktuali informacija: mokslas (R&amp;D), inovacijos, gyvybės mokslai</w:t>
            </w:r>
            <w:r w:rsidRPr="000C6264">
              <w:rPr>
                <w:rFonts w:ascii="Arial Narrow" w:hAnsi="Arial Narrow" w:cs="Arial"/>
                <w:noProof/>
                <w:sz w:val="24"/>
                <w:szCs w:val="24"/>
              </w:rPr>
              <w:t xml:space="preserve"> </w:t>
            </w:r>
          </w:p>
        </w:tc>
      </w:tr>
      <w:tr w:rsidR="00CD49C4" w:rsidRPr="000C6264" w14:paraId="7C8837CF" w14:textId="77777777" w:rsidTr="00477797">
        <w:trPr>
          <w:gridAfter w:val="1"/>
          <w:wAfter w:w="12" w:type="dxa"/>
          <w:trHeight w:val="528"/>
        </w:trPr>
        <w:tc>
          <w:tcPr>
            <w:tcW w:w="873" w:type="dxa"/>
            <w:tcMar>
              <w:top w:w="29" w:type="dxa"/>
              <w:left w:w="115" w:type="dxa"/>
              <w:bottom w:w="29" w:type="dxa"/>
              <w:right w:w="115" w:type="dxa"/>
            </w:tcMar>
          </w:tcPr>
          <w:p w14:paraId="3AB1582A" w14:textId="77777777" w:rsidR="00CD49C4" w:rsidRPr="00F51DD9" w:rsidRDefault="00CD49C4" w:rsidP="00270E9A">
            <w:pPr>
              <w:spacing w:after="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40901C0C" w14:textId="6CA94A61" w:rsidR="00CD49C4" w:rsidRPr="00F51DD9" w:rsidRDefault="000C6305" w:rsidP="00270E9A">
            <w:pPr>
              <w:spacing w:after="0"/>
              <w:jc w:val="both"/>
              <w:rPr>
                <w:sz w:val="20"/>
                <w:szCs w:val="20"/>
              </w:rPr>
            </w:pPr>
            <w:r w:rsidRPr="00F51DD9">
              <w:rPr>
                <w:rFonts w:ascii="Arial Narrow" w:hAnsi="Arial Narrow" w:cs="Arial"/>
                <w:sz w:val="20"/>
                <w:szCs w:val="20"/>
              </w:rPr>
              <w:t>Pagrindinės Izraelio gyvybės mokslų institucijos</w:t>
            </w:r>
          </w:p>
        </w:tc>
        <w:tc>
          <w:tcPr>
            <w:tcW w:w="2368" w:type="dxa"/>
            <w:tcMar>
              <w:top w:w="29" w:type="dxa"/>
              <w:left w:w="115" w:type="dxa"/>
              <w:bottom w:w="29" w:type="dxa"/>
              <w:right w:w="115" w:type="dxa"/>
            </w:tcMar>
          </w:tcPr>
          <w:p w14:paraId="2927F254" w14:textId="35CC98E4" w:rsidR="00CD49C4" w:rsidRPr="009317F4" w:rsidRDefault="000C6305" w:rsidP="00270E9A">
            <w:pPr>
              <w:spacing w:after="0"/>
              <w:rPr>
                <w:rStyle w:val="Hyperlink"/>
                <w:rFonts w:ascii="Arial Narrow" w:eastAsia="Times New Roman" w:hAnsi="Arial Narrow" w:cs="Arial"/>
                <w:noProof/>
                <w:sz w:val="16"/>
                <w:szCs w:val="16"/>
                <w:lang w:eastAsia="lt-LT"/>
              </w:rPr>
            </w:pPr>
            <w:hyperlink r:id="rId11" w:history="1">
              <w:r w:rsidRPr="009317F4">
                <w:rPr>
                  <w:rStyle w:val="Hyperlink"/>
                  <w:rFonts w:ascii="Arial Narrow" w:eastAsia="Times New Roman" w:hAnsi="Arial Narrow" w:cs="Arial"/>
                  <w:noProof/>
                  <w:sz w:val="16"/>
                  <w:szCs w:val="16"/>
                  <w:lang w:eastAsia="lt-LT"/>
                </w:rPr>
                <w:t>https://www.iati.co.il/iati-members.php</w:t>
              </w:r>
            </w:hyperlink>
            <w:r w:rsidRPr="009317F4">
              <w:rPr>
                <w:rStyle w:val="Hyperlink"/>
                <w:rFonts w:ascii="Arial Narrow" w:eastAsia="Times New Roman" w:hAnsi="Arial Narrow" w:cs="Arial"/>
                <w:noProof/>
                <w:sz w:val="16"/>
                <w:szCs w:val="16"/>
                <w:lang w:eastAsia="lt-LT"/>
              </w:rPr>
              <w:t xml:space="preserve"> </w:t>
            </w:r>
          </w:p>
        </w:tc>
      </w:tr>
      <w:tr w:rsidR="00751ECA" w:rsidRPr="000C6264" w14:paraId="2D34715A" w14:textId="77777777" w:rsidTr="00477797">
        <w:trPr>
          <w:gridAfter w:val="1"/>
          <w:wAfter w:w="12" w:type="dxa"/>
          <w:trHeight w:val="466"/>
        </w:trPr>
        <w:tc>
          <w:tcPr>
            <w:tcW w:w="873" w:type="dxa"/>
            <w:tcMar>
              <w:top w:w="29" w:type="dxa"/>
              <w:left w:w="115" w:type="dxa"/>
              <w:bottom w:w="29" w:type="dxa"/>
              <w:right w:w="115" w:type="dxa"/>
            </w:tcMar>
          </w:tcPr>
          <w:p w14:paraId="5CA92641" w14:textId="3B4A2EDD" w:rsidR="00751ECA" w:rsidRPr="00F51DD9" w:rsidRDefault="00795867" w:rsidP="00270E9A">
            <w:pPr>
              <w:spacing w:after="0"/>
              <w:jc w:val="both"/>
              <w:rPr>
                <w:rFonts w:ascii="Arial Narrow" w:hAnsi="Arial Narrow" w:cs="Arial"/>
                <w:sz w:val="20"/>
                <w:szCs w:val="20"/>
              </w:rPr>
            </w:pPr>
            <w:r>
              <w:rPr>
                <w:rFonts w:ascii="Arial Narrow" w:hAnsi="Arial Narrow" w:cs="Arial"/>
                <w:sz w:val="20"/>
                <w:szCs w:val="20"/>
              </w:rPr>
              <w:t>07-20</w:t>
            </w:r>
          </w:p>
        </w:tc>
        <w:tc>
          <w:tcPr>
            <w:tcW w:w="11761" w:type="dxa"/>
            <w:gridSpan w:val="2"/>
            <w:tcMar>
              <w:top w:w="29" w:type="dxa"/>
              <w:left w:w="115" w:type="dxa"/>
              <w:bottom w:w="29" w:type="dxa"/>
              <w:right w:w="115" w:type="dxa"/>
            </w:tcMar>
          </w:tcPr>
          <w:p w14:paraId="602D7184" w14:textId="280EBBFA" w:rsidR="00751ECA" w:rsidRPr="00F51DD9" w:rsidRDefault="00A8304A" w:rsidP="00037E02">
            <w:pPr>
              <w:spacing w:after="0"/>
              <w:jc w:val="both"/>
              <w:rPr>
                <w:rFonts w:ascii="Arial Narrow" w:hAnsi="Arial Narrow" w:cs="Arial"/>
                <w:sz w:val="20"/>
                <w:szCs w:val="20"/>
              </w:rPr>
            </w:pPr>
            <w:r w:rsidRPr="00A8304A">
              <w:rPr>
                <w:rFonts w:ascii="Arial Narrow" w:hAnsi="Arial Narrow" w:cs="Arial"/>
                <w:b/>
                <w:bCs/>
                <w:sz w:val="20"/>
                <w:szCs w:val="20"/>
              </w:rPr>
              <w:t xml:space="preserve">Izraelio Inovacijų tarnyba skirs 100 mln. NIS nacionalinei kvantinių skaičiavimų tyrimų ir plėtros infrastruktūrai sukurti. Naujas centras leis </w:t>
            </w:r>
            <w:proofErr w:type="spellStart"/>
            <w:r w:rsidRPr="00A8304A">
              <w:rPr>
                <w:rFonts w:ascii="Arial Narrow" w:hAnsi="Arial Narrow" w:cs="Arial"/>
                <w:b/>
                <w:bCs/>
                <w:sz w:val="20"/>
                <w:szCs w:val="20"/>
              </w:rPr>
              <w:t>startuoliams</w:t>
            </w:r>
            <w:proofErr w:type="spellEnd"/>
            <w:r w:rsidRPr="00A8304A">
              <w:rPr>
                <w:rFonts w:ascii="Arial Narrow" w:hAnsi="Arial Narrow" w:cs="Arial"/>
                <w:b/>
                <w:bCs/>
                <w:sz w:val="20"/>
                <w:szCs w:val="20"/>
              </w:rPr>
              <w:t xml:space="preserve"> ir mokslininkams testuoti kvantines technologijas, vertinti jų našumą ir kurti naujas taikymo sritis</w:t>
            </w:r>
            <w:r w:rsidR="00E54C49">
              <w:rPr>
                <w:rFonts w:ascii="Arial Narrow" w:hAnsi="Arial Narrow" w:cs="Arial"/>
                <w:b/>
                <w:bCs/>
                <w:sz w:val="20"/>
                <w:szCs w:val="20"/>
              </w:rPr>
              <w:t>.</w:t>
            </w:r>
          </w:p>
        </w:tc>
        <w:tc>
          <w:tcPr>
            <w:tcW w:w="2368" w:type="dxa"/>
            <w:tcMar>
              <w:top w:w="29" w:type="dxa"/>
              <w:left w:w="115" w:type="dxa"/>
              <w:bottom w:w="29" w:type="dxa"/>
              <w:right w:w="115" w:type="dxa"/>
            </w:tcMar>
          </w:tcPr>
          <w:p w14:paraId="4A68AFFE" w14:textId="6B007E54" w:rsidR="00751ECA" w:rsidRPr="00087759" w:rsidRDefault="00795867" w:rsidP="00270E9A">
            <w:pPr>
              <w:spacing w:after="0"/>
              <w:rPr>
                <w:rStyle w:val="Hyperlink"/>
                <w:rFonts w:ascii="Arial Narrow" w:eastAsia="Times New Roman" w:hAnsi="Arial Narrow" w:cs="Arial"/>
                <w:noProof/>
                <w:sz w:val="16"/>
                <w:szCs w:val="16"/>
                <w:lang w:eastAsia="lt-LT"/>
              </w:rPr>
            </w:pPr>
            <w:hyperlink r:id="rId12" w:history="1">
              <w:r w:rsidRPr="00C33FDD">
                <w:rPr>
                  <w:rStyle w:val="Hyperlink"/>
                </w:rPr>
                <w:t>https://www.timesofisrael.com/israel-earmarks-nis-100-million-for-national-quantum-computing-rd-infrastructure/</w:t>
              </w:r>
            </w:hyperlink>
            <w:r>
              <w:t xml:space="preserve"> </w:t>
            </w:r>
          </w:p>
        </w:tc>
      </w:tr>
      <w:tr w:rsidR="00BA316B" w:rsidRPr="000C6264" w14:paraId="1EE2408D" w14:textId="77777777" w:rsidTr="00477797">
        <w:trPr>
          <w:gridAfter w:val="1"/>
          <w:wAfter w:w="12" w:type="dxa"/>
          <w:trHeight w:val="466"/>
        </w:trPr>
        <w:tc>
          <w:tcPr>
            <w:tcW w:w="873" w:type="dxa"/>
            <w:tcMar>
              <w:top w:w="29" w:type="dxa"/>
              <w:left w:w="115" w:type="dxa"/>
              <w:bottom w:w="29" w:type="dxa"/>
              <w:right w:w="115" w:type="dxa"/>
            </w:tcMar>
          </w:tcPr>
          <w:p w14:paraId="574CD671" w14:textId="0E332FAD" w:rsidR="00BA316B" w:rsidRDefault="00A23BB9" w:rsidP="00270E9A">
            <w:pPr>
              <w:spacing w:after="0"/>
              <w:jc w:val="both"/>
              <w:rPr>
                <w:rFonts w:ascii="Arial Narrow" w:hAnsi="Arial Narrow" w:cs="Arial"/>
                <w:sz w:val="20"/>
                <w:szCs w:val="20"/>
              </w:rPr>
            </w:pPr>
            <w:r>
              <w:rPr>
                <w:rFonts w:ascii="Arial Narrow" w:hAnsi="Arial Narrow" w:cs="Arial"/>
                <w:sz w:val="20"/>
                <w:szCs w:val="20"/>
              </w:rPr>
              <w:t>07-11</w:t>
            </w:r>
          </w:p>
        </w:tc>
        <w:tc>
          <w:tcPr>
            <w:tcW w:w="11761" w:type="dxa"/>
            <w:gridSpan w:val="2"/>
            <w:tcMar>
              <w:top w:w="29" w:type="dxa"/>
              <w:left w:w="115" w:type="dxa"/>
              <w:bottom w:w="29" w:type="dxa"/>
              <w:right w:w="115" w:type="dxa"/>
            </w:tcMar>
          </w:tcPr>
          <w:p w14:paraId="39CB9008" w14:textId="0A44ED82" w:rsidR="00BA316B" w:rsidRPr="00B2190A" w:rsidRDefault="00D2223D" w:rsidP="0043680A">
            <w:pPr>
              <w:spacing w:after="0"/>
              <w:jc w:val="both"/>
              <w:rPr>
                <w:rFonts w:ascii="Arial Narrow" w:hAnsi="Arial Narrow" w:cs="Arial"/>
                <w:sz w:val="20"/>
                <w:szCs w:val="20"/>
              </w:rPr>
            </w:pPr>
            <w:r w:rsidRPr="00D2223D">
              <w:rPr>
                <w:rFonts w:ascii="Arial Narrow" w:hAnsi="Arial Narrow" w:cs="Arial"/>
                <w:b/>
                <w:bCs/>
                <w:sz w:val="20"/>
                <w:szCs w:val="20"/>
              </w:rPr>
              <w:t>Šiaurės Izraelis susiduria su didėjančiu gydytojų trūkumu ir sveikatos priežiūros paslaugų atotrūkiu nuo šalies centro. Haifos universitete įkurta nauja medicinos mokykla siekia ne tik parengti daugiau gydytojų, bet ir paskatinti juos likti dirbti regione</w:t>
            </w:r>
            <w:r w:rsidR="00E54C49">
              <w:rPr>
                <w:rFonts w:ascii="Arial Narrow" w:hAnsi="Arial Narrow" w:cs="Arial"/>
                <w:b/>
                <w:bCs/>
                <w:sz w:val="20"/>
                <w:szCs w:val="20"/>
              </w:rPr>
              <w:t>.</w:t>
            </w:r>
          </w:p>
        </w:tc>
        <w:tc>
          <w:tcPr>
            <w:tcW w:w="2368" w:type="dxa"/>
            <w:tcMar>
              <w:top w:w="29" w:type="dxa"/>
              <w:left w:w="115" w:type="dxa"/>
              <w:bottom w:w="29" w:type="dxa"/>
              <w:right w:w="115" w:type="dxa"/>
            </w:tcMar>
          </w:tcPr>
          <w:p w14:paraId="51615AB9" w14:textId="2865359C" w:rsidR="00BA316B" w:rsidRPr="00087759" w:rsidRDefault="00A24EE9" w:rsidP="00270E9A">
            <w:pPr>
              <w:spacing w:after="0"/>
              <w:rPr>
                <w:rStyle w:val="Hyperlink"/>
                <w:rFonts w:ascii="Arial Narrow" w:eastAsia="Times New Roman" w:hAnsi="Arial Narrow" w:cs="Arial"/>
                <w:noProof/>
                <w:sz w:val="16"/>
                <w:szCs w:val="16"/>
                <w:lang w:eastAsia="lt-LT"/>
              </w:rPr>
            </w:pPr>
            <w:hyperlink r:id="rId13" w:history="1">
              <w:r w:rsidRPr="00FB32C7">
                <w:rPr>
                  <w:rStyle w:val="Hyperlink"/>
                </w:rPr>
                <w:t>https://www.ynetnews.com/health_science/article/s17orsyegl</w:t>
              </w:r>
            </w:hyperlink>
            <w:r>
              <w:t xml:space="preserve"> </w:t>
            </w:r>
          </w:p>
        </w:tc>
      </w:tr>
      <w:tr w:rsidR="004C173B" w:rsidRPr="000C6264" w14:paraId="437BD973" w14:textId="77777777" w:rsidTr="00477797">
        <w:trPr>
          <w:gridAfter w:val="1"/>
          <w:wAfter w:w="12" w:type="dxa"/>
          <w:trHeight w:val="466"/>
        </w:trPr>
        <w:tc>
          <w:tcPr>
            <w:tcW w:w="873" w:type="dxa"/>
            <w:tcMar>
              <w:top w:w="29" w:type="dxa"/>
              <w:left w:w="115" w:type="dxa"/>
              <w:bottom w:w="29" w:type="dxa"/>
              <w:right w:w="115" w:type="dxa"/>
            </w:tcMar>
          </w:tcPr>
          <w:p w14:paraId="0445BECA" w14:textId="3A8A4F5A" w:rsidR="004C173B" w:rsidRDefault="001F3208" w:rsidP="00270E9A">
            <w:pPr>
              <w:spacing w:after="0"/>
              <w:jc w:val="both"/>
              <w:rPr>
                <w:rFonts w:ascii="Arial Narrow" w:hAnsi="Arial Narrow" w:cs="Arial"/>
                <w:sz w:val="20"/>
                <w:szCs w:val="20"/>
              </w:rPr>
            </w:pPr>
            <w:r>
              <w:rPr>
                <w:rFonts w:ascii="Arial Narrow" w:hAnsi="Arial Narrow" w:cs="Arial"/>
                <w:sz w:val="20"/>
                <w:szCs w:val="20"/>
              </w:rPr>
              <w:t>07-06</w:t>
            </w:r>
          </w:p>
        </w:tc>
        <w:tc>
          <w:tcPr>
            <w:tcW w:w="11761" w:type="dxa"/>
            <w:gridSpan w:val="2"/>
            <w:tcMar>
              <w:top w:w="29" w:type="dxa"/>
              <w:left w:w="115" w:type="dxa"/>
              <w:bottom w:w="29" w:type="dxa"/>
              <w:right w:w="115" w:type="dxa"/>
            </w:tcMar>
          </w:tcPr>
          <w:p w14:paraId="02B4F81E" w14:textId="24467FB5" w:rsidR="004C173B" w:rsidRPr="00140B6F" w:rsidRDefault="004C173B" w:rsidP="0043680A">
            <w:pPr>
              <w:spacing w:after="0"/>
              <w:jc w:val="both"/>
              <w:rPr>
                <w:rFonts w:ascii="Arial Narrow" w:hAnsi="Arial Narrow" w:cs="Arial"/>
                <w:b/>
                <w:bCs/>
                <w:sz w:val="20"/>
                <w:szCs w:val="20"/>
              </w:rPr>
            </w:pPr>
            <w:r w:rsidRPr="004C173B">
              <w:rPr>
                <w:rFonts w:ascii="Arial Narrow" w:hAnsi="Arial Narrow" w:cs="Arial"/>
                <w:b/>
                <w:bCs/>
                <w:sz w:val="20"/>
                <w:szCs w:val="20"/>
              </w:rPr>
              <w:t xml:space="preserve">Tel Avivo </w:t>
            </w:r>
            <w:proofErr w:type="spellStart"/>
            <w:r w:rsidRPr="004C173B">
              <w:rPr>
                <w:rFonts w:ascii="Arial Narrow" w:hAnsi="Arial Narrow" w:cs="Arial"/>
                <w:b/>
                <w:bCs/>
                <w:sz w:val="20"/>
                <w:szCs w:val="20"/>
              </w:rPr>
              <w:t>Sourasky</w:t>
            </w:r>
            <w:proofErr w:type="spellEnd"/>
            <w:r w:rsidRPr="004C173B">
              <w:rPr>
                <w:rFonts w:ascii="Arial Narrow" w:hAnsi="Arial Narrow" w:cs="Arial"/>
                <w:b/>
                <w:bCs/>
                <w:sz w:val="20"/>
                <w:szCs w:val="20"/>
              </w:rPr>
              <w:t xml:space="preserve"> medicinos centras pristatė naują inovacijų centrą „I-NEXT“, skirtą medicinos, dirbtinio intelekto, technologijų ir akademijos bendradarbiavimui skatinti. </w:t>
            </w:r>
          </w:p>
        </w:tc>
        <w:tc>
          <w:tcPr>
            <w:tcW w:w="2368" w:type="dxa"/>
            <w:tcMar>
              <w:top w:w="29" w:type="dxa"/>
              <w:left w:w="115" w:type="dxa"/>
              <w:bottom w:w="29" w:type="dxa"/>
              <w:right w:w="115" w:type="dxa"/>
            </w:tcMar>
          </w:tcPr>
          <w:p w14:paraId="739F5B3B" w14:textId="0D5725FB" w:rsidR="004C173B" w:rsidRPr="00140B6F" w:rsidRDefault="00A24EE9" w:rsidP="00270E9A">
            <w:pPr>
              <w:spacing w:after="0"/>
            </w:pPr>
            <w:hyperlink r:id="rId14" w:history="1">
              <w:r w:rsidRPr="00FB32C7">
                <w:rPr>
                  <w:rStyle w:val="Hyperlink"/>
                </w:rPr>
                <w:t>https://www.ynetnews.com/health_science/article/h1mzzwkmmx</w:t>
              </w:r>
            </w:hyperlink>
            <w:r>
              <w:t xml:space="preserve"> </w:t>
            </w:r>
          </w:p>
        </w:tc>
      </w:tr>
      <w:tr w:rsidR="008D1C93" w:rsidRPr="000C6264" w14:paraId="4D3A1ED7" w14:textId="77777777" w:rsidTr="00477797">
        <w:trPr>
          <w:gridAfter w:val="1"/>
          <w:wAfter w:w="12" w:type="dxa"/>
          <w:trHeight w:val="466"/>
        </w:trPr>
        <w:tc>
          <w:tcPr>
            <w:tcW w:w="873" w:type="dxa"/>
            <w:tcMar>
              <w:top w:w="29" w:type="dxa"/>
              <w:left w:w="115" w:type="dxa"/>
              <w:bottom w:w="29" w:type="dxa"/>
              <w:right w:w="115" w:type="dxa"/>
            </w:tcMar>
          </w:tcPr>
          <w:p w14:paraId="1C12AAF2" w14:textId="0F29BE1B" w:rsidR="008D1C93" w:rsidRDefault="008D1C93" w:rsidP="00270E9A">
            <w:pPr>
              <w:spacing w:after="0"/>
              <w:jc w:val="both"/>
              <w:rPr>
                <w:rFonts w:ascii="Arial Narrow" w:hAnsi="Arial Narrow" w:cs="Arial"/>
                <w:sz w:val="20"/>
                <w:szCs w:val="20"/>
              </w:rPr>
            </w:pPr>
            <w:r>
              <w:rPr>
                <w:rFonts w:ascii="Arial Narrow" w:hAnsi="Arial Narrow" w:cs="Arial"/>
                <w:sz w:val="20"/>
                <w:szCs w:val="20"/>
              </w:rPr>
              <w:lastRenderedPageBreak/>
              <w:t>07-04</w:t>
            </w:r>
          </w:p>
        </w:tc>
        <w:tc>
          <w:tcPr>
            <w:tcW w:w="11761" w:type="dxa"/>
            <w:gridSpan w:val="2"/>
            <w:tcMar>
              <w:top w:w="29" w:type="dxa"/>
              <w:left w:w="115" w:type="dxa"/>
              <w:bottom w:w="29" w:type="dxa"/>
              <w:right w:w="115" w:type="dxa"/>
            </w:tcMar>
          </w:tcPr>
          <w:p w14:paraId="1334D5DE" w14:textId="1E6C4D02" w:rsidR="008D1C93" w:rsidRPr="004C173B" w:rsidRDefault="008D1C93" w:rsidP="0043680A">
            <w:pPr>
              <w:spacing w:after="0"/>
              <w:jc w:val="both"/>
              <w:rPr>
                <w:rFonts w:ascii="Arial Narrow" w:hAnsi="Arial Narrow" w:cs="Arial"/>
                <w:b/>
                <w:bCs/>
                <w:sz w:val="20"/>
                <w:szCs w:val="20"/>
              </w:rPr>
            </w:pPr>
            <w:proofErr w:type="spellStart"/>
            <w:r w:rsidRPr="008D1C93">
              <w:rPr>
                <w:rFonts w:ascii="Arial Narrow" w:hAnsi="Arial Narrow" w:cs="Arial"/>
                <w:b/>
                <w:bCs/>
                <w:sz w:val="20"/>
                <w:szCs w:val="20"/>
              </w:rPr>
              <w:t>Techniono</w:t>
            </w:r>
            <w:proofErr w:type="spellEnd"/>
            <w:r w:rsidRPr="008D1C93">
              <w:rPr>
                <w:rFonts w:ascii="Arial Narrow" w:hAnsi="Arial Narrow" w:cs="Arial"/>
                <w:b/>
                <w:bCs/>
                <w:sz w:val="20"/>
                <w:szCs w:val="20"/>
              </w:rPr>
              <w:t xml:space="preserve"> ir Tel Avivo universiteto mokslininkai sukūrė dirbtinio intelekto sistemą „</w:t>
            </w:r>
            <w:proofErr w:type="spellStart"/>
            <w:r w:rsidRPr="008D1C93">
              <w:rPr>
                <w:rFonts w:ascii="Arial Narrow" w:hAnsi="Arial Narrow" w:cs="Arial"/>
                <w:b/>
                <w:bCs/>
                <w:sz w:val="20"/>
                <w:szCs w:val="20"/>
              </w:rPr>
              <w:t>BetaDescribe</w:t>
            </w:r>
            <w:proofErr w:type="spellEnd"/>
            <w:r w:rsidRPr="008D1C93">
              <w:rPr>
                <w:rFonts w:ascii="Arial Narrow" w:hAnsi="Arial Narrow" w:cs="Arial"/>
                <w:b/>
                <w:bCs/>
                <w:sz w:val="20"/>
                <w:szCs w:val="20"/>
              </w:rPr>
              <w:t xml:space="preserve">“, kuri gali </w:t>
            </w:r>
            <w:proofErr w:type="spellStart"/>
            <w:r w:rsidRPr="008D1C93">
              <w:rPr>
                <w:rFonts w:ascii="Arial Narrow" w:hAnsi="Arial Narrow" w:cs="Arial"/>
                <w:b/>
                <w:bCs/>
                <w:sz w:val="20"/>
                <w:szCs w:val="20"/>
              </w:rPr>
              <w:t>gali</w:t>
            </w:r>
            <w:proofErr w:type="spellEnd"/>
            <w:r w:rsidRPr="008D1C93">
              <w:rPr>
                <w:rFonts w:ascii="Arial Narrow" w:hAnsi="Arial Narrow" w:cs="Arial"/>
                <w:b/>
                <w:bCs/>
                <w:sz w:val="20"/>
                <w:szCs w:val="20"/>
              </w:rPr>
              <w:t xml:space="preserve"> paspartinti vaistų kūrimą, biotechnologijų tyrimus ir naujų medžiagų kūrimą, nes leidžia greičiau suprasti iki šiol mažai ištirtus baltymus.</w:t>
            </w:r>
          </w:p>
        </w:tc>
        <w:tc>
          <w:tcPr>
            <w:tcW w:w="2368" w:type="dxa"/>
            <w:tcMar>
              <w:top w:w="29" w:type="dxa"/>
              <w:left w:w="115" w:type="dxa"/>
              <w:bottom w:w="29" w:type="dxa"/>
              <w:right w:w="115" w:type="dxa"/>
            </w:tcMar>
          </w:tcPr>
          <w:p w14:paraId="6CFD51DB" w14:textId="32FEB120" w:rsidR="008D1C93" w:rsidRPr="001F3208" w:rsidRDefault="00A24EE9" w:rsidP="00270E9A">
            <w:pPr>
              <w:spacing w:after="0"/>
            </w:pPr>
            <w:hyperlink r:id="rId15" w:anchor="google_vignette" w:history="1">
              <w:r w:rsidRPr="00FB32C7">
                <w:rPr>
                  <w:rStyle w:val="Hyperlink"/>
                </w:rPr>
                <w:t>https://www.ynetnews.com/health_science/article/skd03ulmfl#google_vignette</w:t>
              </w:r>
            </w:hyperlink>
            <w:r>
              <w:t xml:space="preserve"> </w:t>
            </w:r>
          </w:p>
        </w:tc>
      </w:tr>
      <w:bookmarkEnd w:id="1"/>
      <w:tr w:rsidR="00CD49C4" w:rsidRPr="000C6264" w14:paraId="7E499A1B" w14:textId="77777777" w:rsidTr="00950BC5">
        <w:trPr>
          <w:trHeight w:val="402"/>
        </w:trPr>
        <w:tc>
          <w:tcPr>
            <w:tcW w:w="15014" w:type="dxa"/>
            <w:gridSpan w:val="5"/>
            <w:shd w:val="clear" w:color="auto" w:fill="DEEAF6"/>
            <w:tcMar>
              <w:top w:w="29" w:type="dxa"/>
              <w:left w:w="115" w:type="dxa"/>
              <w:bottom w:w="29" w:type="dxa"/>
              <w:right w:w="115" w:type="dxa"/>
            </w:tcMar>
          </w:tcPr>
          <w:p w14:paraId="50B6578D" w14:textId="77777777" w:rsidR="00CD49C4" w:rsidRPr="000C6264" w:rsidRDefault="00CD49C4" w:rsidP="00270E9A">
            <w:pPr>
              <w:spacing w:after="0" w:line="252" w:lineRule="auto"/>
              <w:jc w:val="both"/>
              <w:rPr>
                <w:rFonts w:ascii="Arial Narrow" w:hAnsi="Arial Narrow" w:cs="Arial"/>
                <w:b/>
                <w:sz w:val="24"/>
                <w:szCs w:val="24"/>
              </w:rPr>
            </w:pPr>
            <w:r w:rsidRPr="000C6264">
              <w:rPr>
                <w:rFonts w:ascii="Arial Narrow" w:hAnsi="Arial Narrow" w:cs="Arial"/>
                <w:b/>
                <w:sz w:val="24"/>
                <w:szCs w:val="24"/>
              </w:rPr>
              <w:t>Energetika, transportas, aplinka ir klimato kaita, žaliosios technologijos, kibernetinis saugumas</w:t>
            </w:r>
          </w:p>
        </w:tc>
      </w:tr>
      <w:tr w:rsidR="00A9022F" w:rsidRPr="000C6264" w14:paraId="15574CE4" w14:textId="77777777" w:rsidTr="00477797">
        <w:trPr>
          <w:gridAfter w:val="1"/>
          <w:wAfter w:w="12" w:type="dxa"/>
          <w:trHeight w:val="448"/>
        </w:trPr>
        <w:tc>
          <w:tcPr>
            <w:tcW w:w="873" w:type="dxa"/>
            <w:tcMar>
              <w:top w:w="29" w:type="dxa"/>
              <w:left w:w="115" w:type="dxa"/>
              <w:bottom w:w="29" w:type="dxa"/>
              <w:right w:w="115" w:type="dxa"/>
            </w:tcMar>
          </w:tcPr>
          <w:p w14:paraId="11DE0E44" w14:textId="493DD809" w:rsidR="00A9022F" w:rsidRPr="00C345C9" w:rsidRDefault="00DE7CCD" w:rsidP="00A9022F">
            <w:pPr>
              <w:spacing w:after="0"/>
              <w:jc w:val="both"/>
              <w:rPr>
                <w:rFonts w:ascii="Arial Narrow" w:hAnsi="Arial Narrow" w:cs="Arial"/>
                <w:sz w:val="20"/>
                <w:szCs w:val="20"/>
              </w:rPr>
            </w:pPr>
            <w:r>
              <w:rPr>
                <w:rFonts w:ascii="Arial Narrow" w:hAnsi="Arial Narrow" w:cs="Arial"/>
                <w:sz w:val="20"/>
                <w:szCs w:val="20"/>
              </w:rPr>
              <w:t>07-20</w:t>
            </w:r>
          </w:p>
        </w:tc>
        <w:tc>
          <w:tcPr>
            <w:tcW w:w="11761" w:type="dxa"/>
            <w:gridSpan w:val="2"/>
            <w:tcMar>
              <w:top w:w="29" w:type="dxa"/>
              <w:left w:w="115" w:type="dxa"/>
              <w:bottom w:w="29" w:type="dxa"/>
              <w:right w:w="115" w:type="dxa"/>
            </w:tcMar>
          </w:tcPr>
          <w:p w14:paraId="0ED603D9" w14:textId="3BD2FBD3" w:rsidR="00A9022F" w:rsidRPr="006D67A8" w:rsidRDefault="00DE7CCD" w:rsidP="00B1284E">
            <w:pPr>
              <w:spacing w:after="0"/>
              <w:jc w:val="both"/>
              <w:rPr>
                <w:rFonts w:ascii="Arial Narrow" w:hAnsi="Arial Narrow" w:cs="Arial"/>
                <w:sz w:val="20"/>
                <w:szCs w:val="20"/>
              </w:rPr>
            </w:pPr>
            <w:r w:rsidRPr="00DE7CCD">
              <w:rPr>
                <w:rFonts w:ascii="Arial Narrow" w:hAnsi="Arial Narrow" w:cs="Arial"/>
                <w:sz w:val="20"/>
                <w:szCs w:val="20"/>
              </w:rPr>
              <w:t>Izraelio dujų eksporto politika vis dar lieka neaiški, nors šalis turi didelį potencialą sudaryti milijardinius sandorius, ypač su Egiptu. Vyriausybė dar nepatvirtino galutinių Dujų politikos komiteto („</w:t>
            </w:r>
            <w:proofErr w:type="spellStart"/>
            <w:r w:rsidRPr="00DE7CCD">
              <w:rPr>
                <w:rFonts w:ascii="Arial Narrow" w:hAnsi="Arial Narrow" w:cs="Arial"/>
                <w:sz w:val="20"/>
                <w:szCs w:val="20"/>
              </w:rPr>
              <w:t>Dayan</w:t>
            </w:r>
            <w:proofErr w:type="spellEnd"/>
            <w:r w:rsidRPr="00DE7CCD">
              <w:rPr>
                <w:rFonts w:ascii="Arial Narrow" w:hAnsi="Arial Narrow" w:cs="Arial"/>
                <w:sz w:val="20"/>
                <w:szCs w:val="20"/>
              </w:rPr>
              <w:t xml:space="preserve"> </w:t>
            </w:r>
            <w:proofErr w:type="spellStart"/>
            <w:r w:rsidRPr="00DE7CCD">
              <w:rPr>
                <w:rFonts w:ascii="Arial Narrow" w:hAnsi="Arial Narrow" w:cs="Arial"/>
                <w:sz w:val="20"/>
                <w:szCs w:val="20"/>
              </w:rPr>
              <w:t>Committee</w:t>
            </w:r>
            <w:proofErr w:type="spellEnd"/>
            <w:r w:rsidRPr="00DE7CCD">
              <w:rPr>
                <w:rFonts w:ascii="Arial Narrow" w:hAnsi="Arial Narrow" w:cs="Arial"/>
                <w:sz w:val="20"/>
                <w:szCs w:val="20"/>
              </w:rPr>
              <w:t xml:space="preserve">“) išvadų dėl to, kiek dujų turėtų būti rezervuota vidaus rinkai ir kiek galima eksportuoti. </w:t>
            </w:r>
          </w:p>
        </w:tc>
        <w:tc>
          <w:tcPr>
            <w:tcW w:w="2368" w:type="dxa"/>
            <w:tcMar>
              <w:top w:w="29" w:type="dxa"/>
              <w:left w:w="115" w:type="dxa"/>
              <w:bottom w:w="29" w:type="dxa"/>
              <w:right w:w="115" w:type="dxa"/>
            </w:tcMar>
          </w:tcPr>
          <w:p w14:paraId="435E57B3" w14:textId="505E2B61" w:rsidR="00A9022F" w:rsidRPr="00087759" w:rsidRDefault="00DE7CCD" w:rsidP="00A9022F">
            <w:pPr>
              <w:spacing w:after="0"/>
              <w:rPr>
                <w:rStyle w:val="Hyperlink"/>
                <w:rFonts w:ascii="Arial Narrow" w:eastAsia="Times New Roman" w:hAnsi="Arial Narrow" w:cs="Arial"/>
                <w:noProof/>
                <w:sz w:val="16"/>
                <w:szCs w:val="16"/>
              </w:rPr>
            </w:pPr>
            <w:hyperlink r:id="rId16" w:history="1">
              <w:r w:rsidRPr="00C33FDD">
                <w:rPr>
                  <w:rStyle w:val="Hyperlink"/>
                </w:rPr>
                <w:t>https://en.globes.co.il/en/article-gas-export-policy-unclear-despite-potential-billion-dollar-deals-1001549924</w:t>
              </w:r>
            </w:hyperlink>
            <w:r>
              <w:t xml:space="preserve"> </w:t>
            </w:r>
          </w:p>
        </w:tc>
      </w:tr>
      <w:tr w:rsidR="000F23D8" w:rsidRPr="000C6264" w14:paraId="21007CE9" w14:textId="77777777" w:rsidTr="00477797">
        <w:trPr>
          <w:gridAfter w:val="1"/>
          <w:wAfter w:w="12" w:type="dxa"/>
          <w:trHeight w:val="448"/>
        </w:trPr>
        <w:tc>
          <w:tcPr>
            <w:tcW w:w="873" w:type="dxa"/>
            <w:tcMar>
              <w:top w:w="29" w:type="dxa"/>
              <w:left w:w="115" w:type="dxa"/>
              <w:bottom w:w="29" w:type="dxa"/>
              <w:right w:w="115" w:type="dxa"/>
            </w:tcMar>
          </w:tcPr>
          <w:p w14:paraId="7449CA79" w14:textId="20D954D6" w:rsidR="000F23D8" w:rsidRPr="00C345C9" w:rsidRDefault="007E5CAC" w:rsidP="00A9022F">
            <w:pPr>
              <w:spacing w:after="0"/>
              <w:jc w:val="both"/>
              <w:rPr>
                <w:rFonts w:ascii="Arial Narrow" w:hAnsi="Arial Narrow" w:cs="Arial"/>
                <w:sz w:val="20"/>
                <w:szCs w:val="20"/>
              </w:rPr>
            </w:pPr>
            <w:r>
              <w:rPr>
                <w:rFonts w:ascii="Arial Narrow" w:hAnsi="Arial Narrow" w:cs="Arial"/>
                <w:sz w:val="20"/>
                <w:szCs w:val="20"/>
              </w:rPr>
              <w:t>07-20</w:t>
            </w:r>
          </w:p>
        </w:tc>
        <w:tc>
          <w:tcPr>
            <w:tcW w:w="11761" w:type="dxa"/>
            <w:gridSpan w:val="2"/>
            <w:tcMar>
              <w:top w:w="29" w:type="dxa"/>
              <w:left w:w="115" w:type="dxa"/>
              <w:bottom w:w="29" w:type="dxa"/>
              <w:right w:w="115" w:type="dxa"/>
            </w:tcMar>
          </w:tcPr>
          <w:p w14:paraId="4DE9879B" w14:textId="1FA731EA" w:rsidR="000F23D8" w:rsidRPr="006D67A8" w:rsidRDefault="00E7337A" w:rsidP="0043680A">
            <w:pPr>
              <w:spacing w:after="0"/>
              <w:jc w:val="both"/>
              <w:rPr>
                <w:rFonts w:ascii="Arial Narrow" w:hAnsi="Arial Narrow" w:cs="Arial"/>
                <w:sz w:val="20"/>
                <w:szCs w:val="20"/>
              </w:rPr>
            </w:pPr>
            <w:r w:rsidRPr="00E7337A">
              <w:rPr>
                <w:rFonts w:ascii="Arial Narrow" w:hAnsi="Arial Narrow" w:cs="Arial"/>
                <w:sz w:val="20"/>
                <w:szCs w:val="20"/>
              </w:rPr>
              <w:t xml:space="preserve">Izraelio Elektros tarnyba 140 dienų sustabdė naujų (duomenų centrų prijungimo leidimų išdavimą dėl itin išaugusio poreikio elektros galiai. </w:t>
            </w:r>
          </w:p>
        </w:tc>
        <w:tc>
          <w:tcPr>
            <w:tcW w:w="2368" w:type="dxa"/>
            <w:tcMar>
              <w:top w:w="29" w:type="dxa"/>
              <w:left w:w="115" w:type="dxa"/>
              <w:bottom w:w="29" w:type="dxa"/>
              <w:right w:w="115" w:type="dxa"/>
            </w:tcMar>
          </w:tcPr>
          <w:p w14:paraId="130424B2" w14:textId="1C75912D" w:rsidR="000F23D8" w:rsidRPr="00087759" w:rsidRDefault="007E5CAC" w:rsidP="00A9022F">
            <w:pPr>
              <w:spacing w:after="0"/>
              <w:rPr>
                <w:rStyle w:val="Hyperlink"/>
                <w:rFonts w:ascii="Arial Narrow" w:eastAsia="Times New Roman" w:hAnsi="Arial Narrow" w:cstheme="minorHAnsi"/>
                <w:noProof/>
                <w:sz w:val="16"/>
                <w:szCs w:val="16"/>
                <w:lang w:eastAsia="lt-LT"/>
              </w:rPr>
            </w:pPr>
            <w:hyperlink r:id="rId17" w:history="1">
              <w:r w:rsidRPr="00C33FDD">
                <w:rPr>
                  <w:rStyle w:val="Hyperlink"/>
                </w:rPr>
                <w:t>https://en.globes.co.il/en/article-electricity-authority-halts-server-farm-permits-1001549860</w:t>
              </w:r>
            </w:hyperlink>
            <w:r>
              <w:t xml:space="preserve"> </w:t>
            </w:r>
          </w:p>
        </w:tc>
      </w:tr>
      <w:tr w:rsidR="00A85B50" w:rsidRPr="000C6264" w14:paraId="4437D08F" w14:textId="77777777" w:rsidTr="00477797">
        <w:trPr>
          <w:gridAfter w:val="1"/>
          <w:wAfter w:w="12" w:type="dxa"/>
          <w:trHeight w:val="448"/>
        </w:trPr>
        <w:tc>
          <w:tcPr>
            <w:tcW w:w="873" w:type="dxa"/>
            <w:tcMar>
              <w:top w:w="29" w:type="dxa"/>
              <w:left w:w="115" w:type="dxa"/>
              <w:bottom w:w="29" w:type="dxa"/>
              <w:right w:w="115" w:type="dxa"/>
            </w:tcMar>
          </w:tcPr>
          <w:p w14:paraId="4E9C6450" w14:textId="2E92568B" w:rsidR="00A85B50" w:rsidRDefault="005317FE" w:rsidP="00A9022F">
            <w:pPr>
              <w:spacing w:after="0"/>
              <w:jc w:val="both"/>
              <w:rPr>
                <w:rFonts w:ascii="Arial Narrow" w:hAnsi="Arial Narrow" w:cs="Arial"/>
                <w:sz w:val="20"/>
                <w:szCs w:val="20"/>
              </w:rPr>
            </w:pPr>
            <w:r>
              <w:rPr>
                <w:rFonts w:ascii="Arial Narrow" w:hAnsi="Arial Narrow" w:cs="Arial"/>
                <w:sz w:val="20"/>
                <w:szCs w:val="20"/>
              </w:rPr>
              <w:t>07-19</w:t>
            </w:r>
          </w:p>
        </w:tc>
        <w:tc>
          <w:tcPr>
            <w:tcW w:w="11761" w:type="dxa"/>
            <w:gridSpan w:val="2"/>
            <w:tcMar>
              <w:top w:w="29" w:type="dxa"/>
              <w:left w:w="115" w:type="dxa"/>
              <w:bottom w:w="29" w:type="dxa"/>
              <w:right w:w="115" w:type="dxa"/>
            </w:tcMar>
          </w:tcPr>
          <w:p w14:paraId="60C12A00" w14:textId="51C88C52" w:rsidR="00A85B50" w:rsidRPr="00802580" w:rsidRDefault="007E1027" w:rsidP="00802580">
            <w:pPr>
              <w:spacing w:after="0"/>
              <w:jc w:val="both"/>
              <w:rPr>
                <w:rFonts w:ascii="Arial Narrow" w:hAnsi="Arial Narrow" w:cs="Arial"/>
                <w:sz w:val="20"/>
                <w:szCs w:val="20"/>
              </w:rPr>
            </w:pPr>
            <w:r w:rsidRPr="007E1027">
              <w:rPr>
                <w:rFonts w:ascii="Arial Narrow" w:hAnsi="Arial Narrow" w:cs="Arial"/>
                <w:sz w:val="20"/>
                <w:szCs w:val="20"/>
              </w:rPr>
              <w:t>Izraelis supaprastino aukštos įtampos elektros linijų perkėlimo tvarką, siekdamas paspartinti saulės energetikos projektų plėtrą. Naujos taisyklės turėtų sumažinti biurokratines kliūtis</w:t>
            </w:r>
            <w:r w:rsidR="00C40F1F">
              <w:rPr>
                <w:rFonts w:ascii="Arial Narrow" w:hAnsi="Arial Narrow" w:cs="Arial"/>
                <w:sz w:val="20"/>
                <w:szCs w:val="20"/>
              </w:rPr>
              <w:t>.</w:t>
            </w:r>
          </w:p>
        </w:tc>
        <w:tc>
          <w:tcPr>
            <w:tcW w:w="2368" w:type="dxa"/>
            <w:tcMar>
              <w:top w:w="29" w:type="dxa"/>
              <w:left w:w="115" w:type="dxa"/>
              <w:bottom w:w="29" w:type="dxa"/>
              <w:right w:w="115" w:type="dxa"/>
            </w:tcMar>
          </w:tcPr>
          <w:p w14:paraId="6D753324" w14:textId="1F191686" w:rsidR="00A85B50" w:rsidRPr="00087759" w:rsidRDefault="005317FE" w:rsidP="00A9022F">
            <w:pPr>
              <w:spacing w:after="0"/>
              <w:rPr>
                <w:rFonts w:ascii="Arial Narrow" w:hAnsi="Arial Narrow"/>
                <w:sz w:val="16"/>
                <w:szCs w:val="16"/>
              </w:rPr>
            </w:pPr>
            <w:r w:rsidRPr="005317FE">
              <w:t>https://en.globes.co.il/en/article-power-cable-rules-eased-to-boost-solar-energy-projects-1001549763</w:t>
            </w:r>
          </w:p>
        </w:tc>
      </w:tr>
      <w:tr w:rsidR="00E317F0" w:rsidRPr="000C6264" w14:paraId="00BA1C95" w14:textId="77777777" w:rsidTr="00477797">
        <w:trPr>
          <w:gridAfter w:val="1"/>
          <w:wAfter w:w="12" w:type="dxa"/>
          <w:trHeight w:val="448"/>
        </w:trPr>
        <w:tc>
          <w:tcPr>
            <w:tcW w:w="873" w:type="dxa"/>
            <w:tcMar>
              <w:top w:w="29" w:type="dxa"/>
              <w:left w:w="115" w:type="dxa"/>
              <w:bottom w:w="29" w:type="dxa"/>
              <w:right w:w="115" w:type="dxa"/>
            </w:tcMar>
          </w:tcPr>
          <w:p w14:paraId="2C411FCA" w14:textId="6CE35C7F" w:rsidR="00E317F0" w:rsidRDefault="00384863" w:rsidP="00A9022F">
            <w:pPr>
              <w:spacing w:after="0"/>
              <w:jc w:val="both"/>
              <w:rPr>
                <w:rFonts w:ascii="Arial Narrow" w:hAnsi="Arial Narrow" w:cs="Arial"/>
                <w:sz w:val="20"/>
                <w:szCs w:val="20"/>
              </w:rPr>
            </w:pPr>
            <w:r>
              <w:rPr>
                <w:rFonts w:ascii="Arial Narrow" w:hAnsi="Arial Narrow" w:cs="Arial"/>
                <w:sz w:val="20"/>
                <w:szCs w:val="20"/>
              </w:rPr>
              <w:t>07-08</w:t>
            </w:r>
          </w:p>
        </w:tc>
        <w:tc>
          <w:tcPr>
            <w:tcW w:w="11761" w:type="dxa"/>
            <w:gridSpan w:val="2"/>
            <w:tcMar>
              <w:top w:w="29" w:type="dxa"/>
              <w:left w:w="115" w:type="dxa"/>
              <w:bottom w:w="29" w:type="dxa"/>
              <w:right w:w="115" w:type="dxa"/>
            </w:tcMar>
          </w:tcPr>
          <w:p w14:paraId="596D5B67" w14:textId="15BC0301" w:rsidR="00E317F0" w:rsidRPr="00A85B50" w:rsidRDefault="009D5CA3" w:rsidP="00AB410F">
            <w:pPr>
              <w:spacing w:after="0"/>
              <w:jc w:val="both"/>
              <w:rPr>
                <w:rFonts w:ascii="Arial Narrow" w:hAnsi="Arial Narrow" w:cs="Arial"/>
                <w:sz w:val="20"/>
                <w:szCs w:val="20"/>
              </w:rPr>
            </w:pPr>
            <w:r w:rsidRPr="009D5CA3">
              <w:rPr>
                <w:rFonts w:ascii="Arial Narrow" w:hAnsi="Arial Narrow" w:cs="Arial"/>
                <w:sz w:val="20"/>
                <w:szCs w:val="20"/>
              </w:rPr>
              <w:t xml:space="preserve">Tel Avivo metropoliteno projektas pereina į aktyvų statybų etapą – kitą mėnesį prasidės pirmojo tunelių kasimo šachtos įrengimas. Per šią 35 metrų gylio šachtą bus paleistos tunelių gręžimo mašinos (TBM), kurios pradės M2 metro linijos statybą. </w:t>
            </w:r>
          </w:p>
        </w:tc>
        <w:tc>
          <w:tcPr>
            <w:tcW w:w="2368" w:type="dxa"/>
            <w:tcMar>
              <w:top w:w="29" w:type="dxa"/>
              <w:left w:w="115" w:type="dxa"/>
              <w:bottom w:w="29" w:type="dxa"/>
              <w:right w:w="115" w:type="dxa"/>
            </w:tcMar>
          </w:tcPr>
          <w:p w14:paraId="53586226" w14:textId="5D307543" w:rsidR="00E317F0" w:rsidRPr="00087759" w:rsidRDefault="00384863" w:rsidP="00A9022F">
            <w:pPr>
              <w:spacing w:after="0"/>
              <w:rPr>
                <w:rFonts w:ascii="Arial Narrow" w:hAnsi="Arial Narrow"/>
                <w:sz w:val="16"/>
                <w:szCs w:val="16"/>
              </w:rPr>
            </w:pPr>
            <w:r w:rsidRPr="00384863">
              <w:t>https://en.globes.co.il/en/article-metro-tunnelling-to-begin-next-month-1001548793</w:t>
            </w:r>
          </w:p>
        </w:tc>
      </w:tr>
      <w:tr w:rsidR="00A9022F" w:rsidRPr="000C6264" w14:paraId="54F0700F" w14:textId="77777777" w:rsidTr="00950BC5">
        <w:trPr>
          <w:trHeight w:val="41"/>
        </w:trPr>
        <w:tc>
          <w:tcPr>
            <w:tcW w:w="15014" w:type="dxa"/>
            <w:gridSpan w:val="5"/>
            <w:shd w:val="clear" w:color="auto" w:fill="DEEAF6"/>
            <w:tcMar>
              <w:top w:w="29" w:type="dxa"/>
              <w:left w:w="115" w:type="dxa"/>
              <w:bottom w:w="29" w:type="dxa"/>
              <w:right w:w="115" w:type="dxa"/>
            </w:tcMar>
          </w:tcPr>
          <w:p w14:paraId="50833761" w14:textId="77777777" w:rsidR="00A9022F" w:rsidRPr="000C6264" w:rsidRDefault="00A9022F" w:rsidP="00A9022F">
            <w:pPr>
              <w:spacing w:after="0"/>
              <w:jc w:val="both"/>
              <w:rPr>
                <w:rFonts w:ascii="Arial Narrow" w:hAnsi="Arial Narrow" w:cs="Arial"/>
                <w:b/>
                <w:noProof/>
                <w:sz w:val="24"/>
                <w:szCs w:val="24"/>
              </w:rPr>
            </w:pPr>
            <w:r w:rsidRPr="000C6264">
              <w:rPr>
                <w:rFonts w:ascii="Arial Narrow" w:hAnsi="Arial Narrow" w:cs="Arial"/>
                <w:b/>
                <w:noProof/>
                <w:sz w:val="24"/>
                <w:szCs w:val="24"/>
              </w:rPr>
              <w:t>Startuoliai, fintech, informacinės ir ryšių technologijos, inžinerija ir kt. technologijos</w:t>
            </w:r>
          </w:p>
        </w:tc>
      </w:tr>
      <w:tr w:rsidR="00A9022F" w:rsidRPr="000C6264" w14:paraId="18F51B6B" w14:textId="77777777" w:rsidTr="00477797">
        <w:trPr>
          <w:gridAfter w:val="1"/>
          <w:wAfter w:w="12" w:type="dxa"/>
          <w:trHeight w:val="244"/>
        </w:trPr>
        <w:tc>
          <w:tcPr>
            <w:tcW w:w="873" w:type="dxa"/>
            <w:tcMar>
              <w:top w:w="29" w:type="dxa"/>
              <w:left w:w="115" w:type="dxa"/>
              <w:bottom w:w="29" w:type="dxa"/>
              <w:right w:w="115" w:type="dxa"/>
            </w:tcMar>
          </w:tcPr>
          <w:p w14:paraId="01BBD37A" w14:textId="77777777" w:rsidR="00A9022F" w:rsidRPr="00C345C9" w:rsidRDefault="00A9022F" w:rsidP="00A9022F">
            <w:pPr>
              <w:spacing w:after="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1DAC916A" w14:textId="3DDF5EEC" w:rsidR="00A9022F" w:rsidRPr="006D67A8" w:rsidRDefault="00A9022F" w:rsidP="00A9022F">
            <w:pPr>
              <w:spacing w:after="0"/>
              <w:jc w:val="both"/>
              <w:rPr>
                <w:rFonts w:ascii="Arial Narrow" w:hAnsi="Arial Narrow" w:cs="Arial"/>
                <w:sz w:val="20"/>
                <w:szCs w:val="20"/>
              </w:rPr>
            </w:pPr>
            <w:r w:rsidRPr="006D67A8">
              <w:rPr>
                <w:rFonts w:ascii="Arial Narrow" w:hAnsi="Arial Narrow" w:cs="Arial"/>
                <w:sz w:val="20"/>
                <w:szCs w:val="20"/>
              </w:rPr>
              <w:t xml:space="preserve">Informacija apie Izraelio </w:t>
            </w:r>
            <w:proofErr w:type="spellStart"/>
            <w:r w:rsidRPr="006D67A8">
              <w:rPr>
                <w:rFonts w:ascii="Arial Narrow" w:hAnsi="Arial Narrow" w:cs="Arial"/>
                <w:sz w:val="20"/>
                <w:szCs w:val="20"/>
              </w:rPr>
              <w:t>startuolių</w:t>
            </w:r>
            <w:proofErr w:type="spellEnd"/>
            <w:r w:rsidRPr="006D67A8">
              <w:rPr>
                <w:rFonts w:ascii="Arial Narrow" w:hAnsi="Arial Narrow" w:cs="Arial"/>
                <w:sz w:val="20"/>
                <w:szCs w:val="20"/>
              </w:rPr>
              <w:t xml:space="preserve"> ekosistemą (</w:t>
            </w:r>
            <w:proofErr w:type="spellStart"/>
            <w:r w:rsidRPr="006D67A8">
              <w:rPr>
                <w:rFonts w:ascii="Arial Narrow" w:hAnsi="Arial Narrow" w:cs="Arial"/>
                <w:sz w:val="20"/>
                <w:szCs w:val="20"/>
              </w:rPr>
              <w:t>startuoliai</w:t>
            </w:r>
            <w:proofErr w:type="spellEnd"/>
            <w:r w:rsidRPr="006D67A8">
              <w:rPr>
                <w:rFonts w:ascii="Arial Narrow" w:hAnsi="Arial Narrow" w:cs="Arial"/>
                <w:sz w:val="20"/>
                <w:szCs w:val="20"/>
              </w:rPr>
              <w:t>, investuotojai, artimiausi renginiai ir kitos naujienos).</w:t>
            </w:r>
          </w:p>
        </w:tc>
        <w:tc>
          <w:tcPr>
            <w:tcW w:w="2368" w:type="dxa"/>
            <w:tcMar>
              <w:top w:w="29" w:type="dxa"/>
              <w:left w:w="115" w:type="dxa"/>
              <w:bottom w:w="29" w:type="dxa"/>
              <w:right w:w="115" w:type="dxa"/>
            </w:tcMar>
          </w:tcPr>
          <w:p w14:paraId="00535BCB" w14:textId="5BDE2D46" w:rsidR="00A9022F" w:rsidRPr="00087759" w:rsidRDefault="00A9022F" w:rsidP="00A9022F">
            <w:pPr>
              <w:spacing w:after="0"/>
              <w:rPr>
                <w:rStyle w:val="Hyperlink"/>
                <w:rFonts w:ascii="Arial Narrow" w:eastAsia="Times New Roman" w:hAnsi="Arial Narrow" w:cstheme="minorHAnsi"/>
                <w:noProof/>
                <w:sz w:val="16"/>
                <w:szCs w:val="16"/>
                <w:lang w:eastAsia="lt-LT"/>
              </w:rPr>
            </w:pPr>
            <w:hyperlink r:id="rId18" w:history="1">
              <w:r w:rsidRPr="00087759">
                <w:rPr>
                  <w:rStyle w:val="Hyperlink"/>
                  <w:rFonts w:ascii="Arial Narrow" w:eastAsia="Times New Roman" w:hAnsi="Arial Narrow" w:cstheme="minorHAnsi"/>
                  <w:noProof/>
                  <w:sz w:val="16"/>
                  <w:szCs w:val="16"/>
                  <w:lang w:eastAsia="lt-LT"/>
                </w:rPr>
                <w:t>https://finder.startupnationcentral.org/</w:t>
              </w:r>
            </w:hyperlink>
            <w:r w:rsidRPr="00087759">
              <w:rPr>
                <w:rStyle w:val="Hyperlink"/>
                <w:rFonts w:ascii="Arial Narrow" w:eastAsia="Times New Roman" w:hAnsi="Arial Narrow" w:cstheme="minorHAnsi"/>
                <w:noProof/>
                <w:sz w:val="16"/>
                <w:szCs w:val="16"/>
                <w:lang w:eastAsia="lt-LT"/>
              </w:rPr>
              <w:t xml:space="preserve"> </w:t>
            </w:r>
          </w:p>
        </w:tc>
      </w:tr>
      <w:tr w:rsidR="00553B81" w:rsidRPr="000C6264" w14:paraId="46C8C861" w14:textId="77777777" w:rsidTr="00477797">
        <w:trPr>
          <w:gridAfter w:val="1"/>
          <w:wAfter w:w="12" w:type="dxa"/>
          <w:trHeight w:val="244"/>
        </w:trPr>
        <w:tc>
          <w:tcPr>
            <w:tcW w:w="873" w:type="dxa"/>
            <w:tcMar>
              <w:top w:w="29" w:type="dxa"/>
              <w:left w:w="115" w:type="dxa"/>
              <w:bottom w:w="29" w:type="dxa"/>
              <w:right w:w="115" w:type="dxa"/>
            </w:tcMar>
          </w:tcPr>
          <w:p w14:paraId="76C3AFBB" w14:textId="224DECF5" w:rsidR="00553B81" w:rsidRPr="00C345C9" w:rsidRDefault="00087C6B" w:rsidP="00553B81">
            <w:pPr>
              <w:spacing w:after="0"/>
              <w:jc w:val="both"/>
              <w:rPr>
                <w:rFonts w:ascii="Arial Narrow" w:hAnsi="Arial Narrow" w:cs="Arial"/>
                <w:sz w:val="20"/>
                <w:szCs w:val="20"/>
              </w:rPr>
            </w:pPr>
            <w:r>
              <w:rPr>
                <w:rFonts w:ascii="Arial Narrow" w:hAnsi="Arial Narrow" w:cs="Arial"/>
                <w:sz w:val="20"/>
                <w:szCs w:val="20"/>
              </w:rPr>
              <w:t>07-20</w:t>
            </w:r>
          </w:p>
        </w:tc>
        <w:tc>
          <w:tcPr>
            <w:tcW w:w="11761" w:type="dxa"/>
            <w:gridSpan w:val="2"/>
            <w:tcMar>
              <w:top w:w="29" w:type="dxa"/>
              <w:left w:w="115" w:type="dxa"/>
              <w:bottom w:w="29" w:type="dxa"/>
              <w:right w:w="115" w:type="dxa"/>
            </w:tcMar>
          </w:tcPr>
          <w:p w14:paraId="4C39964A" w14:textId="68CBEF57" w:rsidR="00553B81" w:rsidRPr="006D67A8" w:rsidRDefault="00852C0B" w:rsidP="00424A60">
            <w:pPr>
              <w:spacing w:after="0"/>
              <w:jc w:val="both"/>
              <w:rPr>
                <w:rFonts w:ascii="Arial Narrow" w:hAnsi="Arial Narrow" w:cs="Arial"/>
                <w:sz w:val="20"/>
                <w:szCs w:val="20"/>
              </w:rPr>
            </w:pPr>
            <w:r w:rsidRPr="00852C0B">
              <w:rPr>
                <w:rFonts w:ascii="Arial Narrow" w:hAnsi="Arial Narrow" w:cs="Arial"/>
                <w:b/>
                <w:bCs/>
                <w:sz w:val="20"/>
                <w:szCs w:val="20"/>
              </w:rPr>
              <w:t xml:space="preserve">Izraelio gynybos </w:t>
            </w:r>
            <w:proofErr w:type="spellStart"/>
            <w:r w:rsidRPr="00852C0B">
              <w:rPr>
                <w:rFonts w:ascii="Arial Narrow" w:hAnsi="Arial Narrow" w:cs="Arial"/>
                <w:b/>
                <w:bCs/>
                <w:sz w:val="20"/>
                <w:szCs w:val="20"/>
              </w:rPr>
              <w:t>startuolis</w:t>
            </w:r>
            <w:proofErr w:type="spellEnd"/>
            <w:r w:rsidRPr="00852C0B">
              <w:rPr>
                <w:rFonts w:ascii="Arial Narrow" w:hAnsi="Arial Narrow" w:cs="Arial"/>
                <w:b/>
                <w:bCs/>
                <w:sz w:val="20"/>
                <w:szCs w:val="20"/>
              </w:rPr>
              <w:t xml:space="preserve"> „</w:t>
            </w:r>
            <w:proofErr w:type="spellStart"/>
            <w:r w:rsidRPr="00852C0B">
              <w:rPr>
                <w:rFonts w:ascii="Arial Narrow" w:hAnsi="Arial Narrow" w:cs="Arial"/>
                <w:b/>
                <w:bCs/>
                <w:sz w:val="20"/>
                <w:szCs w:val="20"/>
              </w:rPr>
              <w:t>EyesAtop</w:t>
            </w:r>
            <w:proofErr w:type="spellEnd"/>
            <w:r w:rsidRPr="00852C0B">
              <w:rPr>
                <w:rFonts w:ascii="Arial Narrow" w:hAnsi="Arial Narrow" w:cs="Arial"/>
                <w:b/>
                <w:bCs/>
                <w:sz w:val="20"/>
                <w:szCs w:val="20"/>
              </w:rPr>
              <w:t xml:space="preserve">“ sukūrė universalią dronų valdymo sistemą, leidžiančią vienam kariui vienu metu valdyti skirtingų tipų bepiločius orlaivius. </w:t>
            </w:r>
          </w:p>
        </w:tc>
        <w:tc>
          <w:tcPr>
            <w:tcW w:w="2368" w:type="dxa"/>
            <w:tcMar>
              <w:top w:w="29" w:type="dxa"/>
              <w:left w:w="115" w:type="dxa"/>
              <w:bottom w:w="29" w:type="dxa"/>
              <w:right w:w="115" w:type="dxa"/>
            </w:tcMar>
          </w:tcPr>
          <w:p w14:paraId="58476A60" w14:textId="0A0F83AD" w:rsidR="00553B81" w:rsidRPr="00087759" w:rsidRDefault="00087C6B" w:rsidP="00553B81">
            <w:pPr>
              <w:spacing w:after="0"/>
              <w:rPr>
                <w:rStyle w:val="Hyperlink"/>
                <w:rFonts w:ascii="Arial Narrow" w:eastAsia="Times New Roman" w:hAnsi="Arial Narrow" w:cstheme="minorHAnsi"/>
                <w:noProof/>
                <w:sz w:val="16"/>
                <w:szCs w:val="16"/>
                <w:lang w:eastAsia="lt-LT"/>
              </w:rPr>
            </w:pPr>
            <w:r w:rsidRPr="00087C6B">
              <w:t>https://www.timesofisrael.com/by-unifying-controls-startup-led-by-slain-soldiers-brother-</w:t>
            </w:r>
            <w:r w:rsidRPr="00087C6B">
              <w:lastRenderedPageBreak/>
              <w:t>puts-drone-war-in-idfs-hands/</w:t>
            </w:r>
          </w:p>
        </w:tc>
      </w:tr>
      <w:tr w:rsidR="00B30910" w:rsidRPr="000C6264" w14:paraId="445E6ECC" w14:textId="77777777" w:rsidTr="00477797">
        <w:trPr>
          <w:gridAfter w:val="1"/>
          <w:wAfter w:w="12" w:type="dxa"/>
          <w:trHeight w:val="244"/>
        </w:trPr>
        <w:tc>
          <w:tcPr>
            <w:tcW w:w="873" w:type="dxa"/>
            <w:tcMar>
              <w:top w:w="29" w:type="dxa"/>
              <w:left w:w="115" w:type="dxa"/>
              <w:bottom w:w="29" w:type="dxa"/>
              <w:right w:w="115" w:type="dxa"/>
            </w:tcMar>
          </w:tcPr>
          <w:p w14:paraId="76C0B42C" w14:textId="3BDDABD2" w:rsidR="00B30910" w:rsidRDefault="00A013A1" w:rsidP="00553B81">
            <w:pPr>
              <w:spacing w:after="0"/>
              <w:jc w:val="both"/>
              <w:rPr>
                <w:rFonts w:ascii="Arial Narrow" w:hAnsi="Arial Narrow" w:cs="Arial"/>
                <w:sz w:val="20"/>
                <w:szCs w:val="20"/>
              </w:rPr>
            </w:pPr>
            <w:r>
              <w:rPr>
                <w:rFonts w:ascii="Arial Narrow" w:hAnsi="Arial Narrow" w:cs="Arial"/>
                <w:sz w:val="20"/>
                <w:szCs w:val="20"/>
              </w:rPr>
              <w:lastRenderedPageBreak/>
              <w:t>07-23</w:t>
            </w:r>
          </w:p>
        </w:tc>
        <w:tc>
          <w:tcPr>
            <w:tcW w:w="11761" w:type="dxa"/>
            <w:gridSpan w:val="2"/>
            <w:tcMar>
              <w:top w:w="29" w:type="dxa"/>
              <w:left w:w="115" w:type="dxa"/>
              <w:bottom w:w="29" w:type="dxa"/>
              <w:right w:w="115" w:type="dxa"/>
            </w:tcMar>
          </w:tcPr>
          <w:p w14:paraId="59CCE602" w14:textId="72A9BC5C" w:rsidR="00B30910" w:rsidRPr="00BC63BB" w:rsidRDefault="008D0EB0" w:rsidP="00424A60">
            <w:pPr>
              <w:spacing w:after="0"/>
              <w:jc w:val="both"/>
              <w:rPr>
                <w:rFonts w:ascii="Arial Narrow" w:hAnsi="Arial Narrow" w:cs="Arial"/>
                <w:sz w:val="20"/>
                <w:szCs w:val="20"/>
              </w:rPr>
            </w:pPr>
            <w:r w:rsidRPr="008D0EB0">
              <w:rPr>
                <w:rFonts w:ascii="Arial Narrow" w:hAnsi="Arial Narrow" w:cs="Arial"/>
                <w:sz w:val="20"/>
                <w:szCs w:val="20"/>
              </w:rPr>
              <w:t xml:space="preserve">Izraelio gynybos bendrovė </w:t>
            </w:r>
            <w:r w:rsidRPr="008D0EB0">
              <w:rPr>
                <w:rFonts w:ascii="Arial Narrow" w:hAnsi="Arial Narrow" w:cs="Arial"/>
                <w:b/>
                <w:bCs/>
                <w:sz w:val="20"/>
                <w:szCs w:val="20"/>
              </w:rPr>
              <w:t>„</w:t>
            </w:r>
            <w:proofErr w:type="spellStart"/>
            <w:r w:rsidRPr="008D0EB0">
              <w:rPr>
                <w:rFonts w:ascii="Arial Narrow" w:hAnsi="Arial Narrow" w:cs="Arial"/>
                <w:b/>
                <w:bCs/>
                <w:sz w:val="20"/>
                <w:szCs w:val="20"/>
              </w:rPr>
              <w:t>Elbit</w:t>
            </w:r>
            <w:proofErr w:type="spellEnd"/>
            <w:r w:rsidRPr="008D0EB0">
              <w:rPr>
                <w:rFonts w:ascii="Arial Narrow" w:hAnsi="Arial Narrow" w:cs="Arial"/>
                <w:b/>
                <w:bCs/>
                <w:sz w:val="20"/>
                <w:szCs w:val="20"/>
              </w:rPr>
              <w:t xml:space="preserve"> </w:t>
            </w:r>
            <w:proofErr w:type="spellStart"/>
            <w:r w:rsidRPr="008D0EB0">
              <w:rPr>
                <w:rFonts w:ascii="Arial Narrow" w:hAnsi="Arial Narrow" w:cs="Arial"/>
                <w:b/>
                <w:bCs/>
                <w:sz w:val="20"/>
                <w:szCs w:val="20"/>
              </w:rPr>
              <w:t>Systems</w:t>
            </w:r>
            <w:proofErr w:type="spellEnd"/>
            <w:r w:rsidRPr="008D0EB0">
              <w:rPr>
                <w:rFonts w:ascii="Arial Narrow" w:hAnsi="Arial Narrow" w:cs="Arial"/>
                <w:b/>
                <w:bCs/>
                <w:sz w:val="20"/>
                <w:szCs w:val="20"/>
              </w:rPr>
              <w:t>“ siūlo paversti įprastus laivus į nedidelius dronų nešėjus</w:t>
            </w:r>
            <w:r w:rsidRPr="008D0EB0">
              <w:rPr>
                <w:rFonts w:ascii="Arial Narrow" w:hAnsi="Arial Narrow" w:cs="Arial"/>
                <w:sz w:val="20"/>
                <w:szCs w:val="20"/>
              </w:rPr>
              <w:t xml:space="preserve">, kurie galėtų gabenti ir paleisti 9–12 </w:t>
            </w:r>
            <w:proofErr w:type="spellStart"/>
            <w:r w:rsidRPr="008D0EB0">
              <w:rPr>
                <w:rFonts w:ascii="Arial Narrow" w:hAnsi="Arial Narrow" w:cs="Arial"/>
                <w:b/>
                <w:bCs/>
                <w:sz w:val="20"/>
                <w:szCs w:val="20"/>
              </w:rPr>
              <w:t>Hermes</w:t>
            </w:r>
            <w:proofErr w:type="spellEnd"/>
            <w:r w:rsidRPr="008D0EB0">
              <w:rPr>
                <w:rFonts w:ascii="Arial Narrow" w:hAnsi="Arial Narrow" w:cs="Arial"/>
                <w:b/>
                <w:bCs/>
                <w:sz w:val="20"/>
                <w:szCs w:val="20"/>
              </w:rPr>
              <w:t xml:space="preserve"> 650 </w:t>
            </w:r>
            <w:proofErr w:type="spellStart"/>
            <w:r w:rsidRPr="008D0EB0">
              <w:rPr>
                <w:rFonts w:ascii="Arial Narrow" w:hAnsi="Arial Narrow" w:cs="Arial"/>
                <w:b/>
                <w:bCs/>
                <w:sz w:val="20"/>
                <w:szCs w:val="20"/>
              </w:rPr>
              <w:t>Spark</w:t>
            </w:r>
            <w:proofErr w:type="spellEnd"/>
            <w:r w:rsidRPr="008D0EB0">
              <w:rPr>
                <w:rFonts w:ascii="Arial Narrow" w:hAnsi="Arial Narrow" w:cs="Arial"/>
                <w:sz w:val="20"/>
                <w:szCs w:val="20"/>
              </w:rPr>
              <w:t xml:space="preserve"> bepiločių orlaivių. </w:t>
            </w:r>
          </w:p>
        </w:tc>
        <w:tc>
          <w:tcPr>
            <w:tcW w:w="2368" w:type="dxa"/>
            <w:tcMar>
              <w:top w:w="29" w:type="dxa"/>
              <w:left w:w="115" w:type="dxa"/>
              <w:bottom w:w="29" w:type="dxa"/>
              <w:right w:w="115" w:type="dxa"/>
            </w:tcMar>
          </w:tcPr>
          <w:p w14:paraId="24A0B577" w14:textId="7D6C0B7E" w:rsidR="00B30910" w:rsidRPr="00087759" w:rsidRDefault="00A013A1" w:rsidP="00553B81">
            <w:pPr>
              <w:spacing w:after="0"/>
              <w:rPr>
                <w:rStyle w:val="Hyperlink"/>
                <w:rFonts w:ascii="Arial Narrow" w:eastAsia="Times New Roman" w:hAnsi="Arial Narrow" w:cstheme="minorHAnsi"/>
                <w:noProof/>
                <w:sz w:val="16"/>
                <w:szCs w:val="16"/>
                <w:lang w:eastAsia="lt-LT"/>
              </w:rPr>
            </w:pPr>
            <w:r w:rsidRPr="00A013A1">
              <w:t>https://en.globes.co.il/en/article-elbit-eyes-converting-vessels-into-drone-carriers-1001550268</w:t>
            </w:r>
          </w:p>
        </w:tc>
      </w:tr>
      <w:tr w:rsidR="00553B81" w:rsidRPr="000C6264" w14:paraId="271DC6A3" w14:textId="77777777" w:rsidTr="00477797">
        <w:trPr>
          <w:gridAfter w:val="1"/>
          <w:wAfter w:w="12" w:type="dxa"/>
          <w:trHeight w:val="244"/>
        </w:trPr>
        <w:tc>
          <w:tcPr>
            <w:tcW w:w="873" w:type="dxa"/>
            <w:tcMar>
              <w:top w:w="29" w:type="dxa"/>
              <w:left w:w="115" w:type="dxa"/>
              <w:bottom w:w="29" w:type="dxa"/>
              <w:right w:w="115" w:type="dxa"/>
            </w:tcMar>
          </w:tcPr>
          <w:p w14:paraId="548B0422" w14:textId="1063ADB6" w:rsidR="00553B81" w:rsidRPr="00C345C9" w:rsidRDefault="00C601A2" w:rsidP="00553B81">
            <w:pPr>
              <w:spacing w:after="0"/>
              <w:jc w:val="both"/>
              <w:rPr>
                <w:rFonts w:ascii="Arial Narrow" w:hAnsi="Arial Narrow" w:cs="Arial"/>
                <w:sz w:val="20"/>
                <w:szCs w:val="20"/>
              </w:rPr>
            </w:pPr>
            <w:r>
              <w:rPr>
                <w:rFonts w:ascii="Arial Narrow" w:hAnsi="Arial Narrow" w:cs="Arial"/>
                <w:sz w:val="20"/>
                <w:szCs w:val="20"/>
              </w:rPr>
              <w:t>07-10</w:t>
            </w:r>
          </w:p>
        </w:tc>
        <w:tc>
          <w:tcPr>
            <w:tcW w:w="11761" w:type="dxa"/>
            <w:gridSpan w:val="2"/>
            <w:tcMar>
              <w:top w:w="29" w:type="dxa"/>
              <w:left w:w="115" w:type="dxa"/>
              <w:bottom w:w="29" w:type="dxa"/>
              <w:right w:w="115" w:type="dxa"/>
            </w:tcMar>
          </w:tcPr>
          <w:p w14:paraId="742A7D57" w14:textId="2896DCAA" w:rsidR="00553B81" w:rsidRPr="006D67A8" w:rsidRDefault="00BD03E2" w:rsidP="00424A60">
            <w:pPr>
              <w:spacing w:after="0"/>
              <w:jc w:val="both"/>
              <w:rPr>
                <w:rFonts w:ascii="Arial Narrow" w:hAnsi="Arial Narrow" w:cs="Arial"/>
                <w:sz w:val="20"/>
                <w:szCs w:val="20"/>
              </w:rPr>
            </w:pPr>
            <w:r w:rsidRPr="00BD03E2">
              <w:rPr>
                <w:rFonts w:ascii="Arial Narrow" w:hAnsi="Arial Narrow" w:cs="Arial"/>
                <w:b/>
                <w:bCs/>
                <w:sz w:val="20"/>
                <w:szCs w:val="20"/>
              </w:rPr>
              <w:t>Izraelis į kosmosą iškėlė inovatyvų palydovą „</w:t>
            </w:r>
            <w:proofErr w:type="spellStart"/>
            <w:r w:rsidRPr="00BD03E2">
              <w:rPr>
                <w:rFonts w:ascii="Arial Narrow" w:hAnsi="Arial Narrow" w:cs="Arial"/>
                <w:b/>
                <w:bCs/>
                <w:sz w:val="20"/>
                <w:szCs w:val="20"/>
              </w:rPr>
              <w:t>Cloud</w:t>
            </w:r>
            <w:proofErr w:type="spellEnd"/>
            <w:r w:rsidRPr="00BD03E2">
              <w:rPr>
                <w:rFonts w:ascii="Arial Narrow" w:hAnsi="Arial Narrow" w:cs="Arial"/>
                <w:b/>
                <w:bCs/>
                <w:sz w:val="20"/>
                <w:szCs w:val="20"/>
              </w:rPr>
              <w:t>-CT“, skirtą debesų struktūros tyrimams ir klimato kaitos procesų geresniam supratimui.</w:t>
            </w:r>
            <w:r w:rsidRPr="00BD03E2">
              <w:rPr>
                <w:rFonts w:ascii="Arial Narrow" w:hAnsi="Arial Narrow" w:cs="Arial"/>
                <w:sz w:val="20"/>
                <w:szCs w:val="20"/>
              </w:rPr>
              <w:t xml:space="preserve"> Palydovas, sukurtas </w:t>
            </w:r>
            <w:proofErr w:type="spellStart"/>
            <w:r w:rsidRPr="00BD03E2">
              <w:rPr>
                <w:rFonts w:ascii="Arial Narrow" w:hAnsi="Arial Narrow" w:cs="Arial"/>
                <w:sz w:val="20"/>
                <w:szCs w:val="20"/>
              </w:rPr>
              <w:t>Weizmanno</w:t>
            </w:r>
            <w:proofErr w:type="spellEnd"/>
            <w:r w:rsidRPr="00BD03E2">
              <w:rPr>
                <w:rFonts w:ascii="Arial Narrow" w:hAnsi="Arial Narrow" w:cs="Arial"/>
                <w:sz w:val="20"/>
                <w:szCs w:val="20"/>
              </w:rPr>
              <w:t xml:space="preserve"> instituto, </w:t>
            </w:r>
            <w:proofErr w:type="spellStart"/>
            <w:r w:rsidRPr="00BD03E2">
              <w:rPr>
                <w:rFonts w:ascii="Arial Narrow" w:hAnsi="Arial Narrow" w:cs="Arial"/>
                <w:sz w:val="20"/>
                <w:szCs w:val="20"/>
              </w:rPr>
              <w:t>Techniono</w:t>
            </w:r>
            <w:proofErr w:type="spellEnd"/>
            <w:r w:rsidRPr="00BD03E2">
              <w:rPr>
                <w:rFonts w:ascii="Arial Narrow" w:hAnsi="Arial Narrow" w:cs="Arial"/>
                <w:sz w:val="20"/>
                <w:szCs w:val="20"/>
              </w:rPr>
              <w:t xml:space="preserve"> ir Vokietijos partnerių mokslininkų</w:t>
            </w:r>
            <w:r w:rsidR="00DD2CB9">
              <w:rPr>
                <w:rFonts w:ascii="Arial Narrow" w:hAnsi="Arial Narrow" w:cs="Arial"/>
                <w:sz w:val="20"/>
                <w:szCs w:val="20"/>
              </w:rPr>
              <w:t>.</w:t>
            </w:r>
          </w:p>
        </w:tc>
        <w:tc>
          <w:tcPr>
            <w:tcW w:w="2368" w:type="dxa"/>
            <w:tcMar>
              <w:top w:w="29" w:type="dxa"/>
              <w:left w:w="115" w:type="dxa"/>
              <w:bottom w:w="29" w:type="dxa"/>
              <w:right w:w="115" w:type="dxa"/>
            </w:tcMar>
          </w:tcPr>
          <w:p w14:paraId="1D176F83" w14:textId="3C7D946D" w:rsidR="00553B81" w:rsidRPr="00087759" w:rsidRDefault="00C601A2" w:rsidP="00553B81">
            <w:pPr>
              <w:spacing w:after="0"/>
              <w:rPr>
                <w:rStyle w:val="Hyperlink"/>
                <w:rFonts w:ascii="Arial Narrow" w:eastAsia="Times New Roman" w:hAnsi="Arial Narrow" w:cstheme="minorHAnsi"/>
                <w:noProof/>
                <w:sz w:val="16"/>
                <w:szCs w:val="16"/>
                <w:lang w:eastAsia="lt-LT"/>
              </w:rPr>
            </w:pPr>
            <w:r w:rsidRPr="00C601A2">
              <w:t>https://www.vesty.co.il/main/article/bjrjtzrxzg</w:t>
            </w:r>
          </w:p>
        </w:tc>
      </w:tr>
      <w:tr w:rsidR="00553B81" w:rsidRPr="000C6264" w14:paraId="128ACABF" w14:textId="77777777" w:rsidTr="00477797">
        <w:trPr>
          <w:gridAfter w:val="1"/>
          <w:wAfter w:w="12" w:type="dxa"/>
          <w:trHeight w:val="244"/>
        </w:trPr>
        <w:tc>
          <w:tcPr>
            <w:tcW w:w="873" w:type="dxa"/>
            <w:tcMar>
              <w:top w:w="29" w:type="dxa"/>
              <w:left w:w="115" w:type="dxa"/>
              <w:bottom w:w="29" w:type="dxa"/>
              <w:right w:w="115" w:type="dxa"/>
            </w:tcMar>
          </w:tcPr>
          <w:p w14:paraId="50A7BE85" w14:textId="2FB98FF4" w:rsidR="00553B81" w:rsidRPr="00C345C9" w:rsidRDefault="001E6AF9" w:rsidP="00553B81">
            <w:pPr>
              <w:spacing w:after="0"/>
              <w:jc w:val="both"/>
              <w:rPr>
                <w:rFonts w:ascii="Arial Narrow" w:hAnsi="Arial Narrow" w:cs="Arial"/>
                <w:sz w:val="20"/>
                <w:szCs w:val="20"/>
              </w:rPr>
            </w:pPr>
            <w:r>
              <w:rPr>
                <w:rFonts w:ascii="Arial Narrow" w:hAnsi="Arial Narrow" w:cs="Arial"/>
                <w:sz w:val="20"/>
                <w:szCs w:val="20"/>
              </w:rPr>
              <w:t>07-05</w:t>
            </w:r>
          </w:p>
        </w:tc>
        <w:tc>
          <w:tcPr>
            <w:tcW w:w="11761" w:type="dxa"/>
            <w:gridSpan w:val="2"/>
            <w:tcMar>
              <w:top w:w="29" w:type="dxa"/>
              <w:left w:w="115" w:type="dxa"/>
              <w:bottom w:w="29" w:type="dxa"/>
              <w:right w:w="115" w:type="dxa"/>
            </w:tcMar>
          </w:tcPr>
          <w:p w14:paraId="4E44C59D" w14:textId="3BF234F5" w:rsidR="00553B81" w:rsidRPr="001C2FA5" w:rsidRDefault="00C47F1B" w:rsidP="00983EE2">
            <w:pPr>
              <w:spacing w:after="0"/>
              <w:jc w:val="both"/>
              <w:rPr>
                <w:rFonts w:ascii="Arial Narrow" w:hAnsi="Arial Narrow" w:cs="Arial"/>
                <w:sz w:val="20"/>
                <w:szCs w:val="20"/>
              </w:rPr>
            </w:pPr>
            <w:r w:rsidRPr="00C47F1B">
              <w:rPr>
                <w:rFonts w:ascii="Arial Narrow" w:hAnsi="Arial Narrow" w:cs="Arial"/>
                <w:b/>
                <w:bCs/>
                <w:sz w:val="20"/>
                <w:szCs w:val="20"/>
              </w:rPr>
              <w:t>Izraelio kariuomenė ieško naujų būdų apsiginti nuo FPV dronų, kurie tapo viena didžiausių grėsmių kariams, ypač dėl sunkiai aptinkamų optinio pluošto valdomų dronų</w:t>
            </w:r>
          </w:p>
        </w:tc>
        <w:tc>
          <w:tcPr>
            <w:tcW w:w="2368" w:type="dxa"/>
            <w:tcMar>
              <w:top w:w="29" w:type="dxa"/>
              <w:left w:w="115" w:type="dxa"/>
              <w:bottom w:w="29" w:type="dxa"/>
              <w:right w:w="115" w:type="dxa"/>
            </w:tcMar>
          </w:tcPr>
          <w:p w14:paraId="3F5DF4F2" w14:textId="315E5666" w:rsidR="00553B81" w:rsidRPr="00087759" w:rsidRDefault="001E6AF9" w:rsidP="00553B81">
            <w:pPr>
              <w:spacing w:after="0"/>
              <w:rPr>
                <w:rStyle w:val="Hyperlink"/>
                <w:rFonts w:ascii="Arial Narrow" w:eastAsia="Times New Roman" w:hAnsi="Arial Narrow" w:cstheme="minorHAnsi"/>
                <w:noProof/>
                <w:sz w:val="16"/>
                <w:szCs w:val="16"/>
                <w:lang w:eastAsia="lt-LT"/>
              </w:rPr>
            </w:pPr>
            <w:r w:rsidRPr="001E6AF9">
              <w:t>https://www.ynetnews.com/tech-and-digital/article/bkecb00pxgx</w:t>
            </w:r>
          </w:p>
        </w:tc>
      </w:tr>
      <w:tr w:rsidR="00E41CA1" w:rsidRPr="000C6264" w14:paraId="2D6AB121" w14:textId="77777777" w:rsidTr="00477797">
        <w:trPr>
          <w:gridAfter w:val="1"/>
          <w:wAfter w:w="12" w:type="dxa"/>
          <w:trHeight w:val="244"/>
        </w:trPr>
        <w:tc>
          <w:tcPr>
            <w:tcW w:w="873" w:type="dxa"/>
            <w:tcMar>
              <w:top w:w="29" w:type="dxa"/>
              <w:left w:w="115" w:type="dxa"/>
              <w:bottom w:w="29" w:type="dxa"/>
              <w:right w:w="115" w:type="dxa"/>
            </w:tcMar>
          </w:tcPr>
          <w:p w14:paraId="26C16F8A" w14:textId="35217C82" w:rsidR="00E41CA1" w:rsidRDefault="00A10615" w:rsidP="00553B81">
            <w:pPr>
              <w:spacing w:after="0"/>
              <w:jc w:val="both"/>
              <w:rPr>
                <w:rFonts w:ascii="Arial Narrow" w:hAnsi="Arial Narrow" w:cs="Arial"/>
                <w:sz w:val="20"/>
                <w:szCs w:val="20"/>
              </w:rPr>
            </w:pPr>
            <w:r>
              <w:rPr>
                <w:rFonts w:ascii="Arial Narrow" w:hAnsi="Arial Narrow" w:cs="Arial"/>
                <w:sz w:val="20"/>
                <w:szCs w:val="20"/>
              </w:rPr>
              <w:t>07-07</w:t>
            </w:r>
          </w:p>
        </w:tc>
        <w:tc>
          <w:tcPr>
            <w:tcW w:w="11761" w:type="dxa"/>
            <w:gridSpan w:val="2"/>
            <w:tcMar>
              <w:top w:w="29" w:type="dxa"/>
              <w:left w:w="115" w:type="dxa"/>
              <w:bottom w:w="29" w:type="dxa"/>
              <w:right w:w="115" w:type="dxa"/>
            </w:tcMar>
          </w:tcPr>
          <w:p w14:paraId="4B9BAB30" w14:textId="77777777" w:rsidR="00E41CA1" w:rsidRPr="00E41CA1" w:rsidRDefault="00E41CA1" w:rsidP="00E41CA1">
            <w:pPr>
              <w:spacing w:after="0"/>
              <w:jc w:val="both"/>
              <w:rPr>
                <w:rFonts w:ascii="Arial Narrow" w:hAnsi="Arial Narrow" w:cs="Arial"/>
                <w:b/>
                <w:bCs/>
                <w:sz w:val="20"/>
                <w:szCs w:val="20"/>
              </w:rPr>
            </w:pPr>
            <w:r w:rsidRPr="00E41CA1">
              <w:rPr>
                <w:rFonts w:ascii="Arial Narrow" w:hAnsi="Arial Narrow" w:cs="Arial"/>
                <w:b/>
                <w:bCs/>
                <w:sz w:val="20"/>
                <w:szCs w:val="20"/>
              </w:rPr>
              <w:t>Nepaisant kai kurių šalių bandymų boikotuoti Izraelio gynybos pramonę ir riboti jos dalyvavimą tarptautinėse parodose, Izraelio ginklų eksportas sparčiai auga ir 2026 m. pasiekė apie 10 mlrd. JAV dolerių.</w:t>
            </w:r>
          </w:p>
          <w:p w14:paraId="65E0D9C5" w14:textId="77777777" w:rsidR="00E41CA1" w:rsidRPr="00C47F1B" w:rsidRDefault="00E41CA1" w:rsidP="00983EE2">
            <w:pPr>
              <w:spacing w:after="0"/>
              <w:jc w:val="both"/>
              <w:rPr>
                <w:rFonts w:ascii="Arial Narrow" w:hAnsi="Arial Narrow" w:cs="Arial"/>
                <w:b/>
                <w:bCs/>
                <w:sz w:val="20"/>
                <w:szCs w:val="20"/>
              </w:rPr>
            </w:pPr>
          </w:p>
        </w:tc>
        <w:tc>
          <w:tcPr>
            <w:tcW w:w="2368" w:type="dxa"/>
            <w:tcMar>
              <w:top w:w="29" w:type="dxa"/>
              <w:left w:w="115" w:type="dxa"/>
              <w:bottom w:w="29" w:type="dxa"/>
              <w:right w:w="115" w:type="dxa"/>
            </w:tcMar>
          </w:tcPr>
          <w:p w14:paraId="7E0F5632" w14:textId="0EF03B88" w:rsidR="00E41CA1" w:rsidRPr="001E6AF9" w:rsidRDefault="00A10615" w:rsidP="00553B81">
            <w:pPr>
              <w:spacing w:after="0"/>
            </w:pPr>
            <w:r w:rsidRPr="00A10615">
              <w:t>https://www.vesty.co.il/main/article/b1amwi9xfg</w:t>
            </w:r>
          </w:p>
        </w:tc>
      </w:tr>
      <w:tr w:rsidR="00005ED1" w:rsidRPr="000C6264" w14:paraId="0931805F" w14:textId="77777777" w:rsidTr="00477797">
        <w:trPr>
          <w:gridAfter w:val="1"/>
          <w:wAfter w:w="12" w:type="dxa"/>
          <w:trHeight w:val="244"/>
        </w:trPr>
        <w:tc>
          <w:tcPr>
            <w:tcW w:w="873" w:type="dxa"/>
            <w:tcMar>
              <w:top w:w="29" w:type="dxa"/>
              <w:left w:w="115" w:type="dxa"/>
              <w:bottom w:w="29" w:type="dxa"/>
              <w:right w:w="115" w:type="dxa"/>
            </w:tcMar>
          </w:tcPr>
          <w:p w14:paraId="0754B158" w14:textId="727FBEC0" w:rsidR="00005ED1" w:rsidRDefault="00090350" w:rsidP="00553B81">
            <w:pPr>
              <w:spacing w:after="0"/>
              <w:jc w:val="both"/>
              <w:rPr>
                <w:rFonts w:ascii="Arial Narrow" w:hAnsi="Arial Narrow" w:cs="Arial"/>
                <w:sz w:val="20"/>
                <w:szCs w:val="20"/>
              </w:rPr>
            </w:pPr>
            <w:r>
              <w:rPr>
                <w:rFonts w:ascii="Arial Narrow" w:hAnsi="Arial Narrow" w:cs="Arial"/>
                <w:sz w:val="20"/>
                <w:szCs w:val="20"/>
              </w:rPr>
              <w:t>07-23</w:t>
            </w:r>
          </w:p>
        </w:tc>
        <w:tc>
          <w:tcPr>
            <w:tcW w:w="11761" w:type="dxa"/>
            <w:gridSpan w:val="2"/>
            <w:tcMar>
              <w:top w:w="29" w:type="dxa"/>
              <w:left w:w="115" w:type="dxa"/>
              <w:bottom w:w="29" w:type="dxa"/>
              <w:right w:w="115" w:type="dxa"/>
            </w:tcMar>
          </w:tcPr>
          <w:p w14:paraId="4BDC2718" w14:textId="59179124" w:rsidR="00983EE2" w:rsidRPr="00E41CA1" w:rsidRDefault="00983EE2" w:rsidP="00983EE2">
            <w:pPr>
              <w:spacing w:after="0"/>
              <w:jc w:val="both"/>
              <w:rPr>
                <w:rFonts w:ascii="Arial Narrow" w:hAnsi="Arial Narrow" w:cs="Arial"/>
                <w:b/>
                <w:bCs/>
                <w:sz w:val="20"/>
                <w:szCs w:val="20"/>
              </w:rPr>
            </w:pPr>
            <w:r>
              <w:rPr>
                <w:rFonts w:ascii="Arial Narrow" w:hAnsi="Arial Narrow" w:cs="Arial"/>
                <w:b/>
                <w:bCs/>
                <w:sz w:val="20"/>
                <w:szCs w:val="20"/>
              </w:rPr>
              <w:t>G</w:t>
            </w:r>
            <w:r w:rsidR="00005ED1" w:rsidRPr="00005ED1">
              <w:rPr>
                <w:rFonts w:ascii="Arial Narrow" w:hAnsi="Arial Narrow" w:cs="Arial"/>
                <w:b/>
                <w:bCs/>
                <w:sz w:val="20"/>
                <w:szCs w:val="20"/>
              </w:rPr>
              <w:t>raikija patvirtino rekordinį 4 mlrd. JAV dolerių vertės susitarimą su Izraeliu dėl daugiasluoksnės oro gynybos sistemos įsigijimo. Tai didžiausias Izraelio gynybos pramonės eksporto sandoris istorijoje</w:t>
            </w:r>
            <w:r>
              <w:rPr>
                <w:rFonts w:ascii="Arial Narrow" w:hAnsi="Arial Narrow" w:cs="Arial"/>
                <w:b/>
                <w:bCs/>
                <w:sz w:val="20"/>
                <w:szCs w:val="20"/>
              </w:rPr>
              <w:t>.</w:t>
            </w:r>
          </w:p>
          <w:p w14:paraId="57243491" w14:textId="7A5594C5" w:rsidR="00005ED1" w:rsidRPr="00E41CA1" w:rsidRDefault="00005ED1" w:rsidP="00005ED1">
            <w:pPr>
              <w:spacing w:after="0"/>
              <w:jc w:val="both"/>
              <w:rPr>
                <w:rFonts w:ascii="Arial Narrow" w:hAnsi="Arial Narrow" w:cs="Arial"/>
                <w:b/>
                <w:bCs/>
                <w:sz w:val="20"/>
                <w:szCs w:val="20"/>
              </w:rPr>
            </w:pPr>
          </w:p>
        </w:tc>
        <w:tc>
          <w:tcPr>
            <w:tcW w:w="2368" w:type="dxa"/>
            <w:tcMar>
              <w:top w:w="29" w:type="dxa"/>
              <w:left w:w="115" w:type="dxa"/>
              <w:bottom w:w="29" w:type="dxa"/>
              <w:right w:w="115" w:type="dxa"/>
            </w:tcMar>
          </w:tcPr>
          <w:p w14:paraId="23016FFA" w14:textId="039ACEBF" w:rsidR="00005ED1" w:rsidRPr="00A10615" w:rsidRDefault="00090350" w:rsidP="00553B81">
            <w:pPr>
              <w:spacing w:after="0"/>
            </w:pPr>
            <w:r w:rsidRPr="00090350">
              <w:t>https://en.globes.co.il/en/article-greece-approves-4b-israel-air-defense-procurement-1001550329</w:t>
            </w:r>
          </w:p>
        </w:tc>
      </w:tr>
      <w:tr w:rsidR="00553B81" w:rsidRPr="000C6264" w14:paraId="75AAA985" w14:textId="77777777" w:rsidTr="00950BC5">
        <w:trPr>
          <w:trHeight w:val="190"/>
        </w:trPr>
        <w:tc>
          <w:tcPr>
            <w:tcW w:w="15014" w:type="dxa"/>
            <w:gridSpan w:val="5"/>
            <w:shd w:val="clear" w:color="auto" w:fill="DEEAF6"/>
            <w:tcMar>
              <w:top w:w="29" w:type="dxa"/>
              <w:left w:w="115" w:type="dxa"/>
              <w:bottom w:w="29" w:type="dxa"/>
              <w:right w:w="115" w:type="dxa"/>
            </w:tcMar>
          </w:tcPr>
          <w:p w14:paraId="3CC1E63E" w14:textId="706D41AA" w:rsidR="00553B81" w:rsidRPr="00C345C9" w:rsidRDefault="00553B81" w:rsidP="00553B81">
            <w:pPr>
              <w:spacing w:after="0"/>
              <w:jc w:val="both"/>
              <w:rPr>
                <w:rFonts w:ascii="Arial Narrow" w:hAnsi="Arial Narrow" w:cs="Arial"/>
                <w:noProof/>
                <w:sz w:val="18"/>
                <w:szCs w:val="18"/>
              </w:rPr>
            </w:pPr>
            <w:r w:rsidRPr="00C345C9">
              <w:rPr>
                <w:rFonts w:ascii="Arial Narrow" w:hAnsi="Arial Narrow"/>
                <w:b/>
                <w:bCs/>
                <w:color w:val="000000"/>
                <w:sz w:val="18"/>
                <w:szCs w:val="18"/>
              </w:rPr>
              <w:t>Turizmo sektoriui aktuali informacija</w:t>
            </w:r>
          </w:p>
        </w:tc>
      </w:tr>
      <w:tr w:rsidR="00553B81" w:rsidRPr="000C6264" w14:paraId="652A711A" w14:textId="77777777" w:rsidTr="00477797">
        <w:trPr>
          <w:gridAfter w:val="1"/>
          <w:wAfter w:w="12" w:type="dxa"/>
          <w:trHeight w:val="466"/>
        </w:trPr>
        <w:tc>
          <w:tcPr>
            <w:tcW w:w="873" w:type="dxa"/>
            <w:tcMar>
              <w:top w:w="29" w:type="dxa"/>
              <w:left w:w="115" w:type="dxa"/>
              <w:bottom w:w="29" w:type="dxa"/>
              <w:right w:w="115" w:type="dxa"/>
            </w:tcMar>
          </w:tcPr>
          <w:p w14:paraId="4B6A7576" w14:textId="09C1717E" w:rsidR="00553B81" w:rsidRPr="00F51DD9" w:rsidRDefault="001C1772" w:rsidP="00553B81">
            <w:pPr>
              <w:spacing w:after="0"/>
              <w:jc w:val="both"/>
              <w:rPr>
                <w:rFonts w:ascii="Arial Narrow" w:hAnsi="Arial Narrow" w:cs="Arial"/>
                <w:sz w:val="20"/>
                <w:szCs w:val="20"/>
                <w:lang w:val="en-US" w:bidi="he-IL"/>
              </w:rPr>
            </w:pPr>
            <w:r>
              <w:rPr>
                <w:rFonts w:ascii="Arial Narrow" w:hAnsi="Arial Narrow" w:cs="Arial"/>
                <w:sz w:val="20"/>
                <w:szCs w:val="20"/>
                <w:lang w:bidi="he-IL"/>
              </w:rPr>
              <w:t>07-19</w:t>
            </w:r>
          </w:p>
        </w:tc>
        <w:tc>
          <w:tcPr>
            <w:tcW w:w="11755" w:type="dxa"/>
          </w:tcPr>
          <w:p w14:paraId="02701216" w14:textId="7828040A" w:rsidR="00553B81" w:rsidRPr="00087759" w:rsidRDefault="00995AA1" w:rsidP="0057105C">
            <w:pPr>
              <w:spacing w:after="0"/>
              <w:jc w:val="both"/>
              <w:rPr>
                <w:rFonts w:ascii="Arial Narrow" w:hAnsi="Arial Narrow" w:cs="Arial"/>
                <w:sz w:val="20"/>
                <w:szCs w:val="20"/>
              </w:rPr>
            </w:pPr>
            <w:r w:rsidRPr="00995AA1">
              <w:rPr>
                <w:rFonts w:ascii="Arial Narrow" w:hAnsi="Arial Narrow" w:cs="Arial"/>
                <w:sz w:val="20"/>
                <w:szCs w:val="20"/>
              </w:rPr>
              <w:t>Nepaisant kritikos dėl aukštų kainų, „</w:t>
            </w:r>
            <w:proofErr w:type="spellStart"/>
            <w:r w:rsidRPr="00995AA1">
              <w:rPr>
                <w:rFonts w:ascii="Arial Narrow" w:hAnsi="Arial Narrow" w:cs="Arial"/>
                <w:sz w:val="20"/>
                <w:szCs w:val="20"/>
              </w:rPr>
              <w:t>El</w:t>
            </w:r>
            <w:proofErr w:type="spellEnd"/>
            <w:r w:rsidRPr="00995AA1">
              <w:rPr>
                <w:rFonts w:ascii="Arial Narrow" w:hAnsi="Arial Narrow" w:cs="Arial"/>
                <w:sz w:val="20"/>
                <w:szCs w:val="20"/>
              </w:rPr>
              <w:t xml:space="preserve"> Al“ išlieka labiausiai pasitikima Izraelio oro linijų bendrove. Krizių metu, kai daug užsienio oro vežėjų sustabdė skrydžius į Izraelį, „</w:t>
            </w:r>
            <w:proofErr w:type="spellStart"/>
            <w:r w:rsidRPr="00995AA1">
              <w:rPr>
                <w:rFonts w:ascii="Arial Narrow" w:hAnsi="Arial Narrow" w:cs="Arial"/>
                <w:sz w:val="20"/>
                <w:szCs w:val="20"/>
              </w:rPr>
              <w:t>El</w:t>
            </w:r>
            <w:proofErr w:type="spellEnd"/>
            <w:r w:rsidRPr="00995AA1">
              <w:rPr>
                <w:rFonts w:ascii="Arial Narrow" w:hAnsi="Arial Narrow" w:cs="Arial"/>
                <w:sz w:val="20"/>
                <w:szCs w:val="20"/>
              </w:rPr>
              <w:t xml:space="preserve"> Al“ išlaikė veiklą ir vykdė evakuacinius bei gelbėjimo skrydžius, o tai sustiprino jos reputaciją. </w:t>
            </w:r>
          </w:p>
        </w:tc>
        <w:tc>
          <w:tcPr>
            <w:tcW w:w="2374" w:type="dxa"/>
            <w:gridSpan w:val="2"/>
            <w:tcMar>
              <w:top w:w="29" w:type="dxa"/>
              <w:left w:w="115" w:type="dxa"/>
              <w:bottom w:w="29" w:type="dxa"/>
              <w:right w:w="115" w:type="dxa"/>
            </w:tcMar>
          </w:tcPr>
          <w:p w14:paraId="20728A25" w14:textId="1945D29B" w:rsidR="00553B81" w:rsidRPr="002F1B11" w:rsidRDefault="001C1772" w:rsidP="00553B81">
            <w:pPr>
              <w:spacing w:after="0"/>
              <w:rPr>
                <w:rStyle w:val="Hyperlink"/>
                <w:rFonts w:ascii="Arial Narrow" w:eastAsia="Times New Roman" w:hAnsi="Arial Narrow" w:cstheme="minorHAnsi"/>
                <w:noProof/>
                <w:sz w:val="16"/>
                <w:szCs w:val="16"/>
                <w:lang w:eastAsia="lt-LT" w:bidi="he-IL"/>
              </w:rPr>
            </w:pPr>
            <w:hyperlink r:id="rId19" w:history="1">
              <w:r w:rsidRPr="001C1772">
                <w:rPr>
                  <w:rStyle w:val="Hyperlink"/>
                  <w:rFonts w:ascii="Arial Narrow" w:hAnsi="Arial Narrow"/>
                  <w:sz w:val="16"/>
                  <w:szCs w:val="16"/>
                </w:rPr>
                <w:t>https://en.globes.co.il/en/article-despite-high-fares-el-al-is-israels-most-trusted-airline-1001549811</w:t>
              </w:r>
              <w:r w:rsidR="002B2509" w:rsidRPr="002F1B11">
                <w:rPr>
                  <w:rStyle w:val="Hyperlink"/>
                  <w:rFonts w:ascii="Arial Narrow" w:hAnsi="Arial Narrow"/>
                  <w:sz w:val="16"/>
                  <w:szCs w:val="16"/>
                </w:rPr>
                <w:t>ground-2-4-million-summer-travelers-regev-warns/</w:t>
              </w:r>
            </w:hyperlink>
            <w:r w:rsidR="002B2509" w:rsidRPr="002F1B11">
              <w:rPr>
                <w:rFonts w:ascii="Arial Narrow" w:hAnsi="Arial Narrow"/>
                <w:sz w:val="16"/>
                <w:szCs w:val="16"/>
              </w:rPr>
              <w:t xml:space="preserve"> </w:t>
            </w:r>
          </w:p>
        </w:tc>
      </w:tr>
      <w:tr w:rsidR="00553B81" w:rsidRPr="000C6264" w14:paraId="5612DD3A" w14:textId="77777777" w:rsidTr="00477797">
        <w:trPr>
          <w:gridAfter w:val="1"/>
          <w:wAfter w:w="12" w:type="dxa"/>
          <w:trHeight w:val="466"/>
        </w:trPr>
        <w:tc>
          <w:tcPr>
            <w:tcW w:w="873" w:type="dxa"/>
            <w:tcMar>
              <w:top w:w="29" w:type="dxa"/>
              <w:left w:w="115" w:type="dxa"/>
              <w:bottom w:w="29" w:type="dxa"/>
              <w:right w:w="115" w:type="dxa"/>
            </w:tcMar>
          </w:tcPr>
          <w:p w14:paraId="4AE43BBE" w14:textId="1A7C6214" w:rsidR="00553B81" w:rsidRPr="00F51DD9" w:rsidRDefault="00E46A15" w:rsidP="00553B81">
            <w:pPr>
              <w:spacing w:after="0"/>
              <w:jc w:val="both"/>
              <w:rPr>
                <w:rFonts w:ascii="Arial Narrow" w:hAnsi="Arial Narrow" w:cs="Arial"/>
                <w:sz w:val="20"/>
                <w:szCs w:val="20"/>
              </w:rPr>
            </w:pPr>
            <w:r>
              <w:rPr>
                <w:rFonts w:ascii="Arial Narrow" w:hAnsi="Arial Narrow" w:cs="Arial"/>
                <w:sz w:val="20"/>
                <w:szCs w:val="20"/>
              </w:rPr>
              <w:t>07-08</w:t>
            </w:r>
          </w:p>
        </w:tc>
        <w:tc>
          <w:tcPr>
            <w:tcW w:w="11755" w:type="dxa"/>
          </w:tcPr>
          <w:p w14:paraId="30D4CDA1" w14:textId="322FFE67" w:rsidR="00553B81" w:rsidRPr="00F51DD9" w:rsidRDefault="001C1772" w:rsidP="00553B81">
            <w:pPr>
              <w:spacing w:after="0"/>
              <w:jc w:val="both"/>
              <w:rPr>
                <w:rFonts w:ascii="Arial Narrow" w:hAnsi="Arial Narrow" w:cs="Arial"/>
                <w:sz w:val="20"/>
                <w:szCs w:val="20"/>
              </w:rPr>
            </w:pPr>
            <w:r w:rsidRPr="001C1772">
              <w:rPr>
                <w:rFonts w:ascii="Arial Narrow" w:hAnsi="Arial Narrow" w:cs="Arial"/>
                <w:sz w:val="20"/>
                <w:szCs w:val="20"/>
              </w:rPr>
              <w:t>„</w:t>
            </w:r>
            <w:proofErr w:type="spellStart"/>
            <w:r w:rsidRPr="001C1772">
              <w:rPr>
                <w:rFonts w:ascii="Arial Narrow" w:hAnsi="Arial Narrow" w:cs="Arial"/>
                <w:sz w:val="20"/>
                <w:szCs w:val="20"/>
              </w:rPr>
              <w:t>Arkia</w:t>
            </w:r>
            <w:proofErr w:type="spellEnd"/>
            <w:r w:rsidRPr="001C1772">
              <w:rPr>
                <w:rFonts w:ascii="Arial Narrow" w:hAnsi="Arial Narrow" w:cs="Arial"/>
                <w:sz w:val="20"/>
                <w:szCs w:val="20"/>
              </w:rPr>
              <w:t xml:space="preserve">“ darbuotojai priešinasi galimam bendrovės pardavimui </w:t>
            </w:r>
            <w:proofErr w:type="spellStart"/>
            <w:r w:rsidRPr="001C1772">
              <w:rPr>
                <w:rFonts w:ascii="Arial Narrow" w:hAnsi="Arial Narrow" w:cs="Arial"/>
                <w:sz w:val="20"/>
                <w:szCs w:val="20"/>
              </w:rPr>
              <w:t>ultraortodoksų</w:t>
            </w:r>
            <w:proofErr w:type="spellEnd"/>
            <w:r w:rsidRPr="001C1772">
              <w:rPr>
                <w:rFonts w:ascii="Arial Narrow" w:hAnsi="Arial Narrow" w:cs="Arial"/>
                <w:sz w:val="20"/>
                <w:szCs w:val="20"/>
              </w:rPr>
              <w:t xml:space="preserve"> investuotojui, kuris planuoja sustabdyti skrydžius per Šabą ir žydų šventes. </w:t>
            </w:r>
          </w:p>
        </w:tc>
        <w:tc>
          <w:tcPr>
            <w:tcW w:w="2374" w:type="dxa"/>
            <w:gridSpan w:val="2"/>
            <w:tcMar>
              <w:top w:w="29" w:type="dxa"/>
              <w:left w:w="115" w:type="dxa"/>
              <w:bottom w:w="29" w:type="dxa"/>
              <w:right w:w="115" w:type="dxa"/>
            </w:tcMar>
          </w:tcPr>
          <w:p w14:paraId="6EE158A6" w14:textId="6B3AE2A5" w:rsidR="00553B81" w:rsidRPr="002F1B11" w:rsidRDefault="00E46A15" w:rsidP="00553B81">
            <w:pPr>
              <w:spacing w:after="0"/>
              <w:rPr>
                <w:rStyle w:val="Hyperlink"/>
                <w:rFonts w:ascii="Arial Narrow" w:eastAsia="Times New Roman" w:hAnsi="Arial Narrow" w:cstheme="minorHAnsi"/>
                <w:noProof/>
                <w:sz w:val="16"/>
                <w:szCs w:val="16"/>
                <w:lang w:eastAsia="lt-LT"/>
              </w:rPr>
            </w:pPr>
            <w:r w:rsidRPr="00E46A15">
              <w:t>https://www.timesofisrael.com/arkia-employees-vow-to-fight-potential-haredi-buyout-that-would-halt-shabbat-flights/</w:t>
            </w:r>
          </w:p>
        </w:tc>
      </w:tr>
      <w:tr w:rsidR="00553B81" w:rsidRPr="000C6264" w14:paraId="2894555B" w14:textId="77777777" w:rsidTr="00477797">
        <w:trPr>
          <w:gridAfter w:val="1"/>
          <w:wAfter w:w="12" w:type="dxa"/>
          <w:trHeight w:val="466"/>
        </w:trPr>
        <w:tc>
          <w:tcPr>
            <w:tcW w:w="873" w:type="dxa"/>
            <w:tcMar>
              <w:top w:w="29" w:type="dxa"/>
              <w:left w:w="115" w:type="dxa"/>
              <w:bottom w:w="29" w:type="dxa"/>
              <w:right w:w="115" w:type="dxa"/>
            </w:tcMar>
          </w:tcPr>
          <w:p w14:paraId="23A97366" w14:textId="5ED34CC8" w:rsidR="00553B81" w:rsidRPr="00F51DD9" w:rsidRDefault="00F41476" w:rsidP="00553B81">
            <w:pPr>
              <w:spacing w:after="0"/>
              <w:jc w:val="both"/>
              <w:rPr>
                <w:rFonts w:ascii="Arial Narrow" w:hAnsi="Arial Narrow" w:cs="Arial"/>
                <w:sz w:val="20"/>
                <w:szCs w:val="20"/>
              </w:rPr>
            </w:pPr>
            <w:r>
              <w:rPr>
                <w:rFonts w:ascii="Arial Narrow" w:hAnsi="Arial Narrow" w:cs="Arial"/>
                <w:sz w:val="20"/>
                <w:szCs w:val="20"/>
              </w:rPr>
              <w:lastRenderedPageBreak/>
              <w:t>07-27</w:t>
            </w:r>
          </w:p>
        </w:tc>
        <w:tc>
          <w:tcPr>
            <w:tcW w:w="11755" w:type="dxa"/>
          </w:tcPr>
          <w:p w14:paraId="36BCD79D" w14:textId="59286795" w:rsidR="00553B81" w:rsidRPr="00F51DD9" w:rsidRDefault="00F41476" w:rsidP="00983EE2">
            <w:pPr>
              <w:spacing w:after="0"/>
              <w:jc w:val="both"/>
              <w:rPr>
                <w:rFonts w:ascii="Arial Narrow" w:hAnsi="Arial Narrow" w:cs="Arial"/>
                <w:sz w:val="20"/>
                <w:szCs w:val="20"/>
              </w:rPr>
            </w:pPr>
            <w:r w:rsidRPr="00F41476">
              <w:rPr>
                <w:rFonts w:ascii="Arial Narrow" w:hAnsi="Arial Narrow" w:cs="Arial"/>
                <w:b/>
                <w:bCs/>
                <w:sz w:val="20"/>
                <w:szCs w:val="20"/>
              </w:rPr>
              <w:t>„</w:t>
            </w:r>
            <w:proofErr w:type="spellStart"/>
            <w:r w:rsidRPr="00F41476">
              <w:rPr>
                <w:rFonts w:ascii="Arial Narrow" w:hAnsi="Arial Narrow" w:cs="Arial"/>
                <w:b/>
                <w:bCs/>
                <w:sz w:val="20"/>
                <w:szCs w:val="20"/>
              </w:rPr>
              <w:t>Ethiopian</w:t>
            </w:r>
            <w:proofErr w:type="spellEnd"/>
            <w:r w:rsidRPr="00F41476">
              <w:rPr>
                <w:rFonts w:ascii="Arial Narrow" w:hAnsi="Arial Narrow" w:cs="Arial"/>
                <w:b/>
                <w:bCs/>
                <w:sz w:val="20"/>
                <w:szCs w:val="20"/>
              </w:rPr>
              <w:t xml:space="preserve"> </w:t>
            </w:r>
            <w:proofErr w:type="spellStart"/>
            <w:r w:rsidRPr="00F41476">
              <w:rPr>
                <w:rFonts w:ascii="Arial Narrow" w:hAnsi="Arial Narrow" w:cs="Arial"/>
                <w:b/>
                <w:bCs/>
                <w:sz w:val="20"/>
                <w:szCs w:val="20"/>
              </w:rPr>
              <w:t>Airlines</w:t>
            </w:r>
            <w:proofErr w:type="spellEnd"/>
            <w:r w:rsidRPr="00F41476">
              <w:rPr>
                <w:rFonts w:ascii="Arial Narrow" w:hAnsi="Arial Narrow" w:cs="Arial"/>
                <w:b/>
                <w:bCs/>
                <w:sz w:val="20"/>
                <w:szCs w:val="20"/>
              </w:rPr>
              <w:t>“ didina skrydžių į Tel Avivą skaičių ir išlieka viena iš nedaugelio užsienio oro bendrovių, kurios nenutraukė veiklos Izraelyje net karo metu.</w:t>
            </w:r>
            <w:r w:rsidRPr="00F41476">
              <w:rPr>
                <w:rFonts w:ascii="Arial Narrow" w:hAnsi="Arial Narrow" w:cs="Arial"/>
                <w:sz w:val="20"/>
                <w:szCs w:val="20"/>
              </w:rPr>
              <w:t xml:space="preserve"> </w:t>
            </w:r>
          </w:p>
        </w:tc>
        <w:tc>
          <w:tcPr>
            <w:tcW w:w="2374" w:type="dxa"/>
            <w:gridSpan w:val="2"/>
            <w:tcMar>
              <w:top w:w="29" w:type="dxa"/>
              <w:left w:w="115" w:type="dxa"/>
              <w:bottom w:w="29" w:type="dxa"/>
              <w:right w:w="115" w:type="dxa"/>
            </w:tcMar>
          </w:tcPr>
          <w:p w14:paraId="05A8676C" w14:textId="1B82F17E" w:rsidR="00553B81" w:rsidRPr="002F1B11" w:rsidRDefault="00F41476" w:rsidP="00553B81">
            <w:pPr>
              <w:spacing w:after="0"/>
              <w:rPr>
                <w:rStyle w:val="Hyperlink"/>
                <w:rFonts w:ascii="Arial Narrow" w:eastAsia="Times New Roman" w:hAnsi="Arial Narrow" w:cstheme="minorHAnsi"/>
                <w:noProof/>
                <w:sz w:val="16"/>
                <w:szCs w:val="16"/>
                <w:lang w:eastAsia="lt-LT"/>
              </w:rPr>
            </w:pPr>
            <w:r w:rsidRPr="00F41476">
              <w:t>https://en.globes.co.il/en/article-the-foreign-airline-increasing-flights-and-loyal-to-israel-1001550520</w:t>
            </w:r>
          </w:p>
        </w:tc>
      </w:tr>
      <w:tr w:rsidR="009952BC" w:rsidRPr="000C6264" w14:paraId="615A1270" w14:textId="77777777" w:rsidTr="00477797">
        <w:trPr>
          <w:gridAfter w:val="1"/>
          <w:wAfter w:w="12" w:type="dxa"/>
          <w:trHeight w:val="466"/>
        </w:trPr>
        <w:tc>
          <w:tcPr>
            <w:tcW w:w="873" w:type="dxa"/>
            <w:tcMar>
              <w:top w:w="29" w:type="dxa"/>
              <w:left w:w="115" w:type="dxa"/>
              <w:bottom w:w="29" w:type="dxa"/>
              <w:right w:w="115" w:type="dxa"/>
            </w:tcMar>
          </w:tcPr>
          <w:p w14:paraId="35F1F54B" w14:textId="22FB64EB" w:rsidR="009952BC" w:rsidRDefault="009952BC" w:rsidP="00553B81">
            <w:pPr>
              <w:spacing w:after="0"/>
              <w:jc w:val="both"/>
              <w:rPr>
                <w:rFonts w:ascii="Arial Narrow" w:hAnsi="Arial Narrow" w:cs="Arial"/>
                <w:sz w:val="20"/>
                <w:szCs w:val="20"/>
              </w:rPr>
            </w:pPr>
            <w:r>
              <w:rPr>
                <w:rFonts w:ascii="Arial Narrow" w:hAnsi="Arial Narrow" w:cs="Arial"/>
                <w:sz w:val="20"/>
                <w:szCs w:val="20"/>
              </w:rPr>
              <w:t>07-28</w:t>
            </w:r>
          </w:p>
        </w:tc>
        <w:tc>
          <w:tcPr>
            <w:tcW w:w="11755" w:type="dxa"/>
          </w:tcPr>
          <w:p w14:paraId="268E727B" w14:textId="2E7CCAFA" w:rsidR="009952BC" w:rsidRPr="009952BC" w:rsidRDefault="009952BC" w:rsidP="009952BC">
            <w:pPr>
              <w:spacing w:after="0"/>
              <w:jc w:val="both"/>
              <w:rPr>
                <w:rFonts w:ascii="Arial Narrow" w:hAnsi="Arial Narrow" w:cs="Arial"/>
                <w:b/>
                <w:bCs/>
                <w:sz w:val="20"/>
                <w:szCs w:val="20"/>
              </w:rPr>
            </w:pPr>
            <w:r w:rsidRPr="009952BC">
              <w:rPr>
                <w:rFonts w:ascii="Arial Narrow" w:hAnsi="Arial Narrow" w:cs="Arial"/>
                <w:b/>
                <w:bCs/>
                <w:sz w:val="20"/>
                <w:szCs w:val="20"/>
              </w:rPr>
              <w:t xml:space="preserve">Izraelio turizmo sektorius išgyvena gilią krizę: užsienio turistų nakvynių skaičius sumažėjo apie 75 %, palyginti su laikotarpiu prieš karą. </w:t>
            </w:r>
          </w:p>
          <w:p w14:paraId="1E5C0CEC" w14:textId="4730E864" w:rsidR="009952BC" w:rsidRPr="00F41476" w:rsidRDefault="009952BC" w:rsidP="009952BC">
            <w:pPr>
              <w:spacing w:after="0"/>
              <w:jc w:val="both"/>
              <w:rPr>
                <w:rFonts w:ascii="Arial Narrow" w:hAnsi="Arial Narrow" w:cs="Arial"/>
                <w:b/>
                <w:bCs/>
                <w:sz w:val="20"/>
                <w:szCs w:val="20"/>
              </w:rPr>
            </w:pPr>
          </w:p>
        </w:tc>
        <w:tc>
          <w:tcPr>
            <w:tcW w:w="2374" w:type="dxa"/>
            <w:gridSpan w:val="2"/>
            <w:tcMar>
              <w:top w:w="29" w:type="dxa"/>
              <w:left w:w="115" w:type="dxa"/>
              <w:bottom w:w="29" w:type="dxa"/>
              <w:right w:w="115" w:type="dxa"/>
            </w:tcMar>
          </w:tcPr>
          <w:p w14:paraId="4C6888EF" w14:textId="143B15D0" w:rsidR="009952BC" w:rsidRPr="00F41476" w:rsidRDefault="001E6220" w:rsidP="00553B81">
            <w:pPr>
              <w:spacing w:after="0"/>
            </w:pPr>
            <w:r w:rsidRPr="001E6220">
              <w:t>https://www.vesty.co.il/main/tourism/article/rj4sovibgg</w:t>
            </w:r>
          </w:p>
        </w:tc>
      </w:tr>
      <w:tr w:rsidR="00D62381" w:rsidRPr="000C6264" w14:paraId="19CA1796" w14:textId="77777777" w:rsidTr="00D62381">
        <w:trPr>
          <w:gridAfter w:val="1"/>
          <w:wAfter w:w="12" w:type="dxa"/>
          <w:trHeight w:val="200"/>
        </w:trPr>
        <w:tc>
          <w:tcPr>
            <w:tcW w:w="15002" w:type="dxa"/>
            <w:gridSpan w:val="4"/>
            <w:shd w:val="clear" w:color="auto" w:fill="DEEAF6" w:themeFill="accent1" w:themeFillTint="33"/>
            <w:tcMar>
              <w:top w:w="29" w:type="dxa"/>
              <w:left w:w="115" w:type="dxa"/>
              <w:bottom w:w="29" w:type="dxa"/>
              <w:right w:w="115" w:type="dxa"/>
            </w:tcMar>
          </w:tcPr>
          <w:p w14:paraId="47DA3904" w14:textId="64501695" w:rsidR="00D62381" w:rsidRPr="00F41476" w:rsidRDefault="00D62381" w:rsidP="00D62381">
            <w:pPr>
              <w:tabs>
                <w:tab w:val="left" w:pos="12165"/>
              </w:tabs>
              <w:spacing w:after="0"/>
            </w:pPr>
            <w:r w:rsidRPr="00C345C9">
              <w:rPr>
                <w:rFonts w:ascii="Arial Narrow" w:hAnsi="Arial Narrow" w:cs="Arial"/>
                <w:b/>
                <w:noProof/>
                <w:sz w:val="18"/>
                <w:szCs w:val="18"/>
              </w:rPr>
              <w:t>Bendra ekonominė informacija</w:t>
            </w:r>
            <w:r>
              <w:rPr>
                <w:rFonts w:ascii="Arial Narrow" w:hAnsi="Arial Narrow" w:cs="Arial"/>
                <w:b/>
                <w:noProof/>
                <w:sz w:val="18"/>
                <w:szCs w:val="18"/>
              </w:rPr>
              <w:tab/>
            </w:r>
          </w:p>
        </w:tc>
      </w:tr>
      <w:tr w:rsidR="00553B81" w:rsidRPr="000C6264" w14:paraId="2A7A997F" w14:textId="77777777" w:rsidTr="00477797">
        <w:trPr>
          <w:gridAfter w:val="1"/>
          <w:wAfter w:w="12" w:type="dxa"/>
          <w:trHeight w:val="41"/>
        </w:trPr>
        <w:tc>
          <w:tcPr>
            <w:tcW w:w="873" w:type="dxa"/>
            <w:tcMar>
              <w:top w:w="29" w:type="dxa"/>
              <w:left w:w="115" w:type="dxa"/>
              <w:bottom w:w="29" w:type="dxa"/>
              <w:right w:w="115" w:type="dxa"/>
            </w:tcMar>
          </w:tcPr>
          <w:p w14:paraId="0158060A" w14:textId="6257D80A" w:rsidR="00553B81" w:rsidRPr="00F51DD9" w:rsidRDefault="00E76C39" w:rsidP="00553B81">
            <w:pPr>
              <w:spacing w:after="0"/>
              <w:jc w:val="both"/>
              <w:rPr>
                <w:rFonts w:ascii="Arial Narrow" w:hAnsi="Arial Narrow" w:cs="Arial"/>
                <w:sz w:val="20"/>
                <w:szCs w:val="20"/>
              </w:rPr>
            </w:pPr>
            <w:r>
              <w:rPr>
                <w:rFonts w:ascii="Arial Narrow" w:hAnsi="Arial Narrow" w:cs="Arial"/>
                <w:sz w:val="20"/>
                <w:szCs w:val="20"/>
              </w:rPr>
              <w:t>07-15</w:t>
            </w:r>
          </w:p>
        </w:tc>
        <w:tc>
          <w:tcPr>
            <w:tcW w:w="11761" w:type="dxa"/>
            <w:gridSpan w:val="2"/>
            <w:tcMar>
              <w:top w:w="29" w:type="dxa"/>
              <w:left w:w="115" w:type="dxa"/>
              <w:bottom w:w="29" w:type="dxa"/>
              <w:right w:w="115" w:type="dxa"/>
            </w:tcMar>
          </w:tcPr>
          <w:p w14:paraId="28EC58CB" w14:textId="04839B10" w:rsidR="00553B81" w:rsidRPr="00087759" w:rsidRDefault="00AB0BD5" w:rsidP="00146244">
            <w:pPr>
              <w:spacing w:after="0"/>
              <w:jc w:val="both"/>
              <w:rPr>
                <w:rFonts w:ascii="Arial Narrow" w:hAnsi="Arial Narrow" w:cs="Arial"/>
                <w:sz w:val="20"/>
                <w:szCs w:val="20"/>
              </w:rPr>
            </w:pPr>
            <w:r w:rsidRPr="00AB0BD5">
              <w:rPr>
                <w:rFonts w:ascii="Arial Narrow" w:hAnsi="Arial Narrow" w:cs="Arial"/>
                <w:sz w:val="20"/>
                <w:szCs w:val="20"/>
              </w:rPr>
              <w:t xml:space="preserve">2026 m. birželį infliacija Izraelyje sulėtėjo iki 1,6 % – žemiausio lygio per penkerius metus ir išliko Bank of Israel nustatyto 1–3 % tikslinio intervalo ribose. </w:t>
            </w:r>
          </w:p>
        </w:tc>
        <w:tc>
          <w:tcPr>
            <w:tcW w:w="2368" w:type="dxa"/>
            <w:tcMar>
              <w:top w:w="29" w:type="dxa"/>
              <w:left w:w="115" w:type="dxa"/>
              <w:bottom w:w="29" w:type="dxa"/>
              <w:right w:w="115" w:type="dxa"/>
            </w:tcMar>
          </w:tcPr>
          <w:p w14:paraId="0E172F34" w14:textId="3BC75C07" w:rsidR="00553B81" w:rsidRPr="002F1B11" w:rsidRDefault="00E76C39" w:rsidP="00553B81">
            <w:pPr>
              <w:spacing w:after="0"/>
              <w:rPr>
                <w:rStyle w:val="Hyperlink"/>
                <w:rFonts w:ascii="Arial Narrow" w:eastAsia="Times New Roman" w:hAnsi="Arial Narrow" w:cstheme="minorHAnsi"/>
                <w:noProof/>
                <w:sz w:val="16"/>
                <w:szCs w:val="16"/>
                <w:lang w:eastAsia="lt-LT"/>
              </w:rPr>
            </w:pPr>
            <w:r w:rsidRPr="00E76C39">
              <w:t>https://en.globes.co.il/en/article-inflation-in-israel-falls-to-five-year-low-1001549519</w:t>
            </w:r>
          </w:p>
        </w:tc>
      </w:tr>
      <w:tr w:rsidR="00553B81" w:rsidRPr="000C6264" w14:paraId="10032C08" w14:textId="77777777" w:rsidTr="00477797">
        <w:trPr>
          <w:gridAfter w:val="1"/>
          <w:wAfter w:w="12" w:type="dxa"/>
          <w:trHeight w:val="41"/>
        </w:trPr>
        <w:tc>
          <w:tcPr>
            <w:tcW w:w="873" w:type="dxa"/>
            <w:tcMar>
              <w:top w:w="29" w:type="dxa"/>
              <w:left w:w="115" w:type="dxa"/>
              <w:bottom w:w="29" w:type="dxa"/>
              <w:right w:w="115" w:type="dxa"/>
            </w:tcMar>
          </w:tcPr>
          <w:p w14:paraId="0228268F" w14:textId="4E3A359A" w:rsidR="00553B81" w:rsidRPr="00F51DD9" w:rsidRDefault="00792401" w:rsidP="00553B81">
            <w:pPr>
              <w:spacing w:after="0"/>
              <w:jc w:val="both"/>
              <w:rPr>
                <w:rFonts w:ascii="Arial Narrow" w:hAnsi="Arial Narrow" w:cs="Arial"/>
                <w:sz w:val="20"/>
                <w:szCs w:val="20"/>
              </w:rPr>
            </w:pPr>
            <w:r>
              <w:rPr>
                <w:rFonts w:ascii="Arial Narrow" w:hAnsi="Arial Narrow" w:cs="Arial"/>
                <w:sz w:val="20"/>
                <w:szCs w:val="20"/>
              </w:rPr>
              <w:t>07-15</w:t>
            </w:r>
          </w:p>
        </w:tc>
        <w:tc>
          <w:tcPr>
            <w:tcW w:w="11761" w:type="dxa"/>
            <w:gridSpan w:val="2"/>
            <w:tcMar>
              <w:top w:w="29" w:type="dxa"/>
              <w:left w:w="115" w:type="dxa"/>
              <w:bottom w:w="29" w:type="dxa"/>
              <w:right w:w="115" w:type="dxa"/>
            </w:tcMar>
          </w:tcPr>
          <w:p w14:paraId="595BFE1C" w14:textId="47E057CE" w:rsidR="00553B81" w:rsidRPr="00087759" w:rsidRDefault="00792401" w:rsidP="00146244">
            <w:pPr>
              <w:spacing w:after="0"/>
              <w:jc w:val="both"/>
              <w:rPr>
                <w:rFonts w:ascii="Arial Narrow" w:hAnsi="Arial Narrow" w:cs="Arial"/>
                <w:sz w:val="20"/>
                <w:szCs w:val="20"/>
              </w:rPr>
            </w:pPr>
            <w:r w:rsidRPr="00792401">
              <w:rPr>
                <w:rFonts w:ascii="Arial Narrow" w:hAnsi="Arial Narrow" w:cs="Arial"/>
                <w:sz w:val="20"/>
                <w:szCs w:val="20"/>
              </w:rPr>
              <w:t>Tarptautinė reitingų agentūra „</w:t>
            </w:r>
            <w:proofErr w:type="spellStart"/>
            <w:r w:rsidRPr="00792401">
              <w:rPr>
                <w:rFonts w:ascii="Arial Narrow" w:hAnsi="Arial Narrow" w:cs="Arial"/>
                <w:sz w:val="20"/>
                <w:szCs w:val="20"/>
              </w:rPr>
              <w:t>Moody’s</w:t>
            </w:r>
            <w:proofErr w:type="spellEnd"/>
            <w:r w:rsidRPr="00792401">
              <w:rPr>
                <w:rFonts w:ascii="Arial Narrow" w:hAnsi="Arial Narrow" w:cs="Arial"/>
                <w:sz w:val="20"/>
                <w:szCs w:val="20"/>
              </w:rPr>
              <w:t xml:space="preserve">“ teigiamai įvertino Izraelio ekonomikos atsparumą – stiprūs makroekonominiai rodikliai padeda išlaikyti stabilų kredito reitingo perspektyvos vertinimą. </w:t>
            </w:r>
          </w:p>
        </w:tc>
        <w:tc>
          <w:tcPr>
            <w:tcW w:w="2368" w:type="dxa"/>
            <w:tcMar>
              <w:top w:w="29" w:type="dxa"/>
              <w:left w:w="115" w:type="dxa"/>
              <w:bottom w:w="29" w:type="dxa"/>
              <w:right w:w="115" w:type="dxa"/>
            </w:tcMar>
          </w:tcPr>
          <w:p w14:paraId="393060ED" w14:textId="5E74547F" w:rsidR="00553B81" w:rsidRPr="002F1B11" w:rsidRDefault="00792401" w:rsidP="00553B81">
            <w:pPr>
              <w:spacing w:after="0"/>
              <w:rPr>
                <w:rStyle w:val="Hyperlink"/>
                <w:rFonts w:ascii="Arial Narrow" w:eastAsia="Times New Roman" w:hAnsi="Arial Narrow" w:cstheme="minorHAnsi"/>
                <w:noProof/>
                <w:sz w:val="16"/>
                <w:szCs w:val="16"/>
                <w:lang w:eastAsia="lt-LT"/>
              </w:rPr>
            </w:pPr>
            <w:r w:rsidRPr="00792401">
              <w:t>https://en.globes.co.il/en/article-moodys-praises-strong-israeli-economy-1001549401</w:t>
            </w:r>
          </w:p>
        </w:tc>
      </w:tr>
      <w:tr w:rsidR="00553B81" w:rsidRPr="000C6264" w14:paraId="2DACD82E" w14:textId="77777777" w:rsidTr="00477797">
        <w:trPr>
          <w:gridAfter w:val="1"/>
          <w:wAfter w:w="12" w:type="dxa"/>
          <w:trHeight w:val="41"/>
        </w:trPr>
        <w:tc>
          <w:tcPr>
            <w:tcW w:w="873" w:type="dxa"/>
            <w:tcMar>
              <w:top w:w="29" w:type="dxa"/>
              <w:left w:w="115" w:type="dxa"/>
              <w:bottom w:w="29" w:type="dxa"/>
              <w:right w:w="115" w:type="dxa"/>
            </w:tcMar>
          </w:tcPr>
          <w:p w14:paraId="4A0844FF" w14:textId="46A1FD4A" w:rsidR="00553B81" w:rsidRPr="00F51DD9" w:rsidRDefault="00F278BC" w:rsidP="00553B81">
            <w:pPr>
              <w:spacing w:after="0"/>
              <w:jc w:val="both"/>
              <w:rPr>
                <w:rFonts w:ascii="Arial Narrow" w:hAnsi="Arial Narrow" w:cs="Arial"/>
                <w:sz w:val="20"/>
                <w:szCs w:val="20"/>
              </w:rPr>
            </w:pPr>
            <w:r>
              <w:rPr>
                <w:rFonts w:ascii="Arial Narrow" w:hAnsi="Arial Narrow" w:cs="Arial"/>
                <w:sz w:val="20"/>
                <w:szCs w:val="20"/>
              </w:rPr>
              <w:t>07-06</w:t>
            </w:r>
          </w:p>
        </w:tc>
        <w:tc>
          <w:tcPr>
            <w:tcW w:w="11761" w:type="dxa"/>
            <w:gridSpan w:val="2"/>
            <w:tcMar>
              <w:top w:w="29" w:type="dxa"/>
              <w:left w:w="115" w:type="dxa"/>
              <w:bottom w:w="29" w:type="dxa"/>
              <w:right w:w="115" w:type="dxa"/>
            </w:tcMar>
          </w:tcPr>
          <w:p w14:paraId="3A4BC78C" w14:textId="14FF238C" w:rsidR="00553B81" w:rsidRPr="00087759" w:rsidRDefault="00F278BC" w:rsidP="00146244">
            <w:pPr>
              <w:spacing w:after="0"/>
              <w:jc w:val="both"/>
              <w:rPr>
                <w:rFonts w:ascii="Arial Narrow" w:hAnsi="Arial Narrow"/>
                <w:sz w:val="20"/>
                <w:szCs w:val="20"/>
              </w:rPr>
            </w:pPr>
            <w:r w:rsidRPr="00F278BC">
              <w:rPr>
                <w:rFonts w:ascii="Arial Narrow" w:hAnsi="Arial Narrow"/>
                <w:b/>
                <w:bCs/>
                <w:sz w:val="20"/>
                <w:szCs w:val="20"/>
              </w:rPr>
              <w:t xml:space="preserve">Izraelio Finansų ministerija įspėja, kad planuojamas Pagrindinis įstatymas dėl Toros studijų gali turėti neigiamų ekonominių pasekmių, nes skatintų </w:t>
            </w:r>
            <w:proofErr w:type="spellStart"/>
            <w:r w:rsidRPr="00F278BC">
              <w:rPr>
                <w:rFonts w:ascii="Arial Narrow" w:hAnsi="Arial Narrow"/>
                <w:b/>
                <w:bCs/>
                <w:sz w:val="20"/>
                <w:szCs w:val="20"/>
              </w:rPr>
              <w:t>ultraortodoksų</w:t>
            </w:r>
            <w:proofErr w:type="spellEnd"/>
            <w:r w:rsidRPr="00F278BC">
              <w:rPr>
                <w:rFonts w:ascii="Arial Narrow" w:hAnsi="Arial Narrow"/>
                <w:b/>
                <w:bCs/>
                <w:sz w:val="20"/>
                <w:szCs w:val="20"/>
              </w:rPr>
              <w:t xml:space="preserve"> vyrų nedalyvavimą darbo rinkoje ir kariuomenėje. </w:t>
            </w:r>
          </w:p>
        </w:tc>
        <w:tc>
          <w:tcPr>
            <w:tcW w:w="2368" w:type="dxa"/>
            <w:tcMar>
              <w:top w:w="29" w:type="dxa"/>
              <w:left w:w="115" w:type="dxa"/>
              <w:bottom w:w="29" w:type="dxa"/>
              <w:right w:w="115" w:type="dxa"/>
            </w:tcMar>
          </w:tcPr>
          <w:p w14:paraId="083328B2" w14:textId="2AED593B" w:rsidR="00553B81" w:rsidRPr="002F1B11" w:rsidRDefault="009A6781" w:rsidP="00553B81">
            <w:pPr>
              <w:spacing w:after="0"/>
              <w:rPr>
                <w:rStyle w:val="Hyperlink"/>
                <w:rFonts w:ascii="Arial Narrow" w:eastAsia="Times New Roman" w:hAnsi="Arial Narrow" w:cstheme="minorHAnsi"/>
                <w:noProof/>
                <w:sz w:val="16"/>
                <w:szCs w:val="16"/>
                <w:lang w:eastAsia="lt-LT"/>
              </w:rPr>
            </w:pPr>
            <w:hyperlink r:id="rId20" w:history="1">
              <w:r w:rsidRPr="00C33FDD">
                <w:rPr>
                  <w:rStyle w:val="Hyperlink"/>
                </w:rPr>
                <w:t>https://en.globes.co.il/en/article-basic-law-torah-study-will-damage-economy-treasury-warns-1001547973</w:t>
              </w:r>
            </w:hyperlink>
            <w:r>
              <w:t xml:space="preserve"> </w:t>
            </w:r>
          </w:p>
        </w:tc>
      </w:tr>
      <w:tr w:rsidR="00D3621B" w:rsidRPr="000C6264" w14:paraId="6C8A55CF" w14:textId="77777777" w:rsidTr="00477797">
        <w:trPr>
          <w:gridAfter w:val="1"/>
          <w:wAfter w:w="12" w:type="dxa"/>
          <w:trHeight w:val="41"/>
        </w:trPr>
        <w:tc>
          <w:tcPr>
            <w:tcW w:w="873" w:type="dxa"/>
            <w:tcMar>
              <w:top w:w="29" w:type="dxa"/>
              <w:left w:w="115" w:type="dxa"/>
              <w:bottom w:w="29" w:type="dxa"/>
              <w:right w:w="115" w:type="dxa"/>
            </w:tcMar>
          </w:tcPr>
          <w:p w14:paraId="6DDE81C8" w14:textId="74D5D229" w:rsidR="00D3621B" w:rsidRDefault="005F4093" w:rsidP="00553B81">
            <w:pPr>
              <w:spacing w:after="0"/>
              <w:jc w:val="both"/>
              <w:rPr>
                <w:rFonts w:ascii="Arial Narrow" w:hAnsi="Arial Narrow" w:cs="Arial"/>
                <w:sz w:val="20"/>
                <w:szCs w:val="20"/>
              </w:rPr>
            </w:pPr>
            <w:r>
              <w:rPr>
                <w:rFonts w:ascii="Arial Narrow" w:hAnsi="Arial Narrow" w:cs="Arial"/>
                <w:sz w:val="20"/>
                <w:szCs w:val="20"/>
              </w:rPr>
              <w:t>07-01</w:t>
            </w:r>
          </w:p>
        </w:tc>
        <w:tc>
          <w:tcPr>
            <w:tcW w:w="11761" w:type="dxa"/>
            <w:gridSpan w:val="2"/>
            <w:tcMar>
              <w:top w:w="29" w:type="dxa"/>
              <w:left w:w="115" w:type="dxa"/>
              <w:bottom w:w="29" w:type="dxa"/>
              <w:right w:w="115" w:type="dxa"/>
            </w:tcMar>
          </w:tcPr>
          <w:p w14:paraId="0C25D50A" w14:textId="75814E9C" w:rsidR="00D3621B" w:rsidRPr="00F278BC" w:rsidRDefault="0003704E" w:rsidP="005F4093">
            <w:pPr>
              <w:spacing w:after="0"/>
              <w:jc w:val="both"/>
              <w:rPr>
                <w:rFonts w:ascii="Arial Narrow" w:hAnsi="Arial Narrow"/>
                <w:b/>
                <w:bCs/>
                <w:sz w:val="20"/>
                <w:szCs w:val="20"/>
              </w:rPr>
            </w:pPr>
            <w:r>
              <w:rPr>
                <w:rFonts w:ascii="Arial Narrow" w:hAnsi="Arial Narrow"/>
                <w:b/>
                <w:bCs/>
                <w:sz w:val="20"/>
                <w:szCs w:val="20"/>
              </w:rPr>
              <w:t>T</w:t>
            </w:r>
            <w:r w:rsidR="00D3621B" w:rsidRPr="00D3621B">
              <w:rPr>
                <w:rFonts w:ascii="Arial Narrow" w:hAnsi="Arial Narrow"/>
                <w:b/>
                <w:bCs/>
                <w:sz w:val="20"/>
                <w:szCs w:val="20"/>
              </w:rPr>
              <w:t>VF sumažino Izraelio ekonomikos augimo prognozę 2026 m. nuo 4,8 % iki 3,5 % dėl regioninės įtampos, ypač konfliktų su Iranu, „</w:t>
            </w:r>
            <w:proofErr w:type="spellStart"/>
            <w:r w:rsidR="00D3621B" w:rsidRPr="00D3621B">
              <w:rPr>
                <w:rFonts w:ascii="Arial Narrow" w:hAnsi="Arial Narrow"/>
                <w:b/>
                <w:bCs/>
                <w:sz w:val="20"/>
                <w:szCs w:val="20"/>
              </w:rPr>
              <w:t>Hezbollah</w:t>
            </w:r>
            <w:proofErr w:type="spellEnd"/>
            <w:r w:rsidR="00D3621B" w:rsidRPr="00D3621B">
              <w:rPr>
                <w:rFonts w:ascii="Arial Narrow" w:hAnsi="Arial Narrow"/>
                <w:b/>
                <w:bCs/>
                <w:sz w:val="20"/>
                <w:szCs w:val="20"/>
              </w:rPr>
              <w:t>“ ir „</w:t>
            </w:r>
            <w:proofErr w:type="spellStart"/>
            <w:r w:rsidR="00D3621B" w:rsidRPr="00D3621B">
              <w:rPr>
                <w:rFonts w:ascii="Arial Narrow" w:hAnsi="Arial Narrow"/>
                <w:b/>
                <w:bCs/>
                <w:sz w:val="20"/>
                <w:szCs w:val="20"/>
              </w:rPr>
              <w:t>Hamas</w:t>
            </w:r>
            <w:proofErr w:type="spellEnd"/>
            <w:r w:rsidR="00D3621B" w:rsidRPr="00D3621B">
              <w:rPr>
                <w:rFonts w:ascii="Arial Narrow" w:hAnsi="Arial Narrow"/>
                <w:b/>
                <w:bCs/>
                <w:sz w:val="20"/>
                <w:szCs w:val="20"/>
              </w:rPr>
              <w:t xml:space="preserve">“.  </w:t>
            </w:r>
          </w:p>
        </w:tc>
        <w:tc>
          <w:tcPr>
            <w:tcW w:w="2368" w:type="dxa"/>
            <w:tcMar>
              <w:top w:w="29" w:type="dxa"/>
              <w:left w:w="115" w:type="dxa"/>
              <w:bottom w:w="29" w:type="dxa"/>
              <w:right w:w="115" w:type="dxa"/>
            </w:tcMar>
          </w:tcPr>
          <w:p w14:paraId="226A8C05" w14:textId="051F9CB5" w:rsidR="00D3621B" w:rsidRDefault="005F4093" w:rsidP="00553B81">
            <w:pPr>
              <w:spacing w:after="0"/>
            </w:pPr>
            <w:r w:rsidRPr="005F4093">
              <w:t>https://www.reuters.com/world/middle-east/imf-cuts-israels-economic-growth-estimate-35-2026-2026-07-01/</w:t>
            </w:r>
          </w:p>
        </w:tc>
      </w:tr>
      <w:tr w:rsidR="00B447D5" w:rsidRPr="000C6264" w14:paraId="6B1AB3B1" w14:textId="77777777" w:rsidTr="00477797">
        <w:trPr>
          <w:gridAfter w:val="1"/>
          <w:wAfter w:w="12" w:type="dxa"/>
          <w:trHeight w:val="41"/>
        </w:trPr>
        <w:tc>
          <w:tcPr>
            <w:tcW w:w="873" w:type="dxa"/>
            <w:tcMar>
              <w:top w:w="29" w:type="dxa"/>
              <w:left w:w="115" w:type="dxa"/>
              <w:bottom w:w="29" w:type="dxa"/>
              <w:right w:w="115" w:type="dxa"/>
            </w:tcMar>
          </w:tcPr>
          <w:p w14:paraId="0E3D9347" w14:textId="22578F8D" w:rsidR="00B447D5" w:rsidRDefault="00DC247E" w:rsidP="00553B81">
            <w:pPr>
              <w:spacing w:after="0"/>
              <w:jc w:val="both"/>
              <w:rPr>
                <w:rFonts w:ascii="Arial Narrow" w:hAnsi="Arial Narrow" w:cs="Arial"/>
                <w:sz w:val="20"/>
                <w:szCs w:val="20"/>
              </w:rPr>
            </w:pPr>
            <w:r>
              <w:rPr>
                <w:rFonts w:ascii="Arial Narrow" w:hAnsi="Arial Narrow" w:cs="Arial"/>
                <w:sz w:val="20"/>
                <w:szCs w:val="20"/>
              </w:rPr>
              <w:t>07-21</w:t>
            </w:r>
          </w:p>
        </w:tc>
        <w:tc>
          <w:tcPr>
            <w:tcW w:w="11761" w:type="dxa"/>
            <w:gridSpan w:val="2"/>
            <w:tcMar>
              <w:top w:w="29" w:type="dxa"/>
              <w:left w:w="115" w:type="dxa"/>
              <w:bottom w:w="29" w:type="dxa"/>
              <w:right w:w="115" w:type="dxa"/>
            </w:tcMar>
          </w:tcPr>
          <w:p w14:paraId="5A59B86D" w14:textId="26EA00F2" w:rsidR="00B447D5" w:rsidRPr="00B447D5" w:rsidRDefault="00B447D5" w:rsidP="00B447D5">
            <w:pPr>
              <w:spacing w:after="0"/>
              <w:jc w:val="both"/>
              <w:rPr>
                <w:rFonts w:ascii="Arial Narrow" w:hAnsi="Arial Narrow"/>
                <w:b/>
                <w:bCs/>
                <w:sz w:val="20"/>
                <w:szCs w:val="20"/>
              </w:rPr>
            </w:pPr>
            <w:r w:rsidRPr="00B447D5">
              <w:rPr>
                <w:rFonts w:ascii="Arial Narrow" w:hAnsi="Arial Narrow"/>
                <w:b/>
                <w:bCs/>
                <w:sz w:val="20"/>
                <w:szCs w:val="20"/>
              </w:rPr>
              <w:t xml:space="preserve">Izraelio eksportas per metus pasiekė rekordinį 169 mlrd. JAV dolerių lygį, nepaisant boikotų, geopolitinės įtampos, logistikos sutrikimų ir valiutų svyravimų. </w:t>
            </w:r>
          </w:p>
          <w:p w14:paraId="6B47B247" w14:textId="0CC01888" w:rsidR="00B447D5" w:rsidRPr="00D3621B" w:rsidRDefault="00B447D5" w:rsidP="00B447D5">
            <w:pPr>
              <w:spacing w:after="0"/>
              <w:jc w:val="both"/>
              <w:rPr>
                <w:rFonts w:ascii="Arial Narrow" w:hAnsi="Arial Narrow"/>
                <w:b/>
                <w:bCs/>
                <w:sz w:val="20"/>
                <w:szCs w:val="20"/>
              </w:rPr>
            </w:pPr>
          </w:p>
        </w:tc>
        <w:tc>
          <w:tcPr>
            <w:tcW w:w="2368" w:type="dxa"/>
            <w:tcMar>
              <w:top w:w="29" w:type="dxa"/>
              <w:left w:w="115" w:type="dxa"/>
              <w:bottom w:w="29" w:type="dxa"/>
              <w:right w:w="115" w:type="dxa"/>
            </w:tcMar>
          </w:tcPr>
          <w:p w14:paraId="388F436E" w14:textId="0B07B8E6" w:rsidR="00B447D5" w:rsidRPr="005F4093" w:rsidRDefault="00DC247E" w:rsidP="00553B81">
            <w:pPr>
              <w:spacing w:after="0"/>
            </w:pPr>
            <w:r w:rsidRPr="00DC247E">
              <w:t>https://www.jpost.com/business-and-innovation/banking-</w:t>
            </w:r>
            <w:r w:rsidRPr="00DC247E">
              <w:lastRenderedPageBreak/>
              <w:t>and-finance/article-903196</w:t>
            </w:r>
          </w:p>
        </w:tc>
      </w:tr>
      <w:tr w:rsidR="00553B81" w:rsidRPr="000C6264" w14:paraId="16E2FBD6" w14:textId="77777777" w:rsidTr="00950BC5">
        <w:trPr>
          <w:trHeight w:val="41"/>
        </w:trPr>
        <w:tc>
          <w:tcPr>
            <w:tcW w:w="15014" w:type="dxa"/>
            <w:gridSpan w:val="5"/>
            <w:shd w:val="clear" w:color="auto" w:fill="DEEAF6" w:themeFill="accent1" w:themeFillTint="33"/>
            <w:tcMar>
              <w:top w:w="29" w:type="dxa"/>
              <w:left w:w="115" w:type="dxa"/>
              <w:bottom w:w="29" w:type="dxa"/>
              <w:right w:w="115" w:type="dxa"/>
            </w:tcMar>
          </w:tcPr>
          <w:p w14:paraId="7D50914C" w14:textId="77777777" w:rsidR="00553B81" w:rsidRPr="000C6264" w:rsidRDefault="00553B81" w:rsidP="00553B81">
            <w:pPr>
              <w:spacing w:after="0"/>
              <w:rPr>
                <w:rFonts w:ascii="Arial Narrow" w:hAnsi="Arial Narrow" w:cstheme="minorHAnsi"/>
                <w:noProof/>
                <w:sz w:val="24"/>
                <w:szCs w:val="24"/>
              </w:rPr>
            </w:pPr>
            <w:r w:rsidRPr="000C6264">
              <w:rPr>
                <w:rFonts w:ascii="Arial Narrow" w:hAnsi="Arial Narrow" w:cstheme="minorHAnsi"/>
                <w:b/>
                <w:noProof/>
                <w:sz w:val="24"/>
                <w:szCs w:val="24"/>
              </w:rPr>
              <w:lastRenderedPageBreak/>
              <w:t>Strategijos ir naudingi dokumentai</w:t>
            </w:r>
          </w:p>
        </w:tc>
      </w:tr>
      <w:tr w:rsidR="00553B81" w:rsidRPr="00F51DD9" w14:paraId="70D97977" w14:textId="77777777" w:rsidTr="00477797">
        <w:trPr>
          <w:gridAfter w:val="1"/>
          <w:wAfter w:w="12" w:type="dxa"/>
          <w:trHeight w:val="41"/>
        </w:trPr>
        <w:tc>
          <w:tcPr>
            <w:tcW w:w="873" w:type="dxa"/>
            <w:tcMar>
              <w:top w:w="29" w:type="dxa"/>
              <w:left w:w="115" w:type="dxa"/>
              <w:bottom w:w="29" w:type="dxa"/>
              <w:right w:w="115" w:type="dxa"/>
            </w:tcMar>
          </w:tcPr>
          <w:p w14:paraId="1CE3F186" w14:textId="77777777" w:rsidR="00553B81" w:rsidRPr="00C345C9" w:rsidRDefault="00553B81" w:rsidP="00553B81">
            <w:pPr>
              <w:pStyle w:val="ListParagraph"/>
              <w:spacing w:after="0"/>
              <w:ind w:left="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6FB55EAB" w14:textId="31B1AE49" w:rsidR="00553B81" w:rsidRPr="00C345C9" w:rsidRDefault="00553B81" w:rsidP="00553B81">
            <w:pPr>
              <w:spacing w:after="0"/>
              <w:jc w:val="both"/>
              <w:rPr>
                <w:rFonts w:ascii="Arial Narrow" w:hAnsi="Arial Narrow" w:cs="Arial"/>
                <w:sz w:val="20"/>
                <w:szCs w:val="20"/>
              </w:rPr>
            </w:pPr>
            <w:r w:rsidRPr="00C345C9">
              <w:rPr>
                <w:rFonts w:ascii="Arial Narrow" w:hAnsi="Arial Narrow" w:cs="Arial"/>
                <w:sz w:val="20"/>
                <w:szCs w:val="20"/>
              </w:rPr>
              <w:t>Darbas aukštųjų technologijų sektoriuje ir technologinėse profesijose: dabartiniai ir ateities iššūkiai</w:t>
            </w:r>
          </w:p>
        </w:tc>
        <w:tc>
          <w:tcPr>
            <w:tcW w:w="2368" w:type="dxa"/>
            <w:tcMar>
              <w:top w:w="29" w:type="dxa"/>
              <w:left w:w="115" w:type="dxa"/>
              <w:bottom w:w="29" w:type="dxa"/>
              <w:right w:w="115" w:type="dxa"/>
            </w:tcMar>
          </w:tcPr>
          <w:p w14:paraId="1BFDC0C8" w14:textId="749945B4" w:rsidR="00553B81" w:rsidRPr="002F1B11" w:rsidRDefault="00553B81" w:rsidP="00553B81">
            <w:pPr>
              <w:spacing w:after="0"/>
              <w:rPr>
                <w:rStyle w:val="Hyperlink"/>
                <w:rFonts w:ascii="Arial Narrow" w:eastAsia="Times New Roman" w:hAnsi="Arial Narrow" w:cstheme="minorHAnsi"/>
                <w:sz w:val="16"/>
                <w:szCs w:val="16"/>
                <w:lang w:eastAsia="lt-LT"/>
              </w:rPr>
            </w:pPr>
            <w:hyperlink r:id="rId21" w:history="1">
              <w:r w:rsidRPr="002F1B11">
                <w:rPr>
                  <w:rStyle w:val="Hyperlink"/>
                  <w:rFonts w:ascii="Arial Narrow" w:hAnsi="Arial Narrow"/>
                  <w:sz w:val="16"/>
                  <w:szCs w:val="16"/>
                </w:rPr>
                <w:t>https://www.taubcenter.org.il/en/research/high-tech-employment-2025/</w:t>
              </w:r>
            </w:hyperlink>
            <w:r w:rsidRPr="002F1B11">
              <w:rPr>
                <w:rFonts w:ascii="Arial Narrow" w:hAnsi="Arial Narrow"/>
                <w:sz w:val="16"/>
                <w:szCs w:val="16"/>
              </w:rPr>
              <w:t xml:space="preserve"> </w:t>
            </w:r>
          </w:p>
        </w:tc>
      </w:tr>
      <w:tr w:rsidR="00553B81" w:rsidRPr="00F51DD9" w14:paraId="591BCA02" w14:textId="77777777" w:rsidTr="00477797">
        <w:trPr>
          <w:gridAfter w:val="1"/>
          <w:wAfter w:w="12" w:type="dxa"/>
          <w:trHeight w:val="41"/>
        </w:trPr>
        <w:tc>
          <w:tcPr>
            <w:tcW w:w="873" w:type="dxa"/>
            <w:tcMar>
              <w:top w:w="29" w:type="dxa"/>
              <w:left w:w="115" w:type="dxa"/>
              <w:bottom w:w="29" w:type="dxa"/>
              <w:right w:w="115" w:type="dxa"/>
            </w:tcMar>
          </w:tcPr>
          <w:p w14:paraId="72F45DD6" w14:textId="77777777" w:rsidR="00553B81" w:rsidRPr="00C345C9" w:rsidRDefault="00553B81" w:rsidP="00553B81">
            <w:pPr>
              <w:pStyle w:val="ListParagraph"/>
              <w:spacing w:after="0"/>
              <w:ind w:left="0"/>
              <w:jc w:val="both"/>
              <w:rPr>
                <w:rFonts w:ascii="Arial Narrow" w:hAnsi="Arial Narrow" w:cs="Arial"/>
                <w:sz w:val="20"/>
                <w:szCs w:val="20"/>
                <w:highlight w:val="yellow"/>
              </w:rPr>
            </w:pPr>
          </w:p>
        </w:tc>
        <w:tc>
          <w:tcPr>
            <w:tcW w:w="11761" w:type="dxa"/>
            <w:gridSpan w:val="2"/>
            <w:tcMar>
              <w:top w:w="29" w:type="dxa"/>
              <w:left w:w="115" w:type="dxa"/>
              <w:bottom w:w="29" w:type="dxa"/>
              <w:right w:w="115" w:type="dxa"/>
            </w:tcMar>
          </w:tcPr>
          <w:p w14:paraId="23C0C43E" w14:textId="1AF198E5" w:rsidR="00553B81" w:rsidRPr="00C345C9" w:rsidRDefault="00553B81" w:rsidP="00553B81">
            <w:pPr>
              <w:spacing w:after="0"/>
              <w:jc w:val="both"/>
              <w:rPr>
                <w:rFonts w:ascii="Arial Narrow" w:hAnsi="Arial Narrow" w:cs="Arial"/>
                <w:sz w:val="20"/>
                <w:szCs w:val="20"/>
              </w:rPr>
            </w:pPr>
            <w:r w:rsidRPr="00C345C9">
              <w:rPr>
                <w:rFonts w:ascii="Arial Narrow" w:hAnsi="Arial Narrow" w:cs="Arial"/>
                <w:sz w:val="20"/>
                <w:szCs w:val="20"/>
              </w:rPr>
              <w:t>Izraelio besivystanti atsparumo technologijų ekosistema</w:t>
            </w:r>
          </w:p>
        </w:tc>
        <w:tc>
          <w:tcPr>
            <w:tcW w:w="2368" w:type="dxa"/>
            <w:tcMar>
              <w:top w:w="29" w:type="dxa"/>
              <w:left w:w="115" w:type="dxa"/>
              <w:bottom w:w="29" w:type="dxa"/>
              <w:right w:w="115" w:type="dxa"/>
            </w:tcMar>
          </w:tcPr>
          <w:p w14:paraId="35354EC6" w14:textId="31D3DBB9" w:rsidR="00553B81" w:rsidRPr="002F1B11" w:rsidRDefault="00553B81" w:rsidP="00553B81">
            <w:pPr>
              <w:spacing w:after="0"/>
              <w:rPr>
                <w:rStyle w:val="Hyperlink"/>
                <w:rFonts w:ascii="Arial Narrow" w:hAnsi="Arial Narrow" w:cstheme="minorHAnsi"/>
                <w:noProof/>
                <w:sz w:val="16"/>
                <w:szCs w:val="16"/>
              </w:rPr>
            </w:pPr>
            <w:hyperlink r:id="rId22" w:history="1">
              <w:r w:rsidRPr="002F1B11">
                <w:rPr>
                  <w:rStyle w:val="Hyperlink"/>
                  <w:rFonts w:ascii="Arial Narrow" w:hAnsi="Arial Narrow" w:cstheme="minorHAnsi"/>
                  <w:sz w:val="16"/>
                  <w:szCs w:val="16"/>
                </w:rPr>
                <w:t>https://www.israel21c.org/the-industries-that-will-lead-ai-growth-in-israel-in-2025/</w:t>
              </w:r>
            </w:hyperlink>
            <w:r w:rsidRPr="002F1B11">
              <w:rPr>
                <w:rFonts w:ascii="Arial Narrow" w:hAnsi="Arial Narrow" w:cstheme="minorHAnsi"/>
                <w:sz w:val="16"/>
                <w:szCs w:val="16"/>
              </w:rPr>
              <w:t xml:space="preserve"> </w:t>
            </w:r>
          </w:p>
        </w:tc>
      </w:tr>
      <w:tr w:rsidR="00553B81" w:rsidRPr="00F51DD9" w14:paraId="1776C6D5" w14:textId="77777777" w:rsidTr="00477797">
        <w:trPr>
          <w:gridAfter w:val="1"/>
          <w:wAfter w:w="12" w:type="dxa"/>
          <w:trHeight w:val="41"/>
        </w:trPr>
        <w:tc>
          <w:tcPr>
            <w:tcW w:w="873" w:type="dxa"/>
            <w:tcMar>
              <w:top w:w="29" w:type="dxa"/>
              <w:left w:w="115" w:type="dxa"/>
              <w:bottom w:w="29" w:type="dxa"/>
              <w:right w:w="115" w:type="dxa"/>
            </w:tcMar>
          </w:tcPr>
          <w:p w14:paraId="0A8C7140" w14:textId="77777777" w:rsidR="00553B81" w:rsidRPr="00C345C9" w:rsidRDefault="00553B81" w:rsidP="00553B81">
            <w:pPr>
              <w:pStyle w:val="ListParagraph"/>
              <w:spacing w:after="0"/>
              <w:ind w:left="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48E16BA8" w14:textId="75AF4249" w:rsidR="00553B81" w:rsidRPr="00C345C9" w:rsidRDefault="00553B81" w:rsidP="00553B81">
            <w:pPr>
              <w:spacing w:after="0"/>
              <w:jc w:val="both"/>
              <w:rPr>
                <w:rFonts w:ascii="Arial Narrow" w:hAnsi="Arial Narrow" w:cs="Arial"/>
                <w:sz w:val="20"/>
                <w:szCs w:val="20"/>
              </w:rPr>
            </w:pPr>
            <w:r w:rsidRPr="00C345C9">
              <w:rPr>
                <w:rFonts w:ascii="Arial Narrow" w:hAnsi="Arial Narrow" w:cs="Arial"/>
                <w:sz w:val="20"/>
                <w:szCs w:val="20"/>
              </w:rPr>
              <w:t>Karo poveikio Izraelio technologijų ir inovacijų ekosistemai analizė.</w:t>
            </w:r>
          </w:p>
        </w:tc>
        <w:tc>
          <w:tcPr>
            <w:tcW w:w="2368" w:type="dxa"/>
            <w:tcMar>
              <w:top w:w="29" w:type="dxa"/>
              <w:left w:w="115" w:type="dxa"/>
              <w:bottom w:w="29" w:type="dxa"/>
              <w:right w:w="115" w:type="dxa"/>
            </w:tcMar>
          </w:tcPr>
          <w:p w14:paraId="0AEBE9D8" w14:textId="0EF9407A" w:rsidR="00553B81" w:rsidRPr="002F1B11" w:rsidRDefault="00553B81" w:rsidP="00553B81">
            <w:pPr>
              <w:spacing w:after="0"/>
              <w:rPr>
                <w:rStyle w:val="Hyperlink"/>
                <w:rFonts w:ascii="Arial Narrow" w:hAnsi="Arial Narrow" w:cstheme="minorHAnsi"/>
                <w:noProof/>
                <w:sz w:val="16"/>
                <w:szCs w:val="16"/>
              </w:rPr>
            </w:pPr>
            <w:hyperlink r:id="rId23" w:history="1">
              <w:r w:rsidRPr="002F1B11">
                <w:rPr>
                  <w:rStyle w:val="Hyperlink"/>
                  <w:rFonts w:ascii="Arial Narrow" w:hAnsi="Arial Narrow" w:cstheme="minorHAnsi"/>
                  <w:sz w:val="16"/>
                  <w:szCs w:val="16"/>
                </w:rPr>
                <w:t>https://finder.startupnationcentral.org/reports/one-year-israeli-innovation-in-war?_gl=1*1lne69r*_ga*MTM1ODg4MTA1OS4xNzI2NTcyOTgz*_ga_XR55W56KTR*MTcyNjU3Mjk4Mi4xLjAuMTcyNjU3Mjk4NC42MC4wLjA.*_gcl_au*MTA4MzU0MjU5Ni4xNzI2NTcyOTgy</w:t>
              </w:r>
            </w:hyperlink>
          </w:p>
        </w:tc>
      </w:tr>
      <w:tr w:rsidR="00553B81" w:rsidRPr="00F51DD9" w14:paraId="2F7A81B0" w14:textId="77777777" w:rsidTr="00477797">
        <w:trPr>
          <w:gridAfter w:val="1"/>
          <w:wAfter w:w="12" w:type="dxa"/>
          <w:trHeight w:val="41"/>
        </w:trPr>
        <w:tc>
          <w:tcPr>
            <w:tcW w:w="873" w:type="dxa"/>
            <w:tcMar>
              <w:top w:w="29" w:type="dxa"/>
              <w:left w:w="115" w:type="dxa"/>
              <w:bottom w:w="29" w:type="dxa"/>
              <w:right w:w="115" w:type="dxa"/>
            </w:tcMar>
          </w:tcPr>
          <w:p w14:paraId="1336AF2C" w14:textId="77777777" w:rsidR="00553B81" w:rsidRPr="00C345C9" w:rsidRDefault="00553B81" w:rsidP="00553B81">
            <w:pPr>
              <w:pStyle w:val="ListParagraph"/>
              <w:spacing w:after="0"/>
              <w:ind w:left="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33EAEECC" w14:textId="6F0FABEC" w:rsidR="00553B81" w:rsidRPr="000F1729" w:rsidRDefault="00553B81" w:rsidP="00553B81">
            <w:pPr>
              <w:spacing w:after="0"/>
              <w:jc w:val="both"/>
              <w:rPr>
                <w:rFonts w:ascii="Arial Narrow" w:hAnsi="Arial Narrow" w:cs="Arial"/>
                <w:sz w:val="20"/>
                <w:szCs w:val="20"/>
              </w:rPr>
            </w:pPr>
            <w:r w:rsidRPr="000F1729">
              <w:rPr>
                <w:rFonts w:ascii="Arial Narrow" w:hAnsi="Arial Narrow" w:cs="Arial"/>
                <w:sz w:val="20"/>
                <w:szCs w:val="20"/>
              </w:rPr>
              <w:t>Ar Izraelio ekonomika atsigauna?</w:t>
            </w:r>
          </w:p>
        </w:tc>
        <w:tc>
          <w:tcPr>
            <w:tcW w:w="2368" w:type="dxa"/>
            <w:tcMar>
              <w:top w:w="29" w:type="dxa"/>
              <w:left w:w="115" w:type="dxa"/>
              <w:bottom w:w="29" w:type="dxa"/>
              <w:right w:w="115" w:type="dxa"/>
            </w:tcMar>
          </w:tcPr>
          <w:p w14:paraId="56D7CA58" w14:textId="5450AEE7" w:rsidR="00553B81" w:rsidRPr="002F1B11" w:rsidRDefault="00553B81" w:rsidP="00553B81">
            <w:pPr>
              <w:spacing w:after="0"/>
              <w:rPr>
                <w:rStyle w:val="Hyperlink"/>
                <w:rFonts w:ascii="Arial Narrow" w:hAnsi="Arial Narrow" w:cstheme="minorHAnsi"/>
                <w:noProof/>
                <w:sz w:val="16"/>
                <w:szCs w:val="16"/>
              </w:rPr>
            </w:pPr>
            <w:hyperlink r:id="rId24" w:history="1">
              <w:r w:rsidRPr="002F1B11">
                <w:rPr>
                  <w:rStyle w:val="Hyperlink"/>
                  <w:rFonts w:ascii="Arial Narrow" w:hAnsi="Arial Narrow"/>
                  <w:sz w:val="16"/>
                  <w:szCs w:val="16"/>
                </w:rPr>
                <w:t>https://www.taubcenter.org.il/en/research/snr-2025-macro/</w:t>
              </w:r>
            </w:hyperlink>
            <w:r w:rsidRPr="002F1B11">
              <w:rPr>
                <w:rFonts w:ascii="Arial Narrow" w:hAnsi="Arial Narrow"/>
                <w:sz w:val="16"/>
                <w:szCs w:val="16"/>
              </w:rPr>
              <w:t xml:space="preserve"> </w:t>
            </w:r>
          </w:p>
        </w:tc>
      </w:tr>
      <w:tr w:rsidR="00553B81" w:rsidRPr="00F51DD9" w14:paraId="2C9ACAC8" w14:textId="77777777" w:rsidTr="00477797">
        <w:trPr>
          <w:gridAfter w:val="1"/>
          <w:wAfter w:w="12" w:type="dxa"/>
          <w:trHeight w:val="41"/>
        </w:trPr>
        <w:tc>
          <w:tcPr>
            <w:tcW w:w="873" w:type="dxa"/>
            <w:tcMar>
              <w:top w:w="29" w:type="dxa"/>
              <w:left w:w="115" w:type="dxa"/>
              <w:bottom w:w="29" w:type="dxa"/>
              <w:right w:w="115" w:type="dxa"/>
            </w:tcMar>
          </w:tcPr>
          <w:p w14:paraId="796C8D8F" w14:textId="77777777" w:rsidR="00553B81" w:rsidRPr="00C345C9" w:rsidRDefault="00553B81" w:rsidP="00553B81">
            <w:pPr>
              <w:pStyle w:val="ListParagraph"/>
              <w:spacing w:after="0"/>
              <w:ind w:left="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547FA1FB" w14:textId="39547D4F" w:rsidR="00553B81" w:rsidRPr="00C345C9" w:rsidRDefault="00553B81" w:rsidP="00553B81">
            <w:pPr>
              <w:spacing w:after="0"/>
              <w:jc w:val="both"/>
              <w:rPr>
                <w:rFonts w:ascii="Arial Narrow" w:hAnsi="Arial Narrow" w:cs="Arial"/>
                <w:sz w:val="20"/>
                <w:szCs w:val="20"/>
              </w:rPr>
            </w:pPr>
            <w:r w:rsidRPr="00C345C9">
              <w:rPr>
                <w:rFonts w:ascii="Arial Narrow" w:hAnsi="Arial Narrow" w:cs="Arial"/>
                <w:sz w:val="20"/>
                <w:szCs w:val="20"/>
              </w:rPr>
              <w:t>Aukštųjų technologijų sektoriaus renginių kalendorius</w:t>
            </w:r>
          </w:p>
        </w:tc>
        <w:tc>
          <w:tcPr>
            <w:tcW w:w="2368" w:type="dxa"/>
            <w:tcMar>
              <w:top w:w="29" w:type="dxa"/>
              <w:left w:w="115" w:type="dxa"/>
              <w:bottom w:w="29" w:type="dxa"/>
              <w:right w:w="115" w:type="dxa"/>
            </w:tcMar>
          </w:tcPr>
          <w:p w14:paraId="3F75FDEA" w14:textId="734D336D" w:rsidR="00553B81" w:rsidRPr="002F1B11" w:rsidRDefault="00553B81" w:rsidP="00553B81">
            <w:pPr>
              <w:spacing w:after="0"/>
              <w:rPr>
                <w:rStyle w:val="Hyperlink"/>
                <w:rFonts w:ascii="Arial Narrow" w:eastAsia="Times New Roman" w:hAnsi="Arial Narrow" w:cstheme="minorHAnsi"/>
                <w:noProof/>
                <w:sz w:val="16"/>
                <w:szCs w:val="16"/>
                <w:lang w:eastAsia="lt-LT"/>
              </w:rPr>
            </w:pPr>
            <w:r w:rsidRPr="002F1B11">
              <w:rPr>
                <w:rStyle w:val="Hyperlink"/>
                <w:rFonts w:ascii="Arial Narrow" w:eastAsia="Times New Roman" w:hAnsi="Arial Narrow" w:cstheme="minorHAnsi"/>
                <w:noProof/>
                <w:sz w:val="16"/>
                <w:szCs w:val="16"/>
                <w:lang w:eastAsia="lt-LT"/>
              </w:rPr>
              <w:t>https://iati.co.il/events/month/2024-05/</w:t>
            </w:r>
          </w:p>
        </w:tc>
      </w:tr>
      <w:tr w:rsidR="00553B81" w:rsidRPr="00F51DD9" w14:paraId="1A61612E" w14:textId="77777777" w:rsidTr="00477797">
        <w:trPr>
          <w:gridAfter w:val="1"/>
          <w:wAfter w:w="12" w:type="dxa"/>
          <w:trHeight w:val="41"/>
        </w:trPr>
        <w:tc>
          <w:tcPr>
            <w:tcW w:w="873" w:type="dxa"/>
            <w:tcMar>
              <w:top w:w="29" w:type="dxa"/>
              <w:left w:w="115" w:type="dxa"/>
              <w:bottom w:w="29" w:type="dxa"/>
              <w:right w:w="115" w:type="dxa"/>
            </w:tcMar>
          </w:tcPr>
          <w:p w14:paraId="684B387A" w14:textId="77777777" w:rsidR="00553B81" w:rsidRPr="00C345C9" w:rsidRDefault="00553B81" w:rsidP="00553B81">
            <w:pPr>
              <w:pStyle w:val="ListParagraph"/>
              <w:spacing w:after="0"/>
              <w:ind w:left="0"/>
              <w:jc w:val="both"/>
              <w:rPr>
                <w:rFonts w:ascii="Arial Narrow" w:hAnsi="Arial Narrow" w:cs="Arial"/>
                <w:sz w:val="20"/>
                <w:szCs w:val="20"/>
              </w:rPr>
            </w:pPr>
          </w:p>
        </w:tc>
        <w:tc>
          <w:tcPr>
            <w:tcW w:w="11761" w:type="dxa"/>
            <w:gridSpan w:val="2"/>
            <w:tcMar>
              <w:top w:w="29" w:type="dxa"/>
              <w:left w:w="115" w:type="dxa"/>
              <w:bottom w:w="29" w:type="dxa"/>
              <w:right w:w="115" w:type="dxa"/>
            </w:tcMar>
          </w:tcPr>
          <w:p w14:paraId="28C29FC6" w14:textId="3E5C78BE" w:rsidR="00553B81" w:rsidRPr="000F1729" w:rsidRDefault="00553B81" w:rsidP="00553B81">
            <w:pPr>
              <w:spacing w:after="0"/>
              <w:jc w:val="both"/>
              <w:rPr>
                <w:rFonts w:ascii="Arial Narrow" w:hAnsi="Arial Narrow" w:cs="Arial"/>
                <w:sz w:val="20"/>
                <w:szCs w:val="20"/>
              </w:rPr>
            </w:pPr>
            <w:r w:rsidRPr="000F1729">
              <w:rPr>
                <w:rFonts w:ascii="Arial Narrow" w:hAnsi="Arial Narrow" w:cs="Arial"/>
                <w:sz w:val="20"/>
                <w:szCs w:val="20"/>
              </w:rPr>
              <w:t>Leviatano–Kairo susitarimas: Vakarų interesų įtvirtinimas Rytų Viduržemio jūros regione</w:t>
            </w:r>
          </w:p>
        </w:tc>
        <w:tc>
          <w:tcPr>
            <w:tcW w:w="2368" w:type="dxa"/>
            <w:tcMar>
              <w:top w:w="29" w:type="dxa"/>
              <w:left w:w="115" w:type="dxa"/>
              <w:bottom w:w="29" w:type="dxa"/>
              <w:right w:w="115" w:type="dxa"/>
            </w:tcMar>
          </w:tcPr>
          <w:p w14:paraId="4D7847A5" w14:textId="6A12F11C" w:rsidR="00553B81" w:rsidRPr="002F1B11" w:rsidRDefault="00553B81" w:rsidP="00553B81">
            <w:pPr>
              <w:spacing w:after="0"/>
              <w:rPr>
                <w:rStyle w:val="Hyperlink"/>
                <w:rFonts w:ascii="Arial Narrow" w:eastAsia="Times New Roman" w:hAnsi="Arial Narrow" w:cstheme="minorHAnsi"/>
                <w:noProof/>
                <w:sz w:val="16"/>
                <w:szCs w:val="16"/>
                <w:lang w:eastAsia="lt-LT"/>
              </w:rPr>
            </w:pPr>
            <w:hyperlink r:id="rId25" w:history="1">
              <w:r w:rsidRPr="002F1B11">
                <w:rPr>
                  <w:rStyle w:val="Hyperlink"/>
                  <w:rFonts w:ascii="Arial Narrow" w:hAnsi="Arial Narrow"/>
                  <w:sz w:val="16"/>
                  <w:szCs w:val="16"/>
                </w:rPr>
                <w:t>https://jiss.org.il/en/navon-the-leviathan-cairo-accord/</w:t>
              </w:r>
            </w:hyperlink>
            <w:r w:rsidRPr="002F1B11">
              <w:rPr>
                <w:rFonts w:ascii="Arial Narrow" w:hAnsi="Arial Narrow"/>
                <w:sz w:val="16"/>
                <w:szCs w:val="16"/>
              </w:rPr>
              <w:t xml:space="preserve"> </w:t>
            </w:r>
          </w:p>
        </w:tc>
      </w:tr>
      <w:tr w:rsidR="00553B81" w:rsidRPr="003E6802" w14:paraId="2FE4290F" w14:textId="77777777" w:rsidTr="00950BC5">
        <w:trPr>
          <w:trHeight w:val="111"/>
        </w:trPr>
        <w:tc>
          <w:tcPr>
            <w:tcW w:w="15014" w:type="dxa"/>
            <w:gridSpan w:val="5"/>
            <w:shd w:val="clear" w:color="auto" w:fill="DEEAF6"/>
            <w:tcMar>
              <w:top w:w="29" w:type="dxa"/>
              <w:left w:w="115" w:type="dxa"/>
              <w:bottom w:w="29" w:type="dxa"/>
              <w:right w:w="115" w:type="dxa"/>
            </w:tcMar>
          </w:tcPr>
          <w:p w14:paraId="0FCFBF22" w14:textId="59F50397" w:rsidR="00553B81" w:rsidRPr="003E6802" w:rsidRDefault="00553B81" w:rsidP="00553B81">
            <w:pPr>
              <w:spacing w:after="0"/>
              <w:rPr>
                <w:rFonts w:ascii="Arial Narrow" w:hAnsi="Arial Narrow" w:cs="Arial"/>
                <w:noProof/>
                <w:sz w:val="18"/>
                <w:szCs w:val="18"/>
              </w:rPr>
            </w:pPr>
          </w:p>
        </w:tc>
      </w:tr>
      <w:tr w:rsidR="00553B81" w:rsidRPr="003E6802" w14:paraId="4F094213" w14:textId="77777777" w:rsidTr="00950BC5">
        <w:trPr>
          <w:trHeight w:val="353"/>
        </w:trPr>
        <w:tc>
          <w:tcPr>
            <w:tcW w:w="15014" w:type="dxa"/>
            <w:gridSpan w:val="5"/>
            <w:tcMar>
              <w:top w:w="29" w:type="dxa"/>
              <w:left w:w="115" w:type="dxa"/>
              <w:bottom w:w="29" w:type="dxa"/>
              <w:right w:w="115" w:type="dxa"/>
            </w:tcMar>
          </w:tcPr>
          <w:p w14:paraId="08A22244" w14:textId="2149F4AC" w:rsidR="00553B81" w:rsidRPr="003E6802" w:rsidRDefault="00553B81" w:rsidP="00553B81">
            <w:pPr>
              <w:spacing w:after="0"/>
              <w:rPr>
                <w:rFonts w:ascii="Arial Narrow" w:hAnsi="Arial Narrow"/>
                <w:color w:val="0563C1"/>
                <w:sz w:val="18"/>
                <w:szCs w:val="24"/>
                <w:u w:val="single"/>
              </w:rPr>
            </w:pPr>
            <w:r w:rsidRPr="003E6802">
              <w:rPr>
                <w:rFonts w:ascii="Arial Narrow" w:hAnsi="Arial Narrow" w:cs="Arial"/>
                <w:i/>
                <w:sz w:val="24"/>
                <w:szCs w:val="24"/>
              </w:rPr>
              <w:t xml:space="preserve">Parengė </w:t>
            </w:r>
            <w:r>
              <w:rPr>
                <w:rFonts w:ascii="Arial Narrow" w:hAnsi="Arial Narrow" w:cs="Arial"/>
                <w:i/>
                <w:sz w:val="24"/>
                <w:szCs w:val="24"/>
              </w:rPr>
              <w:t>Paulius Narvydas,</w:t>
            </w:r>
            <w:r w:rsidRPr="003E6802">
              <w:rPr>
                <w:rFonts w:ascii="Arial Narrow" w:hAnsi="Arial Narrow" w:cs="Arial"/>
                <w:i/>
                <w:sz w:val="24"/>
                <w:szCs w:val="24"/>
              </w:rPr>
              <w:t xml:space="preserve"> LR </w:t>
            </w:r>
            <w:r>
              <w:rPr>
                <w:rFonts w:ascii="Arial Narrow" w:hAnsi="Arial Narrow" w:cs="Arial"/>
                <w:i/>
                <w:sz w:val="24"/>
                <w:szCs w:val="24"/>
              </w:rPr>
              <w:t>ambasados Izraelio Valstybėje</w:t>
            </w:r>
            <w:r w:rsidRPr="003E6802">
              <w:rPr>
                <w:rFonts w:ascii="Arial Narrow" w:hAnsi="Arial Narrow" w:cs="Arial"/>
                <w:i/>
                <w:sz w:val="24"/>
                <w:szCs w:val="24"/>
              </w:rPr>
              <w:t xml:space="preserve"> </w:t>
            </w:r>
            <w:r>
              <w:rPr>
                <w:rFonts w:ascii="Arial Narrow" w:hAnsi="Arial Narrow" w:cs="Arial"/>
                <w:i/>
                <w:sz w:val="24"/>
                <w:szCs w:val="24"/>
              </w:rPr>
              <w:t xml:space="preserve">III sekretorius </w:t>
            </w:r>
            <w:r w:rsidRPr="003E6802">
              <w:rPr>
                <w:rFonts w:ascii="Arial Narrow" w:hAnsi="Arial Narrow" w:cs="Arial"/>
                <w:i/>
                <w:sz w:val="24"/>
                <w:szCs w:val="24"/>
              </w:rPr>
              <w:t xml:space="preserve">el. paštas </w:t>
            </w:r>
            <w:hyperlink r:id="rId26" w:history="1">
              <w:r w:rsidRPr="002A550C">
                <w:rPr>
                  <w:rStyle w:val="Hyperlink"/>
                  <w:rFonts w:ascii="Arial Narrow" w:hAnsi="Arial Narrow" w:cs="Arial"/>
                  <w:i/>
                  <w:sz w:val="24"/>
                  <w:szCs w:val="24"/>
                </w:rPr>
                <w:t>Paulius.Narvydas@urm.lt</w:t>
              </w:r>
            </w:hyperlink>
            <w:r>
              <w:rPr>
                <w:rFonts w:ascii="Arial Narrow" w:hAnsi="Arial Narrow" w:cs="Arial"/>
                <w:i/>
                <w:sz w:val="24"/>
                <w:szCs w:val="24"/>
              </w:rPr>
              <w:t xml:space="preserve"> </w:t>
            </w:r>
          </w:p>
        </w:tc>
      </w:tr>
      <w:bookmarkEnd w:id="0"/>
    </w:tbl>
    <w:p w14:paraId="6D8FC509" w14:textId="0B7D3D94" w:rsidR="00BF43FA" w:rsidRPr="0072170E" w:rsidRDefault="00BF43FA" w:rsidP="00C345C9">
      <w:pPr>
        <w:spacing w:after="0"/>
      </w:pPr>
    </w:p>
    <w:sectPr w:rsidR="00BF43FA" w:rsidRPr="0072170E" w:rsidSect="007944AC">
      <w:headerReference w:type="first" r:id="rId27"/>
      <w:pgSz w:w="16838" w:h="11906" w:orient="landscape"/>
      <w:pgMar w:top="709" w:right="820"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52E2" w14:textId="77777777" w:rsidR="00044FF8" w:rsidRDefault="00044FF8" w:rsidP="002C106C">
      <w:pPr>
        <w:spacing w:after="0" w:line="240" w:lineRule="auto"/>
      </w:pPr>
      <w:r>
        <w:separator/>
      </w:r>
    </w:p>
  </w:endnote>
  <w:endnote w:type="continuationSeparator" w:id="0">
    <w:p w14:paraId="329A13E9" w14:textId="77777777" w:rsidR="00044FF8" w:rsidRDefault="00044FF8" w:rsidP="002C1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charset w:val="00"/>
    <w:family w:val="roman"/>
    <w:pitch w:val="default"/>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A7EC" w14:textId="77777777" w:rsidR="00044FF8" w:rsidRDefault="00044FF8" w:rsidP="002C106C">
      <w:pPr>
        <w:spacing w:after="0" w:line="240" w:lineRule="auto"/>
      </w:pPr>
      <w:r>
        <w:separator/>
      </w:r>
    </w:p>
  </w:footnote>
  <w:footnote w:type="continuationSeparator" w:id="0">
    <w:p w14:paraId="3878830E" w14:textId="77777777" w:rsidR="00044FF8" w:rsidRDefault="00044FF8" w:rsidP="002C1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8117" w14:textId="19A33EAC" w:rsidR="005E0653" w:rsidRPr="00AB0E70" w:rsidRDefault="005E0653" w:rsidP="00D80C35">
    <w:pPr>
      <w:spacing w:after="0" w:line="240" w:lineRule="auto"/>
      <w:jc w:val="center"/>
      <w:rPr>
        <w:rFonts w:ascii="Arial Narrow" w:hAnsi="Arial Narrow" w:cs="Arial"/>
        <w:sz w:val="24"/>
        <w:szCs w:val="24"/>
      </w:rPr>
    </w:pPr>
    <w:r w:rsidRPr="00AB0E70">
      <w:rPr>
        <w:rFonts w:ascii="Arial Narrow" w:hAnsi="Arial Narrow" w:cs="Arial"/>
        <w:sz w:val="24"/>
        <w:szCs w:val="24"/>
      </w:rPr>
      <w:t>202</w:t>
    </w:r>
    <w:r w:rsidR="00735443">
      <w:rPr>
        <w:rFonts w:ascii="Arial Narrow" w:hAnsi="Arial Narrow" w:cs="Arial"/>
        <w:sz w:val="24"/>
        <w:szCs w:val="24"/>
      </w:rPr>
      <w:t>6</w:t>
    </w:r>
    <w:r w:rsidRPr="00AB0E70">
      <w:rPr>
        <w:rFonts w:ascii="Arial Narrow" w:hAnsi="Arial Narrow" w:cs="Arial"/>
        <w:sz w:val="24"/>
        <w:szCs w:val="24"/>
      </w:rPr>
      <w:t xml:space="preserve"> M.</w:t>
    </w:r>
    <w:r w:rsidR="00382351">
      <w:rPr>
        <w:rFonts w:ascii="Arial Narrow" w:hAnsi="Arial Narrow" w:cs="Arial"/>
        <w:sz w:val="24"/>
        <w:szCs w:val="24"/>
      </w:rPr>
      <w:t xml:space="preserve"> </w:t>
    </w:r>
    <w:r w:rsidR="006F7085">
      <w:rPr>
        <w:rFonts w:ascii="Arial Narrow" w:hAnsi="Arial Narrow" w:cs="Arial"/>
        <w:sz w:val="24"/>
        <w:szCs w:val="24"/>
      </w:rPr>
      <w:t>LIEPOS</w:t>
    </w:r>
    <w:r w:rsidR="00347694">
      <w:rPr>
        <w:rFonts w:ascii="Arial Narrow" w:hAnsi="Arial Narrow" w:cs="Arial"/>
        <w:sz w:val="24"/>
        <w:szCs w:val="24"/>
      </w:rPr>
      <w:t xml:space="preserve"> </w:t>
    </w:r>
    <w:r w:rsidRPr="00AB0E70">
      <w:rPr>
        <w:rFonts w:ascii="Arial Narrow" w:hAnsi="Arial Narrow" w:cs="Arial"/>
        <w:sz w:val="24"/>
        <w:szCs w:val="24"/>
      </w:rPr>
      <w:t>MĖN. AKTUALIOS EKONOMINĖS INFORMACIJOS SUVESTINĖ</w:t>
    </w:r>
  </w:p>
  <w:p w14:paraId="72FA333B" w14:textId="77777777" w:rsidR="005E0653" w:rsidRDefault="005E0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DD8"/>
    <w:multiLevelType w:val="hybridMultilevel"/>
    <w:tmpl w:val="F1087CA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C2E1648"/>
    <w:multiLevelType w:val="multilevel"/>
    <w:tmpl w:val="0D36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26E56"/>
    <w:multiLevelType w:val="hybridMultilevel"/>
    <w:tmpl w:val="3136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D08C9"/>
    <w:multiLevelType w:val="hybridMultilevel"/>
    <w:tmpl w:val="DAACB5BE"/>
    <w:lvl w:ilvl="0" w:tplc="CB90CD1A">
      <w:start w:val="21"/>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8962AB2"/>
    <w:multiLevelType w:val="hybridMultilevel"/>
    <w:tmpl w:val="374E14E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62634C46"/>
    <w:multiLevelType w:val="hybridMultilevel"/>
    <w:tmpl w:val="B9324F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72E734B"/>
    <w:multiLevelType w:val="multilevel"/>
    <w:tmpl w:val="AA74C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5857275">
    <w:abstractNumId w:val="2"/>
  </w:num>
  <w:num w:numId="2" w16cid:durableId="2086953796">
    <w:abstractNumId w:val="0"/>
  </w:num>
  <w:num w:numId="3" w16cid:durableId="1040398258">
    <w:abstractNumId w:val="3"/>
  </w:num>
  <w:num w:numId="4" w16cid:durableId="121308273">
    <w:abstractNumId w:val="4"/>
  </w:num>
  <w:num w:numId="5" w16cid:durableId="1368987521">
    <w:abstractNumId w:val="5"/>
  </w:num>
  <w:num w:numId="6" w16cid:durableId="203559819">
    <w:abstractNumId w:val="6"/>
  </w:num>
  <w:num w:numId="7" w16cid:durableId="187973215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83D"/>
    <w:rsid w:val="000001A8"/>
    <w:rsid w:val="000007F3"/>
    <w:rsid w:val="00000BD8"/>
    <w:rsid w:val="00001AE0"/>
    <w:rsid w:val="000028BE"/>
    <w:rsid w:val="000031F0"/>
    <w:rsid w:val="00003F34"/>
    <w:rsid w:val="000043F2"/>
    <w:rsid w:val="00004EB7"/>
    <w:rsid w:val="00004FC8"/>
    <w:rsid w:val="00005691"/>
    <w:rsid w:val="00005ED1"/>
    <w:rsid w:val="00006AF2"/>
    <w:rsid w:val="00010547"/>
    <w:rsid w:val="00011256"/>
    <w:rsid w:val="0001250C"/>
    <w:rsid w:val="000127D3"/>
    <w:rsid w:val="00014128"/>
    <w:rsid w:val="00016511"/>
    <w:rsid w:val="00016AF0"/>
    <w:rsid w:val="00017527"/>
    <w:rsid w:val="00017546"/>
    <w:rsid w:val="000200B3"/>
    <w:rsid w:val="000204B2"/>
    <w:rsid w:val="0002160C"/>
    <w:rsid w:val="00021AF7"/>
    <w:rsid w:val="00022D6E"/>
    <w:rsid w:val="000242B7"/>
    <w:rsid w:val="00025390"/>
    <w:rsid w:val="00026ED9"/>
    <w:rsid w:val="000272AF"/>
    <w:rsid w:val="00027EC5"/>
    <w:rsid w:val="00030AB5"/>
    <w:rsid w:val="00031660"/>
    <w:rsid w:val="00031AB0"/>
    <w:rsid w:val="0003481E"/>
    <w:rsid w:val="00035248"/>
    <w:rsid w:val="000364EF"/>
    <w:rsid w:val="0003677F"/>
    <w:rsid w:val="00036A15"/>
    <w:rsid w:val="0003704E"/>
    <w:rsid w:val="0003770C"/>
    <w:rsid w:val="00037E02"/>
    <w:rsid w:val="00040CBD"/>
    <w:rsid w:val="0004293A"/>
    <w:rsid w:val="00042DCA"/>
    <w:rsid w:val="00044FF8"/>
    <w:rsid w:val="00046DBE"/>
    <w:rsid w:val="00047866"/>
    <w:rsid w:val="0005145A"/>
    <w:rsid w:val="000531E0"/>
    <w:rsid w:val="00053431"/>
    <w:rsid w:val="000549D1"/>
    <w:rsid w:val="00054E7B"/>
    <w:rsid w:val="00054FE5"/>
    <w:rsid w:val="000552BE"/>
    <w:rsid w:val="00055954"/>
    <w:rsid w:val="00056403"/>
    <w:rsid w:val="00057857"/>
    <w:rsid w:val="000610EB"/>
    <w:rsid w:val="000644F7"/>
    <w:rsid w:val="000649CB"/>
    <w:rsid w:val="00065C5C"/>
    <w:rsid w:val="00065EED"/>
    <w:rsid w:val="000671B5"/>
    <w:rsid w:val="00067D0F"/>
    <w:rsid w:val="000702AB"/>
    <w:rsid w:val="00072F14"/>
    <w:rsid w:val="00073D74"/>
    <w:rsid w:val="0007412E"/>
    <w:rsid w:val="0007528F"/>
    <w:rsid w:val="000754B9"/>
    <w:rsid w:val="00075B17"/>
    <w:rsid w:val="00076A38"/>
    <w:rsid w:val="000803C3"/>
    <w:rsid w:val="00081B82"/>
    <w:rsid w:val="000822CD"/>
    <w:rsid w:val="00082305"/>
    <w:rsid w:val="00083AA6"/>
    <w:rsid w:val="00084226"/>
    <w:rsid w:val="00087759"/>
    <w:rsid w:val="00087C6B"/>
    <w:rsid w:val="00087E4D"/>
    <w:rsid w:val="00090350"/>
    <w:rsid w:val="00091740"/>
    <w:rsid w:val="0009191A"/>
    <w:rsid w:val="000927CB"/>
    <w:rsid w:val="00094632"/>
    <w:rsid w:val="00094962"/>
    <w:rsid w:val="00094B9D"/>
    <w:rsid w:val="00094CF7"/>
    <w:rsid w:val="00095079"/>
    <w:rsid w:val="00096F41"/>
    <w:rsid w:val="000A101B"/>
    <w:rsid w:val="000A2299"/>
    <w:rsid w:val="000A31CE"/>
    <w:rsid w:val="000A3E5F"/>
    <w:rsid w:val="000A42CA"/>
    <w:rsid w:val="000A495A"/>
    <w:rsid w:val="000A6CC7"/>
    <w:rsid w:val="000A72E9"/>
    <w:rsid w:val="000B0D09"/>
    <w:rsid w:val="000B4873"/>
    <w:rsid w:val="000B54CA"/>
    <w:rsid w:val="000B6301"/>
    <w:rsid w:val="000B6B53"/>
    <w:rsid w:val="000B718B"/>
    <w:rsid w:val="000C1B82"/>
    <w:rsid w:val="000C249D"/>
    <w:rsid w:val="000C274A"/>
    <w:rsid w:val="000C3D16"/>
    <w:rsid w:val="000C4A27"/>
    <w:rsid w:val="000C4A86"/>
    <w:rsid w:val="000C6264"/>
    <w:rsid w:val="000C6305"/>
    <w:rsid w:val="000C7B27"/>
    <w:rsid w:val="000D45BC"/>
    <w:rsid w:val="000D4A58"/>
    <w:rsid w:val="000D59D9"/>
    <w:rsid w:val="000D5AAC"/>
    <w:rsid w:val="000D660E"/>
    <w:rsid w:val="000D6F3A"/>
    <w:rsid w:val="000E1264"/>
    <w:rsid w:val="000E529F"/>
    <w:rsid w:val="000E54A4"/>
    <w:rsid w:val="000E7625"/>
    <w:rsid w:val="000F1331"/>
    <w:rsid w:val="000F1729"/>
    <w:rsid w:val="000F1D5F"/>
    <w:rsid w:val="000F23D8"/>
    <w:rsid w:val="000F257F"/>
    <w:rsid w:val="000F39C6"/>
    <w:rsid w:val="000F5106"/>
    <w:rsid w:val="000F63BD"/>
    <w:rsid w:val="00100341"/>
    <w:rsid w:val="001018B3"/>
    <w:rsid w:val="0010342D"/>
    <w:rsid w:val="00105725"/>
    <w:rsid w:val="00105B44"/>
    <w:rsid w:val="001066BF"/>
    <w:rsid w:val="0010771A"/>
    <w:rsid w:val="00107F9A"/>
    <w:rsid w:val="0011032D"/>
    <w:rsid w:val="00112711"/>
    <w:rsid w:val="00113B07"/>
    <w:rsid w:val="00115C37"/>
    <w:rsid w:val="0011776B"/>
    <w:rsid w:val="00117793"/>
    <w:rsid w:val="00123DF0"/>
    <w:rsid w:val="0012445D"/>
    <w:rsid w:val="00131284"/>
    <w:rsid w:val="001324AE"/>
    <w:rsid w:val="00132E5A"/>
    <w:rsid w:val="00133360"/>
    <w:rsid w:val="00133486"/>
    <w:rsid w:val="00133E08"/>
    <w:rsid w:val="0013508E"/>
    <w:rsid w:val="0013512C"/>
    <w:rsid w:val="00135359"/>
    <w:rsid w:val="00135562"/>
    <w:rsid w:val="001359A8"/>
    <w:rsid w:val="00136AA4"/>
    <w:rsid w:val="00140B6F"/>
    <w:rsid w:val="00140DE8"/>
    <w:rsid w:val="00142DF0"/>
    <w:rsid w:val="001441EC"/>
    <w:rsid w:val="00144DB6"/>
    <w:rsid w:val="0014578F"/>
    <w:rsid w:val="00146244"/>
    <w:rsid w:val="0014633A"/>
    <w:rsid w:val="0014649C"/>
    <w:rsid w:val="00146E06"/>
    <w:rsid w:val="0014704C"/>
    <w:rsid w:val="00147AF1"/>
    <w:rsid w:val="00154C83"/>
    <w:rsid w:val="00154DA7"/>
    <w:rsid w:val="00157F5B"/>
    <w:rsid w:val="00160044"/>
    <w:rsid w:val="00160221"/>
    <w:rsid w:val="001628E1"/>
    <w:rsid w:val="00163F49"/>
    <w:rsid w:val="00165425"/>
    <w:rsid w:val="00166527"/>
    <w:rsid w:val="0016684E"/>
    <w:rsid w:val="00167A96"/>
    <w:rsid w:val="00170D3D"/>
    <w:rsid w:val="001740D3"/>
    <w:rsid w:val="001745B2"/>
    <w:rsid w:val="00177BB0"/>
    <w:rsid w:val="00182072"/>
    <w:rsid w:val="00182191"/>
    <w:rsid w:val="0018220B"/>
    <w:rsid w:val="001825CA"/>
    <w:rsid w:val="00182D8F"/>
    <w:rsid w:val="001832FD"/>
    <w:rsid w:val="0018382B"/>
    <w:rsid w:val="001839CE"/>
    <w:rsid w:val="00183A3C"/>
    <w:rsid w:val="0018478D"/>
    <w:rsid w:val="00185539"/>
    <w:rsid w:val="00185669"/>
    <w:rsid w:val="00185F66"/>
    <w:rsid w:val="00186EAE"/>
    <w:rsid w:val="001873FA"/>
    <w:rsid w:val="00187497"/>
    <w:rsid w:val="00187B0A"/>
    <w:rsid w:val="00190E0A"/>
    <w:rsid w:val="0019155A"/>
    <w:rsid w:val="00191AE3"/>
    <w:rsid w:val="00192437"/>
    <w:rsid w:val="001932A3"/>
    <w:rsid w:val="0019394E"/>
    <w:rsid w:val="00194A82"/>
    <w:rsid w:val="00194F85"/>
    <w:rsid w:val="00194FF4"/>
    <w:rsid w:val="00195C10"/>
    <w:rsid w:val="00195D2D"/>
    <w:rsid w:val="00197FB7"/>
    <w:rsid w:val="001A067E"/>
    <w:rsid w:val="001A3C43"/>
    <w:rsid w:val="001A4185"/>
    <w:rsid w:val="001A41DE"/>
    <w:rsid w:val="001A4E7A"/>
    <w:rsid w:val="001A50E7"/>
    <w:rsid w:val="001A560D"/>
    <w:rsid w:val="001A5924"/>
    <w:rsid w:val="001B0A50"/>
    <w:rsid w:val="001B0A7D"/>
    <w:rsid w:val="001B1DCB"/>
    <w:rsid w:val="001B2862"/>
    <w:rsid w:val="001B4017"/>
    <w:rsid w:val="001B4C86"/>
    <w:rsid w:val="001B57A5"/>
    <w:rsid w:val="001B7048"/>
    <w:rsid w:val="001B7C33"/>
    <w:rsid w:val="001C1772"/>
    <w:rsid w:val="001C1D7F"/>
    <w:rsid w:val="001C2C51"/>
    <w:rsid w:val="001C2E89"/>
    <w:rsid w:val="001C2FA5"/>
    <w:rsid w:val="001C56E4"/>
    <w:rsid w:val="001C636C"/>
    <w:rsid w:val="001C74B3"/>
    <w:rsid w:val="001D03C1"/>
    <w:rsid w:val="001D0DDB"/>
    <w:rsid w:val="001D1DB3"/>
    <w:rsid w:val="001D2EF3"/>
    <w:rsid w:val="001D2F25"/>
    <w:rsid w:val="001D3592"/>
    <w:rsid w:val="001D4DEC"/>
    <w:rsid w:val="001D4F81"/>
    <w:rsid w:val="001D6206"/>
    <w:rsid w:val="001D7868"/>
    <w:rsid w:val="001E0125"/>
    <w:rsid w:val="001E0AD4"/>
    <w:rsid w:val="001E14D2"/>
    <w:rsid w:val="001E2268"/>
    <w:rsid w:val="001E245B"/>
    <w:rsid w:val="001E277B"/>
    <w:rsid w:val="001E30E3"/>
    <w:rsid w:val="001E35B0"/>
    <w:rsid w:val="001E6220"/>
    <w:rsid w:val="001E6A69"/>
    <w:rsid w:val="001E6AF9"/>
    <w:rsid w:val="001E6EB7"/>
    <w:rsid w:val="001E70DB"/>
    <w:rsid w:val="001F1EFB"/>
    <w:rsid w:val="001F30C6"/>
    <w:rsid w:val="001F3208"/>
    <w:rsid w:val="001F3E27"/>
    <w:rsid w:val="001F542D"/>
    <w:rsid w:val="00202CA0"/>
    <w:rsid w:val="00204DB3"/>
    <w:rsid w:val="00207BDD"/>
    <w:rsid w:val="002116FB"/>
    <w:rsid w:val="002134D8"/>
    <w:rsid w:val="00213534"/>
    <w:rsid w:val="00213C76"/>
    <w:rsid w:val="00214BFD"/>
    <w:rsid w:val="0021520D"/>
    <w:rsid w:val="00215D14"/>
    <w:rsid w:val="002165B8"/>
    <w:rsid w:val="00217199"/>
    <w:rsid w:val="002179C6"/>
    <w:rsid w:val="00217BCE"/>
    <w:rsid w:val="00217C66"/>
    <w:rsid w:val="0022084B"/>
    <w:rsid w:val="00221A60"/>
    <w:rsid w:val="00222A1A"/>
    <w:rsid w:val="002256CE"/>
    <w:rsid w:val="0022646A"/>
    <w:rsid w:val="00226DD4"/>
    <w:rsid w:val="0023184A"/>
    <w:rsid w:val="00234253"/>
    <w:rsid w:val="00234B95"/>
    <w:rsid w:val="00235253"/>
    <w:rsid w:val="00235C3E"/>
    <w:rsid w:val="00235E6C"/>
    <w:rsid w:val="00236106"/>
    <w:rsid w:val="00237CDC"/>
    <w:rsid w:val="00241FCD"/>
    <w:rsid w:val="002434A3"/>
    <w:rsid w:val="002438CC"/>
    <w:rsid w:val="00244833"/>
    <w:rsid w:val="002452AD"/>
    <w:rsid w:val="0024544A"/>
    <w:rsid w:val="002460DC"/>
    <w:rsid w:val="00247E04"/>
    <w:rsid w:val="002507F9"/>
    <w:rsid w:val="002516AE"/>
    <w:rsid w:val="0025392C"/>
    <w:rsid w:val="00253F81"/>
    <w:rsid w:val="0025530C"/>
    <w:rsid w:val="00256BE9"/>
    <w:rsid w:val="0025772A"/>
    <w:rsid w:val="002603BE"/>
    <w:rsid w:val="0026042B"/>
    <w:rsid w:val="00261F20"/>
    <w:rsid w:val="00263100"/>
    <w:rsid w:val="002663F8"/>
    <w:rsid w:val="002677BA"/>
    <w:rsid w:val="00270E9A"/>
    <w:rsid w:val="002712A7"/>
    <w:rsid w:val="0027324C"/>
    <w:rsid w:val="00273903"/>
    <w:rsid w:val="00274692"/>
    <w:rsid w:val="00276EF9"/>
    <w:rsid w:val="00281486"/>
    <w:rsid w:val="00285F37"/>
    <w:rsid w:val="00286411"/>
    <w:rsid w:val="00286B70"/>
    <w:rsid w:val="002874FA"/>
    <w:rsid w:val="002906B3"/>
    <w:rsid w:val="0029434F"/>
    <w:rsid w:val="002947F4"/>
    <w:rsid w:val="002949AD"/>
    <w:rsid w:val="00294DD2"/>
    <w:rsid w:val="00295597"/>
    <w:rsid w:val="00295669"/>
    <w:rsid w:val="0029572F"/>
    <w:rsid w:val="002A0DE3"/>
    <w:rsid w:val="002A15A9"/>
    <w:rsid w:val="002A3BFE"/>
    <w:rsid w:val="002A4BBA"/>
    <w:rsid w:val="002A50AA"/>
    <w:rsid w:val="002A6E98"/>
    <w:rsid w:val="002B0858"/>
    <w:rsid w:val="002B165A"/>
    <w:rsid w:val="002B18A9"/>
    <w:rsid w:val="002B21C2"/>
    <w:rsid w:val="002B24F3"/>
    <w:rsid w:val="002B2509"/>
    <w:rsid w:val="002B3D21"/>
    <w:rsid w:val="002B510A"/>
    <w:rsid w:val="002B5432"/>
    <w:rsid w:val="002B68CA"/>
    <w:rsid w:val="002B745F"/>
    <w:rsid w:val="002C106C"/>
    <w:rsid w:val="002C5FEC"/>
    <w:rsid w:val="002C7716"/>
    <w:rsid w:val="002C7A07"/>
    <w:rsid w:val="002D01D6"/>
    <w:rsid w:val="002D0C9F"/>
    <w:rsid w:val="002D1004"/>
    <w:rsid w:val="002D19D2"/>
    <w:rsid w:val="002D35DD"/>
    <w:rsid w:val="002D5A50"/>
    <w:rsid w:val="002D5B2E"/>
    <w:rsid w:val="002D5C1D"/>
    <w:rsid w:val="002D5F5F"/>
    <w:rsid w:val="002D600F"/>
    <w:rsid w:val="002D63EE"/>
    <w:rsid w:val="002D6F17"/>
    <w:rsid w:val="002D70F3"/>
    <w:rsid w:val="002D7AA3"/>
    <w:rsid w:val="002E0064"/>
    <w:rsid w:val="002E065D"/>
    <w:rsid w:val="002E3E87"/>
    <w:rsid w:val="002E7F90"/>
    <w:rsid w:val="002F05E1"/>
    <w:rsid w:val="002F149E"/>
    <w:rsid w:val="002F1B11"/>
    <w:rsid w:val="002F20DE"/>
    <w:rsid w:val="002F478D"/>
    <w:rsid w:val="002F543A"/>
    <w:rsid w:val="002F5DBD"/>
    <w:rsid w:val="002F7ECD"/>
    <w:rsid w:val="0030025F"/>
    <w:rsid w:val="003006D0"/>
    <w:rsid w:val="00300C85"/>
    <w:rsid w:val="003012C0"/>
    <w:rsid w:val="0030240F"/>
    <w:rsid w:val="0030299D"/>
    <w:rsid w:val="0030413A"/>
    <w:rsid w:val="003049A1"/>
    <w:rsid w:val="00306BB7"/>
    <w:rsid w:val="00306D8F"/>
    <w:rsid w:val="003071D8"/>
    <w:rsid w:val="0031024C"/>
    <w:rsid w:val="0031032F"/>
    <w:rsid w:val="003106A2"/>
    <w:rsid w:val="003108FE"/>
    <w:rsid w:val="003111B9"/>
    <w:rsid w:val="00312E25"/>
    <w:rsid w:val="003133E8"/>
    <w:rsid w:val="003134C9"/>
    <w:rsid w:val="003136C1"/>
    <w:rsid w:val="0031429F"/>
    <w:rsid w:val="00316FC8"/>
    <w:rsid w:val="00321E74"/>
    <w:rsid w:val="003226A8"/>
    <w:rsid w:val="00324538"/>
    <w:rsid w:val="003247CF"/>
    <w:rsid w:val="00324CF5"/>
    <w:rsid w:val="0032564F"/>
    <w:rsid w:val="003256D9"/>
    <w:rsid w:val="00326C65"/>
    <w:rsid w:val="003276E5"/>
    <w:rsid w:val="00332C61"/>
    <w:rsid w:val="00333467"/>
    <w:rsid w:val="00333BDA"/>
    <w:rsid w:val="00333E31"/>
    <w:rsid w:val="00335CA1"/>
    <w:rsid w:val="00336330"/>
    <w:rsid w:val="0034115A"/>
    <w:rsid w:val="00342648"/>
    <w:rsid w:val="00342712"/>
    <w:rsid w:val="003431FC"/>
    <w:rsid w:val="003445CC"/>
    <w:rsid w:val="00344AA0"/>
    <w:rsid w:val="00345319"/>
    <w:rsid w:val="00346249"/>
    <w:rsid w:val="0034627B"/>
    <w:rsid w:val="0034693E"/>
    <w:rsid w:val="00347694"/>
    <w:rsid w:val="003504DF"/>
    <w:rsid w:val="003538C8"/>
    <w:rsid w:val="003544E9"/>
    <w:rsid w:val="00360037"/>
    <w:rsid w:val="003608E8"/>
    <w:rsid w:val="00360C6B"/>
    <w:rsid w:val="00363123"/>
    <w:rsid w:val="0036487A"/>
    <w:rsid w:val="003656B5"/>
    <w:rsid w:val="003658EC"/>
    <w:rsid w:val="003675B3"/>
    <w:rsid w:val="00367CAE"/>
    <w:rsid w:val="00370700"/>
    <w:rsid w:val="00372B5C"/>
    <w:rsid w:val="00374281"/>
    <w:rsid w:val="0037437E"/>
    <w:rsid w:val="00380754"/>
    <w:rsid w:val="00380EEC"/>
    <w:rsid w:val="00380F3F"/>
    <w:rsid w:val="00381EFE"/>
    <w:rsid w:val="00382351"/>
    <w:rsid w:val="00382F11"/>
    <w:rsid w:val="003835EA"/>
    <w:rsid w:val="00384863"/>
    <w:rsid w:val="00384960"/>
    <w:rsid w:val="00385909"/>
    <w:rsid w:val="00385D0E"/>
    <w:rsid w:val="00391ECC"/>
    <w:rsid w:val="00392D65"/>
    <w:rsid w:val="00393D66"/>
    <w:rsid w:val="00394565"/>
    <w:rsid w:val="003979DA"/>
    <w:rsid w:val="003A0352"/>
    <w:rsid w:val="003A2399"/>
    <w:rsid w:val="003A2CB7"/>
    <w:rsid w:val="003A3340"/>
    <w:rsid w:val="003A4320"/>
    <w:rsid w:val="003A5339"/>
    <w:rsid w:val="003A577B"/>
    <w:rsid w:val="003A69D5"/>
    <w:rsid w:val="003A6C66"/>
    <w:rsid w:val="003A7080"/>
    <w:rsid w:val="003B1A78"/>
    <w:rsid w:val="003B1B1F"/>
    <w:rsid w:val="003B4CC4"/>
    <w:rsid w:val="003B5B6B"/>
    <w:rsid w:val="003B689C"/>
    <w:rsid w:val="003B6A98"/>
    <w:rsid w:val="003C07C7"/>
    <w:rsid w:val="003C1963"/>
    <w:rsid w:val="003C20CE"/>
    <w:rsid w:val="003C49DF"/>
    <w:rsid w:val="003C65E1"/>
    <w:rsid w:val="003D0181"/>
    <w:rsid w:val="003D0273"/>
    <w:rsid w:val="003D0D5D"/>
    <w:rsid w:val="003D238B"/>
    <w:rsid w:val="003D23FC"/>
    <w:rsid w:val="003D2655"/>
    <w:rsid w:val="003D4A27"/>
    <w:rsid w:val="003D4B1D"/>
    <w:rsid w:val="003D6ADE"/>
    <w:rsid w:val="003D7E5A"/>
    <w:rsid w:val="003E0917"/>
    <w:rsid w:val="003E1B0F"/>
    <w:rsid w:val="003E3908"/>
    <w:rsid w:val="003E3C77"/>
    <w:rsid w:val="003E42EB"/>
    <w:rsid w:val="003E5018"/>
    <w:rsid w:val="003E5429"/>
    <w:rsid w:val="003E60BD"/>
    <w:rsid w:val="003E6802"/>
    <w:rsid w:val="003E725A"/>
    <w:rsid w:val="003E7B39"/>
    <w:rsid w:val="003E7FCC"/>
    <w:rsid w:val="003F0C39"/>
    <w:rsid w:val="003F1361"/>
    <w:rsid w:val="003F4F4C"/>
    <w:rsid w:val="003F56CB"/>
    <w:rsid w:val="003F5F20"/>
    <w:rsid w:val="003F7131"/>
    <w:rsid w:val="00400A38"/>
    <w:rsid w:val="0040111E"/>
    <w:rsid w:val="00401ACF"/>
    <w:rsid w:val="00401E6A"/>
    <w:rsid w:val="00404510"/>
    <w:rsid w:val="00405B99"/>
    <w:rsid w:val="00405D91"/>
    <w:rsid w:val="004062DA"/>
    <w:rsid w:val="00406ECF"/>
    <w:rsid w:val="00407C50"/>
    <w:rsid w:val="00407CFF"/>
    <w:rsid w:val="004109C8"/>
    <w:rsid w:val="00410C1E"/>
    <w:rsid w:val="004136D7"/>
    <w:rsid w:val="00413DE2"/>
    <w:rsid w:val="00414F00"/>
    <w:rsid w:val="00415833"/>
    <w:rsid w:val="004208C0"/>
    <w:rsid w:val="00420E47"/>
    <w:rsid w:val="00423221"/>
    <w:rsid w:val="004234B2"/>
    <w:rsid w:val="004235D3"/>
    <w:rsid w:val="0042434B"/>
    <w:rsid w:val="00424A60"/>
    <w:rsid w:val="00424F27"/>
    <w:rsid w:val="00427341"/>
    <w:rsid w:val="00427CB8"/>
    <w:rsid w:val="00430C63"/>
    <w:rsid w:val="00432824"/>
    <w:rsid w:val="00433619"/>
    <w:rsid w:val="00435BAF"/>
    <w:rsid w:val="0043680A"/>
    <w:rsid w:val="0044075C"/>
    <w:rsid w:val="00441EAF"/>
    <w:rsid w:val="004433EB"/>
    <w:rsid w:val="0044623E"/>
    <w:rsid w:val="00446609"/>
    <w:rsid w:val="004473BA"/>
    <w:rsid w:val="0044759E"/>
    <w:rsid w:val="00447D21"/>
    <w:rsid w:val="00450277"/>
    <w:rsid w:val="0045354D"/>
    <w:rsid w:val="00454655"/>
    <w:rsid w:val="00455553"/>
    <w:rsid w:val="0046073F"/>
    <w:rsid w:val="00460DFA"/>
    <w:rsid w:val="00461139"/>
    <w:rsid w:val="00461444"/>
    <w:rsid w:val="00461DEF"/>
    <w:rsid w:val="00461F77"/>
    <w:rsid w:val="00462D19"/>
    <w:rsid w:val="00463826"/>
    <w:rsid w:val="0046507D"/>
    <w:rsid w:val="0046549D"/>
    <w:rsid w:val="0046566F"/>
    <w:rsid w:val="004668B1"/>
    <w:rsid w:val="004700A2"/>
    <w:rsid w:val="0047165C"/>
    <w:rsid w:val="00471F78"/>
    <w:rsid w:val="00471F92"/>
    <w:rsid w:val="004730EB"/>
    <w:rsid w:val="00473942"/>
    <w:rsid w:val="00474D0A"/>
    <w:rsid w:val="00475D66"/>
    <w:rsid w:val="004769C6"/>
    <w:rsid w:val="00477797"/>
    <w:rsid w:val="00477ADB"/>
    <w:rsid w:val="004800BE"/>
    <w:rsid w:val="0048117E"/>
    <w:rsid w:val="004813D3"/>
    <w:rsid w:val="0048145A"/>
    <w:rsid w:val="004825E9"/>
    <w:rsid w:val="004831AE"/>
    <w:rsid w:val="004835E7"/>
    <w:rsid w:val="00483751"/>
    <w:rsid w:val="00485623"/>
    <w:rsid w:val="00490617"/>
    <w:rsid w:val="00490F62"/>
    <w:rsid w:val="0049243D"/>
    <w:rsid w:val="0049292A"/>
    <w:rsid w:val="004929B6"/>
    <w:rsid w:val="004930DF"/>
    <w:rsid w:val="00493595"/>
    <w:rsid w:val="00494551"/>
    <w:rsid w:val="00495FD7"/>
    <w:rsid w:val="004975CA"/>
    <w:rsid w:val="004A2804"/>
    <w:rsid w:val="004A37C8"/>
    <w:rsid w:val="004A4815"/>
    <w:rsid w:val="004A4D5C"/>
    <w:rsid w:val="004A4FF1"/>
    <w:rsid w:val="004A52E6"/>
    <w:rsid w:val="004A5535"/>
    <w:rsid w:val="004A76BC"/>
    <w:rsid w:val="004B24A0"/>
    <w:rsid w:val="004B3D1E"/>
    <w:rsid w:val="004B6352"/>
    <w:rsid w:val="004B689C"/>
    <w:rsid w:val="004B6A70"/>
    <w:rsid w:val="004B6D9F"/>
    <w:rsid w:val="004B6EA1"/>
    <w:rsid w:val="004B7859"/>
    <w:rsid w:val="004C173B"/>
    <w:rsid w:val="004C24D9"/>
    <w:rsid w:val="004C271B"/>
    <w:rsid w:val="004C3120"/>
    <w:rsid w:val="004C3C7A"/>
    <w:rsid w:val="004C47E3"/>
    <w:rsid w:val="004C5C08"/>
    <w:rsid w:val="004C6F10"/>
    <w:rsid w:val="004D1E46"/>
    <w:rsid w:val="004D28D9"/>
    <w:rsid w:val="004D37C5"/>
    <w:rsid w:val="004D4800"/>
    <w:rsid w:val="004D4EE5"/>
    <w:rsid w:val="004E3E8A"/>
    <w:rsid w:val="004E5E68"/>
    <w:rsid w:val="004F01F3"/>
    <w:rsid w:val="004F0594"/>
    <w:rsid w:val="004F0F2A"/>
    <w:rsid w:val="004F57A6"/>
    <w:rsid w:val="004F72B3"/>
    <w:rsid w:val="00500DE5"/>
    <w:rsid w:val="0050405F"/>
    <w:rsid w:val="0050550A"/>
    <w:rsid w:val="00507B40"/>
    <w:rsid w:val="00507B9D"/>
    <w:rsid w:val="0051109E"/>
    <w:rsid w:val="00511D55"/>
    <w:rsid w:val="00513ABD"/>
    <w:rsid w:val="00513D25"/>
    <w:rsid w:val="00514881"/>
    <w:rsid w:val="005149E9"/>
    <w:rsid w:val="00515C75"/>
    <w:rsid w:val="00516222"/>
    <w:rsid w:val="00516594"/>
    <w:rsid w:val="005169FD"/>
    <w:rsid w:val="0051742F"/>
    <w:rsid w:val="00517604"/>
    <w:rsid w:val="005207BB"/>
    <w:rsid w:val="00520B83"/>
    <w:rsid w:val="00520ED6"/>
    <w:rsid w:val="00522329"/>
    <w:rsid w:val="00522EF8"/>
    <w:rsid w:val="005243C4"/>
    <w:rsid w:val="00524D82"/>
    <w:rsid w:val="00524DDF"/>
    <w:rsid w:val="00525E84"/>
    <w:rsid w:val="00526B37"/>
    <w:rsid w:val="00527467"/>
    <w:rsid w:val="005278BF"/>
    <w:rsid w:val="005317FE"/>
    <w:rsid w:val="005332A3"/>
    <w:rsid w:val="00533FD4"/>
    <w:rsid w:val="00535BEC"/>
    <w:rsid w:val="005362C4"/>
    <w:rsid w:val="00537AF2"/>
    <w:rsid w:val="00541B8F"/>
    <w:rsid w:val="00542CCC"/>
    <w:rsid w:val="00543834"/>
    <w:rsid w:val="00544E24"/>
    <w:rsid w:val="00546602"/>
    <w:rsid w:val="00550AFC"/>
    <w:rsid w:val="00551A73"/>
    <w:rsid w:val="00553436"/>
    <w:rsid w:val="00553543"/>
    <w:rsid w:val="00553B81"/>
    <w:rsid w:val="00554E7E"/>
    <w:rsid w:val="005554CF"/>
    <w:rsid w:val="00555512"/>
    <w:rsid w:val="0055605A"/>
    <w:rsid w:val="005602BF"/>
    <w:rsid w:val="00560B24"/>
    <w:rsid w:val="00561032"/>
    <w:rsid w:val="00561E0E"/>
    <w:rsid w:val="00562432"/>
    <w:rsid w:val="00564226"/>
    <w:rsid w:val="00564CC6"/>
    <w:rsid w:val="00565DEC"/>
    <w:rsid w:val="00566F8C"/>
    <w:rsid w:val="005677EC"/>
    <w:rsid w:val="0057105C"/>
    <w:rsid w:val="0057198B"/>
    <w:rsid w:val="0057219E"/>
    <w:rsid w:val="00572B9B"/>
    <w:rsid w:val="0057442D"/>
    <w:rsid w:val="00575203"/>
    <w:rsid w:val="005847D8"/>
    <w:rsid w:val="0058564C"/>
    <w:rsid w:val="005859AF"/>
    <w:rsid w:val="00585D8E"/>
    <w:rsid w:val="005874AF"/>
    <w:rsid w:val="00587AFC"/>
    <w:rsid w:val="005902E5"/>
    <w:rsid w:val="0059139E"/>
    <w:rsid w:val="0059181B"/>
    <w:rsid w:val="00592EE4"/>
    <w:rsid w:val="005935FB"/>
    <w:rsid w:val="005938C2"/>
    <w:rsid w:val="00594E1D"/>
    <w:rsid w:val="005968CE"/>
    <w:rsid w:val="005975A7"/>
    <w:rsid w:val="005A1C9A"/>
    <w:rsid w:val="005A1D5F"/>
    <w:rsid w:val="005A32BA"/>
    <w:rsid w:val="005A433D"/>
    <w:rsid w:val="005A43B7"/>
    <w:rsid w:val="005A50FA"/>
    <w:rsid w:val="005B0716"/>
    <w:rsid w:val="005B0799"/>
    <w:rsid w:val="005B0A13"/>
    <w:rsid w:val="005B1C4F"/>
    <w:rsid w:val="005B2CE0"/>
    <w:rsid w:val="005B4377"/>
    <w:rsid w:val="005B5C6C"/>
    <w:rsid w:val="005B6B7F"/>
    <w:rsid w:val="005B73ED"/>
    <w:rsid w:val="005B7F31"/>
    <w:rsid w:val="005C1344"/>
    <w:rsid w:val="005C19FF"/>
    <w:rsid w:val="005C28EE"/>
    <w:rsid w:val="005C3741"/>
    <w:rsid w:val="005C47E7"/>
    <w:rsid w:val="005C4A79"/>
    <w:rsid w:val="005C4B8B"/>
    <w:rsid w:val="005C533D"/>
    <w:rsid w:val="005C7236"/>
    <w:rsid w:val="005D0424"/>
    <w:rsid w:val="005D108F"/>
    <w:rsid w:val="005D5BB7"/>
    <w:rsid w:val="005D5E89"/>
    <w:rsid w:val="005D655D"/>
    <w:rsid w:val="005D6C66"/>
    <w:rsid w:val="005D7218"/>
    <w:rsid w:val="005D73D0"/>
    <w:rsid w:val="005D7505"/>
    <w:rsid w:val="005E0653"/>
    <w:rsid w:val="005E0CE6"/>
    <w:rsid w:val="005E0D49"/>
    <w:rsid w:val="005E1730"/>
    <w:rsid w:val="005E3BF2"/>
    <w:rsid w:val="005E6132"/>
    <w:rsid w:val="005E61EE"/>
    <w:rsid w:val="005E7A3F"/>
    <w:rsid w:val="005E7D75"/>
    <w:rsid w:val="005E7F7D"/>
    <w:rsid w:val="005F15E2"/>
    <w:rsid w:val="005F2913"/>
    <w:rsid w:val="005F2D23"/>
    <w:rsid w:val="005F2E46"/>
    <w:rsid w:val="005F3135"/>
    <w:rsid w:val="005F3253"/>
    <w:rsid w:val="005F3DB7"/>
    <w:rsid w:val="005F4093"/>
    <w:rsid w:val="005F40CA"/>
    <w:rsid w:val="005F7E17"/>
    <w:rsid w:val="00600046"/>
    <w:rsid w:val="00601898"/>
    <w:rsid w:val="00601CF4"/>
    <w:rsid w:val="00602323"/>
    <w:rsid w:val="00603045"/>
    <w:rsid w:val="00603472"/>
    <w:rsid w:val="00603775"/>
    <w:rsid w:val="00604B9D"/>
    <w:rsid w:val="006076F0"/>
    <w:rsid w:val="006102EF"/>
    <w:rsid w:val="0061302B"/>
    <w:rsid w:val="00615485"/>
    <w:rsid w:val="0061581C"/>
    <w:rsid w:val="00615827"/>
    <w:rsid w:val="006178A5"/>
    <w:rsid w:val="006204C9"/>
    <w:rsid w:val="00620FE2"/>
    <w:rsid w:val="00621928"/>
    <w:rsid w:val="00622B77"/>
    <w:rsid w:val="00623033"/>
    <w:rsid w:val="0062517A"/>
    <w:rsid w:val="00630E54"/>
    <w:rsid w:val="00631D24"/>
    <w:rsid w:val="006323F4"/>
    <w:rsid w:val="00632A6F"/>
    <w:rsid w:val="00633623"/>
    <w:rsid w:val="006337AF"/>
    <w:rsid w:val="00634B74"/>
    <w:rsid w:val="00634D4F"/>
    <w:rsid w:val="006359CF"/>
    <w:rsid w:val="00635AFE"/>
    <w:rsid w:val="00640363"/>
    <w:rsid w:val="00640D07"/>
    <w:rsid w:val="006426E9"/>
    <w:rsid w:val="006432BB"/>
    <w:rsid w:val="00643E3A"/>
    <w:rsid w:val="00644DAF"/>
    <w:rsid w:val="00646689"/>
    <w:rsid w:val="00646A9A"/>
    <w:rsid w:val="0065065E"/>
    <w:rsid w:val="006542D7"/>
    <w:rsid w:val="00655261"/>
    <w:rsid w:val="006552A3"/>
    <w:rsid w:val="00655C4C"/>
    <w:rsid w:val="00655DF6"/>
    <w:rsid w:val="00656846"/>
    <w:rsid w:val="00656C5B"/>
    <w:rsid w:val="00657227"/>
    <w:rsid w:val="00662A2D"/>
    <w:rsid w:val="00666530"/>
    <w:rsid w:val="00666884"/>
    <w:rsid w:val="00667BE4"/>
    <w:rsid w:val="00670B2B"/>
    <w:rsid w:val="006719BD"/>
    <w:rsid w:val="00671AA2"/>
    <w:rsid w:val="00671F11"/>
    <w:rsid w:val="00675E89"/>
    <w:rsid w:val="006776AF"/>
    <w:rsid w:val="006836F4"/>
    <w:rsid w:val="00684EB4"/>
    <w:rsid w:val="0068537C"/>
    <w:rsid w:val="00685632"/>
    <w:rsid w:val="006857CD"/>
    <w:rsid w:val="00686B80"/>
    <w:rsid w:val="00690BBE"/>
    <w:rsid w:val="006910C7"/>
    <w:rsid w:val="006921C2"/>
    <w:rsid w:val="00695149"/>
    <w:rsid w:val="00696E06"/>
    <w:rsid w:val="00697651"/>
    <w:rsid w:val="006A0FC4"/>
    <w:rsid w:val="006A178A"/>
    <w:rsid w:val="006A1835"/>
    <w:rsid w:val="006A429F"/>
    <w:rsid w:val="006A510E"/>
    <w:rsid w:val="006A56B6"/>
    <w:rsid w:val="006A58D4"/>
    <w:rsid w:val="006A7417"/>
    <w:rsid w:val="006A7914"/>
    <w:rsid w:val="006A7FA5"/>
    <w:rsid w:val="006B01A3"/>
    <w:rsid w:val="006B0B17"/>
    <w:rsid w:val="006B0E87"/>
    <w:rsid w:val="006B37B1"/>
    <w:rsid w:val="006B4ACC"/>
    <w:rsid w:val="006B560A"/>
    <w:rsid w:val="006B66B9"/>
    <w:rsid w:val="006B7186"/>
    <w:rsid w:val="006B7D6D"/>
    <w:rsid w:val="006C0FF3"/>
    <w:rsid w:val="006C1227"/>
    <w:rsid w:val="006C19EF"/>
    <w:rsid w:val="006C1AFC"/>
    <w:rsid w:val="006C1E6D"/>
    <w:rsid w:val="006C1F5B"/>
    <w:rsid w:val="006C41BC"/>
    <w:rsid w:val="006C4691"/>
    <w:rsid w:val="006C61A9"/>
    <w:rsid w:val="006C7037"/>
    <w:rsid w:val="006C7309"/>
    <w:rsid w:val="006C79F8"/>
    <w:rsid w:val="006C7CCF"/>
    <w:rsid w:val="006D0622"/>
    <w:rsid w:val="006D1642"/>
    <w:rsid w:val="006D37C0"/>
    <w:rsid w:val="006D5353"/>
    <w:rsid w:val="006D5CF7"/>
    <w:rsid w:val="006D6073"/>
    <w:rsid w:val="006D67A8"/>
    <w:rsid w:val="006D772B"/>
    <w:rsid w:val="006E0332"/>
    <w:rsid w:val="006E04F9"/>
    <w:rsid w:val="006E1A6A"/>
    <w:rsid w:val="006E239A"/>
    <w:rsid w:val="006E4530"/>
    <w:rsid w:val="006E5E48"/>
    <w:rsid w:val="006E684B"/>
    <w:rsid w:val="006F060E"/>
    <w:rsid w:val="006F3B62"/>
    <w:rsid w:val="006F5D07"/>
    <w:rsid w:val="006F7085"/>
    <w:rsid w:val="006F7AB0"/>
    <w:rsid w:val="007035C4"/>
    <w:rsid w:val="0070407A"/>
    <w:rsid w:val="007046D3"/>
    <w:rsid w:val="00707487"/>
    <w:rsid w:val="00710016"/>
    <w:rsid w:val="00711D50"/>
    <w:rsid w:val="0071226C"/>
    <w:rsid w:val="007123F7"/>
    <w:rsid w:val="00712991"/>
    <w:rsid w:val="0071317C"/>
    <w:rsid w:val="00713A1A"/>
    <w:rsid w:val="00714DF4"/>
    <w:rsid w:val="0071502C"/>
    <w:rsid w:val="00716952"/>
    <w:rsid w:val="00716AB8"/>
    <w:rsid w:val="00717F5B"/>
    <w:rsid w:val="00720600"/>
    <w:rsid w:val="0072067D"/>
    <w:rsid w:val="0072170E"/>
    <w:rsid w:val="00721D52"/>
    <w:rsid w:val="00722C69"/>
    <w:rsid w:val="00723AFB"/>
    <w:rsid w:val="00724011"/>
    <w:rsid w:val="00727F2D"/>
    <w:rsid w:val="00730AF0"/>
    <w:rsid w:val="0073197A"/>
    <w:rsid w:val="00731C85"/>
    <w:rsid w:val="007324D2"/>
    <w:rsid w:val="00732644"/>
    <w:rsid w:val="007334DB"/>
    <w:rsid w:val="00733DD6"/>
    <w:rsid w:val="00734B58"/>
    <w:rsid w:val="00735443"/>
    <w:rsid w:val="0073572E"/>
    <w:rsid w:val="00741610"/>
    <w:rsid w:val="00742167"/>
    <w:rsid w:val="00742631"/>
    <w:rsid w:val="00743A5D"/>
    <w:rsid w:val="0074436F"/>
    <w:rsid w:val="00747FD2"/>
    <w:rsid w:val="0075011B"/>
    <w:rsid w:val="007501B6"/>
    <w:rsid w:val="007513D5"/>
    <w:rsid w:val="00751ECA"/>
    <w:rsid w:val="0075242B"/>
    <w:rsid w:val="00752546"/>
    <w:rsid w:val="007529DB"/>
    <w:rsid w:val="00752B7E"/>
    <w:rsid w:val="0075322A"/>
    <w:rsid w:val="007605C3"/>
    <w:rsid w:val="007612DB"/>
    <w:rsid w:val="0076236C"/>
    <w:rsid w:val="00766B2E"/>
    <w:rsid w:val="00766BCF"/>
    <w:rsid w:val="00767BF3"/>
    <w:rsid w:val="00772E90"/>
    <w:rsid w:val="0077344B"/>
    <w:rsid w:val="00775E7A"/>
    <w:rsid w:val="007762C4"/>
    <w:rsid w:val="00776997"/>
    <w:rsid w:val="00776B82"/>
    <w:rsid w:val="00776F90"/>
    <w:rsid w:val="00781A96"/>
    <w:rsid w:val="00781BB9"/>
    <w:rsid w:val="00781F4E"/>
    <w:rsid w:val="00782C44"/>
    <w:rsid w:val="007834A9"/>
    <w:rsid w:val="00783C44"/>
    <w:rsid w:val="00786DE1"/>
    <w:rsid w:val="00787ED2"/>
    <w:rsid w:val="007902EF"/>
    <w:rsid w:val="007923DD"/>
    <w:rsid w:val="00792401"/>
    <w:rsid w:val="00793428"/>
    <w:rsid w:val="00793D16"/>
    <w:rsid w:val="00793D72"/>
    <w:rsid w:val="00794284"/>
    <w:rsid w:val="007944AC"/>
    <w:rsid w:val="00794605"/>
    <w:rsid w:val="00794770"/>
    <w:rsid w:val="00795867"/>
    <w:rsid w:val="00797F07"/>
    <w:rsid w:val="007A2B76"/>
    <w:rsid w:val="007A3CC6"/>
    <w:rsid w:val="007B2A27"/>
    <w:rsid w:val="007B2C57"/>
    <w:rsid w:val="007B33A7"/>
    <w:rsid w:val="007B48F3"/>
    <w:rsid w:val="007B7CC9"/>
    <w:rsid w:val="007C0640"/>
    <w:rsid w:val="007C1F4B"/>
    <w:rsid w:val="007C2B84"/>
    <w:rsid w:val="007C4E90"/>
    <w:rsid w:val="007C5858"/>
    <w:rsid w:val="007C621D"/>
    <w:rsid w:val="007C77D8"/>
    <w:rsid w:val="007C7961"/>
    <w:rsid w:val="007D0D4E"/>
    <w:rsid w:val="007D210B"/>
    <w:rsid w:val="007D26A5"/>
    <w:rsid w:val="007D2AAD"/>
    <w:rsid w:val="007D3C5E"/>
    <w:rsid w:val="007D428B"/>
    <w:rsid w:val="007D4BF8"/>
    <w:rsid w:val="007D5695"/>
    <w:rsid w:val="007D696D"/>
    <w:rsid w:val="007E01FC"/>
    <w:rsid w:val="007E1027"/>
    <w:rsid w:val="007E14E1"/>
    <w:rsid w:val="007E1EE6"/>
    <w:rsid w:val="007E310C"/>
    <w:rsid w:val="007E5CAC"/>
    <w:rsid w:val="007F1E3A"/>
    <w:rsid w:val="007F21C5"/>
    <w:rsid w:val="007F38D4"/>
    <w:rsid w:val="007F404A"/>
    <w:rsid w:val="007F5A34"/>
    <w:rsid w:val="007F5DB2"/>
    <w:rsid w:val="007F6274"/>
    <w:rsid w:val="007F69A2"/>
    <w:rsid w:val="007F7043"/>
    <w:rsid w:val="007F7FEB"/>
    <w:rsid w:val="00801CA0"/>
    <w:rsid w:val="00802580"/>
    <w:rsid w:val="008032D6"/>
    <w:rsid w:val="0080459A"/>
    <w:rsid w:val="0080601C"/>
    <w:rsid w:val="00806670"/>
    <w:rsid w:val="00806FE3"/>
    <w:rsid w:val="00810315"/>
    <w:rsid w:val="008106FC"/>
    <w:rsid w:val="00810A90"/>
    <w:rsid w:val="00813497"/>
    <w:rsid w:val="008159DF"/>
    <w:rsid w:val="00815D86"/>
    <w:rsid w:val="00821156"/>
    <w:rsid w:val="00821E32"/>
    <w:rsid w:val="008220E7"/>
    <w:rsid w:val="00822EEE"/>
    <w:rsid w:val="00823022"/>
    <w:rsid w:val="0082529E"/>
    <w:rsid w:val="00825310"/>
    <w:rsid w:val="00825527"/>
    <w:rsid w:val="00825761"/>
    <w:rsid w:val="0082577B"/>
    <w:rsid w:val="00826909"/>
    <w:rsid w:val="00827200"/>
    <w:rsid w:val="00827F91"/>
    <w:rsid w:val="008304E6"/>
    <w:rsid w:val="00831A1C"/>
    <w:rsid w:val="00834E9C"/>
    <w:rsid w:val="00842A0A"/>
    <w:rsid w:val="00843D6B"/>
    <w:rsid w:val="0084453B"/>
    <w:rsid w:val="00844DD9"/>
    <w:rsid w:val="008473E6"/>
    <w:rsid w:val="00847B32"/>
    <w:rsid w:val="00852637"/>
    <w:rsid w:val="00852B26"/>
    <w:rsid w:val="00852C0B"/>
    <w:rsid w:val="0085561E"/>
    <w:rsid w:val="0085655B"/>
    <w:rsid w:val="008600B9"/>
    <w:rsid w:val="008604E4"/>
    <w:rsid w:val="00860B3C"/>
    <w:rsid w:val="0086154D"/>
    <w:rsid w:val="00862C27"/>
    <w:rsid w:val="00865451"/>
    <w:rsid w:val="00865980"/>
    <w:rsid w:val="00865CFA"/>
    <w:rsid w:val="00866EEC"/>
    <w:rsid w:val="00867090"/>
    <w:rsid w:val="008673F6"/>
    <w:rsid w:val="0087029C"/>
    <w:rsid w:val="0087054F"/>
    <w:rsid w:val="0087150F"/>
    <w:rsid w:val="00872982"/>
    <w:rsid w:val="00873786"/>
    <w:rsid w:val="00873A58"/>
    <w:rsid w:val="008755C5"/>
    <w:rsid w:val="0087762D"/>
    <w:rsid w:val="008802CB"/>
    <w:rsid w:val="0088092D"/>
    <w:rsid w:val="00881220"/>
    <w:rsid w:val="00881B39"/>
    <w:rsid w:val="008821A4"/>
    <w:rsid w:val="00882ABA"/>
    <w:rsid w:val="00884FD4"/>
    <w:rsid w:val="0088519B"/>
    <w:rsid w:val="00885F92"/>
    <w:rsid w:val="008871E7"/>
    <w:rsid w:val="008874A3"/>
    <w:rsid w:val="00887600"/>
    <w:rsid w:val="0089141C"/>
    <w:rsid w:val="00891DF1"/>
    <w:rsid w:val="00893445"/>
    <w:rsid w:val="00893EAA"/>
    <w:rsid w:val="008951C7"/>
    <w:rsid w:val="008958F8"/>
    <w:rsid w:val="00895C34"/>
    <w:rsid w:val="0089682F"/>
    <w:rsid w:val="008A07FB"/>
    <w:rsid w:val="008A20B8"/>
    <w:rsid w:val="008A27B1"/>
    <w:rsid w:val="008A2D9A"/>
    <w:rsid w:val="008A4E44"/>
    <w:rsid w:val="008A5164"/>
    <w:rsid w:val="008A57F9"/>
    <w:rsid w:val="008A59AA"/>
    <w:rsid w:val="008A5BFD"/>
    <w:rsid w:val="008A6333"/>
    <w:rsid w:val="008A787E"/>
    <w:rsid w:val="008B09EA"/>
    <w:rsid w:val="008B0A77"/>
    <w:rsid w:val="008B0D2B"/>
    <w:rsid w:val="008B1BB5"/>
    <w:rsid w:val="008B3B78"/>
    <w:rsid w:val="008B3D3E"/>
    <w:rsid w:val="008B437D"/>
    <w:rsid w:val="008B4709"/>
    <w:rsid w:val="008B5E82"/>
    <w:rsid w:val="008B6BF8"/>
    <w:rsid w:val="008B725A"/>
    <w:rsid w:val="008C0D52"/>
    <w:rsid w:val="008C1A81"/>
    <w:rsid w:val="008C2FEF"/>
    <w:rsid w:val="008C4753"/>
    <w:rsid w:val="008C53DA"/>
    <w:rsid w:val="008C5DE8"/>
    <w:rsid w:val="008C6ECE"/>
    <w:rsid w:val="008C7050"/>
    <w:rsid w:val="008D070B"/>
    <w:rsid w:val="008D0A09"/>
    <w:rsid w:val="008D0D1A"/>
    <w:rsid w:val="008D0EB0"/>
    <w:rsid w:val="008D1728"/>
    <w:rsid w:val="008D1C93"/>
    <w:rsid w:val="008D24B7"/>
    <w:rsid w:val="008D351B"/>
    <w:rsid w:val="008D4B0C"/>
    <w:rsid w:val="008D4FD5"/>
    <w:rsid w:val="008D59DD"/>
    <w:rsid w:val="008D7E93"/>
    <w:rsid w:val="008E0AAE"/>
    <w:rsid w:val="008E0ACF"/>
    <w:rsid w:val="008E534D"/>
    <w:rsid w:val="008E6BF5"/>
    <w:rsid w:val="008E75BE"/>
    <w:rsid w:val="008F0328"/>
    <w:rsid w:val="008F0547"/>
    <w:rsid w:val="008F08D5"/>
    <w:rsid w:val="008F1826"/>
    <w:rsid w:val="008F2468"/>
    <w:rsid w:val="008F31DE"/>
    <w:rsid w:val="008F5DB0"/>
    <w:rsid w:val="008F647B"/>
    <w:rsid w:val="008F7595"/>
    <w:rsid w:val="008F778C"/>
    <w:rsid w:val="00900AD1"/>
    <w:rsid w:val="00900FDB"/>
    <w:rsid w:val="00901900"/>
    <w:rsid w:val="0090378A"/>
    <w:rsid w:val="00903E0A"/>
    <w:rsid w:val="009054C4"/>
    <w:rsid w:val="00910187"/>
    <w:rsid w:val="00911903"/>
    <w:rsid w:val="00912ADD"/>
    <w:rsid w:val="00914A56"/>
    <w:rsid w:val="009155A3"/>
    <w:rsid w:val="00915987"/>
    <w:rsid w:val="009177B4"/>
    <w:rsid w:val="00917DBA"/>
    <w:rsid w:val="00922793"/>
    <w:rsid w:val="0092490D"/>
    <w:rsid w:val="00925AD7"/>
    <w:rsid w:val="00930976"/>
    <w:rsid w:val="009317F4"/>
    <w:rsid w:val="00931B78"/>
    <w:rsid w:val="00932F8A"/>
    <w:rsid w:val="00935A1C"/>
    <w:rsid w:val="00940082"/>
    <w:rsid w:val="0094057F"/>
    <w:rsid w:val="00941D70"/>
    <w:rsid w:val="00941D8B"/>
    <w:rsid w:val="009433E0"/>
    <w:rsid w:val="00943C34"/>
    <w:rsid w:val="00943C97"/>
    <w:rsid w:val="009442F6"/>
    <w:rsid w:val="00944B0A"/>
    <w:rsid w:val="00947092"/>
    <w:rsid w:val="0095016B"/>
    <w:rsid w:val="00950BC5"/>
    <w:rsid w:val="00950CB9"/>
    <w:rsid w:val="00951617"/>
    <w:rsid w:val="00951E08"/>
    <w:rsid w:val="00952B22"/>
    <w:rsid w:val="0095415F"/>
    <w:rsid w:val="00954A9E"/>
    <w:rsid w:val="009553BB"/>
    <w:rsid w:val="00956032"/>
    <w:rsid w:val="009607CE"/>
    <w:rsid w:val="00961485"/>
    <w:rsid w:val="009614DF"/>
    <w:rsid w:val="00961FAE"/>
    <w:rsid w:val="00962B1F"/>
    <w:rsid w:val="009646A0"/>
    <w:rsid w:val="009653AD"/>
    <w:rsid w:val="00965511"/>
    <w:rsid w:val="009656C0"/>
    <w:rsid w:val="009666DB"/>
    <w:rsid w:val="00967F60"/>
    <w:rsid w:val="0097022B"/>
    <w:rsid w:val="009703FE"/>
    <w:rsid w:val="00970646"/>
    <w:rsid w:val="00970E51"/>
    <w:rsid w:val="009712A5"/>
    <w:rsid w:val="00971C19"/>
    <w:rsid w:val="00971CEC"/>
    <w:rsid w:val="00972254"/>
    <w:rsid w:val="009726F5"/>
    <w:rsid w:val="009731F4"/>
    <w:rsid w:val="00973F74"/>
    <w:rsid w:val="009746D8"/>
    <w:rsid w:val="009762F0"/>
    <w:rsid w:val="00980536"/>
    <w:rsid w:val="00981AA1"/>
    <w:rsid w:val="00983DFD"/>
    <w:rsid w:val="00983EE2"/>
    <w:rsid w:val="009840EC"/>
    <w:rsid w:val="0098480C"/>
    <w:rsid w:val="00984B17"/>
    <w:rsid w:val="0098637B"/>
    <w:rsid w:val="00987874"/>
    <w:rsid w:val="00991E97"/>
    <w:rsid w:val="00992C7E"/>
    <w:rsid w:val="00993401"/>
    <w:rsid w:val="00994636"/>
    <w:rsid w:val="009952BC"/>
    <w:rsid w:val="00995AA1"/>
    <w:rsid w:val="00996E86"/>
    <w:rsid w:val="009A0B48"/>
    <w:rsid w:val="009A3BAA"/>
    <w:rsid w:val="009A3E3F"/>
    <w:rsid w:val="009A63FC"/>
    <w:rsid w:val="009A64C9"/>
    <w:rsid w:val="009A6650"/>
    <w:rsid w:val="009A6781"/>
    <w:rsid w:val="009A71B8"/>
    <w:rsid w:val="009A7A0C"/>
    <w:rsid w:val="009B15BF"/>
    <w:rsid w:val="009B3F8F"/>
    <w:rsid w:val="009B4A69"/>
    <w:rsid w:val="009B6515"/>
    <w:rsid w:val="009C06C8"/>
    <w:rsid w:val="009C11BC"/>
    <w:rsid w:val="009C16D1"/>
    <w:rsid w:val="009C2C1C"/>
    <w:rsid w:val="009C447E"/>
    <w:rsid w:val="009C4AA4"/>
    <w:rsid w:val="009C4E56"/>
    <w:rsid w:val="009C5283"/>
    <w:rsid w:val="009C65BD"/>
    <w:rsid w:val="009C6D42"/>
    <w:rsid w:val="009C71E0"/>
    <w:rsid w:val="009D0074"/>
    <w:rsid w:val="009D01B0"/>
    <w:rsid w:val="009D0510"/>
    <w:rsid w:val="009D127F"/>
    <w:rsid w:val="009D2A28"/>
    <w:rsid w:val="009D2FCA"/>
    <w:rsid w:val="009D499A"/>
    <w:rsid w:val="009D5CA3"/>
    <w:rsid w:val="009D63A3"/>
    <w:rsid w:val="009D7B49"/>
    <w:rsid w:val="009E0065"/>
    <w:rsid w:val="009E08BD"/>
    <w:rsid w:val="009E0E43"/>
    <w:rsid w:val="009E16A5"/>
    <w:rsid w:val="009E1B57"/>
    <w:rsid w:val="009E2BB4"/>
    <w:rsid w:val="009E33C5"/>
    <w:rsid w:val="009E3645"/>
    <w:rsid w:val="009E416E"/>
    <w:rsid w:val="009E4574"/>
    <w:rsid w:val="009E58DE"/>
    <w:rsid w:val="009E6265"/>
    <w:rsid w:val="009E6B99"/>
    <w:rsid w:val="009E75CB"/>
    <w:rsid w:val="009F01DD"/>
    <w:rsid w:val="009F05A2"/>
    <w:rsid w:val="009F103B"/>
    <w:rsid w:val="009F14F6"/>
    <w:rsid w:val="009F1791"/>
    <w:rsid w:val="009F2F5F"/>
    <w:rsid w:val="009F56D1"/>
    <w:rsid w:val="009F630A"/>
    <w:rsid w:val="00A00C6E"/>
    <w:rsid w:val="00A00F9B"/>
    <w:rsid w:val="00A0104F"/>
    <w:rsid w:val="00A01210"/>
    <w:rsid w:val="00A013A1"/>
    <w:rsid w:val="00A02293"/>
    <w:rsid w:val="00A03B53"/>
    <w:rsid w:val="00A0563A"/>
    <w:rsid w:val="00A06A6F"/>
    <w:rsid w:val="00A1053C"/>
    <w:rsid w:val="00A10615"/>
    <w:rsid w:val="00A14337"/>
    <w:rsid w:val="00A167E2"/>
    <w:rsid w:val="00A17D1D"/>
    <w:rsid w:val="00A21379"/>
    <w:rsid w:val="00A21C8A"/>
    <w:rsid w:val="00A22BB8"/>
    <w:rsid w:val="00A238FE"/>
    <w:rsid w:val="00A23A70"/>
    <w:rsid w:val="00A23BB9"/>
    <w:rsid w:val="00A2455A"/>
    <w:rsid w:val="00A24EE9"/>
    <w:rsid w:val="00A25259"/>
    <w:rsid w:val="00A2590F"/>
    <w:rsid w:val="00A268CF"/>
    <w:rsid w:val="00A30F10"/>
    <w:rsid w:val="00A30F1D"/>
    <w:rsid w:val="00A313ED"/>
    <w:rsid w:val="00A3166D"/>
    <w:rsid w:val="00A32639"/>
    <w:rsid w:val="00A339D3"/>
    <w:rsid w:val="00A33E2A"/>
    <w:rsid w:val="00A342CF"/>
    <w:rsid w:val="00A34934"/>
    <w:rsid w:val="00A358A2"/>
    <w:rsid w:val="00A3727C"/>
    <w:rsid w:val="00A375CE"/>
    <w:rsid w:val="00A40D2C"/>
    <w:rsid w:val="00A413D0"/>
    <w:rsid w:val="00A41FB6"/>
    <w:rsid w:val="00A423CA"/>
    <w:rsid w:val="00A423E3"/>
    <w:rsid w:val="00A43D5A"/>
    <w:rsid w:val="00A446EA"/>
    <w:rsid w:val="00A447F3"/>
    <w:rsid w:val="00A44EE1"/>
    <w:rsid w:val="00A47062"/>
    <w:rsid w:val="00A511B0"/>
    <w:rsid w:val="00A51374"/>
    <w:rsid w:val="00A51DEA"/>
    <w:rsid w:val="00A5341A"/>
    <w:rsid w:val="00A535FE"/>
    <w:rsid w:val="00A5409A"/>
    <w:rsid w:val="00A54957"/>
    <w:rsid w:val="00A568F2"/>
    <w:rsid w:val="00A57421"/>
    <w:rsid w:val="00A603A2"/>
    <w:rsid w:val="00A60768"/>
    <w:rsid w:val="00A626FF"/>
    <w:rsid w:val="00A62DDA"/>
    <w:rsid w:val="00A638FE"/>
    <w:rsid w:val="00A643A4"/>
    <w:rsid w:val="00A6642A"/>
    <w:rsid w:val="00A66DBE"/>
    <w:rsid w:val="00A70C0D"/>
    <w:rsid w:val="00A73261"/>
    <w:rsid w:val="00A73BB3"/>
    <w:rsid w:val="00A741E7"/>
    <w:rsid w:val="00A74C64"/>
    <w:rsid w:val="00A770C3"/>
    <w:rsid w:val="00A77608"/>
    <w:rsid w:val="00A8062A"/>
    <w:rsid w:val="00A81C2E"/>
    <w:rsid w:val="00A82B41"/>
    <w:rsid w:val="00A8304A"/>
    <w:rsid w:val="00A83C3A"/>
    <w:rsid w:val="00A84279"/>
    <w:rsid w:val="00A848C3"/>
    <w:rsid w:val="00A84959"/>
    <w:rsid w:val="00A84BD0"/>
    <w:rsid w:val="00A85B50"/>
    <w:rsid w:val="00A85C73"/>
    <w:rsid w:val="00A86917"/>
    <w:rsid w:val="00A87BEC"/>
    <w:rsid w:val="00A9022F"/>
    <w:rsid w:val="00A90F7A"/>
    <w:rsid w:val="00A9236E"/>
    <w:rsid w:val="00A93566"/>
    <w:rsid w:val="00A93F0B"/>
    <w:rsid w:val="00A94719"/>
    <w:rsid w:val="00A94F6A"/>
    <w:rsid w:val="00A96326"/>
    <w:rsid w:val="00A9797E"/>
    <w:rsid w:val="00AA289D"/>
    <w:rsid w:val="00AA2C31"/>
    <w:rsid w:val="00AA30A1"/>
    <w:rsid w:val="00AA3F01"/>
    <w:rsid w:val="00AA54A3"/>
    <w:rsid w:val="00AA6A7D"/>
    <w:rsid w:val="00AB0BD5"/>
    <w:rsid w:val="00AB0EEC"/>
    <w:rsid w:val="00AB1A89"/>
    <w:rsid w:val="00AB1BCA"/>
    <w:rsid w:val="00AB2BA1"/>
    <w:rsid w:val="00AB3FC8"/>
    <w:rsid w:val="00AB410F"/>
    <w:rsid w:val="00AB644D"/>
    <w:rsid w:val="00AC00D8"/>
    <w:rsid w:val="00AC06C5"/>
    <w:rsid w:val="00AC2E3C"/>
    <w:rsid w:val="00AC2FA0"/>
    <w:rsid w:val="00AC3534"/>
    <w:rsid w:val="00AC4355"/>
    <w:rsid w:val="00AC55CC"/>
    <w:rsid w:val="00AC5EBA"/>
    <w:rsid w:val="00AC5EF0"/>
    <w:rsid w:val="00AC6435"/>
    <w:rsid w:val="00AC7965"/>
    <w:rsid w:val="00AD00CD"/>
    <w:rsid w:val="00AD37DD"/>
    <w:rsid w:val="00AD3A32"/>
    <w:rsid w:val="00AD6E10"/>
    <w:rsid w:val="00AD765E"/>
    <w:rsid w:val="00AD7A54"/>
    <w:rsid w:val="00AE0A1E"/>
    <w:rsid w:val="00AE179B"/>
    <w:rsid w:val="00AE2A88"/>
    <w:rsid w:val="00AE409B"/>
    <w:rsid w:val="00AE4B93"/>
    <w:rsid w:val="00AE5056"/>
    <w:rsid w:val="00AE60F9"/>
    <w:rsid w:val="00AE69C2"/>
    <w:rsid w:val="00AE7EDC"/>
    <w:rsid w:val="00AF2B89"/>
    <w:rsid w:val="00AF307D"/>
    <w:rsid w:val="00AF49E0"/>
    <w:rsid w:val="00AF6A0B"/>
    <w:rsid w:val="00AF7DB2"/>
    <w:rsid w:val="00B00627"/>
    <w:rsid w:val="00B00855"/>
    <w:rsid w:val="00B009C7"/>
    <w:rsid w:val="00B01F54"/>
    <w:rsid w:val="00B0224A"/>
    <w:rsid w:val="00B02F2A"/>
    <w:rsid w:val="00B039A4"/>
    <w:rsid w:val="00B04365"/>
    <w:rsid w:val="00B05347"/>
    <w:rsid w:val="00B06532"/>
    <w:rsid w:val="00B06FF0"/>
    <w:rsid w:val="00B0741F"/>
    <w:rsid w:val="00B07A02"/>
    <w:rsid w:val="00B100F0"/>
    <w:rsid w:val="00B11449"/>
    <w:rsid w:val="00B1284E"/>
    <w:rsid w:val="00B140BC"/>
    <w:rsid w:val="00B14F58"/>
    <w:rsid w:val="00B15856"/>
    <w:rsid w:val="00B16055"/>
    <w:rsid w:val="00B16098"/>
    <w:rsid w:val="00B17432"/>
    <w:rsid w:val="00B201AC"/>
    <w:rsid w:val="00B2190A"/>
    <w:rsid w:val="00B232CD"/>
    <w:rsid w:val="00B233B7"/>
    <w:rsid w:val="00B23852"/>
    <w:rsid w:val="00B2537A"/>
    <w:rsid w:val="00B25591"/>
    <w:rsid w:val="00B3016D"/>
    <w:rsid w:val="00B30910"/>
    <w:rsid w:val="00B31385"/>
    <w:rsid w:val="00B3256F"/>
    <w:rsid w:val="00B32D27"/>
    <w:rsid w:val="00B33BF1"/>
    <w:rsid w:val="00B36138"/>
    <w:rsid w:val="00B36D65"/>
    <w:rsid w:val="00B36F75"/>
    <w:rsid w:val="00B37AF1"/>
    <w:rsid w:val="00B4047B"/>
    <w:rsid w:val="00B40B2D"/>
    <w:rsid w:val="00B42EED"/>
    <w:rsid w:val="00B43181"/>
    <w:rsid w:val="00B43D91"/>
    <w:rsid w:val="00B447D5"/>
    <w:rsid w:val="00B44D13"/>
    <w:rsid w:val="00B45D86"/>
    <w:rsid w:val="00B4682B"/>
    <w:rsid w:val="00B47CD0"/>
    <w:rsid w:val="00B5121F"/>
    <w:rsid w:val="00B513A6"/>
    <w:rsid w:val="00B516CA"/>
    <w:rsid w:val="00B518AF"/>
    <w:rsid w:val="00B51CC9"/>
    <w:rsid w:val="00B5265E"/>
    <w:rsid w:val="00B55074"/>
    <w:rsid w:val="00B556A3"/>
    <w:rsid w:val="00B57514"/>
    <w:rsid w:val="00B604E0"/>
    <w:rsid w:val="00B609FB"/>
    <w:rsid w:val="00B60C91"/>
    <w:rsid w:val="00B64222"/>
    <w:rsid w:val="00B65FF0"/>
    <w:rsid w:val="00B66300"/>
    <w:rsid w:val="00B703E7"/>
    <w:rsid w:val="00B718D6"/>
    <w:rsid w:val="00B72FFD"/>
    <w:rsid w:val="00B743B4"/>
    <w:rsid w:val="00B77224"/>
    <w:rsid w:val="00B7766A"/>
    <w:rsid w:val="00B80427"/>
    <w:rsid w:val="00B8071A"/>
    <w:rsid w:val="00B81E6D"/>
    <w:rsid w:val="00B82489"/>
    <w:rsid w:val="00B83BB5"/>
    <w:rsid w:val="00B83C4C"/>
    <w:rsid w:val="00B84778"/>
    <w:rsid w:val="00B84961"/>
    <w:rsid w:val="00B851D1"/>
    <w:rsid w:val="00B85EAC"/>
    <w:rsid w:val="00B86681"/>
    <w:rsid w:val="00B86A3B"/>
    <w:rsid w:val="00B87562"/>
    <w:rsid w:val="00B90830"/>
    <w:rsid w:val="00B910C7"/>
    <w:rsid w:val="00B9310B"/>
    <w:rsid w:val="00B933D4"/>
    <w:rsid w:val="00B93967"/>
    <w:rsid w:val="00B95CF8"/>
    <w:rsid w:val="00B9644F"/>
    <w:rsid w:val="00B9681A"/>
    <w:rsid w:val="00B969D5"/>
    <w:rsid w:val="00B9705D"/>
    <w:rsid w:val="00BA308F"/>
    <w:rsid w:val="00BA316B"/>
    <w:rsid w:val="00BA39A1"/>
    <w:rsid w:val="00BA4307"/>
    <w:rsid w:val="00BA4CAA"/>
    <w:rsid w:val="00BA5869"/>
    <w:rsid w:val="00BA609F"/>
    <w:rsid w:val="00BB15B3"/>
    <w:rsid w:val="00BB1CA8"/>
    <w:rsid w:val="00BB207D"/>
    <w:rsid w:val="00BB2ACA"/>
    <w:rsid w:val="00BB314C"/>
    <w:rsid w:val="00BB3B67"/>
    <w:rsid w:val="00BB4E1B"/>
    <w:rsid w:val="00BB4FB5"/>
    <w:rsid w:val="00BB6771"/>
    <w:rsid w:val="00BB711A"/>
    <w:rsid w:val="00BC017B"/>
    <w:rsid w:val="00BC0B6B"/>
    <w:rsid w:val="00BC1FCA"/>
    <w:rsid w:val="00BC2AC8"/>
    <w:rsid w:val="00BC39CB"/>
    <w:rsid w:val="00BC3CF8"/>
    <w:rsid w:val="00BC4D12"/>
    <w:rsid w:val="00BC63BB"/>
    <w:rsid w:val="00BC78E0"/>
    <w:rsid w:val="00BC7B0B"/>
    <w:rsid w:val="00BD03E2"/>
    <w:rsid w:val="00BD156C"/>
    <w:rsid w:val="00BD2153"/>
    <w:rsid w:val="00BD2588"/>
    <w:rsid w:val="00BD3A34"/>
    <w:rsid w:val="00BD4266"/>
    <w:rsid w:val="00BD4864"/>
    <w:rsid w:val="00BD4D35"/>
    <w:rsid w:val="00BD515D"/>
    <w:rsid w:val="00BD5FAC"/>
    <w:rsid w:val="00BD6E74"/>
    <w:rsid w:val="00BD7F9E"/>
    <w:rsid w:val="00BE0609"/>
    <w:rsid w:val="00BE0731"/>
    <w:rsid w:val="00BE229C"/>
    <w:rsid w:val="00BE2C38"/>
    <w:rsid w:val="00BE2E65"/>
    <w:rsid w:val="00BE4468"/>
    <w:rsid w:val="00BE46D4"/>
    <w:rsid w:val="00BE4702"/>
    <w:rsid w:val="00BE6007"/>
    <w:rsid w:val="00BE6294"/>
    <w:rsid w:val="00BF0D59"/>
    <w:rsid w:val="00BF1588"/>
    <w:rsid w:val="00BF31F4"/>
    <w:rsid w:val="00BF3ED6"/>
    <w:rsid w:val="00BF43FA"/>
    <w:rsid w:val="00BF75B5"/>
    <w:rsid w:val="00C01EDC"/>
    <w:rsid w:val="00C02A0A"/>
    <w:rsid w:val="00C02B3C"/>
    <w:rsid w:val="00C03E98"/>
    <w:rsid w:val="00C03ED3"/>
    <w:rsid w:val="00C057CD"/>
    <w:rsid w:val="00C1084F"/>
    <w:rsid w:val="00C125A8"/>
    <w:rsid w:val="00C1296A"/>
    <w:rsid w:val="00C155F8"/>
    <w:rsid w:val="00C20135"/>
    <w:rsid w:val="00C20A68"/>
    <w:rsid w:val="00C23989"/>
    <w:rsid w:val="00C23FE6"/>
    <w:rsid w:val="00C248B2"/>
    <w:rsid w:val="00C26E50"/>
    <w:rsid w:val="00C27A75"/>
    <w:rsid w:val="00C31C97"/>
    <w:rsid w:val="00C31EE5"/>
    <w:rsid w:val="00C32636"/>
    <w:rsid w:val="00C32A70"/>
    <w:rsid w:val="00C345C9"/>
    <w:rsid w:val="00C356AF"/>
    <w:rsid w:val="00C35EAD"/>
    <w:rsid w:val="00C36E95"/>
    <w:rsid w:val="00C374C4"/>
    <w:rsid w:val="00C37AF4"/>
    <w:rsid w:val="00C40825"/>
    <w:rsid w:val="00C40F1F"/>
    <w:rsid w:val="00C42638"/>
    <w:rsid w:val="00C458B3"/>
    <w:rsid w:val="00C46D21"/>
    <w:rsid w:val="00C472FB"/>
    <w:rsid w:val="00C47756"/>
    <w:rsid w:val="00C47AAB"/>
    <w:rsid w:val="00C47E8C"/>
    <w:rsid w:val="00C47F1B"/>
    <w:rsid w:val="00C50C02"/>
    <w:rsid w:val="00C52555"/>
    <w:rsid w:val="00C53854"/>
    <w:rsid w:val="00C5503B"/>
    <w:rsid w:val="00C557A4"/>
    <w:rsid w:val="00C55E3A"/>
    <w:rsid w:val="00C601A2"/>
    <w:rsid w:val="00C6087D"/>
    <w:rsid w:val="00C611C5"/>
    <w:rsid w:val="00C616EA"/>
    <w:rsid w:val="00C6397D"/>
    <w:rsid w:val="00C66408"/>
    <w:rsid w:val="00C67229"/>
    <w:rsid w:val="00C7065A"/>
    <w:rsid w:val="00C70B81"/>
    <w:rsid w:val="00C73D1D"/>
    <w:rsid w:val="00C7471C"/>
    <w:rsid w:val="00C75937"/>
    <w:rsid w:val="00C75FAF"/>
    <w:rsid w:val="00C767D4"/>
    <w:rsid w:val="00C77039"/>
    <w:rsid w:val="00C802C4"/>
    <w:rsid w:val="00C821F1"/>
    <w:rsid w:val="00C82303"/>
    <w:rsid w:val="00C8254D"/>
    <w:rsid w:val="00C8280C"/>
    <w:rsid w:val="00C8375B"/>
    <w:rsid w:val="00C837EF"/>
    <w:rsid w:val="00C83E33"/>
    <w:rsid w:val="00C84169"/>
    <w:rsid w:val="00C84ED0"/>
    <w:rsid w:val="00C87CE7"/>
    <w:rsid w:val="00C907D4"/>
    <w:rsid w:val="00C91A6E"/>
    <w:rsid w:val="00C91CC9"/>
    <w:rsid w:val="00C936F1"/>
    <w:rsid w:val="00C94551"/>
    <w:rsid w:val="00C96BDE"/>
    <w:rsid w:val="00CA0B90"/>
    <w:rsid w:val="00CA141E"/>
    <w:rsid w:val="00CA2017"/>
    <w:rsid w:val="00CA2AE3"/>
    <w:rsid w:val="00CA3034"/>
    <w:rsid w:val="00CA51F4"/>
    <w:rsid w:val="00CA627F"/>
    <w:rsid w:val="00CA7202"/>
    <w:rsid w:val="00CA7309"/>
    <w:rsid w:val="00CB030B"/>
    <w:rsid w:val="00CB03DB"/>
    <w:rsid w:val="00CB07EC"/>
    <w:rsid w:val="00CB0879"/>
    <w:rsid w:val="00CB10DF"/>
    <w:rsid w:val="00CB11A4"/>
    <w:rsid w:val="00CB1E14"/>
    <w:rsid w:val="00CB3C47"/>
    <w:rsid w:val="00CB450A"/>
    <w:rsid w:val="00CB5CC0"/>
    <w:rsid w:val="00CB6464"/>
    <w:rsid w:val="00CB6D69"/>
    <w:rsid w:val="00CB7339"/>
    <w:rsid w:val="00CB7F86"/>
    <w:rsid w:val="00CC0F5C"/>
    <w:rsid w:val="00CC1608"/>
    <w:rsid w:val="00CC1B33"/>
    <w:rsid w:val="00CC3979"/>
    <w:rsid w:val="00CC53A0"/>
    <w:rsid w:val="00CC614A"/>
    <w:rsid w:val="00CC6469"/>
    <w:rsid w:val="00CC694C"/>
    <w:rsid w:val="00CC6B69"/>
    <w:rsid w:val="00CC7439"/>
    <w:rsid w:val="00CD0FE7"/>
    <w:rsid w:val="00CD378F"/>
    <w:rsid w:val="00CD37B1"/>
    <w:rsid w:val="00CD3812"/>
    <w:rsid w:val="00CD3A08"/>
    <w:rsid w:val="00CD49C4"/>
    <w:rsid w:val="00CD4E50"/>
    <w:rsid w:val="00CD4EAF"/>
    <w:rsid w:val="00CD5832"/>
    <w:rsid w:val="00CD74D0"/>
    <w:rsid w:val="00CE185C"/>
    <w:rsid w:val="00CE1898"/>
    <w:rsid w:val="00CE32CE"/>
    <w:rsid w:val="00CE3EAE"/>
    <w:rsid w:val="00CE60F8"/>
    <w:rsid w:val="00CE6652"/>
    <w:rsid w:val="00CE7436"/>
    <w:rsid w:val="00CE7723"/>
    <w:rsid w:val="00CE7C74"/>
    <w:rsid w:val="00CF1017"/>
    <w:rsid w:val="00CF2C5F"/>
    <w:rsid w:val="00CF3F7D"/>
    <w:rsid w:val="00CF43BA"/>
    <w:rsid w:val="00CF5B7C"/>
    <w:rsid w:val="00D00B13"/>
    <w:rsid w:val="00D02BCF"/>
    <w:rsid w:val="00D03827"/>
    <w:rsid w:val="00D063A3"/>
    <w:rsid w:val="00D06CC2"/>
    <w:rsid w:val="00D07774"/>
    <w:rsid w:val="00D07A3C"/>
    <w:rsid w:val="00D11083"/>
    <w:rsid w:val="00D12572"/>
    <w:rsid w:val="00D12D91"/>
    <w:rsid w:val="00D12FC2"/>
    <w:rsid w:val="00D14387"/>
    <w:rsid w:val="00D21093"/>
    <w:rsid w:val="00D2139A"/>
    <w:rsid w:val="00D2223D"/>
    <w:rsid w:val="00D2266E"/>
    <w:rsid w:val="00D238B9"/>
    <w:rsid w:val="00D23C89"/>
    <w:rsid w:val="00D23F42"/>
    <w:rsid w:val="00D271F3"/>
    <w:rsid w:val="00D27482"/>
    <w:rsid w:val="00D319B8"/>
    <w:rsid w:val="00D31F0A"/>
    <w:rsid w:val="00D321D8"/>
    <w:rsid w:val="00D33649"/>
    <w:rsid w:val="00D34128"/>
    <w:rsid w:val="00D34B6F"/>
    <w:rsid w:val="00D35452"/>
    <w:rsid w:val="00D3621B"/>
    <w:rsid w:val="00D36611"/>
    <w:rsid w:val="00D36EE4"/>
    <w:rsid w:val="00D375C7"/>
    <w:rsid w:val="00D40361"/>
    <w:rsid w:val="00D43C53"/>
    <w:rsid w:val="00D44700"/>
    <w:rsid w:val="00D44EA2"/>
    <w:rsid w:val="00D45849"/>
    <w:rsid w:val="00D45AF9"/>
    <w:rsid w:val="00D46042"/>
    <w:rsid w:val="00D469CF"/>
    <w:rsid w:val="00D46F24"/>
    <w:rsid w:val="00D47781"/>
    <w:rsid w:val="00D52664"/>
    <w:rsid w:val="00D5408B"/>
    <w:rsid w:val="00D5446D"/>
    <w:rsid w:val="00D5614D"/>
    <w:rsid w:val="00D57B50"/>
    <w:rsid w:val="00D60164"/>
    <w:rsid w:val="00D616B6"/>
    <w:rsid w:val="00D62381"/>
    <w:rsid w:val="00D62D75"/>
    <w:rsid w:val="00D65AAF"/>
    <w:rsid w:val="00D65AD7"/>
    <w:rsid w:val="00D65DC8"/>
    <w:rsid w:val="00D6706A"/>
    <w:rsid w:val="00D67752"/>
    <w:rsid w:val="00D70741"/>
    <w:rsid w:val="00D709AA"/>
    <w:rsid w:val="00D71599"/>
    <w:rsid w:val="00D71ADD"/>
    <w:rsid w:val="00D71EF3"/>
    <w:rsid w:val="00D71F50"/>
    <w:rsid w:val="00D734F9"/>
    <w:rsid w:val="00D73D01"/>
    <w:rsid w:val="00D7696E"/>
    <w:rsid w:val="00D76DE2"/>
    <w:rsid w:val="00D80B7A"/>
    <w:rsid w:val="00D80C35"/>
    <w:rsid w:val="00D824AC"/>
    <w:rsid w:val="00D837F0"/>
    <w:rsid w:val="00D851E0"/>
    <w:rsid w:val="00D86474"/>
    <w:rsid w:val="00D9015D"/>
    <w:rsid w:val="00D90742"/>
    <w:rsid w:val="00D91196"/>
    <w:rsid w:val="00D92016"/>
    <w:rsid w:val="00D92722"/>
    <w:rsid w:val="00D930C7"/>
    <w:rsid w:val="00D93D3B"/>
    <w:rsid w:val="00D94682"/>
    <w:rsid w:val="00DA1B64"/>
    <w:rsid w:val="00DA227B"/>
    <w:rsid w:val="00DA3044"/>
    <w:rsid w:val="00DA3303"/>
    <w:rsid w:val="00DA489B"/>
    <w:rsid w:val="00DA72F0"/>
    <w:rsid w:val="00DB0F82"/>
    <w:rsid w:val="00DB108F"/>
    <w:rsid w:val="00DB2DD4"/>
    <w:rsid w:val="00DB31CD"/>
    <w:rsid w:val="00DB3833"/>
    <w:rsid w:val="00DB4724"/>
    <w:rsid w:val="00DB58FD"/>
    <w:rsid w:val="00DB5EDA"/>
    <w:rsid w:val="00DB5FDC"/>
    <w:rsid w:val="00DB6245"/>
    <w:rsid w:val="00DB72D4"/>
    <w:rsid w:val="00DC10CB"/>
    <w:rsid w:val="00DC1A46"/>
    <w:rsid w:val="00DC247E"/>
    <w:rsid w:val="00DC4229"/>
    <w:rsid w:val="00DC66D0"/>
    <w:rsid w:val="00DC6BC4"/>
    <w:rsid w:val="00DD008A"/>
    <w:rsid w:val="00DD02D9"/>
    <w:rsid w:val="00DD2CB9"/>
    <w:rsid w:val="00DD316F"/>
    <w:rsid w:val="00DD4EC9"/>
    <w:rsid w:val="00DD530F"/>
    <w:rsid w:val="00DD64F3"/>
    <w:rsid w:val="00DD72A9"/>
    <w:rsid w:val="00DE0031"/>
    <w:rsid w:val="00DE0DA2"/>
    <w:rsid w:val="00DE344B"/>
    <w:rsid w:val="00DE37B3"/>
    <w:rsid w:val="00DE3D18"/>
    <w:rsid w:val="00DE4461"/>
    <w:rsid w:val="00DE4E59"/>
    <w:rsid w:val="00DE64B5"/>
    <w:rsid w:val="00DE6D3E"/>
    <w:rsid w:val="00DE7431"/>
    <w:rsid w:val="00DE7CCD"/>
    <w:rsid w:val="00DF3C8D"/>
    <w:rsid w:val="00DF3D1D"/>
    <w:rsid w:val="00DF541A"/>
    <w:rsid w:val="00DF57BA"/>
    <w:rsid w:val="00DF6CF4"/>
    <w:rsid w:val="00E004F8"/>
    <w:rsid w:val="00E00CAC"/>
    <w:rsid w:val="00E01DEB"/>
    <w:rsid w:val="00E02677"/>
    <w:rsid w:val="00E02952"/>
    <w:rsid w:val="00E02D1D"/>
    <w:rsid w:val="00E032BF"/>
    <w:rsid w:val="00E03515"/>
    <w:rsid w:val="00E0366B"/>
    <w:rsid w:val="00E03AC3"/>
    <w:rsid w:val="00E03B38"/>
    <w:rsid w:val="00E048F9"/>
    <w:rsid w:val="00E066F9"/>
    <w:rsid w:val="00E06C53"/>
    <w:rsid w:val="00E07178"/>
    <w:rsid w:val="00E07F94"/>
    <w:rsid w:val="00E10410"/>
    <w:rsid w:val="00E14110"/>
    <w:rsid w:val="00E14902"/>
    <w:rsid w:val="00E14951"/>
    <w:rsid w:val="00E16A77"/>
    <w:rsid w:val="00E16FDB"/>
    <w:rsid w:val="00E20E7D"/>
    <w:rsid w:val="00E227EE"/>
    <w:rsid w:val="00E24427"/>
    <w:rsid w:val="00E24B49"/>
    <w:rsid w:val="00E255AC"/>
    <w:rsid w:val="00E26F8E"/>
    <w:rsid w:val="00E2795D"/>
    <w:rsid w:val="00E317F0"/>
    <w:rsid w:val="00E32213"/>
    <w:rsid w:val="00E34F54"/>
    <w:rsid w:val="00E354F2"/>
    <w:rsid w:val="00E35654"/>
    <w:rsid w:val="00E4004A"/>
    <w:rsid w:val="00E407C9"/>
    <w:rsid w:val="00E417E2"/>
    <w:rsid w:val="00E41CA1"/>
    <w:rsid w:val="00E42A69"/>
    <w:rsid w:val="00E42B1C"/>
    <w:rsid w:val="00E463DD"/>
    <w:rsid w:val="00E467AB"/>
    <w:rsid w:val="00E46A15"/>
    <w:rsid w:val="00E51C51"/>
    <w:rsid w:val="00E52763"/>
    <w:rsid w:val="00E52BDC"/>
    <w:rsid w:val="00E53994"/>
    <w:rsid w:val="00E53DEF"/>
    <w:rsid w:val="00E54BB5"/>
    <w:rsid w:val="00E54C49"/>
    <w:rsid w:val="00E54EE3"/>
    <w:rsid w:val="00E550FA"/>
    <w:rsid w:val="00E566EF"/>
    <w:rsid w:val="00E577A4"/>
    <w:rsid w:val="00E60247"/>
    <w:rsid w:val="00E60EDE"/>
    <w:rsid w:val="00E6108E"/>
    <w:rsid w:val="00E610C9"/>
    <w:rsid w:val="00E61B47"/>
    <w:rsid w:val="00E61DC3"/>
    <w:rsid w:val="00E6228B"/>
    <w:rsid w:val="00E623DB"/>
    <w:rsid w:val="00E642BE"/>
    <w:rsid w:val="00E65B2E"/>
    <w:rsid w:val="00E665D7"/>
    <w:rsid w:val="00E66986"/>
    <w:rsid w:val="00E67686"/>
    <w:rsid w:val="00E67F63"/>
    <w:rsid w:val="00E712D3"/>
    <w:rsid w:val="00E7337A"/>
    <w:rsid w:val="00E75FA1"/>
    <w:rsid w:val="00E76108"/>
    <w:rsid w:val="00E76C39"/>
    <w:rsid w:val="00E77A03"/>
    <w:rsid w:val="00E77AE0"/>
    <w:rsid w:val="00E77E0D"/>
    <w:rsid w:val="00E802BC"/>
    <w:rsid w:val="00E82374"/>
    <w:rsid w:val="00E835D5"/>
    <w:rsid w:val="00E83CCD"/>
    <w:rsid w:val="00E84BED"/>
    <w:rsid w:val="00E8517A"/>
    <w:rsid w:val="00E8548C"/>
    <w:rsid w:val="00E85C34"/>
    <w:rsid w:val="00E86E2C"/>
    <w:rsid w:val="00E903DC"/>
    <w:rsid w:val="00E904EA"/>
    <w:rsid w:val="00E90530"/>
    <w:rsid w:val="00E90B8C"/>
    <w:rsid w:val="00E9183D"/>
    <w:rsid w:val="00E924F0"/>
    <w:rsid w:val="00E94414"/>
    <w:rsid w:val="00E9548D"/>
    <w:rsid w:val="00E966C1"/>
    <w:rsid w:val="00E96CF2"/>
    <w:rsid w:val="00E97CA0"/>
    <w:rsid w:val="00EA1650"/>
    <w:rsid w:val="00EA25D5"/>
    <w:rsid w:val="00EA2FC5"/>
    <w:rsid w:val="00EA33E2"/>
    <w:rsid w:val="00EA348B"/>
    <w:rsid w:val="00EA43AF"/>
    <w:rsid w:val="00EA441D"/>
    <w:rsid w:val="00EA444F"/>
    <w:rsid w:val="00EA4E44"/>
    <w:rsid w:val="00EA5A49"/>
    <w:rsid w:val="00EA6658"/>
    <w:rsid w:val="00EA758C"/>
    <w:rsid w:val="00EB0F1C"/>
    <w:rsid w:val="00EB19FB"/>
    <w:rsid w:val="00EB2205"/>
    <w:rsid w:val="00EB2236"/>
    <w:rsid w:val="00EB27E4"/>
    <w:rsid w:val="00EB432D"/>
    <w:rsid w:val="00EB5D41"/>
    <w:rsid w:val="00EB676A"/>
    <w:rsid w:val="00EC00ED"/>
    <w:rsid w:val="00EC0678"/>
    <w:rsid w:val="00EC0A82"/>
    <w:rsid w:val="00EC1D12"/>
    <w:rsid w:val="00EC2A1D"/>
    <w:rsid w:val="00EC2FCC"/>
    <w:rsid w:val="00EC3D10"/>
    <w:rsid w:val="00EC42BF"/>
    <w:rsid w:val="00EC463B"/>
    <w:rsid w:val="00ED12BF"/>
    <w:rsid w:val="00ED1BFE"/>
    <w:rsid w:val="00ED2B6E"/>
    <w:rsid w:val="00ED32F5"/>
    <w:rsid w:val="00ED4929"/>
    <w:rsid w:val="00ED54B4"/>
    <w:rsid w:val="00ED597E"/>
    <w:rsid w:val="00ED5B5D"/>
    <w:rsid w:val="00ED6300"/>
    <w:rsid w:val="00ED7BC6"/>
    <w:rsid w:val="00ED7D4B"/>
    <w:rsid w:val="00EE06F9"/>
    <w:rsid w:val="00EE1759"/>
    <w:rsid w:val="00EE1895"/>
    <w:rsid w:val="00EE2ACD"/>
    <w:rsid w:val="00EE3C59"/>
    <w:rsid w:val="00EE4B19"/>
    <w:rsid w:val="00EE504F"/>
    <w:rsid w:val="00EE51BB"/>
    <w:rsid w:val="00EE63BE"/>
    <w:rsid w:val="00EE6ADC"/>
    <w:rsid w:val="00EE6E2B"/>
    <w:rsid w:val="00EF31EA"/>
    <w:rsid w:val="00EF342A"/>
    <w:rsid w:val="00EF3F4D"/>
    <w:rsid w:val="00EF50D1"/>
    <w:rsid w:val="00EF5B1C"/>
    <w:rsid w:val="00EF5F8B"/>
    <w:rsid w:val="00EF7C4B"/>
    <w:rsid w:val="00EF7F39"/>
    <w:rsid w:val="00F01659"/>
    <w:rsid w:val="00F01852"/>
    <w:rsid w:val="00F0355E"/>
    <w:rsid w:val="00F047CF"/>
    <w:rsid w:val="00F05B21"/>
    <w:rsid w:val="00F07978"/>
    <w:rsid w:val="00F07E9B"/>
    <w:rsid w:val="00F10FB6"/>
    <w:rsid w:val="00F11651"/>
    <w:rsid w:val="00F13E5D"/>
    <w:rsid w:val="00F17907"/>
    <w:rsid w:val="00F2181B"/>
    <w:rsid w:val="00F21A4E"/>
    <w:rsid w:val="00F22F2E"/>
    <w:rsid w:val="00F23724"/>
    <w:rsid w:val="00F245CC"/>
    <w:rsid w:val="00F250A0"/>
    <w:rsid w:val="00F25E1B"/>
    <w:rsid w:val="00F25EE1"/>
    <w:rsid w:val="00F26E7F"/>
    <w:rsid w:val="00F26FB3"/>
    <w:rsid w:val="00F278BC"/>
    <w:rsid w:val="00F309B4"/>
    <w:rsid w:val="00F310EF"/>
    <w:rsid w:val="00F31890"/>
    <w:rsid w:val="00F33356"/>
    <w:rsid w:val="00F334F6"/>
    <w:rsid w:val="00F342BC"/>
    <w:rsid w:val="00F342CD"/>
    <w:rsid w:val="00F350B1"/>
    <w:rsid w:val="00F35B4E"/>
    <w:rsid w:val="00F369AF"/>
    <w:rsid w:val="00F409E2"/>
    <w:rsid w:val="00F41476"/>
    <w:rsid w:val="00F450F0"/>
    <w:rsid w:val="00F45ACE"/>
    <w:rsid w:val="00F462F9"/>
    <w:rsid w:val="00F46502"/>
    <w:rsid w:val="00F46CEC"/>
    <w:rsid w:val="00F47301"/>
    <w:rsid w:val="00F47A27"/>
    <w:rsid w:val="00F5060D"/>
    <w:rsid w:val="00F51DD9"/>
    <w:rsid w:val="00F54996"/>
    <w:rsid w:val="00F5623E"/>
    <w:rsid w:val="00F566B0"/>
    <w:rsid w:val="00F578FA"/>
    <w:rsid w:val="00F631DC"/>
    <w:rsid w:val="00F63862"/>
    <w:rsid w:val="00F63A7E"/>
    <w:rsid w:val="00F63AC1"/>
    <w:rsid w:val="00F65E77"/>
    <w:rsid w:val="00F65F75"/>
    <w:rsid w:val="00F667E0"/>
    <w:rsid w:val="00F67014"/>
    <w:rsid w:val="00F6708F"/>
    <w:rsid w:val="00F67108"/>
    <w:rsid w:val="00F6770F"/>
    <w:rsid w:val="00F714F3"/>
    <w:rsid w:val="00F75BB4"/>
    <w:rsid w:val="00F75EB1"/>
    <w:rsid w:val="00F76554"/>
    <w:rsid w:val="00F771C3"/>
    <w:rsid w:val="00F77754"/>
    <w:rsid w:val="00F77AF0"/>
    <w:rsid w:val="00F80383"/>
    <w:rsid w:val="00F80998"/>
    <w:rsid w:val="00F82623"/>
    <w:rsid w:val="00F827EC"/>
    <w:rsid w:val="00F846E4"/>
    <w:rsid w:val="00F84C00"/>
    <w:rsid w:val="00F8650C"/>
    <w:rsid w:val="00F86D6E"/>
    <w:rsid w:val="00F86E08"/>
    <w:rsid w:val="00F87497"/>
    <w:rsid w:val="00F87D1C"/>
    <w:rsid w:val="00F937D4"/>
    <w:rsid w:val="00F94339"/>
    <w:rsid w:val="00F9536F"/>
    <w:rsid w:val="00F9602E"/>
    <w:rsid w:val="00F96546"/>
    <w:rsid w:val="00F9680A"/>
    <w:rsid w:val="00F96D22"/>
    <w:rsid w:val="00F97EDB"/>
    <w:rsid w:val="00FA0F68"/>
    <w:rsid w:val="00FA1291"/>
    <w:rsid w:val="00FA1CF1"/>
    <w:rsid w:val="00FA3B90"/>
    <w:rsid w:val="00FA450C"/>
    <w:rsid w:val="00FA6A61"/>
    <w:rsid w:val="00FA7AF5"/>
    <w:rsid w:val="00FB006F"/>
    <w:rsid w:val="00FB11BD"/>
    <w:rsid w:val="00FB1E7A"/>
    <w:rsid w:val="00FB2E95"/>
    <w:rsid w:val="00FB482D"/>
    <w:rsid w:val="00FB49CE"/>
    <w:rsid w:val="00FB76AB"/>
    <w:rsid w:val="00FB7884"/>
    <w:rsid w:val="00FC083E"/>
    <w:rsid w:val="00FC1615"/>
    <w:rsid w:val="00FC540E"/>
    <w:rsid w:val="00FC665E"/>
    <w:rsid w:val="00FD14D8"/>
    <w:rsid w:val="00FD2D86"/>
    <w:rsid w:val="00FD350A"/>
    <w:rsid w:val="00FD4B07"/>
    <w:rsid w:val="00FD57A1"/>
    <w:rsid w:val="00FD5EFA"/>
    <w:rsid w:val="00FD5F33"/>
    <w:rsid w:val="00FD6367"/>
    <w:rsid w:val="00FD6B6A"/>
    <w:rsid w:val="00FD73DE"/>
    <w:rsid w:val="00FE1E5B"/>
    <w:rsid w:val="00FE43AB"/>
    <w:rsid w:val="00FE5ECB"/>
    <w:rsid w:val="00FF0984"/>
    <w:rsid w:val="00FF09D0"/>
    <w:rsid w:val="00FF48BE"/>
    <w:rsid w:val="00FF4F49"/>
    <w:rsid w:val="00FF59EA"/>
    <w:rsid w:val="00FF6E65"/>
    <w:rsid w:val="00FF7F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3C9F8"/>
  <w15:chartTrackingRefBased/>
  <w15:docId w15:val="{17F84CFD-B745-4E52-AF2F-21E777B4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86"/>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2C106C"/>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5E7F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81F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11776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06C"/>
    <w:rPr>
      <w:rFonts w:ascii="Garamond" w:eastAsia="Times New Roman" w:hAnsi="Garamond" w:cs="Arial"/>
      <w:caps/>
      <w:color w:val="4F6228"/>
      <w:sz w:val="16"/>
      <w:szCs w:val="32"/>
    </w:rPr>
  </w:style>
  <w:style w:type="paragraph" w:styleId="Header">
    <w:name w:val="header"/>
    <w:basedOn w:val="Normal"/>
    <w:link w:val="HeaderChar"/>
    <w:uiPriority w:val="99"/>
    <w:rsid w:val="002C106C"/>
    <w:pPr>
      <w:tabs>
        <w:tab w:val="center" w:pos="4153"/>
        <w:tab w:val="right" w:pos="8306"/>
      </w:tabs>
    </w:pPr>
    <w:rPr>
      <w:rFonts w:eastAsia="Times New Roman"/>
      <w:szCs w:val="20"/>
      <w:lang w:val="x-none"/>
    </w:rPr>
  </w:style>
  <w:style w:type="character" w:customStyle="1" w:styleId="HeaderChar">
    <w:name w:val="Header Char"/>
    <w:basedOn w:val="DefaultParagraphFont"/>
    <w:link w:val="Header"/>
    <w:uiPriority w:val="99"/>
    <w:rsid w:val="002C106C"/>
    <w:rPr>
      <w:rFonts w:ascii="Calibri" w:eastAsia="Times New Roman" w:hAnsi="Calibri" w:cs="Times New Roman"/>
      <w:szCs w:val="20"/>
      <w:lang w:val="x-none"/>
    </w:rPr>
  </w:style>
  <w:style w:type="paragraph" w:styleId="ListParagraph">
    <w:name w:val="List Paragraph"/>
    <w:aliases w:val="List Bullet Mary,List Paragraph (numbered (a)),Indent Paragraph,Bullets,Numbered List Paragraph,Colorful List - Accent 11,References,body bullets,LIST OF TABLES.,List Paragraph1,WB List Paragraph,Dot pt,No Spacing1,Indicator Text,Bullet 1"/>
    <w:basedOn w:val="Normal"/>
    <w:link w:val="ListParagraphChar"/>
    <w:uiPriority w:val="34"/>
    <w:qFormat/>
    <w:rsid w:val="002C106C"/>
    <w:pPr>
      <w:ind w:left="720"/>
      <w:contextualSpacing/>
    </w:pPr>
  </w:style>
  <w:style w:type="character" w:styleId="Hyperlink">
    <w:name w:val="Hyperlink"/>
    <w:uiPriority w:val="99"/>
    <w:unhideWhenUsed/>
    <w:rsid w:val="002C106C"/>
    <w:rPr>
      <w:color w:val="0563C1"/>
      <w:u w:val="single"/>
    </w:rPr>
  </w:style>
  <w:style w:type="character" w:customStyle="1" w:styleId="ListParagraphChar">
    <w:name w:val="List Paragraph Char"/>
    <w:aliases w:val="List Bullet Mary Char,List Paragraph (numbered (a)) Char,Indent Paragraph Char,Bullets Char,Numbered List Paragraph Char,Colorful List - Accent 11 Char,References Char,body bullets Char,LIST OF TABLES. Char,List Paragraph1 Char"/>
    <w:link w:val="ListParagraph"/>
    <w:uiPriority w:val="34"/>
    <w:locked/>
    <w:rsid w:val="002C106C"/>
    <w:rPr>
      <w:rFonts w:ascii="Calibri" w:eastAsia="Calibri" w:hAnsi="Calibri" w:cs="Times New Roman"/>
      <w:lang w:val="lt-LT"/>
    </w:rPr>
  </w:style>
  <w:style w:type="character" w:customStyle="1" w:styleId="Aucun">
    <w:name w:val="Aucun"/>
    <w:rsid w:val="002C106C"/>
  </w:style>
  <w:style w:type="paragraph" w:styleId="Footer">
    <w:name w:val="footer"/>
    <w:basedOn w:val="Normal"/>
    <w:link w:val="FooterChar"/>
    <w:uiPriority w:val="99"/>
    <w:unhideWhenUsed/>
    <w:rsid w:val="002C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06C"/>
    <w:rPr>
      <w:rFonts w:ascii="Calibri" w:eastAsia="Calibri" w:hAnsi="Calibri" w:cs="Times New Roman"/>
      <w:lang w:val="lt-LT"/>
    </w:rPr>
  </w:style>
  <w:style w:type="character" w:customStyle="1" w:styleId="UnresolvedMention1">
    <w:name w:val="Unresolved Mention1"/>
    <w:basedOn w:val="DefaultParagraphFont"/>
    <w:uiPriority w:val="99"/>
    <w:semiHidden/>
    <w:unhideWhenUsed/>
    <w:rsid w:val="00C8254D"/>
    <w:rPr>
      <w:color w:val="605E5C"/>
      <w:shd w:val="clear" w:color="auto" w:fill="E1DFDD"/>
    </w:rPr>
  </w:style>
  <w:style w:type="character" w:styleId="FollowedHyperlink">
    <w:name w:val="FollowedHyperlink"/>
    <w:basedOn w:val="DefaultParagraphFont"/>
    <w:uiPriority w:val="99"/>
    <w:semiHidden/>
    <w:unhideWhenUsed/>
    <w:rsid w:val="00E90B8C"/>
    <w:rPr>
      <w:color w:val="954F72" w:themeColor="followedHyperlink"/>
      <w:u w:val="single"/>
    </w:rPr>
  </w:style>
  <w:style w:type="paragraph" w:styleId="BalloonText">
    <w:name w:val="Balloon Text"/>
    <w:basedOn w:val="Normal"/>
    <w:link w:val="BalloonTextChar"/>
    <w:uiPriority w:val="99"/>
    <w:semiHidden/>
    <w:unhideWhenUsed/>
    <w:rsid w:val="00F96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22"/>
    <w:rPr>
      <w:rFonts w:ascii="Segoe UI" w:eastAsia="Calibri" w:hAnsi="Segoe UI" w:cs="Segoe UI"/>
      <w:sz w:val="18"/>
      <w:szCs w:val="18"/>
      <w:lang w:val="lt-LT"/>
    </w:rPr>
  </w:style>
  <w:style w:type="paragraph" w:styleId="NormalWeb">
    <w:name w:val="Normal (Web)"/>
    <w:basedOn w:val="Normal"/>
    <w:uiPriority w:val="99"/>
    <w:unhideWhenUsed/>
    <w:rsid w:val="00146E06"/>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Heading2Char">
    <w:name w:val="Heading 2 Char"/>
    <w:basedOn w:val="DefaultParagraphFont"/>
    <w:link w:val="Heading2"/>
    <w:uiPriority w:val="9"/>
    <w:semiHidden/>
    <w:rsid w:val="005E7F7D"/>
    <w:rPr>
      <w:rFonts w:asciiTheme="majorHAnsi" w:eastAsiaTheme="majorEastAsia" w:hAnsiTheme="majorHAnsi" w:cstheme="majorBidi"/>
      <w:color w:val="2E74B5" w:themeColor="accent1" w:themeShade="BF"/>
      <w:sz w:val="26"/>
      <w:szCs w:val="26"/>
      <w:lang w:val="lt-LT"/>
    </w:rPr>
  </w:style>
  <w:style w:type="paragraph" w:styleId="NoSpacing">
    <w:name w:val="No Spacing"/>
    <w:basedOn w:val="Normal"/>
    <w:uiPriority w:val="1"/>
    <w:qFormat/>
    <w:rsid w:val="00DB58FD"/>
    <w:pPr>
      <w:spacing w:after="0" w:line="240" w:lineRule="auto"/>
    </w:pPr>
    <w:rPr>
      <w:rFonts w:eastAsiaTheme="minorHAnsi" w:cs="Calibri"/>
      <w:lang w:val="en-US"/>
    </w:rPr>
  </w:style>
  <w:style w:type="paragraph" w:customStyle="1" w:styleId="Corpo">
    <w:name w:val="Corpo"/>
    <w:basedOn w:val="Normal"/>
    <w:uiPriority w:val="99"/>
    <w:rsid w:val="00B0224A"/>
    <w:pPr>
      <w:spacing w:after="0" w:line="240" w:lineRule="auto"/>
    </w:pPr>
    <w:rPr>
      <w:rFonts w:ascii="Helvetica Neue" w:eastAsiaTheme="minorHAnsi" w:hAnsi="Helvetica Neue"/>
      <w:color w:val="000000"/>
      <w:lang w:val="en-US"/>
      <w14:textOutline w14:w="0" w14:cap="flat" w14:cmpd="sng" w14:algn="ctr">
        <w14:noFill/>
        <w14:prstDash w14:val="solid"/>
        <w14:bevel/>
      </w14:textOutline>
    </w:rPr>
  </w:style>
  <w:style w:type="character" w:customStyle="1" w:styleId="Nessuno">
    <w:name w:val="Nessuno"/>
    <w:basedOn w:val="DefaultParagraphFont"/>
    <w:rsid w:val="00B0224A"/>
  </w:style>
  <w:style w:type="character" w:customStyle="1" w:styleId="Link">
    <w:name w:val="Link"/>
    <w:basedOn w:val="DefaultParagraphFont"/>
    <w:rsid w:val="00B0224A"/>
    <w:rPr>
      <w:u w:val="single"/>
    </w:rPr>
  </w:style>
  <w:style w:type="character" w:styleId="Strong">
    <w:name w:val="Strong"/>
    <w:basedOn w:val="DefaultParagraphFont"/>
    <w:uiPriority w:val="22"/>
    <w:qFormat/>
    <w:rsid w:val="00E577A4"/>
    <w:rPr>
      <w:b/>
      <w:bCs/>
    </w:rPr>
  </w:style>
  <w:style w:type="paragraph" w:styleId="HTMLPreformatted">
    <w:name w:val="HTML Preformatted"/>
    <w:basedOn w:val="Normal"/>
    <w:link w:val="HTMLPreformattedChar"/>
    <w:uiPriority w:val="99"/>
    <w:unhideWhenUsed/>
    <w:rsid w:val="00042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042DCA"/>
    <w:rPr>
      <w:rFonts w:ascii="Courier New" w:eastAsia="Times New Roman" w:hAnsi="Courier New" w:cs="Courier New"/>
      <w:sz w:val="20"/>
      <w:szCs w:val="20"/>
      <w:lang w:val="lt-LT" w:eastAsia="lt-LT"/>
    </w:rPr>
  </w:style>
  <w:style w:type="character" w:customStyle="1" w:styleId="contentpasted0">
    <w:name w:val="contentpasted0"/>
    <w:basedOn w:val="DefaultParagraphFont"/>
    <w:rsid w:val="00042DCA"/>
  </w:style>
  <w:style w:type="character" w:customStyle="1" w:styleId="css-901oao">
    <w:name w:val="css-901oao"/>
    <w:basedOn w:val="DefaultParagraphFont"/>
    <w:rsid w:val="00BA5869"/>
  </w:style>
  <w:style w:type="character" w:customStyle="1" w:styleId="xcontentpasted0">
    <w:name w:val="x_contentpasted0"/>
    <w:basedOn w:val="DefaultParagraphFont"/>
    <w:rsid w:val="00520B83"/>
  </w:style>
  <w:style w:type="character" w:customStyle="1" w:styleId="x193iq5w">
    <w:name w:val="x193iq5w"/>
    <w:basedOn w:val="DefaultParagraphFont"/>
    <w:rsid w:val="0047165C"/>
  </w:style>
  <w:style w:type="paragraph" w:styleId="PlainText">
    <w:name w:val="Plain Text"/>
    <w:basedOn w:val="Normal"/>
    <w:link w:val="PlainTextChar"/>
    <w:uiPriority w:val="99"/>
    <w:unhideWhenUsed/>
    <w:rsid w:val="004700A2"/>
    <w:pPr>
      <w:spacing w:after="0" w:line="240" w:lineRule="auto"/>
    </w:pPr>
    <w:rPr>
      <w:rFonts w:eastAsiaTheme="minorHAnsi" w:cs="Calibri"/>
      <w:lang w:val="en-US"/>
    </w:rPr>
  </w:style>
  <w:style w:type="character" w:customStyle="1" w:styleId="PlainTextChar">
    <w:name w:val="Plain Text Char"/>
    <w:basedOn w:val="DefaultParagraphFont"/>
    <w:link w:val="PlainText"/>
    <w:uiPriority w:val="99"/>
    <w:rsid w:val="004700A2"/>
    <w:rPr>
      <w:rFonts w:ascii="Calibri" w:hAnsi="Calibri" w:cs="Calibri"/>
    </w:rPr>
  </w:style>
  <w:style w:type="character" w:styleId="Emphasis">
    <w:name w:val="Emphasis"/>
    <w:basedOn w:val="DefaultParagraphFont"/>
    <w:uiPriority w:val="20"/>
    <w:qFormat/>
    <w:rsid w:val="001A41DE"/>
    <w:rPr>
      <w:i/>
      <w:iCs/>
    </w:rPr>
  </w:style>
  <w:style w:type="character" w:customStyle="1" w:styleId="contentpasted1">
    <w:name w:val="contentpasted1"/>
    <w:basedOn w:val="DefaultParagraphFont"/>
    <w:rsid w:val="00B039A4"/>
  </w:style>
  <w:style w:type="character" w:styleId="CommentReference">
    <w:name w:val="annotation reference"/>
    <w:basedOn w:val="DefaultParagraphFont"/>
    <w:uiPriority w:val="99"/>
    <w:semiHidden/>
    <w:unhideWhenUsed/>
    <w:rsid w:val="001441EC"/>
    <w:rPr>
      <w:sz w:val="16"/>
      <w:szCs w:val="16"/>
    </w:rPr>
  </w:style>
  <w:style w:type="paragraph" w:styleId="CommentText">
    <w:name w:val="annotation text"/>
    <w:basedOn w:val="Normal"/>
    <w:link w:val="CommentTextChar"/>
    <w:uiPriority w:val="99"/>
    <w:semiHidden/>
    <w:unhideWhenUsed/>
    <w:rsid w:val="001441EC"/>
    <w:pPr>
      <w:spacing w:line="240" w:lineRule="auto"/>
    </w:pPr>
    <w:rPr>
      <w:sz w:val="20"/>
      <w:szCs w:val="20"/>
    </w:rPr>
  </w:style>
  <w:style w:type="character" w:customStyle="1" w:styleId="CommentTextChar">
    <w:name w:val="Comment Text Char"/>
    <w:basedOn w:val="DefaultParagraphFont"/>
    <w:link w:val="CommentText"/>
    <w:uiPriority w:val="99"/>
    <w:semiHidden/>
    <w:rsid w:val="001441EC"/>
    <w:rPr>
      <w:rFonts w:ascii="Calibri" w:eastAsia="Calibri" w:hAnsi="Calibri"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1441EC"/>
    <w:rPr>
      <w:b/>
      <w:bCs/>
    </w:rPr>
  </w:style>
  <w:style w:type="character" w:customStyle="1" w:styleId="CommentSubjectChar">
    <w:name w:val="Comment Subject Char"/>
    <w:basedOn w:val="CommentTextChar"/>
    <w:link w:val="CommentSubject"/>
    <w:uiPriority w:val="99"/>
    <w:semiHidden/>
    <w:rsid w:val="001441EC"/>
    <w:rPr>
      <w:rFonts w:ascii="Calibri" w:eastAsia="Calibri" w:hAnsi="Calibri" w:cs="Times New Roman"/>
      <w:b/>
      <w:bCs/>
      <w:sz w:val="20"/>
      <w:szCs w:val="20"/>
      <w:lang w:val="lt-LT"/>
    </w:rPr>
  </w:style>
  <w:style w:type="character" w:customStyle="1" w:styleId="hwtze">
    <w:name w:val="hwtze"/>
    <w:basedOn w:val="DefaultParagraphFont"/>
    <w:rsid w:val="00004FC8"/>
  </w:style>
  <w:style w:type="character" w:customStyle="1" w:styleId="rynqvb">
    <w:name w:val="rynqvb"/>
    <w:basedOn w:val="DefaultParagraphFont"/>
    <w:rsid w:val="00004FC8"/>
  </w:style>
  <w:style w:type="character" w:customStyle="1" w:styleId="hgkelc">
    <w:name w:val="hgkelc"/>
    <w:basedOn w:val="DefaultParagraphFont"/>
    <w:rsid w:val="00AB1BCA"/>
  </w:style>
  <w:style w:type="paragraph" w:customStyle="1" w:styleId="ssrcss-1q0x1qg-paragraph">
    <w:name w:val="ssrcss-1q0x1qg-paragraph"/>
    <w:basedOn w:val="Normal"/>
    <w:uiPriority w:val="99"/>
    <w:rsid w:val="00722C69"/>
    <w:pPr>
      <w:spacing w:before="100" w:beforeAutospacing="1" w:after="100" w:afterAutospacing="1" w:line="240" w:lineRule="auto"/>
    </w:pPr>
    <w:rPr>
      <w:rFonts w:ascii="Times New Roman" w:eastAsiaTheme="minorHAnsi" w:hAnsi="Times New Roman"/>
      <w:sz w:val="24"/>
      <w:szCs w:val="24"/>
      <w:lang w:val="en-US"/>
    </w:rPr>
  </w:style>
  <w:style w:type="paragraph" w:customStyle="1" w:styleId="Default">
    <w:name w:val="Default"/>
    <w:rsid w:val="0029572F"/>
    <w:pPr>
      <w:autoSpaceDE w:val="0"/>
      <w:autoSpaceDN w:val="0"/>
      <w:adjustRightInd w:val="0"/>
      <w:spacing w:after="0" w:line="240" w:lineRule="auto"/>
    </w:pPr>
    <w:rPr>
      <w:rFonts w:ascii="Calibri" w:hAnsi="Calibri" w:cs="Calibri"/>
      <w:color w:val="000000"/>
      <w:sz w:val="24"/>
      <w:szCs w:val="24"/>
    </w:rPr>
  </w:style>
  <w:style w:type="character" w:customStyle="1" w:styleId="m-1022392938767920938x193iq5w">
    <w:name w:val="m_-1022392938767920938x193iq5w"/>
    <w:basedOn w:val="DefaultParagraphFont"/>
    <w:rsid w:val="00711D50"/>
  </w:style>
  <w:style w:type="paragraph" w:customStyle="1" w:styleId="p1">
    <w:name w:val="p1"/>
    <w:basedOn w:val="Normal"/>
    <w:uiPriority w:val="99"/>
    <w:rsid w:val="00A2455A"/>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s1">
    <w:name w:val="s1"/>
    <w:basedOn w:val="DefaultParagraphFont"/>
    <w:rsid w:val="00A2455A"/>
  </w:style>
  <w:style w:type="character" w:styleId="UnresolvedMention">
    <w:name w:val="Unresolved Mention"/>
    <w:basedOn w:val="DefaultParagraphFont"/>
    <w:uiPriority w:val="99"/>
    <w:semiHidden/>
    <w:unhideWhenUsed/>
    <w:rsid w:val="002D5C1D"/>
    <w:rPr>
      <w:color w:val="605E5C"/>
      <w:shd w:val="clear" w:color="auto" w:fill="E1DFDD"/>
    </w:rPr>
  </w:style>
  <w:style w:type="paragraph" w:customStyle="1" w:styleId="texttext1fzle">
    <w:name w:val="text__text__1fzle"/>
    <w:basedOn w:val="Normal"/>
    <w:rsid w:val="0057442D"/>
    <w:pPr>
      <w:spacing w:before="100" w:beforeAutospacing="1" w:after="100" w:afterAutospacing="1" w:line="240" w:lineRule="auto"/>
    </w:pPr>
    <w:rPr>
      <w:rFonts w:ascii="Times New Roman" w:eastAsiaTheme="minorHAnsi" w:hAnsi="Times New Roman"/>
      <w:sz w:val="24"/>
      <w:szCs w:val="24"/>
    </w:rPr>
  </w:style>
  <w:style w:type="paragraph" w:customStyle="1" w:styleId="responsiveparagraph-sc-1pktst5-0">
    <w:name w:val="responsive__paragraph-sc-1pktst5-0"/>
    <w:basedOn w:val="Normal"/>
    <w:uiPriority w:val="99"/>
    <w:rsid w:val="00185669"/>
    <w:pPr>
      <w:spacing w:before="100" w:beforeAutospacing="1" w:after="100" w:afterAutospacing="1" w:line="240" w:lineRule="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781F4E"/>
    <w:rPr>
      <w:rFonts w:asciiTheme="majorHAnsi" w:eastAsiaTheme="majorEastAsia" w:hAnsiTheme="majorHAnsi" w:cstheme="majorBidi"/>
      <w:color w:val="1F4D78" w:themeColor="accent1" w:themeShade="7F"/>
      <w:sz w:val="24"/>
      <w:szCs w:val="24"/>
      <w:lang w:val="lt-LT"/>
    </w:rPr>
  </w:style>
  <w:style w:type="paragraph" w:customStyle="1" w:styleId="dcr-xc4rat">
    <w:name w:val="dcr-xc4rat"/>
    <w:basedOn w:val="Normal"/>
    <w:uiPriority w:val="99"/>
    <w:rsid w:val="007D5695"/>
    <w:pPr>
      <w:spacing w:before="100" w:beforeAutospacing="1" w:after="100" w:afterAutospacing="1" w:line="240" w:lineRule="auto"/>
    </w:pPr>
    <w:rPr>
      <w:rFonts w:ascii="Times New Roman" w:eastAsiaTheme="minorHAnsi" w:hAnsi="Times New Roman"/>
      <w:sz w:val="24"/>
      <w:szCs w:val="24"/>
    </w:rPr>
  </w:style>
  <w:style w:type="character" w:customStyle="1" w:styleId="paywall-eab47cfd">
    <w:name w:val="paywall-eab47cfd"/>
    <w:basedOn w:val="DefaultParagraphFont"/>
    <w:rsid w:val="00F5623E"/>
  </w:style>
  <w:style w:type="paragraph" w:customStyle="1" w:styleId="dcr-iyhl1z">
    <w:name w:val="dcr-iyhl1z"/>
    <w:basedOn w:val="Normal"/>
    <w:rsid w:val="00891DF1"/>
    <w:pPr>
      <w:spacing w:before="100" w:beforeAutospacing="1" w:after="100" w:afterAutospacing="1" w:line="240" w:lineRule="auto"/>
    </w:pPr>
    <w:rPr>
      <w:rFonts w:ascii="Times New Roman" w:eastAsiaTheme="minorHAnsi" w:hAnsi="Times New Roman"/>
      <w:sz w:val="24"/>
      <w:szCs w:val="24"/>
    </w:rPr>
  </w:style>
  <w:style w:type="character" w:customStyle="1" w:styleId="Heading6Char">
    <w:name w:val="Heading 6 Char"/>
    <w:basedOn w:val="DefaultParagraphFont"/>
    <w:link w:val="Heading6"/>
    <w:uiPriority w:val="9"/>
    <w:semiHidden/>
    <w:rsid w:val="0011776B"/>
    <w:rPr>
      <w:rFonts w:asciiTheme="majorHAnsi" w:eastAsiaTheme="majorEastAsia" w:hAnsiTheme="majorHAnsi" w:cstheme="majorBidi"/>
      <w:color w:val="1F4D78" w:themeColor="accent1" w:themeShade="7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941">
      <w:bodyDiv w:val="1"/>
      <w:marLeft w:val="0"/>
      <w:marRight w:val="0"/>
      <w:marTop w:val="0"/>
      <w:marBottom w:val="0"/>
      <w:divBdr>
        <w:top w:val="none" w:sz="0" w:space="0" w:color="auto"/>
        <w:left w:val="none" w:sz="0" w:space="0" w:color="auto"/>
        <w:bottom w:val="none" w:sz="0" w:space="0" w:color="auto"/>
        <w:right w:val="none" w:sz="0" w:space="0" w:color="auto"/>
      </w:divBdr>
    </w:div>
    <w:div w:id="6490849">
      <w:bodyDiv w:val="1"/>
      <w:marLeft w:val="0"/>
      <w:marRight w:val="0"/>
      <w:marTop w:val="0"/>
      <w:marBottom w:val="0"/>
      <w:divBdr>
        <w:top w:val="none" w:sz="0" w:space="0" w:color="auto"/>
        <w:left w:val="none" w:sz="0" w:space="0" w:color="auto"/>
        <w:bottom w:val="none" w:sz="0" w:space="0" w:color="auto"/>
        <w:right w:val="none" w:sz="0" w:space="0" w:color="auto"/>
      </w:divBdr>
    </w:div>
    <w:div w:id="9913838">
      <w:bodyDiv w:val="1"/>
      <w:marLeft w:val="0"/>
      <w:marRight w:val="0"/>
      <w:marTop w:val="0"/>
      <w:marBottom w:val="0"/>
      <w:divBdr>
        <w:top w:val="none" w:sz="0" w:space="0" w:color="auto"/>
        <w:left w:val="none" w:sz="0" w:space="0" w:color="auto"/>
        <w:bottom w:val="none" w:sz="0" w:space="0" w:color="auto"/>
        <w:right w:val="none" w:sz="0" w:space="0" w:color="auto"/>
      </w:divBdr>
    </w:div>
    <w:div w:id="11107628">
      <w:bodyDiv w:val="1"/>
      <w:marLeft w:val="0"/>
      <w:marRight w:val="0"/>
      <w:marTop w:val="0"/>
      <w:marBottom w:val="0"/>
      <w:divBdr>
        <w:top w:val="none" w:sz="0" w:space="0" w:color="auto"/>
        <w:left w:val="none" w:sz="0" w:space="0" w:color="auto"/>
        <w:bottom w:val="none" w:sz="0" w:space="0" w:color="auto"/>
        <w:right w:val="none" w:sz="0" w:space="0" w:color="auto"/>
      </w:divBdr>
    </w:div>
    <w:div w:id="11418989">
      <w:bodyDiv w:val="1"/>
      <w:marLeft w:val="0"/>
      <w:marRight w:val="0"/>
      <w:marTop w:val="0"/>
      <w:marBottom w:val="0"/>
      <w:divBdr>
        <w:top w:val="none" w:sz="0" w:space="0" w:color="auto"/>
        <w:left w:val="none" w:sz="0" w:space="0" w:color="auto"/>
        <w:bottom w:val="none" w:sz="0" w:space="0" w:color="auto"/>
        <w:right w:val="none" w:sz="0" w:space="0" w:color="auto"/>
      </w:divBdr>
    </w:div>
    <w:div w:id="12807130">
      <w:bodyDiv w:val="1"/>
      <w:marLeft w:val="0"/>
      <w:marRight w:val="0"/>
      <w:marTop w:val="0"/>
      <w:marBottom w:val="0"/>
      <w:divBdr>
        <w:top w:val="none" w:sz="0" w:space="0" w:color="auto"/>
        <w:left w:val="none" w:sz="0" w:space="0" w:color="auto"/>
        <w:bottom w:val="none" w:sz="0" w:space="0" w:color="auto"/>
        <w:right w:val="none" w:sz="0" w:space="0" w:color="auto"/>
      </w:divBdr>
    </w:div>
    <w:div w:id="16935241">
      <w:bodyDiv w:val="1"/>
      <w:marLeft w:val="0"/>
      <w:marRight w:val="0"/>
      <w:marTop w:val="0"/>
      <w:marBottom w:val="0"/>
      <w:divBdr>
        <w:top w:val="none" w:sz="0" w:space="0" w:color="auto"/>
        <w:left w:val="none" w:sz="0" w:space="0" w:color="auto"/>
        <w:bottom w:val="none" w:sz="0" w:space="0" w:color="auto"/>
        <w:right w:val="none" w:sz="0" w:space="0" w:color="auto"/>
      </w:divBdr>
    </w:div>
    <w:div w:id="17584127">
      <w:bodyDiv w:val="1"/>
      <w:marLeft w:val="0"/>
      <w:marRight w:val="0"/>
      <w:marTop w:val="0"/>
      <w:marBottom w:val="0"/>
      <w:divBdr>
        <w:top w:val="none" w:sz="0" w:space="0" w:color="auto"/>
        <w:left w:val="none" w:sz="0" w:space="0" w:color="auto"/>
        <w:bottom w:val="none" w:sz="0" w:space="0" w:color="auto"/>
        <w:right w:val="none" w:sz="0" w:space="0" w:color="auto"/>
      </w:divBdr>
    </w:div>
    <w:div w:id="21907857">
      <w:bodyDiv w:val="1"/>
      <w:marLeft w:val="0"/>
      <w:marRight w:val="0"/>
      <w:marTop w:val="0"/>
      <w:marBottom w:val="0"/>
      <w:divBdr>
        <w:top w:val="none" w:sz="0" w:space="0" w:color="auto"/>
        <w:left w:val="none" w:sz="0" w:space="0" w:color="auto"/>
        <w:bottom w:val="none" w:sz="0" w:space="0" w:color="auto"/>
        <w:right w:val="none" w:sz="0" w:space="0" w:color="auto"/>
      </w:divBdr>
      <w:divsChild>
        <w:div w:id="1102922343">
          <w:marLeft w:val="0"/>
          <w:marRight w:val="0"/>
          <w:marTop w:val="0"/>
          <w:marBottom w:val="0"/>
          <w:divBdr>
            <w:top w:val="none" w:sz="0" w:space="0" w:color="auto"/>
            <w:left w:val="none" w:sz="0" w:space="0" w:color="auto"/>
            <w:bottom w:val="none" w:sz="0" w:space="0" w:color="auto"/>
            <w:right w:val="none" w:sz="0" w:space="0" w:color="auto"/>
          </w:divBdr>
          <w:divsChild>
            <w:div w:id="1990670095">
              <w:marLeft w:val="0"/>
              <w:marRight w:val="0"/>
              <w:marTop w:val="0"/>
              <w:marBottom w:val="0"/>
              <w:divBdr>
                <w:top w:val="none" w:sz="0" w:space="0" w:color="auto"/>
                <w:left w:val="none" w:sz="0" w:space="0" w:color="auto"/>
                <w:bottom w:val="none" w:sz="0" w:space="0" w:color="auto"/>
                <w:right w:val="none" w:sz="0" w:space="0" w:color="auto"/>
              </w:divBdr>
              <w:divsChild>
                <w:div w:id="2137218384">
                  <w:marLeft w:val="0"/>
                  <w:marRight w:val="0"/>
                  <w:marTop w:val="0"/>
                  <w:marBottom w:val="0"/>
                  <w:divBdr>
                    <w:top w:val="none" w:sz="0" w:space="0" w:color="auto"/>
                    <w:left w:val="none" w:sz="0" w:space="0" w:color="auto"/>
                    <w:bottom w:val="none" w:sz="0" w:space="0" w:color="auto"/>
                    <w:right w:val="none" w:sz="0" w:space="0" w:color="auto"/>
                  </w:divBdr>
                  <w:divsChild>
                    <w:div w:id="185048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62189">
          <w:marLeft w:val="0"/>
          <w:marRight w:val="0"/>
          <w:marTop w:val="0"/>
          <w:marBottom w:val="0"/>
          <w:divBdr>
            <w:top w:val="none" w:sz="0" w:space="0" w:color="auto"/>
            <w:left w:val="none" w:sz="0" w:space="0" w:color="auto"/>
            <w:bottom w:val="none" w:sz="0" w:space="0" w:color="auto"/>
            <w:right w:val="none" w:sz="0" w:space="0" w:color="auto"/>
          </w:divBdr>
          <w:divsChild>
            <w:div w:id="1395011199">
              <w:marLeft w:val="0"/>
              <w:marRight w:val="0"/>
              <w:marTop w:val="60"/>
              <w:marBottom w:val="0"/>
              <w:divBdr>
                <w:top w:val="none" w:sz="0" w:space="0" w:color="auto"/>
                <w:left w:val="none" w:sz="0" w:space="0" w:color="auto"/>
                <w:bottom w:val="none" w:sz="0" w:space="0" w:color="auto"/>
                <w:right w:val="none" w:sz="0" w:space="0" w:color="auto"/>
              </w:divBdr>
            </w:div>
          </w:divsChild>
        </w:div>
        <w:div w:id="2128085502">
          <w:marLeft w:val="0"/>
          <w:marRight w:val="0"/>
          <w:marTop w:val="0"/>
          <w:marBottom w:val="0"/>
          <w:divBdr>
            <w:top w:val="none" w:sz="0" w:space="0" w:color="auto"/>
            <w:left w:val="none" w:sz="0" w:space="0" w:color="auto"/>
            <w:bottom w:val="none" w:sz="0" w:space="0" w:color="auto"/>
            <w:right w:val="none" w:sz="0" w:space="0" w:color="auto"/>
          </w:divBdr>
        </w:div>
      </w:divsChild>
    </w:div>
    <w:div w:id="36050100">
      <w:bodyDiv w:val="1"/>
      <w:marLeft w:val="0"/>
      <w:marRight w:val="0"/>
      <w:marTop w:val="0"/>
      <w:marBottom w:val="0"/>
      <w:divBdr>
        <w:top w:val="none" w:sz="0" w:space="0" w:color="auto"/>
        <w:left w:val="none" w:sz="0" w:space="0" w:color="auto"/>
        <w:bottom w:val="none" w:sz="0" w:space="0" w:color="auto"/>
        <w:right w:val="none" w:sz="0" w:space="0" w:color="auto"/>
      </w:divBdr>
    </w:div>
    <w:div w:id="45183766">
      <w:bodyDiv w:val="1"/>
      <w:marLeft w:val="0"/>
      <w:marRight w:val="0"/>
      <w:marTop w:val="0"/>
      <w:marBottom w:val="0"/>
      <w:divBdr>
        <w:top w:val="none" w:sz="0" w:space="0" w:color="auto"/>
        <w:left w:val="none" w:sz="0" w:space="0" w:color="auto"/>
        <w:bottom w:val="none" w:sz="0" w:space="0" w:color="auto"/>
        <w:right w:val="none" w:sz="0" w:space="0" w:color="auto"/>
      </w:divBdr>
    </w:div>
    <w:div w:id="45840848">
      <w:bodyDiv w:val="1"/>
      <w:marLeft w:val="0"/>
      <w:marRight w:val="0"/>
      <w:marTop w:val="0"/>
      <w:marBottom w:val="0"/>
      <w:divBdr>
        <w:top w:val="none" w:sz="0" w:space="0" w:color="auto"/>
        <w:left w:val="none" w:sz="0" w:space="0" w:color="auto"/>
        <w:bottom w:val="none" w:sz="0" w:space="0" w:color="auto"/>
        <w:right w:val="none" w:sz="0" w:space="0" w:color="auto"/>
      </w:divBdr>
    </w:div>
    <w:div w:id="47071417">
      <w:bodyDiv w:val="1"/>
      <w:marLeft w:val="0"/>
      <w:marRight w:val="0"/>
      <w:marTop w:val="0"/>
      <w:marBottom w:val="0"/>
      <w:divBdr>
        <w:top w:val="none" w:sz="0" w:space="0" w:color="auto"/>
        <w:left w:val="none" w:sz="0" w:space="0" w:color="auto"/>
        <w:bottom w:val="none" w:sz="0" w:space="0" w:color="auto"/>
        <w:right w:val="none" w:sz="0" w:space="0" w:color="auto"/>
      </w:divBdr>
    </w:div>
    <w:div w:id="49964927">
      <w:bodyDiv w:val="1"/>
      <w:marLeft w:val="0"/>
      <w:marRight w:val="0"/>
      <w:marTop w:val="0"/>
      <w:marBottom w:val="0"/>
      <w:divBdr>
        <w:top w:val="none" w:sz="0" w:space="0" w:color="auto"/>
        <w:left w:val="none" w:sz="0" w:space="0" w:color="auto"/>
        <w:bottom w:val="none" w:sz="0" w:space="0" w:color="auto"/>
        <w:right w:val="none" w:sz="0" w:space="0" w:color="auto"/>
      </w:divBdr>
    </w:div>
    <w:div w:id="51274990">
      <w:bodyDiv w:val="1"/>
      <w:marLeft w:val="0"/>
      <w:marRight w:val="0"/>
      <w:marTop w:val="0"/>
      <w:marBottom w:val="0"/>
      <w:divBdr>
        <w:top w:val="none" w:sz="0" w:space="0" w:color="auto"/>
        <w:left w:val="none" w:sz="0" w:space="0" w:color="auto"/>
        <w:bottom w:val="none" w:sz="0" w:space="0" w:color="auto"/>
        <w:right w:val="none" w:sz="0" w:space="0" w:color="auto"/>
      </w:divBdr>
    </w:div>
    <w:div w:id="52244514">
      <w:bodyDiv w:val="1"/>
      <w:marLeft w:val="0"/>
      <w:marRight w:val="0"/>
      <w:marTop w:val="0"/>
      <w:marBottom w:val="0"/>
      <w:divBdr>
        <w:top w:val="none" w:sz="0" w:space="0" w:color="auto"/>
        <w:left w:val="none" w:sz="0" w:space="0" w:color="auto"/>
        <w:bottom w:val="none" w:sz="0" w:space="0" w:color="auto"/>
        <w:right w:val="none" w:sz="0" w:space="0" w:color="auto"/>
      </w:divBdr>
    </w:div>
    <w:div w:id="52585965">
      <w:bodyDiv w:val="1"/>
      <w:marLeft w:val="0"/>
      <w:marRight w:val="0"/>
      <w:marTop w:val="0"/>
      <w:marBottom w:val="0"/>
      <w:divBdr>
        <w:top w:val="none" w:sz="0" w:space="0" w:color="auto"/>
        <w:left w:val="none" w:sz="0" w:space="0" w:color="auto"/>
        <w:bottom w:val="none" w:sz="0" w:space="0" w:color="auto"/>
        <w:right w:val="none" w:sz="0" w:space="0" w:color="auto"/>
      </w:divBdr>
    </w:div>
    <w:div w:id="53237158">
      <w:bodyDiv w:val="1"/>
      <w:marLeft w:val="0"/>
      <w:marRight w:val="0"/>
      <w:marTop w:val="0"/>
      <w:marBottom w:val="0"/>
      <w:divBdr>
        <w:top w:val="none" w:sz="0" w:space="0" w:color="auto"/>
        <w:left w:val="none" w:sz="0" w:space="0" w:color="auto"/>
        <w:bottom w:val="none" w:sz="0" w:space="0" w:color="auto"/>
        <w:right w:val="none" w:sz="0" w:space="0" w:color="auto"/>
      </w:divBdr>
    </w:div>
    <w:div w:id="53281568">
      <w:bodyDiv w:val="1"/>
      <w:marLeft w:val="0"/>
      <w:marRight w:val="0"/>
      <w:marTop w:val="0"/>
      <w:marBottom w:val="0"/>
      <w:divBdr>
        <w:top w:val="none" w:sz="0" w:space="0" w:color="auto"/>
        <w:left w:val="none" w:sz="0" w:space="0" w:color="auto"/>
        <w:bottom w:val="none" w:sz="0" w:space="0" w:color="auto"/>
        <w:right w:val="none" w:sz="0" w:space="0" w:color="auto"/>
      </w:divBdr>
    </w:div>
    <w:div w:id="59136666">
      <w:bodyDiv w:val="1"/>
      <w:marLeft w:val="0"/>
      <w:marRight w:val="0"/>
      <w:marTop w:val="0"/>
      <w:marBottom w:val="0"/>
      <w:divBdr>
        <w:top w:val="none" w:sz="0" w:space="0" w:color="auto"/>
        <w:left w:val="none" w:sz="0" w:space="0" w:color="auto"/>
        <w:bottom w:val="none" w:sz="0" w:space="0" w:color="auto"/>
        <w:right w:val="none" w:sz="0" w:space="0" w:color="auto"/>
      </w:divBdr>
      <w:divsChild>
        <w:div w:id="389160075">
          <w:marLeft w:val="0"/>
          <w:marRight w:val="0"/>
          <w:marTop w:val="0"/>
          <w:marBottom w:val="0"/>
          <w:divBdr>
            <w:top w:val="none" w:sz="0" w:space="0" w:color="auto"/>
            <w:left w:val="none" w:sz="0" w:space="0" w:color="auto"/>
            <w:bottom w:val="none" w:sz="0" w:space="0" w:color="auto"/>
            <w:right w:val="none" w:sz="0" w:space="0" w:color="auto"/>
          </w:divBdr>
          <w:divsChild>
            <w:div w:id="612203729">
              <w:marLeft w:val="0"/>
              <w:marRight w:val="0"/>
              <w:marTop w:val="0"/>
              <w:marBottom w:val="0"/>
              <w:divBdr>
                <w:top w:val="none" w:sz="0" w:space="0" w:color="auto"/>
                <w:left w:val="none" w:sz="0" w:space="0" w:color="auto"/>
                <w:bottom w:val="none" w:sz="0" w:space="0" w:color="auto"/>
                <w:right w:val="none" w:sz="0" w:space="0" w:color="auto"/>
              </w:divBdr>
              <w:divsChild>
                <w:div w:id="10955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1124">
          <w:marLeft w:val="0"/>
          <w:marRight w:val="0"/>
          <w:marTop w:val="100"/>
          <w:marBottom w:val="0"/>
          <w:divBdr>
            <w:top w:val="none" w:sz="0" w:space="0" w:color="auto"/>
            <w:left w:val="none" w:sz="0" w:space="0" w:color="auto"/>
            <w:bottom w:val="none" w:sz="0" w:space="0" w:color="auto"/>
            <w:right w:val="none" w:sz="0" w:space="0" w:color="auto"/>
          </w:divBdr>
        </w:div>
      </w:divsChild>
    </w:div>
    <w:div w:id="59252545">
      <w:bodyDiv w:val="1"/>
      <w:marLeft w:val="0"/>
      <w:marRight w:val="0"/>
      <w:marTop w:val="0"/>
      <w:marBottom w:val="0"/>
      <w:divBdr>
        <w:top w:val="none" w:sz="0" w:space="0" w:color="auto"/>
        <w:left w:val="none" w:sz="0" w:space="0" w:color="auto"/>
        <w:bottom w:val="none" w:sz="0" w:space="0" w:color="auto"/>
        <w:right w:val="none" w:sz="0" w:space="0" w:color="auto"/>
      </w:divBdr>
      <w:divsChild>
        <w:div w:id="300767121">
          <w:marLeft w:val="0"/>
          <w:marRight w:val="0"/>
          <w:marTop w:val="0"/>
          <w:marBottom w:val="0"/>
          <w:divBdr>
            <w:top w:val="none" w:sz="0" w:space="0" w:color="auto"/>
            <w:left w:val="none" w:sz="0" w:space="0" w:color="auto"/>
            <w:bottom w:val="none" w:sz="0" w:space="0" w:color="auto"/>
            <w:right w:val="none" w:sz="0" w:space="0" w:color="auto"/>
          </w:divBdr>
          <w:divsChild>
            <w:div w:id="2051150079">
              <w:marLeft w:val="0"/>
              <w:marRight w:val="0"/>
              <w:marTop w:val="0"/>
              <w:marBottom w:val="0"/>
              <w:divBdr>
                <w:top w:val="none" w:sz="0" w:space="0" w:color="auto"/>
                <w:left w:val="none" w:sz="0" w:space="0" w:color="auto"/>
                <w:bottom w:val="none" w:sz="0" w:space="0" w:color="auto"/>
                <w:right w:val="none" w:sz="0" w:space="0" w:color="auto"/>
              </w:divBdr>
              <w:divsChild>
                <w:div w:id="1140416735">
                  <w:marLeft w:val="0"/>
                  <w:marRight w:val="0"/>
                  <w:marTop w:val="0"/>
                  <w:marBottom w:val="0"/>
                  <w:divBdr>
                    <w:top w:val="none" w:sz="0" w:space="0" w:color="auto"/>
                    <w:left w:val="none" w:sz="0" w:space="0" w:color="auto"/>
                    <w:bottom w:val="none" w:sz="0" w:space="0" w:color="auto"/>
                    <w:right w:val="none" w:sz="0" w:space="0" w:color="auto"/>
                  </w:divBdr>
                  <w:divsChild>
                    <w:div w:id="20451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7279">
      <w:bodyDiv w:val="1"/>
      <w:marLeft w:val="0"/>
      <w:marRight w:val="0"/>
      <w:marTop w:val="0"/>
      <w:marBottom w:val="0"/>
      <w:divBdr>
        <w:top w:val="none" w:sz="0" w:space="0" w:color="auto"/>
        <w:left w:val="none" w:sz="0" w:space="0" w:color="auto"/>
        <w:bottom w:val="none" w:sz="0" w:space="0" w:color="auto"/>
        <w:right w:val="none" w:sz="0" w:space="0" w:color="auto"/>
      </w:divBdr>
    </w:div>
    <w:div w:id="69238557">
      <w:bodyDiv w:val="1"/>
      <w:marLeft w:val="0"/>
      <w:marRight w:val="0"/>
      <w:marTop w:val="0"/>
      <w:marBottom w:val="0"/>
      <w:divBdr>
        <w:top w:val="none" w:sz="0" w:space="0" w:color="auto"/>
        <w:left w:val="none" w:sz="0" w:space="0" w:color="auto"/>
        <w:bottom w:val="none" w:sz="0" w:space="0" w:color="auto"/>
        <w:right w:val="none" w:sz="0" w:space="0" w:color="auto"/>
      </w:divBdr>
    </w:div>
    <w:div w:id="76708598">
      <w:bodyDiv w:val="1"/>
      <w:marLeft w:val="0"/>
      <w:marRight w:val="0"/>
      <w:marTop w:val="0"/>
      <w:marBottom w:val="0"/>
      <w:divBdr>
        <w:top w:val="none" w:sz="0" w:space="0" w:color="auto"/>
        <w:left w:val="none" w:sz="0" w:space="0" w:color="auto"/>
        <w:bottom w:val="none" w:sz="0" w:space="0" w:color="auto"/>
        <w:right w:val="none" w:sz="0" w:space="0" w:color="auto"/>
      </w:divBdr>
    </w:div>
    <w:div w:id="80031777">
      <w:bodyDiv w:val="1"/>
      <w:marLeft w:val="0"/>
      <w:marRight w:val="0"/>
      <w:marTop w:val="0"/>
      <w:marBottom w:val="0"/>
      <w:divBdr>
        <w:top w:val="none" w:sz="0" w:space="0" w:color="auto"/>
        <w:left w:val="none" w:sz="0" w:space="0" w:color="auto"/>
        <w:bottom w:val="none" w:sz="0" w:space="0" w:color="auto"/>
        <w:right w:val="none" w:sz="0" w:space="0" w:color="auto"/>
      </w:divBdr>
    </w:div>
    <w:div w:id="81681904">
      <w:bodyDiv w:val="1"/>
      <w:marLeft w:val="0"/>
      <w:marRight w:val="0"/>
      <w:marTop w:val="0"/>
      <w:marBottom w:val="0"/>
      <w:divBdr>
        <w:top w:val="none" w:sz="0" w:space="0" w:color="auto"/>
        <w:left w:val="none" w:sz="0" w:space="0" w:color="auto"/>
        <w:bottom w:val="none" w:sz="0" w:space="0" w:color="auto"/>
        <w:right w:val="none" w:sz="0" w:space="0" w:color="auto"/>
      </w:divBdr>
    </w:div>
    <w:div w:id="84307143">
      <w:bodyDiv w:val="1"/>
      <w:marLeft w:val="0"/>
      <w:marRight w:val="0"/>
      <w:marTop w:val="0"/>
      <w:marBottom w:val="0"/>
      <w:divBdr>
        <w:top w:val="none" w:sz="0" w:space="0" w:color="auto"/>
        <w:left w:val="none" w:sz="0" w:space="0" w:color="auto"/>
        <w:bottom w:val="none" w:sz="0" w:space="0" w:color="auto"/>
        <w:right w:val="none" w:sz="0" w:space="0" w:color="auto"/>
      </w:divBdr>
    </w:div>
    <w:div w:id="84769914">
      <w:bodyDiv w:val="1"/>
      <w:marLeft w:val="0"/>
      <w:marRight w:val="0"/>
      <w:marTop w:val="0"/>
      <w:marBottom w:val="0"/>
      <w:divBdr>
        <w:top w:val="none" w:sz="0" w:space="0" w:color="auto"/>
        <w:left w:val="none" w:sz="0" w:space="0" w:color="auto"/>
        <w:bottom w:val="none" w:sz="0" w:space="0" w:color="auto"/>
        <w:right w:val="none" w:sz="0" w:space="0" w:color="auto"/>
      </w:divBdr>
    </w:div>
    <w:div w:id="88503550">
      <w:bodyDiv w:val="1"/>
      <w:marLeft w:val="0"/>
      <w:marRight w:val="0"/>
      <w:marTop w:val="0"/>
      <w:marBottom w:val="0"/>
      <w:divBdr>
        <w:top w:val="none" w:sz="0" w:space="0" w:color="auto"/>
        <w:left w:val="none" w:sz="0" w:space="0" w:color="auto"/>
        <w:bottom w:val="none" w:sz="0" w:space="0" w:color="auto"/>
        <w:right w:val="none" w:sz="0" w:space="0" w:color="auto"/>
      </w:divBdr>
    </w:div>
    <w:div w:id="91900183">
      <w:bodyDiv w:val="1"/>
      <w:marLeft w:val="0"/>
      <w:marRight w:val="0"/>
      <w:marTop w:val="0"/>
      <w:marBottom w:val="0"/>
      <w:divBdr>
        <w:top w:val="none" w:sz="0" w:space="0" w:color="auto"/>
        <w:left w:val="none" w:sz="0" w:space="0" w:color="auto"/>
        <w:bottom w:val="none" w:sz="0" w:space="0" w:color="auto"/>
        <w:right w:val="none" w:sz="0" w:space="0" w:color="auto"/>
      </w:divBdr>
    </w:div>
    <w:div w:id="92240529">
      <w:bodyDiv w:val="1"/>
      <w:marLeft w:val="0"/>
      <w:marRight w:val="0"/>
      <w:marTop w:val="0"/>
      <w:marBottom w:val="0"/>
      <w:divBdr>
        <w:top w:val="none" w:sz="0" w:space="0" w:color="auto"/>
        <w:left w:val="none" w:sz="0" w:space="0" w:color="auto"/>
        <w:bottom w:val="none" w:sz="0" w:space="0" w:color="auto"/>
        <w:right w:val="none" w:sz="0" w:space="0" w:color="auto"/>
      </w:divBdr>
    </w:div>
    <w:div w:id="98910966">
      <w:bodyDiv w:val="1"/>
      <w:marLeft w:val="0"/>
      <w:marRight w:val="0"/>
      <w:marTop w:val="0"/>
      <w:marBottom w:val="0"/>
      <w:divBdr>
        <w:top w:val="none" w:sz="0" w:space="0" w:color="auto"/>
        <w:left w:val="none" w:sz="0" w:space="0" w:color="auto"/>
        <w:bottom w:val="none" w:sz="0" w:space="0" w:color="auto"/>
        <w:right w:val="none" w:sz="0" w:space="0" w:color="auto"/>
      </w:divBdr>
    </w:div>
    <w:div w:id="99223120">
      <w:bodyDiv w:val="1"/>
      <w:marLeft w:val="0"/>
      <w:marRight w:val="0"/>
      <w:marTop w:val="0"/>
      <w:marBottom w:val="0"/>
      <w:divBdr>
        <w:top w:val="none" w:sz="0" w:space="0" w:color="auto"/>
        <w:left w:val="none" w:sz="0" w:space="0" w:color="auto"/>
        <w:bottom w:val="none" w:sz="0" w:space="0" w:color="auto"/>
        <w:right w:val="none" w:sz="0" w:space="0" w:color="auto"/>
      </w:divBdr>
      <w:divsChild>
        <w:div w:id="606229850">
          <w:marLeft w:val="0"/>
          <w:marRight w:val="0"/>
          <w:marTop w:val="0"/>
          <w:marBottom w:val="0"/>
          <w:divBdr>
            <w:top w:val="none" w:sz="0" w:space="0" w:color="auto"/>
            <w:left w:val="none" w:sz="0" w:space="0" w:color="auto"/>
            <w:bottom w:val="none" w:sz="0" w:space="0" w:color="auto"/>
            <w:right w:val="none" w:sz="0" w:space="0" w:color="auto"/>
          </w:divBdr>
          <w:divsChild>
            <w:div w:id="457995430">
              <w:marLeft w:val="0"/>
              <w:marRight w:val="0"/>
              <w:marTop w:val="0"/>
              <w:marBottom w:val="0"/>
              <w:divBdr>
                <w:top w:val="none" w:sz="0" w:space="0" w:color="auto"/>
                <w:left w:val="none" w:sz="0" w:space="0" w:color="auto"/>
                <w:bottom w:val="none" w:sz="0" w:space="0" w:color="auto"/>
                <w:right w:val="none" w:sz="0" w:space="0" w:color="auto"/>
              </w:divBdr>
              <w:divsChild>
                <w:div w:id="111366169">
                  <w:marLeft w:val="0"/>
                  <w:marRight w:val="0"/>
                  <w:marTop w:val="0"/>
                  <w:marBottom w:val="0"/>
                  <w:divBdr>
                    <w:top w:val="none" w:sz="0" w:space="0" w:color="auto"/>
                    <w:left w:val="none" w:sz="0" w:space="0" w:color="auto"/>
                    <w:bottom w:val="none" w:sz="0" w:space="0" w:color="auto"/>
                    <w:right w:val="none" w:sz="0" w:space="0" w:color="auto"/>
                  </w:divBdr>
                </w:div>
                <w:div w:id="793334397">
                  <w:marLeft w:val="0"/>
                  <w:marRight w:val="0"/>
                  <w:marTop w:val="0"/>
                  <w:marBottom w:val="0"/>
                  <w:divBdr>
                    <w:top w:val="none" w:sz="0" w:space="0" w:color="auto"/>
                    <w:left w:val="none" w:sz="0" w:space="0" w:color="auto"/>
                    <w:bottom w:val="none" w:sz="0" w:space="0" w:color="auto"/>
                    <w:right w:val="none" w:sz="0" w:space="0" w:color="auto"/>
                  </w:divBdr>
                  <w:divsChild>
                    <w:div w:id="911625179">
                      <w:marLeft w:val="0"/>
                      <w:marRight w:val="0"/>
                      <w:marTop w:val="0"/>
                      <w:marBottom w:val="0"/>
                      <w:divBdr>
                        <w:top w:val="none" w:sz="0" w:space="0" w:color="auto"/>
                        <w:left w:val="none" w:sz="0" w:space="0" w:color="auto"/>
                        <w:bottom w:val="none" w:sz="0" w:space="0" w:color="auto"/>
                        <w:right w:val="none" w:sz="0" w:space="0" w:color="auto"/>
                      </w:divBdr>
                      <w:divsChild>
                        <w:div w:id="1806505333">
                          <w:marLeft w:val="0"/>
                          <w:marRight w:val="0"/>
                          <w:marTop w:val="0"/>
                          <w:marBottom w:val="0"/>
                          <w:divBdr>
                            <w:top w:val="none" w:sz="0" w:space="0" w:color="auto"/>
                            <w:left w:val="none" w:sz="0" w:space="0" w:color="auto"/>
                            <w:bottom w:val="none" w:sz="0" w:space="0" w:color="auto"/>
                            <w:right w:val="none" w:sz="0" w:space="0" w:color="auto"/>
                          </w:divBdr>
                          <w:divsChild>
                            <w:div w:id="197979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4206">
                  <w:marLeft w:val="0"/>
                  <w:marRight w:val="0"/>
                  <w:marTop w:val="0"/>
                  <w:marBottom w:val="0"/>
                  <w:divBdr>
                    <w:top w:val="none" w:sz="0" w:space="0" w:color="auto"/>
                    <w:left w:val="none" w:sz="0" w:space="0" w:color="auto"/>
                    <w:bottom w:val="none" w:sz="0" w:space="0" w:color="auto"/>
                    <w:right w:val="none" w:sz="0" w:space="0" w:color="auto"/>
                  </w:divBdr>
                  <w:divsChild>
                    <w:div w:id="1767192151">
                      <w:marLeft w:val="0"/>
                      <w:marRight w:val="0"/>
                      <w:marTop w:val="0"/>
                      <w:marBottom w:val="0"/>
                      <w:divBdr>
                        <w:top w:val="none" w:sz="0" w:space="0" w:color="auto"/>
                        <w:left w:val="none" w:sz="0" w:space="0" w:color="auto"/>
                        <w:bottom w:val="none" w:sz="0" w:space="0" w:color="auto"/>
                        <w:right w:val="none" w:sz="0" w:space="0" w:color="auto"/>
                      </w:divBdr>
                      <w:divsChild>
                        <w:div w:id="1481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72225">
                  <w:marLeft w:val="0"/>
                  <w:marRight w:val="0"/>
                  <w:marTop w:val="0"/>
                  <w:marBottom w:val="0"/>
                  <w:divBdr>
                    <w:top w:val="none" w:sz="0" w:space="0" w:color="auto"/>
                    <w:left w:val="none" w:sz="0" w:space="0" w:color="auto"/>
                    <w:bottom w:val="none" w:sz="0" w:space="0" w:color="auto"/>
                    <w:right w:val="none" w:sz="0" w:space="0" w:color="auto"/>
                  </w:divBdr>
                  <w:divsChild>
                    <w:div w:id="1563558935">
                      <w:marLeft w:val="0"/>
                      <w:marRight w:val="0"/>
                      <w:marTop w:val="60"/>
                      <w:marBottom w:val="0"/>
                      <w:divBdr>
                        <w:top w:val="none" w:sz="0" w:space="0" w:color="auto"/>
                        <w:left w:val="none" w:sz="0" w:space="0" w:color="auto"/>
                        <w:bottom w:val="none" w:sz="0" w:space="0" w:color="auto"/>
                        <w:right w:val="none" w:sz="0" w:space="0" w:color="auto"/>
                      </w:divBdr>
                    </w:div>
                  </w:divsChild>
                </w:div>
                <w:div w:id="1879389717">
                  <w:marLeft w:val="0"/>
                  <w:marRight w:val="0"/>
                  <w:marTop w:val="0"/>
                  <w:marBottom w:val="0"/>
                  <w:divBdr>
                    <w:top w:val="none" w:sz="0" w:space="0" w:color="auto"/>
                    <w:left w:val="none" w:sz="0" w:space="0" w:color="auto"/>
                    <w:bottom w:val="none" w:sz="0" w:space="0" w:color="auto"/>
                    <w:right w:val="none" w:sz="0" w:space="0" w:color="auto"/>
                  </w:divBdr>
                  <w:divsChild>
                    <w:div w:id="1714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5638">
          <w:marLeft w:val="0"/>
          <w:marRight w:val="0"/>
          <w:marTop w:val="0"/>
          <w:marBottom w:val="0"/>
          <w:divBdr>
            <w:top w:val="none" w:sz="0" w:space="0" w:color="auto"/>
            <w:left w:val="none" w:sz="0" w:space="0" w:color="auto"/>
            <w:bottom w:val="none" w:sz="0" w:space="0" w:color="auto"/>
            <w:right w:val="none" w:sz="0" w:space="0" w:color="auto"/>
          </w:divBdr>
          <w:divsChild>
            <w:div w:id="354380854">
              <w:marLeft w:val="0"/>
              <w:marRight w:val="0"/>
              <w:marTop w:val="0"/>
              <w:marBottom w:val="0"/>
              <w:divBdr>
                <w:top w:val="none" w:sz="0" w:space="0" w:color="auto"/>
                <w:left w:val="none" w:sz="0" w:space="0" w:color="auto"/>
                <w:bottom w:val="none" w:sz="0" w:space="0" w:color="auto"/>
                <w:right w:val="none" w:sz="0" w:space="0" w:color="auto"/>
              </w:divBdr>
              <w:divsChild>
                <w:div w:id="954603168">
                  <w:marLeft w:val="0"/>
                  <w:marRight w:val="0"/>
                  <w:marTop w:val="0"/>
                  <w:marBottom w:val="0"/>
                  <w:divBdr>
                    <w:top w:val="none" w:sz="0" w:space="0" w:color="auto"/>
                    <w:left w:val="none" w:sz="0" w:space="0" w:color="auto"/>
                    <w:bottom w:val="none" w:sz="0" w:space="0" w:color="auto"/>
                    <w:right w:val="none" w:sz="0" w:space="0" w:color="auto"/>
                  </w:divBdr>
                  <w:divsChild>
                    <w:div w:id="1360275770">
                      <w:marLeft w:val="0"/>
                      <w:marRight w:val="0"/>
                      <w:marTop w:val="0"/>
                      <w:marBottom w:val="0"/>
                      <w:divBdr>
                        <w:top w:val="none" w:sz="0" w:space="0" w:color="auto"/>
                        <w:left w:val="none" w:sz="0" w:space="0" w:color="auto"/>
                        <w:bottom w:val="none" w:sz="0" w:space="0" w:color="auto"/>
                        <w:right w:val="none" w:sz="0" w:space="0" w:color="auto"/>
                      </w:divBdr>
                      <w:divsChild>
                        <w:div w:id="1293049861">
                          <w:marLeft w:val="0"/>
                          <w:marRight w:val="0"/>
                          <w:marTop w:val="0"/>
                          <w:marBottom w:val="0"/>
                          <w:divBdr>
                            <w:top w:val="none" w:sz="0" w:space="0" w:color="auto"/>
                            <w:left w:val="none" w:sz="0" w:space="0" w:color="auto"/>
                            <w:bottom w:val="none" w:sz="0" w:space="0" w:color="auto"/>
                            <w:right w:val="none" w:sz="0" w:space="0" w:color="auto"/>
                          </w:divBdr>
                          <w:divsChild>
                            <w:div w:id="440951370">
                              <w:marLeft w:val="0"/>
                              <w:marRight w:val="0"/>
                              <w:marTop w:val="0"/>
                              <w:marBottom w:val="0"/>
                              <w:divBdr>
                                <w:top w:val="none" w:sz="0" w:space="0" w:color="auto"/>
                                <w:left w:val="none" w:sz="0" w:space="0" w:color="auto"/>
                                <w:bottom w:val="none" w:sz="0" w:space="0" w:color="auto"/>
                                <w:right w:val="none" w:sz="0" w:space="0" w:color="auto"/>
                              </w:divBdr>
                              <w:divsChild>
                                <w:div w:id="104911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03433">
      <w:bodyDiv w:val="1"/>
      <w:marLeft w:val="0"/>
      <w:marRight w:val="0"/>
      <w:marTop w:val="0"/>
      <w:marBottom w:val="0"/>
      <w:divBdr>
        <w:top w:val="none" w:sz="0" w:space="0" w:color="auto"/>
        <w:left w:val="none" w:sz="0" w:space="0" w:color="auto"/>
        <w:bottom w:val="none" w:sz="0" w:space="0" w:color="auto"/>
        <w:right w:val="none" w:sz="0" w:space="0" w:color="auto"/>
      </w:divBdr>
    </w:div>
    <w:div w:id="103574963">
      <w:bodyDiv w:val="1"/>
      <w:marLeft w:val="0"/>
      <w:marRight w:val="0"/>
      <w:marTop w:val="0"/>
      <w:marBottom w:val="0"/>
      <w:divBdr>
        <w:top w:val="none" w:sz="0" w:space="0" w:color="auto"/>
        <w:left w:val="none" w:sz="0" w:space="0" w:color="auto"/>
        <w:bottom w:val="none" w:sz="0" w:space="0" w:color="auto"/>
        <w:right w:val="none" w:sz="0" w:space="0" w:color="auto"/>
      </w:divBdr>
    </w:div>
    <w:div w:id="104274914">
      <w:bodyDiv w:val="1"/>
      <w:marLeft w:val="0"/>
      <w:marRight w:val="0"/>
      <w:marTop w:val="0"/>
      <w:marBottom w:val="0"/>
      <w:divBdr>
        <w:top w:val="none" w:sz="0" w:space="0" w:color="auto"/>
        <w:left w:val="none" w:sz="0" w:space="0" w:color="auto"/>
        <w:bottom w:val="none" w:sz="0" w:space="0" w:color="auto"/>
        <w:right w:val="none" w:sz="0" w:space="0" w:color="auto"/>
      </w:divBdr>
    </w:div>
    <w:div w:id="105085584">
      <w:bodyDiv w:val="1"/>
      <w:marLeft w:val="0"/>
      <w:marRight w:val="0"/>
      <w:marTop w:val="0"/>
      <w:marBottom w:val="0"/>
      <w:divBdr>
        <w:top w:val="none" w:sz="0" w:space="0" w:color="auto"/>
        <w:left w:val="none" w:sz="0" w:space="0" w:color="auto"/>
        <w:bottom w:val="none" w:sz="0" w:space="0" w:color="auto"/>
        <w:right w:val="none" w:sz="0" w:space="0" w:color="auto"/>
      </w:divBdr>
      <w:divsChild>
        <w:div w:id="1773237593">
          <w:marLeft w:val="0"/>
          <w:marRight w:val="0"/>
          <w:marTop w:val="0"/>
          <w:marBottom w:val="0"/>
          <w:divBdr>
            <w:top w:val="none" w:sz="0" w:space="0" w:color="auto"/>
            <w:left w:val="none" w:sz="0" w:space="0" w:color="auto"/>
            <w:bottom w:val="none" w:sz="0" w:space="0" w:color="auto"/>
            <w:right w:val="none" w:sz="0" w:space="0" w:color="auto"/>
          </w:divBdr>
        </w:div>
      </w:divsChild>
    </w:div>
    <w:div w:id="124011740">
      <w:bodyDiv w:val="1"/>
      <w:marLeft w:val="0"/>
      <w:marRight w:val="0"/>
      <w:marTop w:val="0"/>
      <w:marBottom w:val="0"/>
      <w:divBdr>
        <w:top w:val="none" w:sz="0" w:space="0" w:color="auto"/>
        <w:left w:val="none" w:sz="0" w:space="0" w:color="auto"/>
        <w:bottom w:val="none" w:sz="0" w:space="0" w:color="auto"/>
        <w:right w:val="none" w:sz="0" w:space="0" w:color="auto"/>
      </w:divBdr>
      <w:divsChild>
        <w:div w:id="621419602">
          <w:marLeft w:val="0"/>
          <w:marRight w:val="0"/>
          <w:marTop w:val="0"/>
          <w:marBottom w:val="0"/>
          <w:divBdr>
            <w:top w:val="none" w:sz="0" w:space="0" w:color="auto"/>
            <w:left w:val="none" w:sz="0" w:space="0" w:color="auto"/>
            <w:bottom w:val="none" w:sz="0" w:space="0" w:color="auto"/>
            <w:right w:val="none" w:sz="0" w:space="0" w:color="auto"/>
          </w:divBdr>
          <w:divsChild>
            <w:div w:id="1847092542">
              <w:marLeft w:val="0"/>
              <w:marRight w:val="0"/>
              <w:marTop w:val="0"/>
              <w:marBottom w:val="0"/>
              <w:divBdr>
                <w:top w:val="none" w:sz="0" w:space="0" w:color="auto"/>
                <w:left w:val="none" w:sz="0" w:space="0" w:color="auto"/>
                <w:bottom w:val="none" w:sz="0" w:space="0" w:color="auto"/>
                <w:right w:val="none" w:sz="0" w:space="0" w:color="auto"/>
              </w:divBdr>
              <w:divsChild>
                <w:div w:id="206839259">
                  <w:marLeft w:val="0"/>
                  <w:marRight w:val="0"/>
                  <w:marTop w:val="0"/>
                  <w:marBottom w:val="0"/>
                  <w:divBdr>
                    <w:top w:val="none" w:sz="0" w:space="0" w:color="auto"/>
                    <w:left w:val="none" w:sz="0" w:space="0" w:color="auto"/>
                    <w:bottom w:val="none" w:sz="0" w:space="0" w:color="auto"/>
                    <w:right w:val="none" w:sz="0" w:space="0" w:color="auto"/>
                  </w:divBdr>
                  <w:divsChild>
                    <w:div w:id="15684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17148">
      <w:bodyDiv w:val="1"/>
      <w:marLeft w:val="0"/>
      <w:marRight w:val="0"/>
      <w:marTop w:val="0"/>
      <w:marBottom w:val="0"/>
      <w:divBdr>
        <w:top w:val="none" w:sz="0" w:space="0" w:color="auto"/>
        <w:left w:val="none" w:sz="0" w:space="0" w:color="auto"/>
        <w:bottom w:val="none" w:sz="0" w:space="0" w:color="auto"/>
        <w:right w:val="none" w:sz="0" w:space="0" w:color="auto"/>
      </w:divBdr>
      <w:divsChild>
        <w:div w:id="1484156556">
          <w:marLeft w:val="0"/>
          <w:marRight w:val="0"/>
          <w:marTop w:val="0"/>
          <w:marBottom w:val="0"/>
          <w:divBdr>
            <w:top w:val="none" w:sz="0" w:space="0" w:color="auto"/>
            <w:left w:val="none" w:sz="0" w:space="0" w:color="auto"/>
            <w:bottom w:val="none" w:sz="0" w:space="0" w:color="auto"/>
            <w:right w:val="none" w:sz="0" w:space="0" w:color="auto"/>
          </w:divBdr>
          <w:divsChild>
            <w:div w:id="1597865708">
              <w:marLeft w:val="0"/>
              <w:marRight w:val="0"/>
              <w:marTop w:val="0"/>
              <w:marBottom w:val="0"/>
              <w:divBdr>
                <w:top w:val="none" w:sz="0" w:space="0" w:color="auto"/>
                <w:left w:val="none" w:sz="0" w:space="0" w:color="auto"/>
                <w:bottom w:val="none" w:sz="0" w:space="0" w:color="auto"/>
                <w:right w:val="none" w:sz="0" w:space="0" w:color="auto"/>
              </w:divBdr>
              <w:divsChild>
                <w:div w:id="1985549005">
                  <w:marLeft w:val="0"/>
                  <w:marRight w:val="0"/>
                  <w:marTop w:val="0"/>
                  <w:marBottom w:val="0"/>
                  <w:divBdr>
                    <w:top w:val="none" w:sz="0" w:space="0" w:color="auto"/>
                    <w:left w:val="none" w:sz="0" w:space="0" w:color="auto"/>
                    <w:bottom w:val="none" w:sz="0" w:space="0" w:color="auto"/>
                    <w:right w:val="none" w:sz="0" w:space="0" w:color="auto"/>
                  </w:divBdr>
                  <w:divsChild>
                    <w:div w:id="1817410178">
                      <w:marLeft w:val="0"/>
                      <w:marRight w:val="0"/>
                      <w:marTop w:val="0"/>
                      <w:marBottom w:val="0"/>
                      <w:divBdr>
                        <w:top w:val="none" w:sz="0" w:space="0" w:color="auto"/>
                        <w:left w:val="none" w:sz="0" w:space="0" w:color="auto"/>
                        <w:bottom w:val="none" w:sz="0" w:space="0" w:color="auto"/>
                        <w:right w:val="none" w:sz="0" w:space="0" w:color="auto"/>
                      </w:divBdr>
                      <w:divsChild>
                        <w:div w:id="2109109789">
                          <w:marLeft w:val="0"/>
                          <w:marRight w:val="0"/>
                          <w:marTop w:val="0"/>
                          <w:marBottom w:val="0"/>
                          <w:divBdr>
                            <w:top w:val="none" w:sz="0" w:space="0" w:color="auto"/>
                            <w:left w:val="none" w:sz="0" w:space="0" w:color="auto"/>
                            <w:bottom w:val="none" w:sz="0" w:space="0" w:color="auto"/>
                            <w:right w:val="none" w:sz="0" w:space="0" w:color="auto"/>
                          </w:divBdr>
                          <w:divsChild>
                            <w:div w:id="1793472983">
                              <w:marLeft w:val="0"/>
                              <w:marRight w:val="0"/>
                              <w:marTop w:val="0"/>
                              <w:marBottom w:val="0"/>
                              <w:divBdr>
                                <w:top w:val="none" w:sz="0" w:space="0" w:color="auto"/>
                                <w:left w:val="none" w:sz="0" w:space="0" w:color="auto"/>
                                <w:bottom w:val="none" w:sz="0" w:space="0" w:color="auto"/>
                                <w:right w:val="none" w:sz="0" w:space="0" w:color="auto"/>
                              </w:divBdr>
                              <w:divsChild>
                                <w:div w:id="956333735">
                                  <w:marLeft w:val="0"/>
                                  <w:marRight w:val="0"/>
                                  <w:marTop w:val="0"/>
                                  <w:marBottom w:val="0"/>
                                  <w:divBdr>
                                    <w:top w:val="none" w:sz="0" w:space="0" w:color="auto"/>
                                    <w:left w:val="none" w:sz="0" w:space="0" w:color="auto"/>
                                    <w:bottom w:val="none" w:sz="0" w:space="0" w:color="auto"/>
                                    <w:right w:val="none" w:sz="0" w:space="0" w:color="auto"/>
                                  </w:divBdr>
                                  <w:divsChild>
                                    <w:div w:id="15788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67881">
      <w:bodyDiv w:val="1"/>
      <w:marLeft w:val="0"/>
      <w:marRight w:val="0"/>
      <w:marTop w:val="0"/>
      <w:marBottom w:val="0"/>
      <w:divBdr>
        <w:top w:val="none" w:sz="0" w:space="0" w:color="auto"/>
        <w:left w:val="none" w:sz="0" w:space="0" w:color="auto"/>
        <w:bottom w:val="none" w:sz="0" w:space="0" w:color="auto"/>
        <w:right w:val="none" w:sz="0" w:space="0" w:color="auto"/>
      </w:divBdr>
    </w:div>
    <w:div w:id="145560668">
      <w:bodyDiv w:val="1"/>
      <w:marLeft w:val="0"/>
      <w:marRight w:val="0"/>
      <w:marTop w:val="0"/>
      <w:marBottom w:val="0"/>
      <w:divBdr>
        <w:top w:val="none" w:sz="0" w:space="0" w:color="auto"/>
        <w:left w:val="none" w:sz="0" w:space="0" w:color="auto"/>
        <w:bottom w:val="none" w:sz="0" w:space="0" w:color="auto"/>
        <w:right w:val="none" w:sz="0" w:space="0" w:color="auto"/>
      </w:divBdr>
    </w:div>
    <w:div w:id="146284366">
      <w:bodyDiv w:val="1"/>
      <w:marLeft w:val="0"/>
      <w:marRight w:val="0"/>
      <w:marTop w:val="0"/>
      <w:marBottom w:val="0"/>
      <w:divBdr>
        <w:top w:val="none" w:sz="0" w:space="0" w:color="auto"/>
        <w:left w:val="none" w:sz="0" w:space="0" w:color="auto"/>
        <w:bottom w:val="none" w:sz="0" w:space="0" w:color="auto"/>
        <w:right w:val="none" w:sz="0" w:space="0" w:color="auto"/>
      </w:divBdr>
      <w:divsChild>
        <w:div w:id="631248306">
          <w:marLeft w:val="0"/>
          <w:marRight w:val="0"/>
          <w:marTop w:val="0"/>
          <w:marBottom w:val="0"/>
          <w:divBdr>
            <w:top w:val="none" w:sz="0" w:space="0" w:color="auto"/>
            <w:left w:val="none" w:sz="0" w:space="0" w:color="auto"/>
            <w:bottom w:val="none" w:sz="0" w:space="0" w:color="auto"/>
            <w:right w:val="none" w:sz="0" w:space="0" w:color="auto"/>
          </w:divBdr>
        </w:div>
      </w:divsChild>
    </w:div>
    <w:div w:id="149518240">
      <w:bodyDiv w:val="1"/>
      <w:marLeft w:val="0"/>
      <w:marRight w:val="0"/>
      <w:marTop w:val="0"/>
      <w:marBottom w:val="0"/>
      <w:divBdr>
        <w:top w:val="none" w:sz="0" w:space="0" w:color="auto"/>
        <w:left w:val="none" w:sz="0" w:space="0" w:color="auto"/>
        <w:bottom w:val="none" w:sz="0" w:space="0" w:color="auto"/>
        <w:right w:val="none" w:sz="0" w:space="0" w:color="auto"/>
      </w:divBdr>
    </w:div>
    <w:div w:id="150103760">
      <w:bodyDiv w:val="1"/>
      <w:marLeft w:val="0"/>
      <w:marRight w:val="0"/>
      <w:marTop w:val="0"/>
      <w:marBottom w:val="0"/>
      <w:divBdr>
        <w:top w:val="none" w:sz="0" w:space="0" w:color="auto"/>
        <w:left w:val="none" w:sz="0" w:space="0" w:color="auto"/>
        <w:bottom w:val="none" w:sz="0" w:space="0" w:color="auto"/>
        <w:right w:val="none" w:sz="0" w:space="0" w:color="auto"/>
      </w:divBdr>
    </w:div>
    <w:div w:id="151413966">
      <w:bodyDiv w:val="1"/>
      <w:marLeft w:val="0"/>
      <w:marRight w:val="0"/>
      <w:marTop w:val="0"/>
      <w:marBottom w:val="0"/>
      <w:divBdr>
        <w:top w:val="none" w:sz="0" w:space="0" w:color="auto"/>
        <w:left w:val="none" w:sz="0" w:space="0" w:color="auto"/>
        <w:bottom w:val="none" w:sz="0" w:space="0" w:color="auto"/>
        <w:right w:val="none" w:sz="0" w:space="0" w:color="auto"/>
      </w:divBdr>
    </w:div>
    <w:div w:id="151724310">
      <w:bodyDiv w:val="1"/>
      <w:marLeft w:val="0"/>
      <w:marRight w:val="0"/>
      <w:marTop w:val="0"/>
      <w:marBottom w:val="0"/>
      <w:divBdr>
        <w:top w:val="none" w:sz="0" w:space="0" w:color="auto"/>
        <w:left w:val="none" w:sz="0" w:space="0" w:color="auto"/>
        <w:bottom w:val="none" w:sz="0" w:space="0" w:color="auto"/>
        <w:right w:val="none" w:sz="0" w:space="0" w:color="auto"/>
      </w:divBdr>
    </w:div>
    <w:div w:id="152456317">
      <w:bodyDiv w:val="1"/>
      <w:marLeft w:val="0"/>
      <w:marRight w:val="0"/>
      <w:marTop w:val="0"/>
      <w:marBottom w:val="0"/>
      <w:divBdr>
        <w:top w:val="none" w:sz="0" w:space="0" w:color="auto"/>
        <w:left w:val="none" w:sz="0" w:space="0" w:color="auto"/>
        <w:bottom w:val="none" w:sz="0" w:space="0" w:color="auto"/>
        <w:right w:val="none" w:sz="0" w:space="0" w:color="auto"/>
      </w:divBdr>
      <w:divsChild>
        <w:div w:id="2098166005">
          <w:marLeft w:val="0"/>
          <w:marRight w:val="0"/>
          <w:marTop w:val="0"/>
          <w:marBottom w:val="0"/>
          <w:divBdr>
            <w:top w:val="none" w:sz="0" w:space="0" w:color="auto"/>
            <w:left w:val="none" w:sz="0" w:space="0" w:color="auto"/>
            <w:bottom w:val="none" w:sz="0" w:space="0" w:color="auto"/>
            <w:right w:val="none" w:sz="0" w:space="0" w:color="auto"/>
          </w:divBdr>
          <w:divsChild>
            <w:div w:id="569315883">
              <w:marLeft w:val="0"/>
              <w:marRight w:val="0"/>
              <w:marTop w:val="0"/>
              <w:marBottom w:val="0"/>
              <w:divBdr>
                <w:top w:val="none" w:sz="0" w:space="0" w:color="auto"/>
                <w:left w:val="none" w:sz="0" w:space="0" w:color="auto"/>
                <w:bottom w:val="none" w:sz="0" w:space="0" w:color="auto"/>
                <w:right w:val="none" w:sz="0" w:space="0" w:color="auto"/>
              </w:divBdr>
              <w:divsChild>
                <w:div w:id="1868371183">
                  <w:marLeft w:val="0"/>
                  <w:marRight w:val="0"/>
                  <w:marTop w:val="0"/>
                  <w:marBottom w:val="0"/>
                  <w:divBdr>
                    <w:top w:val="none" w:sz="0" w:space="0" w:color="auto"/>
                    <w:left w:val="none" w:sz="0" w:space="0" w:color="auto"/>
                    <w:bottom w:val="none" w:sz="0" w:space="0" w:color="auto"/>
                    <w:right w:val="none" w:sz="0" w:space="0" w:color="auto"/>
                  </w:divBdr>
                  <w:divsChild>
                    <w:div w:id="14592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6810">
      <w:bodyDiv w:val="1"/>
      <w:marLeft w:val="0"/>
      <w:marRight w:val="0"/>
      <w:marTop w:val="0"/>
      <w:marBottom w:val="0"/>
      <w:divBdr>
        <w:top w:val="none" w:sz="0" w:space="0" w:color="auto"/>
        <w:left w:val="none" w:sz="0" w:space="0" w:color="auto"/>
        <w:bottom w:val="none" w:sz="0" w:space="0" w:color="auto"/>
        <w:right w:val="none" w:sz="0" w:space="0" w:color="auto"/>
      </w:divBdr>
    </w:div>
    <w:div w:id="160629444">
      <w:bodyDiv w:val="1"/>
      <w:marLeft w:val="0"/>
      <w:marRight w:val="0"/>
      <w:marTop w:val="0"/>
      <w:marBottom w:val="0"/>
      <w:divBdr>
        <w:top w:val="none" w:sz="0" w:space="0" w:color="auto"/>
        <w:left w:val="none" w:sz="0" w:space="0" w:color="auto"/>
        <w:bottom w:val="none" w:sz="0" w:space="0" w:color="auto"/>
        <w:right w:val="none" w:sz="0" w:space="0" w:color="auto"/>
      </w:divBdr>
    </w:div>
    <w:div w:id="160968071">
      <w:bodyDiv w:val="1"/>
      <w:marLeft w:val="0"/>
      <w:marRight w:val="0"/>
      <w:marTop w:val="0"/>
      <w:marBottom w:val="0"/>
      <w:divBdr>
        <w:top w:val="none" w:sz="0" w:space="0" w:color="auto"/>
        <w:left w:val="none" w:sz="0" w:space="0" w:color="auto"/>
        <w:bottom w:val="none" w:sz="0" w:space="0" w:color="auto"/>
        <w:right w:val="none" w:sz="0" w:space="0" w:color="auto"/>
      </w:divBdr>
    </w:div>
    <w:div w:id="162280666">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70730225">
      <w:bodyDiv w:val="1"/>
      <w:marLeft w:val="0"/>
      <w:marRight w:val="0"/>
      <w:marTop w:val="0"/>
      <w:marBottom w:val="0"/>
      <w:divBdr>
        <w:top w:val="none" w:sz="0" w:space="0" w:color="auto"/>
        <w:left w:val="none" w:sz="0" w:space="0" w:color="auto"/>
        <w:bottom w:val="none" w:sz="0" w:space="0" w:color="auto"/>
        <w:right w:val="none" w:sz="0" w:space="0" w:color="auto"/>
      </w:divBdr>
    </w:div>
    <w:div w:id="173227856">
      <w:bodyDiv w:val="1"/>
      <w:marLeft w:val="0"/>
      <w:marRight w:val="0"/>
      <w:marTop w:val="0"/>
      <w:marBottom w:val="0"/>
      <w:divBdr>
        <w:top w:val="none" w:sz="0" w:space="0" w:color="auto"/>
        <w:left w:val="none" w:sz="0" w:space="0" w:color="auto"/>
        <w:bottom w:val="none" w:sz="0" w:space="0" w:color="auto"/>
        <w:right w:val="none" w:sz="0" w:space="0" w:color="auto"/>
      </w:divBdr>
    </w:div>
    <w:div w:id="174199654">
      <w:bodyDiv w:val="1"/>
      <w:marLeft w:val="0"/>
      <w:marRight w:val="0"/>
      <w:marTop w:val="0"/>
      <w:marBottom w:val="0"/>
      <w:divBdr>
        <w:top w:val="none" w:sz="0" w:space="0" w:color="auto"/>
        <w:left w:val="none" w:sz="0" w:space="0" w:color="auto"/>
        <w:bottom w:val="none" w:sz="0" w:space="0" w:color="auto"/>
        <w:right w:val="none" w:sz="0" w:space="0" w:color="auto"/>
      </w:divBdr>
    </w:div>
    <w:div w:id="176236834">
      <w:bodyDiv w:val="1"/>
      <w:marLeft w:val="0"/>
      <w:marRight w:val="0"/>
      <w:marTop w:val="0"/>
      <w:marBottom w:val="0"/>
      <w:divBdr>
        <w:top w:val="none" w:sz="0" w:space="0" w:color="auto"/>
        <w:left w:val="none" w:sz="0" w:space="0" w:color="auto"/>
        <w:bottom w:val="none" w:sz="0" w:space="0" w:color="auto"/>
        <w:right w:val="none" w:sz="0" w:space="0" w:color="auto"/>
      </w:divBdr>
    </w:div>
    <w:div w:id="182939911">
      <w:bodyDiv w:val="1"/>
      <w:marLeft w:val="0"/>
      <w:marRight w:val="0"/>
      <w:marTop w:val="0"/>
      <w:marBottom w:val="0"/>
      <w:divBdr>
        <w:top w:val="none" w:sz="0" w:space="0" w:color="auto"/>
        <w:left w:val="none" w:sz="0" w:space="0" w:color="auto"/>
        <w:bottom w:val="none" w:sz="0" w:space="0" w:color="auto"/>
        <w:right w:val="none" w:sz="0" w:space="0" w:color="auto"/>
      </w:divBdr>
    </w:div>
    <w:div w:id="189345218">
      <w:bodyDiv w:val="1"/>
      <w:marLeft w:val="0"/>
      <w:marRight w:val="0"/>
      <w:marTop w:val="0"/>
      <w:marBottom w:val="0"/>
      <w:divBdr>
        <w:top w:val="none" w:sz="0" w:space="0" w:color="auto"/>
        <w:left w:val="none" w:sz="0" w:space="0" w:color="auto"/>
        <w:bottom w:val="none" w:sz="0" w:space="0" w:color="auto"/>
        <w:right w:val="none" w:sz="0" w:space="0" w:color="auto"/>
      </w:divBdr>
      <w:divsChild>
        <w:div w:id="815688662">
          <w:marLeft w:val="0"/>
          <w:marRight w:val="0"/>
          <w:marTop w:val="0"/>
          <w:marBottom w:val="0"/>
          <w:divBdr>
            <w:top w:val="none" w:sz="0" w:space="0" w:color="auto"/>
            <w:left w:val="none" w:sz="0" w:space="0" w:color="auto"/>
            <w:bottom w:val="none" w:sz="0" w:space="0" w:color="auto"/>
            <w:right w:val="none" w:sz="0" w:space="0" w:color="auto"/>
          </w:divBdr>
          <w:divsChild>
            <w:div w:id="2053536998">
              <w:marLeft w:val="0"/>
              <w:marRight w:val="0"/>
              <w:marTop w:val="0"/>
              <w:marBottom w:val="0"/>
              <w:divBdr>
                <w:top w:val="none" w:sz="0" w:space="0" w:color="auto"/>
                <w:left w:val="none" w:sz="0" w:space="0" w:color="auto"/>
                <w:bottom w:val="none" w:sz="0" w:space="0" w:color="auto"/>
                <w:right w:val="none" w:sz="0" w:space="0" w:color="auto"/>
              </w:divBdr>
              <w:divsChild>
                <w:div w:id="434053976">
                  <w:marLeft w:val="0"/>
                  <w:marRight w:val="0"/>
                  <w:marTop w:val="0"/>
                  <w:marBottom w:val="0"/>
                  <w:divBdr>
                    <w:top w:val="none" w:sz="0" w:space="0" w:color="auto"/>
                    <w:left w:val="none" w:sz="0" w:space="0" w:color="auto"/>
                    <w:bottom w:val="none" w:sz="0" w:space="0" w:color="auto"/>
                    <w:right w:val="none" w:sz="0" w:space="0" w:color="auto"/>
                  </w:divBdr>
                  <w:divsChild>
                    <w:div w:id="182134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92867">
      <w:bodyDiv w:val="1"/>
      <w:marLeft w:val="0"/>
      <w:marRight w:val="0"/>
      <w:marTop w:val="0"/>
      <w:marBottom w:val="0"/>
      <w:divBdr>
        <w:top w:val="none" w:sz="0" w:space="0" w:color="auto"/>
        <w:left w:val="none" w:sz="0" w:space="0" w:color="auto"/>
        <w:bottom w:val="none" w:sz="0" w:space="0" w:color="auto"/>
        <w:right w:val="none" w:sz="0" w:space="0" w:color="auto"/>
      </w:divBdr>
      <w:divsChild>
        <w:div w:id="129907276">
          <w:marLeft w:val="0"/>
          <w:marRight w:val="0"/>
          <w:marTop w:val="0"/>
          <w:marBottom w:val="0"/>
          <w:divBdr>
            <w:top w:val="none" w:sz="0" w:space="0" w:color="auto"/>
            <w:left w:val="none" w:sz="0" w:space="0" w:color="auto"/>
            <w:bottom w:val="none" w:sz="0" w:space="0" w:color="auto"/>
            <w:right w:val="none" w:sz="0" w:space="0" w:color="auto"/>
          </w:divBdr>
          <w:divsChild>
            <w:div w:id="1476755265">
              <w:marLeft w:val="0"/>
              <w:marRight w:val="0"/>
              <w:marTop w:val="0"/>
              <w:marBottom w:val="0"/>
              <w:divBdr>
                <w:top w:val="none" w:sz="0" w:space="0" w:color="auto"/>
                <w:left w:val="none" w:sz="0" w:space="0" w:color="auto"/>
                <w:bottom w:val="none" w:sz="0" w:space="0" w:color="auto"/>
                <w:right w:val="none" w:sz="0" w:space="0" w:color="auto"/>
              </w:divBdr>
              <w:divsChild>
                <w:div w:id="1035427408">
                  <w:marLeft w:val="0"/>
                  <w:marRight w:val="0"/>
                  <w:marTop w:val="0"/>
                  <w:marBottom w:val="0"/>
                  <w:divBdr>
                    <w:top w:val="none" w:sz="0" w:space="0" w:color="auto"/>
                    <w:left w:val="none" w:sz="0" w:space="0" w:color="auto"/>
                    <w:bottom w:val="none" w:sz="0" w:space="0" w:color="auto"/>
                    <w:right w:val="none" w:sz="0" w:space="0" w:color="auto"/>
                  </w:divBdr>
                  <w:divsChild>
                    <w:div w:id="18143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38823">
      <w:bodyDiv w:val="1"/>
      <w:marLeft w:val="0"/>
      <w:marRight w:val="0"/>
      <w:marTop w:val="0"/>
      <w:marBottom w:val="0"/>
      <w:divBdr>
        <w:top w:val="none" w:sz="0" w:space="0" w:color="auto"/>
        <w:left w:val="none" w:sz="0" w:space="0" w:color="auto"/>
        <w:bottom w:val="none" w:sz="0" w:space="0" w:color="auto"/>
        <w:right w:val="none" w:sz="0" w:space="0" w:color="auto"/>
      </w:divBdr>
    </w:div>
    <w:div w:id="192424740">
      <w:bodyDiv w:val="1"/>
      <w:marLeft w:val="0"/>
      <w:marRight w:val="0"/>
      <w:marTop w:val="0"/>
      <w:marBottom w:val="0"/>
      <w:divBdr>
        <w:top w:val="none" w:sz="0" w:space="0" w:color="auto"/>
        <w:left w:val="none" w:sz="0" w:space="0" w:color="auto"/>
        <w:bottom w:val="none" w:sz="0" w:space="0" w:color="auto"/>
        <w:right w:val="none" w:sz="0" w:space="0" w:color="auto"/>
      </w:divBdr>
    </w:div>
    <w:div w:id="195655704">
      <w:bodyDiv w:val="1"/>
      <w:marLeft w:val="0"/>
      <w:marRight w:val="0"/>
      <w:marTop w:val="0"/>
      <w:marBottom w:val="0"/>
      <w:divBdr>
        <w:top w:val="none" w:sz="0" w:space="0" w:color="auto"/>
        <w:left w:val="none" w:sz="0" w:space="0" w:color="auto"/>
        <w:bottom w:val="none" w:sz="0" w:space="0" w:color="auto"/>
        <w:right w:val="none" w:sz="0" w:space="0" w:color="auto"/>
      </w:divBdr>
    </w:div>
    <w:div w:id="198518154">
      <w:bodyDiv w:val="1"/>
      <w:marLeft w:val="0"/>
      <w:marRight w:val="0"/>
      <w:marTop w:val="0"/>
      <w:marBottom w:val="0"/>
      <w:divBdr>
        <w:top w:val="none" w:sz="0" w:space="0" w:color="auto"/>
        <w:left w:val="none" w:sz="0" w:space="0" w:color="auto"/>
        <w:bottom w:val="none" w:sz="0" w:space="0" w:color="auto"/>
        <w:right w:val="none" w:sz="0" w:space="0" w:color="auto"/>
      </w:divBdr>
    </w:div>
    <w:div w:id="201023487">
      <w:bodyDiv w:val="1"/>
      <w:marLeft w:val="0"/>
      <w:marRight w:val="0"/>
      <w:marTop w:val="0"/>
      <w:marBottom w:val="0"/>
      <w:divBdr>
        <w:top w:val="none" w:sz="0" w:space="0" w:color="auto"/>
        <w:left w:val="none" w:sz="0" w:space="0" w:color="auto"/>
        <w:bottom w:val="none" w:sz="0" w:space="0" w:color="auto"/>
        <w:right w:val="none" w:sz="0" w:space="0" w:color="auto"/>
      </w:divBdr>
    </w:div>
    <w:div w:id="202405907">
      <w:bodyDiv w:val="1"/>
      <w:marLeft w:val="0"/>
      <w:marRight w:val="0"/>
      <w:marTop w:val="0"/>
      <w:marBottom w:val="0"/>
      <w:divBdr>
        <w:top w:val="none" w:sz="0" w:space="0" w:color="auto"/>
        <w:left w:val="none" w:sz="0" w:space="0" w:color="auto"/>
        <w:bottom w:val="none" w:sz="0" w:space="0" w:color="auto"/>
        <w:right w:val="none" w:sz="0" w:space="0" w:color="auto"/>
      </w:divBdr>
    </w:div>
    <w:div w:id="204562262">
      <w:bodyDiv w:val="1"/>
      <w:marLeft w:val="0"/>
      <w:marRight w:val="0"/>
      <w:marTop w:val="0"/>
      <w:marBottom w:val="0"/>
      <w:divBdr>
        <w:top w:val="none" w:sz="0" w:space="0" w:color="auto"/>
        <w:left w:val="none" w:sz="0" w:space="0" w:color="auto"/>
        <w:bottom w:val="none" w:sz="0" w:space="0" w:color="auto"/>
        <w:right w:val="none" w:sz="0" w:space="0" w:color="auto"/>
      </w:divBdr>
    </w:div>
    <w:div w:id="207376601">
      <w:bodyDiv w:val="1"/>
      <w:marLeft w:val="0"/>
      <w:marRight w:val="0"/>
      <w:marTop w:val="0"/>
      <w:marBottom w:val="0"/>
      <w:divBdr>
        <w:top w:val="none" w:sz="0" w:space="0" w:color="auto"/>
        <w:left w:val="none" w:sz="0" w:space="0" w:color="auto"/>
        <w:bottom w:val="none" w:sz="0" w:space="0" w:color="auto"/>
        <w:right w:val="none" w:sz="0" w:space="0" w:color="auto"/>
      </w:divBdr>
    </w:div>
    <w:div w:id="211162852">
      <w:bodyDiv w:val="1"/>
      <w:marLeft w:val="0"/>
      <w:marRight w:val="0"/>
      <w:marTop w:val="0"/>
      <w:marBottom w:val="0"/>
      <w:divBdr>
        <w:top w:val="none" w:sz="0" w:space="0" w:color="auto"/>
        <w:left w:val="none" w:sz="0" w:space="0" w:color="auto"/>
        <w:bottom w:val="none" w:sz="0" w:space="0" w:color="auto"/>
        <w:right w:val="none" w:sz="0" w:space="0" w:color="auto"/>
      </w:divBdr>
    </w:div>
    <w:div w:id="212548712">
      <w:bodyDiv w:val="1"/>
      <w:marLeft w:val="0"/>
      <w:marRight w:val="0"/>
      <w:marTop w:val="0"/>
      <w:marBottom w:val="0"/>
      <w:divBdr>
        <w:top w:val="none" w:sz="0" w:space="0" w:color="auto"/>
        <w:left w:val="none" w:sz="0" w:space="0" w:color="auto"/>
        <w:bottom w:val="none" w:sz="0" w:space="0" w:color="auto"/>
        <w:right w:val="none" w:sz="0" w:space="0" w:color="auto"/>
      </w:divBdr>
    </w:div>
    <w:div w:id="212741878">
      <w:bodyDiv w:val="1"/>
      <w:marLeft w:val="0"/>
      <w:marRight w:val="0"/>
      <w:marTop w:val="0"/>
      <w:marBottom w:val="0"/>
      <w:divBdr>
        <w:top w:val="none" w:sz="0" w:space="0" w:color="auto"/>
        <w:left w:val="none" w:sz="0" w:space="0" w:color="auto"/>
        <w:bottom w:val="none" w:sz="0" w:space="0" w:color="auto"/>
        <w:right w:val="none" w:sz="0" w:space="0" w:color="auto"/>
      </w:divBdr>
    </w:div>
    <w:div w:id="212935445">
      <w:bodyDiv w:val="1"/>
      <w:marLeft w:val="0"/>
      <w:marRight w:val="0"/>
      <w:marTop w:val="0"/>
      <w:marBottom w:val="0"/>
      <w:divBdr>
        <w:top w:val="none" w:sz="0" w:space="0" w:color="auto"/>
        <w:left w:val="none" w:sz="0" w:space="0" w:color="auto"/>
        <w:bottom w:val="none" w:sz="0" w:space="0" w:color="auto"/>
        <w:right w:val="none" w:sz="0" w:space="0" w:color="auto"/>
      </w:divBdr>
    </w:div>
    <w:div w:id="217476437">
      <w:bodyDiv w:val="1"/>
      <w:marLeft w:val="0"/>
      <w:marRight w:val="0"/>
      <w:marTop w:val="0"/>
      <w:marBottom w:val="0"/>
      <w:divBdr>
        <w:top w:val="none" w:sz="0" w:space="0" w:color="auto"/>
        <w:left w:val="none" w:sz="0" w:space="0" w:color="auto"/>
        <w:bottom w:val="none" w:sz="0" w:space="0" w:color="auto"/>
        <w:right w:val="none" w:sz="0" w:space="0" w:color="auto"/>
      </w:divBdr>
      <w:divsChild>
        <w:div w:id="512114792">
          <w:marLeft w:val="0"/>
          <w:marRight w:val="0"/>
          <w:marTop w:val="0"/>
          <w:marBottom w:val="0"/>
          <w:divBdr>
            <w:top w:val="none" w:sz="0" w:space="0" w:color="auto"/>
            <w:left w:val="none" w:sz="0" w:space="0" w:color="auto"/>
            <w:bottom w:val="none" w:sz="0" w:space="0" w:color="auto"/>
            <w:right w:val="none" w:sz="0" w:space="0" w:color="auto"/>
          </w:divBdr>
        </w:div>
      </w:divsChild>
    </w:div>
    <w:div w:id="217938398">
      <w:bodyDiv w:val="1"/>
      <w:marLeft w:val="0"/>
      <w:marRight w:val="0"/>
      <w:marTop w:val="0"/>
      <w:marBottom w:val="0"/>
      <w:divBdr>
        <w:top w:val="none" w:sz="0" w:space="0" w:color="auto"/>
        <w:left w:val="none" w:sz="0" w:space="0" w:color="auto"/>
        <w:bottom w:val="none" w:sz="0" w:space="0" w:color="auto"/>
        <w:right w:val="none" w:sz="0" w:space="0" w:color="auto"/>
      </w:divBdr>
    </w:div>
    <w:div w:id="223806268">
      <w:bodyDiv w:val="1"/>
      <w:marLeft w:val="0"/>
      <w:marRight w:val="0"/>
      <w:marTop w:val="0"/>
      <w:marBottom w:val="0"/>
      <w:divBdr>
        <w:top w:val="none" w:sz="0" w:space="0" w:color="auto"/>
        <w:left w:val="none" w:sz="0" w:space="0" w:color="auto"/>
        <w:bottom w:val="none" w:sz="0" w:space="0" w:color="auto"/>
        <w:right w:val="none" w:sz="0" w:space="0" w:color="auto"/>
      </w:divBdr>
    </w:div>
    <w:div w:id="224144463">
      <w:bodyDiv w:val="1"/>
      <w:marLeft w:val="0"/>
      <w:marRight w:val="0"/>
      <w:marTop w:val="0"/>
      <w:marBottom w:val="0"/>
      <w:divBdr>
        <w:top w:val="none" w:sz="0" w:space="0" w:color="auto"/>
        <w:left w:val="none" w:sz="0" w:space="0" w:color="auto"/>
        <w:bottom w:val="none" w:sz="0" w:space="0" w:color="auto"/>
        <w:right w:val="none" w:sz="0" w:space="0" w:color="auto"/>
      </w:divBdr>
    </w:div>
    <w:div w:id="231353137">
      <w:bodyDiv w:val="1"/>
      <w:marLeft w:val="0"/>
      <w:marRight w:val="0"/>
      <w:marTop w:val="0"/>
      <w:marBottom w:val="0"/>
      <w:divBdr>
        <w:top w:val="none" w:sz="0" w:space="0" w:color="auto"/>
        <w:left w:val="none" w:sz="0" w:space="0" w:color="auto"/>
        <w:bottom w:val="none" w:sz="0" w:space="0" w:color="auto"/>
        <w:right w:val="none" w:sz="0" w:space="0" w:color="auto"/>
      </w:divBdr>
    </w:div>
    <w:div w:id="231546027">
      <w:bodyDiv w:val="1"/>
      <w:marLeft w:val="0"/>
      <w:marRight w:val="0"/>
      <w:marTop w:val="0"/>
      <w:marBottom w:val="0"/>
      <w:divBdr>
        <w:top w:val="none" w:sz="0" w:space="0" w:color="auto"/>
        <w:left w:val="none" w:sz="0" w:space="0" w:color="auto"/>
        <w:bottom w:val="none" w:sz="0" w:space="0" w:color="auto"/>
        <w:right w:val="none" w:sz="0" w:space="0" w:color="auto"/>
      </w:divBdr>
    </w:div>
    <w:div w:id="235479792">
      <w:bodyDiv w:val="1"/>
      <w:marLeft w:val="0"/>
      <w:marRight w:val="0"/>
      <w:marTop w:val="0"/>
      <w:marBottom w:val="0"/>
      <w:divBdr>
        <w:top w:val="none" w:sz="0" w:space="0" w:color="auto"/>
        <w:left w:val="none" w:sz="0" w:space="0" w:color="auto"/>
        <w:bottom w:val="none" w:sz="0" w:space="0" w:color="auto"/>
        <w:right w:val="none" w:sz="0" w:space="0" w:color="auto"/>
      </w:divBdr>
    </w:div>
    <w:div w:id="236089704">
      <w:bodyDiv w:val="1"/>
      <w:marLeft w:val="0"/>
      <w:marRight w:val="0"/>
      <w:marTop w:val="0"/>
      <w:marBottom w:val="0"/>
      <w:divBdr>
        <w:top w:val="none" w:sz="0" w:space="0" w:color="auto"/>
        <w:left w:val="none" w:sz="0" w:space="0" w:color="auto"/>
        <w:bottom w:val="none" w:sz="0" w:space="0" w:color="auto"/>
        <w:right w:val="none" w:sz="0" w:space="0" w:color="auto"/>
      </w:divBdr>
    </w:div>
    <w:div w:id="242566784">
      <w:bodyDiv w:val="1"/>
      <w:marLeft w:val="0"/>
      <w:marRight w:val="0"/>
      <w:marTop w:val="0"/>
      <w:marBottom w:val="0"/>
      <w:divBdr>
        <w:top w:val="none" w:sz="0" w:space="0" w:color="auto"/>
        <w:left w:val="none" w:sz="0" w:space="0" w:color="auto"/>
        <w:bottom w:val="none" w:sz="0" w:space="0" w:color="auto"/>
        <w:right w:val="none" w:sz="0" w:space="0" w:color="auto"/>
      </w:divBdr>
    </w:div>
    <w:div w:id="248003077">
      <w:bodyDiv w:val="1"/>
      <w:marLeft w:val="0"/>
      <w:marRight w:val="0"/>
      <w:marTop w:val="0"/>
      <w:marBottom w:val="0"/>
      <w:divBdr>
        <w:top w:val="none" w:sz="0" w:space="0" w:color="auto"/>
        <w:left w:val="none" w:sz="0" w:space="0" w:color="auto"/>
        <w:bottom w:val="none" w:sz="0" w:space="0" w:color="auto"/>
        <w:right w:val="none" w:sz="0" w:space="0" w:color="auto"/>
      </w:divBdr>
      <w:divsChild>
        <w:div w:id="1543857970">
          <w:marLeft w:val="0"/>
          <w:marRight w:val="0"/>
          <w:marTop w:val="0"/>
          <w:marBottom w:val="0"/>
          <w:divBdr>
            <w:top w:val="none" w:sz="0" w:space="0" w:color="auto"/>
            <w:left w:val="none" w:sz="0" w:space="0" w:color="auto"/>
            <w:bottom w:val="none" w:sz="0" w:space="0" w:color="auto"/>
            <w:right w:val="none" w:sz="0" w:space="0" w:color="auto"/>
          </w:divBdr>
          <w:divsChild>
            <w:div w:id="1257900635">
              <w:marLeft w:val="0"/>
              <w:marRight w:val="0"/>
              <w:marTop w:val="0"/>
              <w:marBottom w:val="0"/>
              <w:divBdr>
                <w:top w:val="none" w:sz="0" w:space="0" w:color="auto"/>
                <w:left w:val="none" w:sz="0" w:space="0" w:color="auto"/>
                <w:bottom w:val="none" w:sz="0" w:space="0" w:color="auto"/>
                <w:right w:val="none" w:sz="0" w:space="0" w:color="auto"/>
              </w:divBdr>
              <w:divsChild>
                <w:div w:id="617370795">
                  <w:marLeft w:val="0"/>
                  <w:marRight w:val="0"/>
                  <w:marTop w:val="0"/>
                  <w:marBottom w:val="0"/>
                  <w:divBdr>
                    <w:top w:val="none" w:sz="0" w:space="0" w:color="auto"/>
                    <w:left w:val="none" w:sz="0" w:space="0" w:color="auto"/>
                    <w:bottom w:val="none" w:sz="0" w:space="0" w:color="auto"/>
                    <w:right w:val="none" w:sz="0" w:space="0" w:color="auto"/>
                  </w:divBdr>
                  <w:divsChild>
                    <w:div w:id="1629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5115">
      <w:bodyDiv w:val="1"/>
      <w:marLeft w:val="0"/>
      <w:marRight w:val="0"/>
      <w:marTop w:val="0"/>
      <w:marBottom w:val="0"/>
      <w:divBdr>
        <w:top w:val="none" w:sz="0" w:space="0" w:color="auto"/>
        <w:left w:val="none" w:sz="0" w:space="0" w:color="auto"/>
        <w:bottom w:val="none" w:sz="0" w:space="0" w:color="auto"/>
        <w:right w:val="none" w:sz="0" w:space="0" w:color="auto"/>
      </w:divBdr>
    </w:div>
    <w:div w:id="256141458">
      <w:bodyDiv w:val="1"/>
      <w:marLeft w:val="0"/>
      <w:marRight w:val="0"/>
      <w:marTop w:val="0"/>
      <w:marBottom w:val="0"/>
      <w:divBdr>
        <w:top w:val="none" w:sz="0" w:space="0" w:color="auto"/>
        <w:left w:val="none" w:sz="0" w:space="0" w:color="auto"/>
        <w:bottom w:val="none" w:sz="0" w:space="0" w:color="auto"/>
        <w:right w:val="none" w:sz="0" w:space="0" w:color="auto"/>
      </w:divBdr>
      <w:divsChild>
        <w:div w:id="1453131683">
          <w:marLeft w:val="0"/>
          <w:marRight w:val="0"/>
          <w:marTop w:val="0"/>
          <w:marBottom w:val="0"/>
          <w:divBdr>
            <w:top w:val="none" w:sz="0" w:space="0" w:color="auto"/>
            <w:left w:val="none" w:sz="0" w:space="0" w:color="auto"/>
            <w:bottom w:val="none" w:sz="0" w:space="0" w:color="auto"/>
            <w:right w:val="none" w:sz="0" w:space="0" w:color="auto"/>
          </w:divBdr>
          <w:divsChild>
            <w:div w:id="1754815246">
              <w:marLeft w:val="0"/>
              <w:marRight w:val="0"/>
              <w:marTop w:val="0"/>
              <w:marBottom w:val="0"/>
              <w:divBdr>
                <w:top w:val="none" w:sz="0" w:space="0" w:color="auto"/>
                <w:left w:val="none" w:sz="0" w:space="0" w:color="auto"/>
                <w:bottom w:val="none" w:sz="0" w:space="0" w:color="auto"/>
                <w:right w:val="none" w:sz="0" w:space="0" w:color="auto"/>
              </w:divBdr>
              <w:divsChild>
                <w:div w:id="774523408">
                  <w:marLeft w:val="0"/>
                  <w:marRight w:val="0"/>
                  <w:marTop w:val="0"/>
                  <w:marBottom w:val="0"/>
                  <w:divBdr>
                    <w:top w:val="none" w:sz="0" w:space="0" w:color="auto"/>
                    <w:left w:val="none" w:sz="0" w:space="0" w:color="auto"/>
                    <w:bottom w:val="none" w:sz="0" w:space="0" w:color="auto"/>
                    <w:right w:val="none" w:sz="0" w:space="0" w:color="auto"/>
                  </w:divBdr>
                  <w:divsChild>
                    <w:div w:id="14167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5629">
          <w:marLeft w:val="0"/>
          <w:marRight w:val="0"/>
          <w:marTop w:val="0"/>
          <w:marBottom w:val="0"/>
          <w:divBdr>
            <w:top w:val="none" w:sz="0" w:space="0" w:color="auto"/>
            <w:left w:val="none" w:sz="0" w:space="0" w:color="auto"/>
            <w:bottom w:val="none" w:sz="0" w:space="0" w:color="auto"/>
            <w:right w:val="none" w:sz="0" w:space="0" w:color="auto"/>
          </w:divBdr>
        </w:div>
        <w:div w:id="2057120623">
          <w:marLeft w:val="0"/>
          <w:marRight w:val="0"/>
          <w:marTop w:val="0"/>
          <w:marBottom w:val="0"/>
          <w:divBdr>
            <w:top w:val="none" w:sz="0" w:space="0" w:color="auto"/>
            <w:left w:val="none" w:sz="0" w:space="0" w:color="auto"/>
            <w:bottom w:val="none" w:sz="0" w:space="0" w:color="auto"/>
            <w:right w:val="none" w:sz="0" w:space="0" w:color="auto"/>
          </w:divBdr>
          <w:divsChild>
            <w:div w:id="4866724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58220951">
      <w:bodyDiv w:val="1"/>
      <w:marLeft w:val="0"/>
      <w:marRight w:val="0"/>
      <w:marTop w:val="0"/>
      <w:marBottom w:val="0"/>
      <w:divBdr>
        <w:top w:val="none" w:sz="0" w:space="0" w:color="auto"/>
        <w:left w:val="none" w:sz="0" w:space="0" w:color="auto"/>
        <w:bottom w:val="none" w:sz="0" w:space="0" w:color="auto"/>
        <w:right w:val="none" w:sz="0" w:space="0" w:color="auto"/>
      </w:divBdr>
    </w:div>
    <w:div w:id="262953771">
      <w:bodyDiv w:val="1"/>
      <w:marLeft w:val="0"/>
      <w:marRight w:val="0"/>
      <w:marTop w:val="0"/>
      <w:marBottom w:val="0"/>
      <w:divBdr>
        <w:top w:val="none" w:sz="0" w:space="0" w:color="auto"/>
        <w:left w:val="none" w:sz="0" w:space="0" w:color="auto"/>
        <w:bottom w:val="none" w:sz="0" w:space="0" w:color="auto"/>
        <w:right w:val="none" w:sz="0" w:space="0" w:color="auto"/>
      </w:divBdr>
    </w:div>
    <w:div w:id="267277212">
      <w:bodyDiv w:val="1"/>
      <w:marLeft w:val="0"/>
      <w:marRight w:val="0"/>
      <w:marTop w:val="0"/>
      <w:marBottom w:val="0"/>
      <w:divBdr>
        <w:top w:val="none" w:sz="0" w:space="0" w:color="auto"/>
        <w:left w:val="none" w:sz="0" w:space="0" w:color="auto"/>
        <w:bottom w:val="none" w:sz="0" w:space="0" w:color="auto"/>
        <w:right w:val="none" w:sz="0" w:space="0" w:color="auto"/>
      </w:divBdr>
    </w:div>
    <w:div w:id="267277940">
      <w:bodyDiv w:val="1"/>
      <w:marLeft w:val="0"/>
      <w:marRight w:val="0"/>
      <w:marTop w:val="0"/>
      <w:marBottom w:val="0"/>
      <w:divBdr>
        <w:top w:val="none" w:sz="0" w:space="0" w:color="auto"/>
        <w:left w:val="none" w:sz="0" w:space="0" w:color="auto"/>
        <w:bottom w:val="none" w:sz="0" w:space="0" w:color="auto"/>
        <w:right w:val="none" w:sz="0" w:space="0" w:color="auto"/>
      </w:divBdr>
    </w:div>
    <w:div w:id="278995702">
      <w:bodyDiv w:val="1"/>
      <w:marLeft w:val="0"/>
      <w:marRight w:val="0"/>
      <w:marTop w:val="0"/>
      <w:marBottom w:val="0"/>
      <w:divBdr>
        <w:top w:val="none" w:sz="0" w:space="0" w:color="auto"/>
        <w:left w:val="none" w:sz="0" w:space="0" w:color="auto"/>
        <w:bottom w:val="none" w:sz="0" w:space="0" w:color="auto"/>
        <w:right w:val="none" w:sz="0" w:space="0" w:color="auto"/>
      </w:divBdr>
    </w:div>
    <w:div w:id="279455635">
      <w:bodyDiv w:val="1"/>
      <w:marLeft w:val="0"/>
      <w:marRight w:val="0"/>
      <w:marTop w:val="0"/>
      <w:marBottom w:val="0"/>
      <w:divBdr>
        <w:top w:val="none" w:sz="0" w:space="0" w:color="auto"/>
        <w:left w:val="none" w:sz="0" w:space="0" w:color="auto"/>
        <w:bottom w:val="none" w:sz="0" w:space="0" w:color="auto"/>
        <w:right w:val="none" w:sz="0" w:space="0" w:color="auto"/>
      </w:divBdr>
    </w:div>
    <w:div w:id="283312136">
      <w:bodyDiv w:val="1"/>
      <w:marLeft w:val="0"/>
      <w:marRight w:val="0"/>
      <w:marTop w:val="0"/>
      <w:marBottom w:val="0"/>
      <w:divBdr>
        <w:top w:val="none" w:sz="0" w:space="0" w:color="auto"/>
        <w:left w:val="none" w:sz="0" w:space="0" w:color="auto"/>
        <w:bottom w:val="none" w:sz="0" w:space="0" w:color="auto"/>
        <w:right w:val="none" w:sz="0" w:space="0" w:color="auto"/>
      </w:divBdr>
    </w:div>
    <w:div w:id="298455964">
      <w:bodyDiv w:val="1"/>
      <w:marLeft w:val="0"/>
      <w:marRight w:val="0"/>
      <w:marTop w:val="0"/>
      <w:marBottom w:val="0"/>
      <w:divBdr>
        <w:top w:val="none" w:sz="0" w:space="0" w:color="auto"/>
        <w:left w:val="none" w:sz="0" w:space="0" w:color="auto"/>
        <w:bottom w:val="none" w:sz="0" w:space="0" w:color="auto"/>
        <w:right w:val="none" w:sz="0" w:space="0" w:color="auto"/>
      </w:divBdr>
      <w:divsChild>
        <w:div w:id="878782454">
          <w:marLeft w:val="0"/>
          <w:marRight w:val="0"/>
          <w:marTop w:val="0"/>
          <w:marBottom w:val="0"/>
          <w:divBdr>
            <w:top w:val="none" w:sz="0" w:space="0" w:color="auto"/>
            <w:left w:val="none" w:sz="0" w:space="0" w:color="auto"/>
            <w:bottom w:val="none" w:sz="0" w:space="0" w:color="auto"/>
            <w:right w:val="none" w:sz="0" w:space="0" w:color="auto"/>
          </w:divBdr>
          <w:divsChild>
            <w:div w:id="55709084">
              <w:marLeft w:val="0"/>
              <w:marRight w:val="0"/>
              <w:marTop w:val="0"/>
              <w:marBottom w:val="0"/>
              <w:divBdr>
                <w:top w:val="none" w:sz="0" w:space="0" w:color="auto"/>
                <w:left w:val="none" w:sz="0" w:space="0" w:color="auto"/>
                <w:bottom w:val="none" w:sz="0" w:space="0" w:color="auto"/>
                <w:right w:val="none" w:sz="0" w:space="0" w:color="auto"/>
              </w:divBdr>
              <w:divsChild>
                <w:div w:id="767238056">
                  <w:marLeft w:val="0"/>
                  <w:marRight w:val="0"/>
                  <w:marTop w:val="0"/>
                  <w:marBottom w:val="0"/>
                  <w:divBdr>
                    <w:top w:val="none" w:sz="0" w:space="0" w:color="auto"/>
                    <w:left w:val="none" w:sz="0" w:space="0" w:color="auto"/>
                    <w:bottom w:val="none" w:sz="0" w:space="0" w:color="auto"/>
                    <w:right w:val="none" w:sz="0" w:space="0" w:color="auto"/>
                  </w:divBdr>
                  <w:divsChild>
                    <w:div w:id="4094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86764">
      <w:bodyDiv w:val="1"/>
      <w:marLeft w:val="0"/>
      <w:marRight w:val="0"/>
      <w:marTop w:val="0"/>
      <w:marBottom w:val="0"/>
      <w:divBdr>
        <w:top w:val="none" w:sz="0" w:space="0" w:color="auto"/>
        <w:left w:val="none" w:sz="0" w:space="0" w:color="auto"/>
        <w:bottom w:val="none" w:sz="0" w:space="0" w:color="auto"/>
        <w:right w:val="none" w:sz="0" w:space="0" w:color="auto"/>
      </w:divBdr>
    </w:div>
    <w:div w:id="313918019">
      <w:bodyDiv w:val="1"/>
      <w:marLeft w:val="0"/>
      <w:marRight w:val="0"/>
      <w:marTop w:val="0"/>
      <w:marBottom w:val="0"/>
      <w:divBdr>
        <w:top w:val="none" w:sz="0" w:space="0" w:color="auto"/>
        <w:left w:val="none" w:sz="0" w:space="0" w:color="auto"/>
        <w:bottom w:val="none" w:sz="0" w:space="0" w:color="auto"/>
        <w:right w:val="none" w:sz="0" w:space="0" w:color="auto"/>
      </w:divBdr>
    </w:div>
    <w:div w:id="317617185">
      <w:bodyDiv w:val="1"/>
      <w:marLeft w:val="0"/>
      <w:marRight w:val="0"/>
      <w:marTop w:val="0"/>
      <w:marBottom w:val="0"/>
      <w:divBdr>
        <w:top w:val="none" w:sz="0" w:space="0" w:color="auto"/>
        <w:left w:val="none" w:sz="0" w:space="0" w:color="auto"/>
        <w:bottom w:val="none" w:sz="0" w:space="0" w:color="auto"/>
        <w:right w:val="none" w:sz="0" w:space="0" w:color="auto"/>
      </w:divBdr>
    </w:div>
    <w:div w:id="321585892">
      <w:bodyDiv w:val="1"/>
      <w:marLeft w:val="0"/>
      <w:marRight w:val="0"/>
      <w:marTop w:val="0"/>
      <w:marBottom w:val="0"/>
      <w:divBdr>
        <w:top w:val="none" w:sz="0" w:space="0" w:color="auto"/>
        <w:left w:val="none" w:sz="0" w:space="0" w:color="auto"/>
        <w:bottom w:val="none" w:sz="0" w:space="0" w:color="auto"/>
        <w:right w:val="none" w:sz="0" w:space="0" w:color="auto"/>
      </w:divBdr>
      <w:divsChild>
        <w:div w:id="623736192">
          <w:marLeft w:val="0"/>
          <w:marRight w:val="0"/>
          <w:marTop w:val="0"/>
          <w:marBottom w:val="0"/>
          <w:divBdr>
            <w:top w:val="none" w:sz="0" w:space="0" w:color="auto"/>
            <w:left w:val="none" w:sz="0" w:space="0" w:color="auto"/>
            <w:bottom w:val="none" w:sz="0" w:space="0" w:color="auto"/>
            <w:right w:val="none" w:sz="0" w:space="0" w:color="auto"/>
          </w:divBdr>
        </w:div>
      </w:divsChild>
    </w:div>
    <w:div w:id="324287351">
      <w:bodyDiv w:val="1"/>
      <w:marLeft w:val="0"/>
      <w:marRight w:val="0"/>
      <w:marTop w:val="0"/>
      <w:marBottom w:val="0"/>
      <w:divBdr>
        <w:top w:val="none" w:sz="0" w:space="0" w:color="auto"/>
        <w:left w:val="none" w:sz="0" w:space="0" w:color="auto"/>
        <w:bottom w:val="none" w:sz="0" w:space="0" w:color="auto"/>
        <w:right w:val="none" w:sz="0" w:space="0" w:color="auto"/>
      </w:divBdr>
    </w:div>
    <w:div w:id="325982827">
      <w:bodyDiv w:val="1"/>
      <w:marLeft w:val="0"/>
      <w:marRight w:val="0"/>
      <w:marTop w:val="0"/>
      <w:marBottom w:val="0"/>
      <w:divBdr>
        <w:top w:val="none" w:sz="0" w:space="0" w:color="auto"/>
        <w:left w:val="none" w:sz="0" w:space="0" w:color="auto"/>
        <w:bottom w:val="none" w:sz="0" w:space="0" w:color="auto"/>
        <w:right w:val="none" w:sz="0" w:space="0" w:color="auto"/>
      </w:divBdr>
    </w:div>
    <w:div w:id="327096552">
      <w:bodyDiv w:val="1"/>
      <w:marLeft w:val="0"/>
      <w:marRight w:val="0"/>
      <w:marTop w:val="0"/>
      <w:marBottom w:val="0"/>
      <w:divBdr>
        <w:top w:val="none" w:sz="0" w:space="0" w:color="auto"/>
        <w:left w:val="none" w:sz="0" w:space="0" w:color="auto"/>
        <w:bottom w:val="none" w:sz="0" w:space="0" w:color="auto"/>
        <w:right w:val="none" w:sz="0" w:space="0" w:color="auto"/>
      </w:divBdr>
    </w:div>
    <w:div w:id="328096543">
      <w:bodyDiv w:val="1"/>
      <w:marLeft w:val="0"/>
      <w:marRight w:val="0"/>
      <w:marTop w:val="0"/>
      <w:marBottom w:val="0"/>
      <w:divBdr>
        <w:top w:val="none" w:sz="0" w:space="0" w:color="auto"/>
        <w:left w:val="none" w:sz="0" w:space="0" w:color="auto"/>
        <w:bottom w:val="none" w:sz="0" w:space="0" w:color="auto"/>
        <w:right w:val="none" w:sz="0" w:space="0" w:color="auto"/>
      </w:divBdr>
      <w:divsChild>
        <w:div w:id="1250313498">
          <w:marLeft w:val="0"/>
          <w:marRight w:val="0"/>
          <w:marTop w:val="0"/>
          <w:marBottom w:val="0"/>
          <w:divBdr>
            <w:top w:val="none" w:sz="0" w:space="0" w:color="auto"/>
            <w:left w:val="none" w:sz="0" w:space="0" w:color="auto"/>
            <w:bottom w:val="none" w:sz="0" w:space="0" w:color="auto"/>
            <w:right w:val="none" w:sz="0" w:space="0" w:color="auto"/>
          </w:divBdr>
          <w:divsChild>
            <w:div w:id="450977667">
              <w:marLeft w:val="0"/>
              <w:marRight w:val="0"/>
              <w:marTop w:val="0"/>
              <w:marBottom w:val="0"/>
              <w:divBdr>
                <w:top w:val="none" w:sz="0" w:space="0" w:color="auto"/>
                <w:left w:val="none" w:sz="0" w:space="0" w:color="auto"/>
                <w:bottom w:val="none" w:sz="0" w:space="0" w:color="auto"/>
                <w:right w:val="none" w:sz="0" w:space="0" w:color="auto"/>
              </w:divBdr>
              <w:divsChild>
                <w:div w:id="1612660367">
                  <w:marLeft w:val="0"/>
                  <w:marRight w:val="0"/>
                  <w:marTop w:val="0"/>
                  <w:marBottom w:val="0"/>
                  <w:divBdr>
                    <w:top w:val="none" w:sz="0" w:space="0" w:color="auto"/>
                    <w:left w:val="none" w:sz="0" w:space="0" w:color="auto"/>
                    <w:bottom w:val="none" w:sz="0" w:space="0" w:color="auto"/>
                    <w:right w:val="none" w:sz="0" w:space="0" w:color="auto"/>
                  </w:divBdr>
                  <w:divsChild>
                    <w:div w:id="141866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649459">
      <w:bodyDiv w:val="1"/>
      <w:marLeft w:val="0"/>
      <w:marRight w:val="0"/>
      <w:marTop w:val="0"/>
      <w:marBottom w:val="0"/>
      <w:divBdr>
        <w:top w:val="none" w:sz="0" w:space="0" w:color="auto"/>
        <w:left w:val="none" w:sz="0" w:space="0" w:color="auto"/>
        <w:bottom w:val="none" w:sz="0" w:space="0" w:color="auto"/>
        <w:right w:val="none" w:sz="0" w:space="0" w:color="auto"/>
      </w:divBdr>
    </w:div>
    <w:div w:id="348915700">
      <w:bodyDiv w:val="1"/>
      <w:marLeft w:val="0"/>
      <w:marRight w:val="0"/>
      <w:marTop w:val="0"/>
      <w:marBottom w:val="0"/>
      <w:divBdr>
        <w:top w:val="none" w:sz="0" w:space="0" w:color="auto"/>
        <w:left w:val="none" w:sz="0" w:space="0" w:color="auto"/>
        <w:bottom w:val="none" w:sz="0" w:space="0" w:color="auto"/>
        <w:right w:val="none" w:sz="0" w:space="0" w:color="auto"/>
      </w:divBdr>
    </w:div>
    <w:div w:id="349139437">
      <w:bodyDiv w:val="1"/>
      <w:marLeft w:val="0"/>
      <w:marRight w:val="0"/>
      <w:marTop w:val="0"/>
      <w:marBottom w:val="0"/>
      <w:divBdr>
        <w:top w:val="none" w:sz="0" w:space="0" w:color="auto"/>
        <w:left w:val="none" w:sz="0" w:space="0" w:color="auto"/>
        <w:bottom w:val="none" w:sz="0" w:space="0" w:color="auto"/>
        <w:right w:val="none" w:sz="0" w:space="0" w:color="auto"/>
      </w:divBdr>
      <w:divsChild>
        <w:div w:id="1135217885">
          <w:marLeft w:val="0"/>
          <w:marRight w:val="0"/>
          <w:marTop w:val="0"/>
          <w:marBottom w:val="0"/>
          <w:divBdr>
            <w:top w:val="none" w:sz="0" w:space="0" w:color="auto"/>
            <w:left w:val="none" w:sz="0" w:space="0" w:color="auto"/>
            <w:bottom w:val="none" w:sz="0" w:space="0" w:color="auto"/>
            <w:right w:val="none" w:sz="0" w:space="0" w:color="auto"/>
          </w:divBdr>
        </w:div>
      </w:divsChild>
    </w:div>
    <w:div w:id="358244912">
      <w:bodyDiv w:val="1"/>
      <w:marLeft w:val="0"/>
      <w:marRight w:val="0"/>
      <w:marTop w:val="0"/>
      <w:marBottom w:val="0"/>
      <w:divBdr>
        <w:top w:val="none" w:sz="0" w:space="0" w:color="auto"/>
        <w:left w:val="none" w:sz="0" w:space="0" w:color="auto"/>
        <w:bottom w:val="none" w:sz="0" w:space="0" w:color="auto"/>
        <w:right w:val="none" w:sz="0" w:space="0" w:color="auto"/>
      </w:divBdr>
    </w:div>
    <w:div w:id="364062775">
      <w:bodyDiv w:val="1"/>
      <w:marLeft w:val="0"/>
      <w:marRight w:val="0"/>
      <w:marTop w:val="0"/>
      <w:marBottom w:val="0"/>
      <w:divBdr>
        <w:top w:val="none" w:sz="0" w:space="0" w:color="auto"/>
        <w:left w:val="none" w:sz="0" w:space="0" w:color="auto"/>
        <w:bottom w:val="none" w:sz="0" w:space="0" w:color="auto"/>
        <w:right w:val="none" w:sz="0" w:space="0" w:color="auto"/>
      </w:divBdr>
    </w:div>
    <w:div w:id="376861806">
      <w:bodyDiv w:val="1"/>
      <w:marLeft w:val="0"/>
      <w:marRight w:val="0"/>
      <w:marTop w:val="0"/>
      <w:marBottom w:val="0"/>
      <w:divBdr>
        <w:top w:val="none" w:sz="0" w:space="0" w:color="auto"/>
        <w:left w:val="none" w:sz="0" w:space="0" w:color="auto"/>
        <w:bottom w:val="none" w:sz="0" w:space="0" w:color="auto"/>
        <w:right w:val="none" w:sz="0" w:space="0" w:color="auto"/>
      </w:divBdr>
    </w:div>
    <w:div w:id="390858066">
      <w:bodyDiv w:val="1"/>
      <w:marLeft w:val="0"/>
      <w:marRight w:val="0"/>
      <w:marTop w:val="0"/>
      <w:marBottom w:val="0"/>
      <w:divBdr>
        <w:top w:val="none" w:sz="0" w:space="0" w:color="auto"/>
        <w:left w:val="none" w:sz="0" w:space="0" w:color="auto"/>
        <w:bottom w:val="none" w:sz="0" w:space="0" w:color="auto"/>
        <w:right w:val="none" w:sz="0" w:space="0" w:color="auto"/>
      </w:divBdr>
      <w:divsChild>
        <w:div w:id="1968849483">
          <w:marLeft w:val="0"/>
          <w:marRight w:val="0"/>
          <w:marTop w:val="0"/>
          <w:marBottom w:val="0"/>
          <w:divBdr>
            <w:top w:val="none" w:sz="0" w:space="0" w:color="auto"/>
            <w:left w:val="none" w:sz="0" w:space="0" w:color="auto"/>
            <w:bottom w:val="none" w:sz="0" w:space="0" w:color="auto"/>
            <w:right w:val="none" w:sz="0" w:space="0" w:color="auto"/>
          </w:divBdr>
        </w:div>
      </w:divsChild>
    </w:div>
    <w:div w:id="391346515">
      <w:bodyDiv w:val="1"/>
      <w:marLeft w:val="0"/>
      <w:marRight w:val="0"/>
      <w:marTop w:val="0"/>
      <w:marBottom w:val="0"/>
      <w:divBdr>
        <w:top w:val="none" w:sz="0" w:space="0" w:color="auto"/>
        <w:left w:val="none" w:sz="0" w:space="0" w:color="auto"/>
        <w:bottom w:val="none" w:sz="0" w:space="0" w:color="auto"/>
        <w:right w:val="none" w:sz="0" w:space="0" w:color="auto"/>
      </w:divBdr>
    </w:div>
    <w:div w:id="396780911">
      <w:bodyDiv w:val="1"/>
      <w:marLeft w:val="0"/>
      <w:marRight w:val="0"/>
      <w:marTop w:val="0"/>
      <w:marBottom w:val="0"/>
      <w:divBdr>
        <w:top w:val="none" w:sz="0" w:space="0" w:color="auto"/>
        <w:left w:val="none" w:sz="0" w:space="0" w:color="auto"/>
        <w:bottom w:val="none" w:sz="0" w:space="0" w:color="auto"/>
        <w:right w:val="none" w:sz="0" w:space="0" w:color="auto"/>
      </w:divBdr>
    </w:div>
    <w:div w:id="399597096">
      <w:bodyDiv w:val="1"/>
      <w:marLeft w:val="0"/>
      <w:marRight w:val="0"/>
      <w:marTop w:val="0"/>
      <w:marBottom w:val="0"/>
      <w:divBdr>
        <w:top w:val="none" w:sz="0" w:space="0" w:color="auto"/>
        <w:left w:val="none" w:sz="0" w:space="0" w:color="auto"/>
        <w:bottom w:val="none" w:sz="0" w:space="0" w:color="auto"/>
        <w:right w:val="none" w:sz="0" w:space="0" w:color="auto"/>
      </w:divBdr>
    </w:div>
    <w:div w:id="400298927">
      <w:bodyDiv w:val="1"/>
      <w:marLeft w:val="0"/>
      <w:marRight w:val="0"/>
      <w:marTop w:val="0"/>
      <w:marBottom w:val="0"/>
      <w:divBdr>
        <w:top w:val="none" w:sz="0" w:space="0" w:color="auto"/>
        <w:left w:val="none" w:sz="0" w:space="0" w:color="auto"/>
        <w:bottom w:val="none" w:sz="0" w:space="0" w:color="auto"/>
        <w:right w:val="none" w:sz="0" w:space="0" w:color="auto"/>
      </w:divBdr>
    </w:div>
    <w:div w:id="419832664">
      <w:bodyDiv w:val="1"/>
      <w:marLeft w:val="0"/>
      <w:marRight w:val="0"/>
      <w:marTop w:val="0"/>
      <w:marBottom w:val="0"/>
      <w:divBdr>
        <w:top w:val="none" w:sz="0" w:space="0" w:color="auto"/>
        <w:left w:val="none" w:sz="0" w:space="0" w:color="auto"/>
        <w:bottom w:val="none" w:sz="0" w:space="0" w:color="auto"/>
        <w:right w:val="none" w:sz="0" w:space="0" w:color="auto"/>
      </w:divBdr>
    </w:div>
    <w:div w:id="422846417">
      <w:bodyDiv w:val="1"/>
      <w:marLeft w:val="0"/>
      <w:marRight w:val="0"/>
      <w:marTop w:val="0"/>
      <w:marBottom w:val="0"/>
      <w:divBdr>
        <w:top w:val="none" w:sz="0" w:space="0" w:color="auto"/>
        <w:left w:val="none" w:sz="0" w:space="0" w:color="auto"/>
        <w:bottom w:val="none" w:sz="0" w:space="0" w:color="auto"/>
        <w:right w:val="none" w:sz="0" w:space="0" w:color="auto"/>
      </w:divBdr>
    </w:div>
    <w:div w:id="423960954">
      <w:bodyDiv w:val="1"/>
      <w:marLeft w:val="0"/>
      <w:marRight w:val="0"/>
      <w:marTop w:val="0"/>
      <w:marBottom w:val="0"/>
      <w:divBdr>
        <w:top w:val="none" w:sz="0" w:space="0" w:color="auto"/>
        <w:left w:val="none" w:sz="0" w:space="0" w:color="auto"/>
        <w:bottom w:val="none" w:sz="0" w:space="0" w:color="auto"/>
        <w:right w:val="none" w:sz="0" w:space="0" w:color="auto"/>
      </w:divBdr>
    </w:div>
    <w:div w:id="438452860">
      <w:bodyDiv w:val="1"/>
      <w:marLeft w:val="0"/>
      <w:marRight w:val="0"/>
      <w:marTop w:val="0"/>
      <w:marBottom w:val="0"/>
      <w:divBdr>
        <w:top w:val="none" w:sz="0" w:space="0" w:color="auto"/>
        <w:left w:val="none" w:sz="0" w:space="0" w:color="auto"/>
        <w:bottom w:val="none" w:sz="0" w:space="0" w:color="auto"/>
        <w:right w:val="none" w:sz="0" w:space="0" w:color="auto"/>
      </w:divBdr>
    </w:div>
    <w:div w:id="442581590">
      <w:bodyDiv w:val="1"/>
      <w:marLeft w:val="0"/>
      <w:marRight w:val="0"/>
      <w:marTop w:val="0"/>
      <w:marBottom w:val="0"/>
      <w:divBdr>
        <w:top w:val="none" w:sz="0" w:space="0" w:color="auto"/>
        <w:left w:val="none" w:sz="0" w:space="0" w:color="auto"/>
        <w:bottom w:val="none" w:sz="0" w:space="0" w:color="auto"/>
        <w:right w:val="none" w:sz="0" w:space="0" w:color="auto"/>
      </w:divBdr>
      <w:divsChild>
        <w:div w:id="922950275">
          <w:marLeft w:val="0"/>
          <w:marRight w:val="0"/>
          <w:marTop w:val="0"/>
          <w:marBottom w:val="0"/>
          <w:divBdr>
            <w:top w:val="none" w:sz="0" w:space="0" w:color="auto"/>
            <w:left w:val="none" w:sz="0" w:space="0" w:color="auto"/>
            <w:bottom w:val="none" w:sz="0" w:space="0" w:color="auto"/>
            <w:right w:val="none" w:sz="0" w:space="0" w:color="auto"/>
          </w:divBdr>
          <w:divsChild>
            <w:div w:id="763570917">
              <w:marLeft w:val="0"/>
              <w:marRight w:val="0"/>
              <w:marTop w:val="0"/>
              <w:marBottom w:val="0"/>
              <w:divBdr>
                <w:top w:val="none" w:sz="0" w:space="0" w:color="auto"/>
                <w:left w:val="none" w:sz="0" w:space="0" w:color="auto"/>
                <w:bottom w:val="none" w:sz="0" w:space="0" w:color="auto"/>
                <w:right w:val="none" w:sz="0" w:space="0" w:color="auto"/>
              </w:divBdr>
              <w:divsChild>
                <w:div w:id="1136409849">
                  <w:marLeft w:val="0"/>
                  <w:marRight w:val="0"/>
                  <w:marTop w:val="0"/>
                  <w:marBottom w:val="0"/>
                  <w:divBdr>
                    <w:top w:val="none" w:sz="0" w:space="0" w:color="auto"/>
                    <w:left w:val="none" w:sz="0" w:space="0" w:color="auto"/>
                    <w:bottom w:val="none" w:sz="0" w:space="0" w:color="auto"/>
                    <w:right w:val="none" w:sz="0" w:space="0" w:color="auto"/>
                  </w:divBdr>
                  <w:divsChild>
                    <w:div w:id="772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123">
      <w:bodyDiv w:val="1"/>
      <w:marLeft w:val="0"/>
      <w:marRight w:val="0"/>
      <w:marTop w:val="0"/>
      <w:marBottom w:val="0"/>
      <w:divBdr>
        <w:top w:val="none" w:sz="0" w:space="0" w:color="auto"/>
        <w:left w:val="none" w:sz="0" w:space="0" w:color="auto"/>
        <w:bottom w:val="none" w:sz="0" w:space="0" w:color="auto"/>
        <w:right w:val="none" w:sz="0" w:space="0" w:color="auto"/>
      </w:divBdr>
    </w:div>
    <w:div w:id="447433382">
      <w:bodyDiv w:val="1"/>
      <w:marLeft w:val="0"/>
      <w:marRight w:val="0"/>
      <w:marTop w:val="0"/>
      <w:marBottom w:val="0"/>
      <w:divBdr>
        <w:top w:val="none" w:sz="0" w:space="0" w:color="auto"/>
        <w:left w:val="none" w:sz="0" w:space="0" w:color="auto"/>
        <w:bottom w:val="none" w:sz="0" w:space="0" w:color="auto"/>
        <w:right w:val="none" w:sz="0" w:space="0" w:color="auto"/>
      </w:divBdr>
    </w:div>
    <w:div w:id="447701996">
      <w:bodyDiv w:val="1"/>
      <w:marLeft w:val="0"/>
      <w:marRight w:val="0"/>
      <w:marTop w:val="0"/>
      <w:marBottom w:val="0"/>
      <w:divBdr>
        <w:top w:val="none" w:sz="0" w:space="0" w:color="auto"/>
        <w:left w:val="none" w:sz="0" w:space="0" w:color="auto"/>
        <w:bottom w:val="none" w:sz="0" w:space="0" w:color="auto"/>
        <w:right w:val="none" w:sz="0" w:space="0" w:color="auto"/>
      </w:divBdr>
    </w:div>
    <w:div w:id="448086157">
      <w:bodyDiv w:val="1"/>
      <w:marLeft w:val="0"/>
      <w:marRight w:val="0"/>
      <w:marTop w:val="0"/>
      <w:marBottom w:val="0"/>
      <w:divBdr>
        <w:top w:val="none" w:sz="0" w:space="0" w:color="auto"/>
        <w:left w:val="none" w:sz="0" w:space="0" w:color="auto"/>
        <w:bottom w:val="none" w:sz="0" w:space="0" w:color="auto"/>
        <w:right w:val="none" w:sz="0" w:space="0" w:color="auto"/>
      </w:divBdr>
      <w:divsChild>
        <w:div w:id="1373382229">
          <w:marLeft w:val="0"/>
          <w:marRight w:val="0"/>
          <w:marTop w:val="0"/>
          <w:marBottom w:val="0"/>
          <w:divBdr>
            <w:top w:val="none" w:sz="0" w:space="0" w:color="auto"/>
            <w:left w:val="none" w:sz="0" w:space="0" w:color="auto"/>
            <w:bottom w:val="none" w:sz="0" w:space="0" w:color="auto"/>
            <w:right w:val="none" w:sz="0" w:space="0" w:color="auto"/>
          </w:divBdr>
        </w:div>
      </w:divsChild>
    </w:div>
    <w:div w:id="455414185">
      <w:bodyDiv w:val="1"/>
      <w:marLeft w:val="0"/>
      <w:marRight w:val="0"/>
      <w:marTop w:val="0"/>
      <w:marBottom w:val="0"/>
      <w:divBdr>
        <w:top w:val="none" w:sz="0" w:space="0" w:color="auto"/>
        <w:left w:val="none" w:sz="0" w:space="0" w:color="auto"/>
        <w:bottom w:val="none" w:sz="0" w:space="0" w:color="auto"/>
        <w:right w:val="none" w:sz="0" w:space="0" w:color="auto"/>
      </w:divBdr>
    </w:div>
    <w:div w:id="460344122">
      <w:bodyDiv w:val="1"/>
      <w:marLeft w:val="0"/>
      <w:marRight w:val="0"/>
      <w:marTop w:val="0"/>
      <w:marBottom w:val="0"/>
      <w:divBdr>
        <w:top w:val="none" w:sz="0" w:space="0" w:color="auto"/>
        <w:left w:val="none" w:sz="0" w:space="0" w:color="auto"/>
        <w:bottom w:val="none" w:sz="0" w:space="0" w:color="auto"/>
        <w:right w:val="none" w:sz="0" w:space="0" w:color="auto"/>
      </w:divBdr>
      <w:divsChild>
        <w:div w:id="1857384149">
          <w:marLeft w:val="0"/>
          <w:marRight w:val="0"/>
          <w:marTop w:val="0"/>
          <w:marBottom w:val="0"/>
          <w:divBdr>
            <w:top w:val="none" w:sz="0" w:space="0" w:color="auto"/>
            <w:left w:val="none" w:sz="0" w:space="0" w:color="auto"/>
            <w:bottom w:val="none" w:sz="0" w:space="0" w:color="auto"/>
            <w:right w:val="none" w:sz="0" w:space="0" w:color="auto"/>
          </w:divBdr>
          <w:divsChild>
            <w:div w:id="1344631555">
              <w:marLeft w:val="0"/>
              <w:marRight w:val="0"/>
              <w:marTop w:val="0"/>
              <w:marBottom w:val="0"/>
              <w:divBdr>
                <w:top w:val="none" w:sz="0" w:space="0" w:color="auto"/>
                <w:left w:val="none" w:sz="0" w:space="0" w:color="auto"/>
                <w:bottom w:val="none" w:sz="0" w:space="0" w:color="auto"/>
                <w:right w:val="none" w:sz="0" w:space="0" w:color="auto"/>
              </w:divBdr>
              <w:divsChild>
                <w:div w:id="472606332">
                  <w:marLeft w:val="0"/>
                  <w:marRight w:val="0"/>
                  <w:marTop w:val="0"/>
                  <w:marBottom w:val="0"/>
                  <w:divBdr>
                    <w:top w:val="none" w:sz="0" w:space="0" w:color="auto"/>
                    <w:left w:val="none" w:sz="0" w:space="0" w:color="auto"/>
                    <w:bottom w:val="none" w:sz="0" w:space="0" w:color="auto"/>
                    <w:right w:val="none" w:sz="0" w:space="0" w:color="auto"/>
                  </w:divBdr>
                  <w:divsChild>
                    <w:div w:id="126637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85981">
      <w:bodyDiv w:val="1"/>
      <w:marLeft w:val="0"/>
      <w:marRight w:val="0"/>
      <w:marTop w:val="0"/>
      <w:marBottom w:val="0"/>
      <w:divBdr>
        <w:top w:val="none" w:sz="0" w:space="0" w:color="auto"/>
        <w:left w:val="none" w:sz="0" w:space="0" w:color="auto"/>
        <w:bottom w:val="none" w:sz="0" w:space="0" w:color="auto"/>
        <w:right w:val="none" w:sz="0" w:space="0" w:color="auto"/>
      </w:divBdr>
    </w:div>
    <w:div w:id="476727839">
      <w:bodyDiv w:val="1"/>
      <w:marLeft w:val="0"/>
      <w:marRight w:val="0"/>
      <w:marTop w:val="0"/>
      <w:marBottom w:val="0"/>
      <w:divBdr>
        <w:top w:val="none" w:sz="0" w:space="0" w:color="auto"/>
        <w:left w:val="none" w:sz="0" w:space="0" w:color="auto"/>
        <w:bottom w:val="none" w:sz="0" w:space="0" w:color="auto"/>
        <w:right w:val="none" w:sz="0" w:space="0" w:color="auto"/>
      </w:divBdr>
    </w:div>
    <w:div w:id="477963332">
      <w:bodyDiv w:val="1"/>
      <w:marLeft w:val="0"/>
      <w:marRight w:val="0"/>
      <w:marTop w:val="0"/>
      <w:marBottom w:val="0"/>
      <w:divBdr>
        <w:top w:val="none" w:sz="0" w:space="0" w:color="auto"/>
        <w:left w:val="none" w:sz="0" w:space="0" w:color="auto"/>
        <w:bottom w:val="none" w:sz="0" w:space="0" w:color="auto"/>
        <w:right w:val="none" w:sz="0" w:space="0" w:color="auto"/>
      </w:divBdr>
    </w:div>
    <w:div w:id="480779720">
      <w:bodyDiv w:val="1"/>
      <w:marLeft w:val="0"/>
      <w:marRight w:val="0"/>
      <w:marTop w:val="0"/>
      <w:marBottom w:val="0"/>
      <w:divBdr>
        <w:top w:val="none" w:sz="0" w:space="0" w:color="auto"/>
        <w:left w:val="none" w:sz="0" w:space="0" w:color="auto"/>
        <w:bottom w:val="none" w:sz="0" w:space="0" w:color="auto"/>
        <w:right w:val="none" w:sz="0" w:space="0" w:color="auto"/>
      </w:divBdr>
    </w:div>
    <w:div w:id="482702288">
      <w:bodyDiv w:val="1"/>
      <w:marLeft w:val="0"/>
      <w:marRight w:val="0"/>
      <w:marTop w:val="0"/>
      <w:marBottom w:val="0"/>
      <w:divBdr>
        <w:top w:val="none" w:sz="0" w:space="0" w:color="auto"/>
        <w:left w:val="none" w:sz="0" w:space="0" w:color="auto"/>
        <w:bottom w:val="none" w:sz="0" w:space="0" w:color="auto"/>
        <w:right w:val="none" w:sz="0" w:space="0" w:color="auto"/>
      </w:divBdr>
    </w:div>
    <w:div w:id="488642713">
      <w:bodyDiv w:val="1"/>
      <w:marLeft w:val="0"/>
      <w:marRight w:val="0"/>
      <w:marTop w:val="0"/>
      <w:marBottom w:val="0"/>
      <w:divBdr>
        <w:top w:val="none" w:sz="0" w:space="0" w:color="auto"/>
        <w:left w:val="none" w:sz="0" w:space="0" w:color="auto"/>
        <w:bottom w:val="none" w:sz="0" w:space="0" w:color="auto"/>
        <w:right w:val="none" w:sz="0" w:space="0" w:color="auto"/>
      </w:divBdr>
      <w:divsChild>
        <w:div w:id="92407774">
          <w:marLeft w:val="0"/>
          <w:marRight w:val="0"/>
          <w:marTop w:val="0"/>
          <w:marBottom w:val="0"/>
          <w:divBdr>
            <w:top w:val="none" w:sz="0" w:space="0" w:color="auto"/>
            <w:left w:val="none" w:sz="0" w:space="0" w:color="auto"/>
            <w:bottom w:val="none" w:sz="0" w:space="0" w:color="auto"/>
            <w:right w:val="none" w:sz="0" w:space="0" w:color="auto"/>
          </w:divBdr>
          <w:divsChild>
            <w:div w:id="1111901326">
              <w:marLeft w:val="0"/>
              <w:marRight w:val="0"/>
              <w:marTop w:val="0"/>
              <w:marBottom w:val="0"/>
              <w:divBdr>
                <w:top w:val="none" w:sz="0" w:space="0" w:color="auto"/>
                <w:left w:val="none" w:sz="0" w:space="0" w:color="auto"/>
                <w:bottom w:val="none" w:sz="0" w:space="0" w:color="auto"/>
                <w:right w:val="none" w:sz="0" w:space="0" w:color="auto"/>
              </w:divBdr>
              <w:divsChild>
                <w:div w:id="675379494">
                  <w:marLeft w:val="0"/>
                  <w:marRight w:val="0"/>
                  <w:marTop w:val="0"/>
                  <w:marBottom w:val="0"/>
                  <w:divBdr>
                    <w:top w:val="none" w:sz="0" w:space="0" w:color="auto"/>
                    <w:left w:val="none" w:sz="0" w:space="0" w:color="auto"/>
                    <w:bottom w:val="none" w:sz="0" w:space="0" w:color="auto"/>
                    <w:right w:val="none" w:sz="0" w:space="0" w:color="auto"/>
                  </w:divBdr>
                  <w:divsChild>
                    <w:div w:id="1733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0564">
          <w:marLeft w:val="0"/>
          <w:marRight w:val="0"/>
          <w:marTop w:val="0"/>
          <w:marBottom w:val="0"/>
          <w:divBdr>
            <w:top w:val="none" w:sz="0" w:space="0" w:color="auto"/>
            <w:left w:val="none" w:sz="0" w:space="0" w:color="auto"/>
            <w:bottom w:val="none" w:sz="0" w:space="0" w:color="auto"/>
            <w:right w:val="none" w:sz="0" w:space="0" w:color="auto"/>
          </w:divBdr>
          <w:divsChild>
            <w:div w:id="1314598245">
              <w:marLeft w:val="0"/>
              <w:marRight w:val="0"/>
              <w:marTop w:val="60"/>
              <w:marBottom w:val="0"/>
              <w:divBdr>
                <w:top w:val="none" w:sz="0" w:space="0" w:color="auto"/>
                <w:left w:val="none" w:sz="0" w:space="0" w:color="auto"/>
                <w:bottom w:val="none" w:sz="0" w:space="0" w:color="auto"/>
                <w:right w:val="none" w:sz="0" w:space="0" w:color="auto"/>
              </w:divBdr>
            </w:div>
          </w:divsChild>
        </w:div>
        <w:div w:id="920872090">
          <w:marLeft w:val="0"/>
          <w:marRight w:val="0"/>
          <w:marTop w:val="0"/>
          <w:marBottom w:val="0"/>
          <w:divBdr>
            <w:top w:val="none" w:sz="0" w:space="0" w:color="auto"/>
            <w:left w:val="none" w:sz="0" w:space="0" w:color="auto"/>
            <w:bottom w:val="none" w:sz="0" w:space="0" w:color="auto"/>
            <w:right w:val="none" w:sz="0" w:space="0" w:color="auto"/>
          </w:divBdr>
        </w:div>
      </w:divsChild>
    </w:div>
    <w:div w:id="491260058">
      <w:bodyDiv w:val="1"/>
      <w:marLeft w:val="0"/>
      <w:marRight w:val="0"/>
      <w:marTop w:val="0"/>
      <w:marBottom w:val="0"/>
      <w:divBdr>
        <w:top w:val="none" w:sz="0" w:space="0" w:color="auto"/>
        <w:left w:val="none" w:sz="0" w:space="0" w:color="auto"/>
        <w:bottom w:val="none" w:sz="0" w:space="0" w:color="auto"/>
        <w:right w:val="none" w:sz="0" w:space="0" w:color="auto"/>
      </w:divBdr>
    </w:div>
    <w:div w:id="499581078">
      <w:bodyDiv w:val="1"/>
      <w:marLeft w:val="0"/>
      <w:marRight w:val="0"/>
      <w:marTop w:val="0"/>
      <w:marBottom w:val="0"/>
      <w:divBdr>
        <w:top w:val="none" w:sz="0" w:space="0" w:color="auto"/>
        <w:left w:val="none" w:sz="0" w:space="0" w:color="auto"/>
        <w:bottom w:val="none" w:sz="0" w:space="0" w:color="auto"/>
        <w:right w:val="none" w:sz="0" w:space="0" w:color="auto"/>
      </w:divBdr>
    </w:div>
    <w:div w:id="500243073">
      <w:bodyDiv w:val="1"/>
      <w:marLeft w:val="0"/>
      <w:marRight w:val="0"/>
      <w:marTop w:val="0"/>
      <w:marBottom w:val="0"/>
      <w:divBdr>
        <w:top w:val="none" w:sz="0" w:space="0" w:color="auto"/>
        <w:left w:val="none" w:sz="0" w:space="0" w:color="auto"/>
        <w:bottom w:val="none" w:sz="0" w:space="0" w:color="auto"/>
        <w:right w:val="none" w:sz="0" w:space="0" w:color="auto"/>
      </w:divBdr>
    </w:div>
    <w:div w:id="504638327">
      <w:bodyDiv w:val="1"/>
      <w:marLeft w:val="0"/>
      <w:marRight w:val="0"/>
      <w:marTop w:val="0"/>
      <w:marBottom w:val="0"/>
      <w:divBdr>
        <w:top w:val="none" w:sz="0" w:space="0" w:color="auto"/>
        <w:left w:val="none" w:sz="0" w:space="0" w:color="auto"/>
        <w:bottom w:val="none" w:sz="0" w:space="0" w:color="auto"/>
        <w:right w:val="none" w:sz="0" w:space="0" w:color="auto"/>
      </w:divBdr>
    </w:div>
    <w:div w:id="506752642">
      <w:bodyDiv w:val="1"/>
      <w:marLeft w:val="0"/>
      <w:marRight w:val="0"/>
      <w:marTop w:val="0"/>
      <w:marBottom w:val="0"/>
      <w:divBdr>
        <w:top w:val="none" w:sz="0" w:space="0" w:color="auto"/>
        <w:left w:val="none" w:sz="0" w:space="0" w:color="auto"/>
        <w:bottom w:val="none" w:sz="0" w:space="0" w:color="auto"/>
        <w:right w:val="none" w:sz="0" w:space="0" w:color="auto"/>
      </w:divBdr>
    </w:div>
    <w:div w:id="507797345">
      <w:bodyDiv w:val="1"/>
      <w:marLeft w:val="0"/>
      <w:marRight w:val="0"/>
      <w:marTop w:val="0"/>
      <w:marBottom w:val="0"/>
      <w:divBdr>
        <w:top w:val="none" w:sz="0" w:space="0" w:color="auto"/>
        <w:left w:val="none" w:sz="0" w:space="0" w:color="auto"/>
        <w:bottom w:val="none" w:sz="0" w:space="0" w:color="auto"/>
        <w:right w:val="none" w:sz="0" w:space="0" w:color="auto"/>
      </w:divBdr>
    </w:div>
    <w:div w:id="525683219">
      <w:bodyDiv w:val="1"/>
      <w:marLeft w:val="0"/>
      <w:marRight w:val="0"/>
      <w:marTop w:val="0"/>
      <w:marBottom w:val="0"/>
      <w:divBdr>
        <w:top w:val="none" w:sz="0" w:space="0" w:color="auto"/>
        <w:left w:val="none" w:sz="0" w:space="0" w:color="auto"/>
        <w:bottom w:val="none" w:sz="0" w:space="0" w:color="auto"/>
        <w:right w:val="none" w:sz="0" w:space="0" w:color="auto"/>
      </w:divBdr>
    </w:div>
    <w:div w:id="526404372">
      <w:bodyDiv w:val="1"/>
      <w:marLeft w:val="0"/>
      <w:marRight w:val="0"/>
      <w:marTop w:val="0"/>
      <w:marBottom w:val="0"/>
      <w:divBdr>
        <w:top w:val="none" w:sz="0" w:space="0" w:color="auto"/>
        <w:left w:val="none" w:sz="0" w:space="0" w:color="auto"/>
        <w:bottom w:val="none" w:sz="0" w:space="0" w:color="auto"/>
        <w:right w:val="none" w:sz="0" w:space="0" w:color="auto"/>
      </w:divBdr>
    </w:div>
    <w:div w:id="527108521">
      <w:bodyDiv w:val="1"/>
      <w:marLeft w:val="0"/>
      <w:marRight w:val="0"/>
      <w:marTop w:val="0"/>
      <w:marBottom w:val="0"/>
      <w:divBdr>
        <w:top w:val="none" w:sz="0" w:space="0" w:color="auto"/>
        <w:left w:val="none" w:sz="0" w:space="0" w:color="auto"/>
        <w:bottom w:val="none" w:sz="0" w:space="0" w:color="auto"/>
        <w:right w:val="none" w:sz="0" w:space="0" w:color="auto"/>
      </w:divBdr>
    </w:div>
    <w:div w:id="527328421">
      <w:bodyDiv w:val="1"/>
      <w:marLeft w:val="0"/>
      <w:marRight w:val="0"/>
      <w:marTop w:val="0"/>
      <w:marBottom w:val="0"/>
      <w:divBdr>
        <w:top w:val="none" w:sz="0" w:space="0" w:color="auto"/>
        <w:left w:val="none" w:sz="0" w:space="0" w:color="auto"/>
        <w:bottom w:val="none" w:sz="0" w:space="0" w:color="auto"/>
        <w:right w:val="none" w:sz="0" w:space="0" w:color="auto"/>
      </w:divBdr>
    </w:div>
    <w:div w:id="528685803">
      <w:bodyDiv w:val="1"/>
      <w:marLeft w:val="0"/>
      <w:marRight w:val="0"/>
      <w:marTop w:val="0"/>
      <w:marBottom w:val="0"/>
      <w:divBdr>
        <w:top w:val="none" w:sz="0" w:space="0" w:color="auto"/>
        <w:left w:val="none" w:sz="0" w:space="0" w:color="auto"/>
        <w:bottom w:val="none" w:sz="0" w:space="0" w:color="auto"/>
        <w:right w:val="none" w:sz="0" w:space="0" w:color="auto"/>
      </w:divBdr>
    </w:div>
    <w:div w:id="529146784">
      <w:bodyDiv w:val="1"/>
      <w:marLeft w:val="0"/>
      <w:marRight w:val="0"/>
      <w:marTop w:val="0"/>
      <w:marBottom w:val="0"/>
      <w:divBdr>
        <w:top w:val="none" w:sz="0" w:space="0" w:color="auto"/>
        <w:left w:val="none" w:sz="0" w:space="0" w:color="auto"/>
        <w:bottom w:val="none" w:sz="0" w:space="0" w:color="auto"/>
        <w:right w:val="none" w:sz="0" w:space="0" w:color="auto"/>
      </w:divBdr>
    </w:div>
    <w:div w:id="529689468">
      <w:bodyDiv w:val="1"/>
      <w:marLeft w:val="0"/>
      <w:marRight w:val="0"/>
      <w:marTop w:val="0"/>
      <w:marBottom w:val="0"/>
      <w:divBdr>
        <w:top w:val="none" w:sz="0" w:space="0" w:color="auto"/>
        <w:left w:val="none" w:sz="0" w:space="0" w:color="auto"/>
        <w:bottom w:val="none" w:sz="0" w:space="0" w:color="auto"/>
        <w:right w:val="none" w:sz="0" w:space="0" w:color="auto"/>
      </w:divBdr>
    </w:div>
    <w:div w:id="532964135">
      <w:bodyDiv w:val="1"/>
      <w:marLeft w:val="0"/>
      <w:marRight w:val="0"/>
      <w:marTop w:val="0"/>
      <w:marBottom w:val="0"/>
      <w:divBdr>
        <w:top w:val="none" w:sz="0" w:space="0" w:color="auto"/>
        <w:left w:val="none" w:sz="0" w:space="0" w:color="auto"/>
        <w:bottom w:val="none" w:sz="0" w:space="0" w:color="auto"/>
        <w:right w:val="none" w:sz="0" w:space="0" w:color="auto"/>
      </w:divBdr>
    </w:div>
    <w:div w:id="536817576">
      <w:bodyDiv w:val="1"/>
      <w:marLeft w:val="0"/>
      <w:marRight w:val="0"/>
      <w:marTop w:val="0"/>
      <w:marBottom w:val="0"/>
      <w:divBdr>
        <w:top w:val="none" w:sz="0" w:space="0" w:color="auto"/>
        <w:left w:val="none" w:sz="0" w:space="0" w:color="auto"/>
        <w:bottom w:val="none" w:sz="0" w:space="0" w:color="auto"/>
        <w:right w:val="none" w:sz="0" w:space="0" w:color="auto"/>
      </w:divBdr>
    </w:div>
    <w:div w:id="537276436">
      <w:bodyDiv w:val="1"/>
      <w:marLeft w:val="0"/>
      <w:marRight w:val="0"/>
      <w:marTop w:val="0"/>
      <w:marBottom w:val="0"/>
      <w:divBdr>
        <w:top w:val="none" w:sz="0" w:space="0" w:color="auto"/>
        <w:left w:val="none" w:sz="0" w:space="0" w:color="auto"/>
        <w:bottom w:val="none" w:sz="0" w:space="0" w:color="auto"/>
        <w:right w:val="none" w:sz="0" w:space="0" w:color="auto"/>
      </w:divBdr>
    </w:div>
    <w:div w:id="539247488">
      <w:bodyDiv w:val="1"/>
      <w:marLeft w:val="0"/>
      <w:marRight w:val="0"/>
      <w:marTop w:val="0"/>
      <w:marBottom w:val="0"/>
      <w:divBdr>
        <w:top w:val="none" w:sz="0" w:space="0" w:color="auto"/>
        <w:left w:val="none" w:sz="0" w:space="0" w:color="auto"/>
        <w:bottom w:val="none" w:sz="0" w:space="0" w:color="auto"/>
        <w:right w:val="none" w:sz="0" w:space="0" w:color="auto"/>
      </w:divBdr>
    </w:div>
    <w:div w:id="544874314">
      <w:bodyDiv w:val="1"/>
      <w:marLeft w:val="0"/>
      <w:marRight w:val="0"/>
      <w:marTop w:val="0"/>
      <w:marBottom w:val="0"/>
      <w:divBdr>
        <w:top w:val="none" w:sz="0" w:space="0" w:color="auto"/>
        <w:left w:val="none" w:sz="0" w:space="0" w:color="auto"/>
        <w:bottom w:val="none" w:sz="0" w:space="0" w:color="auto"/>
        <w:right w:val="none" w:sz="0" w:space="0" w:color="auto"/>
      </w:divBdr>
    </w:div>
    <w:div w:id="548222671">
      <w:bodyDiv w:val="1"/>
      <w:marLeft w:val="0"/>
      <w:marRight w:val="0"/>
      <w:marTop w:val="0"/>
      <w:marBottom w:val="0"/>
      <w:divBdr>
        <w:top w:val="none" w:sz="0" w:space="0" w:color="auto"/>
        <w:left w:val="none" w:sz="0" w:space="0" w:color="auto"/>
        <w:bottom w:val="none" w:sz="0" w:space="0" w:color="auto"/>
        <w:right w:val="none" w:sz="0" w:space="0" w:color="auto"/>
      </w:divBdr>
      <w:divsChild>
        <w:div w:id="777070102">
          <w:marLeft w:val="0"/>
          <w:marRight w:val="0"/>
          <w:marTop w:val="0"/>
          <w:marBottom w:val="0"/>
          <w:divBdr>
            <w:top w:val="none" w:sz="0" w:space="0" w:color="auto"/>
            <w:left w:val="none" w:sz="0" w:space="0" w:color="auto"/>
            <w:bottom w:val="none" w:sz="0" w:space="0" w:color="auto"/>
            <w:right w:val="none" w:sz="0" w:space="0" w:color="auto"/>
          </w:divBdr>
          <w:divsChild>
            <w:div w:id="1363676439">
              <w:marLeft w:val="0"/>
              <w:marRight w:val="0"/>
              <w:marTop w:val="0"/>
              <w:marBottom w:val="0"/>
              <w:divBdr>
                <w:top w:val="none" w:sz="0" w:space="0" w:color="auto"/>
                <w:left w:val="none" w:sz="0" w:space="0" w:color="auto"/>
                <w:bottom w:val="none" w:sz="0" w:space="0" w:color="auto"/>
                <w:right w:val="none" w:sz="0" w:space="0" w:color="auto"/>
              </w:divBdr>
              <w:divsChild>
                <w:div w:id="940644856">
                  <w:marLeft w:val="0"/>
                  <w:marRight w:val="0"/>
                  <w:marTop w:val="0"/>
                  <w:marBottom w:val="0"/>
                  <w:divBdr>
                    <w:top w:val="none" w:sz="0" w:space="0" w:color="auto"/>
                    <w:left w:val="none" w:sz="0" w:space="0" w:color="auto"/>
                    <w:bottom w:val="none" w:sz="0" w:space="0" w:color="auto"/>
                    <w:right w:val="none" w:sz="0" w:space="0" w:color="auto"/>
                  </w:divBdr>
                  <w:divsChild>
                    <w:div w:id="15958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289">
      <w:bodyDiv w:val="1"/>
      <w:marLeft w:val="0"/>
      <w:marRight w:val="0"/>
      <w:marTop w:val="0"/>
      <w:marBottom w:val="0"/>
      <w:divBdr>
        <w:top w:val="none" w:sz="0" w:space="0" w:color="auto"/>
        <w:left w:val="none" w:sz="0" w:space="0" w:color="auto"/>
        <w:bottom w:val="none" w:sz="0" w:space="0" w:color="auto"/>
        <w:right w:val="none" w:sz="0" w:space="0" w:color="auto"/>
      </w:divBdr>
    </w:div>
    <w:div w:id="555432219">
      <w:bodyDiv w:val="1"/>
      <w:marLeft w:val="0"/>
      <w:marRight w:val="0"/>
      <w:marTop w:val="0"/>
      <w:marBottom w:val="0"/>
      <w:divBdr>
        <w:top w:val="none" w:sz="0" w:space="0" w:color="auto"/>
        <w:left w:val="none" w:sz="0" w:space="0" w:color="auto"/>
        <w:bottom w:val="none" w:sz="0" w:space="0" w:color="auto"/>
        <w:right w:val="none" w:sz="0" w:space="0" w:color="auto"/>
      </w:divBdr>
    </w:div>
    <w:div w:id="555706136">
      <w:bodyDiv w:val="1"/>
      <w:marLeft w:val="0"/>
      <w:marRight w:val="0"/>
      <w:marTop w:val="0"/>
      <w:marBottom w:val="0"/>
      <w:divBdr>
        <w:top w:val="none" w:sz="0" w:space="0" w:color="auto"/>
        <w:left w:val="none" w:sz="0" w:space="0" w:color="auto"/>
        <w:bottom w:val="none" w:sz="0" w:space="0" w:color="auto"/>
        <w:right w:val="none" w:sz="0" w:space="0" w:color="auto"/>
      </w:divBdr>
    </w:div>
    <w:div w:id="558564627">
      <w:bodyDiv w:val="1"/>
      <w:marLeft w:val="0"/>
      <w:marRight w:val="0"/>
      <w:marTop w:val="0"/>
      <w:marBottom w:val="0"/>
      <w:divBdr>
        <w:top w:val="none" w:sz="0" w:space="0" w:color="auto"/>
        <w:left w:val="none" w:sz="0" w:space="0" w:color="auto"/>
        <w:bottom w:val="none" w:sz="0" w:space="0" w:color="auto"/>
        <w:right w:val="none" w:sz="0" w:space="0" w:color="auto"/>
      </w:divBdr>
    </w:div>
    <w:div w:id="559369939">
      <w:bodyDiv w:val="1"/>
      <w:marLeft w:val="0"/>
      <w:marRight w:val="0"/>
      <w:marTop w:val="0"/>
      <w:marBottom w:val="0"/>
      <w:divBdr>
        <w:top w:val="none" w:sz="0" w:space="0" w:color="auto"/>
        <w:left w:val="none" w:sz="0" w:space="0" w:color="auto"/>
        <w:bottom w:val="none" w:sz="0" w:space="0" w:color="auto"/>
        <w:right w:val="none" w:sz="0" w:space="0" w:color="auto"/>
      </w:divBdr>
    </w:div>
    <w:div w:id="560020206">
      <w:bodyDiv w:val="1"/>
      <w:marLeft w:val="0"/>
      <w:marRight w:val="0"/>
      <w:marTop w:val="0"/>
      <w:marBottom w:val="0"/>
      <w:divBdr>
        <w:top w:val="none" w:sz="0" w:space="0" w:color="auto"/>
        <w:left w:val="none" w:sz="0" w:space="0" w:color="auto"/>
        <w:bottom w:val="none" w:sz="0" w:space="0" w:color="auto"/>
        <w:right w:val="none" w:sz="0" w:space="0" w:color="auto"/>
      </w:divBdr>
    </w:div>
    <w:div w:id="565914955">
      <w:bodyDiv w:val="1"/>
      <w:marLeft w:val="0"/>
      <w:marRight w:val="0"/>
      <w:marTop w:val="0"/>
      <w:marBottom w:val="0"/>
      <w:divBdr>
        <w:top w:val="none" w:sz="0" w:space="0" w:color="auto"/>
        <w:left w:val="none" w:sz="0" w:space="0" w:color="auto"/>
        <w:bottom w:val="none" w:sz="0" w:space="0" w:color="auto"/>
        <w:right w:val="none" w:sz="0" w:space="0" w:color="auto"/>
      </w:divBdr>
    </w:div>
    <w:div w:id="566959217">
      <w:bodyDiv w:val="1"/>
      <w:marLeft w:val="0"/>
      <w:marRight w:val="0"/>
      <w:marTop w:val="0"/>
      <w:marBottom w:val="0"/>
      <w:divBdr>
        <w:top w:val="none" w:sz="0" w:space="0" w:color="auto"/>
        <w:left w:val="none" w:sz="0" w:space="0" w:color="auto"/>
        <w:bottom w:val="none" w:sz="0" w:space="0" w:color="auto"/>
        <w:right w:val="none" w:sz="0" w:space="0" w:color="auto"/>
      </w:divBdr>
    </w:div>
    <w:div w:id="577831825">
      <w:bodyDiv w:val="1"/>
      <w:marLeft w:val="0"/>
      <w:marRight w:val="0"/>
      <w:marTop w:val="0"/>
      <w:marBottom w:val="0"/>
      <w:divBdr>
        <w:top w:val="none" w:sz="0" w:space="0" w:color="auto"/>
        <w:left w:val="none" w:sz="0" w:space="0" w:color="auto"/>
        <w:bottom w:val="none" w:sz="0" w:space="0" w:color="auto"/>
        <w:right w:val="none" w:sz="0" w:space="0" w:color="auto"/>
      </w:divBdr>
    </w:div>
    <w:div w:id="577906369">
      <w:bodyDiv w:val="1"/>
      <w:marLeft w:val="0"/>
      <w:marRight w:val="0"/>
      <w:marTop w:val="0"/>
      <w:marBottom w:val="0"/>
      <w:divBdr>
        <w:top w:val="none" w:sz="0" w:space="0" w:color="auto"/>
        <w:left w:val="none" w:sz="0" w:space="0" w:color="auto"/>
        <w:bottom w:val="none" w:sz="0" w:space="0" w:color="auto"/>
        <w:right w:val="none" w:sz="0" w:space="0" w:color="auto"/>
      </w:divBdr>
    </w:div>
    <w:div w:id="581764353">
      <w:bodyDiv w:val="1"/>
      <w:marLeft w:val="0"/>
      <w:marRight w:val="0"/>
      <w:marTop w:val="0"/>
      <w:marBottom w:val="0"/>
      <w:divBdr>
        <w:top w:val="none" w:sz="0" w:space="0" w:color="auto"/>
        <w:left w:val="none" w:sz="0" w:space="0" w:color="auto"/>
        <w:bottom w:val="none" w:sz="0" w:space="0" w:color="auto"/>
        <w:right w:val="none" w:sz="0" w:space="0" w:color="auto"/>
      </w:divBdr>
      <w:divsChild>
        <w:div w:id="405567811">
          <w:marLeft w:val="0"/>
          <w:marRight w:val="0"/>
          <w:marTop w:val="0"/>
          <w:marBottom w:val="0"/>
          <w:divBdr>
            <w:top w:val="none" w:sz="0" w:space="0" w:color="auto"/>
            <w:left w:val="none" w:sz="0" w:space="0" w:color="auto"/>
            <w:bottom w:val="none" w:sz="0" w:space="0" w:color="auto"/>
            <w:right w:val="none" w:sz="0" w:space="0" w:color="auto"/>
          </w:divBdr>
          <w:divsChild>
            <w:div w:id="414670455">
              <w:marLeft w:val="0"/>
              <w:marRight w:val="0"/>
              <w:marTop w:val="0"/>
              <w:marBottom w:val="0"/>
              <w:divBdr>
                <w:top w:val="none" w:sz="0" w:space="0" w:color="auto"/>
                <w:left w:val="none" w:sz="0" w:space="0" w:color="auto"/>
                <w:bottom w:val="none" w:sz="0" w:space="0" w:color="auto"/>
                <w:right w:val="none" w:sz="0" w:space="0" w:color="auto"/>
              </w:divBdr>
              <w:divsChild>
                <w:div w:id="1254431790">
                  <w:marLeft w:val="0"/>
                  <w:marRight w:val="0"/>
                  <w:marTop w:val="0"/>
                  <w:marBottom w:val="0"/>
                  <w:divBdr>
                    <w:top w:val="none" w:sz="0" w:space="0" w:color="auto"/>
                    <w:left w:val="none" w:sz="0" w:space="0" w:color="auto"/>
                    <w:bottom w:val="none" w:sz="0" w:space="0" w:color="auto"/>
                    <w:right w:val="none" w:sz="0" w:space="0" w:color="auto"/>
                  </w:divBdr>
                  <w:divsChild>
                    <w:div w:id="148794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23668">
      <w:bodyDiv w:val="1"/>
      <w:marLeft w:val="0"/>
      <w:marRight w:val="0"/>
      <w:marTop w:val="0"/>
      <w:marBottom w:val="0"/>
      <w:divBdr>
        <w:top w:val="none" w:sz="0" w:space="0" w:color="auto"/>
        <w:left w:val="none" w:sz="0" w:space="0" w:color="auto"/>
        <w:bottom w:val="none" w:sz="0" w:space="0" w:color="auto"/>
        <w:right w:val="none" w:sz="0" w:space="0" w:color="auto"/>
      </w:divBdr>
    </w:div>
    <w:div w:id="589628718">
      <w:bodyDiv w:val="1"/>
      <w:marLeft w:val="0"/>
      <w:marRight w:val="0"/>
      <w:marTop w:val="0"/>
      <w:marBottom w:val="0"/>
      <w:divBdr>
        <w:top w:val="none" w:sz="0" w:space="0" w:color="auto"/>
        <w:left w:val="none" w:sz="0" w:space="0" w:color="auto"/>
        <w:bottom w:val="none" w:sz="0" w:space="0" w:color="auto"/>
        <w:right w:val="none" w:sz="0" w:space="0" w:color="auto"/>
      </w:divBdr>
    </w:div>
    <w:div w:id="589897275">
      <w:bodyDiv w:val="1"/>
      <w:marLeft w:val="0"/>
      <w:marRight w:val="0"/>
      <w:marTop w:val="0"/>
      <w:marBottom w:val="0"/>
      <w:divBdr>
        <w:top w:val="none" w:sz="0" w:space="0" w:color="auto"/>
        <w:left w:val="none" w:sz="0" w:space="0" w:color="auto"/>
        <w:bottom w:val="none" w:sz="0" w:space="0" w:color="auto"/>
        <w:right w:val="none" w:sz="0" w:space="0" w:color="auto"/>
      </w:divBdr>
    </w:div>
    <w:div w:id="595674672">
      <w:bodyDiv w:val="1"/>
      <w:marLeft w:val="0"/>
      <w:marRight w:val="0"/>
      <w:marTop w:val="0"/>
      <w:marBottom w:val="0"/>
      <w:divBdr>
        <w:top w:val="none" w:sz="0" w:space="0" w:color="auto"/>
        <w:left w:val="none" w:sz="0" w:space="0" w:color="auto"/>
        <w:bottom w:val="none" w:sz="0" w:space="0" w:color="auto"/>
        <w:right w:val="none" w:sz="0" w:space="0" w:color="auto"/>
      </w:divBdr>
    </w:div>
    <w:div w:id="596213584">
      <w:bodyDiv w:val="1"/>
      <w:marLeft w:val="0"/>
      <w:marRight w:val="0"/>
      <w:marTop w:val="0"/>
      <w:marBottom w:val="0"/>
      <w:divBdr>
        <w:top w:val="none" w:sz="0" w:space="0" w:color="auto"/>
        <w:left w:val="none" w:sz="0" w:space="0" w:color="auto"/>
        <w:bottom w:val="none" w:sz="0" w:space="0" w:color="auto"/>
        <w:right w:val="none" w:sz="0" w:space="0" w:color="auto"/>
      </w:divBdr>
    </w:div>
    <w:div w:id="600840052">
      <w:bodyDiv w:val="1"/>
      <w:marLeft w:val="0"/>
      <w:marRight w:val="0"/>
      <w:marTop w:val="0"/>
      <w:marBottom w:val="0"/>
      <w:divBdr>
        <w:top w:val="none" w:sz="0" w:space="0" w:color="auto"/>
        <w:left w:val="none" w:sz="0" w:space="0" w:color="auto"/>
        <w:bottom w:val="none" w:sz="0" w:space="0" w:color="auto"/>
        <w:right w:val="none" w:sz="0" w:space="0" w:color="auto"/>
      </w:divBdr>
    </w:div>
    <w:div w:id="610089021">
      <w:bodyDiv w:val="1"/>
      <w:marLeft w:val="0"/>
      <w:marRight w:val="0"/>
      <w:marTop w:val="0"/>
      <w:marBottom w:val="0"/>
      <w:divBdr>
        <w:top w:val="none" w:sz="0" w:space="0" w:color="auto"/>
        <w:left w:val="none" w:sz="0" w:space="0" w:color="auto"/>
        <w:bottom w:val="none" w:sz="0" w:space="0" w:color="auto"/>
        <w:right w:val="none" w:sz="0" w:space="0" w:color="auto"/>
      </w:divBdr>
    </w:div>
    <w:div w:id="612516509">
      <w:bodyDiv w:val="1"/>
      <w:marLeft w:val="0"/>
      <w:marRight w:val="0"/>
      <w:marTop w:val="0"/>
      <w:marBottom w:val="0"/>
      <w:divBdr>
        <w:top w:val="none" w:sz="0" w:space="0" w:color="auto"/>
        <w:left w:val="none" w:sz="0" w:space="0" w:color="auto"/>
        <w:bottom w:val="none" w:sz="0" w:space="0" w:color="auto"/>
        <w:right w:val="none" w:sz="0" w:space="0" w:color="auto"/>
      </w:divBdr>
    </w:div>
    <w:div w:id="615874313">
      <w:bodyDiv w:val="1"/>
      <w:marLeft w:val="0"/>
      <w:marRight w:val="0"/>
      <w:marTop w:val="0"/>
      <w:marBottom w:val="0"/>
      <w:divBdr>
        <w:top w:val="none" w:sz="0" w:space="0" w:color="auto"/>
        <w:left w:val="none" w:sz="0" w:space="0" w:color="auto"/>
        <w:bottom w:val="none" w:sz="0" w:space="0" w:color="auto"/>
        <w:right w:val="none" w:sz="0" w:space="0" w:color="auto"/>
      </w:divBdr>
    </w:div>
    <w:div w:id="618996962">
      <w:bodyDiv w:val="1"/>
      <w:marLeft w:val="0"/>
      <w:marRight w:val="0"/>
      <w:marTop w:val="0"/>
      <w:marBottom w:val="0"/>
      <w:divBdr>
        <w:top w:val="none" w:sz="0" w:space="0" w:color="auto"/>
        <w:left w:val="none" w:sz="0" w:space="0" w:color="auto"/>
        <w:bottom w:val="none" w:sz="0" w:space="0" w:color="auto"/>
        <w:right w:val="none" w:sz="0" w:space="0" w:color="auto"/>
      </w:divBdr>
    </w:div>
    <w:div w:id="620503750">
      <w:bodyDiv w:val="1"/>
      <w:marLeft w:val="0"/>
      <w:marRight w:val="0"/>
      <w:marTop w:val="0"/>
      <w:marBottom w:val="0"/>
      <w:divBdr>
        <w:top w:val="none" w:sz="0" w:space="0" w:color="auto"/>
        <w:left w:val="none" w:sz="0" w:space="0" w:color="auto"/>
        <w:bottom w:val="none" w:sz="0" w:space="0" w:color="auto"/>
        <w:right w:val="none" w:sz="0" w:space="0" w:color="auto"/>
      </w:divBdr>
    </w:div>
    <w:div w:id="626082070">
      <w:bodyDiv w:val="1"/>
      <w:marLeft w:val="0"/>
      <w:marRight w:val="0"/>
      <w:marTop w:val="0"/>
      <w:marBottom w:val="0"/>
      <w:divBdr>
        <w:top w:val="none" w:sz="0" w:space="0" w:color="auto"/>
        <w:left w:val="none" w:sz="0" w:space="0" w:color="auto"/>
        <w:bottom w:val="none" w:sz="0" w:space="0" w:color="auto"/>
        <w:right w:val="none" w:sz="0" w:space="0" w:color="auto"/>
      </w:divBdr>
    </w:div>
    <w:div w:id="626934471">
      <w:bodyDiv w:val="1"/>
      <w:marLeft w:val="0"/>
      <w:marRight w:val="0"/>
      <w:marTop w:val="0"/>
      <w:marBottom w:val="0"/>
      <w:divBdr>
        <w:top w:val="none" w:sz="0" w:space="0" w:color="auto"/>
        <w:left w:val="none" w:sz="0" w:space="0" w:color="auto"/>
        <w:bottom w:val="none" w:sz="0" w:space="0" w:color="auto"/>
        <w:right w:val="none" w:sz="0" w:space="0" w:color="auto"/>
      </w:divBdr>
    </w:div>
    <w:div w:id="627122762">
      <w:bodyDiv w:val="1"/>
      <w:marLeft w:val="0"/>
      <w:marRight w:val="0"/>
      <w:marTop w:val="0"/>
      <w:marBottom w:val="0"/>
      <w:divBdr>
        <w:top w:val="none" w:sz="0" w:space="0" w:color="auto"/>
        <w:left w:val="none" w:sz="0" w:space="0" w:color="auto"/>
        <w:bottom w:val="none" w:sz="0" w:space="0" w:color="auto"/>
        <w:right w:val="none" w:sz="0" w:space="0" w:color="auto"/>
      </w:divBdr>
    </w:div>
    <w:div w:id="633221388">
      <w:bodyDiv w:val="1"/>
      <w:marLeft w:val="0"/>
      <w:marRight w:val="0"/>
      <w:marTop w:val="0"/>
      <w:marBottom w:val="0"/>
      <w:divBdr>
        <w:top w:val="none" w:sz="0" w:space="0" w:color="auto"/>
        <w:left w:val="none" w:sz="0" w:space="0" w:color="auto"/>
        <w:bottom w:val="none" w:sz="0" w:space="0" w:color="auto"/>
        <w:right w:val="none" w:sz="0" w:space="0" w:color="auto"/>
      </w:divBdr>
    </w:div>
    <w:div w:id="638389487">
      <w:bodyDiv w:val="1"/>
      <w:marLeft w:val="0"/>
      <w:marRight w:val="0"/>
      <w:marTop w:val="0"/>
      <w:marBottom w:val="0"/>
      <w:divBdr>
        <w:top w:val="none" w:sz="0" w:space="0" w:color="auto"/>
        <w:left w:val="none" w:sz="0" w:space="0" w:color="auto"/>
        <w:bottom w:val="none" w:sz="0" w:space="0" w:color="auto"/>
        <w:right w:val="none" w:sz="0" w:space="0" w:color="auto"/>
      </w:divBdr>
    </w:div>
    <w:div w:id="639463326">
      <w:bodyDiv w:val="1"/>
      <w:marLeft w:val="0"/>
      <w:marRight w:val="0"/>
      <w:marTop w:val="0"/>
      <w:marBottom w:val="0"/>
      <w:divBdr>
        <w:top w:val="none" w:sz="0" w:space="0" w:color="auto"/>
        <w:left w:val="none" w:sz="0" w:space="0" w:color="auto"/>
        <w:bottom w:val="none" w:sz="0" w:space="0" w:color="auto"/>
        <w:right w:val="none" w:sz="0" w:space="0" w:color="auto"/>
      </w:divBdr>
    </w:div>
    <w:div w:id="640696961">
      <w:bodyDiv w:val="1"/>
      <w:marLeft w:val="0"/>
      <w:marRight w:val="0"/>
      <w:marTop w:val="0"/>
      <w:marBottom w:val="0"/>
      <w:divBdr>
        <w:top w:val="none" w:sz="0" w:space="0" w:color="auto"/>
        <w:left w:val="none" w:sz="0" w:space="0" w:color="auto"/>
        <w:bottom w:val="none" w:sz="0" w:space="0" w:color="auto"/>
        <w:right w:val="none" w:sz="0" w:space="0" w:color="auto"/>
      </w:divBdr>
      <w:divsChild>
        <w:div w:id="2060202639">
          <w:marLeft w:val="0"/>
          <w:marRight w:val="0"/>
          <w:marTop w:val="0"/>
          <w:marBottom w:val="0"/>
          <w:divBdr>
            <w:top w:val="none" w:sz="0" w:space="0" w:color="auto"/>
            <w:left w:val="none" w:sz="0" w:space="0" w:color="auto"/>
            <w:bottom w:val="none" w:sz="0" w:space="0" w:color="auto"/>
            <w:right w:val="none" w:sz="0" w:space="0" w:color="auto"/>
          </w:divBdr>
          <w:divsChild>
            <w:div w:id="1165702608">
              <w:marLeft w:val="0"/>
              <w:marRight w:val="0"/>
              <w:marTop w:val="0"/>
              <w:marBottom w:val="0"/>
              <w:divBdr>
                <w:top w:val="none" w:sz="0" w:space="0" w:color="auto"/>
                <w:left w:val="none" w:sz="0" w:space="0" w:color="auto"/>
                <w:bottom w:val="none" w:sz="0" w:space="0" w:color="auto"/>
                <w:right w:val="none" w:sz="0" w:space="0" w:color="auto"/>
              </w:divBdr>
              <w:divsChild>
                <w:div w:id="272127347">
                  <w:marLeft w:val="0"/>
                  <w:marRight w:val="0"/>
                  <w:marTop w:val="0"/>
                  <w:marBottom w:val="0"/>
                  <w:divBdr>
                    <w:top w:val="none" w:sz="0" w:space="0" w:color="auto"/>
                    <w:left w:val="none" w:sz="0" w:space="0" w:color="auto"/>
                    <w:bottom w:val="none" w:sz="0" w:space="0" w:color="auto"/>
                    <w:right w:val="none" w:sz="0" w:space="0" w:color="auto"/>
                  </w:divBdr>
                  <w:divsChild>
                    <w:div w:id="9558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1346">
      <w:bodyDiv w:val="1"/>
      <w:marLeft w:val="0"/>
      <w:marRight w:val="0"/>
      <w:marTop w:val="0"/>
      <w:marBottom w:val="0"/>
      <w:divBdr>
        <w:top w:val="none" w:sz="0" w:space="0" w:color="auto"/>
        <w:left w:val="none" w:sz="0" w:space="0" w:color="auto"/>
        <w:bottom w:val="none" w:sz="0" w:space="0" w:color="auto"/>
        <w:right w:val="none" w:sz="0" w:space="0" w:color="auto"/>
      </w:divBdr>
    </w:div>
    <w:div w:id="653412739">
      <w:bodyDiv w:val="1"/>
      <w:marLeft w:val="0"/>
      <w:marRight w:val="0"/>
      <w:marTop w:val="0"/>
      <w:marBottom w:val="0"/>
      <w:divBdr>
        <w:top w:val="none" w:sz="0" w:space="0" w:color="auto"/>
        <w:left w:val="none" w:sz="0" w:space="0" w:color="auto"/>
        <w:bottom w:val="none" w:sz="0" w:space="0" w:color="auto"/>
        <w:right w:val="none" w:sz="0" w:space="0" w:color="auto"/>
      </w:divBdr>
    </w:div>
    <w:div w:id="657805681">
      <w:bodyDiv w:val="1"/>
      <w:marLeft w:val="0"/>
      <w:marRight w:val="0"/>
      <w:marTop w:val="0"/>
      <w:marBottom w:val="0"/>
      <w:divBdr>
        <w:top w:val="none" w:sz="0" w:space="0" w:color="auto"/>
        <w:left w:val="none" w:sz="0" w:space="0" w:color="auto"/>
        <w:bottom w:val="none" w:sz="0" w:space="0" w:color="auto"/>
        <w:right w:val="none" w:sz="0" w:space="0" w:color="auto"/>
      </w:divBdr>
    </w:div>
    <w:div w:id="659190859">
      <w:bodyDiv w:val="1"/>
      <w:marLeft w:val="0"/>
      <w:marRight w:val="0"/>
      <w:marTop w:val="0"/>
      <w:marBottom w:val="0"/>
      <w:divBdr>
        <w:top w:val="none" w:sz="0" w:space="0" w:color="auto"/>
        <w:left w:val="none" w:sz="0" w:space="0" w:color="auto"/>
        <w:bottom w:val="none" w:sz="0" w:space="0" w:color="auto"/>
        <w:right w:val="none" w:sz="0" w:space="0" w:color="auto"/>
      </w:divBdr>
    </w:div>
    <w:div w:id="660621372">
      <w:bodyDiv w:val="1"/>
      <w:marLeft w:val="0"/>
      <w:marRight w:val="0"/>
      <w:marTop w:val="0"/>
      <w:marBottom w:val="0"/>
      <w:divBdr>
        <w:top w:val="none" w:sz="0" w:space="0" w:color="auto"/>
        <w:left w:val="none" w:sz="0" w:space="0" w:color="auto"/>
        <w:bottom w:val="none" w:sz="0" w:space="0" w:color="auto"/>
        <w:right w:val="none" w:sz="0" w:space="0" w:color="auto"/>
      </w:divBdr>
    </w:div>
    <w:div w:id="663241735">
      <w:bodyDiv w:val="1"/>
      <w:marLeft w:val="0"/>
      <w:marRight w:val="0"/>
      <w:marTop w:val="0"/>
      <w:marBottom w:val="0"/>
      <w:divBdr>
        <w:top w:val="none" w:sz="0" w:space="0" w:color="auto"/>
        <w:left w:val="none" w:sz="0" w:space="0" w:color="auto"/>
        <w:bottom w:val="none" w:sz="0" w:space="0" w:color="auto"/>
        <w:right w:val="none" w:sz="0" w:space="0" w:color="auto"/>
      </w:divBdr>
    </w:div>
    <w:div w:id="664406873">
      <w:bodyDiv w:val="1"/>
      <w:marLeft w:val="0"/>
      <w:marRight w:val="0"/>
      <w:marTop w:val="0"/>
      <w:marBottom w:val="0"/>
      <w:divBdr>
        <w:top w:val="none" w:sz="0" w:space="0" w:color="auto"/>
        <w:left w:val="none" w:sz="0" w:space="0" w:color="auto"/>
        <w:bottom w:val="none" w:sz="0" w:space="0" w:color="auto"/>
        <w:right w:val="none" w:sz="0" w:space="0" w:color="auto"/>
      </w:divBdr>
    </w:div>
    <w:div w:id="667514691">
      <w:bodyDiv w:val="1"/>
      <w:marLeft w:val="0"/>
      <w:marRight w:val="0"/>
      <w:marTop w:val="0"/>
      <w:marBottom w:val="0"/>
      <w:divBdr>
        <w:top w:val="none" w:sz="0" w:space="0" w:color="auto"/>
        <w:left w:val="none" w:sz="0" w:space="0" w:color="auto"/>
        <w:bottom w:val="none" w:sz="0" w:space="0" w:color="auto"/>
        <w:right w:val="none" w:sz="0" w:space="0" w:color="auto"/>
      </w:divBdr>
    </w:div>
    <w:div w:id="668143315">
      <w:bodyDiv w:val="1"/>
      <w:marLeft w:val="0"/>
      <w:marRight w:val="0"/>
      <w:marTop w:val="0"/>
      <w:marBottom w:val="0"/>
      <w:divBdr>
        <w:top w:val="none" w:sz="0" w:space="0" w:color="auto"/>
        <w:left w:val="none" w:sz="0" w:space="0" w:color="auto"/>
        <w:bottom w:val="none" w:sz="0" w:space="0" w:color="auto"/>
        <w:right w:val="none" w:sz="0" w:space="0" w:color="auto"/>
      </w:divBdr>
    </w:div>
    <w:div w:id="683173621">
      <w:bodyDiv w:val="1"/>
      <w:marLeft w:val="0"/>
      <w:marRight w:val="0"/>
      <w:marTop w:val="0"/>
      <w:marBottom w:val="0"/>
      <w:divBdr>
        <w:top w:val="none" w:sz="0" w:space="0" w:color="auto"/>
        <w:left w:val="none" w:sz="0" w:space="0" w:color="auto"/>
        <w:bottom w:val="none" w:sz="0" w:space="0" w:color="auto"/>
        <w:right w:val="none" w:sz="0" w:space="0" w:color="auto"/>
      </w:divBdr>
      <w:divsChild>
        <w:div w:id="922766102">
          <w:marLeft w:val="0"/>
          <w:marRight w:val="0"/>
          <w:marTop w:val="0"/>
          <w:marBottom w:val="0"/>
          <w:divBdr>
            <w:top w:val="none" w:sz="0" w:space="0" w:color="auto"/>
            <w:left w:val="none" w:sz="0" w:space="0" w:color="auto"/>
            <w:bottom w:val="none" w:sz="0" w:space="0" w:color="auto"/>
            <w:right w:val="none" w:sz="0" w:space="0" w:color="auto"/>
          </w:divBdr>
          <w:divsChild>
            <w:div w:id="645551628">
              <w:marLeft w:val="0"/>
              <w:marRight w:val="0"/>
              <w:marTop w:val="180"/>
              <w:marBottom w:val="0"/>
              <w:divBdr>
                <w:top w:val="none" w:sz="0" w:space="0" w:color="auto"/>
                <w:left w:val="none" w:sz="0" w:space="0" w:color="auto"/>
                <w:bottom w:val="none" w:sz="0" w:space="0" w:color="auto"/>
                <w:right w:val="none" w:sz="0" w:space="0" w:color="auto"/>
              </w:divBdr>
              <w:divsChild>
                <w:div w:id="1308164147">
                  <w:marLeft w:val="0"/>
                  <w:marRight w:val="0"/>
                  <w:marTop w:val="0"/>
                  <w:marBottom w:val="0"/>
                  <w:divBdr>
                    <w:top w:val="none" w:sz="0" w:space="0" w:color="auto"/>
                    <w:left w:val="none" w:sz="0" w:space="0" w:color="auto"/>
                    <w:bottom w:val="none" w:sz="0" w:space="0" w:color="auto"/>
                    <w:right w:val="none" w:sz="0" w:space="0" w:color="auto"/>
                  </w:divBdr>
                </w:div>
              </w:divsChild>
            </w:div>
            <w:div w:id="17187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6729">
      <w:bodyDiv w:val="1"/>
      <w:marLeft w:val="0"/>
      <w:marRight w:val="0"/>
      <w:marTop w:val="0"/>
      <w:marBottom w:val="0"/>
      <w:divBdr>
        <w:top w:val="none" w:sz="0" w:space="0" w:color="auto"/>
        <w:left w:val="none" w:sz="0" w:space="0" w:color="auto"/>
        <w:bottom w:val="none" w:sz="0" w:space="0" w:color="auto"/>
        <w:right w:val="none" w:sz="0" w:space="0" w:color="auto"/>
      </w:divBdr>
    </w:div>
    <w:div w:id="688524386">
      <w:bodyDiv w:val="1"/>
      <w:marLeft w:val="0"/>
      <w:marRight w:val="0"/>
      <w:marTop w:val="0"/>
      <w:marBottom w:val="0"/>
      <w:divBdr>
        <w:top w:val="none" w:sz="0" w:space="0" w:color="auto"/>
        <w:left w:val="none" w:sz="0" w:space="0" w:color="auto"/>
        <w:bottom w:val="none" w:sz="0" w:space="0" w:color="auto"/>
        <w:right w:val="none" w:sz="0" w:space="0" w:color="auto"/>
      </w:divBdr>
    </w:div>
    <w:div w:id="711076608">
      <w:bodyDiv w:val="1"/>
      <w:marLeft w:val="0"/>
      <w:marRight w:val="0"/>
      <w:marTop w:val="0"/>
      <w:marBottom w:val="0"/>
      <w:divBdr>
        <w:top w:val="none" w:sz="0" w:space="0" w:color="auto"/>
        <w:left w:val="none" w:sz="0" w:space="0" w:color="auto"/>
        <w:bottom w:val="none" w:sz="0" w:space="0" w:color="auto"/>
        <w:right w:val="none" w:sz="0" w:space="0" w:color="auto"/>
      </w:divBdr>
    </w:div>
    <w:div w:id="711540337">
      <w:bodyDiv w:val="1"/>
      <w:marLeft w:val="0"/>
      <w:marRight w:val="0"/>
      <w:marTop w:val="0"/>
      <w:marBottom w:val="0"/>
      <w:divBdr>
        <w:top w:val="none" w:sz="0" w:space="0" w:color="auto"/>
        <w:left w:val="none" w:sz="0" w:space="0" w:color="auto"/>
        <w:bottom w:val="none" w:sz="0" w:space="0" w:color="auto"/>
        <w:right w:val="none" w:sz="0" w:space="0" w:color="auto"/>
      </w:divBdr>
      <w:divsChild>
        <w:div w:id="127213363">
          <w:marLeft w:val="0"/>
          <w:marRight w:val="0"/>
          <w:marTop w:val="0"/>
          <w:marBottom w:val="0"/>
          <w:divBdr>
            <w:top w:val="none" w:sz="0" w:space="0" w:color="auto"/>
            <w:left w:val="none" w:sz="0" w:space="0" w:color="auto"/>
            <w:bottom w:val="none" w:sz="0" w:space="0" w:color="auto"/>
            <w:right w:val="none" w:sz="0" w:space="0" w:color="auto"/>
          </w:divBdr>
        </w:div>
      </w:divsChild>
    </w:div>
    <w:div w:id="712535713">
      <w:bodyDiv w:val="1"/>
      <w:marLeft w:val="0"/>
      <w:marRight w:val="0"/>
      <w:marTop w:val="0"/>
      <w:marBottom w:val="0"/>
      <w:divBdr>
        <w:top w:val="none" w:sz="0" w:space="0" w:color="auto"/>
        <w:left w:val="none" w:sz="0" w:space="0" w:color="auto"/>
        <w:bottom w:val="none" w:sz="0" w:space="0" w:color="auto"/>
        <w:right w:val="none" w:sz="0" w:space="0" w:color="auto"/>
      </w:divBdr>
    </w:div>
    <w:div w:id="713693438">
      <w:bodyDiv w:val="1"/>
      <w:marLeft w:val="0"/>
      <w:marRight w:val="0"/>
      <w:marTop w:val="0"/>
      <w:marBottom w:val="0"/>
      <w:divBdr>
        <w:top w:val="none" w:sz="0" w:space="0" w:color="auto"/>
        <w:left w:val="none" w:sz="0" w:space="0" w:color="auto"/>
        <w:bottom w:val="none" w:sz="0" w:space="0" w:color="auto"/>
        <w:right w:val="none" w:sz="0" w:space="0" w:color="auto"/>
      </w:divBdr>
    </w:div>
    <w:div w:id="718824884">
      <w:bodyDiv w:val="1"/>
      <w:marLeft w:val="0"/>
      <w:marRight w:val="0"/>
      <w:marTop w:val="0"/>
      <w:marBottom w:val="0"/>
      <w:divBdr>
        <w:top w:val="none" w:sz="0" w:space="0" w:color="auto"/>
        <w:left w:val="none" w:sz="0" w:space="0" w:color="auto"/>
        <w:bottom w:val="none" w:sz="0" w:space="0" w:color="auto"/>
        <w:right w:val="none" w:sz="0" w:space="0" w:color="auto"/>
      </w:divBdr>
    </w:div>
    <w:div w:id="722751279">
      <w:bodyDiv w:val="1"/>
      <w:marLeft w:val="0"/>
      <w:marRight w:val="0"/>
      <w:marTop w:val="0"/>
      <w:marBottom w:val="0"/>
      <w:divBdr>
        <w:top w:val="none" w:sz="0" w:space="0" w:color="auto"/>
        <w:left w:val="none" w:sz="0" w:space="0" w:color="auto"/>
        <w:bottom w:val="none" w:sz="0" w:space="0" w:color="auto"/>
        <w:right w:val="none" w:sz="0" w:space="0" w:color="auto"/>
      </w:divBdr>
    </w:div>
    <w:div w:id="723334784">
      <w:bodyDiv w:val="1"/>
      <w:marLeft w:val="0"/>
      <w:marRight w:val="0"/>
      <w:marTop w:val="0"/>
      <w:marBottom w:val="0"/>
      <w:divBdr>
        <w:top w:val="none" w:sz="0" w:space="0" w:color="auto"/>
        <w:left w:val="none" w:sz="0" w:space="0" w:color="auto"/>
        <w:bottom w:val="none" w:sz="0" w:space="0" w:color="auto"/>
        <w:right w:val="none" w:sz="0" w:space="0" w:color="auto"/>
      </w:divBdr>
    </w:div>
    <w:div w:id="726220303">
      <w:bodyDiv w:val="1"/>
      <w:marLeft w:val="0"/>
      <w:marRight w:val="0"/>
      <w:marTop w:val="0"/>
      <w:marBottom w:val="0"/>
      <w:divBdr>
        <w:top w:val="none" w:sz="0" w:space="0" w:color="auto"/>
        <w:left w:val="none" w:sz="0" w:space="0" w:color="auto"/>
        <w:bottom w:val="none" w:sz="0" w:space="0" w:color="auto"/>
        <w:right w:val="none" w:sz="0" w:space="0" w:color="auto"/>
      </w:divBdr>
    </w:div>
    <w:div w:id="726925858">
      <w:bodyDiv w:val="1"/>
      <w:marLeft w:val="0"/>
      <w:marRight w:val="0"/>
      <w:marTop w:val="0"/>
      <w:marBottom w:val="0"/>
      <w:divBdr>
        <w:top w:val="none" w:sz="0" w:space="0" w:color="auto"/>
        <w:left w:val="none" w:sz="0" w:space="0" w:color="auto"/>
        <w:bottom w:val="none" w:sz="0" w:space="0" w:color="auto"/>
        <w:right w:val="none" w:sz="0" w:space="0" w:color="auto"/>
      </w:divBdr>
    </w:div>
    <w:div w:id="729114486">
      <w:bodyDiv w:val="1"/>
      <w:marLeft w:val="0"/>
      <w:marRight w:val="0"/>
      <w:marTop w:val="0"/>
      <w:marBottom w:val="0"/>
      <w:divBdr>
        <w:top w:val="none" w:sz="0" w:space="0" w:color="auto"/>
        <w:left w:val="none" w:sz="0" w:space="0" w:color="auto"/>
        <w:bottom w:val="none" w:sz="0" w:space="0" w:color="auto"/>
        <w:right w:val="none" w:sz="0" w:space="0" w:color="auto"/>
      </w:divBdr>
    </w:div>
    <w:div w:id="735669416">
      <w:bodyDiv w:val="1"/>
      <w:marLeft w:val="0"/>
      <w:marRight w:val="0"/>
      <w:marTop w:val="0"/>
      <w:marBottom w:val="0"/>
      <w:divBdr>
        <w:top w:val="none" w:sz="0" w:space="0" w:color="auto"/>
        <w:left w:val="none" w:sz="0" w:space="0" w:color="auto"/>
        <w:bottom w:val="none" w:sz="0" w:space="0" w:color="auto"/>
        <w:right w:val="none" w:sz="0" w:space="0" w:color="auto"/>
      </w:divBdr>
    </w:div>
    <w:div w:id="739864839">
      <w:bodyDiv w:val="1"/>
      <w:marLeft w:val="0"/>
      <w:marRight w:val="0"/>
      <w:marTop w:val="0"/>
      <w:marBottom w:val="0"/>
      <w:divBdr>
        <w:top w:val="none" w:sz="0" w:space="0" w:color="auto"/>
        <w:left w:val="none" w:sz="0" w:space="0" w:color="auto"/>
        <w:bottom w:val="none" w:sz="0" w:space="0" w:color="auto"/>
        <w:right w:val="none" w:sz="0" w:space="0" w:color="auto"/>
      </w:divBdr>
    </w:div>
    <w:div w:id="751049380">
      <w:bodyDiv w:val="1"/>
      <w:marLeft w:val="0"/>
      <w:marRight w:val="0"/>
      <w:marTop w:val="0"/>
      <w:marBottom w:val="0"/>
      <w:divBdr>
        <w:top w:val="none" w:sz="0" w:space="0" w:color="auto"/>
        <w:left w:val="none" w:sz="0" w:space="0" w:color="auto"/>
        <w:bottom w:val="none" w:sz="0" w:space="0" w:color="auto"/>
        <w:right w:val="none" w:sz="0" w:space="0" w:color="auto"/>
      </w:divBdr>
    </w:div>
    <w:div w:id="754207880">
      <w:bodyDiv w:val="1"/>
      <w:marLeft w:val="0"/>
      <w:marRight w:val="0"/>
      <w:marTop w:val="0"/>
      <w:marBottom w:val="0"/>
      <w:divBdr>
        <w:top w:val="none" w:sz="0" w:space="0" w:color="auto"/>
        <w:left w:val="none" w:sz="0" w:space="0" w:color="auto"/>
        <w:bottom w:val="none" w:sz="0" w:space="0" w:color="auto"/>
        <w:right w:val="none" w:sz="0" w:space="0" w:color="auto"/>
      </w:divBdr>
    </w:div>
    <w:div w:id="755446195">
      <w:bodyDiv w:val="1"/>
      <w:marLeft w:val="0"/>
      <w:marRight w:val="0"/>
      <w:marTop w:val="0"/>
      <w:marBottom w:val="0"/>
      <w:divBdr>
        <w:top w:val="none" w:sz="0" w:space="0" w:color="auto"/>
        <w:left w:val="none" w:sz="0" w:space="0" w:color="auto"/>
        <w:bottom w:val="none" w:sz="0" w:space="0" w:color="auto"/>
        <w:right w:val="none" w:sz="0" w:space="0" w:color="auto"/>
      </w:divBdr>
    </w:div>
    <w:div w:id="761219832">
      <w:bodyDiv w:val="1"/>
      <w:marLeft w:val="0"/>
      <w:marRight w:val="0"/>
      <w:marTop w:val="0"/>
      <w:marBottom w:val="0"/>
      <w:divBdr>
        <w:top w:val="none" w:sz="0" w:space="0" w:color="auto"/>
        <w:left w:val="none" w:sz="0" w:space="0" w:color="auto"/>
        <w:bottom w:val="none" w:sz="0" w:space="0" w:color="auto"/>
        <w:right w:val="none" w:sz="0" w:space="0" w:color="auto"/>
      </w:divBdr>
    </w:div>
    <w:div w:id="764150427">
      <w:bodyDiv w:val="1"/>
      <w:marLeft w:val="0"/>
      <w:marRight w:val="0"/>
      <w:marTop w:val="0"/>
      <w:marBottom w:val="0"/>
      <w:divBdr>
        <w:top w:val="none" w:sz="0" w:space="0" w:color="auto"/>
        <w:left w:val="none" w:sz="0" w:space="0" w:color="auto"/>
        <w:bottom w:val="none" w:sz="0" w:space="0" w:color="auto"/>
        <w:right w:val="none" w:sz="0" w:space="0" w:color="auto"/>
      </w:divBdr>
    </w:div>
    <w:div w:id="769592263">
      <w:bodyDiv w:val="1"/>
      <w:marLeft w:val="0"/>
      <w:marRight w:val="0"/>
      <w:marTop w:val="0"/>
      <w:marBottom w:val="0"/>
      <w:divBdr>
        <w:top w:val="none" w:sz="0" w:space="0" w:color="auto"/>
        <w:left w:val="none" w:sz="0" w:space="0" w:color="auto"/>
        <w:bottom w:val="none" w:sz="0" w:space="0" w:color="auto"/>
        <w:right w:val="none" w:sz="0" w:space="0" w:color="auto"/>
      </w:divBdr>
    </w:div>
    <w:div w:id="770203327">
      <w:bodyDiv w:val="1"/>
      <w:marLeft w:val="0"/>
      <w:marRight w:val="0"/>
      <w:marTop w:val="0"/>
      <w:marBottom w:val="0"/>
      <w:divBdr>
        <w:top w:val="none" w:sz="0" w:space="0" w:color="auto"/>
        <w:left w:val="none" w:sz="0" w:space="0" w:color="auto"/>
        <w:bottom w:val="none" w:sz="0" w:space="0" w:color="auto"/>
        <w:right w:val="none" w:sz="0" w:space="0" w:color="auto"/>
      </w:divBdr>
      <w:divsChild>
        <w:div w:id="986975758">
          <w:marLeft w:val="0"/>
          <w:marRight w:val="0"/>
          <w:marTop w:val="0"/>
          <w:marBottom w:val="0"/>
          <w:divBdr>
            <w:top w:val="none" w:sz="0" w:space="0" w:color="auto"/>
            <w:left w:val="none" w:sz="0" w:space="0" w:color="auto"/>
            <w:bottom w:val="none" w:sz="0" w:space="0" w:color="auto"/>
            <w:right w:val="none" w:sz="0" w:space="0" w:color="auto"/>
          </w:divBdr>
          <w:divsChild>
            <w:div w:id="1780368020">
              <w:marLeft w:val="0"/>
              <w:marRight w:val="0"/>
              <w:marTop w:val="0"/>
              <w:marBottom w:val="0"/>
              <w:divBdr>
                <w:top w:val="none" w:sz="0" w:space="0" w:color="auto"/>
                <w:left w:val="none" w:sz="0" w:space="0" w:color="auto"/>
                <w:bottom w:val="none" w:sz="0" w:space="0" w:color="auto"/>
                <w:right w:val="none" w:sz="0" w:space="0" w:color="auto"/>
              </w:divBdr>
              <w:divsChild>
                <w:div w:id="331567149">
                  <w:marLeft w:val="0"/>
                  <w:marRight w:val="0"/>
                  <w:marTop w:val="0"/>
                  <w:marBottom w:val="0"/>
                  <w:divBdr>
                    <w:top w:val="none" w:sz="0" w:space="0" w:color="auto"/>
                    <w:left w:val="none" w:sz="0" w:space="0" w:color="auto"/>
                    <w:bottom w:val="none" w:sz="0" w:space="0" w:color="auto"/>
                    <w:right w:val="none" w:sz="0" w:space="0" w:color="auto"/>
                  </w:divBdr>
                  <w:divsChild>
                    <w:div w:id="12483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947653">
      <w:bodyDiv w:val="1"/>
      <w:marLeft w:val="0"/>
      <w:marRight w:val="0"/>
      <w:marTop w:val="0"/>
      <w:marBottom w:val="0"/>
      <w:divBdr>
        <w:top w:val="none" w:sz="0" w:space="0" w:color="auto"/>
        <w:left w:val="none" w:sz="0" w:space="0" w:color="auto"/>
        <w:bottom w:val="none" w:sz="0" w:space="0" w:color="auto"/>
        <w:right w:val="none" w:sz="0" w:space="0" w:color="auto"/>
      </w:divBdr>
    </w:div>
    <w:div w:id="778451773">
      <w:bodyDiv w:val="1"/>
      <w:marLeft w:val="0"/>
      <w:marRight w:val="0"/>
      <w:marTop w:val="0"/>
      <w:marBottom w:val="0"/>
      <w:divBdr>
        <w:top w:val="none" w:sz="0" w:space="0" w:color="auto"/>
        <w:left w:val="none" w:sz="0" w:space="0" w:color="auto"/>
        <w:bottom w:val="none" w:sz="0" w:space="0" w:color="auto"/>
        <w:right w:val="none" w:sz="0" w:space="0" w:color="auto"/>
      </w:divBdr>
    </w:div>
    <w:div w:id="781068769">
      <w:bodyDiv w:val="1"/>
      <w:marLeft w:val="0"/>
      <w:marRight w:val="0"/>
      <w:marTop w:val="0"/>
      <w:marBottom w:val="0"/>
      <w:divBdr>
        <w:top w:val="none" w:sz="0" w:space="0" w:color="auto"/>
        <w:left w:val="none" w:sz="0" w:space="0" w:color="auto"/>
        <w:bottom w:val="none" w:sz="0" w:space="0" w:color="auto"/>
        <w:right w:val="none" w:sz="0" w:space="0" w:color="auto"/>
      </w:divBdr>
    </w:div>
    <w:div w:id="782189472">
      <w:bodyDiv w:val="1"/>
      <w:marLeft w:val="0"/>
      <w:marRight w:val="0"/>
      <w:marTop w:val="0"/>
      <w:marBottom w:val="0"/>
      <w:divBdr>
        <w:top w:val="none" w:sz="0" w:space="0" w:color="auto"/>
        <w:left w:val="none" w:sz="0" w:space="0" w:color="auto"/>
        <w:bottom w:val="none" w:sz="0" w:space="0" w:color="auto"/>
        <w:right w:val="none" w:sz="0" w:space="0" w:color="auto"/>
      </w:divBdr>
    </w:div>
    <w:div w:id="785778779">
      <w:bodyDiv w:val="1"/>
      <w:marLeft w:val="0"/>
      <w:marRight w:val="0"/>
      <w:marTop w:val="0"/>
      <w:marBottom w:val="0"/>
      <w:divBdr>
        <w:top w:val="none" w:sz="0" w:space="0" w:color="auto"/>
        <w:left w:val="none" w:sz="0" w:space="0" w:color="auto"/>
        <w:bottom w:val="none" w:sz="0" w:space="0" w:color="auto"/>
        <w:right w:val="none" w:sz="0" w:space="0" w:color="auto"/>
      </w:divBdr>
    </w:div>
    <w:div w:id="786970812">
      <w:bodyDiv w:val="1"/>
      <w:marLeft w:val="0"/>
      <w:marRight w:val="0"/>
      <w:marTop w:val="0"/>
      <w:marBottom w:val="0"/>
      <w:divBdr>
        <w:top w:val="none" w:sz="0" w:space="0" w:color="auto"/>
        <w:left w:val="none" w:sz="0" w:space="0" w:color="auto"/>
        <w:bottom w:val="none" w:sz="0" w:space="0" w:color="auto"/>
        <w:right w:val="none" w:sz="0" w:space="0" w:color="auto"/>
      </w:divBdr>
    </w:div>
    <w:div w:id="790589498">
      <w:bodyDiv w:val="1"/>
      <w:marLeft w:val="0"/>
      <w:marRight w:val="0"/>
      <w:marTop w:val="0"/>
      <w:marBottom w:val="0"/>
      <w:divBdr>
        <w:top w:val="none" w:sz="0" w:space="0" w:color="auto"/>
        <w:left w:val="none" w:sz="0" w:space="0" w:color="auto"/>
        <w:bottom w:val="none" w:sz="0" w:space="0" w:color="auto"/>
        <w:right w:val="none" w:sz="0" w:space="0" w:color="auto"/>
      </w:divBdr>
    </w:div>
    <w:div w:id="794983012">
      <w:bodyDiv w:val="1"/>
      <w:marLeft w:val="0"/>
      <w:marRight w:val="0"/>
      <w:marTop w:val="0"/>
      <w:marBottom w:val="0"/>
      <w:divBdr>
        <w:top w:val="none" w:sz="0" w:space="0" w:color="auto"/>
        <w:left w:val="none" w:sz="0" w:space="0" w:color="auto"/>
        <w:bottom w:val="none" w:sz="0" w:space="0" w:color="auto"/>
        <w:right w:val="none" w:sz="0" w:space="0" w:color="auto"/>
      </w:divBdr>
    </w:div>
    <w:div w:id="805198174">
      <w:bodyDiv w:val="1"/>
      <w:marLeft w:val="0"/>
      <w:marRight w:val="0"/>
      <w:marTop w:val="0"/>
      <w:marBottom w:val="0"/>
      <w:divBdr>
        <w:top w:val="none" w:sz="0" w:space="0" w:color="auto"/>
        <w:left w:val="none" w:sz="0" w:space="0" w:color="auto"/>
        <w:bottom w:val="none" w:sz="0" w:space="0" w:color="auto"/>
        <w:right w:val="none" w:sz="0" w:space="0" w:color="auto"/>
      </w:divBdr>
    </w:div>
    <w:div w:id="805896603">
      <w:bodyDiv w:val="1"/>
      <w:marLeft w:val="0"/>
      <w:marRight w:val="0"/>
      <w:marTop w:val="0"/>
      <w:marBottom w:val="0"/>
      <w:divBdr>
        <w:top w:val="none" w:sz="0" w:space="0" w:color="auto"/>
        <w:left w:val="none" w:sz="0" w:space="0" w:color="auto"/>
        <w:bottom w:val="none" w:sz="0" w:space="0" w:color="auto"/>
        <w:right w:val="none" w:sz="0" w:space="0" w:color="auto"/>
      </w:divBdr>
    </w:div>
    <w:div w:id="812913981">
      <w:bodyDiv w:val="1"/>
      <w:marLeft w:val="0"/>
      <w:marRight w:val="0"/>
      <w:marTop w:val="0"/>
      <w:marBottom w:val="0"/>
      <w:divBdr>
        <w:top w:val="none" w:sz="0" w:space="0" w:color="auto"/>
        <w:left w:val="none" w:sz="0" w:space="0" w:color="auto"/>
        <w:bottom w:val="none" w:sz="0" w:space="0" w:color="auto"/>
        <w:right w:val="none" w:sz="0" w:space="0" w:color="auto"/>
      </w:divBdr>
    </w:div>
    <w:div w:id="816066745">
      <w:bodyDiv w:val="1"/>
      <w:marLeft w:val="0"/>
      <w:marRight w:val="0"/>
      <w:marTop w:val="0"/>
      <w:marBottom w:val="0"/>
      <w:divBdr>
        <w:top w:val="none" w:sz="0" w:space="0" w:color="auto"/>
        <w:left w:val="none" w:sz="0" w:space="0" w:color="auto"/>
        <w:bottom w:val="none" w:sz="0" w:space="0" w:color="auto"/>
        <w:right w:val="none" w:sz="0" w:space="0" w:color="auto"/>
      </w:divBdr>
    </w:div>
    <w:div w:id="827402407">
      <w:bodyDiv w:val="1"/>
      <w:marLeft w:val="0"/>
      <w:marRight w:val="0"/>
      <w:marTop w:val="0"/>
      <w:marBottom w:val="0"/>
      <w:divBdr>
        <w:top w:val="none" w:sz="0" w:space="0" w:color="auto"/>
        <w:left w:val="none" w:sz="0" w:space="0" w:color="auto"/>
        <w:bottom w:val="none" w:sz="0" w:space="0" w:color="auto"/>
        <w:right w:val="none" w:sz="0" w:space="0" w:color="auto"/>
      </w:divBdr>
    </w:div>
    <w:div w:id="838230403">
      <w:bodyDiv w:val="1"/>
      <w:marLeft w:val="0"/>
      <w:marRight w:val="0"/>
      <w:marTop w:val="0"/>
      <w:marBottom w:val="0"/>
      <w:divBdr>
        <w:top w:val="none" w:sz="0" w:space="0" w:color="auto"/>
        <w:left w:val="none" w:sz="0" w:space="0" w:color="auto"/>
        <w:bottom w:val="none" w:sz="0" w:space="0" w:color="auto"/>
        <w:right w:val="none" w:sz="0" w:space="0" w:color="auto"/>
      </w:divBdr>
    </w:div>
    <w:div w:id="839272982">
      <w:bodyDiv w:val="1"/>
      <w:marLeft w:val="0"/>
      <w:marRight w:val="0"/>
      <w:marTop w:val="0"/>
      <w:marBottom w:val="0"/>
      <w:divBdr>
        <w:top w:val="none" w:sz="0" w:space="0" w:color="auto"/>
        <w:left w:val="none" w:sz="0" w:space="0" w:color="auto"/>
        <w:bottom w:val="none" w:sz="0" w:space="0" w:color="auto"/>
        <w:right w:val="none" w:sz="0" w:space="0" w:color="auto"/>
      </w:divBdr>
    </w:div>
    <w:div w:id="844249774">
      <w:bodyDiv w:val="1"/>
      <w:marLeft w:val="0"/>
      <w:marRight w:val="0"/>
      <w:marTop w:val="0"/>
      <w:marBottom w:val="0"/>
      <w:divBdr>
        <w:top w:val="none" w:sz="0" w:space="0" w:color="auto"/>
        <w:left w:val="none" w:sz="0" w:space="0" w:color="auto"/>
        <w:bottom w:val="none" w:sz="0" w:space="0" w:color="auto"/>
        <w:right w:val="none" w:sz="0" w:space="0" w:color="auto"/>
      </w:divBdr>
    </w:div>
    <w:div w:id="853961603">
      <w:bodyDiv w:val="1"/>
      <w:marLeft w:val="0"/>
      <w:marRight w:val="0"/>
      <w:marTop w:val="0"/>
      <w:marBottom w:val="0"/>
      <w:divBdr>
        <w:top w:val="none" w:sz="0" w:space="0" w:color="auto"/>
        <w:left w:val="none" w:sz="0" w:space="0" w:color="auto"/>
        <w:bottom w:val="none" w:sz="0" w:space="0" w:color="auto"/>
        <w:right w:val="none" w:sz="0" w:space="0" w:color="auto"/>
      </w:divBdr>
    </w:div>
    <w:div w:id="856502291">
      <w:bodyDiv w:val="1"/>
      <w:marLeft w:val="0"/>
      <w:marRight w:val="0"/>
      <w:marTop w:val="0"/>
      <w:marBottom w:val="0"/>
      <w:divBdr>
        <w:top w:val="none" w:sz="0" w:space="0" w:color="auto"/>
        <w:left w:val="none" w:sz="0" w:space="0" w:color="auto"/>
        <w:bottom w:val="none" w:sz="0" w:space="0" w:color="auto"/>
        <w:right w:val="none" w:sz="0" w:space="0" w:color="auto"/>
      </w:divBdr>
    </w:div>
    <w:div w:id="860511231">
      <w:bodyDiv w:val="1"/>
      <w:marLeft w:val="0"/>
      <w:marRight w:val="0"/>
      <w:marTop w:val="0"/>
      <w:marBottom w:val="0"/>
      <w:divBdr>
        <w:top w:val="none" w:sz="0" w:space="0" w:color="auto"/>
        <w:left w:val="none" w:sz="0" w:space="0" w:color="auto"/>
        <w:bottom w:val="none" w:sz="0" w:space="0" w:color="auto"/>
        <w:right w:val="none" w:sz="0" w:space="0" w:color="auto"/>
      </w:divBdr>
    </w:div>
    <w:div w:id="862717614">
      <w:bodyDiv w:val="1"/>
      <w:marLeft w:val="0"/>
      <w:marRight w:val="0"/>
      <w:marTop w:val="0"/>
      <w:marBottom w:val="0"/>
      <w:divBdr>
        <w:top w:val="none" w:sz="0" w:space="0" w:color="auto"/>
        <w:left w:val="none" w:sz="0" w:space="0" w:color="auto"/>
        <w:bottom w:val="none" w:sz="0" w:space="0" w:color="auto"/>
        <w:right w:val="none" w:sz="0" w:space="0" w:color="auto"/>
      </w:divBdr>
    </w:div>
    <w:div w:id="863245327">
      <w:bodyDiv w:val="1"/>
      <w:marLeft w:val="0"/>
      <w:marRight w:val="0"/>
      <w:marTop w:val="0"/>
      <w:marBottom w:val="0"/>
      <w:divBdr>
        <w:top w:val="none" w:sz="0" w:space="0" w:color="auto"/>
        <w:left w:val="none" w:sz="0" w:space="0" w:color="auto"/>
        <w:bottom w:val="none" w:sz="0" w:space="0" w:color="auto"/>
        <w:right w:val="none" w:sz="0" w:space="0" w:color="auto"/>
      </w:divBdr>
    </w:div>
    <w:div w:id="874662031">
      <w:bodyDiv w:val="1"/>
      <w:marLeft w:val="0"/>
      <w:marRight w:val="0"/>
      <w:marTop w:val="0"/>
      <w:marBottom w:val="0"/>
      <w:divBdr>
        <w:top w:val="none" w:sz="0" w:space="0" w:color="auto"/>
        <w:left w:val="none" w:sz="0" w:space="0" w:color="auto"/>
        <w:bottom w:val="none" w:sz="0" w:space="0" w:color="auto"/>
        <w:right w:val="none" w:sz="0" w:space="0" w:color="auto"/>
      </w:divBdr>
    </w:div>
    <w:div w:id="880285965">
      <w:bodyDiv w:val="1"/>
      <w:marLeft w:val="0"/>
      <w:marRight w:val="0"/>
      <w:marTop w:val="0"/>
      <w:marBottom w:val="0"/>
      <w:divBdr>
        <w:top w:val="none" w:sz="0" w:space="0" w:color="auto"/>
        <w:left w:val="none" w:sz="0" w:space="0" w:color="auto"/>
        <w:bottom w:val="none" w:sz="0" w:space="0" w:color="auto"/>
        <w:right w:val="none" w:sz="0" w:space="0" w:color="auto"/>
      </w:divBdr>
    </w:div>
    <w:div w:id="896429870">
      <w:bodyDiv w:val="1"/>
      <w:marLeft w:val="0"/>
      <w:marRight w:val="0"/>
      <w:marTop w:val="0"/>
      <w:marBottom w:val="0"/>
      <w:divBdr>
        <w:top w:val="none" w:sz="0" w:space="0" w:color="auto"/>
        <w:left w:val="none" w:sz="0" w:space="0" w:color="auto"/>
        <w:bottom w:val="none" w:sz="0" w:space="0" w:color="auto"/>
        <w:right w:val="none" w:sz="0" w:space="0" w:color="auto"/>
      </w:divBdr>
    </w:div>
    <w:div w:id="901211696">
      <w:bodyDiv w:val="1"/>
      <w:marLeft w:val="0"/>
      <w:marRight w:val="0"/>
      <w:marTop w:val="0"/>
      <w:marBottom w:val="0"/>
      <w:divBdr>
        <w:top w:val="none" w:sz="0" w:space="0" w:color="auto"/>
        <w:left w:val="none" w:sz="0" w:space="0" w:color="auto"/>
        <w:bottom w:val="none" w:sz="0" w:space="0" w:color="auto"/>
        <w:right w:val="none" w:sz="0" w:space="0" w:color="auto"/>
      </w:divBdr>
    </w:div>
    <w:div w:id="902065361">
      <w:bodyDiv w:val="1"/>
      <w:marLeft w:val="0"/>
      <w:marRight w:val="0"/>
      <w:marTop w:val="0"/>
      <w:marBottom w:val="0"/>
      <w:divBdr>
        <w:top w:val="none" w:sz="0" w:space="0" w:color="auto"/>
        <w:left w:val="none" w:sz="0" w:space="0" w:color="auto"/>
        <w:bottom w:val="none" w:sz="0" w:space="0" w:color="auto"/>
        <w:right w:val="none" w:sz="0" w:space="0" w:color="auto"/>
      </w:divBdr>
      <w:divsChild>
        <w:div w:id="1710840603">
          <w:marLeft w:val="0"/>
          <w:marRight w:val="0"/>
          <w:marTop w:val="0"/>
          <w:marBottom w:val="0"/>
          <w:divBdr>
            <w:top w:val="none" w:sz="0" w:space="0" w:color="auto"/>
            <w:left w:val="none" w:sz="0" w:space="0" w:color="auto"/>
            <w:bottom w:val="none" w:sz="0" w:space="0" w:color="auto"/>
            <w:right w:val="none" w:sz="0" w:space="0" w:color="auto"/>
          </w:divBdr>
          <w:divsChild>
            <w:div w:id="674457917">
              <w:marLeft w:val="0"/>
              <w:marRight w:val="0"/>
              <w:marTop w:val="0"/>
              <w:marBottom w:val="0"/>
              <w:divBdr>
                <w:top w:val="none" w:sz="0" w:space="0" w:color="auto"/>
                <w:left w:val="none" w:sz="0" w:space="0" w:color="auto"/>
                <w:bottom w:val="none" w:sz="0" w:space="0" w:color="auto"/>
                <w:right w:val="none" w:sz="0" w:space="0" w:color="auto"/>
              </w:divBdr>
              <w:divsChild>
                <w:div w:id="1167671785">
                  <w:marLeft w:val="0"/>
                  <w:marRight w:val="0"/>
                  <w:marTop w:val="0"/>
                  <w:marBottom w:val="0"/>
                  <w:divBdr>
                    <w:top w:val="none" w:sz="0" w:space="0" w:color="auto"/>
                    <w:left w:val="none" w:sz="0" w:space="0" w:color="auto"/>
                    <w:bottom w:val="none" w:sz="0" w:space="0" w:color="auto"/>
                    <w:right w:val="none" w:sz="0" w:space="0" w:color="auto"/>
                  </w:divBdr>
                  <w:divsChild>
                    <w:div w:id="49565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35709">
      <w:bodyDiv w:val="1"/>
      <w:marLeft w:val="0"/>
      <w:marRight w:val="0"/>
      <w:marTop w:val="0"/>
      <w:marBottom w:val="0"/>
      <w:divBdr>
        <w:top w:val="none" w:sz="0" w:space="0" w:color="auto"/>
        <w:left w:val="none" w:sz="0" w:space="0" w:color="auto"/>
        <w:bottom w:val="none" w:sz="0" w:space="0" w:color="auto"/>
        <w:right w:val="none" w:sz="0" w:space="0" w:color="auto"/>
      </w:divBdr>
      <w:divsChild>
        <w:div w:id="348415048">
          <w:marLeft w:val="0"/>
          <w:marRight w:val="0"/>
          <w:marTop w:val="0"/>
          <w:marBottom w:val="0"/>
          <w:divBdr>
            <w:top w:val="none" w:sz="0" w:space="0" w:color="auto"/>
            <w:left w:val="none" w:sz="0" w:space="0" w:color="auto"/>
            <w:bottom w:val="none" w:sz="0" w:space="0" w:color="auto"/>
            <w:right w:val="none" w:sz="0" w:space="0" w:color="auto"/>
          </w:divBdr>
          <w:divsChild>
            <w:div w:id="667758429">
              <w:marLeft w:val="0"/>
              <w:marRight w:val="0"/>
              <w:marTop w:val="0"/>
              <w:marBottom w:val="0"/>
              <w:divBdr>
                <w:top w:val="none" w:sz="0" w:space="0" w:color="auto"/>
                <w:left w:val="none" w:sz="0" w:space="0" w:color="auto"/>
                <w:bottom w:val="none" w:sz="0" w:space="0" w:color="auto"/>
                <w:right w:val="none" w:sz="0" w:space="0" w:color="auto"/>
              </w:divBdr>
              <w:divsChild>
                <w:div w:id="645399236">
                  <w:marLeft w:val="0"/>
                  <w:marRight w:val="0"/>
                  <w:marTop w:val="0"/>
                  <w:marBottom w:val="0"/>
                  <w:divBdr>
                    <w:top w:val="none" w:sz="0" w:space="0" w:color="auto"/>
                    <w:left w:val="none" w:sz="0" w:space="0" w:color="auto"/>
                    <w:bottom w:val="none" w:sz="0" w:space="0" w:color="auto"/>
                    <w:right w:val="none" w:sz="0" w:space="0" w:color="auto"/>
                  </w:divBdr>
                  <w:divsChild>
                    <w:div w:id="13687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6597">
      <w:bodyDiv w:val="1"/>
      <w:marLeft w:val="0"/>
      <w:marRight w:val="0"/>
      <w:marTop w:val="0"/>
      <w:marBottom w:val="0"/>
      <w:divBdr>
        <w:top w:val="none" w:sz="0" w:space="0" w:color="auto"/>
        <w:left w:val="none" w:sz="0" w:space="0" w:color="auto"/>
        <w:bottom w:val="none" w:sz="0" w:space="0" w:color="auto"/>
        <w:right w:val="none" w:sz="0" w:space="0" w:color="auto"/>
      </w:divBdr>
    </w:div>
    <w:div w:id="907765128">
      <w:bodyDiv w:val="1"/>
      <w:marLeft w:val="0"/>
      <w:marRight w:val="0"/>
      <w:marTop w:val="0"/>
      <w:marBottom w:val="0"/>
      <w:divBdr>
        <w:top w:val="none" w:sz="0" w:space="0" w:color="auto"/>
        <w:left w:val="none" w:sz="0" w:space="0" w:color="auto"/>
        <w:bottom w:val="none" w:sz="0" w:space="0" w:color="auto"/>
        <w:right w:val="none" w:sz="0" w:space="0" w:color="auto"/>
      </w:divBdr>
    </w:div>
    <w:div w:id="908002649">
      <w:bodyDiv w:val="1"/>
      <w:marLeft w:val="0"/>
      <w:marRight w:val="0"/>
      <w:marTop w:val="0"/>
      <w:marBottom w:val="0"/>
      <w:divBdr>
        <w:top w:val="none" w:sz="0" w:space="0" w:color="auto"/>
        <w:left w:val="none" w:sz="0" w:space="0" w:color="auto"/>
        <w:bottom w:val="none" w:sz="0" w:space="0" w:color="auto"/>
        <w:right w:val="none" w:sz="0" w:space="0" w:color="auto"/>
      </w:divBdr>
    </w:div>
    <w:div w:id="916330647">
      <w:bodyDiv w:val="1"/>
      <w:marLeft w:val="0"/>
      <w:marRight w:val="0"/>
      <w:marTop w:val="0"/>
      <w:marBottom w:val="0"/>
      <w:divBdr>
        <w:top w:val="none" w:sz="0" w:space="0" w:color="auto"/>
        <w:left w:val="none" w:sz="0" w:space="0" w:color="auto"/>
        <w:bottom w:val="none" w:sz="0" w:space="0" w:color="auto"/>
        <w:right w:val="none" w:sz="0" w:space="0" w:color="auto"/>
      </w:divBdr>
    </w:div>
    <w:div w:id="920141904">
      <w:bodyDiv w:val="1"/>
      <w:marLeft w:val="0"/>
      <w:marRight w:val="0"/>
      <w:marTop w:val="0"/>
      <w:marBottom w:val="0"/>
      <w:divBdr>
        <w:top w:val="none" w:sz="0" w:space="0" w:color="auto"/>
        <w:left w:val="none" w:sz="0" w:space="0" w:color="auto"/>
        <w:bottom w:val="none" w:sz="0" w:space="0" w:color="auto"/>
        <w:right w:val="none" w:sz="0" w:space="0" w:color="auto"/>
      </w:divBdr>
    </w:div>
    <w:div w:id="920405098">
      <w:bodyDiv w:val="1"/>
      <w:marLeft w:val="0"/>
      <w:marRight w:val="0"/>
      <w:marTop w:val="0"/>
      <w:marBottom w:val="0"/>
      <w:divBdr>
        <w:top w:val="none" w:sz="0" w:space="0" w:color="auto"/>
        <w:left w:val="none" w:sz="0" w:space="0" w:color="auto"/>
        <w:bottom w:val="none" w:sz="0" w:space="0" w:color="auto"/>
        <w:right w:val="none" w:sz="0" w:space="0" w:color="auto"/>
      </w:divBdr>
      <w:divsChild>
        <w:div w:id="985931923">
          <w:marLeft w:val="0"/>
          <w:marRight w:val="0"/>
          <w:marTop w:val="0"/>
          <w:marBottom w:val="0"/>
          <w:divBdr>
            <w:top w:val="none" w:sz="0" w:space="0" w:color="auto"/>
            <w:left w:val="none" w:sz="0" w:space="0" w:color="auto"/>
            <w:bottom w:val="none" w:sz="0" w:space="0" w:color="auto"/>
            <w:right w:val="none" w:sz="0" w:space="0" w:color="auto"/>
          </w:divBdr>
          <w:divsChild>
            <w:div w:id="364790960">
              <w:marLeft w:val="0"/>
              <w:marRight w:val="0"/>
              <w:marTop w:val="0"/>
              <w:marBottom w:val="0"/>
              <w:divBdr>
                <w:top w:val="none" w:sz="0" w:space="0" w:color="auto"/>
                <w:left w:val="none" w:sz="0" w:space="0" w:color="auto"/>
                <w:bottom w:val="none" w:sz="0" w:space="0" w:color="auto"/>
                <w:right w:val="none" w:sz="0" w:space="0" w:color="auto"/>
              </w:divBdr>
              <w:divsChild>
                <w:div w:id="1446198160">
                  <w:marLeft w:val="0"/>
                  <w:marRight w:val="0"/>
                  <w:marTop w:val="0"/>
                  <w:marBottom w:val="0"/>
                  <w:divBdr>
                    <w:top w:val="none" w:sz="0" w:space="0" w:color="auto"/>
                    <w:left w:val="none" w:sz="0" w:space="0" w:color="auto"/>
                    <w:bottom w:val="none" w:sz="0" w:space="0" w:color="auto"/>
                    <w:right w:val="none" w:sz="0" w:space="0" w:color="auto"/>
                  </w:divBdr>
                  <w:divsChild>
                    <w:div w:id="16099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716508">
      <w:bodyDiv w:val="1"/>
      <w:marLeft w:val="0"/>
      <w:marRight w:val="0"/>
      <w:marTop w:val="0"/>
      <w:marBottom w:val="0"/>
      <w:divBdr>
        <w:top w:val="none" w:sz="0" w:space="0" w:color="auto"/>
        <w:left w:val="none" w:sz="0" w:space="0" w:color="auto"/>
        <w:bottom w:val="none" w:sz="0" w:space="0" w:color="auto"/>
        <w:right w:val="none" w:sz="0" w:space="0" w:color="auto"/>
      </w:divBdr>
      <w:divsChild>
        <w:div w:id="630594390">
          <w:marLeft w:val="0"/>
          <w:marRight w:val="0"/>
          <w:marTop w:val="0"/>
          <w:marBottom w:val="0"/>
          <w:divBdr>
            <w:top w:val="none" w:sz="0" w:space="0" w:color="auto"/>
            <w:left w:val="none" w:sz="0" w:space="0" w:color="auto"/>
            <w:bottom w:val="none" w:sz="0" w:space="0" w:color="auto"/>
            <w:right w:val="none" w:sz="0" w:space="0" w:color="auto"/>
          </w:divBdr>
          <w:divsChild>
            <w:div w:id="1769813147">
              <w:marLeft w:val="0"/>
              <w:marRight w:val="0"/>
              <w:marTop w:val="0"/>
              <w:marBottom w:val="0"/>
              <w:divBdr>
                <w:top w:val="none" w:sz="0" w:space="0" w:color="auto"/>
                <w:left w:val="none" w:sz="0" w:space="0" w:color="auto"/>
                <w:bottom w:val="none" w:sz="0" w:space="0" w:color="auto"/>
                <w:right w:val="none" w:sz="0" w:space="0" w:color="auto"/>
              </w:divBdr>
              <w:divsChild>
                <w:div w:id="887380644">
                  <w:marLeft w:val="0"/>
                  <w:marRight w:val="0"/>
                  <w:marTop w:val="0"/>
                  <w:marBottom w:val="0"/>
                  <w:divBdr>
                    <w:top w:val="none" w:sz="0" w:space="0" w:color="auto"/>
                    <w:left w:val="none" w:sz="0" w:space="0" w:color="auto"/>
                    <w:bottom w:val="none" w:sz="0" w:space="0" w:color="auto"/>
                    <w:right w:val="none" w:sz="0" w:space="0" w:color="auto"/>
                  </w:divBdr>
                  <w:divsChild>
                    <w:div w:id="15807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186751">
      <w:bodyDiv w:val="1"/>
      <w:marLeft w:val="0"/>
      <w:marRight w:val="0"/>
      <w:marTop w:val="0"/>
      <w:marBottom w:val="0"/>
      <w:divBdr>
        <w:top w:val="none" w:sz="0" w:space="0" w:color="auto"/>
        <w:left w:val="none" w:sz="0" w:space="0" w:color="auto"/>
        <w:bottom w:val="none" w:sz="0" w:space="0" w:color="auto"/>
        <w:right w:val="none" w:sz="0" w:space="0" w:color="auto"/>
      </w:divBdr>
    </w:div>
    <w:div w:id="928199787">
      <w:bodyDiv w:val="1"/>
      <w:marLeft w:val="0"/>
      <w:marRight w:val="0"/>
      <w:marTop w:val="0"/>
      <w:marBottom w:val="0"/>
      <w:divBdr>
        <w:top w:val="none" w:sz="0" w:space="0" w:color="auto"/>
        <w:left w:val="none" w:sz="0" w:space="0" w:color="auto"/>
        <w:bottom w:val="none" w:sz="0" w:space="0" w:color="auto"/>
        <w:right w:val="none" w:sz="0" w:space="0" w:color="auto"/>
      </w:divBdr>
    </w:div>
    <w:div w:id="931470910">
      <w:bodyDiv w:val="1"/>
      <w:marLeft w:val="0"/>
      <w:marRight w:val="0"/>
      <w:marTop w:val="0"/>
      <w:marBottom w:val="0"/>
      <w:divBdr>
        <w:top w:val="none" w:sz="0" w:space="0" w:color="auto"/>
        <w:left w:val="none" w:sz="0" w:space="0" w:color="auto"/>
        <w:bottom w:val="none" w:sz="0" w:space="0" w:color="auto"/>
        <w:right w:val="none" w:sz="0" w:space="0" w:color="auto"/>
      </w:divBdr>
    </w:div>
    <w:div w:id="936717599">
      <w:bodyDiv w:val="1"/>
      <w:marLeft w:val="0"/>
      <w:marRight w:val="0"/>
      <w:marTop w:val="0"/>
      <w:marBottom w:val="0"/>
      <w:divBdr>
        <w:top w:val="none" w:sz="0" w:space="0" w:color="auto"/>
        <w:left w:val="none" w:sz="0" w:space="0" w:color="auto"/>
        <w:bottom w:val="none" w:sz="0" w:space="0" w:color="auto"/>
        <w:right w:val="none" w:sz="0" w:space="0" w:color="auto"/>
      </w:divBdr>
    </w:div>
    <w:div w:id="937249830">
      <w:bodyDiv w:val="1"/>
      <w:marLeft w:val="0"/>
      <w:marRight w:val="0"/>
      <w:marTop w:val="0"/>
      <w:marBottom w:val="0"/>
      <w:divBdr>
        <w:top w:val="none" w:sz="0" w:space="0" w:color="auto"/>
        <w:left w:val="none" w:sz="0" w:space="0" w:color="auto"/>
        <w:bottom w:val="none" w:sz="0" w:space="0" w:color="auto"/>
        <w:right w:val="none" w:sz="0" w:space="0" w:color="auto"/>
      </w:divBdr>
    </w:div>
    <w:div w:id="937524005">
      <w:bodyDiv w:val="1"/>
      <w:marLeft w:val="0"/>
      <w:marRight w:val="0"/>
      <w:marTop w:val="0"/>
      <w:marBottom w:val="0"/>
      <w:divBdr>
        <w:top w:val="none" w:sz="0" w:space="0" w:color="auto"/>
        <w:left w:val="none" w:sz="0" w:space="0" w:color="auto"/>
        <w:bottom w:val="none" w:sz="0" w:space="0" w:color="auto"/>
        <w:right w:val="none" w:sz="0" w:space="0" w:color="auto"/>
      </w:divBdr>
    </w:div>
    <w:div w:id="939684257">
      <w:bodyDiv w:val="1"/>
      <w:marLeft w:val="0"/>
      <w:marRight w:val="0"/>
      <w:marTop w:val="0"/>
      <w:marBottom w:val="0"/>
      <w:divBdr>
        <w:top w:val="none" w:sz="0" w:space="0" w:color="auto"/>
        <w:left w:val="none" w:sz="0" w:space="0" w:color="auto"/>
        <w:bottom w:val="none" w:sz="0" w:space="0" w:color="auto"/>
        <w:right w:val="none" w:sz="0" w:space="0" w:color="auto"/>
      </w:divBdr>
    </w:div>
    <w:div w:id="940576094">
      <w:bodyDiv w:val="1"/>
      <w:marLeft w:val="0"/>
      <w:marRight w:val="0"/>
      <w:marTop w:val="0"/>
      <w:marBottom w:val="0"/>
      <w:divBdr>
        <w:top w:val="none" w:sz="0" w:space="0" w:color="auto"/>
        <w:left w:val="none" w:sz="0" w:space="0" w:color="auto"/>
        <w:bottom w:val="none" w:sz="0" w:space="0" w:color="auto"/>
        <w:right w:val="none" w:sz="0" w:space="0" w:color="auto"/>
      </w:divBdr>
    </w:div>
    <w:div w:id="941495574">
      <w:bodyDiv w:val="1"/>
      <w:marLeft w:val="0"/>
      <w:marRight w:val="0"/>
      <w:marTop w:val="0"/>
      <w:marBottom w:val="0"/>
      <w:divBdr>
        <w:top w:val="none" w:sz="0" w:space="0" w:color="auto"/>
        <w:left w:val="none" w:sz="0" w:space="0" w:color="auto"/>
        <w:bottom w:val="none" w:sz="0" w:space="0" w:color="auto"/>
        <w:right w:val="none" w:sz="0" w:space="0" w:color="auto"/>
      </w:divBdr>
    </w:div>
    <w:div w:id="943657773">
      <w:bodyDiv w:val="1"/>
      <w:marLeft w:val="0"/>
      <w:marRight w:val="0"/>
      <w:marTop w:val="0"/>
      <w:marBottom w:val="0"/>
      <w:divBdr>
        <w:top w:val="none" w:sz="0" w:space="0" w:color="auto"/>
        <w:left w:val="none" w:sz="0" w:space="0" w:color="auto"/>
        <w:bottom w:val="none" w:sz="0" w:space="0" w:color="auto"/>
        <w:right w:val="none" w:sz="0" w:space="0" w:color="auto"/>
      </w:divBdr>
    </w:div>
    <w:div w:id="946499288">
      <w:bodyDiv w:val="1"/>
      <w:marLeft w:val="0"/>
      <w:marRight w:val="0"/>
      <w:marTop w:val="0"/>
      <w:marBottom w:val="0"/>
      <w:divBdr>
        <w:top w:val="none" w:sz="0" w:space="0" w:color="auto"/>
        <w:left w:val="none" w:sz="0" w:space="0" w:color="auto"/>
        <w:bottom w:val="none" w:sz="0" w:space="0" w:color="auto"/>
        <w:right w:val="none" w:sz="0" w:space="0" w:color="auto"/>
      </w:divBdr>
    </w:div>
    <w:div w:id="959141415">
      <w:bodyDiv w:val="1"/>
      <w:marLeft w:val="0"/>
      <w:marRight w:val="0"/>
      <w:marTop w:val="0"/>
      <w:marBottom w:val="0"/>
      <w:divBdr>
        <w:top w:val="none" w:sz="0" w:space="0" w:color="auto"/>
        <w:left w:val="none" w:sz="0" w:space="0" w:color="auto"/>
        <w:bottom w:val="none" w:sz="0" w:space="0" w:color="auto"/>
        <w:right w:val="none" w:sz="0" w:space="0" w:color="auto"/>
      </w:divBdr>
    </w:div>
    <w:div w:id="961693369">
      <w:bodyDiv w:val="1"/>
      <w:marLeft w:val="0"/>
      <w:marRight w:val="0"/>
      <w:marTop w:val="0"/>
      <w:marBottom w:val="0"/>
      <w:divBdr>
        <w:top w:val="none" w:sz="0" w:space="0" w:color="auto"/>
        <w:left w:val="none" w:sz="0" w:space="0" w:color="auto"/>
        <w:bottom w:val="none" w:sz="0" w:space="0" w:color="auto"/>
        <w:right w:val="none" w:sz="0" w:space="0" w:color="auto"/>
      </w:divBdr>
    </w:div>
    <w:div w:id="969673945">
      <w:bodyDiv w:val="1"/>
      <w:marLeft w:val="0"/>
      <w:marRight w:val="0"/>
      <w:marTop w:val="0"/>
      <w:marBottom w:val="0"/>
      <w:divBdr>
        <w:top w:val="none" w:sz="0" w:space="0" w:color="auto"/>
        <w:left w:val="none" w:sz="0" w:space="0" w:color="auto"/>
        <w:bottom w:val="none" w:sz="0" w:space="0" w:color="auto"/>
        <w:right w:val="none" w:sz="0" w:space="0" w:color="auto"/>
      </w:divBdr>
    </w:div>
    <w:div w:id="973146112">
      <w:bodyDiv w:val="1"/>
      <w:marLeft w:val="0"/>
      <w:marRight w:val="0"/>
      <w:marTop w:val="0"/>
      <w:marBottom w:val="0"/>
      <w:divBdr>
        <w:top w:val="none" w:sz="0" w:space="0" w:color="auto"/>
        <w:left w:val="none" w:sz="0" w:space="0" w:color="auto"/>
        <w:bottom w:val="none" w:sz="0" w:space="0" w:color="auto"/>
        <w:right w:val="none" w:sz="0" w:space="0" w:color="auto"/>
      </w:divBdr>
    </w:div>
    <w:div w:id="977421547">
      <w:bodyDiv w:val="1"/>
      <w:marLeft w:val="0"/>
      <w:marRight w:val="0"/>
      <w:marTop w:val="0"/>
      <w:marBottom w:val="0"/>
      <w:divBdr>
        <w:top w:val="none" w:sz="0" w:space="0" w:color="auto"/>
        <w:left w:val="none" w:sz="0" w:space="0" w:color="auto"/>
        <w:bottom w:val="none" w:sz="0" w:space="0" w:color="auto"/>
        <w:right w:val="none" w:sz="0" w:space="0" w:color="auto"/>
      </w:divBdr>
    </w:div>
    <w:div w:id="981470968">
      <w:bodyDiv w:val="1"/>
      <w:marLeft w:val="0"/>
      <w:marRight w:val="0"/>
      <w:marTop w:val="0"/>
      <w:marBottom w:val="0"/>
      <w:divBdr>
        <w:top w:val="none" w:sz="0" w:space="0" w:color="auto"/>
        <w:left w:val="none" w:sz="0" w:space="0" w:color="auto"/>
        <w:bottom w:val="none" w:sz="0" w:space="0" w:color="auto"/>
        <w:right w:val="none" w:sz="0" w:space="0" w:color="auto"/>
      </w:divBdr>
    </w:div>
    <w:div w:id="986859158">
      <w:bodyDiv w:val="1"/>
      <w:marLeft w:val="0"/>
      <w:marRight w:val="0"/>
      <w:marTop w:val="0"/>
      <w:marBottom w:val="0"/>
      <w:divBdr>
        <w:top w:val="none" w:sz="0" w:space="0" w:color="auto"/>
        <w:left w:val="none" w:sz="0" w:space="0" w:color="auto"/>
        <w:bottom w:val="none" w:sz="0" w:space="0" w:color="auto"/>
        <w:right w:val="none" w:sz="0" w:space="0" w:color="auto"/>
      </w:divBdr>
    </w:div>
    <w:div w:id="987830434">
      <w:bodyDiv w:val="1"/>
      <w:marLeft w:val="0"/>
      <w:marRight w:val="0"/>
      <w:marTop w:val="0"/>
      <w:marBottom w:val="0"/>
      <w:divBdr>
        <w:top w:val="none" w:sz="0" w:space="0" w:color="auto"/>
        <w:left w:val="none" w:sz="0" w:space="0" w:color="auto"/>
        <w:bottom w:val="none" w:sz="0" w:space="0" w:color="auto"/>
        <w:right w:val="none" w:sz="0" w:space="0" w:color="auto"/>
      </w:divBdr>
    </w:div>
    <w:div w:id="994064280">
      <w:bodyDiv w:val="1"/>
      <w:marLeft w:val="0"/>
      <w:marRight w:val="0"/>
      <w:marTop w:val="0"/>
      <w:marBottom w:val="0"/>
      <w:divBdr>
        <w:top w:val="none" w:sz="0" w:space="0" w:color="auto"/>
        <w:left w:val="none" w:sz="0" w:space="0" w:color="auto"/>
        <w:bottom w:val="none" w:sz="0" w:space="0" w:color="auto"/>
        <w:right w:val="none" w:sz="0" w:space="0" w:color="auto"/>
      </w:divBdr>
    </w:div>
    <w:div w:id="1004362562">
      <w:bodyDiv w:val="1"/>
      <w:marLeft w:val="0"/>
      <w:marRight w:val="0"/>
      <w:marTop w:val="0"/>
      <w:marBottom w:val="0"/>
      <w:divBdr>
        <w:top w:val="none" w:sz="0" w:space="0" w:color="auto"/>
        <w:left w:val="none" w:sz="0" w:space="0" w:color="auto"/>
        <w:bottom w:val="none" w:sz="0" w:space="0" w:color="auto"/>
        <w:right w:val="none" w:sz="0" w:space="0" w:color="auto"/>
      </w:divBdr>
      <w:divsChild>
        <w:div w:id="590553956">
          <w:marLeft w:val="0"/>
          <w:marRight w:val="0"/>
          <w:marTop w:val="0"/>
          <w:marBottom w:val="0"/>
          <w:divBdr>
            <w:top w:val="none" w:sz="0" w:space="0" w:color="auto"/>
            <w:left w:val="none" w:sz="0" w:space="0" w:color="auto"/>
            <w:bottom w:val="none" w:sz="0" w:space="0" w:color="auto"/>
            <w:right w:val="none" w:sz="0" w:space="0" w:color="auto"/>
          </w:divBdr>
          <w:divsChild>
            <w:div w:id="948927691">
              <w:marLeft w:val="0"/>
              <w:marRight w:val="0"/>
              <w:marTop w:val="0"/>
              <w:marBottom w:val="0"/>
              <w:divBdr>
                <w:top w:val="none" w:sz="0" w:space="0" w:color="auto"/>
                <w:left w:val="none" w:sz="0" w:space="0" w:color="auto"/>
                <w:bottom w:val="none" w:sz="0" w:space="0" w:color="auto"/>
                <w:right w:val="none" w:sz="0" w:space="0" w:color="auto"/>
              </w:divBdr>
              <w:divsChild>
                <w:div w:id="493029441">
                  <w:marLeft w:val="0"/>
                  <w:marRight w:val="0"/>
                  <w:marTop w:val="0"/>
                  <w:marBottom w:val="0"/>
                  <w:divBdr>
                    <w:top w:val="none" w:sz="0" w:space="0" w:color="auto"/>
                    <w:left w:val="none" w:sz="0" w:space="0" w:color="auto"/>
                    <w:bottom w:val="none" w:sz="0" w:space="0" w:color="auto"/>
                    <w:right w:val="none" w:sz="0" w:space="0" w:color="auto"/>
                  </w:divBdr>
                  <w:divsChild>
                    <w:div w:id="77078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937544">
      <w:bodyDiv w:val="1"/>
      <w:marLeft w:val="0"/>
      <w:marRight w:val="0"/>
      <w:marTop w:val="0"/>
      <w:marBottom w:val="0"/>
      <w:divBdr>
        <w:top w:val="none" w:sz="0" w:space="0" w:color="auto"/>
        <w:left w:val="none" w:sz="0" w:space="0" w:color="auto"/>
        <w:bottom w:val="none" w:sz="0" w:space="0" w:color="auto"/>
        <w:right w:val="none" w:sz="0" w:space="0" w:color="auto"/>
      </w:divBdr>
    </w:div>
    <w:div w:id="1021782498">
      <w:bodyDiv w:val="1"/>
      <w:marLeft w:val="0"/>
      <w:marRight w:val="0"/>
      <w:marTop w:val="0"/>
      <w:marBottom w:val="0"/>
      <w:divBdr>
        <w:top w:val="none" w:sz="0" w:space="0" w:color="auto"/>
        <w:left w:val="none" w:sz="0" w:space="0" w:color="auto"/>
        <w:bottom w:val="none" w:sz="0" w:space="0" w:color="auto"/>
        <w:right w:val="none" w:sz="0" w:space="0" w:color="auto"/>
      </w:divBdr>
    </w:div>
    <w:div w:id="1026446982">
      <w:bodyDiv w:val="1"/>
      <w:marLeft w:val="0"/>
      <w:marRight w:val="0"/>
      <w:marTop w:val="0"/>
      <w:marBottom w:val="0"/>
      <w:divBdr>
        <w:top w:val="none" w:sz="0" w:space="0" w:color="auto"/>
        <w:left w:val="none" w:sz="0" w:space="0" w:color="auto"/>
        <w:bottom w:val="none" w:sz="0" w:space="0" w:color="auto"/>
        <w:right w:val="none" w:sz="0" w:space="0" w:color="auto"/>
      </w:divBdr>
    </w:div>
    <w:div w:id="1031802169">
      <w:bodyDiv w:val="1"/>
      <w:marLeft w:val="0"/>
      <w:marRight w:val="0"/>
      <w:marTop w:val="0"/>
      <w:marBottom w:val="0"/>
      <w:divBdr>
        <w:top w:val="none" w:sz="0" w:space="0" w:color="auto"/>
        <w:left w:val="none" w:sz="0" w:space="0" w:color="auto"/>
        <w:bottom w:val="none" w:sz="0" w:space="0" w:color="auto"/>
        <w:right w:val="none" w:sz="0" w:space="0" w:color="auto"/>
      </w:divBdr>
    </w:div>
    <w:div w:id="1033845997">
      <w:bodyDiv w:val="1"/>
      <w:marLeft w:val="0"/>
      <w:marRight w:val="0"/>
      <w:marTop w:val="0"/>
      <w:marBottom w:val="0"/>
      <w:divBdr>
        <w:top w:val="none" w:sz="0" w:space="0" w:color="auto"/>
        <w:left w:val="none" w:sz="0" w:space="0" w:color="auto"/>
        <w:bottom w:val="none" w:sz="0" w:space="0" w:color="auto"/>
        <w:right w:val="none" w:sz="0" w:space="0" w:color="auto"/>
      </w:divBdr>
    </w:div>
    <w:div w:id="1040130757">
      <w:bodyDiv w:val="1"/>
      <w:marLeft w:val="0"/>
      <w:marRight w:val="0"/>
      <w:marTop w:val="0"/>
      <w:marBottom w:val="0"/>
      <w:divBdr>
        <w:top w:val="none" w:sz="0" w:space="0" w:color="auto"/>
        <w:left w:val="none" w:sz="0" w:space="0" w:color="auto"/>
        <w:bottom w:val="none" w:sz="0" w:space="0" w:color="auto"/>
        <w:right w:val="none" w:sz="0" w:space="0" w:color="auto"/>
      </w:divBdr>
    </w:div>
    <w:div w:id="1049458141">
      <w:bodyDiv w:val="1"/>
      <w:marLeft w:val="0"/>
      <w:marRight w:val="0"/>
      <w:marTop w:val="0"/>
      <w:marBottom w:val="0"/>
      <w:divBdr>
        <w:top w:val="none" w:sz="0" w:space="0" w:color="auto"/>
        <w:left w:val="none" w:sz="0" w:space="0" w:color="auto"/>
        <w:bottom w:val="none" w:sz="0" w:space="0" w:color="auto"/>
        <w:right w:val="none" w:sz="0" w:space="0" w:color="auto"/>
      </w:divBdr>
    </w:div>
    <w:div w:id="1054037110">
      <w:bodyDiv w:val="1"/>
      <w:marLeft w:val="0"/>
      <w:marRight w:val="0"/>
      <w:marTop w:val="0"/>
      <w:marBottom w:val="0"/>
      <w:divBdr>
        <w:top w:val="none" w:sz="0" w:space="0" w:color="auto"/>
        <w:left w:val="none" w:sz="0" w:space="0" w:color="auto"/>
        <w:bottom w:val="none" w:sz="0" w:space="0" w:color="auto"/>
        <w:right w:val="none" w:sz="0" w:space="0" w:color="auto"/>
      </w:divBdr>
    </w:div>
    <w:div w:id="1054506412">
      <w:bodyDiv w:val="1"/>
      <w:marLeft w:val="0"/>
      <w:marRight w:val="0"/>
      <w:marTop w:val="0"/>
      <w:marBottom w:val="0"/>
      <w:divBdr>
        <w:top w:val="none" w:sz="0" w:space="0" w:color="auto"/>
        <w:left w:val="none" w:sz="0" w:space="0" w:color="auto"/>
        <w:bottom w:val="none" w:sz="0" w:space="0" w:color="auto"/>
        <w:right w:val="none" w:sz="0" w:space="0" w:color="auto"/>
      </w:divBdr>
    </w:div>
    <w:div w:id="1060638590">
      <w:bodyDiv w:val="1"/>
      <w:marLeft w:val="0"/>
      <w:marRight w:val="0"/>
      <w:marTop w:val="0"/>
      <w:marBottom w:val="0"/>
      <w:divBdr>
        <w:top w:val="none" w:sz="0" w:space="0" w:color="auto"/>
        <w:left w:val="none" w:sz="0" w:space="0" w:color="auto"/>
        <w:bottom w:val="none" w:sz="0" w:space="0" w:color="auto"/>
        <w:right w:val="none" w:sz="0" w:space="0" w:color="auto"/>
      </w:divBdr>
    </w:div>
    <w:div w:id="1068455564">
      <w:bodyDiv w:val="1"/>
      <w:marLeft w:val="0"/>
      <w:marRight w:val="0"/>
      <w:marTop w:val="0"/>
      <w:marBottom w:val="0"/>
      <w:divBdr>
        <w:top w:val="none" w:sz="0" w:space="0" w:color="auto"/>
        <w:left w:val="none" w:sz="0" w:space="0" w:color="auto"/>
        <w:bottom w:val="none" w:sz="0" w:space="0" w:color="auto"/>
        <w:right w:val="none" w:sz="0" w:space="0" w:color="auto"/>
      </w:divBdr>
    </w:div>
    <w:div w:id="1074474637">
      <w:bodyDiv w:val="1"/>
      <w:marLeft w:val="0"/>
      <w:marRight w:val="0"/>
      <w:marTop w:val="0"/>
      <w:marBottom w:val="0"/>
      <w:divBdr>
        <w:top w:val="none" w:sz="0" w:space="0" w:color="auto"/>
        <w:left w:val="none" w:sz="0" w:space="0" w:color="auto"/>
        <w:bottom w:val="none" w:sz="0" w:space="0" w:color="auto"/>
        <w:right w:val="none" w:sz="0" w:space="0" w:color="auto"/>
      </w:divBdr>
    </w:div>
    <w:div w:id="1075787867">
      <w:bodyDiv w:val="1"/>
      <w:marLeft w:val="0"/>
      <w:marRight w:val="0"/>
      <w:marTop w:val="0"/>
      <w:marBottom w:val="0"/>
      <w:divBdr>
        <w:top w:val="none" w:sz="0" w:space="0" w:color="auto"/>
        <w:left w:val="none" w:sz="0" w:space="0" w:color="auto"/>
        <w:bottom w:val="none" w:sz="0" w:space="0" w:color="auto"/>
        <w:right w:val="none" w:sz="0" w:space="0" w:color="auto"/>
      </w:divBdr>
      <w:divsChild>
        <w:div w:id="1337423655">
          <w:marLeft w:val="0"/>
          <w:marRight w:val="0"/>
          <w:marTop w:val="0"/>
          <w:marBottom w:val="0"/>
          <w:divBdr>
            <w:top w:val="none" w:sz="0" w:space="0" w:color="auto"/>
            <w:left w:val="none" w:sz="0" w:space="0" w:color="auto"/>
            <w:bottom w:val="none" w:sz="0" w:space="0" w:color="auto"/>
            <w:right w:val="none" w:sz="0" w:space="0" w:color="auto"/>
          </w:divBdr>
          <w:divsChild>
            <w:div w:id="1599213541">
              <w:marLeft w:val="0"/>
              <w:marRight w:val="0"/>
              <w:marTop w:val="0"/>
              <w:marBottom w:val="0"/>
              <w:divBdr>
                <w:top w:val="none" w:sz="0" w:space="0" w:color="auto"/>
                <w:left w:val="none" w:sz="0" w:space="0" w:color="auto"/>
                <w:bottom w:val="none" w:sz="0" w:space="0" w:color="auto"/>
                <w:right w:val="none" w:sz="0" w:space="0" w:color="auto"/>
              </w:divBdr>
              <w:divsChild>
                <w:div w:id="2049450479">
                  <w:marLeft w:val="0"/>
                  <w:marRight w:val="0"/>
                  <w:marTop w:val="0"/>
                  <w:marBottom w:val="0"/>
                  <w:divBdr>
                    <w:top w:val="none" w:sz="0" w:space="0" w:color="auto"/>
                    <w:left w:val="none" w:sz="0" w:space="0" w:color="auto"/>
                    <w:bottom w:val="none" w:sz="0" w:space="0" w:color="auto"/>
                    <w:right w:val="none" w:sz="0" w:space="0" w:color="auto"/>
                  </w:divBdr>
                  <w:divsChild>
                    <w:div w:id="1470393505">
                      <w:marLeft w:val="0"/>
                      <w:marRight w:val="0"/>
                      <w:marTop w:val="0"/>
                      <w:marBottom w:val="0"/>
                      <w:divBdr>
                        <w:top w:val="none" w:sz="0" w:space="0" w:color="auto"/>
                        <w:left w:val="none" w:sz="0" w:space="0" w:color="auto"/>
                        <w:bottom w:val="none" w:sz="0" w:space="0" w:color="auto"/>
                        <w:right w:val="none" w:sz="0" w:space="0" w:color="auto"/>
                      </w:divBdr>
                      <w:divsChild>
                        <w:div w:id="1451557620">
                          <w:marLeft w:val="0"/>
                          <w:marRight w:val="0"/>
                          <w:marTop w:val="0"/>
                          <w:marBottom w:val="0"/>
                          <w:divBdr>
                            <w:top w:val="none" w:sz="0" w:space="0" w:color="auto"/>
                            <w:left w:val="none" w:sz="0" w:space="0" w:color="auto"/>
                            <w:bottom w:val="none" w:sz="0" w:space="0" w:color="auto"/>
                            <w:right w:val="none" w:sz="0" w:space="0" w:color="auto"/>
                          </w:divBdr>
                          <w:divsChild>
                            <w:div w:id="1523976678">
                              <w:marLeft w:val="0"/>
                              <w:marRight w:val="0"/>
                              <w:marTop w:val="0"/>
                              <w:marBottom w:val="0"/>
                              <w:divBdr>
                                <w:top w:val="none" w:sz="0" w:space="0" w:color="auto"/>
                                <w:left w:val="none" w:sz="0" w:space="0" w:color="auto"/>
                                <w:bottom w:val="none" w:sz="0" w:space="0" w:color="auto"/>
                                <w:right w:val="none" w:sz="0" w:space="0" w:color="auto"/>
                              </w:divBdr>
                              <w:divsChild>
                                <w:div w:id="1297687587">
                                  <w:marLeft w:val="0"/>
                                  <w:marRight w:val="0"/>
                                  <w:marTop w:val="0"/>
                                  <w:marBottom w:val="0"/>
                                  <w:divBdr>
                                    <w:top w:val="none" w:sz="0" w:space="0" w:color="auto"/>
                                    <w:left w:val="none" w:sz="0" w:space="0" w:color="auto"/>
                                    <w:bottom w:val="none" w:sz="0" w:space="0" w:color="auto"/>
                                    <w:right w:val="none" w:sz="0" w:space="0" w:color="auto"/>
                                  </w:divBdr>
                                  <w:divsChild>
                                    <w:div w:id="13547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591903">
      <w:bodyDiv w:val="1"/>
      <w:marLeft w:val="0"/>
      <w:marRight w:val="0"/>
      <w:marTop w:val="0"/>
      <w:marBottom w:val="0"/>
      <w:divBdr>
        <w:top w:val="none" w:sz="0" w:space="0" w:color="auto"/>
        <w:left w:val="none" w:sz="0" w:space="0" w:color="auto"/>
        <w:bottom w:val="none" w:sz="0" w:space="0" w:color="auto"/>
        <w:right w:val="none" w:sz="0" w:space="0" w:color="auto"/>
      </w:divBdr>
    </w:div>
    <w:div w:id="1080256208">
      <w:bodyDiv w:val="1"/>
      <w:marLeft w:val="0"/>
      <w:marRight w:val="0"/>
      <w:marTop w:val="0"/>
      <w:marBottom w:val="0"/>
      <w:divBdr>
        <w:top w:val="none" w:sz="0" w:space="0" w:color="auto"/>
        <w:left w:val="none" w:sz="0" w:space="0" w:color="auto"/>
        <w:bottom w:val="none" w:sz="0" w:space="0" w:color="auto"/>
        <w:right w:val="none" w:sz="0" w:space="0" w:color="auto"/>
      </w:divBdr>
    </w:div>
    <w:div w:id="1081754569">
      <w:bodyDiv w:val="1"/>
      <w:marLeft w:val="0"/>
      <w:marRight w:val="0"/>
      <w:marTop w:val="0"/>
      <w:marBottom w:val="0"/>
      <w:divBdr>
        <w:top w:val="none" w:sz="0" w:space="0" w:color="auto"/>
        <w:left w:val="none" w:sz="0" w:space="0" w:color="auto"/>
        <w:bottom w:val="none" w:sz="0" w:space="0" w:color="auto"/>
        <w:right w:val="none" w:sz="0" w:space="0" w:color="auto"/>
      </w:divBdr>
      <w:divsChild>
        <w:div w:id="1213299812">
          <w:marLeft w:val="0"/>
          <w:marRight w:val="0"/>
          <w:marTop w:val="0"/>
          <w:marBottom w:val="0"/>
          <w:divBdr>
            <w:top w:val="none" w:sz="0" w:space="0" w:color="auto"/>
            <w:left w:val="none" w:sz="0" w:space="0" w:color="auto"/>
            <w:bottom w:val="none" w:sz="0" w:space="0" w:color="auto"/>
            <w:right w:val="none" w:sz="0" w:space="0" w:color="auto"/>
          </w:divBdr>
          <w:divsChild>
            <w:div w:id="924653718">
              <w:marLeft w:val="0"/>
              <w:marRight w:val="0"/>
              <w:marTop w:val="0"/>
              <w:marBottom w:val="0"/>
              <w:divBdr>
                <w:top w:val="none" w:sz="0" w:space="0" w:color="auto"/>
                <w:left w:val="none" w:sz="0" w:space="0" w:color="auto"/>
                <w:bottom w:val="none" w:sz="0" w:space="0" w:color="auto"/>
                <w:right w:val="none" w:sz="0" w:space="0" w:color="auto"/>
              </w:divBdr>
              <w:divsChild>
                <w:div w:id="2087333943">
                  <w:marLeft w:val="0"/>
                  <w:marRight w:val="0"/>
                  <w:marTop w:val="0"/>
                  <w:marBottom w:val="0"/>
                  <w:divBdr>
                    <w:top w:val="none" w:sz="0" w:space="0" w:color="auto"/>
                    <w:left w:val="none" w:sz="0" w:space="0" w:color="auto"/>
                    <w:bottom w:val="none" w:sz="0" w:space="0" w:color="auto"/>
                    <w:right w:val="none" w:sz="0" w:space="0" w:color="auto"/>
                  </w:divBdr>
                  <w:divsChild>
                    <w:div w:id="1057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782942">
      <w:bodyDiv w:val="1"/>
      <w:marLeft w:val="0"/>
      <w:marRight w:val="0"/>
      <w:marTop w:val="0"/>
      <w:marBottom w:val="0"/>
      <w:divBdr>
        <w:top w:val="none" w:sz="0" w:space="0" w:color="auto"/>
        <w:left w:val="none" w:sz="0" w:space="0" w:color="auto"/>
        <w:bottom w:val="none" w:sz="0" w:space="0" w:color="auto"/>
        <w:right w:val="none" w:sz="0" w:space="0" w:color="auto"/>
      </w:divBdr>
    </w:div>
    <w:div w:id="1093169079">
      <w:bodyDiv w:val="1"/>
      <w:marLeft w:val="0"/>
      <w:marRight w:val="0"/>
      <w:marTop w:val="0"/>
      <w:marBottom w:val="0"/>
      <w:divBdr>
        <w:top w:val="none" w:sz="0" w:space="0" w:color="auto"/>
        <w:left w:val="none" w:sz="0" w:space="0" w:color="auto"/>
        <w:bottom w:val="none" w:sz="0" w:space="0" w:color="auto"/>
        <w:right w:val="none" w:sz="0" w:space="0" w:color="auto"/>
      </w:divBdr>
    </w:div>
    <w:div w:id="1098410825">
      <w:bodyDiv w:val="1"/>
      <w:marLeft w:val="0"/>
      <w:marRight w:val="0"/>
      <w:marTop w:val="0"/>
      <w:marBottom w:val="0"/>
      <w:divBdr>
        <w:top w:val="none" w:sz="0" w:space="0" w:color="auto"/>
        <w:left w:val="none" w:sz="0" w:space="0" w:color="auto"/>
        <w:bottom w:val="none" w:sz="0" w:space="0" w:color="auto"/>
        <w:right w:val="none" w:sz="0" w:space="0" w:color="auto"/>
      </w:divBdr>
      <w:divsChild>
        <w:div w:id="1225028711">
          <w:marLeft w:val="0"/>
          <w:marRight w:val="0"/>
          <w:marTop w:val="0"/>
          <w:marBottom w:val="0"/>
          <w:divBdr>
            <w:top w:val="none" w:sz="0" w:space="0" w:color="auto"/>
            <w:left w:val="none" w:sz="0" w:space="0" w:color="auto"/>
            <w:bottom w:val="none" w:sz="0" w:space="0" w:color="auto"/>
            <w:right w:val="none" w:sz="0" w:space="0" w:color="auto"/>
          </w:divBdr>
          <w:divsChild>
            <w:div w:id="624971933">
              <w:marLeft w:val="0"/>
              <w:marRight w:val="0"/>
              <w:marTop w:val="0"/>
              <w:marBottom w:val="0"/>
              <w:divBdr>
                <w:top w:val="none" w:sz="0" w:space="0" w:color="auto"/>
                <w:left w:val="none" w:sz="0" w:space="0" w:color="auto"/>
                <w:bottom w:val="none" w:sz="0" w:space="0" w:color="auto"/>
                <w:right w:val="none" w:sz="0" w:space="0" w:color="auto"/>
              </w:divBdr>
              <w:divsChild>
                <w:div w:id="2065133023">
                  <w:marLeft w:val="0"/>
                  <w:marRight w:val="0"/>
                  <w:marTop w:val="0"/>
                  <w:marBottom w:val="0"/>
                  <w:divBdr>
                    <w:top w:val="none" w:sz="0" w:space="0" w:color="auto"/>
                    <w:left w:val="none" w:sz="0" w:space="0" w:color="auto"/>
                    <w:bottom w:val="none" w:sz="0" w:space="0" w:color="auto"/>
                    <w:right w:val="none" w:sz="0" w:space="0" w:color="auto"/>
                  </w:divBdr>
                  <w:divsChild>
                    <w:div w:id="4535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96288">
      <w:bodyDiv w:val="1"/>
      <w:marLeft w:val="0"/>
      <w:marRight w:val="0"/>
      <w:marTop w:val="0"/>
      <w:marBottom w:val="0"/>
      <w:divBdr>
        <w:top w:val="none" w:sz="0" w:space="0" w:color="auto"/>
        <w:left w:val="none" w:sz="0" w:space="0" w:color="auto"/>
        <w:bottom w:val="none" w:sz="0" w:space="0" w:color="auto"/>
        <w:right w:val="none" w:sz="0" w:space="0" w:color="auto"/>
      </w:divBdr>
    </w:div>
    <w:div w:id="1102264960">
      <w:bodyDiv w:val="1"/>
      <w:marLeft w:val="0"/>
      <w:marRight w:val="0"/>
      <w:marTop w:val="0"/>
      <w:marBottom w:val="0"/>
      <w:divBdr>
        <w:top w:val="none" w:sz="0" w:space="0" w:color="auto"/>
        <w:left w:val="none" w:sz="0" w:space="0" w:color="auto"/>
        <w:bottom w:val="none" w:sz="0" w:space="0" w:color="auto"/>
        <w:right w:val="none" w:sz="0" w:space="0" w:color="auto"/>
      </w:divBdr>
    </w:div>
    <w:div w:id="1105156126">
      <w:bodyDiv w:val="1"/>
      <w:marLeft w:val="0"/>
      <w:marRight w:val="0"/>
      <w:marTop w:val="0"/>
      <w:marBottom w:val="0"/>
      <w:divBdr>
        <w:top w:val="none" w:sz="0" w:space="0" w:color="auto"/>
        <w:left w:val="none" w:sz="0" w:space="0" w:color="auto"/>
        <w:bottom w:val="none" w:sz="0" w:space="0" w:color="auto"/>
        <w:right w:val="none" w:sz="0" w:space="0" w:color="auto"/>
      </w:divBdr>
    </w:div>
    <w:div w:id="1112087305">
      <w:bodyDiv w:val="1"/>
      <w:marLeft w:val="0"/>
      <w:marRight w:val="0"/>
      <w:marTop w:val="0"/>
      <w:marBottom w:val="0"/>
      <w:divBdr>
        <w:top w:val="none" w:sz="0" w:space="0" w:color="auto"/>
        <w:left w:val="none" w:sz="0" w:space="0" w:color="auto"/>
        <w:bottom w:val="none" w:sz="0" w:space="0" w:color="auto"/>
        <w:right w:val="none" w:sz="0" w:space="0" w:color="auto"/>
      </w:divBdr>
    </w:div>
    <w:div w:id="1116606408">
      <w:bodyDiv w:val="1"/>
      <w:marLeft w:val="0"/>
      <w:marRight w:val="0"/>
      <w:marTop w:val="0"/>
      <w:marBottom w:val="0"/>
      <w:divBdr>
        <w:top w:val="none" w:sz="0" w:space="0" w:color="auto"/>
        <w:left w:val="none" w:sz="0" w:space="0" w:color="auto"/>
        <w:bottom w:val="none" w:sz="0" w:space="0" w:color="auto"/>
        <w:right w:val="none" w:sz="0" w:space="0" w:color="auto"/>
      </w:divBdr>
    </w:div>
    <w:div w:id="1117220058">
      <w:bodyDiv w:val="1"/>
      <w:marLeft w:val="0"/>
      <w:marRight w:val="0"/>
      <w:marTop w:val="0"/>
      <w:marBottom w:val="0"/>
      <w:divBdr>
        <w:top w:val="none" w:sz="0" w:space="0" w:color="auto"/>
        <w:left w:val="none" w:sz="0" w:space="0" w:color="auto"/>
        <w:bottom w:val="none" w:sz="0" w:space="0" w:color="auto"/>
        <w:right w:val="none" w:sz="0" w:space="0" w:color="auto"/>
      </w:divBdr>
    </w:div>
    <w:div w:id="1120994275">
      <w:bodyDiv w:val="1"/>
      <w:marLeft w:val="0"/>
      <w:marRight w:val="0"/>
      <w:marTop w:val="0"/>
      <w:marBottom w:val="0"/>
      <w:divBdr>
        <w:top w:val="none" w:sz="0" w:space="0" w:color="auto"/>
        <w:left w:val="none" w:sz="0" w:space="0" w:color="auto"/>
        <w:bottom w:val="none" w:sz="0" w:space="0" w:color="auto"/>
        <w:right w:val="none" w:sz="0" w:space="0" w:color="auto"/>
      </w:divBdr>
    </w:div>
    <w:div w:id="1121149062">
      <w:bodyDiv w:val="1"/>
      <w:marLeft w:val="0"/>
      <w:marRight w:val="0"/>
      <w:marTop w:val="0"/>
      <w:marBottom w:val="0"/>
      <w:divBdr>
        <w:top w:val="none" w:sz="0" w:space="0" w:color="auto"/>
        <w:left w:val="none" w:sz="0" w:space="0" w:color="auto"/>
        <w:bottom w:val="none" w:sz="0" w:space="0" w:color="auto"/>
        <w:right w:val="none" w:sz="0" w:space="0" w:color="auto"/>
      </w:divBdr>
    </w:div>
    <w:div w:id="1130053716">
      <w:bodyDiv w:val="1"/>
      <w:marLeft w:val="0"/>
      <w:marRight w:val="0"/>
      <w:marTop w:val="0"/>
      <w:marBottom w:val="0"/>
      <w:divBdr>
        <w:top w:val="none" w:sz="0" w:space="0" w:color="auto"/>
        <w:left w:val="none" w:sz="0" w:space="0" w:color="auto"/>
        <w:bottom w:val="none" w:sz="0" w:space="0" w:color="auto"/>
        <w:right w:val="none" w:sz="0" w:space="0" w:color="auto"/>
      </w:divBdr>
    </w:div>
    <w:div w:id="1132477324">
      <w:bodyDiv w:val="1"/>
      <w:marLeft w:val="0"/>
      <w:marRight w:val="0"/>
      <w:marTop w:val="0"/>
      <w:marBottom w:val="0"/>
      <w:divBdr>
        <w:top w:val="none" w:sz="0" w:space="0" w:color="auto"/>
        <w:left w:val="none" w:sz="0" w:space="0" w:color="auto"/>
        <w:bottom w:val="none" w:sz="0" w:space="0" w:color="auto"/>
        <w:right w:val="none" w:sz="0" w:space="0" w:color="auto"/>
      </w:divBdr>
    </w:div>
    <w:div w:id="1138379953">
      <w:bodyDiv w:val="1"/>
      <w:marLeft w:val="0"/>
      <w:marRight w:val="0"/>
      <w:marTop w:val="0"/>
      <w:marBottom w:val="0"/>
      <w:divBdr>
        <w:top w:val="none" w:sz="0" w:space="0" w:color="auto"/>
        <w:left w:val="none" w:sz="0" w:space="0" w:color="auto"/>
        <w:bottom w:val="none" w:sz="0" w:space="0" w:color="auto"/>
        <w:right w:val="none" w:sz="0" w:space="0" w:color="auto"/>
      </w:divBdr>
    </w:div>
    <w:div w:id="1141843235">
      <w:bodyDiv w:val="1"/>
      <w:marLeft w:val="0"/>
      <w:marRight w:val="0"/>
      <w:marTop w:val="0"/>
      <w:marBottom w:val="0"/>
      <w:divBdr>
        <w:top w:val="none" w:sz="0" w:space="0" w:color="auto"/>
        <w:left w:val="none" w:sz="0" w:space="0" w:color="auto"/>
        <w:bottom w:val="none" w:sz="0" w:space="0" w:color="auto"/>
        <w:right w:val="none" w:sz="0" w:space="0" w:color="auto"/>
      </w:divBdr>
    </w:div>
    <w:div w:id="1150830153">
      <w:bodyDiv w:val="1"/>
      <w:marLeft w:val="0"/>
      <w:marRight w:val="0"/>
      <w:marTop w:val="0"/>
      <w:marBottom w:val="0"/>
      <w:divBdr>
        <w:top w:val="none" w:sz="0" w:space="0" w:color="auto"/>
        <w:left w:val="none" w:sz="0" w:space="0" w:color="auto"/>
        <w:bottom w:val="none" w:sz="0" w:space="0" w:color="auto"/>
        <w:right w:val="none" w:sz="0" w:space="0" w:color="auto"/>
      </w:divBdr>
    </w:div>
    <w:div w:id="1151867192">
      <w:bodyDiv w:val="1"/>
      <w:marLeft w:val="0"/>
      <w:marRight w:val="0"/>
      <w:marTop w:val="0"/>
      <w:marBottom w:val="0"/>
      <w:divBdr>
        <w:top w:val="none" w:sz="0" w:space="0" w:color="auto"/>
        <w:left w:val="none" w:sz="0" w:space="0" w:color="auto"/>
        <w:bottom w:val="none" w:sz="0" w:space="0" w:color="auto"/>
        <w:right w:val="none" w:sz="0" w:space="0" w:color="auto"/>
      </w:divBdr>
    </w:div>
    <w:div w:id="1154640027">
      <w:bodyDiv w:val="1"/>
      <w:marLeft w:val="0"/>
      <w:marRight w:val="0"/>
      <w:marTop w:val="0"/>
      <w:marBottom w:val="0"/>
      <w:divBdr>
        <w:top w:val="none" w:sz="0" w:space="0" w:color="auto"/>
        <w:left w:val="none" w:sz="0" w:space="0" w:color="auto"/>
        <w:bottom w:val="none" w:sz="0" w:space="0" w:color="auto"/>
        <w:right w:val="none" w:sz="0" w:space="0" w:color="auto"/>
      </w:divBdr>
    </w:div>
    <w:div w:id="1171332359">
      <w:bodyDiv w:val="1"/>
      <w:marLeft w:val="0"/>
      <w:marRight w:val="0"/>
      <w:marTop w:val="0"/>
      <w:marBottom w:val="0"/>
      <w:divBdr>
        <w:top w:val="none" w:sz="0" w:space="0" w:color="auto"/>
        <w:left w:val="none" w:sz="0" w:space="0" w:color="auto"/>
        <w:bottom w:val="none" w:sz="0" w:space="0" w:color="auto"/>
        <w:right w:val="none" w:sz="0" w:space="0" w:color="auto"/>
      </w:divBdr>
    </w:div>
    <w:div w:id="1172990784">
      <w:bodyDiv w:val="1"/>
      <w:marLeft w:val="0"/>
      <w:marRight w:val="0"/>
      <w:marTop w:val="0"/>
      <w:marBottom w:val="0"/>
      <w:divBdr>
        <w:top w:val="none" w:sz="0" w:space="0" w:color="auto"/>
        <w:left w:val="none" w:sz="0" w:space="0" w:color="auto"/>
        <w:bottom w:val="none" w:sz="0" w:space="0" w:color="auto"/>
        <w:right w:val="none" w:sz="0" w:space="0" w:color="auto"/>
      </w:divBdr>
    </w:div>
    <w:div w:id="1173490309">
      <w:bodyDiv w:val="1"/>
      <w:marLeft w:val="0"/>
      <w:marRight w:val="0"/>
      <w:marTop w:val="0"/>
      <w:marBottom w:val="0"/>
      <w:divBdr>
        <w:top w:val="none" w:sz="0" w:space="0" w:color="auto"/>
        <w:left w:val="none" w:sz="0" w:space="0" w:color="auto"/>
        <w:bottom w:val="none" w:sz="0" w:space="0" w:color="auto"/>
        <w:right w:val="none" w:sz="0" w:space="0" w:color="auto"/>
      </w:divBdr>
      <w:divsChild>
        <w:div w:id="1513061420">
          <w:marLeft w:val="0"/>
          <w:marRight w:val="0"/>
          <w:marTop w:val="0"/>
          <w:marBottom w:val="0"/>
          <w:divBdr>
            <w:top w:val="none" w:sz="0" w:space="0" w:color="auto"/>
            <w:left w:val="none" w:sz="0" w:space="0" w:color="auto"/>
            <w:bottom w:val="none" w:sz="0" w:space="0" w:color="auto"/>
            <w:right w:val="none" w:sz="0" w:space="0" w:color="auto"/>
          </w:divBdr>
          <w:divsChild>
            <w:div w:id="366954937">
              <w:marLeft w:val="0"/>
              <w:marRight w:val="0"/>
              <w:marTop w:val="0"/>
              <w:marBottom w:val="0"/>
              <w:divBdr>
                <w:top w:val="none" w:sz="0" w:space="0" w:color="auto"/>
                <w:left w:val="none" w:sz="0" w:space="0" w:color="auto"/>
                <w:bottom w:val="none" w:sz="0" w:space="0" w:color="auto"/>
                <w:right w:val="none" w:sz="0" w:space="0" w:color="auto"/>
              </w:divBdr>
              <w:divsChild>
                <w:div w:id="440415339">
                  <w:marLeft w:val="0"/>
                  <w:marRight w:val="0"/>
                  <w:marTop w:val="0"/>
                  <w:marBottom w:val="0"/>
                  <w:divBdr>
                    <w:top w:val="none" w:sz="0" w:space="0" w:color="auto"/>
                    <w:left w:val="none" w:sz="0" w:space="0" w:color="auto"/>
                    <w:bottom w:val="none" w:sz="0" w:space="0" w:color="auto"/>
                    <w:right w:val="none" w:sz="0" w:space="0" w:color="auto"/>
                  </w:divBdr>
                  <w:divsChild>
                    <w:div w:id="11618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00118">
      <w:bodyDiv w:val="1"/>
      <w:marLeft w:val="0"/>
      <w:marRight w:val="0"/>
      <w:marTop w:val="0"/>
      <w:marBottom w:val="0"/>
      <w:divBdr>
        <w:top w:val="none" w:sz="0" w:space="0" w:color="auto"/>
        <w:left w:val="none" w:sz="0" w:space="0" w:color="auto"/>
        <w:bottom w:val="none" w:sz="0" w:space="0" w:color="auto"/>
        <w:right w:val="none" w:sz="0" w:space="0" w:color="auto"/>
      </w:divBdr>
    </w:div>
    <w:div w:id="1182090449">
      <w:bodyDiv w:val="1"/>
      <w:marLeft w:val="0"/>
      <w:marRight w:val="0"/>
      <w:marTop w:val="0"/>
      <w:marBottom w:val="0"/>
      <w:divBdr>
        <w:top w:val="none" w:sz="0" w:space="0" w:color="auto"/>
        <w:left w:val="none" w:sz="0" w:space="0" w:color="auto"/>
        <w:bottom w:val="none" w:sz="0" w:space="0" w:color="auto"/>
        <w:right w:val="none" w:sz="0" w:space="0" w:color="auto"/>
      </w:divBdr>
    </w:div>
    <w:div w:id="1200432527">
      <w:bodyDiv w:val="1"/>
      <w:marLeft w:val="0"/>
      <w:marRight w:val="0"/>
      <w:marTop w:val="0"/>
      <w:marBottom w:val="0"/>
      <w:divBdr>
        <w:top w:val="none" w:sz="0" w:space="0" w:color="auto"/>
        <w:left w:val="none" w:sz="0" w:space="0" w:color="auto"/>
        <w:bottom w:val="none" w:sz="0" w:space="0" w:color="auto"/>
        <w:right w:val="none" w:sz="0" w:space="0" w:color="auto"/>
      </w:divBdr>
    </w:div>
    <w:div w:id="1207524684">
      <w:bodyDiv w:val="1"/>
      <w:marLeft w:val="0"/>
      <w:marRight w:val="0"/>
      <w:marTop w:val="0"/>
      <w:marBottom w:val="0"/>
      <w:divBdr>
        <w:top w:val="none" w:sz="0" w:space="0" w:color="auto"/>
        <w:left w:val="none" w:sz="0" w:space="0" w:color="auto"/>
        <w:bottom w:val="none" w:sz="0" w:space="0" w:color="auto"/>
        <w:right w:val="none" w:sz="0" w:space="0" w:color="auto"/>
      </w:divBdr>
    </w:div>
    <w:div w:id="1212645347">
      <w:bodyDiv w:val="1"/>
      <w:marLeft w:val="0"/>
      <w:marRight w:val="0"/>
      <w:marTop w:val="0"/>
      <w:marBottom w:val="0"/>
      <w:divBdr>
        <w:top w:val="none" w:sz="0" w:space="0" w:color="auto"/>
        <w:left w:val="none" w:sz="0" w:space="0" w:color="auto"/>
        <w:bottom w:val="none" w:sz="0" w:space="0" w:color="auto"/>
        <w:right w:val="none" w:sz="0" w:space="0" w:color="auto"/>
      </w:divBdr>
    </w:div>
    <w:div w:id="1217820196">
      <w:bodyDiv w:val="1"/>
      <w:marLeft w:val="0"/>
      <w:marRight w:val="0"/>
      <w:marTop w:val="0"/>
      <w:marBottom w:val="0"/>
      <w:divBdr>
        <w:top w:val="none" w:sz="0" w:space="0" w:color="auto"/>
        <w:left w:val="none" w:sz="0" w:space="0" w:color="auto"/>
        <w:bottom w:val="none" w:sz="0" w:space="0" w:color="auto"/>
        <w:right w:val="none" w:sz="0" w:space="0" w:color="auto"/>
      </w:divBdr>
    </w:div>
    <w:div w:id="1223297299">
      <w:bodyDiv w:val="1"/>
      <w:marLeft w:val="0"/>
      <w:marRight w:val="0"/>
      <w:marTop w:val="0"/>
      <w:marBottom w:val="0"/>
      <w:divBdr>
        <w:top w:val="none" w:sz="0" w:space="0" w:color="auto"/>
        <w:left w:val="none" w:sz="0" w:space="0" w:color="auto"/>
        <w:bottom w:val="none" w:sz="0" w:space="0" w:color="auto"/>
        <w:right w:val="none" w:sz="0" w:space="0" w:color="auto"/>
      </w:divBdr>
    </w:div>
    <w:div w:id="1224176737">
      <w:bodyDiv w:val="1"/>
      <w:marLeft w:val="0"/>
      <w:marRight w:val="0"/>
      <w:marTop w:val="0"/>
      <w:marBottom w:val="0"/>
      <w:divBdr>
        <w:top w:val="none" w:sz="0" w:space="0" w:color="auto"/>
        <w:left w:val="none" w:sz="0" w:space="0" w:color="auto"/>
        <w:bottom w:val="none" w:sz="0" w:space="0" w:color="auto"/>
        <w:right w:val="none" w:sz="0" w:space="0" w:color="auto"/>
      </w:divBdr>
    </w:div>
    <w:div w:id="1225070466">
      <w:bodyDiv w:val="1"/>
      <w:marLeft w:val="0"/>
      <w:marRight w:val="0"/>
      <w:marTop w:val="0"/>
      <w:marBottom w:val="0"/>
      <w:divBdr>
        <w:top w:val="none" w:sz="0" w:space="0" w:color="auto"/>
        <w:left w:val="none" w:sz="0" w:space="0" w:color="auto"/>
        <w:bottom w:val="none" w:sz="0" w:space="0" w:color="auto"/>
        <w:right w:val="none" w:sz="0" w:space="0" w:color="auto"/>
      </w:divBdr>
    </w:div>
    <w:div w:id="1243369528">
      <w:bodyDiv w:val="1"/>
      <w:marLeft w:val="0"/>
      <w:marRight w:val="0"/>
      <w:marTop w:val="0"/>
      <w:marBottom w:val="0"/>
      <w:divBdr>
        <w:top w:val="none" w:sz="0" w:space="0" w:color="auto"/>
        <w:left w:val="none" w:sz="0" w:space="0" w:color="auto"/>
        <w:bottom w:val="none" w:sz="0" w:space="0" w:color="auto"/>
        <w:right w:val="none" w:sz="0" w:space="0" w:color="auto"/>
      </w:divBdr>
    </w:div>
    <w:div w:id="1250428241">
      <w:bodyDiv w:val="1"/>
      <w:marLeft w:val="0"/>
      <w:marRight w:val="0"/>
      <w:marTop w:val="0"/>
      <w:marBottom w:val="0"/>
      <w:divBdr>
        <w:top w:val="none" w:sz="0" w:space="0" w:color="auto"/>
        <w:left w:val="none" w:sz="0" w:space="0" w:color="auto"/>
        <w:bottom w:val="none" w:sz="0" w:space="0" w:color="auto"/>
        <w:right w:val="none" w:sz="0" w:space="0" w:color="auto"/>
      </w:divBdr>
    </w:div>
    <w:div w:id="1258364316">
      <w:bodyDiv w:val="1"/>
      <w:marLeft w:val="0"/>
      <w:marRight w:val="0"/>
      <w:marTop w:val="0"/>
      <w:marBottom w:val="0"/>
      <w:divBdr>
        <w:top w:val="none" w:sz="0" w:space="0" w:color="auto"/>
        <w:left w:val="none" w:sz="0" w:space="0" w:color="auto"/>
        <w:bottom w:val="none" w:sz="0" w:space="0" w:color="auto"/>
        <w:right w:val="none" w:sz="0" w:space="0" w:color="auto"/>
      </w:divBdr>
    </w:div>
    <w:div w:id="1258756510">
      <w:bodyDiv w:val="1"/>
      <w:marLeft w:val="0"/>
      <w:marRight w:val="0"/>
      <w:marTop w:val="0"/>
      <w:marBottom w:val="0"/>
      <w:divBdr>
        <w:top w:val="none" w:sz="0" w:space="0" w:color="auto"/>
        <w:left w:val="none" w:sz="0" w:space="0" w:color="auto"/>
        <w:bottom w:val="none" w:sz="0" w:space="0" w:color="auto"/>
        <w:right w:val="none" w:sz="0" w:space="0" w:color="auto"/>
      </w:divBdr>
      <w:divsChild>
        <w:div w:id="357319313">
          <w:marLeft w:val="0"/>
          <w:marRight w:val="0"/>
          <w:marTop w:val="0"/>
          <w:marBottom w:val="0"/>
          <w:divBdr>
            <w:top w:val="none" w:sz="0" w:space="0" w:color="auto"/>
            <w:left w:val="none" w:sz="0" w:space="0" w:color="auto"/>
            <w:bottom w:val="none" w:sz="0" w:space="0" w:color="auto"/>
            <w:right w:val="none" w:sz="0" w:space="0" w:color="auto"/>
          </w:divBdr>
          <w:divsChild>
            <w:div w:id="1580751352">
              <w:marLeft w:val="0"/>
              <w:marRight w:val="0"/>
              <w:marTop w:val="0"/>
              <w:marBottom w:val="0"/>
              <w:divBdr>
                <w:top w:val="none" w:sz="0" w:space="0" w:color="auto"/>
                <w:left w:val="none" w:sz="0" w:space="0" w:color="auto"/>
                <w:bottom w:val="none" w:sz="0" w:space="0" w:color="auto"/>
                <w:right w:val="none" w:sz="0" w:space="0" w:color="auto"/>
              </w:divBdr>
              <w:divsChild>
                <w:div w:id="1199195977">
                  <w:marLeft w:val="0"/>
                  <w:marRight w:val="0"/>
                  <w:marTop w:val="0"/>
                  <w:marBottom w:val="0"/>
                  <w:divBdr>
                    <w:top w:val="none" w:sz="0" w:space="0" w:color="auto"/>
                    <w:left w:val="none" w:sz="0" w:space="0" w:color="auto"/>
                    <w:bottom w:val="none" w:sz="0" w:space="0" w:color="auto"/>
                    <w:right w:val="none" w:sz="0" w:space="0" w:color="auto"/>
                  </w:divBdr>
                  <w:divsChild>
                    <w:div w:id="12231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57327">
      <w:bodyDiv w:val="1"/>
      <w:marLeft w:val="0"/>
      <w:marRight w:val="0"/>
      <w:marTop w:val="0"/>
      <w:marBottom w:val="0"/>
      <w:divBdr>
        <w:top w:val="none" w:sz="0" w:space="0" w:color="auto"/>
        <w:left w:val="none" w:sz="0" w:space="0" w:color="auto"/>
        <w:bottom w:val="none" w:sz="0" w:space="0" w:color="auto"/>
        <w:right w:val="none" w:sz="0" w:space="0" w:color="auto"/>
      </w:divBdr>
    </w:div>
    <w:div w:id="1264150565">
      <w:bodyDiv w:val="1"/>
      <w:marLeft w:val="0"/>
      <w:marRight w:val="0"/>
      <w:marTop w:val="0"/>
      <w:marBottom w:val="0"/>
      <w:divBdr>
        <w:top w:val="none" w:sz="0" w:space="0" w:color="auto"/>
        <w:left w:val="none" w:sz="0" w:space="0" w:color="auto"/>
        <w:bottom w:val="none" w:sz="0" w:space="0" w:color="auto"/>
        <w:right w:val="none" w:sz="0" w:space="0" w:color="auto"/>
      </w:divBdr>
    </w:div>
    <w:div w:id="1270159338">
      <w:bodyDiv w:val="1"/>
      <w:marLeft w:val="0"/>
      <w:marRight w:val="0"/>
      <w:marTop w:val="0"/>
      <w:marBottom w:val="0"/>
      <w:divBdr>
        <w:top w:val="none" w:sz="0" w:space="0" w:color="auto"/>
        <w:left w:val="none" w:sz="0" w:space="0" w:color="auto"/>
        <w:bottom w:val="none" w:sz="0" w:space="0" w:color="auto"/>
        <w:right w:val="none" w:sz="0" w:space="0" w:color="auto"/>
      </w:divBdr>
    </w:div>
    <w:div w:id="1274483806">
      <w:bodyDiv w:val="1"/>
      <w:marLeft w:val="0"/>
      <w:marRight w:val="0"/>
      <w:marTop w:val="0"/>
      <w:marBottom w:val="0"/>
      <w:divBdr>
        <w:top w:val="none" w:sz="0" w:space="0" w:color="auto"/>
        <w:left w:val="none" w:sz="0" w:space="0" w:color="auto"/>
        <w:bottom w:val="none" w:sz="0" w:space="0" w:color="auto"/>
        <w:right w:val="none" w:sz="0" w:space="0" w:color="auto"/>
      </w:divBdr>
    </w:div>
    <w:div w:id="1274828879">
      <w:bodyDiv w:val="1"/>
      <w:marLeft w:val="0"/>
      <w:marRight w:val="0"/>
      <w:marTop w:val="0"/>
      <w:marBottom w:val="0"/>
      <w:divBdr>
        <w:top w:val="none" w:sz="0" w:space="0" w:color="auto"/>
        <w:left w:val="none" w:sz="0" w:space="0" w:color="auto"/>
        <w:bottom w:val="none" w:sz="0" w:space="0" w:color="auto"/>
        <w:right w:val="none" w:sz="0" w:space="0" w:color="auto"/>
      </w:divBdr>
    </w:div>
    <w:div w:id="1279143499">
      <w:bodyDiv w:val="1"/>
      <w:marLeft w:val="0"/>
      <w:marRight w:val="0"/>
      <w:marTop w:val="0"/>
      <w:marBottom w:val="0"/>
      <w:divBdr>
        <w:top w:val="none" w:sz="0" w:space="0" w:color="auto"/>
        <w:left w:val="none" w:sz="0" w:space="0" w:color="auto"/>
        <w:bottom w:val="none" w:sz="0" w:space="0" w:color="auto"/>
        <w:right w:val="none" w:sz="0" w:space="0" w:color="auto"/>
      </w:divBdr>
    </w:div>
    <w:div w:id="1279264570">
      <w:bodyDiv w:val="1"/>
      <w:marLeft w:val="0"/>
      <w:marRight w:val="0"/>
      <w:marTop w:val="0"/>
      <w:marBottom w:val="0"/>
      <w:divBdr>
        <w:top w:val="none" w:sz="0" w:space="0" w:color="auto"/>
        <w:left w:val="none" w:sz="0" w:space="0" w:color="auto"/>
        <w:bottom w:val="none" w:sz="0" w:space="0" w:color="auto"/>
        <w:right w:val="none" w:sz="0" w:space="0" w:color="auto"/>
      </w:divBdr>
    </w:div>
    <w:div w:id="1286237339">
      <w:bodyDiv w:val="1"/>
      <w:marLeft w:val="0"/>
      <w:marRight w:val="0"/>
      <w:marTop w:val="0"/>
      <w:marBottom w:val="0"/>
      <w:divBdr>
        <w:top w:val="none" w:sz="0" w:space="0" w:color="auto"/>
        <w:left w:val="none" w:sz="0" w:space="0" w:color="auto"/>
        <w:bottom w:val="none" w:sz="0" w:space="0" w:color="auto"/>
        <w:right w:val="none" w:sz="0" w:space="0" w:color="auto"/>
      </w:divBdr>
    </w:div>
    <w:div w:id="1289432730">
      <w:bodyDiv w:val="1"/>
      <w:marLeft w:val="0"/>
      <w:marRight w:val="0"/>
      <w:marTop w:val="0"/>
      <w:marBottom w:val="0"/>
      <w:divBdr>
        <w:top w:val="none" w:sz="0" w:space="0" w:color="auto"/>
        <w:left w:val="none" w:sz="0" w:space="0" w:color="auto"/>
        <w:bottom w:val="none" w:sz="0" w:space="0" w:color="auto"/>
        <w:right w:val="none" w:sz="0" w:space="0" w:color="auto"/>
      </w:divBdr>
    </w:div>
    <w:div w:id="1290429933">
      <w:bodyDiv w:val="1"/>
      <w:marLeft w:val="0"/>
      <w:marRight w:val="0"/>
      <w:marTop w:val="0"/>
      <w:marBottom w:val="0"/>
      <w:divBdr>
        <w:top w:val="none" w:sz="0" w:space="0" w:color="auto"/>
        <w:left w:val="none" w:sz="0" w:space="0" w:color="auto"/>
        <w:bottom w:val="none" w:sz="0" w:space="0" w:color="auto"/>
        <w:right w:val="none" w:sz="0" w:space="0" w:color="auto"/>
      </w:divBdr>
    </w:div>
    <w:div w:id="1292134625">
      <w:bodyDiv w:val="1"/>
      <w:marLeft w:val="0"/>
      <w:marRight w:val="0"/>
      <w:marTop w:val="0"/>
      <w:marBottom w:val="0"/>
      <w:divBdr>
        <w:top w:val="none" w:sz="0" w:space="0" w:color="auto"/>
        <w:left w:val="none" w:sz="0" w:space="0" w:color="auto"/>
        <w:bottom w:val="none" w:sz="0" w:space="0" w:color="auto"/>
        <w:right w:val="none" w:sz="0" w:space="0" w:color="auto"/>
      </w:divBdr>
    </w:div>
    <w:div w:id="1292783264">
      <w:bodyDiv w:val="1"/>
      <w:marLeft w:val="0"/>
      <w:marRight w:val="0"/>
      <w:marTop w:val="0"/>
      <w:marBottom w:val="0"/>
      <w:divBdr>
        <w:top w:val="none" w:sz="0" w:space="0" w:color="auto"/>
        <w:left w:val="none" w:sz="0" w:space="0" w:color="auto"/>
        <w:bottom w:val="none" w:sz="0" w:space="0" w:color="auto"/>
        <w:right w:val="none" w:sz="0" w:space="0" w:color="auto"/>
      </w:divBdr>
    </w:div>
    <w:div w:id="1293053363">
      <w:bodyDiv w:val="1"/>
      <w:marLeft w:val="0"/>
      <w:marRight w:val="0"/>
      <w:marTop w:val="0"/>
      <w:marBottom w:val="0"/>
      <w:divBdr>
        <w:top w:val="none" w:sz="0" w:space="0" w:color="auto"/>
        <w:left w:val="none" w:sz="0" w:space="0" w:color="auto"/>
        <w:bottom w:val="none" w:sz="0" w:space="0" w:color="auto"/>
        <w:right w:val="none" w:sz="0" w:space="0" w:color="auto"/>
      </w:divBdr>
    </w:div>
    <w:div w:id="1293444428">
      <w:bodyDiv w:val="1"/>
      <w:marLeft w:val="0"/>
      <w:marRight w:val="0"/>
      <w:marTop w:val="0"/>
      <w:marBottom w:val="0"/>
      <w:divBdr>
        <w:top w:val="none" w:sz="0" w:space="0" w:color="auto"/>
        <w:left w:val="none" w:sz="0" w:space="0" w:color="auto"/>
        <w:bottom w:val="none" w:sz="0" w:space="0" w:color="auto"/>
        <w:right w:val="none" w:sz="0" w:space="0" w:color="auto"/>
      </w:divBdr>
    </w:div>
    <w:div w:id="1296328348">
      <w:bodyDiv w:val="1"/>
      <w:marLeft w:val="0"/>
      <w:marRight w:val="0"/>
      <w:marTop w:val="0"/>
      <w:marBottom w:val="0"/>
      <w:divBdr>
        <w:top w:val="none" w:sz="0" w:space="0" w:color="auto"/>
        <w:left w:val="none" w:sz="0" w:space="0" w:color="auto"/>
        <w:bottom w:val="none" w:sz="0" w:space="0" w:color="auto"/>
        <w:right w:val="none" w:sz="0" w:space="0" w:color="auto"/>
      </w:divBdr>
    </w:div>
    <w:div w:id="1297026364">
      <w:bodyDiv w:val="1"/>
      <w:marLeft w:val="0"/>
      <w:marRight w:val="0"/>
      <w:marTop w:val="0"/>
      <w:marBottom w:val="0"/>
      <w:divBdr>
        <w:top w:val="none" w:sz="0" w:space="0" w:color="auto"/>
        <w:left w:val="none" w:sz="0" w:space="0" w:color="auto"/>
        <w:bottom w:val="none" w:sz="0" w:space="0" w:color="auto"/>
        <w:right w:val="none" w:sz="0" w:space="0" w:color="auto"/>
      </w:divBdr>
    </w:div>
    <w:div w:id="1298104187">
      <w:bodyDiv w:val="1"/>
      <w:marLeft w:val="0"/>
      <w:marRight w:val="0"/>
      <w:marTop w:val="0"/>
      <w:marBottom w:val="0"/>
      <w:divBdr>
        <w:top w:val="none" w:sz="0" w:space="0" w:color="auto"/>
        <w:left w:val="none" w:sz="0" w:space="0" w:color="auto"/>
        <w:bottom w:val="none" w:sz="0" w:space="0" w:color="auto"/>
        <w:right w:val="none" w:sz="0" w:space="0" w:color="auto"/>
      </w:divBdr>
      <w:divsChild>
        <w:div w:id="564992531">
          <w:marLeft w:val="0"/>
          <w:marRight w:val="0"/>
          <w:marTop w:val="0"/>
          <w:marBottom w:val="0"/>
          <w:divBdr>
            <w:top w:val="none" w:sz="0" w:space="0" w:color="auto"/>
            <w:left w:val="none" w:sz="0" w:space="0" w:color="auto"/>
            <w:bottom w:val="none" w:sz="0" w:space="0" w:color="auto"/>
            <w:right w:val="none" w:sz="0" w:space="0" w:color="auto"/>
          </w:divBdr>
          <w:divsChild>
            <w:div w:id="132986771">
              <w:marLeft w:val="0"/>
              <w:marRight w:val="0"/>
              <w:marTop w:val="0"/>
              <w:marBottom w:val="0"/>
              <w:divBdr>
                <w:top w:val="none" w:sz="0" w:space="0" w:color="auto"/>
                <w:left w:val="none" w:sz="0" w:space="0" w:color="auto"/>
                <w:bottom w:val="none" w:sz="0" w:space="0" w:color="auto"/>
                <w:right w:val="none" w:sz="0" w:space="0" w:color="auto"/>
              </w:divBdr>
              <w:divsChild>
                <w:div w:id="2083405829">
                  <w:marLeft w:val="0"/>
                  <w:marRight w:val="0"/>
                  <w:marTop w:val="0"/>
                  <w:marBottom w:val="0"/>
                  <w:divBdr>
                    <w:top w:val="none" w:sz="0" w:space="0" w:color="auto"/>
                    <w:left w:val="none" w:sz="0" w:space="0" w:color="auto"/>
                    <w:bottom w:val="none" w:sz="0" w:space="0" w:color="auto"/>
                    <w:right w:val="none" w:sz="0" w:space="0" w:color="auto"/>
                  </w:divBdr>
                  <w:divsChild>
                    <w:div w:id="14172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77849">
      <w:bodyDiv w:val="1"/>
      <w:marLeft w:val="0"/>
      <w:marRight w:val="0"/>
      <w:marTop w:val="0"/>
      <w:marBottom w:val="0"/>
      <w:divBdr>
        <w:top w:val="none" w:sz="0" w:space="0" w:color="auto"/>
        <w:left w:val="none" w:sz="0" w:space="0" w:color="auto"/>
        <w:bottom w:val="none" w:sz="0" w:space="0" w:color="auto"/>
        <w:right w:val="none" w:sz="0" w:space="0" w:color="auto"/>
      </w:divBdr>
    </w:div>
    <w:div w:id="1304384561">
      <w:bodyDiv w:val="1"/>
      <w:marLeft w:val="0"/>
      <w:marRight w:val="0"/>
      <w:marTop w:val="0"/>
      <w:marBottom w:val="0"/>
      <w:divBdr>
        <w:top w:val="none" w:sz="0" w:space="0" w:color="auto"/>
        <w:left w:val="none" w:sz="0" w:space="0" w:color="auto"/>
        <w:bottom w:val="none" w:sz="0" w:space="0" w:color="auto"/>
        <w:right w:val="none" w:sz="0" w:space="0" w:color="auto"/>
      </w:divBdr>
    </w:div>
    <w:div w:id="1306281850">
      <w:bodyDiv w:val="1"/>
      <w:marLeft w:val="0"/>
      <w:marRight w:val="0"/>
      <w:marTop w:val="0"/>
      <w:marBottom w:val="0"/>
      <w:divBdr>
        <w:top w:val="none" w:sz="0" w:space="0" w:color="auto"/>
        <w:left w:val="none" w:sz="0" w:space="0" w:color="auto"/>
        <w:bottom w:val="none" w:sz="0" w:space="0" w:color="auto"/>
        <w:right w:val="none" w:sz="0" w:space="0" w:color="auto"/>
      </w:divBdr>
      <w:divsChild>
        <w:div w:id="68694767">
          <w:marLeft w:val="0"/>
          <w:marRight w:val="0"/>
          <w:marTop w:val="0"/>
          <w:marBottom w:val="0"/>
          <w:divBdr>
            <w:top w:val="none" w:sz="0" w:space="0" w:color="auto"/>
            <w:left w:val="none" w:sz="0" w:space="0" w:color="auto"/>
            <w:bottom w:val="none" w:sz="0" w:space="0" w:color="auto"/>
            <w:right w:val="none" w:sz="0" w:space="0" w:color="auto"/>
          </w:divBdr>
        </w:div>
        <w:div w:id="305479304">
          <w:marLeft w:val="0"/>
          <w:marRight w:val="0"/>
          <w:marTop w:val="0"/>
          <w:marBottom w:val="0"/>
          <w:divBdr>
            <w:top w:val="none" w:sz="0" w:space="0" w:color="auto"/>
            <w:left w:val="none" w:sz="0" w:space="0" w:color="auto"/>
            <w:bottom w:val="none" w:sz="0" w:space="0" w:color="auto"/>
            <w:right w:val="none" w:sz="0" w:space="0" w:color="auto"/>
          </w:divBdr>
          <w:divsChild>
            <w:div w:id="2067486573">
              <w:marLeft w:val="0"/>
              <w:marRight w:val="0"/>
              <w:marTop w:val="0"/>
              <w:marBottom w:val="0"/>
              <w:divBdr>
                <w:top w:val="none" w:sz="0" w:space="0" w:color="auto"/>
                <w:left w:val="none" w:sz="0" w:space="0" w:color="auto"/>
                <w:bottom w:val="none" w:sz="0" w:space="0" w:color="auto"/>
                <w:right w:val="none" w:sz="0" w:space="0" w:color="auto"/>
              </w:divBdr>
              <w:divsChild>
                <w:div w:id="603225116">
                  <w:marLeft w:val="0"/>
                  <w:marRight w:val="0"/>
                  <w:marTop w:val="0"/>
                  <w:marBottom w:val="0"/>
                  <w:divBdr>
                    <w:top w:val="none" w:sz="0" w:space="0" w:color="auto"/>
                    <w:left w:val="none" w:sz="0" w:space="0" w:color="auto"/>
                    <w:bottom w:val="none" w:sz="0" w:space="0" w:color="auto"/>
                    <w:right w:val="none" w:sz="0" w:space="0" w:color="auto"/>
                  </w:divBdr>
                  <w:divsChild>
                    <w:div w:id="5673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18870">
          <w:marLeft w:val="0"/>
          <w:marRight w:val="0"/>
          <w:marTop w:val="0"/>
          <w:marBottom w:val="0"/>
          <w:divBdr>
            <w:top w:val="none" w:sz="0" w:space="0" w:color="auto"/>
            <w:left w:val="none" w:sz="0" w:space="0" w:color="auto"/>
            <w:bottom w:val="none" w:sz="0" w:space="0" w:color="auto"/>
            <w:right w:val="none" w:sz="0" w:space="0" w:color="auto"/>
          </w:divBdr>
          <w:divsChild>
            <w:div w:id="2708659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9170266">
      <w:bodyDiv w:val="1"/>
      <w:marLeft w:val="0"/>
      <w:marRight w:val="0"/>
      <w:marTop w:val="0"/>
      <w:marBottom w:val="0"/>
      <w:divBdr>
        <w:top w:val="none" w:sz="0" w:space="0" w:color="auto"/>
        <w:left w:val="none" w:sz="0" w:space="0" w:color="auto"/>
        <w:bottom w:val="none" w:sz="0" w:space="0" w:color="auto"/>
        <w:right w:val="none" w:sz="0" w:space="0" w:color="auto"/>
      </w:divBdr>
    </w:div>
    <w:div w:id="1312559580">
      <w:bodyDiv w:val="1"/>
      <w:marLeft w:val="0"/>
      <w:marRight w:val="0"/>
      <w:marTop w:val="0"/>
      <w:marBottom w:val="0"/>
      <w:divBdr>
        <w:top w:val="none" w:sz="0" w:space="0" w:color="auto"/>
        <w:left w:val="none" w:sz="0" w:space="0" w:color="auto"/>
        <w:bottom w:val="none" w:sz="0" w:space="0" w:color="auto"/>
        <w:right w:val="none" w:sz="0" w:space="0" w:color="auto"/>
      </w:divBdr>
    </w:div>
    <w:div w:id="1321737117">
      <w:bodyDiv w:val="1"/>
      <w:marLeft w:val="0"/>
      <w:marRight w:val="0"/>
      <w:marTop w:val="0"/>
      <w:marBottom w:val="0"/>
      <w:divBdr>
        <w:top w:val="none" w:sz="0" w:space="0" w:color="auto"/>
        <w:left w:val="none" w:sz="0" w:space="0" w:color="auto"/>
        <w:bottom w:val="none" w:sz="0" w:space="0" w:color="auto"/>
        <w:right w:val="none" w:sz="0" w:space="0" w:color="auto"/>
      </w:divBdr>
    </w:div>
    <w:div w:id="1324771801">
      <w:bodyDiv w:val="1"/>
      <w:marLeft w:val="0"/>
      <w:marRight w:val="0"/>
      <w:marTop w:val="0"/>
      <w:marBottom w:val="0"/>
      <w:divBdr>
        <w:top w:val="none" w:sz="0" w:space="0" w:color="auto"/>
        <w:left w:val="none" w:sz="0" w:space="0" w:color="auto"/>
        <w:bottom w:val="none" w:sz="0" w:space="0" w:color="auto"/>
        <w:right w:val="none" w:sz="0" w:space="0" w:color="auto"/>
      </w:divBdr>
    </w:div>
    <w:div w:id="1326056180">
      <w:bodyDiv w:val="1"/>
      <w:marLeft w:val="0"/>
      <w:marRight w:val="0"/>
      <w:marTop w:val="0"/>
      <w:marBottom w:val="0"/>
      <w:divBdr>
        <w:top w:val="none" w:sz="0" w:space="0" w:color="auto"/>
        <w:left w:val="none" w:sz="0" w:space="0" w:color="auto"/>
        <w:bottom w:val="none" w:sz="0" w:space="0" w:color="auto"/>
        <w:right w:val="none" w:sz="0" w:space="0" w:color="auto"/>
      </w:divBdr>
    </w:div>
    <w:div w:id="1344818671">
      <w:bodyDiv w:val="1"/>
      <w:marLeft w:val="0"/>
      <w:marRight w:val="0"/>
      <w:marTop w:val="0"/>
      <w:marBottom w:val="0"/>
      <w:divBdr>
        <w:top w:val="none" w:sz="0" w:space="0" w:color="auto"/>
        <w:left w:val="none" w:sz="0" w:space="0" w:color="auto"/>
        <w:bottom w:val="none" w:sz="0" w:space="0" w:color="auto"/>
        <w:right w:val="none" w:sz="0" w:space="0" w:color="auto"/>
      </w:divBdr>
    </w:div>
    <w:div w:id="1345593427">
      <w:bodyDiv w:val="1"/>
      <w:marLeft w:val="0"/>
      <w:marRight w:val="0"/>
      <w:marTop w:val="0"/>
      <w:marBottom w:val="0"/>
      <w:divBdr>
        <w:top w:val="none" w:sz="0" w:space="0" w:color="auto"/>
        <w:left w:val="none" w:sz="0" w:space="0" w:color="auto"/>
        <w:bottom w:val="none" w:sz="0" w:space="0" w:color="auto"/>
        <w:right w:val="none" w:sz="0" w:space="0" w:color="auto"/>
      </w:divBdr>
    </w:div>
    <w:div w:id="1348755021">
      <w:bodyDiv w:val="1"/>
      <w:marLeft w:val="0"/>
      <w:marRight w:val="0"/>
      <w:marTop w:val="0"/>
      <w:marBottom w:val="0"/>
      <w:divBdr>
        <w:top w:val="none" w:sz="0" w:space="0" w:color="auto"/>
        <w:left w:val="none" w:sz="0" w:space="0" w:color="auto"/>
        <w:bottom w:val="none" w:sz="0" w:space="0" w:color="auto"/>
        <w:right w:val="none" w:sz="0" w:space="0" w:color="auto"/>
      </w:divBdr>
      <w:divsChild>
        <w:div w:id="205291167">
          <w:marLeft w:val="0"/>
          <w:marRight w:val="0"/>
          <w:marTop w:val="0"/>
          <w:marBottom w:val="0"/>
          <w:divBdr>
            <w:top w:val="none" w:sz="0" w:space="0" w:color="auto"/>
            <w:left w:val="none" w:sz="0" w:space="0" w:color="auto"/>
            <w:bottom w:val="none" w:sz="0" w:space="0" w:color="auto"/>
            <w:right w:val="none" w:sz="0" w:space="0" w:color="auto"/>
          </w:divBdr>
          <w:divsChild>
            <w:div w:id="686060979">
              <w:marLeft w:val="0"/>
              <w:marRight w:val="0"/>
              <w:marTop w:val="0"/>
              <w:marBottom w:val="0"/>
              <w:divBdr>
                <w:top w:val="none" w:sz="0" w:space="0" w:color="auto"/>
                <w:left w:val="none" w:sz="0" w:space="0" w:color="auto"/>
                <w:bottom w:val="none" w:sz="0" w:space="0" w:color="auto"/>
                <w:right w:val="none" w:sz="0" w:space="0" w:color="auto"/>
              </w:divBdr>
              <w:divsChild>
                <w:div w:id="1214391430">
                  <w:marLeft w:val="0"/>
                  <w:marRight w:val="0"/>
                  <w:marTop w:val="0"/>
                  <w:marBottom w:val="0"/>
                  <w:divBdr>
                    <w:top w:val="none" w:sz="0" w:space="0" w:color="auto"/>
                    <w:left w:val="none" w:sz="0" w:space="0" w:color="auto"/>
                    <w:bottom w:val="none" w:sz="0" w:space="0" w:color="auto"/>
                    <w:right w:val="none" w:sz="0" w:space="0" w:color="auto"/>
                  </w:divBdr>
                  <w:divsChild>
                    <w:div w:id="2955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5561">
          <w:marLeft w:val="0"/>
          <w:marRight w:val="0"/>
          <w:marTop w:val="0"/>
          <w:marBottom w:val="0"/>
          <w:divBdr>
            <w:top w:val="none" w:sz="0" w:space="0" w:color="auto"/>
            <w:left w:val="none" w:sz="0" w:space="0" w:color="auto"/>
            <w:bottom w:val="none" w:sz="0" w:space="0" w:color="auto"/>
            <w:right w:val="none" w:sz="0" w:space="0" w:color="auto"/>
          </w:divBdr>
        </w:div>
        <w:div w:id="1979802004">
          <w:marLeft w:val="0"/>
          <w:marRight w:val="0"/>
          <w:marTop w:val="0"/>
          <w:marBottom w:val="0"/>
          <w:divBdr>
            <w:top w:val="none" w:sz="0" w:space="0" w:color="auto"/>
            <w:left w:val="none" w:sz="0" w:space="0" w:color="auto"/>
            <w:bottom w:val="none" w:sz="0" w:space="0" w:color="auto"/>
            <w:right w:val="none" w:sz="0" w:space="0" w:color="auto"/>
          </w:divBdr>
          <w:divsChild>
            <w:div w:id="814570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48827413">
      <w:bodyDiv w:val="1"/>
      <w:marLeft w:val="0"/>
      <w:marRight w:val="0"/>
      <w:marTop w:val="0"/>
      <w:marBottom w:val="0"/>
      <w:divBdr>
        <w:top w:val="none" w:sz="0" w:space="0" w:color="auto"/>
        <w:left w:val="none" w:sz="0" w:space="0" w:color="auto"/>
        <w:bottom w:val="none" w:sz="0" w:space="0" w:color="auto"/>
        <w:right w:val="none" w:sz="0" w:space="0" w:color="auto"/>
      </w:divBdr>
    </w:div>
    <w:div w:id="1359745406">
      <w:bodyDiv w:val="1"/>
      <w:marLeft w:val="0"/>
      <w:marRight w:val="0"/>
      <w:marTop w:val="0"/>
      <w:marBottom w:val="0"/>
      <w:divBdr>
        <w:top w:val="none" w:sz="0" w:space="0" w:color="auto"/>
        <w:left w:val="none" w:sz="0" w:space="0" w:color="auto"/>
        <w:bottom w:val="none" w:sz="0" w:space="0" w:color="auto"/>
        <w:right w:val="none" w:sz="0" w:space="0" w:color="auto"/>
      </w:divBdr>
      <w:divsChild>
        <w:div w:id="957419226">
          <w:marLeft w:val="0"/>
          <w:marRight w:val="0"/>
          <w:marTop w:val="0"/>
          <w:marBottom w:val="0"/>
          <w:divBdr>
            <w:top w:val="none" w:sz="0" w:space="0" w:color="auto"/>
            <w:left w:val="none" w:sz="0" w:space="0" w:color="auto"/>
            <w:bottom w:val="none" w:sz="0" w:space="0" w:color="auto"/>
            <w:right w:val="none" w:sz="0" w:space="0" w:color="auto"/>
          </w:divBdr>
          <w:divsChild>
            <w:div w:id="38213508">
              <w:marLeft w:val="0"/>
              <w:marRight w:val="0"/>
              <w:marTop w:val="0"/>
              <w:marBottom w:val="0"/>
              <w:divBdr>
                <w:top w:val="none" w:sz="0" w:space="0" w:color="auto"/>
                <w:left w:val="none" w:sz="0" w:space="0" w:color="auto"/>
                <w:bottom w:val="none" w:sz="0" w:space="0" w:color="auto"/>
                <w:right w:val="none" w:sz="0" w:space="0" w:color="auto"/>
              </w:divBdr>
              <w:divsChild>
                <w:div w:id="1219977249">
                  <w:marLeft w:val="0"/>
                  <w:marRight w:val="0"/>
                  <w:marTop w:val="0"/>
                  <w:marBottom w:val="0"/>
                  <w:divBdr>
                    <w:top w:val="none" w:sz="0" w:space="0" w:color="auto"/>
                    <w:left w:val="none" w:sz="0" w:space="0" w:color="auto"/>
                    <w:bottom w:val="none" w:sz="0" w:space="0" w:color="auto"/>
                    <w:right w:val="none" w:sz="0" w:space="0" w:color="auto"/>
                  </w:divBdr>
                  <w:divsChild>
                    <w:div w:id="13280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30995">
      <w:bodyDiv w:val="1"/>
      <w:marLeft w:val="0"/>
      <w:marRight w:val="0"/>
      <w:marTop w:val="0"/>
      <w:marBottom w:val="0"/>
      <w:divBdr>
        <w:top w:val="none" w:sz="0" w:space="0" w:color="auto"/>
        <w:left w:val="none" w:sz="0" w:space="0" w:color="auto"/>
        <w:bottom w:val="none" w:sz="0" w:space="0" w:color="auto"/>
        <w:right w:val="none" w:sz="0" w:space="0" w:color="auto"/>
      </w:divBdr>
    </w:div>
    <w:div w:id="1362122629">
      <w:bodyDiv w:val="1"/>
      <w:marLeft w:val="0"/>
      <w:marRight w:val="0"/>
      <w:marTop w:val="0"/>
      <w:marBottom w:val="0"/>
      <w:divBdr>
        <w:top w:val="none" w:sz="0" w:space="0" w:color="auto"/>
        <w:left w:val="none" w:sz="0" w:space="0" w:color="auto"/>
        <w:bottom w:val="none" w:sz="0" w:space="0" w:color="auto"/>
        <w:right w:val="none" w:sz="0" w:space="0" w:color="auto"/>
      </w:divBdr>
    </w:div>
    <w:div w:id="1365709171">
      <w:bodyDiv w:val="1"/>
      <w:marLeft w:val="0"/>
      <w:marRight w:val="0"/>
      <w:marTop w:val="0"/>
      <w:marBottom w:val="0"/>
      <w:divBdr>
        <w:top w:val="none" w:sz="0" w:space="0" w:color="auto"/>
        <w:left w:val="none" w:sz="0" w:space="0" w:color="auto"/>
        <w:bottom w:val="none" w:sz="0" w:space="0" w:color="auto"/>
        <w:right w:val="none" w:sz="0" w:space="0" w:color="auto"/>
      </w:divBdr>
    </w:div>
    <w:div w:id="1367288882">
      <w:bodyDiv w:val="1"/>
      <w:marLeft w:val="0"/>
      <w:marRight w:val="0"/>
      <w:marTop w:val="0"/>
      <w:marBottom w:val="0"/>
      <w:divBdr>
        <w:top w:val="none" w:sz="0" w:space="0" w:color="auto"/>
        <w:left w:val="none" w:sz="0" w:space="0" w:color="auto"/>
        <w:bottom w:val="none" w:sz="0" w:space="0" w:color="auto"/>
        <w:right w:val="none" w:sz="0" w:space="0" w:color="auto"/>
      </w:divBdr>
    </w:div>
    <w:div w:id="1373533093">
      <w:bodyDiv w:val="1"/>
      <w:marLeft w:val="0"/>
      <w:marRight w:val="0"/>
      <w:marTop w:val="0"/>
      <w:marBottom w:val="0"/>
      <w:divBdr>
        <w:top w:val="none" w:sz="0" w:space="0" w:color="auto"/>
        <w:left w:val="none" w:sz="0" w:space="0" w:color="auto"/>
        <w:bottom w:val="none" w:sz="0" w:space="0" w:color="auto"/>
        <w:right w:val="none" w:sz="0" w:space="0" w:color="auto"/>
      </w:divBdr>
    </w:div>
    <w:div w:id="1374159538">
      <w:bodyDiv w:val="1"/>
      <w:marLeft w:val="0"/>
      <w:marRight w:val="0"/>
      <w:marTop w:val="0"/>
      <w:marBottom w:val="0"/>
      <w:divBdr>
        <w:top w:val="none" w:sz="0" w:space="0" w:color="auto"/>
        <w:left w:val="none" w:sz="0" w:space="0" w:color="auto"/>
        <w:bottom w:val="none" w:sz="0" w:space="0" w:color="auto"/>
        <w:right w:val="none" w:sz="0" w:space="0" w:color="auto"/>
      </w:divBdr>
    </w:div>
    <w:div w:id="1382708813">
      <w:bodyDiv w:val="1"/>
      <w:marLeft w:val="0"/>
      <w:marRight w:val="0"/>
      <w:marTop w:val="0"/>
      <w:marBottom w:val="0"/>
      <w:divBdr>
        <w:top w:val="none" w:sz="0" w:space="0" w:color="auto"/>
        <w:left w:val="none" w:sz="0" w:space="0" w:color="auto"/>
        <w:bottom w:val="none" w:sz="0" w:space="0" w:color="auto"/>
        <w:right w:val="none" w:sz="0" w:space="0" w:color="auto"/>
      </w:divBdr>
    </w:div>
    <w:div w:id="1403408141">
      <w:bodyDiv w:val="1"/>
      <w:marLeft w:val="0"/>
      <w:marRight w:val="0"/>
      <w:marTop w:val="0"/>
      <w:marBottom w:val="0"/>
      <w:divBdr>
        <w:top w:val="none" w:sz="0" w:space="0" w:color="auto"/>
        <w:left w:val="none" w:sz="0" w:space="0" w:color="auto"/>
        <w:bottom w:val="none" w:sz="0" w:space="0" w:color="auto"/>
        <w:right w:val="none" w:sz="0" w:space="0" w:color="auto"/>
      </w:divBdr>
    </w:div>
    <w:div w:id="1407999467">
      <w:bodyDiv w:val="1"/>
      <w:marLeft w:val="0"/>
      <w:marRight w:val="0"/>
      <w:marTop w:val="0"/>
      <w:marBottom w:val="0"/>
      <w:divBdr>
        <w:top w:val="none" w:sz="0" w:space="0" w:color="auto"/>
        <w:left w:val="none" w:sz="0" w:space="0" w:color="auto"/>
        <w:bottom w:val="none" w:sz="0" w:space="0" w:color="auto"/>
        <w:right w:val="none" w:sz="0" w:space="0" w:color="auto"/>
      </w:divBdr>
      <w:divsChild>
        <w:div w:id="16278650">
          <w:marLeft w:val="0"/>
          <w:marRight w:val="0"/>
          <w:marTop w:val="0"/>
          <w:marBottom w:val="0"/>
          <w:divBdr>
            <w:top w:val="none" w:sz="0" w:space="0" w:color="auto"/>
            <w:left w:val="none" w:sz="0" w:space="0" w:color="auto"/>
            <w:bottom w:val="none" w:sz="0" w:space="0" w:color="auto"/>
            <w:right w:val="none" w:sz="0" w:space="0" w:color="auto"/>
          </w:divBdr>
          <w:divsChild>
            <w:div w:id="1511409409">
              <w:marLeft w:val="0"/>
              <w:marRight w:val="0"/>
              <w:marTop w:val="0"/>
              <w:marBottom w:val="0"/>
              <w:divBdr>
                <w:top w:val="none" w:sz="0" w:space="0" w:color="auto"/>
                <w:left w:val="none" w:sz="0" w:space="0" w:color="auto"/>
                <w:bottom w:val="none" w:sz="0" w:space="0" w:color="auto"/>
                <w:right w:val="none" w:sz="0" w:space="0" w:color="auto"/>
              </w:divBdr>
              <w:divsChild>
                <w:div w:id="1313675988">
                  <w:marLeft w:val="0"/>
                  <w:marRight w:val="0"/>
                  <w:marTop w:val="0"/>
                  <w:marBottom w:val="0"/>
                  <w:divBdr>
                    <w:top w:val="none" w:sz="0" w:space="0" w:color="auto"/>
                    <w:left w:val="none" w:sz="0" w:space="0" w:color="auto"/>
                    <w:bottom w:val="none" w:sz="0" w:space="0" w:color="auto"/>
                    <w:right w:val="none" w:sz="0" w:space="0" w:color="auto"/>
                  </w:divBdr>
                  <w:divsChild>
                    <w:div w:id="17548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20413">
      <w:bodyDiv w:val="1"/>
      <w:marLeft w:val="0"/>
      <w:marRight w:val="0"/>
      <w:marTop w:val="0"/>
      <w:marBottom w:val="0"/>
      <w:divBdr>
        <w:top w:val="none" w:sz="0" w:space="0" w:color="auto"/>
        <w:left w:val="none" w:sz="0" w:space="0" w:color="auto"/>
        <w:bottom w:val="none" w:sz="0" w:space="0" w:color="auto"/>
        <w:right w:val="none" w:sz="0" w:space="0" w:color="auto"/>
      </w:divBdr>
    </w:div>
    <w:div w:id="1427384822">
      <w:bodyDiv w:val="1"/>
      <w:marLeft w:val="0"/>
      <w:marRight w:val="0"/>
      <w:marTop w:val="0"/>
      <w:marBottom w:val="0"/>
      <w:divBdr>
        <w:top w:val="none" w:sz="0" w:space="0" w:color="auto"/>
        <w:left w:val="none" w:sz="0" w:space="0" w:color="auto"/>
        <w:bottom w:val="none" w:sz="0" w:space="0" w:color="auto"/>
        <w:right w:val="none" w:sz="0" w:space="0" w:color="auto"/>
      </w:divBdr>
    </w:div>
    <w:div w:id="1427384974">
      <w:bodyDiv w:val="1"/>
      <w:marLeft w:val="0"/>
      <w:marRight w:val="0"/>
      <w:marTop w:val="0"/>
      <w:marBottom w:val="0"/>
      <w:divBdr>
        <w:top w:val="none" w:sz="0" w:space="0" w:color="auto"/>
        <w:left w:val="none" w:sz="0" w:space="0" w:color="auto"/>
        <w:bottom w:val="none" w:sz="0" w:space="0" w:color="auto"/>
        <w:right w:val="none" w:sz="0" w:space="0" w:color="auto"/>
      </w:divBdr>
    </w:div>
    <w:div w:id="1432356872">
      <w:bodyDiv w:val="1"/>
      <w:marLeft w:val="0"/>
      <w:marRight w:val="0"/>
      <w:marTop w:val="0"/>
      <w:marBottom w:val="0"/>
      <w:divBdr>
        <w:top w:val="none" w:sz="0" w:space="0" w:color="auto"/>
        <w:left w:val="none" w:sz="0" w:space="0" w:color="auto"/>
        <w:bottom w:val="none" w:sz="0" w:space="0" w:color="auto"/>
        <w:right w:val="none" w:sz="0" w:space="0" w:color="auto"/>
      </w:divBdr>
    </w:div>
    <w:div w:id="1433285453">
      <w:bodyDiv w:val="1"/>
      <w:marLeft w:val="0"/>
      <w:marRight w:val="0"/>
      <w:marTop w:val="0"/>
      <w:marBottom w:val="0"/>
      <w:divBdr>
        <w:top w:val="none" w:sz="0" w:space="0" w:color="auto"/>
        <w:left w:val="none" w:sz="0" w:space="0" w:color="auto"/>
        <w:bottom w:val="none" w:sz="0" w:space="0" w:color="auto"/>
        <w:right w:val="none" w:sz="0" w:space="0" w:color="auto"/>
      </w:divBdr>
    </w:div>
    <w:div w:id="1433816975">
      <w:bodyDiv w:val="1"/>
      <w:marLeft w:val="0"/>
      <w:marRight w:val="0"/>
      <w:marTop w:val="0"/>
      <w:marBottom w:val="0"/>
      <w:divBdr>
        <w:top w:val="none" w:sz="0" w:space="0" w:color="auto"/>
        <w:left w:val="none" w:sz="0" w:space="0" w:color="auto"/>
        <w:bottom w:val="none" w:sz="0" w:space="0" w:color="auto"/>
        <w:right w:val="none" w:sz="0" w:space="0" w:color="auto"/>
      </w:divBdr>
    </w:div>
    <w:div w:id="1434090261">
      <w:bodyDiv w:val="1"/>
      <w:marLeft w:val="0"/>
      <w:marRight w:val="0"/>
      <w:marTop w:val="0"/>
      <w:marBottom w:val="0"/>
      <w:divBdr>
        <w:top w:val="none" w:sz="0" w:space="0" w:color="auto"/>
        <w:left w:val="none" w:sz="0" w:space="0" w:color="auto"/>
        <w:bottom w:val="none" w:sz="0" w:space="0" w:color="auto"/>
        <w:right w:val="none" w:sz="0" w:space="0" w:color="auto"/>
      </w:divBdr>
    </w:div>
    <w:div w:id="1434550216">
      <w:bodyDiv w:val="1"/>
      <w:marLeft w:val="0"/>
      <w:marRight w:val="0"/>
      <w:marTop w:val="0"/>
      <w:marBottom w:val="0"/>
      <w:divBdr>
        <w:top w:val="none" w:sz="0" w:space="0" w:color="auto"/>
        <w:left w:val="none" w:sz="0" w:space="0" w:color="auto"/>
        <w:bottom w:val="none" w:sz="0" w:space="0" w:color="auto"/>
        <w:right w:val="none" w:sz="0" w:space="0" w:color="auto"/>
      </w:divBdr>
    </w:div>
    <w:div w:id="1436440738">
      <w:bodyDiv w:val="1"/>
      <w:marLeft w:val="0"/>
      <w:marRight w:val="0"/>
      <w:marTop w:val="0"/>
      <w:marBottom w:val="0"/>
      <w:divBdr>
        <w:top w:val="none" w:sz="0" w:space="0" w:color="auto"/>
        <w:left w:val="none" w:sz="0" w:space="0" w:color="auto"/>
        <w:bottom w:val="none" w:sz="0" w:space="0" w:color="auto"/>
        <w:right w:val="none" w:sz="0" w:space="0" w:color="auto"/>
      </w:divBdr>
    </w:div>
    <w:div w:id="1438335488">
      <w:bodyDiv w:val="1"/>
      <w:marLeft w:val="0"/>
      <w:marRight w:val="0"/>
      <w:marTop w:val="0"/>
      <w:marBottom w:val="0"/>
      <w:divBdr>
        <w:top w:val="none" w:sz="0" w:space="0" w:color="auto"/>
        <w:left w:val="none" w:sz="0" w:space="0" w:color="auto"/>
        <w:bottom w:val="none" w:sz="0" w:space="0" w:color="auto"/>
        <w:right w:val="none" w:sz="0" w:space="0" w:color="auto"/>
      </w:divBdr>
    </w:div>
    <w:div w:id="1440178054">
      <w:bodyDiv w:val="1"/>
      <w:marLeft w:val="0"/>
      <w:marRight w:val="0"/>
      <w:marTop w:val="0"/>
      <w:marBottom w:val="0"/>
      <w:divBdr>
        <w:top w:val="none" w:sz="0" w:space="0" w:color="auto"/>
        <w:left w:val="none" w:sz="0" w:space="0" w:color="auto"/>
        <w:bottom w:val="none" w:sz="0" w:space="0" w:color="auto"/>
        <w:right w:val="none" w:sz="0" w:space="0" w:color="auto"/>
      </w:divBdr>
      <w:divsChild>
        <w:div w:id="89812727">
          <w:marLeft w:val="0"/>
          <w:marRight w:val="0"/>
          <w:marTop w:val="0"/>
          <w:marBottom w:val="0"/>
          <w:divBdr>
            <w:top w:val="none" w:sz="0" w:space="0" w:color="auto"/>
            <w:left w:val="none" w:sz="0" w:space="0" w:color="auto"/>
            <w:bottom w:val="none" w:sz="0" w:space="0" w:color="auto"/>
            <w:right w:val="none" w:sz="0" w:space="0" w:color="auto"/>
          </w:divBdr>
        </w:div>
      </w:divsChild>
    </w:div>
    <w:div w:id="1443496502">
      <w:bodyDiv w:val="1"/>
      <w:marLeft w:val="0"/>
      <w:marRight w:val="0"/>
      <w:marTop w:val="0"/>
      <w:marBottom w:val="0"/>
      <w:divBdr>
        <w:top w:val="none" w:sz="0" w:space="0" w:color="auto"/>
        <w:left w:val="none" w:sz="0" w:space="0" w:color="auto"/>
        <w:bottom w:val="none" w:sz="0" w:space="0" w:color="auto"/>
        <w:right w:val="none" w:sz="0" w:space="0" w:color="auto"/>
      </w:divBdr>
    </w:div>
    <w:div w:id="1444610324">
      <w:bodyDiv w:val="1"/>
      <w:marLeft w:val="0"/>
      <w:marRight w:val="0"/>
      <w:marTop w:val="0"/>
      <w:marBottom w:val="0"/>
      <w:divBdr>
        <w:top w:val="none" w:sz="0" w:space="0" w:color="auto"/>
        <w:left w:val="none" w:sz="0" w:space="0" w:color="auto"/>
        <w:bottom w:val="none" w:sz="0" w:space="0" w:color="auto"/>
        <w:right w:val="none" w:sz="0" w:space="0" w:color="auto"/>
      </w:divBdr>
    </w:div>
    <w:div w:id="1450007444">
      <w:bodyDiv w:val="1"/>
      <w:marLeft w:val="0"/>
      <w:marRight w:val="0"/>
      <w:marTop w:val="0"/>
      <w:marBottom w:val="0"/>
      <w:divBdr>
        <w:top w:val="none" w:sz="0" w:space="0" w:color="auto"/>
        <w:left w:val="none" w:sz="0" w:space="0" w:color="auto"/>
        <w:bottom w:val="none" w:sz="0" w:space="0" w:color="auto"/>
        <w:right w:val="none" w:sz="0" w:space="0" w:color="auto"/>
      </w:divBdr>
    </w:div>
    <w:div w:id="1453596772">
      <w:bodyDiv w:val="1"/>
      <w:marLeft w:val="0"/>
      <w:marRight w:val="0"/>
      <w:marTop w:val="0"/>
      <w:marBottom w:val="0"/>
      <w:divBdr>
        <w:top w:val="none" w:sz="0" w:space="0" w:color="auto"/>
        <w:left w:val="none" w:sz="0" w:space="0" w:color="auto"/>
        <w:bottom w:val="none" w:sz="0" w:space="0" w:color="auto"/>
        <w:right w:val="none" w:sz="0" w:space="0" w:color="auto"/>
      </w:divBdr>
      <w:divsChild>
        <w:div w:id="436948936">
          <w:marLeft w:val="0"/>
          <w:marRight w:val="0"/>
          <w:marTop w:val="0"/>
          <w:marBottom w:val="0"/>
          <w:divBdr>
            <w:top w:val="none" w:sz="0" w:space="0" w:color="auto"/>
            <w:left w:val="none" w:sz="0" w:space="0" w:color="auto"/>
            <w:bottom w:val="none" w:sz="0" w:space="0" w:color="auto"/>
            <w:right w:val="none" w:sz="0" w:space="0" w:color="auto"/>
          </w:divBdr>
          <w:divsChild>
            <w:div w:id="580676089">
              <w:marLeft w:val="0"/>
              <w:marRight w:val="0"/>
              <w:marTop w:val="0"/>
              <w:marBottom w:val="0"/>
              <w:divBdr>
                <w:top w:val="none" w:sz="0" w:space="0" w:color="auto"/>
                <w:left w:val="none" w:sz="0" w:space="0" w:color="auto"/>
                <w:bottom w:val="none" w:sz="0" w:space="0" w:color="auto"/>
                <w:right w:val="none" w:sz="0" w:space="0" w:color="auto"/>
              </w:divBdr>
              <w:divsChild>
                <w:div w:id="5895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9936">
          <w:marLeft w:val="0"/>
          <w:marRight w:val="0"/>
          <w:marTop w:val="100"/>
          <w:marBottom w:val="0"/>
          <w:divBdr>
            <w:top w:val="none" w:sz="0" w:space="0" w:color="auto"/>
            <w:left w:val="none" w:sz="0" w:space="0" w:color="auto"/>
            <w:bottom w:val="none" w:sz="0" w:space="0" w:color="auto"/>
            <w:right w:val="none" w:sz="0" w:space="0" w:color="auto"/>
          </w:divBdr>
        </w:div>
      </w:divsChild>
    </w:div>
    <w:div w:id="1454860645">
      <w:bodyDiv w:val="1"/>
      <w:marLeft w:val="0"/>
      <w:marRight w:val="0"/>
      <w:marTop w:val="0"/>
      <w:marBottom w:val="0"/>
      <w:divBdr>
        <w:top w:val="none" w:sz="0" w:space="0" w:color="auto"/>
        <w:left w:val="none" w:sz="0" w:space="0" w:color="auto"/>
        <w:bottom w:val="none" w:sz="0" w:space="0" w:color="auto"/>
        <w:right w:val="none" w:sz="0" w:space="0" w:color="auto"/>
      </w:divBdr>
    </w:div>
    <w:div w:id="1462528045">
      <w:bodyDiv w:val="1"/>
      <w:marLeft w:val="0"/>
      <w:marRight w:val="0"/>
      <w:marTop w:val="0"/>
      <w:marBottom w:val="0"/>
      <w:divBdr>
        <w:top w:val="none" w:sz="0" w:space="0" w:color="auto"/>
        <w:left w:val="none" w:sz="0" w:space="0" w:color="auto"/>
        <w:bottom w:val="none" w:sz="0" w:space="0" w:color="auto"/>
        <w:right w:val="none" w:sz="0" w:space="0" w:color="auto"/>
      </w:divBdr>
    </w:div>
    <w:div w:id="1463186352">
      <w:bodyDiv w:val="1"/>
      <w:marLeft w:val="0"/>
      <w:marRight w:val="0"/>
      <w:marTop w:val="0"/>
      <w:marBottom w:val="0"/>
      <w:divBdr>
        <w:top w:val="none" w:sz="0" w:space="0" w:color="auto"/>
        <w:left w:val="none" w:sz="0" w:space="0" w:color="auto"/>
        <w:bottom w:val="none" w:sz="0" w:space="0" w:color="auto"/>
        <w:right w:val="none" w:sz="0" w:space="0" w:color="auto"/>
      </w:divBdr>
    </w:div>
    <w:div w:id="1466851313">
      <w:bodyDiv w:val="1"/>
      <w:marLeft w:val="0"/>
      <w:marRight w:val="0"/>
      <w:marTop w:val="0"/>
      <w:marBottom w:val="0"/>
      <w:divBdr>
        <w:top w:val="none" w:sz="0" w:space="0" w:color="auto"/>
        <w:left w:val="none" w:sz="0" w:space="0" w:color="auto"/>
        <w:bottom w:val="none" w:sz="0" w:space="0" w:color="auto"/>
        <w:right w:val="none" w:sz="0" w:space="0" w:color="auto"/>
      </w:divBdr>
    </w:div>
    <w:div w:id="1468670785">
      <w:bodyDiv w:val="1"/>
      <w:marLeft w:val="0"/>
      <w:marRight w:val="0"/>
      <w:marTop w:val="0"/>
      <w:marBottom w:val="0"/>
      <w:divBdr>
        <w:top w:val="none" w:sz="0" w:space="0" w:color="auto"/>
        <w:left w:val="none" w:sz="0" w:space="0" w:color="auto"/>
        <w:bottom w:val="none" w:sz="0" w:space="0" w:color="auto"/>
        <w:right w:val="none" w:sz="0" w:space="0" w:color="auto"/>
      </w:divBdr>
      <w:divsChild>
        <w:div w:id="698504917">
          <w:marLeft w:val="0"/>
          <w:marRight w:val="0"/>
          <w:marTop w:val="0"/>
          <w:marBottom w:val="0"/>
          <w:divBdr>
            <w:top w:val="none" w:sz="0" w:space="0" w:color="auto"/>
            <w:left w:val="none" w:sz="0" w:space="0" w:color="auto"/>
            <w:bottom w:val="none" w:sz="0" w:space="0" w:color="auto"/>
            <w:right w:val="none" w:sz="0" w:space="0" w:color="auto"/>
          </w:divBdr>
        </w:div>
        <w:div w:id="1180466800">
          <w:marLeft w:val="0"/>
          <w:marRight w:val="0"/>
          <w:marTop w:val="0"/>
          <w:marBottom w:val="0"/>
          <w:divBdr>
            <w:top w:val="none" w:sz="0" w:space="0" w:color="auto"/>
            <w:left w:val="none" w:sz="0" w:space="0" w:color="auto"/>
            <w:bottom w:val="none" w:sz="0" w:space="0" w:color="auto"/>
            <w:right w:val="none" w:sz="0" w:space="0" w:color="auto"/>
          </w:divBdr>
          <w:divsChild>
            <w:div w:id="747076301">
              <w:marLeft w:val="0"/>
              <w:marRight w:val="0"/>
              <w:marTop w:val="0"/>
              <w:marBottom w:val="0"/>
              <w:divBdr>
                <w:top w:val="none" w:sz="0" w:space="0" w:color="auto"/>
                <w:left w:val="none" w:sz="0" w:space="0" w:color="auto"/>
                <w:bottom w:val="none" w:sz="0" w:space="0" w:color="auto"/>
                <w:right w:val="none" w:sz="0" w:space="0" w:color="auto"/>
              </w:divBdr>
              <w:divsChild>
                <w:div w:id="441459615">
                  <w:marLeft w:val="0"/>
                  <w:marRight w:val="0"/>
                  <w:marTop w:val="0"/>
                  <w:marBottom w:val="0"/>
                  <w:divBdr>
                    <w:top w:val="none" w:sz="0" w:space="0" w:color="auto"/>
                    <w:left w:val="none" w:sz="0" w:space="0" w:color="auto"/>
                    <w:bottom w:val="none" w:sz="0" w:space="0" w:color="auto"/>
                    <w:right w:val="none" w:sz="0" w:space="0" w:color="auto"/>
                  </w:divBdr>
                  <w:divsChild>
                    <w:div w:id="951207308">
                      <w:marLeft w:val="-600"/>
                      <w:marRight w:val="0"/>
                      <w:marTop w:val="600"/>
                      <w:marBottom w:val="0"/>
                      <w:divBdr>
                        <w:top w:val="none" w:sz="0" w:space="0" w:color="auto"/>
                        <w:left w:val="none" w:sz="0" w:space="0" w:color="auto"/>
                        <w:bottom w:val="none" w:sz="0" w:space="0" w:color="auto"/>
                        <w:right w:val="none" w:sz="0" w:space="0" w:color="auto"/>
                      </w:divBdr>
                      <w:divsChild>
                        <w:div w:id="972783576">
                          <w:marLeft w:val="0"/>
                          <w:marRight w:val="0"/>
                          <w:marTop w:val="0"/>
                          <w:marBottom w:val="0"/>
                          <w:divBdr>
                            <w:top w:val="none" w:sz="0" w:space="0" w:color="auto"/>
                            <w:left w:val="none" w:sz="0" w:space="0" w:color="auto"/>
                            <w:bottom w:val="none" w:sz="0" w:space="0" w:color="auto"/>
                            <w:right w:val="none" w:sz="0" w:space="0" w:color="auto"/>
                          </w:divBdr>
                          <w:divsChild>
                            <w:div w:id="511915519">
                              <w:marLeft w:val="0"/>
                              <w:marRight w:val="0"/>
                              <w:marTop w:val="0"/>
                              <w:marBottom w:val="0"/>
                              <w:divBdr>
                                <w:top w:val="none" w:sz="0" w:space="0" w:color="auto"/>
                                <w:left w:val="none" w:sz="0" w:space="0" w:color="auto"/>
                                <w:bottom w:val="none" w:sz="0" w:space="0" w:color="auto"/>
                                <w:right w:val="none" w:sz="0" w:space="0" w:color="auto"/>
                              </w:divBdr>
                            </w:div>
                            <w:div w:id="747845273">
                              <w:marLeft w:val="0"/>
                              <w:marRight w:val="0"/>
                              <w:marTop w:val="0"/>
                              <w:marBottom w:val="0"/>
                              <w:divBdr>
                                <w:top w:val="none" w:sz="0" w:space="0" w:color="auto"/>
                                <w:left w:val="none" w:sz="0" w:space="0" w:color="auto"/>
                                <w:bottom w:val="none" w:sz="0" w:space="0" w:color="auto"/>
                                <w:right w:val="none" w:sz="0" w:space="0" w:color="auto"/>
                              </w:divBdr>
                            </w:div>
                            <w:div w:id="889343921">
                              <w:marLeft w:val="0"/>
                              <w:marRight w:val="0"/>
                              <w:marTop w:val="0"/>
                              <w:marBottom w:val="0"/>
                              <w:divBdr>
                                <w:top w:val="none" w:sz="0" w:space="0" w:color="auto"/>
                                <w:left w:val="none" w:sz="0" w:space="0" w:color="auto"/>
                                <w:bottom w:val="none" w:sz="0" w:space="0" w:color="auto"/>
                                <w:right w:val="none" w:sz="0" w:space="0" w:color="auto"/>
                              </w:divBdr>
                            </w:div>
                            <w:div w:id="1289122981">
                              <w:marLeft w:val="0"/>
                              <w:marRight w:val="0"/>
                              <w:marTop w:val="0"/>
                              <w:marBottom w:val="0"/>
                              <w:divBdr>
                                <w:top w:val="none" w:sz="0" w:space="0" w:color="auto"/>
                                <w:left w:val="none" w:sz="0" w:space="0" w:color="auto"/>
                                <w:bottom w:val="none" w:sz="0" w:space="0" w:color="auto"/>
                                <w:right w:val="none" w:sz="0" w:space="0" w:color="auto"/>
                              </w:divBdr>
                            </w:div>
                            <w:div w:id="1700084685">
                              <w:marLeft w:val="0"/>
                              <w:marRight w:val="0"/>
                              <w:marTop w:val="0"/>
                              <w:marBottom w:val="0"/>
                              <w:divBdr>
                                <w:top w:val="none" w:sz="0" w:space="0" w:color="auto"/>
                                <w:left w:val="none" w:sz="0" w:space="0" w:color="auto"/>
                                <w:bottom w:val="none" w:sz="0" w:space="0" w:color="auto"/>
                                <w:right w:val="none" w:sz="0" w:space="0" w:color="auto"/>
                              </w:divBdr>
                            </w:div>
                          </w:divsChild>
                        </w:div>
                        <w:div w:id="1306278003">
                          <w:marLeft w:val="0"/>
                          <w:marRight w:val="0"/>
                          <w:marTop w:val="0"/>
                          <w:marBottom w:val="0"/>
                          <w:divBdr>
                            <w:top w:val="none" w:sz="0" w:space="0" w:color="auto"/>
                            <w:left w:val="none" w:sz="0" w:space="0" w:color="auto"/>
                            <w:bottom w:val="none" w:sz="0" w:space="0" w:color="auto"/>
                            <w:right w:val="none" w:sz="0" w:space="0" w:color="auto"/>
                          </w:divBdr>
                          <w:divsChild>
                            <w:div w:id="1316691225">
                              <w:marLeft w:val="0"/>
                              <w:marRight w:val="0"/>
                              <w:marTop w:val="0"/>
                              <w:marBottom w:val="0"/>
                              <w:divBdr>
                                <w:top w:val="none" w:sz="0" w:space="0" w:color="auto"/>
                                <w:left w:val="none" w:sz="0" w:space="0" w:color="auto"/>
                                <w:bottom w:val="none" w:sz="0" w:space="0" w:color="auto"/>
                                <w:right w:val="none" w:sz="0" w:space="0" w:color="auto"/>
                              </w:divBdr>
                            </w:div>
                            <w:div w:id="1365986288">
                              <w:marLeft w:val="0"/>
                              <w:marRight w:val="0"/>
                              <w:marTop w:val="0"/>
                              <w:marBottom w:val="0"/>
                              <w:divBdr>
                                <w:top w:val="none" w:sz="0" w:space="0" w:color="auto"/>
                                <w:left w:val="none" w:sz="0" w:space="0" w:color="auto"/>
                                <w:bottom w:val="none" w:sz="0" w:space="0" w:color="auto"/>
                                <w:right w:val="none" w:sz="0" w:space="0" w:color="auto"/>
                              </w:divBdr>
                            </w:div>
                            <w:div w:id="1585065609">
                              <w:marLeft w:val="0"/>
                              <w:marRight w:val="0"/>
                              <w:marTop w:val="0"/>
                              <w:marBottom w:val="0"/>
                              <w:divBdr>
                                <w:top w:val="none" w:sz="0" w:space="0" w:color="auto"/>
                                <w:left w:val="none" w:sz="0" w:space="0" w:color="auto"/>
                                <w:bottom w:val="none" w:sz="0" w:space="0" w:color="auto"/>
                                <w:right w:val="none" w:sz="0" w:space="0" w:color="auto"/>
                              </w:divBdr>
                            </w:div>
                            <w:div w:id="1589534859">
                              <w:marLeft w:val="0"/>
                              <w:marRight w:val="0"/>
                              <w:marTop w:val="0"/>
                              <w:marBottom w:val="0"/>
                              <w:divBdr>
                                <w:top w:val="none" w:sz="0" w:space="0" w:color="auto"/>
                                <w:left w:val="none" w:sz="0" w:space="0" w:color="auto"/>
                                <w:bottom w:val="none" w:sz="0" w:space="0" w:color="auto"/>
                                <w:right w:val="none" w:sz="0" w:space="0" w:color="auto"/>
                              </w:divBdr>
                            </w:div>
                          </w:divsChild>
                        </w:div>
                        <w:div w:id="1345595534">
                          <w:marLeft w:val="0"/>
                          <w:marRight w:val="0"/>
                          <w:marTop w:val="0"/>
                          <w:marBottom w:val="0"/>
                          <w:divBdr>
                            <w:top w:val="none" w:sz="0" w:space="0" w:color="auto"/>
                            <w:left w:val="none" w:sz="0" w:space="0" w:color="auto"/>
                            <w:bottom w:val="none" w:sz="0" w:space="0" w:color="auto"/>
                            <w:right w:val="none" w:sz="0" w:space="0" w:color="auto"/>
                          </w:divBdr>
                          <w:divsChild>
                            <w:div w:id="150415706">
                              <w:marLeft w:val="0"/>
                              <w:marRight w:val="0"/>
                              <w:marTop w:val="0"/>
                              <w:marBottom w:val="300"/>
                              <w:divBdr>
                                <w:top w:val="none" w:sz="0" w:space="0" w:color="auto"/>
                                <w:left w:val="none" w:sz="0" w:space="0" w:color="auto"/>
                                <w:bottom w:val="none" w:sz="0" w:space="0" w:color="auto"/>
                                <w:right w:val="none" w:sz="0" w:space="0" w:color="auto"/>
                              </w:divBdr>
                            </w:div>
                            <w:div w:id="2032484495">
                              <w:marLeft w:val="0"/>
                              <w:marRight w:val="0"/>
                              <w:marTop w:val="300"/>
                              <w:marBottom w:val="0"/>
                              <w:divBdr>
                                <w:top w:val="none" w:sz="0" w:space="0" w:color="auto"/>
                                <w:left w:val="none" w:sz="0" w:space="0" w:color="auto"/>
                                <w:bottom w:val="none" w:sz="0" w:space="0" w:color="auto"/>
                                <w:right w:val="none" w:sz="0" w:space="0" w:color="auto"/>
                              </w:divBdr>
                            </w:div>
                          </w:divsChild>
                        </w:div>
                        <w:div w:id="18535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8462">
              <w:marLeft w:val="0"/>
              <w:marRight w:val="0"/>
              <w:marTop w:val="0"/>
              <w:marBottom w:val="0"/>
              <w:divBdr>
                <w:top w:val="none" w:sz="0" w:space="0" w:color="auto"/>
                <w:left w:val="none" w:sz="0" w:space="0" w:color="auto"/>
                <w:bottom w:val="none" w:sz="0" w:space="0" w:color="auto"/>
                <w:right w:val="none" w:sz="0" w:space="0" w:color="auto"/>
              </w:divBdr>
              <w:divsChild>
                <w:div w:id="199436592">
                  <w:marLeft w:val="0"/>
                  <w:marRight w:val="0"/>
                  <w:marTop w:val="0"/>
                  <w:marBottom w:val="0"/>
                  <w:divBdr>
                    <w:top w:val="none" w:sz="0" w:space="0" w:color="auto"/>
                    <w:left w:val="none" w:sz="0" w:space="0" w:color="auto"/>
                    <w:bottom w:val="none" w:sz="0" w:space="0" w:color="auto"/>
                    <w:right w:val="none" w:sz="0" w:space="0" w:color="auto"/>
                  </w:divBdr>
                  <w:divsChild>
                    <w:div w:id="1353609858">
                      <w:marLeft w:val="0"/>
                      <w:marRight w:val="0"/>
                      <w:marTop w:val="0"/>
                      <w:marBottom w:val="0"/>
                      <w:divBdr>
                        <w:top w:val="none" w:sz="0" w:space="0" w:color="auto"/>
                        <w:left w:val="none" w:sz="0" w:space="0" w:color="auto"/>
                        <w:bottom w:val="none" w:sz="0" w:space="0" w:color="auto"/>
                        <w:right w:val="none" w:sz="0" w:space="0" w:color="auto"/>
                      </w:divBdr>
                      <w:divsChild>
                        <w:div w:id="1918323265">
                          <w:marLeft w:val="0"/>
                          <w:marRight w:val="0"/>
                          <w:marTop w:val="0"/>
                          <w:marBottom w:val="0"/>
                          <w:divBdr>
                            <w:top w:val="none" w:sz="0" w:space="0" w:color="auto"/>
                            <w:left w:val="none" w:sz="0" w:space="0" w:color="auto"/>
                            <w:bottom w:val="none" w:sz="0" w:space="0" w:color="auto"/>
                            <w:right w:val="none" w:sz="0" w:space="0" w:color="auto"/>
                          </w:divBdr>
                          <w:divsChild>
                            <w:div w:id="633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30930">
              <w:marLeft w:val="0"/>
              <w:marRight w:val="0"/>
              <w:marTop w:val="0"/>
              <w:marBottom w:val="0"/>
              <w:divBdr>
                <w:top w:val="none" w:sz="0" w:space="0" w:color="auto"/>
                <w:left w:val="none" w:sz="0" w:space="0" w:color="auto"/>
                <w:bottom w:val="none" w:sz="0" w:space="0" w:color="auto"/>
                <w:right w:val="none" w:sz="0" w:space="0" w:color="auto"/>
              </w:divBdr>
              <w:divsChild>
                <w:div w:id="940912825">
                  <w:marLeft w:val="0"/>
                  <w:marRight w:val="0"/>
                  <w:marTop w:val="0"/>
                  <w:marBottom w:val="0"/>
                  <w:divBdr>
                    <w:top w:val="none" w:sz="0" w:space="0" w:color="auto"/>
                    <w:left w:val="none" w:sz="0" w:space="0" w:color="auto"/>
                    <w:bottom w:val="none" w:sz="0" w:space="0" w:color="auto"/>
                    <w:right w:val="none" w:sz="0" w:space="0" w:color="auto"/>
                  </w:divBdr>
                  <w:divsChild>
                    <w:div w:id="1633438926">
                      <w:marLeft w:val="-450"/>
                      <w:marRight w:val="0"/>
                      <w:marTop w:val="0"/>
                      <w:marBottom w:val="0"/>
                      <w:divBdr>
                        <w:top w:val="none" w:sz="0" w:space="0" w:color="auto"/>
                        <w:left w:val="none" w:sz="0" w:space="0" w:color="auto"/>
                        <w:bottom w:val="none" w:sz="0" w:space="0" w:color="auto"/>
                        <w:right w:val="none" w:sz="0" w:space="0" w:color="auto"/>
                      </w:divBdr>
                      <w:divsChild>
                        <w:div w:id="1045787248">
                          <w:marLeft w:val="0"/>
                          <w:marRight w:val="0"/>
                          <w:marTop w:val="0"/>
                          <w:marBottom w:val="0"/>
                          <w:divBdr>
                            <w:top w:val="none" w:sz="0" w:space="0" w:color="auto"/>
                            <w:left w:val="none" w:sz="0" w:space="0" w:color="auto"/>
                            <w:bottom w:val="none" w:sz="0" w:space="0" w:color="auto"/>
                            <w:right w:val="none" w:sz="0" w:space="0" w:color="auto"/>
                          </w:divBdr>
                          <w:divsChild>
                            <w:div w:id="2112233976">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300"/>
                                  <w:divBdr>
                                    <w:top w:val="single" w:sz="6" w:space="0" w:color="EEEEEE"/>
                                    <w:left w:val="single" w:sz="6" w:space="0" w:color="EEEEEE"/>
                                    <w:bottom w:val="single" w:sz="6" w:space="0" w:color="EEEEEE"/>
                                    <w:right w:val="single" w:sz="6" w:space="0" w:color="EEEEEE"/>
                                  </w:divBdr>
                                  <w:divsChild>
                                    <w:div w:id="1036463386">
                                      <w:marLeft w:val="-1200"/>
                                      <w:marRight w:val="0"/>
                                      <w:marTop w:val="0"/>
                                      <w:marBottom w:val="0"/>
                                      <w:divBdr>
                                        <w:top w:val="none" w:sz="0" w:space="0" w:color="auto"/>
                                        <w:left w:val="none" w:sz="0" w:space="0" w:color="auto"/>
                                        <w:bottom w:val="none" w:sz="0" w:space="0" w:color="auto"/>
                                        <w:right w:val="none" w:sz="0" w:space="0" w:color="auto"/>
                                      </w:divBdr>
                                      <w:divsChild>
                                        <w:div w:id="492842165">
                                          <w:marLeft w:val="0"/>
                                          <w:marRight w:val="0"/>
                                          <w:marTop w:val="0"/>
                                          <w:marBottom w:val="0"/>
                                          <w:divBdr>
                                            <w:top w:val="none" w:sz="0" w:space="0" w:color="auto"/>
                                            <w:left w:val="none" w:sz="0" w:space="0" w:color="auto"/>
                                            <w:bottom w:val="none" w:sz="0" w:space="0" w:color="auto"/>
                                            <w:right w:val="none" w:sz="0" w:space="0" w:color="auto"/>
                                          </w:divBdr>
                                          <w:divsChild>
                                            <w:div w:id="325741540">
                                              <w:marLeft w:val="0"/>
                                              <w:marRight w:val="0"/>
                                              <w:marTop w:val="0"/>
                                              <w:marBottom w:val="0"/>
                                              <w:divBdr>
                                                <w:top w:val="none" w:sz="0" w:space="0" w:color="auto"/>
                                                <w:left w:val="none" w:sz="0" w:space="0" w:color="auto"/>
                                                <w:bottom w:val="none" w:sz="0" w:space="0" w:color="auto"/>
                                                <w:right w:val="none" w:sz="0" w:space="0" w:color="auto"/>
                                              </w:divBdr>
                                            </w:div>
                                          </w:divsChild>
                                        </w:div>
                                        <w:div w:id="823936879">
                                          <w:marLeft w:val="0"/>
                                          <w:marRight w:val="0"/>
                                          <w:marTop w:val="450"/>
                                          <w:marBottom w:val="0"/>
                                          <w:divBdr>
                                            <w:top w:val="none" w:sz="0" w:space="0" w:color="auto"/>
                                            <w:left w:val="none" w:sz="0" w:space="0" w:color="auto"/>
                                            <w:bottom w:val="none" w:sz="0" w:space="0" w:color="auto"/>
                                            <w:right w:val="none" w:sz="0" w:space="0" w:color="auto"/>
                                          </w:divBdr>
                                          <w:divsChild>
                                            <w:div w:id="1992950144">
                                              <w:marLeft w:val="0"/>
                                              <w:marRight w:val="0"/>
                                              <w:marTop w:val="0"/>
                                              <w:marBottom w:val="0"/>
                                              <w:divBdr>
                                                <w:top w:val="none" w:sz="0" w:space="0" w:color="auto"/>
                                                <w:left w:val="none" w:sz="0" w:space="0" w:color="auto"/>
                                                <w:bottom w:val="none" w:sz="0" w:space="0" w:color="auto"/>
                                                <w:right w:val="none" w:sz="0" w:space="0" w:color="auto"/>
                                              </w:divBdr>
                                            </w:div>
                                          </w:divsChild>
                                        </w:div>
                                        <w:div w:id="1204445062">
                                          <w:marLeft w:val="0"/>
                                          <w:marRight w:val="0"/>
                                          <w:marTop w:val="450"/>
                                          <w:marBottom w:val="0"/>
                                          <w:divBdr>
                                            <w:top w:val="none" w:sz="0" w:space="0" w:color="auto"/>
                                            <w:left w:val="none" w:sz="0" w:space="0" w:color="auto"/>
                                            <w:bottom w:val="none" w:sz="0" w:space="0" w:color="auto"/>
                                            <w:right w:val="none" w:sz="0" w:space="0" w:color="auto"/>
                                          </w:divBdr>
                                          <w:divsChild>
                                            <w:div w:id="2056614300">
                                              <w:marLeft w:val="0"/>
                                              <w:marRight w:val="0"/>
                                              <w:marTop w:val="0"/>
                                              <w:marBottom w:val="0"/>
                                              <w:divBdr>
                                                <w:top w:val="none" w:sz="0" w:space="0" w:color="auto"/>
                                                <w:left w:val="none" w:sz="0" w:space="0" w:color="auto"/>
                                                <w:bottom w:val="none" w:sz="0" w:space="0" w:color="auto"/>
                                                <w:right w:val="none" w:sz="0" w:space="0" w:color="auto"/>
                                              </w:divBdr>
                                            </w:div>
                                          </w:divsChild>
                                        </w:div>
                                        <w:div w:id="1227259602">
                                          <w:marLeft w:val="0"/>
                                          <w:marRight w:val="0"/>
                                          <w:marTop w:val="450"/>
                                          <w:marBottom w:val="0"/>
                                          <w:divBdr>
                                            <w:top w:val="none" w:sz="0" w:space="0" w:color="auto"/>
                                            <w:left w:val="none" w:sz="0" w:space="0" w:color="auto"/>
                                            <w:bottom w:val="none" w:sz="0" w:space="0" w:color="auto"/>
                                            <w:right w:val="none" w:sz="0" w:space="0" w:color="auto"/>
                                          </w:divBdr>
                                          <w:divsChild>
                                            <w:div w:id="874390909">
                                              <w:marLeft w:val="0"/>
                                              <w:marRight w:val="0"/>
                                              <w:marTop w:val="0"/>
                                              <w:marBottom w:val="0"/>
                                              <w:divBdr>
                                                <w:top w:val="none" w:sz="0" w:space="0" w:color="auto"/>
                                                <w:left w:val="none" w:sz="0" w:space="0" w:color="auto"/>
                                                <w:bottom w:val="none" w:sz="0" w:space="0" w:color="auto"/>
                                                <w:right w:val="none" w:sz="0" w:space="0" w:color="auto"/>
                                              </w:divBdr>
                                            </w:div>
                                          </w:divsChild>
                                        </w:div>
                                        <w:div w:id="1668898224">
                                          <w:marLeft w:val="0"/>
                                          <w:marRight w:val="0"/>
                                          <w:marTop w:val="450"/>
                                          <w:marBottom w:val="0"/>
                                          <w:divBdr>
                                            <w:top w:val="none" w:sz="0" w:space="0" w:color="auto"/>
                                            <w:left w:val="none" w:sz="0" w:space="0" w:color="auto"/>
                                            <w:bottom w:val="none" w:sz="0" w:space="0" w:color="auto"/>
                                            <w:right w:val="none" w:sz="0" w:space="0" w:color="auto"/>
                                          </w:divBdr>
                                          <w:divsChild>
                                            <w:div w:id="952639377">
                                              <w:marLeft w:val="0"/>
                                              <w:marRight w:val="0"/>
                                              <w:marTop w:val="0"/>
                                              <w:marBottom w:val="0"/>
                                              <w:divBdr>
                                                <w:top w:val="none" w:sz="0" w:space="0" w:color="auto"/>
                                                <w:left w:val="none" w:sz="0" w:space="0" w:color="auto"/>
                                                <w:bottom w:val="none" w:sz="0" w:space="0" w:color="auto"/>
                                                <w:right w:val="none" w:sz="0" w:space="0" w:color="auto"/>
                                              </w:divBdr>
                                            </w:div>
                                          </w:divsChild>
                                        </w:div>
                                        <w:div w:id="1672831032">
                                          <w:marLeft w:val="0"/>
                                          <w:marRight w:val="0"/>
                                          <w:marTop w:val="450"/>
                                          <w:marBottom w:val="0"/>
                                          <w:divBdr>
                                            <w:top w:val="none" w:sz="0" w:space="0" w:color="auto"/>
                                            <w:left w:val="none" w:sz="0" w:space="0" w:color="auto"/>
                                            <w:bottom w:val="none" w:sz="0" w:space="0" w:color="auto"/>
                                            <w:right w:val="none" w:sz="0" w:space="0" w:color="auto"/>
                                          </w:divBdr>
                                          <w:divsChild>
                                            <w:div w:id="1527013815">
                                              <w:marLeft w:val="0"/>
                                              <w:marRight w:val="0"/>
                                              <w:marTop w:val="0"/>
                                              <w:marBottom w:val="0"/>
                                              <w:divBdr>
                                                <w:top w:val="none" w:sz="0" w:space="0" w:color="auto"/>
                                                <w:left w:val="none" w:sz="0" w:space="0" w:color="auto"/>
                                                <w:bottom w:val="none" w:sz="0" w:space="0" w:color="auto"/>
                                                <w:right w:val="none" w:sz="0" w:space="0" w:color="auto"/>
                                              </w:divBdr>
                                            </w:div>
                                          </w:divsChild>
                                        </w:div>
                                        <w:div w:id="2075158695">
                                          <w:marLeft w:val="0"/>
                                          <w:marRight w:val="0"/>
                                          <w:marTop w:val="450"/>
                                          <w:marBottom w:val="0"/>
                                          <w:divBdr>
                                            <w:top w:val="none" w:sz="0" w:space="0" w:color="auto"/>
                                            <w:left w:val="none" w:sz="0" w:space="0" w:color="auto"/>
                                            <w:bottom w:val="none" w:sz="0" w:space="0" w:color="auto"/>
                                            <w:right w:val="none" w:sz="0" w:space="0" w:color="auto"/>
                                          </w:divBdr>
                                          <w:divsChild>
                                            <w:div w:id="17909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8268">
                          <w:marLeft w:val="0"/>
                          <w:marRight w:val="0"/>
                          <w:marTop w:val="0"/>
                          <w:marBottom w:val="0"/>
                          <w:divBdr>
                            <w:top w:val="none" w:sz="0" w:space="0" w:color="auto"/>
                            <w:left w:val="none" w:sz="0" w:space="0" w:color="auto"/>
                            <w:bottom w:val="none" w:sz="0" w:space="0" w:color="auto"/>
                            <w:right w:val="none" w:sz="0" w:space="0" w:color="auto"/>
                          </w:divBdr>
                          <w:divsChild>
                            <w:div w:id="128135013">
                              <w:marLeft w:val="0"/>
                              <w:marRight w:val="0"/>
                              <w:marTop w:val="0"/>
                              <w:marBottom w:val="0"/>
                              <w:divBdr>
                                <w:top w:val="none" w:sz="0" w:space="0" w:color="auto"/>
                                <w:left w:val="none" w:sz="0" w:space="0" w:color="auto"/>
                                <w:bottom w:val="none" w:sz="0" w:space="0" w:color="auto"/>
                                <w:right w:val="none" w:sz="0" w:space="0" w:color="auto"/>
                              </w:divBdr>
                              <w:divsChild>
                                <w:div w:id="1132670289">
                                  <w:marLeft w:val="0"/>
                                  <w:marRight w:val="0"/>
                                  <w:marTop w:val="0"/>
                                  <w:marBottom w:val="0"/>
                                  <w:divBdr>
                                    <w:top w:val="none" w:sz="0" w:space="0" w:color="auto"/>
                                    <w:left w:val="none" w:sz="0" w:space="0" w:color="auto"/>
                                    <w:bottom w:val="none" w:sz="0" w:space="0" w:color="auto"/>
                                    <w:right w:val="none" w:sz="0" w:space="0" w:color="auto"/>
                                  </w:divBdr>
                                </w:div>
                              </w:divsChild>
                            </w:div>
                            <w:div w:id="739324293">
                              <w:marLeft w:val="0"/>
                              <w:marRight w:val="0"/>
                              <w:marTop w:val="300"/>
                              <w:marBottom w:val="0"/>
                              <w:divBdr>
                                <w:top w:val="none" w:sz="0" w:space="0" w:color="auto"/>
                                <w:left w:val="none" w:sz="0" w:space="0" w:color="auto"/>
                                <w:bottom w:val="none" w:sz="0" w:space="0" w:color="auto"/>
                                <w:right w:val="none" w:sz="0" w:space="0" w:color="auto"/>
                              </w:divBdr>
                              <w:divsChild>
                                <w:div w:id="1823739199">
                                  <w:marLeft w:val="0"/>
                                  <w:marRight w:val="0"/>
                                  <w:marTop w:val="0"/>
                                  <w:marBottom w:val="0"/>
                                  <w:divBdr>
                                    <w:top w:val="none" w:sz="0" w:space="0" w:color="auto"/>
                                    <w:left w:val="none" w:sz="0" w:space="0" w:color="auto"/>
                                    <w:bottom w:val="none" w:sz="0" w:space="0" w:color="auto"/>
                                    <w:right w:val="none" w:sz="0" w:space="0" w:color="auto"/>
                                  </w:divBdr>
                                </w:div>
                              </w:divsChild>
                            </w:div>
                            <w:div w:id="1199051286">
                              <w:marLeft w:val="0"/>
                              <w:marRight w:val="0"/>
                              <w:marTop w:val="345"/>
                              <w:marBottom w:val="0"/>
                              <w:divBdr>
                                <w:top w:val="none" w:sz="0" w:space="0" w:color="auto"/>
                                <w:left w:val="none" w:sz="0" w:space="0" w:color="auto"/>
                                <w:bottom w:val="none" w:sz="0" w:space="0" w:color="auto"/>
                                <w:right w:val="none" w:sz="0" w:space="0" w:color="auto"/>
                              </w:divBdr>
                            </w:div>
                            <w:div w:id="13793530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68193992">
                      <w:marLeft w:val="-450"/>
                      <w:marRight w:val="0"/>
                      <w:marTop w:val="225"/>
                      <w:marBottom w:val="0"/>
                      <w:divBdr>
                        <w:top w:val="none" w:sz="0" w:space="0" w:color="auto"/>
                        <w:left w:val="none" w:sz="0" w:space="0" w:color="auto"/>
                        <w:bottom w:val="none" w:sz="0" w:space="0" w:color="auto"/>
                        <w:right w:val="none" w:sz="0" w:space="0" w:color="auto"/>
                      </w:divBdr>
                      <w:divsChild>
                        <w:div w:id="2135707439">
                          <w:marLeft w:val="0"/>
                          <w:marRight w:val="0"/>
                          <w:marTop w:val="0"/>
                          <w:marBottom w:val="0"/>
                          <w:divBdr>
                            <w:top w:val="none" w:sz="0" w:space="0" w:color="auto"/>
                            <w:left w:val="none" w:sz="0" w:space="0" w:color="auto"/>
                            <w:bottom w:val="none" w:sz="0" w:space="0" w:color="auto"/>
                            <w:right w:val="none" w:sz="0" w:space="0" w:color="auto"/>
                          </w:divBdr>
                          <w:divsChild>
                            <w:div w:id="1994016980">
                              <w:marLeft w:val="0"/>
                              <w:marRight w:val="0"/>
                              <w:marTop w:val="300"/>
                              <w:marBottom w:val="0"/>
                              <w:divBdr>
                                <w:top w:val="none" w:sz="0" w:space="0" w:color="auto"/>
                                <w:left w:val="none" w:sz="0" w:space="0" w:color="auto"/>
                                <w:bottom w:val="none" w:sz="0" w:space="0" w:color="auto"/>
                                <w:right w:val="none" w:sz="0" w:space="0" w:color="auto"/>
                              </w:divBdr>
                              <w:divsChild>
                                <w:div w:id="1059791731">
                                  <w:marLeft w:val="-1200"/>
                                  <w:marRight w:val="0"/>
                                  <w:marTop w:val="0"/>
                                  <w:marBottom w:val="0"/>
                                  <w:divBdr>
                                    <w:top w:val="none" w:sz="0" w:space="0" w:color="auto"/>
                                    <w:left w:val="none" w:sz="0" w:space="0" w:color="auto"/>
                                    <w:bottom w:val="none" w:sz="0" w:space="0" w:color="auto"/>
                                    <w:right w:val="none" w:sz="0" w:space="0" w:color="auto"/>
                                  </w:divBdr>
                                  <w:divsChild>
                                    <w:div w:id="38630391">
                                      <w:marLeft w:val="0"/>
                                      <w:marRight w:val="0"/>
                                      <w:marTop w:val="600"/>
                                      <w:marBottom w:val="0"/>
                                      <w:divBdr>
                                        <w:top w:val="none" w:sz="0" w:space="0" w:color="auto"/>
                                        <w:left w:val="none" w:sz="0" w:space="0" w:color="auto"/>
                                        <w:bottom w:val="none" w:sz="0" w:space="0" w:color="auto"/>
                                        <w:right w:val="none" w:sz="0" w:space="0" w:color="auto"/>
                                      </w:divBdr>
                                      <w:divsChild>
                                        <w:div w:id="1123841993">
                                          <w:marLeft w:val="0"/>
                                          <w:marRight w:val="0"/>
                                          <w:marTop w:val="0"/>
                                          <w:marBottom w:val="0"/>
                                          <w:divBdr>
                                            <w:top w:val="none" w:sz="0" w:space="0" w:color="auto"/>
                                            <w:left w:val="none" w:sz="0" w:space="0" w:color="auto"/>
                                            <w:bottom w:val="none" w:sz="0" w:space="0" w:color="auto"/>
                                            <w:right w:val="none" w:sz="0" w:space="0" w:color="auto"/>
                                          </w:divBdr>
                                          <w:divsChild>
                                            <w:div w:id="1537235319">
                                              <w:marLeft w:val="0"/>
                                              <w:marRight w:val="0"/>
                                              <w:marTop w:val="0"/>
                                              <w:marBottom w:val="0"/>
                                              <w:divBdr>
                                                <w:top w:val="none" w:sz="0" w:space="0" w:color="auto"/>
                                                <w:left w:val="none" w:sz="0" w:space="0" w:color="auto"/>
                                                <w:bottom w:val="none" w:sz="0" w:space="0" w:color="auto"/>
                                                <w:right w:val="none" w:sz="0" w:space="0" w:color="auto"/>
                                              </w:divBdr>
                                              <w:divsChild>
                                                <w:div w:id="801121899">
                                                  <w:marLeft w:val="0"/>
                                                  <w:marRight w:val="0"/>
                                                  <w:marTop w:val="0"/>
                                                  <w:marBottom w:val="0"/>
                                                  <w:divBdr>
                                                    <w:top w:val="none" w:sz="0" w:space="0" w:color="auto"/>
                                                    <w:left w:val="none" w:sz="0" w:space="0" w:color="auto"/>
                                                    <w:bottom w:val="none" w:sz="0" w:space="0" w:color="auto"/>
                                                    <w:right w:val="none" w:sz="0" w:space="0" w:color="auto"/>
                                                  </w:divBdr>
                                                </w:div>
                                                <w:div w:id="1656956513">
                                                  <w:marLeft w:val="0"/>
                                                  <w:marRight w:val="0"/>
                                                  <w:marTop w:val="0"/>
                                                  <w:marBottom w:val="0"/>
                                                  <w:divBdr>
                                                    <w:top w:val="none" w:sz="0" w:space="0" w:color="auto"/>
                                                    <w:left w:val="none" w:sz="0" w:space="0" w:color="auto"/>
                                                    <w:bottom w:val="none" w:sz="0" w:space="0" w:color="auto"/>
                                                    <w:right w:val="none" w:sz="0" w:space="0" w:color="auto"/>
                                                  </w:divBdr>
                                                </w:div>
                                              </w:divsChild>
                                            </w:div>
                                            <w:div w:id="18914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609">
                                      <w:marLeft w:val="0"/>
                                      <w:marRight w:val="0"/>
                                      <w:marTop w:val="600"/>
                                      <w:marBottom w:val="0"/>
                                      <w:divBdr>
                                        <w:top w:val="none" w:sz="0" w:space="0" w:color="auto"/>
                                        <w:left w:val="none" w:sz="0" w:space="0" w:color="auto"/>
                                        <w:bottom w:val="none" w:sz="0" w:space="0" w:color="auto"/>
                                        <w:right w:val="none" w:sz="0" w:space="0" w:color="auto"/>
                                      </w:divBdr>
                                      <w:divsChild>
                                        <w:div w:id="1889410748">
                                          <w:marLeft w:val="0"/>
                                          <w:marRight w:val="0"/>
                                          <w:marTop w:val="0"/>
                                          <w:marBottom w:val="0"/>
                                          <w:divBdr>
                                            <w:top w:val="none" w:sz="0" w:space="0" w:color="auto"/>
                                            <w:left w:val="none" w:sz="0" w:space="0" w:color="auto"/>
                                            <w:bottom w:val="none" w:sz="0" w:space="0" w:color="auto"/>
                                            <w:right w:val="none" w:sz="0" w:space="0" w:color="auto"/>
                                          </w:divBdr>
                                          <w:divsChild>
                                            <w:div w:id="26569449">
                                              <w:marLeft w:val="0"/>
                                              <w:marRight w:val="0"/>
                                              <w:marTop w:val="0"/>
                                              <w:marBottom w:val="0"/>
                                              <w:divBdr>
                                                <w:top w:val="none" w:sz="0" w:space="0" w:color="auto"/>
                                                <w:left w:val="none" w:sz="0" w:space="0" w:color="auto"/>
                                                <w:bottom w:val="none" w:sz="0" w:space="0" w:color="auto"/>
                                                <w:right w:val="none" w:sz="0" w:space="0" w:color="auto"/>
                                              </w:divBdr>
                                            </w:div>
                                            <w:div w:id="196553197">
                                              <w:marLeft w:val="0"/>
                                              <w:marRight w:val="0"/>
                                              <w:marTop w:val="0"/>
                                              <w:marBottom w:val="0"/>
                                              <w:divBdr>
                                                <w:top w:val="none" w:sz="0" w:space="0" w:color="auto"/>
                                                <w:left w:val="none" w:sz="0" w:space="0" w:color="auto"/>
                                                <w:bottom w:val="none" w:sz="0" w:space="0" w:color="auto"/>
                                                <w:right w:val="none" w:sz="0" w:space="0" w:color="auto"/>
                                              </w:divBdr>
                                              <w:divsChild>
                                                <w:div w:id="474495174">
                                                  <w:marLeft w:val="0"/>
                                                  <w:marRight w:val="0"/>
                                                  <w:marTop w:val="0"/>
                                                  <w:marBottom w:val="0"/>
                                                  <w:divBdr>
                                                    <w:top w:val="none" w:sz="0" w:space="0" w:color="auto"/>
                                                    <w:left w:val="none" w:sz="0" w:space="0" w:color="auto"/>
                                                    <w:bottom w:val="none" w:sz="0" w:space="0" w:color="auto"/>
                                                    <w:right w:val="none" w:sz="0" w:space="0" w:color="auto"/>
                                                  </w:divBdr>
                                                </w:div>
                                                <w:div w:id="6854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5442">
                                      <w:marLeft w:val="0"/>
                                      <w:marRight w:val="0"/>
                                      <w:marTop w:val="0"/>
                                      <w:marBottom w:val="0"/>
                                      <w:divBdr>
                                        <w:top w:val="none" w:sz="0" w:space="0" w:color="auto"/>
                                        <w:left w:val="none" w:sz="0" w:space="0" w:color="auto"/>
                                        <w:bottom w:val="none" w:sz="0" w:space="0" w:color="auto"/>
                                        <w:right w:val="none" w:sz="0" w:space="0" w:color="auto"/>
                                      </w:divBdr>
                                      <w:divsChild>
                                        <w:div w:id="441266634">
                                          <w:marLeft w:val="0"/>
                                          <w:marRight w:val="0"/>
                                          <w:marTop w:val="0"/>
                                          <w:marBottom w:val="0"/>
                                          <w:divBdr>
                                            <w:top w:val="none" w:sz="0" w:space="0" w:color="auto"/>
                                            <w:left w:val="none" w:sz="0" w:space="0" w:color="auto"/>
                                            <w:bottom w:val="none" w:sz="0" w:space="0" w:color="auto"/>
                                            <w:right w:val="none" w:sz="0" w:space="0" w:color="auto"/>
                                          </w:divBdr>
                                          <w:divsChild>
                                            <w:div w:id="133178401">
                                              <w:marLeft w:val="0"/>
                                              <w:marRight w:val="0"/>
                                              <w:marTop w:val="0"/>
                                              <w:marBottom w:val="0"/>
                                              <w:divBdr>
                                                <w:top w:val="none" w:sz="0" w:space="0" w:color="auto"/>
                                                <w:left w:val="none" w:sz="0" w:space="0" w:color="auto"/>
                                                <w:bottom w:val="none" w:sz="0" w:space="0" w:color="auto"/>
                                                <w:right w:val="none" w:sz="0" w:space="0" w:color="auto"/>
                                              </w:divBdr>
                                              <w:divsChild>
                                                <w:div w:id="27723823">
                                                  <w:marLeft w:val="0"/>
                                                  <w:marRight w:val="0"/>
                                                  <w:marTop w:val="0"/>
                                                  <w:marBottom w:val="0"/>
                                                  <w:divBdr>
                                                    <w:top w:val="none" w:sz="0" w:space="0" w:color="auto"/>
                                                    <w:left w:val="none" w:sz="0" w:space="0" w:color="auto"/>
                                                    <w:bottom w:val="none" w:sz="0" w:space="0" w:color="auto"/>
                                                    <w:right w:val="none" w:sz="0" w:space="0" w:color="auto"/>
                                                  </w:divBdr>
                                                </w:div>
                                                <w:div w:id="276260371">
                                                  <w:marLeft w:val="0"/>
                                                  <w:marRight w:val="0"/>
                                                  <w:marTop w:val="0"/>
                                                  <w:marBottom w:val="0"/>
                                                  <w:divBdr>
                                                    <w:top w:val="none" w:sz="0" w:space="0" w:color="auto"/>
                                                    <w:left w:val="none" w:sz="0" w:space="0" w:color="auto"/>
                                                    <w:bottom w:val="none" w:sz="0" w:space="0" w:color="auto"/>
                                                    <w:right w:val="none" w:sz="0" w:space="0" w:color="auto"/>
                                                  </w:divBdr>
                                                </w:div>
                                              </w:divsChild>
                                            </w:div>
                                            <w:div w:id="10974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4409">
                                      <w:marLeft w:val="0"/>
                                      <w:marRight w:val="0"/>
                                      <w:marTop w:val="0"/>
                                      <w:marBottom w:val="0"/>
                                      <w:divBdr>
                                        <w:top w:val="none" w:sz="0" w:space="0" w:color="auto"/>
                                        <w:left w:val="none" w:sz="0" w:space="0" w:color="auto"/>
                                        <w:bottom w:val="none" w:sz="0" w:space="0" w:color="auto"/>
                                        <w:right w:val="none" w:sz="0" w:space="0" w:color="auto"/>
                                      </w:divBdr>
                                      <w:divsChild>
                                        <w:div w:id="1130974902">
                                          <w:marLeft w:val="0"/>
                                          <w:marRight w:val="0"/>
                                          <w:marTop w:val="0"/>
                                          <w:marBottom w:val="0"/>
                                          <w:divBdr>
                                            <w:top w:val="none" w:sz="0" w:space="0" w:color="auto"/>
                                            <w:left w:val="none" w:sz="0" w:space="0" w:color="auto"/>
                                            <w:bottom w:val="none" w:sz="0" w:space="0" w:color="auto"/>
                                            <w:right w:val="none" w:sz="0" w:space="0" w:color="auto"/>
                                          </w:divBdr>
                                          <w:divsChild>
                                            <w:div w:id="247347099">
                                              <w:marLeft w:val="0"/>
                                              <w:marRight w:val="0"/>
                                              <w:marTop w:val="0"/>
                                              <w:marBottom w:val="0"/>
                                              <w:divBdr>
                                                <w:top w:val="none" w:sz="0" w:space="0" w:color="auto"/>
                                                <w:left w:val="none" w:sz="0" w:space="0" w:color="auto"/>
                                                <w:bottom w:val="none" w:sz="0" w:space="0" w:color="auto"/>
                                                <w:right w:val="none" w:sz="0" w:space="0" w:color="auto"/>
                                              </w:divBdr>
                                              <w:divsChild>
                                                <w:div w:id="984628932">
                                                  <w:marLeft w:val="0"/>
                                                  <w:marRight w:val="0"/>
                                                  <w:marTop w:val="0"/>
                                                  <w:marBottom w:val="0"/>
                                                  <w:divBdr>
                                                    <w:top w:val="none" w:sz="0" w:space="0" w:color="auto"/>
                                                    <w:left w:val="none" w:sz="0" w:space="0" w:color="auto"/>
                                                    <w:bottom w:val="none" w:sz="0" w:space="0" w:color="auto"/>
                                                    <w:right w:val="none" w:sz="0" w:space="0" w:color="auto"/>
                                                  </w:divBdr>
                                                </w:div>
                                                <w:div w:id="1355230936">
                                                  <w:marLeft w:val="0"/>
                                                  <w:marRight w:val="0"/>
                                                  <w:marTop w:val="0"/>
                                                  <w:marBottom w:val="0"/>
                                                  <w:divBdr>
                                                    <w:top w:val="none" w:sz="0" w:space="0" w:color="auto"/>
                                                    <w:left w:val="none" w:sz="0" w:space="0" w:color="auto"/>
                                                    <w:bottom w:val="none" w:sz="0" w:space="0" w:color="auto"/>
                                                    <w:right w:val="none" w:sz="0" w:space="0" w:color="auto"/>
                                                  </w:divBdr>
                                                </w:div>
                                              </w:divsChild>
                                            </w:div>
                                            <w:div w:id="3602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1696">
                                      <w:marLeft w:val="0"/>
                                      <w:marRight w:val="0"/>
                                      <w:marTop w:val="0"/>
                                      <w:marBottom w:val="0"/>
                                      <w:divBdr>
                                        <w:top w:val="none" w:sz="0" w:space="0" w:color="auto"/>
                                        <w:left w:val="none" w:sz="0" w:space="0" w:color="auto"/>
                                        <w:bottom w:val="none" w:sz="0" w:space="0" w:color="auto"/>
                                        <w:right w:val="none" w:sz="0" w:space="0" w:color="auto"/>
                                      </w:divBdr>
                                      <w:divsChild>
                                        <w:div w:id="1911959524">
                                          <w:marLeft w:val="0"/>
                                          <w:marRight w:val="0"/>
                                          <w:marTop w:val="0"/>
                                          <w:marBottom w:val="0"/>
                                          <w:divBdr>
                                            <w:top w:val="none" w:sz="0" w:space="0" w:color="auto"/>
                                            <w:left w:val="none" w:sz="0" w:space="0" w:color="auto"/>
                                            <w:bottom w:val="none" w:sz="0" w:space="0" w:color="auto"/>
                                            <w:right w:val="none" w:sz="0" w:space="0" w:color="auto"/>
                                          </w:divBdr>
                                          <w:divsChild>
                                            <w:div w:id="485171345">
                                              <w:marLeft w:val="0"/>
                                              <w:marRight w:val="0"/>
                                              <w:marTop w:val="0"/>
                                              <w:marBottom w:val="0"/>
                                              <w:divBdr>
                                                <w:top w:val="none" w:sz="0" w:space="0" w:color="auto"/>
                                                <w:left w:val="none" w:sz="0" w:space="0" w:color="auto"/>
                                                <w:bottom w:val="none" w:sz="0" w:space="0" w:color="auto"/>
                                                <w:right w:val="none" w:sz="0" w:space="0" w:color="auto"/>
                                              </w:divBdr>
                                              <w:divsChild>
                                                <w:div w:id="418912846">
                                                  <w:marLeft w:val="0"/>
                                                  <w:marRight w:val="0"/>
                                                  <w:marTop w:val="0"/>
                                                  <w:marBottom w:val="0"/>
                                                  <w:divBdr>
                                                    <w:top w:val="none" w:sz="0" w:space="0" w:color="auto"/>
                                                    <w:left w:val="none" w:sz="0" w:space="0" w:color="auto"/>
                                                    <w:bottom w:val="none" w:sz="0" w:space="0" w:color="auto"/>
                                                    <w:right w:val="none" w:sz="0" w:space="0" w:color="auto"/>
                                                  </w:divBdr>
                                                </w:div>
                                                <w:div w:id="808933476">
                                                  <w:marLeft w:val="0"/>
                                                  <w:marRight w:val="0"/>
                                                  <w:marTop w:val="0"/>
                                                  <w:marBottom w:val="0"/>
                                                  <w:divBdr>
                                                    <w:top w:val="none" w:sz="0" w:space="0" w:color="auto"/>
                                                    <w:left w:val="none" w:sz="0" w:space="0" w:color="auto"/>
                                                    <w:bottom w:val="none" w:sz="0" w:space="0" w:color="auto"/>
                                                    <w:right w:val="none" w:sz="0" w:space="0" w:color="auto"/>
                                                  </w:divBdr>
                                                </w:div>
                                              </w:divsChild>
                                            </w:div>
                                            <w:div w:id="212241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8539">
                                      <w:marLeft w:val="0"/>
                                      <w:marRight w:val="0"/>
                                      <w:marTop w:val="600"/>
                                      <w:marBottom w:val="0"/>
                                      <w:divBdr>
                                        <w:top w:val="none" w:sz="0" w:space="0" w:color="auto"/>
                                        <w:left w:val="none" w:sz="0" w:space="0" w:color="auto"/>
                                        <w:bottom w:val="none" w:sz="0" w:space="0" w:color="auto"/>
                                        <w:right w:val="none" w:sz="0" w:space="0" w:color="auto"/>
                                      </w:divBdr>
                                      <w:divsChild>
                                        <w:div w:id="1663698373">
                                          <w:marLeft w:val="0"/>
                                          <w:marRight w:val="0"/>
                                          <w:marTop w:val="0"/>
                                          <w:marBottom w:val="0"/>
                                          <w:divBdr>
                                            <w:top w:val="none" w:sz="0" w:space="0" w:color="auto"/>
                                            <w:left w:val="none" w:sz="0" w:space="0" w:color="auto"/>
                                            <w:bottom w:val="none" w:sz="0" w:space="0" w:color="auto"/>
                                            <w:right w:val="none" w:sz="0" w:space="0" w:color="auto"/>
                                          </w:divBdr>
                                          <w:divsChild>
                                            <w:div w:id="8071704">
                                              <w:marLeft w:val="0"/>
                                              <w:marRight w:val="0"/>
                                              <w:marTop w:val="0"/>
                                              <w:marBottom w:val="0"/>
                                              <w:divBdr>
                                                <w:top w:val="none" w:sz="0" w:space="0" w:color="auto"/>
                                                <w:left w:val="none" w:sz="0" w:space="0" w:color="auto"/>
                                                <w:bottom w:val="none" w:sz="0" w:space="0" w:color="auto"/>
                                                <w:right w:val="none" w:sz="0" w:space="0" w:color="auto"/>
                                              </w:divBdr>
                                              <w:divsChild>
                                                <w:div w:id="164782692">
                                                  <w:marLeft w:val="0"/>
                                                  <w:marRight w:val="0"/>
                                                  <w:marTop w:val="0"/>
                                                  <w:marBottom w:val="0"/>
                                                  <w:divBdr>
                                                    <w:top w:val="none" w:sz="0" w:space="0" w:color="auto"/>
                                                    <w:left w:val="none" w:sz="0" w:space="0" w:color="auto"/>
                                                    <w:bottom w:val="none" w:sz="0" w:space="0" w:color="auto"/>
                                                    <w:right w:val="none" w:sz="0" w:space="0" w:color="auto"/>
                                                  </w:divBdr>
                                                </w:div>
                                                <w:div w:id="1235312303">
                                                  <w:marLeft w:val="0"/>
                                                  <w:marRight w:val="0"/>
                                                  <w:marTop w:val="0"/>
                                                  <w:marBottom w:val="0"/>
                                                  <w:divBdr>
                                                    <w:top w:val="none" w:sz="0" w:space="0" w:color="auto"/>
                                                    <w:left w:val="none" w:sz="0" w:space="0" w:color="auto"/>
                                                    <w:bottom w:val="none" w:sz="0" w:space="0" w:color="auto"/>
                                                    <w:right w:val="none" w:sz="0" w:space="0" w:color="auto"/>
                                                  </w:divBdr>
                                                </w:div>
                                              </w:divsChild>
                                            </w:div>
                                            <w:div w:id="11870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0828">
              <w:marLeft w:val="0"/>
              <w:marRight w:val="0"/>
              <w:marTop w:val="0"/>
              <w:marBottom w:val="0"/>
              <w:divBdr>
                <w:top w:val="none" w:sz="0" w:space="0" w:color="auto"/>
                <w:left w:val="none" w:sz="0" w:space="0" w:color="auto"/>
                <w:bottom w:val="none" w:sz="0" w:space="0" w:color="auto"/>
                <w:right w:val="none" w:sz="0" w:space="0" w:color="auto"/>
              </w:divBdr>
              <w:divsChild>
                <w:div w:id="634943980">
                  <w:marLeft w:val="0"/>
                  <w:marRight w:val="0"/>
                  <w:marTop w:val="0"/>
                  <w:marBottom w:val="0"/>
                  <w:divBdr>
                    <w:top w:val="none" w:sz="0" w:space="0" w:color="auto"/>
                    <w:left w:val="none" w:sz="0" w:space="0" w:color="auto"/>
                    <w:bottom w:val="none" w:sz="0" w:space="0" w:color="auto"/>
                    <w:right w:val="none" w:sz="0" w:space="0" w:color="auto"/>
                  </w:divBdr>
                  <w:divsChild>
                    <w:div w:id="688218160">
                      <w:marLeft w:val="-600"/>
                      <w:marRight w:val="0"/>
                      <w:marTop w:val="0"/>
                      <w:marBottom w:val="0"/>
                      <w:divBdr>
                        <w:top w:val="none" w:sz="0" w:space="0" w:color="auto"/>
                        <w:left w:val="none" w:sz="0" w:space="0" w:color="auto"/>
                        <w:bottom w:val="none" w:sz="0" w:space="0" w:color="auto"/>
                        <w:right w:val="none" w:sz="0" w:space="0" w:color="auto"/>
                      </w:divBdr>
                      <w:divsChild>
                        <w:div w:id="715200188">
                          <w:marLeft w:val="0"/>
                          <w:marRight w:val="0"/>
                          <w:marTop w:val="0"/>
                          <w:marBottom w:val="0"/>
                          <w:divBdr>
                            <w:top w:val="none" w:sz="0" w:space="0" w:color="auto"/>
                            <w:left w:val="none" w:sz="0" w:space="0" w:color="auto"/>
                            <w:bottom w:val="none" w:sz="0" w:space="0" w:color="auto"/>
                            <w:right w:val="none" w:sz="0" w:space="0" w:color="auto"/>
                          </w:divBdr>
                          <w:divsChild>
                            <w:div w:id="1863590325">
                              <w:marLeft w:val="0"/>
                              <w:marRight w:val="0"/>
                              <w:marTop w:val="0"/>
                              <w:marBottom w:val="0"/>
                              <w:divBdr>
                                <w:top w:val="none" w:sz="0" w:space="0" w:color="auto"/>
                                <w:left w:val="none" w:sz="0" w:space="0" w:color="auto"/>
                                <w:bottom w:val="none" w:sz="0" w:space="0" w:color="auto"/>
                                <w:right w:val="none" w:sz="0" w:space="0" w:color="auto"/>
                              </w:divBdr>
                            </w:div>
                          </w:divsChild>
                        </w:div>
                        <w:div w:id="951480122">
                          <w:marLeft w:val="0"/>
                          <w:marRight w:val="0"/>
                          <w:marTop w:val="0"/>
                          <w:marBottom w:val="0"/>
                          <w:divBdr>
                            <w:top w:val="none" w:sz="0" w:space="0" w:color="auto"/>
                            <w:left w:val="none" w:sz="0" w:space="0" w:color="auto"/>
                            <w:bottom w:val="none" w:sz="0" w:space="0" w:color="auto"/>
                            <w:right w:val="none" w:sz="0" w:space="0" w:color="auto"/>
                          </w:divBdr>
                          <w:divsChild>
                            <w:div w:id="12218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83673">
              <w:marLeft w:val="0"/>
              <w:marRight w:val="0"/>
              <w:marTop w:val="0"/>
              <w:marBottom w:val="0"/>
              <w:divBdr>
                <w:top w:val="none" w:sz="0" w:space="0" w:color="auto"/>
                <w:left w:val="none" w:sz="0" w:space="0" w:color="auto"/>
                <w:bottom w:val="none" w:sz="0" w:space="0" w:color="auto"/>
                <w:right w:val="none" w:sz="0" w:space="0" w:color="auto"/>
              </w:divBdr>
              <w:divsChild>
                <w:div w:id="35399139">
                  <w:marLeft w:val="0"/>
                  <w:marRight w:val="0"/>
                  <w:marTop w:val="0"/>
                  <w:marBottom w:val="0"/>
                  <w:divBdr>
                    <w:top w:val="none" w:sz="0" w:space="0" w:color="auto"/>
                    <w:left w:val="none" w:sz="0" w:space="0" w:color="auto"/>
                    <w:bottom w:val="none" w:sz="0" w:space="0" w:color="auto"/>
                    <w:right w:val="none" w:sz="0" w:space="0" w:color="auto"/>
                  </w:divBdr>
                  <w:divsChild>
                    <w:div w:id="1437946575">
                      <w:marLeft w:val="0"/>
                      <w:marRight w:val="0"/>
                      <w:marTop w:val="0"/>
                      <w:marBottom w:val="0"/>
                      <w:divBdr>
                        <w:top w:val="none" w:sz="0" w:space="0" w:color="auto"/>
                        <w:left w:val="none" w:sz="0" w:space="0" w:color="auto"/>
                        <w:bottom w:val="none" w:sz="0" w:space="0" w:color="auto"/>
                        <w:right w:val="none" w:sz="0" w:space="0" w:color="auto"/>
                      </w:divBdr>
                      <w:divsChild>
                        <w:div w:id="1019426969">
                          <w:marLeft w:val="-450"/>
                          <w:marRight w:val="0"/>
                          <w:marTop w:val="0"/>
                          <w:marBottom w:val="0"/>
                          <w:divBdr>
                            <w:top w:val="none" w:sz="0" w:space="0" w:color="auto"/>
                            <w:left w:val="none" w:sz="0" w:space="0" w:color="auto"/>
                            <w:bottom w:val="none" w:sz="0" w:space="0" w:color="auto"/>
                            <w:right w:val="none" w:sz="0" w:space="0" w:color="auto"/>
                          </w:divBdr>
                          <w:divsChild>
                            <w:div w:id="525288544">
                              <w:marLeft w:val="0"/>
                              <w:marRight w:val="0"/>
                              <w:marTop w:val="0"/>
                              <w:marBottom w:val="0"/>
                              <w:divBdr>
                                <w:top w:val="none" w:sz="0" w:space="0" w:color="auto"/>
                                <w:left w:val="none" w:sz="0" w:space="0" w:color="auto"/>
                                <w:bottom w:val="none" w:sz="0" w:space="0" w:color="auto"/>
                                <w:right w:val="none" w:sz="0" w:space="0" w:color="auto"/>
                              </w:divBdr>
                              <w:divsChild>
                                <w:div w:id="152138714">
                                  <w:marLeft w:val="0"/>
                                  <w:marRight w:val="0"/>
                                  <w:marTop w:val="0"/>
                                  <w:marBottom w:val="0"/>
                                  <w:divBdr>
                                    <w:top w:val="none" w:sz="0" w:space="0" w:color="auto"/>
                                    <w:left w:val="none" w:sz="0" w:space="0" w:color="auto"/>
                                    <w:bottom w:val="none" w:sz="0" w:space="0" w:color="auto"/>
                                    <w:right w:val="none" w:sz="0" w:space="0" w:color="auto"/>
                                  </w:divBdr>
                                  <w:divsChild>
                                    <w:div w:id="112097505">
                                      <w:marLeft w:val="0"/>
                                      <w:marRight w:val="0"/>
                                      <w:marTop w:val="0"/>
                                      <w:marBottom w:val="0"/>
                                      <w:divBdr>
                                        <w:top w:val="none" w:sz="0" w:space="0" w:color="auto"/>
                                        <w:left w:val="none" w:sz="0" w:space="0" w:color="auto"/>
                                        <w:bottom w:val="none" w:sz="0" w:space="0" w:color="auto"/>
                                        <w:right w:val="none" w:sz="0" w:space="0" w:color="auto"/>
                                      </w:divBdr>
                                      <w:divsChild>
                                        <w:div w:id="856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08439">
      <w:bodyDiv w:val="1"/>
      <w:marLeft w:val="0"/>
      <w:marRight w:val="0"/>
      <w:marTop w:val="0"/>
      <w:marBottom w:val="0"/>
      <w:divBdr>
        <w:top w:val="none" w:sz="0" w:space="0" w:color="auto"/>
        <w:left w:val="none" w:sz="0" w:space="0" w:color="auto"/>
        <w:bottom w:val="none" w:sz="0" w:space="0" w:color="auto"/>
        <w:right w:val="none" w:sz="0" w:space="0" w:color="auto"/>
      </w:divBdr>
    </w:div>
    <w:div w:id="1473215224">
      <w:bodyDiv w:val="1"/>
      <w:marLeft w:val="0"/>
      <w:marRight w:val="0"/>
      <w:marTop w:val="0"/>
      <w:marBottom w:val="0"/>
      <w:divBdr>
        <w:top w:val="none" w:sz="0" w:space="0" w:color="auto"/>
        <w:left w:val="none" w:sz="0" w:space="0" w:color="auto"/>
        <w:bottom w:val="none" w:sz="0" w:space="0" w:color="auto"/>
        <w:right w:val="none" w:sz="0" w:space="0" w:color="auto"/>
      </w:divBdr>
    </w:div>
    <w:div w:id="1478108870">
      <w:bodyDiv w:val="1"/>
      <w:marLeft w:val="0"/>
      <w:marRight w:val="0"/>
      <w:marTop w:val="0"/>
      <w:marBottom w:val="0"/>
      <w:divBdr>
        <w:top w:val="none" w:sz="0" w:space="0" w:color="auto"/>
        <w:left w:val="none" w:sz="0" w:space="0" w:color="auto"/>
        <w:bottom w:val="none" w:sz="0" w:space="0" w:color="auto"/>
        <w:right w:val="none" w:sz="0" w:space="0" w:color="auto"/>
      </w:divBdr>
    </w:div>
    <w:div w:id="1479422939">
      <w:bodyDiv w:val="1"/>
      <w:marLeft w:val="0"/>
      <w:marRight w:val="0"/>
      <w:marTop w:val="0"/>
      <w:marBottom w:val="0"/>
      <w:divBdr>
        <w:top w:val="none" w:sz="0" w:space="0" w:color="auto"/>
        <w:left w:val="none" w:sz="0" w:space="0" w:color="auto"/>
        <w:bottom w:val="none" w:sz="0" w:space="0" w:color="auto"/>
        <w:right w:val="none" w:sz="0" w:space="0" w:color="auto"/>
      </w:divBdr>
    </w:div>
    <w:div w:id="1481001146">
      <w:bodyDiv w:val="1"/>
      <w:marLeft w:val="0"/>
      <w:marRight w:val="0"/>
      <w:marTop w:val="0"/>
      <w:marBottom w:val="0"/>
      <w:divBdr>
        <w:top w:val="none" w:sz="0" w:space="0" w:color="auto"/>
        <w:left w:val="none" w:sz="0" w:space="0" w:color="auto"/>
        <w:bottom w:val="none" w:sz="0" w:space="0" w:color="auto"/>
        <w:right w:val="none" w:sz="0" w:space="0" w:color="auto"/>
      </w:divBdr>
    </w:div>
    <w:div w:id="1482886285">
      <w:bodyDiv w:val="1"/>
      <w:marLeft w:val="0"/>
      <w:marRight w:val="0"/>
      <w:marTop w:val="0"/>
      <w:marBottom w:val="0"/>
      <w:divBdr>
        <w:top w:val="none" w:sz="0" w:space="0" w:color="auto"/>
        <w:left w:val="none" w:sz="0" w:space="0" w:color="auto"/>
        <w:bottom w:val="none" w:sz="0" w:space="0" w:color="auto"/>
        <w:right w:val="none" w:sz="0" w:space="0" w:color="auto"/>
      </w:divBdr>
    </w:div>
    <w:div w:id="1485201569">
      <w:bodyDiv w:val="1"/>
      <w:marLeft w:val="0"/>
      <w:marRight w:val="0"/>
      <w:marTop w:val="0"/>
      <w:marBottom w:val="0"/>
      <w:divBdr>
        <w:top w:val="none" w:sz="0" w:space="0" w:color="auto"/>
        <w:left w:val="none" w:sz="0" w:space="0" w:color="auto"/>
        <w:bottom w:val="none" w:sz="0" w:space="0" w:color="auto"/>
        <w:right w:val="none" w:sz="0" w:space="0" w:color="auto"/>
      </w:divBdr>
    </w:div>
    <w:div w:id="1490824694">
      <w:bodyDiv w:val="1"/>
      <w:marLeft w:val="0"/>
      <w:marRight w:val="0"/>
      <w:marTop w:val="0"/>
      <w:marBottom w:val="0"/>
      <w:divBdr>
        <w:top w:val="none" w:sz="0" w:space="0" w:color="auto"/>
        <w:left w:val="none" w:sz="0" w:space="0" w:color="auto"/>
        <w:bottom w:val="none" w:sz="0" w:space="0" w:color="auto"/>
        <w:right w:val="none" w:sz="0" w:space="0" w:color="auto"/>
      </w:divBdr>
    </w:div>
    <w:div w:id="1491867699">
      <w:bodyDiv w:val="1"/>
      <w:marLeft w:val="0"/>
      <w:marRight w:val="0"/>
      <w:marTop w:val="0"/>
      <w:marBottom w:val="0"/>
      <w:divBdr>
        <w:top w:val="none" w:sz="0" w:space="0" w:color="auto"/>
        <w:left w:val="none" w:sz="0" w:space="0" w:color="auto"/>
        <w:bottom w:val="none" w:sz="0" w:space="0" w:color="auto"/>
        <w:right w:val="none" w:sz="0" w:space="0" w:color="auto"/>
      </w:divBdr>
    </w:div>
    <w:div w:id="1497455609">
      <w:bodyDiv w:val="1"/>
      <w:marLeft w:val="0"/>
      <w:marRight w:val="0"/>
      <w:marTop w:val="0"/>
      <w:marBottom w:val="0"/>
      <w:divBdr>
        <w:top w:val="none" w:sz="0" w:space="0" w:color="auto"/>
        <w:left w:val="none" w:sz="0" w:space="0" w:color="auto"/>
        <w:bottom w:val="none" w:sz="0" w:space="0" w:color="auto"/>
        <w:right w:val="none" w:sz="0" w:space="0" w:color="auto"/>
      </w:divBdr>
    </w:div>
    <w:div w:id="1505166027">
      <w:bodyDiv w:val="1"/>
      <w:marLeft w:val="0"/>
      <w:marRight w:val="0"/>
      <w:marTop w:val="0"/>
      <w:marBottom w:val="0"/>
      <w:divBdr>
        <w:top w:val="none" w:sz="0" w:space="0" w:color="auto"/>
        <w:left w:val="none" w:sz="0" w:space="0" w:color="auto"/>
        <w:bottom w:val="none" w:sz="0" w:space="0" w:color="auto"/>
        <w:right w:val="none" w:sz="0" w:space="0" w:color="auto"/>
      </w:divBdr>
    </w:div>
    <w:div w:id="1506476286">
      <w:bodyDiv w:val="1"/>
      <w:marLeft w:val="0"/>
      <w:marRight w:val="0"/>
      <w:marTop w:val="0"/>
      <w:marBottom w:val="0"/>
      <w:divBdr>
        <w:top w:val="none" w:sz="0" w:space="0" w:color="auto"/>
        <w:left w:val="none" w:sz="0" w:space="0" w:color="auto"/>
        <w:bottom w:val="none" w:sz="0" w:space="0" w:color="auto"/>
        <w:right w:val="none" w:sz="0" w:space="0" w:color="auto"/>
      </w:divBdr>
    </w:div>
    <w:div w:id="1510288057">
      <w:bodyDiv w:val="1"/>
      <w:marLeft w:val="0"/>
      <w:marRight w:val="0"/>
      <w:marTop w:val="0"/>
      <w:marBottom w:val="0"/>
      <w:divBdr>
        <w:top w:val="none" w:sz="0" w:space="0" w:color="auto"/>
        <w:left w:val="none" w:sz="0" w:space="0" w:color="auto"/>
        <w:bottom w:val="none" w:sz="0" w:space="0" w:color="auto"/>
        <w:right w:val="none" w:sz="0" w:space="0" w:color="auto"/>
      </w:divBdr>
    </w:div>
    <w:div w:id="1512794959">
      <w:bodyDiv w:val="1"/>
      <w:marLeft w:val="0"/>
      <w:marRight w:val="0"/>
      <w:marTop w:val="0"/>
      <w:marBottom w:val="0"/>
      <w:divBdr>
        <w:top w:val="none" w:sz="0" w:space="0" w:color="auto"/>
        <w:left w:val="none" w:sz="0" w:space="0" w:color="auto"/>
        <w:bottom w:val="none" w:sz="0" w:space="0" w:color="auto"/>
        <w:right w:val="none" w:sz="0" w:space="0" w:color="auto"/>
      </w:divBdr>
    </w:div>
    <w:div w:id="1523664065">
      <w:bodyDiv w:val="1"/>
      <w:marLeft w:val="0"/>
      <w:marRight w:val="0"/>
      <w:marTop w:val="0"/>
      <w:marBottom w:val="0"/>
      <w:divBdr>
        <w:top w:val="none" w:sz="0" w:space="0" w:color="auto"/>
        <w:left w:val="none" w:sz="0" w:space="0" w:color="auto"/>
        <w:bottom w:val="none" w:sz="0" w:space="0" w:color="auto"/>
        <w:right w:val="none" w:sz="0" w:space="0" w:color="auto"/>
      </w:divBdr>
    </w:div>
    <w:div w:id="1524661617">
      <w:bodyDiv w:val="1"/>
      <w:marLeft w:val="0"/>
      <w:marRight w:val="0"/>
      <w:marTop w:val="0"/>
      <w:marBottom w:val="0"/>
      <w:divBdr>
        <w:top w:val="none" w:sz="0" w:space="0" w:color="auto"/>
        <w:left w:val="none" w:sz="0" w:space="0" w:color="auto"/>
        <w:bottom w:val="none" w:sz="0" w:space="0" w:color="auto"/>
        <w:right w:val="none" w:sz="0" w:space="0" w:color="auto"/>
      </w:divBdr>
    </w:div>
    <w:div w:id="1527057508">
      <w:bodyDiv w:val="1"/>
      <w:marLeft w:val="0"/>
      <w:marRight w:val="0"/>
      <w:marTop w:val="0"/>
      <w:marBottom w:val="0"/>
      <w:divBdr>
        <w:top w:val="none" w:sz="0" w:space="0" w:color="auto"/>
        <w:left w:val="none" w:sz="0" w:space="0" w:color="auto"/>
        <w:bottom w:val="none" w:sz="0" w:space="0" w:color="auto"/>
        <w:right w:val="none" w:sz="0" w:space="0" w:color="auto"/>
      </w:divBdr>
      <w:divsChild>
        <w:div w:id="624848042">
          <w:marLeft w:val="0"/>
          <w:marRight w:val="0"/>
          <w:marTop w:val="0"/>
          <w:marBottom w:val="0"/>
          <w:divBdr>
            <w:top w:val="none" w:sz="0" w:space="0" w:color="auto"/>
            <w:left w:val="none" w:sz="0" w:space="0" w:color="auto"/>
            <w:bottom w:val="none" w:sz="0" w:space="0" w:color="auto"/>
            <w:right w:val="none" w:sz="0" w:space="0" w:color="auto"/>
          </w:divBdr>
          <w:divsChild>
            <w:div w:id="901911708">
              <w:marLeft w:val="0"/>
              <w:marRight w:val="0"/>
              <w:marTop w:val="0"/>
              <w:marBottom w:val="0"/>
              <w:divBdr>
                <w:top w:val="none" w:sz="0" w:space="0" w:color="auto"/>
                <w:left w:val="none" w:sz="0" w:space="0" w:color="auto"/>
                <w:bottom w:val="none" w:sz="0" w:space="0" w:color="auto"/>
                <w:right w:val="none" w:sz="0" w:space="0" w:color="auto"/>
              </w:divBdr>
              <w:divsChild>
                <w:div w:id="168915217">
                  <w:marLeft w:val="0"/>
                  <w:marRight w:val="0"/>
                  <w:marTop w:val="0"/>
                  <w:marBottom w:val="0"/>
                  <w:divBdr>
                    <w:top w:val="none" w:sz="0" w:space="0" w:color="auto"/>
                    <w:left w:val="none" w:sz="0" w:space="0" w:color="auto"/>
                    <w:bottom w:val="none" w:sz="0" w:space="0" w:color="auto"/>
                    <w:right w:val="none" w:sz="0" w:space="0" w:color="auto"/>
                  </w:divBdr>
                  <w:divsChild>
                    <w:div w:id="13624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560224">
      <w:bodyDiv w:val="1"/>
      <w:marLeft w:val="0"/>
      <w:marRight w:val="0"/>
      <w:marTop w:val="0"/>
      <w:marBottom w:val="0"/>
      <w:divBdr>
        <w:top w:val="none" w:sz="0" w:space="0" w:color="auto"/>
        <w:left w:val="none" w:sz="0" w:space="0" w:color="auto"/>
        <w:bottom w:val="none" w:sz="0" w:space="0" w:color="auto"/>
        <w:right w:val="none" w:sz="0" w:space="0" w:color="auto"/>
      </w:divBdr>
    </w:div>
    <w:div w:id="1533299603">
      <w:bodyDiv w:val="1"/>
      <w:marLeft w:val="0"/>
      <w:marRight w:val="0"/>
      <w:marTop w:val="0"/>
      <w:marBottom w:val="0"/>
      <w:divBdr>
        <w:top w:val="none" w:sz="0" w:space="0" w:color="auto"/>
        <w:left w:val="none" w:sz="0" w:space="0" w:color="auto"/>
        <w:bottom w:val="none" w:sz="0" w:space="0" w:color="auto"/>
        <w:right w:val="none" w:sz="0" w:space="0" w:color="auto"/>
      </w:divBdr>
    </w:div>
    <w:div w:id="1533613858">
      <w:bodyDiv w:val="1"/>
      <w:marLeft w:val="0"/>
      <w:marRight w:val="0"/>
      <w:marTop w:val="0"/>
      <w:marBottom w:val="0"/>
      <w:divBdr>
        <w:top w:val="none" w:sz="0" w:space="0" w:color="auto"/>
        <w:left w:val="none" w:sz="0" w:space="0" w:color="auto"/>
        <w:bottom w:val="none" w:sz="0" w:space="0" w:color="auto"/>
        <w:right w:val="none" w:sz="0" w:space="0" w:color="auto"/>
      </w:divBdr>
      <w:divsChild>
        <w:div w:id="1443693684">
          <w:marLeft w:val="0"/>
          <w:marRight w:val="0"/>
          <w:marTop w:val="0"/>
          <w:marBottom w:val="0"/>
          <w:divBdr>
            <w:top w:val="none" w:sz="0" w:space="0" w:color="auto"/>
            <w:left w:val="none" w:sz="0" w:space="0" w:color="auto"/>
            <w:bottom w:val="none" w:sz="0" w:space="0" w:color="auto"/>
            <w:right w:val="none" w:sz="0" w:space="0" w:color="auto"/>
          </w:divBdr>
          <w:divsChild>
            <w:div w:id="865098467">
              <w:marLeft w:val="0"/>
              <w:marRight w:val="0"/>
              <w:marTop w:val="0"/>
              <w:marBottom w:val="0"/>
              <w:divBdr>
                <w:top w:val="none" w:sz="0" w:space="0" w:color="auto"/>
                <w:left w:val="none" w:sz="0" w:space="0" w:color="auto"/>
                <w:bottom w:val="none" w:sz="0" w:space="0" w:color="auto"/>
                <w:right w:val="none" w:sz="0" w:space="0" w:color="auto"/>
              </w:divBdr>
              <w:divsChild>
                <w:div w:id="745611651">
                  <w:marLeft w:val="0"/>
                  <w:marRight w:val="0"/>
                  <w:marTop w:val="0"/>
                  <w:marBottom w:val="0"/>
                  <w:divBdr>
                    <w:top w:val="none" w:sz="0" w:space="0" w:color="auto"/>
                    <w:left w:val="none" w:sz="0" w:space="0" w:color="auto"/>
                    <w:bottom w:val="none" w:sz="0" w:space="0" w:color="auto"/>
                    <w:right w:val="none" w:sz="0" w:space="0" w:color="auto"/>
                  </w:divBdr>
                  <w:divsChild>
                    <w:div w:id="15108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7686">
      <w:bodyDiv w:val="1"/>
      <w:marLeft w:val="0"/>
      <w:marRight w:val="0"/>
      <w:marTop w:val="0"/>
      <w:marBottom w:val="0"/>
      <w:divBdr>
        <w:top w:val="none" w:sz="0" w:space="0" w:color="auto"/>
        <w:left w:val="none" w:sz="0" w:space="0" w:color="auto"/>
        <w:bottom w:val="none" w:sz="0" w:space="0" w:color="auto"/>
        <w:right w:val="none" w:sz="0" w:space="0" w:color="auto"/>
      </w:divBdr>
    </w:div>
    <w:div w:id="1543515262">
      <w:bodyDiv w:val="1"/>
      <w:marLeft w:val="0"/>
      <w:marRight w:val="0"/>
      <w:marTop w:val="0"/>
      <w:marBottom w:val="0"/>
      <w:divBdr>
        <w:top w:val="none" w:sz="0" w:space="0" w:color="auto"/>
        <w:left w:val="none" w:sz="0" w:space="0" w:color="auto"/>
        <w:bottom w:val="none" w:sz="0" w:space="0" w:color="auto"/>
        <w:right w:val="none" w:sz="0" w:space="0" w:color="auto"/>
      </w:divBdr>
    </w:div>
    <w:div w:id="1551573797">
      <w:bodyDiv w:val="1"/>
      <w:marLeft w:val="0"/>
      <w:marRight w:val="0"/>
      <w:marTop w:val="0"/>
      <w:marBottom w:val="0"/>
      <w:divBdr>
        <w:top w:val="none" w:sz="0" w:space="0" w:color="auto"/>
        <w:left w:val="none" w:sz="0" w:space="0" w:color="auto"/>
        <w:bottom w:val="none" w:sz="0" w:space="0" w:color="auto"/>
        <w:right w:val="none" w:sz="0" w:space="0" w:color="auto"/>
      </w:divBdr>
    </w:div>
    <w:div w:id="1555240831">
      <w:bodyDiv w:val="1"/>
      <w:marLeft w:val="0"/>
      <w:marRight w:val="0"/>
      <w:marTop w:val="0"/>
      <w:marBottom w:val="0"/>
      <w:divBdr>
        <w:top w:val="none" w:sz="0" w:space="0" w:color="auto"/>
        <w:left w:val="none" w:sz="0" w:space="0" w:color="auto"/>
        <w:bottom w:val="none" w:sz="0" w:space="0" w:color="auto"/>
        <w:right w:val="none" w:sz="0" w:space="0" w:color="auto"/>
      </w:divBdr>
      <w:divsChild>
        <w:div w:id="1070539527">
          <w:marLeft w:val="0"/>
          <w:marRight w:val="0"/>
          <w:marTop w:val="0"/>
          <w:marBottom w:val="0"/>
          <w:divBdr>
            <w:top w:val="none" w:sz="0" w:space="0" w:color="auto"/>
            <w:left w:val="none" w:sz="0" w:space="0" w:color="auto"/>
            <w:bottom w:val="none" w:sz="0" w:space="0" w:color="auto"/>
            <w:right w:val="none" w:sz="0" w:space="0" w:color="auto"/>
          </w:divBdr>
          <w:divsChild>
            <w:div w:id="68043802">
              <w:marLeft w:val="0"/>
              <w:marRight w:val="0"/>
              <w:marTop w:val="0"/>
              <w:marBottom w:val="0"/>
              <w:divBdr>
                <w:top w:val="none" w:sz="0" w:space="0" w:color="auto"/>
                <w:left w:val="none" w:sz="0" w:space="0" w:color="auto"/>
                <w:bottom w:val="none" w:sz="0" w:space="0" w:color="auto"/>
                <w:right w:val="none" w:sz="0" w:space="0" w:color="auto"/>
              </w:divBdr>
              <w:divsChild>
                <w:div w:id="70079881">
                  <w:marLeft w:val="0"/>
                  <w:marRight w:val="0"/>
                  <w:marTop w:val="0"/>
                  <w:marBottom w:val="0"/>
                  <w:divBdr>
                    <w:top w:val="none" w:sz="0" w:space="0" w:color="auto"/>
                    <w:left w:val="none" w:sz="0" w:space="0" w:color="auto"/>
                    <w:bottom w:val="none" w:sz="0" w:space="0" w:color="auto"/>
                    <w:right w:val="none" w:sz="0" w:space="0" w:color="auto"/>
                  </w:divBdr>
                  <w:divsChild>
                    <w:div w:id="181371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52279">
      <w:bodyDiv w:val="1"/>
      <w:marLeft w:val="0"/>
      <w:marRight w:val="0"/>
      <w:marTop w:val="0"/>
      <w:marBottom w:val="0"/>
      <w:divBdr>
        <w:top w:val="none" w:sz="0" w:space="0" w:color="auto"/>
        <w:left w:val="none" w:sz="0" w:space="0" w:color="auto"/>
        <w:bottom w:val="none" w:sz="0" w:space="0" w:color="auto"/>
        <w:right w:val="none" w:sz="0" w:space="0" w:color="auto"/>
      </w:divBdr>
    </w:div>
    <w:div w:id="1558513805">
      <w:bodyDiv w:val="1"/>
      <w:marLeft w:val="0"/>
      <w:marRight w:val="0"/>
      <w:marTop w:val="0"/>
      <w:marBottom w:val="0"/>
      <w:divBdr>
        <w:top w:val="none" w:sz="0" w:space="0" w:color="auto"/>
        <w:left w:val="none" w:sz="0" w:space="0" w:color="auto"/>
        <w:bottom w:val="none" w:sz="0" w:space="0" w:color="auto"/>
        <w:right w:val="none" w:sz="0" w:space="0" w:color="auto"/>
      </w:divBdr>
    </w:div>
    <w:div w:id="1558933531">
      <w:bodyDiv w:val="1"/>
      <w:marLeft w:val="0"/>
      <w:marRight w:val="0"/>
      <w:marTop w:val="0"/>
      <w:marBottom w:val="0"/>
      <w:divBdr>
        <w:top w:val="none" w:sz="0" w:space="0" w:color="auto"/>
        <w:left w:val="none" w:sz="0" w:space="0" w:color="auto"/>
        <w:bottom w:val="none" w:sz="0" w:space="0" w:color="auto"/>
        <w:right w:val="none" w:sz="0" w:space="0" w:color="auto"/>
      </w:divBdr>
    </w:div>
    <w:div w:id="1564370513">
      <w:bodyDiv w:val="1"/>
      <w:marLeft w:val="0"/>
      <w:marRight w:val="0"/>
      <w:marTop w:val="0"/>
      <w:marBottom w:val="0"/>
      <w:divBdr>
        <w:top w:val="none" w:sz="0" w:space="0" w:color="auto"/>
        <w:left w:val="none" w:sz="0" w:space="0" w:color="auto"/>
        <w:bottom w:val="none" w:sz="0" w:space="0" w:color="auto"/>
        <w:right w:val="none" w:sz="0" w:space="0" w:color="auto"/>
      </w:divBdr>
    </w:div>
    <w:div w:id="1565068390">
      <w:bodyDiv w:val="1"/>
      <w:marLeft w:val="0"/>
      <w:marRight w:val="0"/>
      <w:marTop w:val="0"/>
      <w:marBottom w:val="0"/>
      <w:divBdr>
        <w:top w:val="none" w:sz="0" w:space="0" w:color="auto"/>
        <w:left w:val="none" w:sz="0" w:space="0" w:color="auto"/>
        <w:bottom w:val="none" w:sz="0" w:space="0" w:color="auto"/>
        <w:right w:val="none" w:sz="0" w:space="0" w:color="auto"/>
      </w:divBdr>
    </w:div>
    <w:div w:id="1569921882">
      <w:bodyDiv w:val="1"/>
      <w:marLeft w:val="0"/>
      <w:marRight w:val="0"/>
      <w:marTop w:val="0"/>
      <w:marBottom w:val="0"/>
      <w:divBdr>
        <w:top w:val="none" w:sz="0" w:space="0" w:color="auto"/>
        <w:left w:val="none" w:sz="0" w:space="0" w:color="auto"/>
        <w:bottom w:val="none" w:sz="0" w:space="0" w:color="auto"/>
        <w:right w:val="none" w:sz="0" w:space="0" w:color="auto"/>
      </w:divBdr>
    </w:div>
    <w:div w:id="1570338721">
      <w:bodyDiv w:val="1"/>
      <w:marLeft w:val="0"/>
      <w:marRight w:val="0"/>
      <w:marTop w:val="0"/>
      <w:marBottom w:val="0"/>
      <w:divBdr>
        <w:top w:val="none" w:sz="0" w:space="0" w:color="auto"/>
        <w:left w:val="none" w:sz="0" w:space="0" w:color="auto"/>
        <w:bottom w:val="none" w:sz="0" w:space="0" w:color="auto"/>
        <w:right w:val="none" w:sz="0" w:space="0" w:color="auto"/>
      </w:divBdr>
    </w:div>
    <w:div w:id="1572500850">
      <w:bodyDiv w:val="1"/>
      <w:marLeft w:val="0"/>
      <w:marRight w:val="0"/>
      <w:marTop w:val="0"/>
      <w:marBottom w:val="0"/>
      <w:divBdr>
        <w:top w:val="none" w:sz="0" w:space="0" w:color="auto"/>
        <w:left w:val="none" w:sz="0" w:space="0" w:color="auto"/>
        <w:bottom w:val="none" w:sz="0" w:space="0" w:color="auto"/>
        <w:right w:val="none" w:sz="0" w:space="0" w:color="auto"/>
      </w:divBdr>
      <w:divsChild>
        <w:div w:id="740325730">
          <w:marLeft w:val="0"/>
          <w:marRight w:val="0"/>
          <w:marTop w:val="0"/>
          <w:marBottom w:val="0"/>
          <w:divBdr>
            <w:top w:val="none" w:sz="0" w:space="0" w:color="auto"/>
            <w:left w:val="none" w:sz="0" w:space="0" w:color="auto"/>
            <w:bottom w:val="none" w:sz="0" w:space="0" w:color="auto"/>
            <w:right w:val="none" w:sz="0" w:space="0" w:color="auto"/>
          </w:divBdr>
          <w:divsChild>
            <w:div w:id="1130899283">
              <w:marLeft w:val="0"/>
              <w:marRight w:val="0"/>
              <w:marTop w:val="0"/>
              <w:marBottom w:val="0"/>
              <w:divBdr>
                <w:top w:val="none" w:sz="0" w:space="0" w:color="auto"/>
                <w:left w:val="none" w:sz="0" w:space="0" w:color="auto"/>
                <w:bottom w:val="none" w:sz="0" w:space="0" w:color="auto"/>
                <w:right w:val="none" w:sz="0" w:space="0" w:color="auto"/>
              </w:divBdr>
              <w:divsChild>
                <w:div w:id="288898631">
                  <w:marLeft w:val="0"/>
                  <w:marRight w:val="0"/>
                  <w:marTop w:val="0"/>
                  <w:marBottom w:val="0"/>
                  <w:divBdr>
                    <w:top w:val="none" w:sz="0" w:space="0" w:color="auto"/>
                    <w:left w:val="none" w:sz="0" w:space="0" w:color="auto"/>
                    <w:bottom w:val="none" w:sz="0" w:space="0" w:color="auto"/>
                    <w:right w:val="none" w:sz="0" w:space="0" w:color="auto"/>
                  </w:divBdr>
                  <w:divsChild>
                    <w:div w:id="16789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01436">
      <w:bodyDiv w:val="1"/>
      <w:marLeft w:val="0"/>
      <w:marRight w:val="0"/>
      <w:marTop w:val="0"/>
      <w:marBottom w:val="0"/>
      <w:divBdr>
        <w:top w:val="none" w:sz="0" w:space="0" w:color="auto"/>
        <w:left w:val="none" w:sz="0" w:space="0" w:color="auto"/>
        <w:bottom w:val="none" w:sz="0" w:space="0" w:color="auto"/>
        <w:right w:val="none" w:sz="0" w:space="0" w:color="auto"/>
      </w:divBdr>
    </w:div>
    <w:div w:id="1577131982">
      <w:bodyDiv w:val="1"/>
      <w:marLeft w:val="0"/>
      <w:marRight w:val="0"/>
      <w:marTop w:val="0"/>
      <w:marBottom w:val="0"/>
      <w:divBdr>
        <w:top w:val="none" w:sz="0" w:space="0" w:color="auto"/>
        <w:left w:val="none" w:sz="0" w:space="0" w:color="auto"/>
        <w:bottom w:val="none" w:sz="0" w:space="0" w:color="auto"/>
        <w:right w:val="none" w:sz="0" w:space="0" w:color="auto"/>
      </w:divBdr>
    </w:div>
    <w:div w:id="1577395088">
      <w:bodyDiv w:val="1"/>
      <w:marLeft w:val="0"/>
      <w:marRight w:val="0"/>
      <w:marTop w:val="0"/>
      <w:marBottom w:val="0"/>
      <w:divBdr>
        <w:top w:val="none" w:sz="0" w:space="0" w:color="auto"/>
        <w:left w:val="none" w:sz="0" w:space="0" w:color="auto"/>
        <w:bottom w:val="none" w:sz="0" w:space="0" w:color="auto"/>
        <w:right w:val="none" w:sz="0" w:space="0" w:color="auto"/>
      </w:divBdr>
    </w:div>
    <w:div w:id="1578393922">
      <w:bodyDiv w:val="1"/>
      <w:marLeft w:val="0"/>
      <w:marRight w:val="0"/>
      <w:marTop w:val="0"/>
      <w:marBottom w:val="0"/>
      <w:divBdr>
        <w:top w:val="none" w:sz="0" w:space="0" w:color="auto"/>
        <w:left w:val="none" w:sz="0" w:space="0" w:color="auto"/>
        <w:bottom w:val="none" w:sz="0" w:space="0" w:color="auto"/>
        <w:right w:val="none" w:sz="0" w:space="0" w:color="auto"/>
      </w:divBdr>
    </w:div>
    <w:div w:id="1580478464">
      <w:bodyDiv w:val="1"/>
      <w:marLeft w:val="0"/>
      <w:marRight w:val="0"/>
      <w:marTop w:val="0"/>
      <w:marBottom w:val="0"/>
      <w:divBdr>
        <w:top w:val="none" w:sz="0" w:space="0" w:color="auto"/>
        <w:left w:val="none" w:sz="0" w:space="0" w:color="auto"/>
        <w:bottom w:val="none" w:sz="0" w:space="0" w:color="auto"/>
        <w:right w:val="none" w:sz="0" w:space="0" w:color="auto"/>
      </w:divBdr>
      <w:divsChild>
        <w:div w:id="1270893082">
          <w:marLeft w:val="0"/>
          <w:marRight w:val="0"/>
          <w:marTop w:val="0"/>
          <w:marBottom w:val="0"/>
          <w:divBdr>
            <w:top w:val="none" w:sz="0" w:space="0" w:color="auto"/>
            <w:left w:val="none" w:sz="0" w:space="0" w:color="auto"/>
            <w:bottom w:val="none" w:sz="0" w:space="0" w:color="auto"/>
            <w:right w:val="none" w:sz="0" w:space="0" w:color="auto"/>
          </w:divBdr>
          <w:divsChild>
            <w:div w:id="397094437">
              <w:marLeft w:val="0"/>
              <w:marRight w:val="0"/>
              <w:marTop w:val="0"/>
              <w:marBottom w:val="0"/>
              <w:divBdr>
                <w:top w:val="none" w:sz="0" w:space="0" w:color="auto"/>
                <w:left w:val="none" w:sz="0" w:space="0" w:color="auto"/>
                <w:bottom w:val="none" w:sz="0" w:space="0" w:color="auto"/>
                <w:right w:val="none" w:sz="0" w:space="0" w:color="auto"/>
              </w:divBdr>
              <w:divsChild>
                <w:div w:id="2130968940">
                  <w:marLeft w:val="0"/>
                  <w:marRight w:val="0"/>
                  <w:marTop w:val="0"/>
                  <w:marBottom w:val="0"/>
                  <w:divBdr>
                    <w:top w:val="none" w:sz="0" w:space="0" w:color="auto"/>
                    <w:left w:val="none" w:sz="0" w:space="0" w:color="auto"/>
                    <w:bottom w:val="none" w:sz="0" w:space="0" w:color="auto"/>
                    <w:right w:val="none" w:sz="0" w:space="0" w:color="auto"/>
                  </w:divBdr>
                  <w:divsChild>
                    <w:div w:id="20550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74679">
      <w:bodyDiv w:val="1"/>
      <w:marLeft w:val="0"/>
      <w:marRight w:val="0"/>
      <w:marTop w:val="0"/>
      <w:marBottom w:val="0"/>
      <w:divBdr>
        <w:top w:val="none" w:sz="0" w:space="0" w:color="auto"/>
        <w:left w:val="none" w:sz="0" w:space="0" w:color="auto"/>
        <w:bottom w:val="none" w:sz="0" w:space="0" w:color="auto"/>
        <w:right w:val="none" w:sz="0" w:space="0" w:color="auto"/>
      </w:divBdr>
    </w:div>
    <w:div w:id="1582176630">
      <w:bodyDiv w:val="1"/>
      <w:marLeft w:val="0"/>
      <w:marRight w:val="0"/>
      <w:marTop w:val="0"/>
      <w:marBottom w:val="0"/>
      <w:divBdr>
        <w:top w:val="none" w:sz="0" w:space="0" w:color="auto"/>
        <w:left w:val="none" w:sz="0" w:space="0" w:color="auto"/>
        <w:bottom w:val="none" w:sz="0" w:space="0" w:color="auto"/>
        <w:right w:val="none" w:sz="0" w:space="0" w:color="auto"/>
      </w:divBdr>
    </w:div>
    <w:div w:id="1582333061">
      <w:bodyDiv w:val="1"/>
      <w:marLeft w:val="0"/>
      <w:marRight w:val="0"/>
      <w:marTop w:val="0"/>
      <w:marBottom w:val="0"/>
      <w:divBdr>
        <w:top w:val="none" w:sz="0" w:space="0" w:color="auto"/>
        <w:left w:val="none" w:sz="0" w:space="0" w:color="auto"/>
        <w:bottom w:val="none" w:sz="0" w:space="0" w:color="auto"/>
        <w:right w:val="none" w:sz="0" w:space="0" w:color="auto"/>
      </w:divBdr>
    </w:div>
    <w:div w:id="1586768345">
      <w:bodyDiv w:val="1"/>
      <w:marLeft w:val="0"/>
      <w:marRight w:val="0"/>
      <w:marTop w:val="0"/>
      <w:marBottom w:val="0"/>
      <w:divBdr>
        <w:top w:val="none" w:sz="0" w:space="0" w:color="auto"/>
        <w:left w:val="none" w:sz="0" w:space="0" w:color="auto"/>
        <w:bottom w:val="none" w:sz="0" w:space="0" w:color="auto"/>
        <w:right w:val="none" w:sz="0" w:space="0" w:color="auto"/>
      </w:divBdr>
    </w:div>
    <w:div w:id="1589654453">
      <w:bodyDiv w:val="1"/>
      <w:marLeft w:val="0"/>
      <w:marRight w:val="0"/>
      <w:marTop w:val="0"/>
      <w:marBottom w:val="0"/>
      <w:divBdr>
        <w:top w:val="none" w:sz="0" w:space="0" w:color="auto"/>
        <w:left w:val="none" w:sz="0" w:space="0" w:color="auto"/>
        <w:bottom w:val="none" w:sz="0" w:space="0" w:color="auto"/>
        <w:right w:val="none" w:sz="0" w:space="0" w:color="auto"/>
      </w:divBdr>
    </w:div>
    <w:div w:id="1590963249">
      <w:bodyDiv w:val="1"/>
      <w:marLeft w:val="0"/>
      <w:marRight w:val="0"/>
      <w:marTop w:val="0"/>
      <w:marBottom w:val="0"/>
      <w:divBdr>
        <w:top w:val="none" w:sz="0" w:space="0" w:color="auto"/>
        <w:left w:val="none" w:sz="0" w:space="0" w:color="auto"/>
        <w:bottom w:val="none" w:sz="0" w:space="0" w:color="auto"/>
        <w:right w:val="none" w:sz="0" w:space="0" w:color="auto"/>
      </w:divBdr>
    </w:div>
    <w:div w:id="1595891922">
      <w:bodyDiv w:val="1"/>
      <w:marLeft w:val="0"/>
      <w:marRight w:val="0"/>
      <w:marTop w:val="0"/>
      <w:marBottom w:val="0"/>
      <w:divBdr>
        <w:top w:val="none" w:sz="0" w:space="0" w:color="auto"/>
        <w:left w:val="none" w:sz="0" w:space="0" w:color="auto"/>
        <w:bottom w:val="none" w:sz="0" w:space="0" w:color="auto"/>
        <w:right w:val="none" w:sz="0" w:space="0" w:color="auto"/>
      </w:divBdr>
    </w:div>
    <w:div w:id="1596280494">
      <w:bodyDiv w:val="1"/>
      <w:marLeft w:val="0"/>
      <w:marRight w:val="0"/>
      <w:marTop w:val="0"/>
      <w:marBottom w:val="0"/>
      <w:divBdr>
        <w:top w:val="none" w:sz="0" w:space="0" w:color="auto"/>
        <w:left w:val="none" w:sz="0" w:space="0" w:color="auto"/>
        <w:bottom w:val="none" w:sz="0" w:space="0" w:color="auto"/>
        <w:right w:val="none" w:sz="0" w:space="0" w:color="auto"/>
      </w:divBdr>
    </w:div>
    <w:div w:id="1604804641">
      <w:bodyDiv w:val="1"/>
      <w:marLeft w:val="0"/>
      <w:marRight w:val="0"/>
      <w:marTop w:val="0"/>
      <w:marBottom w:val="0"/>
      <w:divBdr>
        <w:top w:val="none" w:sz="0" w:space="0" w:color="auto"/>
        <w:left w:val="none" w:sz="0" w:space="0" w:color="auto"/>
        <w:bottom w:val="none" w:sz="0" w:space="0" w:color="auto"/>
        <w:right w:val="none" w:sz="0" w:space="0" w:color="auto"/>
      </w:divBdr>
      <w:divsChild>
        <w:div w:id="1379623685">
          <w:marLeft w:val="0"/>
          <w:marRight w:val="0"/>
          <w:marTop w:val="0"/>
          <w:marBottom w:val="0"/>
          <w:divBdr>
            <w:top w:val="none" w:sz="0" w:space="0" w:color="auto"/>
            <w:left w:val="none" w:sz="0" w:space="0" w:color="auto"/>
            <w:bottom w:val="none" w:sz="0" w:space="0" w:color="auto"/>
            <w:right w:val="none" w:sz="0" w:space="0" w:color="auto"/>
          </w:divBdr>
          <w:divsChild>
            <w:div w:id="1616326568">
              <w:marLeft w:val="0"/>
              <w:marRight w:val="0"/>
              <w:marTop w:val="0"/>
              <w:marBottom w:val="0"/>
              <w:divBdr>
                <w:top w:val="none" w:sz="0" w:space="0" w:color="auto"/>
                <w:left w:val="none" w:sz="0" w:space="0" w:color="auto"/>
                <w:bottom w:val="none" w:sz="0" w:space="0" w:color="auto"/>
                <w:right w:val="none" w:sz="0" w:space="0" w:color="auto"/>
              </w:divBdr>
              <w:divsChild>
                <w:div w:id="85075710">
                  <w:marLeft w:val="0"/>
                  <w:marRight w:val="0"/>
                  <w:marTop w:val="0"/>
                  <w:marBottom w:val="0"/>
                  <w:divBdr>
                    <w:top w:val="none" w:sz="0" w:space="0" w:color="auto"/>
                    <w:left w:val="none" w:sz="0" w:space="0" w:color="auto"/>
                    <w:bottom w:val="none" w:sz="0" w:space="0" w:color="auto"/>
                    <w:right w:val="none" w:sz="0" w:space="0" w:color="auto"/>
                  </w:divBdr>
                  <w:divsChild>
                    <w:div w:id="1227649526">
                      <w:marLeft w:val="0"/>
                      <w:marRight w:val="0"/>
                      <w:marTop w:val="0"/>
                      <w:marBottom w:val="0"/>
                      <w:divBdr>
                        <w:top w:val="none" w:sz="0" w:space="0" w:color="auto"/>
                        <w:left w:val="none" w:sz="0" w:space="0" w:color="auto"/>
                        <w:bottom w:val="none" w:sz="0" w:space="0" w:color="auto"/>
                        <w:right w:val="none" w:sz="0" w:space="0" w:color="auto"/>
                      </w:divBdr>
                      <w:divsChild>
                        <w:div w:id="1392383910">
                          <w:marLeft w:val="0"/>
                          <w:marRight w:val="0"/>
                          <w:marTop w:val="0"/>
                          <w:marBottom w:val="0"/>
                          <w:divBdr>
                            <w:top w:val="none" w:sz="0" w:space="0" w:color="auto"/>
                            <w:left w:val="none" w:sz="0" w:space="0" w:color="auto"/>
                            <w:bottom w:val="none" w:sz="0" w:space="0" w:color="auto"/>
                            <w:right w:val="none" w:sz="0" w:space="0" w:color="auto"/>
                          </w:divBdr>
                          <w:divsChild>
                            <w:div w:id="1813715381">
                              <w:marLeft w:val="0"/>
                              <w:marRight w:val="0"/>
                              <w:marTop w:val="0"/>
                              <w:marBottom w:val="0"/>
                              <w:divBdr>
                                <w:top w:val="none" w:sz="0" w:space="0" w:color="auto"/>
                                <w:left w:val="none" w:sz="0" w:space="0" w:color="auto"/>
                                <w:bottom w:val="none" w:sz="0" w:space="0" w:color="auto"/>
                                <w:right w:val="none" w:sz="0" w:space="0" w:color="auto"/>
                              </w:divBdr>
                              <w:divsChild>
                                <w:div w:id="2052806548">
                                  <w:marLeft w:val="0"/>
                                  <w:marRight w:val="0"/>
                                  <w:marTop w:val="0"/>
                                  <w:marBottom w:val="0"/>
                                  <w:divBdr>
                                    <w:top w:val="none" w:sz="0" w:space="0" w:color="auto"/>
                                    <w:left w:val="none" w:sz="0" w:space="0" w:color="auto"/>
                                    <w:bottom w:val="none" w:sz="0" w:space="0" w:color="auto"/>
                                    <w:right w:val="none" w:sz="0" w:space="0" w:color="auto"/>
                                  </w:divBdr>
                                  <w:divsChild>
                                    <w:div w:id="13149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962243">
      <w:bodyDiv w:val="1"/>
      <w:marLeft w:val="0"/>
      <w:marRight w:val="0"/>
      <w:marTop w:val="0"/>
      <w:marBottom w:val="0"/>
      <w:divBdr>
        <w:top w:val="none" w:sz="0" w:space="0" w:color="auto"/>
        <w:left w:val="none" w:sz="0" w:space="0" w:color="auto"/>
        <w:bottom w:val="none" w:sz="0" w:space="0" w:color="auto"/>
        <w:right w:val="none" w:sz="0" w:space="0" w:color="auto"/>
      </w:divBdr>
    </w:div>
    <w:div w:id="1607152967">
      <w:bodyDiv w:val="1"/>
      <w:marLeft w:val="0"/>
      <w:marRight w:val="0"/>
      <w:marTop w:val="0"/>
      <w:marBottom w:val="0"/>
      <w:divBdr>
        <w:top w:val="none" w:sz="0" w:space="0" w:color="auto"/>
        <w:left w:val="none" w:sz="0" w:space="0" w:color="auto"/>
        <w:bottom w:val="none" w:sz="0" w:space="0" w:color="auto"/>
        <w:right w:val="none" w:sz="0" w:space="0" w:color="auto"/>
      </w:divBdr>
    </w:div>
    <w:div w:id="1608196767">
      <w:bodyDiv w:val="1"/>
      <w:marLeft w:val="0"/>
      <w:marRight w:val="0"/>
      <w:marTop w:val="0"/>
      <w:marBottom w:val="0"/>
      <w:divBdr>
        <w:top w:val="none" w:sz="0" w:space="0" w:color="auto"/>
        <w:left w:val="none" w:sz="0" w:space="0" w:color="auto"/>
        <w:bottom w:val="none" w:sz="0" w:space="0" w:color="auto"/>
        <w:right w:val="none" w:sz="0" w:space="0" w:color="auto"/>
      </w:divBdr>
    </w:div>
    <w:div w:id="1608542320">
      <w:bodyDiv w:val="1"/>
      <w:marLeft w:val="0"/>
      <w:marRight w:val="0"/>
      <w:marTop w:val="0"/>
      <w:marBottom w:val="0"/>
      <w:divBdr>
        <w:top w:val="none" w:sz="0" w:space="0" w:color="auto"/>
        <w:left w:val="none" w:sz="0" w:space="0" w:color="auto"/>
        <w:bottom w:val="none" w:sz="0" w:space="0" w:color="auto"/>
        <w:right w:val="none" w:sz="0" w:space="0" w:color="auto"/>
      </w:divBdr>
      <w:divsChild>
        <w:div w:id="1744528899">
          <w:marLeft w:val="0"/>
          <w:marRight w:val="0"/>
          <w:marTop w:val="0"/>
          <w:marBottom w:val="0"/>
          <w:divBdr>
            <w:top w:val="none" w:sz="0" w:space="0" w:color="auto"/>
            <w:left w:val="none" w:sz="0" w:space="0" w:color="auto"/>
            <w:bottom w:val="none" w:sz="0" w:space="0" w:color="auto"/>
            <w:right w:val="none" w:sz="0" w:space="0" w:color="auto"/>
          </w:divBdr>
        </w:div>
      </w:divsChild>
    </w:div>
    <w:div w:id="1608544778">
      <w:bodyDiv w:val="1"/>
      <w:marLeft w:val="0"/>
      <w:marRight w:val="0"/>
      <w:marTop w:val="0"/>
      <w:marBottom w:val="0"/>
      <w:divBdr>
        <w:top w:val="none" w:sz="0" w:space="0" w:color="auto"/>
        <w:left w:val="none" w:sz="0" w:space="0" w:color="auto"/>
        <w:bottom w:val="none" w:sz="0" w:space="0" w:color="auto"/>
        <w:right w:val="none" w:sz="0" w:space="0" w:color="auto"/>
      </w:divBdr>
    </w:div>
    <w:div w:id="1611931875">
      <w:bodyDiv w:val="1"/>
      <w:marLeft w:val="0"/>
      <w:marRight w:val="0"/>
      <w:marTop w:val="0"/>
      <w:marBottom w:val="0"/>
      <w:divBdr>
        <w:top w:val="none" w:sz="0" w:space="0" w:color="auto"/>
        <w:left w:val="none" w:sz="0" w:space="0" w:color="auto"/>
        <w:bottom w:val="none" w:sz="0" w:space="0" w:color="auto"/>
        <w:right w:val="none" w:sz="0" w:space="0" w:color="auto"/>
      </w:divBdr>
    </w:div>
    <w:div w:id="1613785288">
      <w:bodyDiv w:val="1"/>
      <w:marLeft w:val="0"/>
      <w:marRight w:val="0"/>
      <w:marTop w:val="0"/>
      <w:marBottom w:val="0"/>
      <w:divBdr>
        <w:top w:val="none" w:sz="0" w:space="0" w:color="auto"/>
        <w:left w:val="none" w:sz="0" w:space="0" w:color="auto"/>
        <w:bottom w:val="none" w:sz="0" w:space="0" w:color="auto"/>
        <w:right w:val="none" w:sz="0" w:space="0" w:color="auto"/>
      </w:divBdr>
    </w:div>
    <w:div w:id="1614093567">
      <w:bodyDiv w:val="1"/>
      <w:marLeft w:val="0"/>
      <w:marRight w:val="0"/>
      <w:marTop w:val="0"/>
      <w:marBottom w:val="0"/>
      <w:divBdr>
        <w:top w:val="none" w:sz="0" w:space="0" w:color="auto"/>
        <w:left w:val="none" w:sz="0" w:space="0" w:color="auto"/>
        <w:bottom w:val="none" w:sz="0" w:space="0" w:color="auto"/>
        <w:right w:val="none" w:sz="0" w:space="0" w:color="auto"/>
      </w:divBdr>
    </w:div>
    <w:div w:id="1615019227">
      <w:bodyDiv w:val="1"/>
      <w:marLeft w:val="0"/>
      <w:marRight w:val="0"/>
      <w:marTop w:val="0"/>
      <w:marBottom w:val="0"/>
      <w:divBdr>
        <w:top w:val="none" w:sz="0" w:space="0" w:color="auto"/>
        <w:left w:val="none" w:sz="0" w:space="0" w:color="auto"/>
        <w:bottom w:val="none" w:sz="0" w:space="0" w:color="auto"/>
        <w:right w:val="none" w:sz="0" w:space="0" w:color="auto"/>
      </w:divBdr>
    </w:div>
    <w:div w:id="1616865060">
      <w:bodyDiv w:val="1"/>
      <w:marLeft w:val="0"/>
      <w:marRight w:val="0"/>
      <w:marTop w:val="0"/>
      <w:marBottom w:val="0"/>
      <w:divBdr>
        <w:top w:val="none" w:sz="0" w:space="0" w:color="auto"/>
        <w:left w:val="none" w:sz="0" w:space="0" w:color="auto"/>
        <w:bottom w:val="none" w:sz="0" w:space="0" w:color="auto"/>
        <w:right w:val="none" w:sz="0" w:space="0" w:color="auto"/>
      </w:divBdr>
    </w:div>
    <w:div w:id="1618685169">
      <w:bodyDiv w:val="1"/>
      <w:marLeft w:val="0"/>
      <w:marRight w:val="0"/>
      <w:marTop w:val="0"/>
      <w:marBottom w:val="0"/>
      <w:divBdr>
        <w:top w:val="none" w:sz="0" w:space="0" w:color="auto"/>
        <w:left w:val="none" w:sz="0" w:space="0" w:color="auto"/>
        <w:bottom w:val="none" w:sz="0" w:space="0" w:color="auto"/>
        <w:right w:val="none" w:sz="0" w:space="0" w:color="auto"/>
      </w:divBdr>
    </w:div>
    <w:div w:id="1621260539">
      <w:bodyDiv w:val="1"/>
      <w:marLeft w:val="0"/>
      <w:marRight w:val="0"/>
      <w:marTop w:val="0"/>
      <w:marBottom w:val="0"/>
      <w:divBdr>
        <w:top w:val="none" w:sz="0" w:space="0" w:color="auto"/>
        <w:left w:val="none" w:sz="0" w:space="0" w:color="auto"/>
        <w:bottom w:val="none" w:sz="0" w:space="0" w:color="auto"/>
        <w:right w:val="none" w:sz="0" w:space="0" w:color="auto"/>
      </w:divBdr>
    </w:div>
    <w:div w:id="1624574786">
      <w:bodyDiv w:val="1"/>
      <w:marLeft w:val="0"/>
      <w:marRight w:val="0"/>
      <w:marTop w:val="0"/>
      <w:marBottom w:val="0"/>
      <w:divBdr>
        <w:top w:val="none" w:sz="0" w:space="0" w:color="auto"/>
        <w:left w:val="none" w:sz="0" w:space="0" w:color="auto"/>
        <w:bottom w:val="none" w:sz="0" w:space="0" w:color="auto"/>
        <w:right w:val="none" w:sz="0" w:space="0" w:color="auto"/>
      </w:divBdr>
    </w:div>
    <w:div w:id="1633512024">
      <w:bodyDiv w:val="1"/>
      <w:marLeft w:val="0"/>
      <w:marRight w:val="0"/>
      <w:marTop w:val="0"/>
      <w:marBottom w:val="0"/>
      <w:divBdr>
        <w:top w:val="none" w:sz="0" w:space="0" w:color="auto"/>
        <w:left w:val="none" w:sz="0" w:space="0" w:color="auto"/>
        <w:bottom w:val="none" w:sz="0" w:space="0" w:color="auto"/>
        <w:right w:val="none" w:sz="0" w:space="0" w:color="auto"/>
      </w:divBdr>
    </w:div>
    <w:div w:id="1637292201">
      <w:bodyDiv w:val="1"/>
      <w:marLeft w:val="0"/>
      <w:marRight w:val="0"/>
      <w:marTop w:val="0"/>
      <w:marBottom w:val="0"/>
      <w:divBdr>
        <w:top w:val="none" w:sz="0" w:space="0" w:color="auto"/>
        <w:left w:val="none" w:sz="0" w:space="0" w:color="auto"/>
        <w:bottom w:val="none" w:sz="0" w:space="0" w:color="auto"/>
        <w:right w:val="none" w:sz="0" w:space="0" w:color="auto"/>
      </w:divBdr>
    </w:div>
    <w:div w:id="1640115055">
      <w:bodyDiv w:val="1"/>
      <w:marLeft w:val="0"/>
      <w:marRight w:val="0"/>
      <w:marTop w:val="0"/>
      <w:marBottom w:val="0"/>
      <w:divBdr>
        <w:top w:val="none" w:sz="0" w:space="0" w:color="auto"/>
        <w:left w:val="none" w:sz="0" w:space="0" w:color="auto"/>
        <w:bottom w:val="none" w:sz="0" w:space="0" w:color="auto"/>
        <w:right w:val="none" w:sz="0" w:space="0" w:color="auto"/>
      </w:divBdr>
    </w:div>
    <w:div w:id="1646618432">
      <w:bodyDiv w:val="1"/>
      <w:marLeft w:val="0"/>
      <w:marRight w:val="0"/>
      <w:marTop w:val="0"/>
      <w:marBottom w:val="0"/>
      <w:divBdr>
        <w:top w:val="none" w:sz="0" w:space="0" w:color="auto"/>
        <w:left w:val="none" w:sz="0" w:space="0" w:color="auto"/>
        <w:bottom w:val="none" w:sz="0" w:space="0" w:color="auto"/>
        <w:right w:val="none" w:sz="0" w:space="0" w:color="auto"/>
      </w:divBdr>
    </w:div>
    <w:div w:id="1650556545">
      <w:bodyDiv w:val="1"/>
      <w:marLeft w:val="0"/>
      <w:marRight w:val="0"/>
      <w:marTop w:val="0"/>
      <w:marBottom w:val="0"/>
      <w:divBdr>
        <w:top w:val="none" w:sz="0" w:space="0" w:color="auto"/>
        <w:left w:val="none" w:sz="0" w:space="0" w:color="auto"/>
        <w:bottom w:val="none" w:sz="0" w:space="0" w:color="auto"/>
        <w:right w:val="none" w:sz="0" w:space="0" w:color="auto"/>
      </w:divBdr>
    </w:div>
    <w:div w:id="1657143743">
      <w:bodyDiv w:val="1"/>
      <w:marLeft w:val="0"/>
      <w:marRight w:val="0"/>
      <w:marTop w:val="0"/>
      <w:marBottom w:val="0"/>
      <w:divBdr>
        <w:top w:val="none" w:sz="0" w:space="0" w:color="auto"/>
        <w:left w:val="none" w:sz="0" w:space="0" w:color="auto"/>
        <w:bottom w:val="none" w:sz="0" w:space="0" w:color="auto"/>
        <w:right w:val="none" w:sz="0" w:space="0" w:color="auto"/>
      </w:divBdr>
    </w:div>
    <w:div w:id="1669824388">
      <w:bodyDiv w:val="1"/>
      <w:marLeft w:val="0"/>
      <w:marRight w:val="0"/>
      <w:marTop w:val="0"/>
      <w:marBottom w:val="0"/>
      <w:divBdr>
        <w:top w:val="none" w:sz="0" w:space="0" w:color="auto"/>
        <w:left w:val="none" w:sz="0" w:space="0" w:color="auto"/>
        <w:bottom w:val="none" w:sz="0" w:space="0" w:color="auto"/>
        <w:right w:val="none" w:sz="0" w:space="0" w:color="auto"/>
      </w:divBdr>
    </w:div>
    <w:div w:id="1670978951">
      <w:bodyDiv w:val="1"/>
      <w:marLeft w:val="0"/>
      <w:marRight w:val="0"/>
      <w:marTop w:val="0"/>
      <w:marBottom w:val="0"/>
      <w:divBdr>
        <w:top w:val="none" w:sz="0" w:space="0" w:color="auto"/>
        <w:left w:val="none" w:sz="0" w:space="0" w:color="auto"/>
        <w:bottom w:val="none" w:sz="0" w:space="0" w:color="auto"/>
        <w:right w:val="none" w:sz="0" w:space="0" w:color="auto"/>
      </w:divBdr>
    </w:div>
    <w:div w:id="1671178239">
      <w:bodyDiv w:val="1"/>
      <w:marLeft w:val="0"/>
      <w:marRight w:val="0"/>
      <w:marTop w:val="0"/>
      <w:marBottom w:val="0"/>
      <w:divBdr>
        <w:top w:val="none" w:sz="0" w:space="0" w:color="auto"/>
        <w:left w:val="none" w:sz="0" w:space="0" w:color="auto"/>
        <w:bottom w:val="none" w:sz="0" w:space="0" w:color="auto"/>
        <w:right w:val="none" w:sz="0" w:space="0" w:color="auto"/>
      </w:divBdr>
      <w:divsChild>
        <w:div w:id="404304239">
          <w:marLeft w:val="0"/>
          <w:marRight w:val="0"/>
          <w:marTop w:val="0"/>
          <w:marBottom w:val="0"/>
          <w:divBdr>
            <w:top w:val="none" w:sz="0" w:space="0" w:color="auto"/>
            <w:left w:val="none" w:sz="0" w:space="0" w:color="auto"/>
            <w:bottom w:val="none" w:sz="0" w:space="0" w:color="auto"/>
            <w:right w:val="none" w:sz="0" w:space="0" w:color="auto"/>
          </w:divBdr>
        </w:div>
      </w:divsChild>
    </w:div>
    <w:div w:id="1673295824">
      <w:bodyDiv w:val="1"/>
      <w:marLeft w:val="0"/>
      <w:marRight w:val="0"/>
      <w:marTop w:val="0"/>
      <w:marBottom w:val="0"/>
      <w:divBdr>
        <w:top w:val="none" w:sz="0" w:space="0" w:color="auto"/>
        <w:left w:val="none" w:sz="0" w:space="0" w:color="auto"/>
        <w:bottom w:val="none" w:sz="0" w:space="0" w:color="auto"/>
        <w:right w:val="none" w:sz="0" w:space="0" w:color="auto"/>
      </w:divBdr>
    </w:div>
    <w:div w:id="1674870135">
      <w:bodyDiv w:val="1"/>
      <w:marLeft w:val="0"/>
      <w:marRight w:val="0"/>
      <w:marTop w:val="0"/>
      <w:marBottom w:val="0"/>
      <w:divBdr>
        <w:top w:val="none" w:sz="0" w:space="0" w:color="auto"/>
        <w:left w:val="none" w:sz="0" w:space="0" w:color="auto"/>
        <w:bottom w:val="none" w:sz="0" w:space="0" w:color="auto"/>
        <w:right w:val="none" w:sz="0" w:space="0" w:color="auto"/>
      </w:divBdr>
    </w:div>
    <w:div w:id="1676880591">
      <w:bodyDiv w:val="1"/>
      <w:marLeft w:val="0"/>
      <w:marRight w:val="0"/>
      <w:marTop w:val="0"/>
      <w:marBottom w:val="0"/>
      <w:divBdr>
        <w:top w:val="none" w:sz="0" w:space="0" w:color="auto"/>
        <w:left w:val="none" w:sz="0" w:space="0" w:color="auto"/>
        <w:bottom w:val="none" w:sz="0" w:space="0" w:color="auto"/>
        <w:right w:val="none" w:sz="0" w:space="0" w:color="auto"/>
      </w:divBdr>
    </w:div>
    <w:div w:id="1677539533">
      <w:bodyDiv w:val="1"/>
      <w:marLeft w:val="0"/>
      <w:marRight w:val="0"/>
      <w:marTop w:val="0"/>
      <w:marBottom w:val="0"/>
      <w:divBdr>
        <w:top w:val="none" w:sz="0" w:space="0" w:color="auto"/>
        <w:left w:val="none" w:sz="0" w:space="0" w:color="auto"/>
        <w:bottom w:val="none" w:sz="0" w:space="0" w:color="auto"/>
        <w:right w:val="none" w:sz="0" w:space="0" w:color="auto"/>
      </w:divBdr>
    </w:div>
    <w:div w:id="1683120961">
      <w:bodyDiv w:val="1"/>
      <w:marLeft w:val="0"/>
      <w:marRight w:val="0"/>
      <w:marTop w:val="0"/>
      <w:marBottom w:val="0"/>
      <w:divBdr>
        <w:top w:val="none" w:sz="0" w:space="0" w:color="auto"/>
        <w:left w:val="none" w:sz="0" w:space="0" w:color="auto"/>
        <w:bottom w:val="none" w:sz="0" w:space="0" w:color="auto"/>
        <w:right w:val="none" w:sz="0" w:space="0" w:color="auto"/>
      </w:divBdr>
    </w:div>
    <w:div w:id="1685087818">
      <w:bodyDiv w:val="1"/>
      <w:marLeft w:val="0"/>
      <w:marRight w:val="0"/>
      <w:marTop w:val="0"/>
      <w:marBottom w:val="0"/>
      <w:divBdr>
        <w:top w:val="none" w:sz="0" w:space="0" w:color="auto"/>
        <w:left w:val="none" w:sz="0" w:space="0" w:color="auto"/>
        <w:bottom w:val="none" w:sz="0" w:space="0" w:color="auto"/>
        <w:right w:val="none" w:sz="0" w:space="0" w:color="auto"/>
      </w:divBdr>
    </w:div>
    <w:div w:id="1689020137">
      <w:bodyDiv w:val="1"/>
      <w:marLeft w:val="0"/>
      <w:marRight w:val="0"/>
      <w:marTop w:val="0"/>
      <w:marBottom w:val="0"/>
      <w:divBdr>
        <w:top w:val="none" w:sz="0" w:space="0" w:color="auto"/>
        <w:left w:val="none" w:sz="0" w:space="0" w:color="auto"/>
        <w:bottom w:val="none" w:sz="0" w:space="0" w:color="auto"/>
        <w:right w:val="none" w:sz="0" w:space="0" w:color="auto"/>
      </w:divBdr>
    </w:div>
    <w:div w:id="1689288000">
      <w:bodyDiv w:val="1"/>
      <w:marLeft w:val="0"/>
      <w:marRight w:val="0"/>
      <w:marTop w:val="0"/>
      <w:marBottom w:val="0"/>
      <w:divBdr>
        <w:top w:val="none" w:sz="0" w:space="0" w:color="auto"/>
        <w:left w:val="none" w:sz="0" w:space="0" w:color="auto"/>
        <w:bottom w:val="none" w:sz="0" w:space="0" w:color="auto"/>
        <w:right w:val="none" w:sz="0" w:space="0" w:color="auto"/>
      </w:divBdr>
    </w:div>
    <w:div w:id="1692104101">
      <w:bodyDiv w:val="1"/>
      <w:marLeft w:val="0"/>
      <w:marRight w:val="0"/>
      <w:marTop w:val="0"/>
      <w:marBottom w:val="0"/>
      <w:divBdr>
        <w:top w:val="none" w:sz="0" w:space="0" w:color="auto"/>
        <w:left w:val="none" w:sz="0" w:space="0" w:color="auto"/>
        <w:bottom w:val="none" w:sz="0" w:space="0" w:color="auto"/>
        <w:right w:val="none" w:sz="0" w:space="0" w:color="auto"/>
      </w:divBdr>
    </w:div>
    <w:div w:id="1697343708">
      <w:bodyDiv w:val="1"/>
      <w:marLeft w:val="0"/>
      <w:marRight w:val="0"/>
      <w:marTop w:val="0"/>
      <w:marBottom w:val="0"/>
      <w:divBdr>
        <w:top w:val="none" w:sz="0" w:space="0" w:color="auto"/>
        <w:left w:val="none" w:sz="0" w:space="0" w:color="auto"/>
        <w:bottom w:val="none" w:sz="0" w:space="0" w:color="auto"/>
        <w:right w:val="none" w:sz="0" w:space="0" w:color="auto"/>
      </w:divBdr>
    </w:div>
    <w:div w:id="1702978630">
      <w:bodyDiv w:val="1"/>
      <w:marLeft w:val="0"/>
      <w:marRight w:val="0"/>
      <w:marTop w:val="0"/>
      <w:marBottom w:val="0"/>
      <w:divBdr>
        <w:top w:val="none" w:sz="0" w:space="0" w:color="auto"/>
        <w:left w:val="none" w:sz="0" w:space="0" w:color="auto"/>
        <w:bottom w:val="none" w:sz="0" w:space="0" w:color="auto"/>
        <w:right w:val="none" w:sz="0" w:space="0" w:color="auto"/>
      </w:divBdr>
    </w:div>
    <w:div w:id="1707438936">
      <w:bodyDiv w:val="1"/>
      <w:marLeft w:val="0"/>
      <w:marRight w:val="0"/>
      <w:marTop w:val="0"/>
      <w:marBottom w:val="0"/>
      <w:divBdr>
        <w:top w:val="none" w:sz="0" w:space="0" w:color="auto"/>
        <w:left w:val="none" w:sz="0" w:space="0" w:color="auto"/>
        <w:bottom w:val="none" w:sz="0" w:space="0" w:color="auto"/>
        <w:right w:val="none" w:sz="0" w:space="0" w:color="auto"/>
      </w:divBdr>
    </w:div>
    <w:div w:id="1712535878">
      <w:bodyDiv w:val="1"/>
      <w:marLeft w:val="0"/>
      <w:marRight w:val="0"/>
      <w:marTop w:val="0"/>
      <w:marBottom w:val="0"/>
      <w:divBdr>
        <w:top w:val="none" w:sz="0" w:space="0" w:color="auto"/>
        <w:left w:val="none" w:sz="0" w:space="0" w:color="auto"/>
        <w:bottom w:val="none" w:sz="0" w:space="0" w:color="auto"/>
        <w:right w:val="none" w:sz="0" w:space="0" w:color="auto"/>
      </w:divBdr>
    </w:div>
    <w:div w:id="1723753598">
      <w:bodyDiv w:val="1"/>
      <w:marLeft w:val="0"/>
      <w:marRight w:val="0"/>
      <w:marTop w:val="0"/>
      <w:marBottom w:val="0"/>
      <w:divBdr>
        <w:top w:val="none" w:sz="0" w:space="0" w:color="auto"/>
        <w:left w:val="none" w:sz="0" w:space="0" w:color="auto"/>
        <w:bottom w:val="none" w:sz="0" w:space="0" w:color="auto"/>
        <w:right w:val="none" w:sz="0" w:space="0" w:color="auto"/>
      </w:divBdr>
    </w:div>
    <w:div w:id="1724059823">
      <w:bodyDiv w:val="1"/>
      <w:marLeft w:val="0"/>
      <w:marRight w:val="0"/>
      <w:marTop w:val="0"/>
      <w:marBottom w:val="0"/>
      <w:divBdr>
        <w:top w:val="none" w:sz="0" w:space="0" w:color="auto"/>
        <w:left w:val="none" w:sz="0" w:space="0" w:color="auto"/>
        <w:bottom w:val="none" w:sz="0" w:space="0" w:color="auto"/>
        <w:right w:val="none" w:sz="0" w:space="0" w:color="auto"/>
      </w:divBdr>
    </w:div>
    <w:div w:id="1724596421">
      <w:bodyDiv w:val="1"/>
      <w:marLeft w:val="0"/>
      <w:marRight w:val="0"/>
      <w:marTop w:val="0"/>
      <w:marBottom w:val="0"/>
      <w:divBdr>
        <w:top w:val="none" w:sz="0" w:space="0" w:color="auto"/>
        <w:left w:val="none" w:sz="0" w:space="0" w:color="auto"/>
        <w:bottom w:val="none" w:sz="0" w:space="0" w:color="auto"/>
        <w:right w:val="none" w:sz="0" w:space="0" w:color="auto"/>
      </w:divBdr>
    </w:div>
    <w:div w:id="1726368987">
      <w:bodyDiv w:val="1"/>
      <w:marLeft w:val="0"/>
      <w:marRight w:val="0"/>
      <w:marTop w:val="0"/>
      <w:marBottom w:val="0"/>
      <w:divBdr>
        <w:top w:val="none" w:sz="0" w:space="0" w:color="auto"/>
        <w:left w:val="none" w:sz="0" w:space="0" w:color="auto"/>
        <w:bottom w:val="none" w:sz="0" w:space="0" w:color="auto"/>
        <w:right w:val="none" w:sz="0" w:space="0" w:color="auto"/>
      </w:divBdr>
    </w:div>
    <w:div w:id="1727299120">
      <w:bodyDiv w:val="1"/>
      <w:marLeft w:val="0"/>
      <w:marRight w:val="0"/>
      <w:marTop w:val="0"/>
      <w:marBottom w:val="0"/>
      <w:divBdr>
        <w:top w:val="none" w:sz="0" w:space="0" w:color="auto"/>
        <w:left w:val="none" w:sz="0" w:space="0" w:color="auto"/>
        <w:bottom w:val="none" w:sz="0" w:space="0" w:color="auto"/>
        <w:right w:val="none" w:sz="0" w:space="0" w:color="auto"/>
      </w:divBdr>
    </w:div>
    <w:div w:id="1729457247">
      <w:bodyDiv w:val="1"/>
      <w:marLeft w:val="0"/>
      <w:marRight w:val="0"/>
      <w:marTop w:val="0"/>
      <w:marBottom w:val="0"/>
      <w:divBdr>
        <w:top w:val="none" w:sz="0" w:space="0" w:color="auto"/>
        <w:left w:val="none" w:sz="0" w:space="0" w:color="auto"/>
        <w:bottom w:val="none" w:sz="0" w:space="0" w:color="auto"/>
        <w:right w:val="none" w:sz="0" w:space="0" w:color="auto"/>
      </w:divBdr>
    </w:div>
    <w:div w:id="1732730846">
      <w:bodyDiv w:val="1"/>
      <w:marLeft w:val="0"/>
      <w:marRight w:val="0"/>
      <w:marTop w:val="0"/>
      <w:marBottom w:val="0"/>
      <w:divBdr>
        <w:top w:val="none" w:sz="0" w:space="0" w:color="auto"/>
        <w:left w:val="none" w:sz="0" w:space="0" w:color="auto"/>
        <w:bottom w:val="none" w:sz="0" w:space="0" w:color="auto"/>
        <w:right w:val="none" w:sz="0" w:space="0" w:color="auto"/>
      </w:divBdr>
      <w:divsChild>
        <w:div w:id="2010059663">
          <w:marLeft w:val="0"/>
          <w:marRight w:val="0"/>
          <w:marTop w:val="0"/>
          <w:marBottom w:val="0"/>
          <w:divBdr>
            <w:top w:val="none" w:sz="0" w:space="0" w:color="auto"/>
            <w:left w:val="none" w:sz="0" w:space="0" w:color="auto"/>
            <w:bottom w:val="none" w:sz="0" w:space="0" w:color="auto"/>
            <w:right w:val="none" w:sz="0" w:space="0" w:color="auto"/>
          </w:divBdr>
          <w:divsChild>
            <w:div w:id="669411275">
              <w:marLeft w:val="0"/>
              <w:marRight w:val="0"/>
              <w:marTop w:val="0"/>
              <w:marBottom w:val="0"/>
              <w:divBdr>
                <w:top w:val="none" w:sz="0" w:space="0" w:color="auto"/>
                <w:left w:val="none" w:sz="0" w:space="0" w:color="auto"/>
                <w:bottom w:val="none" w:sz="0" w:space="0" w:color="auto"/>
                <w:right w:val="none" w:sz="0" w:space="0" w:color="auto"/>
              </w:divBdr>
              <w:divsChild>
                <w:div w:id="1854803873">
                  <w:marLeft w:val="0"/>
                  <w:marRight w:val="0"/>
                  <w:marTop w:val="0"/>
                  <w:marBottom w:val="0"/>
                  <w:divBdr>
                    <w:top w:val="none" w:sz="0" w:space="0" w:color="auto"/>
                    <w:left w:val="none" w:sz="0" w:space="0" w:color="auto"/>
                    <w:bottom w:val="none" w:sz="0" w:space="0" w:color="auto"/>
                    <w:right w:val="none" w:sz="0" w:space="0" w:color="auto"/>
                  </w:divBdr>
                  <w:divsChild>
                    <w:div w:id="116007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544796">
      <w:bodyDiv w:val="1"/>
      <w:marLeft w:val="0"/>
      <w:marRight w:val="0"/>
      <w:marTop w:val="0"/>
      <w:marBottom w:val="0"/>
      <w:divBdr>
        <w:top w:val="none" w:sz="0" w:space="0" w:color="auto"/>
        <w:left w:val="none" w:sz="0" w:space="0" w:color="auto"/>
        <w:bottom w:val="none" w:sz="0" w:space="0" w:color="auto"/>
        <w:right w:val="none" w:sz="0" w:space="0" w:color="auto"/>
      </w:divBdr>
    </w:div>
    <w:div w:id="1755592459">
      <w:bodyDiv w:val="1"/>
      <w:marLeft w:val="0"/>
      <w:marRight w:val="0"/>
      <w:marTop w:val="0"/>
      <w:marBottom w:val="0"/>
      <w:divBdr>
        <w:top w:val="none" w:sz="0" w:space="0" w:color="auto"/>
        <w:left w:val="none" w:sz="0" w:space="0" w:color="auto"/>
        <w:bottom w:val="none" w:sz="0" w:space="0" w:color="auto"/>
        <w:right w:val="none" w:sz="0" w:space="0" w:color="auto"/>
      </w:divBdr>
    </w:div>
    <w:div w:id="1761026341">
      <w:bodyDiv w:val="1"/>
      <w:marLeft w:val="0"/>
      <w:marRight w:val="0"/>
      <w:marTop w:val="0"/>
      <w:marBottom w:val="0"/>
      <w:divBdr>
        <w:top w:val="none" w:sz="0" w:space="0" w:color="auto"/>
        <w:left w:val="none" w:sz="0" w:space="0" w:color="auto"/>
        <w:bottom w:val="none" w:sz="0" w:space="0" w:color="auto"/>
        <w:right w:val="none" w:sz="0" w:space="0" w:color="auto"/>
      </w:divBdr>
    </w:div>
    <w:div w:id="1762675587">
      <w:bodyDiv w:val="1"/>
      <w:marLeft w:val="0"/>
      <w:marRight w:val="0"/>
      <w:marTop w:val="0"/>
      <w:marBottom w:val="0"/>
      <w:divBdr>
        <w:top w:val="none" w:sz="0" w:space="0" w:color="auto"/>
        <w:left w:val="none" w:sz="0" w:space="0" w:color="auto"/>
        <w:bottom w:val="none" w:sz="0" w:space="0" w:color="auto"/>
        <w:right w:val="none" w:sz="0" w:space="0" w:color="auto"/>
      </w:divBdr>
    </w:div>
    <w:div w:id="1764570925">
      <w:bodyDiv w:val="1"/>
      <w:marLeft w:val="0"/>
      <w:marRight w:val="0"/>
      <w:marTop w:val="0"/>
      <w:marBottom w:val="0"/>
      <w:divBdr>
        <w:top w:val="none" w:sz="0" w:space="0" w:color="auto"/>
        <w:left w:val="none" w:sz="0" w:space="0" w:color="auto"/>
        <w:bottom w:val="none" w:sz="0" w:space="0" w:color="auto"/>
        <w:right w:val="none" w:sz="0" w:space="0" w:color="auto"/>
      </w:divBdr>
    </w:div>
    <w:div w:id="1772895298">
      <w:bodyDiv w:val="1"/>
      <w:marLeft w:val="0"/>
      <w:marRight w:val="0"/>
      <w:marTop w:val="0"/>
      <w:marBottom w:val="0"/>
      <w:divBdr>
        <w:top w:val="none" w:sz="0" w:space="0" w:color="auto"/>
        <w:left w:val="none" w:sz="0" w:space="0" w:color="auto"/>
        <w:bottom w:val="none" w:sz="0" w:space="0" w:color="auto"/>
        <w:right w:val="none" w:sz="0" w:space="0" w:color="auto"/>
      </w:divBdr>
    </w:div>
    <w:div w:id="1791434979">
      <w:bodyDiv w:val="1"/>
      <w:marLeft w:val="0"/>
      <w:marRight w:val="0"/>
      <w:marTop w:val="0"/>
      <w:marBottom w:val="0"/>
      <w:divBdr>
        <w:top w:val="none" w:sz="0" w:space="0" w:color="auto"/>
        <w:left w:val="none" w:sz="0" w:space="0" w:color="auto"/>
        <w:bottom w:val="none" w:sz="0" w:space="0" w:color="auto"/>
        <w:right w:val="none" w:sz="0" w:space="0" w:color="auto"/>
      </w:divBdr>
    </w:div>
    <w:div w:id="1796488998">
      <w:bodyDiv w:val="1"/>
      <w:marLeft w:val="0"/>
      <w:marRight w:val="0"/>
      <w:marTop w:val="0"/>
      <w:marBottom w:val="0"/>
      <w:divBdr>
        <w:top w:val="none" w:sz="0" w:space="0" w:color="auto"/>
        <w:left w:val="none" w:sz="0" w:space="0" w:color="auto"/>
        <w:bottom w:val="none" w:sz="0" w:space="0" w:color="auto"/>
        <w:right w:val="none" w:sz="0" w:space="0" w:color="auto"/>
      </w:divBdr>
    </w:div>
    <w:div w:id="1796750372">
      <w:bodyDiv w:val="1"/>
      <w:marLeft w:val="0"/>
      <w:marRight w:val="0"/>
      <w:marTop w:val="0"/>
      <w:marBottom w:val="0"/>
      <w:divBdr>
        <w:top w:val="none" w:sz="0" w:space="0" w:color="auto"/>
        <w:left w:val="none" w:sz="0" w:space="0" w:color="auto"/>
        <w:bottom w:val="none" w:sz="0" w:space="0" w:color="auto"/>
        <w:right w:val="none" w:sz="0" w:space="0" w:color="auto"/>
      </w:divBdr>
    </w:div>
    <w:div w:id="1799646043">
      <w:bodyDiv w:val="1"/>
      <w:marLeft w:val="0"/>
      <w:marRight w:val="0"/>
      <w:marTop w:val="0"/>
      <w:marBottom w:val="0"/>
      <w:divBdr>
        <w:top w:val="none" w:sz="0" w:space="0" w:color="auto"/>
        <w:left w:val="none" w:sz="0" w:space="0" w:color="auto"/>
        <w:bottom w:val="none" w:sz="0" w:space="0" w:color="auto"/>
        <w:right w:val="none" w:sz="0" w:space="0" w:color="auto"/>
      </w:divBdr>
    </w:div>
    <w:div w:id="1801872958">
      <w:bodyDiv w:val="1"/>
      <w:marLeft w:val="0"/>
      <w:marRight w:val="0"/>
      <w:marTop w:val="0"/>
      <w:marBottom w:val="0"/>
      <w:divBdr>
        <w:top w:val="none" w:sz="0" w:space="0" w:color="auto"/>
        <w:left w:val="none" w:sz="0" w:space="0" w:color="auto"/>
        <w:bottom w:val="none" w:sz="0" w:space="0" w:color="auto"/>
        <w:right w:val="none" w:sz="0" w:space="0" w:color="auto"/>
      </w:divBdr>
    </w:div>
    <w:div w:id="1803377072">
      <w:bodyDiv w:val="1"/>
      <w:marLeft w:val="0"/>
      <w:marRight w:val="0"/>
      <w:marTop w:val="0"/>
      <w:marBottom w:val="0"/>
      <w:divBdr>
        <w:top w:val="none" w:sz="0" w:space="0" w:color="auto"/>
        <w:left w:val="none" w:sz="0" w:space="0" w:color="auto"/>
        <w:bottom w:val="none" w:sz="0" w:space="0" w:color="auto"/>
        <w:right w:val="none" w:sz="0" w:space="0" w:color="auto"/>
      </w:divBdr>
    </w:div>
    <w:div w:id="1808891266">
      <w:bodyDiv w:val="1"/>
      <w:marLeft w:val="0"/>
      <w:marRight w:val="0"/>
      <w:marTop w:val="0"/>
      <w:marBottom w:val="0"/>
      <w:divBdr>
        <w:top w:val="none" w:sz="0" w:space="0" w:color="auto"/>
        <w:left w:val="none" w:sz="0" w:space="0" w:color="auto"/>
        <w:bottom w:val="none" w:sz="0" w:space="0" w:color="auto"/>
        <w:right w:val="none" w:sz="0" w:space="0" w:color="auto"/>
      </w:divBdr>
    </w:div>
    <w:div w:id="1812476355">
      <w:bodyDiv w:val="1"/>
      <w:marLeft w:val="0"/>
      <w:marRight w:val="0"/>
      <w:marTop w:val="0"/>
      <w:marBottom w:val="0"/>
      <w:divBdr>
        <w:top w:val="none" w:sz="0" w:space="0" w:color="auto"/>
        <w:left w:val="none" w:sz="0" w:space="0" w:color="auto"/>
        <w:bottom w:val="none" w:sz="0" w:space="0" w:color="auto"/>
        <w:right w:val="none" w:sz="0" w:space="0" w:color="auto"/>
      </w:divBdr>
    </w:div>
    <w:div w:id="1813250587">
      <w:bodyDiv w:val="1"/>
      <w:marLeft w:val="0"/>
      <w:marRight w:val="0"/>
      <w:marTop w:val="0"/>
      <w:marBottom w:val="0"/>
      <w:divBdr>
        <w:top w:val="none" w:sz="0" w:space="0" w:color="auto"/>
        <w:left w:val="none" w:sz="0" w:space="0" w:color="auto"/>
        <w:bottom w:val="none" w:sz="0" w:space="0" w:color="auto"/>
        <w:right w:val="none" w:sz="0" w:space="0" w:color="auto"/>
      </w:divBdr>
    </w:div>
    <w:div w:id="1814180756">
      <w:bodyDiv w:val="1"/>
      <w:marLeft w:val="0"/>
      <w:marRight w:val="0"/>
      <w:marTop w:val="0"/>
      <w:marBottom w:val="0"/>
      <w:divBdr>
        <w:top w:val="none" w:sz="0" w:space="0" w:color="auto"/>
        <w:left w:val="none" w:sz="0" w:space="0" w:color="auto"/>
        <w:bottom w:val="none" w:sz="0" w:space="0" w:color="auto"/>
        <w:right w:val="none" w:sz="0" w:space="0" w:color="auto"/>
      </w:divBdr>
    </w:div>
    <w:div w:id="1816222136">
      <w:bodyDiv w:val="1"/>
      <w:marLeft w:val="0"/>
      <w:marRight w:val="0"/>
      <w:marTop w:val="0"/>
      <w:marBottom w:val="0"/>
      <w:divBdr>
        <w:top w:val="none" w:sz="0" w:space="0" w:color="auto"/>
        <w:left w:val="none" w:sz="0" w:space="0" w:color="auto"/>
        <w:bottom w:val="none" w:sz="0" w:space="0" w:color="auto"/>
        <w:right w:val="none" w:sz="0" w:space="0" w:color="auto"/>
      </w:divBdr>
    </w:div>
    <w:div w:id="1816288820">
      <w:bodyDiv w:val="1"/>
      <w:marLeft w:val="0"/>
      <w:marRight w:val="0"/>
      <w:marTop w:val="0"/>
      <w:marBottom w:val="0"/>
      <w:divBdr>
        <w:top w:val="none" w:sz="0" w:space="0" w:color="auto"/>
        <w:left w:val="none" w:sz="0" w:space="0" w:color="auto"/>
        <w:bottom w:val="none" w:sz="0" w:space="0" w:color="auto"/>
        <w:right w:val="none" w:sz="0" w:space="0" w:color="auto"/>
      </w:divBdr>
    </w:div>
    <w:div w:id="1816755075">
      <w:bodyDiv w:val="1"/>
      <w:marLeft w:val="0"/>
      <w:marRight w:val="0"/>
      <w:marTop w:val="0"/>
      <w:marBottom w:val="0"/>
      <w:divBdr>
        <w:top w:val="none" w:sz="0" w:space="0" w:color="auto"/>
        <w:left w:val="none" w:sz="0" w:space="0" w:color="auto"/>
        <w:bottom w:val="none" w:sz="0" w:space="0" w:color="auto"/>
        <w:right w:val="none" w:sz="0" w:space="0" w:color="auto"/>
      </w:divBdr>
    </w:div>
    <w:div w:id="1823230039">
      <w:bodyDiv w:val="1"/>
      <w:marLeft w:val="0"/>
      <w:marRight w:val="0"/>
      <w:marTop w:val="0"/>
      <w:marBottom w:val="0"/>
      <w:divBdr>
        <w:top w:val="none" w:sz="0" w:space="0" w:color="auto"/>
        <w:left w:val="none" w:sz="0" w:space="0" w:color="auto"/>
        <w:bottom w:val="none" w:sz="0" w:space="0" w:color="auto"/>
        <w:right w:val="none" w:sz="0" w:space="0" w:color="auto"/>
      </w:divBdr>
    </w:div>
    <w:div w:id="1823355176">
      <w:bodyDiv w:val="1"/>
      <w:marLeft w:val="0"/>
      <w:marRight w:val="0"/>
      <w:marTop w:val="0"/>
      <w:marBottom w:val="0"/>
      <w:divBdr>
        <w:top w:val="none" w:sz="0" w:space="0" w:color="auto"/>
        <w:left w:val="none" w:sz="0" w:space="0" w:color="auto"/>
        <w:bottom w:val="none" w:sz="0" w:space="0" w:color="auto"/>
        <w:right w:val="none" w:sz="0" w:space="0" w:color="auto"/>
      </w:divBdr>
    </w:div>
    <w:div w:id="1826506909">
      <w:bodyDiv w:val="1"/>
      <w:marLeft w:val="0"/>
      <w:marRight w:val="0"/>
      <w:marTop w:val="0"/>
      <w:marBottom w:val="0"/>
      <w:divBdr>
        <w:top w:val="none" w:sz="0" w:space="0" w:color="auto"/>
        <w:left w:val="none" w:sz="0" w:space="0" w:color="auto"/>
        <w:bottom w:val="none" w:sz="0" w:space="0" w:color="auto"/>
        <w:right w:val="none" w:sz="0" w:space="0" w:color="auto"/>
      </w:divBdr>
    </w:div>
    <w:div w:id="1829125804">
      <w:bodyDiv w:val="1"/>
      <w:marLeft w:val="0"/>
      <w:marRight w:val="0"/>
      <w:marTop w:val="0"/>
      <w:marBottom w:val="0"/>
      <w:divBdr>
        <w:top w:val="none" w:sz="0" w:space="0" w:color="auto"/>
        <w:left w:val="none" w:sz="0" w:space="0" w:color="auto"/>
        <w:bottom w:val="none" w:sz="0" w:space="0" w:color="auto"/>
        <w:right w:val="none" w:sz="0" w:space="0" w:color="auto"/>
      </w:divBdr>
    </w:div>
    <w:div w:id="1829326096">
      <w:bodyDiv w:val="1"/>
      <w:marLeft w:val="0"/>
      <w:marRight w:val="0"/>
      <w:marTop w:val="0"/>
      <w:marBottom w:val="0"/>
      <w:divBdr>
        <w:top w:val="none" w:sz="0" w:space="0" w:color="auto"/>
        <w:left w:val="none" w:sz="0" w:space="0" w:color="auto"/>
        <w:bottom w:val="none" w:sz="0" w:space="0" w:color="auto"/>
        <w:right w:val="none" w:sz="0" w:space="0" w:color="auto"/>
      </w:divBdr>
    </w:div>
    <w:div w:id="1834298064">
      <w:bodyDiv w:val="1"/>
      <w:marLeft w:val="0"/>
      <w:marRight w:val="0"/>
      <w:marTop w:val="0"/>
      <w:marBottom w:val="0"/>
      <w:divBdr>
        <w:top w:val="none" w:sz="0" w:space="0" w:color="auto"/>
        <w:left w:val="none" w:sz="0" w:space="0" w:color="auto"/>
        <w:bottom w:val="none" w:sz="0" w:space="0" w:color="auto"/>
        <w:right w:val="none" w:sz="0" w:space="0" w:color="auto"/>
      </w:divBdr>
    </w:div>
    <w:div w:id="1839996473">
      <w:bodyDiv w:val="1"/>
      <w:marLeft w:val="0"/>
      <w:marRight w:val="0"/>
      <w:marTop w:val="0"/>
      <w:marBottom w:val="0"/>
      <w:divBdr>
        <w:top w:val="none" w:sz="0" w:space="0" w:color="auto"/>
        <w:left w:val="none" w:sz="0" w:space="0" w:color="auto"/>
        <w:bottom w:val="none" w:sz="0" w:space="0" w:color="auto"/>
        <w:right w:val="none" w:sz="0" w:space="0" w:color="auto"/>
      </w:divBdr>
    </w:div>
    <w:div w:id="1840998163">
      <w:bodyDiv w:val="1"/>
      <w:marLeft w:val="0"/>
      <w:marRight w:val="0"/>
      <w:marTop w:val="0"/>
      <w:marBottom w:val="0"/>
      <w:divBdr>
        <w:top w:val="none" w:sz="0" w:space="0" w:color="auto"/>
        <w:left w:val="none" w:sz="0" w:space="0" w:color="auto"/>
        <w:bottom w:val="none" w:sz="0" w:space="0" w:color="auto"/>
        <w:right w:val="none" w:sz="0" w:space="0" w:color="auto"/>
      </w:divBdr>
    </w:div>
    <w:div w:id="1844511118">
      <w:bodyDiv w:val="1"/>
      <w:marLeft w:val="0"/>
      <w:marRight w:val="0"/>
      <w:marTop w:val="0"/>
      <w:marBottom w:val="0"/>
      <w:divBdr>
        <w:top w:val="none" w:sz="0" w:space="0" w:color="auto"/>
        <w:left w:val="none" w:sz="0" w:space="0" w:color="auto"/>
        <w:bottom w:val="none" w:sz="0" w:space="0" w:color="auto"/>
        <w:right w:val="none" w:sz="0" w:space="0" w:color="auto"/>
      </w:divBdr>
    </w:div>
    <w:div w:id="1849638496">
      <w:bodyDiv w:val="1"/>
      <w:marLeft w:val="0"/>
      <w:marRight w:val="0"/>
      <w:marTop w:val="0"/>
      <w:marBottom w:val="0"/>
      <w:divBdr>
        <w:top w:val="none" w:sz="0" w:space="0" w:color="auto"/>
        <w:left w:val="none" w:sz="0" w:space="0" w:color="auto"/>
        <w:bottom w:val="none" w:sz="0" w:space="0" w:color="auto"/>
        <w:right w:val="none" w:sz="0" w:space="0" w:color="auto"/>
      </w:divBdr>
    </w:div>
    <w:div w:id="1850830692">
      <w:bodyDiv w:val="1"/>
      <w:marLeft w:val="0"/>
      <w:marRight w:val="0"/>
      <w:marTop w:val="0"/>
      <w:marBottom w:val="0"/>
      <w:divBdr>
        <w:top w:val="none" w:sz="0" w:space="0" w:color="auto"/>
        <w:left w:val="none" w:sz="0" w:space="0" w:color="auto"/>
        <w:bottom w:val="none" w:sz="0" w:space="0" w:color="auto"/>
        <w:right w:val="none" w:sz="0" w:space="0" w:color="auto"/>
      </w:divBdr>
    </w:div>
    <w:div w:id="1856846771">
      <w:bodyDiv w:val="1"/>
      <w:marLeft w:val="0"/>
      <w:marRight w:val="0"/>
      <w:marTop w:val="0"/>
      <w:marBottom w:val="0"/>
      <w:divBdr>
        <w:top w:val="none" w:sz="0" w:space="0" w:color="auto"/>
        <w:left w:val="none" w:sz="0" w:space="0" w:color="auto"/>
        <w:bottom w:val="none" w:sz="0" w:space="0" w:color="auto"/>
        <w:right w:val="none" w:sz="0" w:space="0" w:color="auto"/>
      </w:divBdr>
    </w:div>
    <w:div w:id="1865511321">
      <w:bodyDiv w:val="1"/>
      <w:marLeft w:val="0"/>
      <w:marRight w:val="0"/>
      <w:marTop w:val="0"/>
      <w:marBottom w:val="0"/>
      <w:divBdr>
        <w:top w:val="none" w:sz="0" w:space="0" w:color="auto"/>
        <w:left w:val="none" w:sz="0" w:space="0" w:color="auto"/>
        <w:bottom w:val="none" w:sz="0" w:space="0" w:color="auto"/>
        <w:right w:val="none" w:sz="0" w:space="0" w:color="auto"/>
      </w:divBdr>
    </w:div>
    <w:div w:id="1867939581">
      <w:bodyDiv w:val="1"/>
      <w:marLeft w:val="0"/>
      <w:marRight w:val="0"/>
      <w:marTop w:val="0"/>
      <w:marBottom w:val="0"/>
      <w:divBdr>
        <w:top w:val="none" w:sz="0" w:space="0" w:color="auto"/>
        <w:left w:val="none" w:sz="0" w:space="0" w:color="auto"/>
        <w:bottom w:val="none" w:sz="0" w:space="0" w:color="auto"/>
        <w:right w:val="none" w:sz="0" w:space="0" w:color="auto"/>
      </w:divBdr>
    </w:div>
    <w:div w:id="1868908313">
      <w:bodyDiv w:val="1"/>
      <w:marLeft w:val="0"/>
      <w:marRight w:val="0"/>
      <w:marTop w:val="0"/>
      <w:marBottom w:val="0"/>
      <w:divBdr>
        <w:top w:val="none" w:sz="0" w:space="0" w:color="auto"/>
        <w:left w:val="none" w:sz="0" w:space="0" w:color="auto"/>
        <w:bottom w:val="none" w:sz="0" w:space="0" w:color="auto"/>
        <w:right w:val="none" w:sz="0" w:space="0" w:color="auto"/>
      </w:divBdr>
      <w:divsChild>
        <w:div w:id="1849827723">
          <w:marLeft w:val="0"/>
          <w:marRight w:val="0"/>
          <w:marTop w:val="0"/>
          <w:marBottom w:val="0"/>
          <w:divBdr>
            <w:top w:val="none" w:sz="0" w:space="0" w:color="auto"/>
            <w:left w:val="none" w:sz="0" w:space="0" w:color="auto"/>
            <w:bottom w:val="none" w:sz="0" w:space="0" w:color="auto"/>
            <w:right w:val="none" w:sz="0" w:space="0" w:color="auto"/>
          </w:divBdr>
        </w:div>
      </w:divsChild>
    </w:div>
    <w:div w:id="1869681455">
      <w:bodyDiv w:val="1"/>
      <w:marLeft w:val="0"/>
      <w:marRight w:val="0"/>
      <w:marTop w:val="0"/>
      <w:marBottom w:val="0"/>
      <w:divBdr>
        <w:top w:val="none" w:sz="0" w:space="0" w:color="auto"/>
        <w:left w:val="none" w:sz="0" w:space="0" w:color="auto"/>
        <w:bottom w:val="none" w:sz="0" w:space="0" w:color="auto"/>
        <w:right w:val="none" w:sz="0" w:space="0" w:color="auto"/>
      </w:divBdr>
    </w:div>
    <w:div w:id="1871412791">
      <w:bodyDiv w:val="1"/>
      <w:marLeft w:val="0"/>
      <w:marRight w:val="0"/>
      <w:marTop w:val="0"/>
      <w:marBottom w:val="0"/>
      <w:divBdr>
        <w:top w:val="none" w:sz="0" w:space="0" w:color="auto"/>
        <w:left w:val="none" w:sz="0" w:space="0" w:color="auto"/>
        <w:bottom w:val="none" w:sz="0" w:space="0" w:color="auto"/>
        <w:right w:val="none" w:sz="0" w:space="0" w:color="auto"/>
      </w:divBdr>
    </w:div>
    <w:div w:id="1873422682">
      <w:bodyDiv w:val="1"/>
      <w:marLeft w:val="0"/>
      <w:marRight w:val="0"/>
      <w:marTop w:val="0"/>
      <w:marBottom w:val="0"/>
      <w:divBdr>
        <w:top w:val="none" w:sz="0" w:space="0" w:color="auto"/>
        <w:left w:val="none" w:sz="0" w:space="0" w:color="auto"/>
        <w:bottom w:val="none" w:sz="0" w:space="0" w:color="auto"/>
        <w:right w:val="none" w:sz="0" w:space="0" w:color="auto"/>
      </w:divBdr>
    </w:div>
    <w:div w:id="1876457015">
      <w:bodyDiv w:val="1"/>
      <w:marLeft w:val="0"/>
      <w:marRight w:val="0"/>
      <w:marTop w:val="0"/>
      <w:marBottom w:val="0"/>
      <w:divBdr>
        <w:top w:val="none" w:sz="0" w:space="0" w:color="auto"/>
        <w:left w:val="none" w:sz="0" w:space="0" w:color="auto"/>
        <w:bottom w:val="none" w:sz="0" w:space="0" w:color="auto"/>
        <w:right w:val="none" w:sz="0" w:space="0" w:color="auto"/>
      </w:divBdr>
    </w:div>
    <w:div w:id="1880047225">
      <w:bodyDiv w:val="1"/>
      <w:marLeft w:val="0"/>
      <w:marRight w:val="0"/>
      <w:marTop w:val="0"/>
      <w:marBottom w:val="0"/>
      <w:divBdr>
        <w:top w:val="none" w:sz="0" w:space="0" w:color="auto"/>
        <w:left w:val="none" w:sz="0" w:space="0" w:color="auto"/>
        <w:bottom w:val="none" w:sz="0" w:space="0" w:color="auto"/>
        <w:right w:val="none" w:sz="0" w:space="0" w:color="auto"/>
      </w:divBdr>
    </w:div>
    <w:div w:id="1881670992">
      <w:bodyDiv w:val="1"/>
      <w:marLeft w:val="0"/>
      <w:marRight w:val="0"/>
      <w:marTop w:val="0"/>
      <w:marBottom w:val="0"/>
      <w:divBdr>
        <w:top w:val="none" w:sz="0" w:space="0" w:color="auto"/>
        <w:left w:val="none" w:sz="0" w:space="0" w:color="auto"/>
        <w:bottom w:val="none" w:sz="0" w:space="0" w:color="auto"/>
        <w:right w:val="none" w:sz="0" w:space="0" w:color="auto"/>
      </w:divBdr>
    </w:div>
    <w:div w:id="1890532209">
      <w:bodyDiv w:val="1"/>
      <w:marLeft w:val="0"/>
      <w:marRight w:val="0"/>
      <w:marTop w:val="0"/>
      <w:marBottom w:val="0"/>
      <w:divBdr>
        <w:top w:val="none" w:sz="0" w:space="0" w:color="auto"/>
        <w:left w:val="none" w:sz="0" w:space="0" w:color="auto"/>
        <w:bottom w:val="none" w:sz="0" w:space="0" w:color="auto"/>
        <w:right w:val="none" w:sz="0" w:space="0" w:color="auto"/>
      </w:divBdr>
    </w:div>
    <w:div w:id="1898011377">
      <w:bodyDiv w:val="1"/>
      <w:marLeft w:val="0"/>
      <w:marRight w:val="0"/>
      <w:marTop w:val="0"/>
      <w:marBottom w:val="0"/>
      <w:divBdr>
        <w:top w:val="none" w:sz="0" w:space="0" w:color="auto"/>
        <w:left w:val="none" w:sz="0" w:space="0" w:color="auto"/>
        <w:bottom w:val="none" w:sz="0" w:space="0" w:color="auto"/>
        <w:right w:val="none" w:sz="0" w:space="0" w:color="auto"/>
      </w:divBdr>
    </w:div>
    <w:div w:id="1898710972">
      <w:bodyDiv w:val="1"/>
      <w:marLeft w:val="0"/>
      <w:marRight w:val="0"/>
      <w:marTop w:val="0"/>
      <w:marBottom w:val="0"/>
      <w:divBdr>
        <w:top w:val="none" w:sz="0" w:space="0" w:color="auto"/>
        <w:left w:val="none" w:sz="0" w:space="0" w:color="auto"/>
        <w:bottom w:val="none" w:sz="0" w:space="0" w:color="auto"/>
        <w:right w:val="none" w:sz="0" w:space="0" w:color="auto"/>
      </w:divBdr>
    </w:div>
    <w:div w:id="1899122548">
      <w:bodyDiv w:val="1"/>
      <w:marLeft w:val="0"/>
      <w:marRight w:val="0"/>
      <w:marTop w:val="0"/>
      <w:marBottom w:val="0"/>
      <w:divBdr>
        <w:top w:val="none" w:sz="0" w:space="0" w:color="auto"/>
        <w:left w:val="none" w:sz="0" w:space="0" w:color="auto"/>
        <w:bottom w:val="none" w:sz="0" w:space="0" w:color="auto"/>
        <w:right w:val="none" w:sz="0" w:space="0" w:color="auto"/>
      </w:divBdr>
    </w:div>
    <w:div w:id="1899245038">
      <w:bodyDiv w:val="1"/>
      <w:marLeft w:val="0"/>
      <w:marRight w:val="0"/>
      <w:marTop w:val="0"/>
      <w:marBottom w:val="0"/>
      <w:divBdr>
        <w:top w:val="none" w:sz="0" w:space="0" w:color="auto"/>
        <w:left w:val="none" w:sz="0" w:space="0" w:color="auto"/>
        <w:bottom w:val="none" w:sz="0" w:space="0" w:color="auto"/>
        <w:right w:val="none" w:sz="0" w:space="0" w:color="auto"/>
      </w:divBdr>
    </w:div>
    <w:div w:id="1906069694">
      <w:bodyDiv w:val="1"/>
      <w:marLeft w:val="0"/>
      <w:marRight w:val="0"/>
      <w:marTop w:val="0"/>
      <w:marBottom w:val="0"/>
      <w:divBdr>
        <w:top w:val="none" w:sz="0" w:space="0" w:color="auto"/>
        <w:left w:val="none" w:sz="0" w:space="0" w:color="auto"/>
        <w:bottom w:val="none" w:sz="0" w:space="0" w:color="auto"/>
        <w:right w:val="none" w:sz="0" w:space="0" w:color="auto"/>
      </w:divBdr>
    </w:div>
    <w:div w:id="1908035186">
      <w:bodyDiv w:val="1"/>
      <w:marLeft w:val="0"/>
      <w:marRight w:val="0"/>
      <w:marTop w:val="0"/>
      <w:marBottom w:val="0"/>
      <w:divBdr>
        <w:top w:val="none" w:sz="0" w:space="0" w:color="auto"/>
        <w:left w:val="none" w:sz="0" w:space="0" w:color="auto"/>
        <w:bottom w:val="none" w:sz="0" w:space="0" w:color="auto"/>
        <w:right w:val="none" w:sz="0" w:space="0" w:color="auto"/>
      </w:divBdr>
    </w:div>
    <w:div w:id="1908954571">
      <w:bodyDiv w:val="1"/>
      <w:marLeft w:val="0"/>
      <w:marRight w:val="0"/>
      <w:marTop w:val="0"/>
      <w:marBottom w:val="0"/>
      <w:divBdr>
        <w:top w:val="none" w:sz="0" w:space="0" w:color="auto"/>
        <w:left w:val="none" w:sz="0" w:space="0" w:color="auto"/>
        <w:bottom w:val="none" w:sz="0" w:space="0" w:color="auto"/>
        <w:right w:val="none" w:sz="0" w:space="0" w:color="auto"/>
      </w:divBdr>
    </w:div>
    <w:div w:id="1912150856">
      <w:bodyDiv w:val="1"/>
      <w:marLeft w:val="0"/>
      <w:marRight w:val="0"/>
      <w:marTop w:val="0"/>
      <w:marBottom w:val="0"/>
      <w:divBdr>
        <w:top w:val="none" w:sz="0" w:space="0" w:color="auto"/>
        <w:left w:val="none" w:sz="0" w:space="0" w:color="auto"/>
        <w:bottom w:val="none" w:sz="0" w:space="0" w:color="auto"/>
        <w:right w:val="none" w:sz="0" w:space="0" w:color="auto"/>
      </w:divBdr>
    </w:div>
    <w:div w:id="1914967359">
      <w:bodyDiv w:val="1"/>
      <w:marLeft w:val="0"/>
      <w:marRight w:val="0"/>
      <w:marTop w:val="0"/>
      <w:marBottom w:val="0"/>
      <w:divBdr>
        <w:top w:val="none" w:sz="0" w:space="0" w:color="auto"/>
        <w:left w:val="none" w:sz="0" w:space="0" w:color="auto"/>
        <w:bottom w:val="none" w:sz="0" w:space="0" w:color="auto"/>
        <w:right w:val="none" w:sz="0" w:space="0" w:color="auto"/>
      </w:divBdr>
    </w:div>
    <w:div w:id="1915894435">
      <w:bodyDiv w:val="1"/>
      <w:marLeft w:val="0"/>
      <w:marRight w:val="0"/>
      <w:marTop w:val="0"/>
      <w:marBottom w:val="0"/>
      <w:divBdr>
        <w:top w:val="none" w:sz="0" w:space="0" w:color="auto"/>
        <w:left w:val="none" w:sz="0" w:space="0" w:color="auto"/>
        <w:bottom w:val="none" w:sz="0" w:space="0" w:color="auto"/>
        <w:right w:val="none" w:sz="0" w:space="0" w:color="auto"/>
      </w:divBdr>
    </w:div>
    <w:div w:id="1919631371">
      <w:bodyDiv w:val="1"/>
      <w:marLeft w:val="0"/>
      <w:marRight w:val="0"/>
      <w:marTop w:val="0"/>
      <w:marBottom w:val="0"/>
      <w:divBdr>
        <w:top w:val="none" w:sz="0" w:space="0" w:color="auto"/>
        <w:left w:val="none" w:sz="0" w:space="0" w:color="auto"/>
        <w:bottom w:val="none" w:sz="0" w:space="0" w:color="auto"/>
        <w:right w:val="none" w:sz="0" w:space="0" w:color="auto"/>
      </w:divBdr>
    </w:div>
    <w:div w:id="1923292956">
      <w:bodyDiv w:val="1"/>
      <w:marLeft w:val="0"/>
      <w:marRight w:val="0"/>
      <w:marTop w:val="0"/>
      <w:marBottom w:val="0"/>
      <w:divBdr>
        <w:top w:val="none" w:sz="0" w:space="0" w:color="auto"/>
        <w:left w:val="none" w:sz="0" w:space="0" w:color="auto"/>
        <w:bottom w:val="none" w:sz="0" w:space="0" w:color="auto"/>
        <w:right w:val="none" w:sz="0" w:space="0" w:color="auto"/>
      </w:divBdr>
    </w:div>
    <w:div w:id="1926381394">
      <w:bodyDiv w:val="1"/>
      <w:marLeft w:val="0"/>
      <w:marRight w:val="0"/>
      <w:marTop w:val="0"/>
      <w:marBottom w:val="0"/>
      <w:divBdr>
        <w:top w:val="none" w:sz="0" w:space="0" w:color="auto"/>
        <w:left w:val="none" w:sz="0" w:space="0" w:color="auto"/>
        <w:bottom w:val="none" w:sz="0" w:space="0" w:color="auto"/>
        <w:right w:val="none" w:sz="0" w:space="0" w:color="auto"/>
      </w:divBdr>
    </w:div>
    <w:div w:id="1944531568">
      <w:bodyDiv w:val="1"/>
      <w:marLeft w:val="0"/>
      <w:marRight w:val="0"/>
      <w:marTop w:val="0"/>
      <w:marBottom w:val="0"/>
      <w:divBdr>
        <w:top w:val="none" w:sz="0" w:space="0" w:color="auto"/>
        <w:left w:val="none" w:sz="0" w:space="0" w:color="auto"/>
        <w:bottom w:val="none" w:sz="0" w:space="0" w:color="auto"/>
        <w:right w:val="none" w:sz="0" w:space="0" w:color="auto"/>
      </w:divBdr>
    </w:div>
    <w:div w:id="1963615084">
      <w:bodyDiv w:val="1"/>
      <w:marLeft w:val="0"/>
      <w:marRight w:val="0"/>
      <w:marTop w:val="0"/>
      <w:marBottom w:val="0"/>
      <w:divBdr>
        <w:top w:val="none" w:sz="0" w:space="0" w:color="auto"/>
        <w:left w:val="none" w:sz="0" w:space="0" w:color="auto"/>
        <w:bottom w:val="none" w:sz="0" w:space="0" w:color="auto"/>
        <w:right w:val="none" w:sz="0" w:space="0" w:color="auto"/>
      </w:divBdr>
    </w:div>
    <w:div w:id="1966889716">
      <w:bodyDiv w:val="1"/>
      <w:marLeft w:val="0"/>
      <w:marRight w:val="0"/>
      <w:marTop w:val="0"/>
      <w:marBottom w:val="0"/>
      <w:divBdr>
        <w:top w:val="none" w:sz="0" w:space="0" w:color="auto"/>
        <w:left w:val="none" w:sz="0" w:space="0" w:color="auto"/>
        <w:bottom w:val="none" w:sz="0" w:space="0" w:color="auto"/>
        <w:right w:val="none" w:sz="0" w:space="0" w:color="auto"/>
      </w:divBdr>
    </w:div>
    <w:div w:id="1968970074">
      <w:bodyDiv w:val="1"/>
      <w:marLeft w:val="0"/>
      <w:marRight w:val="0"/>
      <w:marTop w:val="0"/>
      <w:marBottom w:val="0"/>
      <w:divBdr>
        <w:top w:val="none" w:sz="0" w:space="0" w:color="auto"/>
        <w:left w:val="none" w:sz="0" w:space="0" w:color="auto"/>
        <w:bottom w:val="none" w:sz="0" w:space="0" w:color="auto"/>
        <w:right w:val="none" w:sz="0" w:space="0" w:color="auto"/>
      </w:divBdr>
    </w:div>
    <w:div w:id="1969584638">
      <w:bodyDiv w:val="1"/>
      <w:marLeft w:val="0"/>
      <w:marRight w:val="0"/>
      <w:marTop w:val="0"/>
      <w:marBottom w:val="0"/>
      <w:divBdr>
        <w:top w:val="none" w:sz="0" w:space="0" w:color="auto"/>
        <w:left w:val="none" w:sz="0" w:space="0" w:color="auto"/>
        <w:bottom w:val="none" w:sz="0" w:space="0" w:color="auto"/>
        <w:right w:val="none" w:sz="0" w:space="0" w:color="auto"/>
      </w:divBdr>
    </w:div>
    <w:div w:id="1972438371">
      <w:bodyDiv w:val="1"/>
      <w:marLeft w:val="0"/>
      <w:marRight w:val="0"/>
      <w:marTop w:val="0"/>
      <w:marBottom w:val="0"/>
      <w:divBdr>
        <w:top w:val="none" w:sz="0" w:space="0" w:color="auto"/>
        <w:left w:val="none" w:sz="0" w:space="0" w:color="auto"/>
        <w:bottom w:val="none" w:sz="0" w:space="0" w:color="auto"/>
        <w:right w:val="none" w:sz="0" w:space="0" w:color="auto"/>
      </w:divBdr>
      <w:divsChild>
        <w:div w:id="1388869436">
          <w:marLeft w:val="0"/>
          <w:marRight w:val="0"/>
          <w:marTop w:val="0"/>
          <w:marBottom w:val="0"/>
          <w:divBdr>
            <w:top w:val="none" w:sz="0" w:space="0" w:color="auto"/>
            <w:left w:val="none" w:sz="0" w:space="0" w:color="auto"/>
            <w:bottom w:val="none" w:sz="0" w:space="0" w:color="auto"/>
            <w:right w:val="none" w:sz="0" w:space="0" w:color="auto"/>
          </w:divBdr>
          <w:divsChild>
            <w:div w:id="601571625">
              <w:marLeft w:val="0"/>
              <w:marRight w:val="0"/>
              <w:marTop w:val="0"/>
              <w:marBottom w:val="0"/>
              <w:divBdr>
                <w:top w:val="none" w:sz="0" w:space="0" w:color="auto"/>
                <w:left w:val="none" w:sz="0" w:space="0" w:color="auto"/>
                <w:bottom w:val="none" w:sz="0" w:space="0" w:color="auto"/>
                <w:right w:val="none" w:sz="0" w:space="0" w:color="auto"/>
              </w:divBdr>
              <w:divsChild>
                <w:div w:id="12647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7044">
          <w:marLeft w:val="0"/>
          <w:marRight w:val="0"/>
          <w:marTop w:val="100"/>
          <w:marBottom w:val="0"/>
          <w:divBdr>
            <w:top w:val="none" w:sz="0" w:space="0" w:color="auto"/>
            <w:left w:val="none" w:sz="0" w:space="0" w:color="auto"/>
            <w:bottom w:val="none" w:sz="0" w:space="0" w:color="auto"/>
            <w:right w:val="none" w:sz="0" w:space="0" w:color="auto"/>
          </w:divBdr>
        </w:div>
      </w:divsChild>
    </w:div>
    <w:div w:id="1972898229">
      <w:bodyDiv w:val="1"/>
      <w:marLeft w:val="0"/>
      <w:marRight w:val="0"/>
      <w:marTop w:val="0"/>
      <w:marBottom w:val="0"/>
      <w:divBdr>
        <w:top w:val="none" w:sz="0" w:space="0" w:color="auto"/>
        <w:left w:val="none" w:sz="0" w:space="0" w:color="auto"/>
        <w:bottom w:val="none" w:sz="0" w:space="0" w:color="auto"/>
        <w:right w:val="none" w:sz="0" w:space="0" w:color="auto"/>
      </w:divBdr>
    </w:div>
    <w:div w:id="1972978982">
      <w:bodyDiv w:val="1"/>
      <w:marLeft w:val="0"/>
      <w:marRight w:val="0"/>
      <w:marTop w:val="0"/>
      <w:marBottom w:val="0"/>
      <w:divBdr>
        <w:top w:val="none" w:sz="0" w:space="0" w:color="auto"/>
        <w:left w:val="none" w:sz="0" w:space="0" w:color="auto"/>
        <w:bottom w:val="none" w:sz="0" w:space="0" w:color="auto"/>
        <w:right w:val="none" w:sz="0" w:space="0" w:color="auto"/>
      </w:divBdr>
    </w:div>
    <w:div w:id="1975790113">
      <w:bodyDiv w:val="1"/>
      <w:marLeft w:val="0"/>
      <w:marRight w:val="0"/>
      <w:marTop w:val="0"/>
      <w:marBottom w:val="0"/>
      <w:divBdr>
        <w:top w:val="none" w:sz="0" w:space="0" w:color="auto"/>
        <w:left w:val="none" w:sz="0" w:space="0" w:color="auto"/>
        <w:bottom w:val="none" w:sz="0" w:space="0" w:color="auto"/>
        <w:right w:val="none" w:sz="0" w:space="0" w:color="auto"/>
      </w:divBdr>
      <w:divsChild>
        <w:div w:id="1005672400">
          <w:marLeft w:val="0"/>
          <w:marRight w:val="0"/>
          <w:marTop w:val="0"/>
          <w:marBottom w:val="0"/>
          <w:divBdr>
            <w:top w:val="none" w:sz="0" w:space="0" w:color="auto"/>
            <w:left w:val="none" w:sz="0" w:space="0" w:color="auto"/>
            <w:bottom w:val="none" w:sz="0" w:space="0" w:color="auto"/>
            <w:right w:val="none" w:sz="0" w:space="0" w:color="auto"/>
          </w:divBdr>
          <w:divsChild>
            <w:div w:id="1758860745">
              <w:marLeft w:val="0"/>
              <w:marRight w:val="0"/>
              <w:marTop w:val="0"/>
              <w:marBottom w:val="0"/>
              <w:divBdr>
                <w:top w:val="none" w:sz="0" w:space="0" w:color="auto"/>
                <w:left w:val="none" w:sz="0" w:space="0" w:color="auto"/>
                <w:bottom w:val="none" w:sz="0" w:space="0" w:color="auto"/>
                <w:right w:val="none" w:sz="0" w:space="0" w:color="auto"/>
              </w:divBdr>
              <w:divsChild>
                <w:div w:id="643313573">
                  <w:marLeft w:val="0"/>
                  <w:marRight w:val="0"/>
                  <w:marTop w:val="0"/>
                  <w:marBottom w:val="0"/>
                  <w:divBdr>
                    <w:top w:val="none" w:sz="0" w:space="0" w:color="auto"/>
                    <w:left w:val="none" w:sz="0" w:space="0" w:color="auto"/>
                    <w:bottom w:val="none" w:sz="0" w:space="0" w:color="auto"/>
                    <w:right w:val="none" w:sz="0" w:space="0" w:color="auto"/>
                  </w:divBdr>
                  <w:divsChild>
                    <w:div w:id="49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91995">
      <w:bodyDiv w:val="1"/>
      <w:marLeft w:val="0"/>
      <w:marRight w:val="0"/>
      <w:marTop w:val="0"/>
      <w:marBottom w:val="0"/>
      <w:divBdr>
        <w:top w:val="none" w:sz="0" w:space="0" w:color="auto"/>
        <w:left w:val="none" w:sz="0" w:space="0" w:color="auto"/>
        <w:bottom w:val="none" w:sz="0" w:space="0" w:color="auto"/>
        <w:right w:val="none" w:sz="0" w:space="0" w:color="auto"/>
      </w:divBdr>
    </w:div>
    <w:div w:id="1985113716">
      <w:bodyDiv w:val="1"/>
      <w:marLeft w:val="0"/>
      <w:marRight w:val="0"/>
      <w:marTop w:val="0"/>
      <w:marBottom w:val="0"/>
      <w:divBdr>
        <w:top w:val="none" w:sz="0" w:space="0" w:color="auto"/>
        <w:left w:val="none" w:sz="0" w:space="0" w:color="auto"/>
        <w:bottom w:val="none" w:sz="0" w:space="0" w:color="auto"/>
        <w:right w:val="none" w:sz="0" w:space="0" w:color="auto"/>
      </w:divBdr>
    </w:div>
    <w:div w:id="1988392345">
      <w:bodyDiv w:val="1"/>
      <w:marLeft w:val="0"/>
      <w:marRight w:val="0"/>
      <w:marTop w:val="0"/>
      <w:marBottom w:val="0"/>
      <w:divBdr>
        <w:top w:val="none" w:sz="0" w:space="0" w:color="auto"/>
        <w:left w:val="none" w:sz="0" w:space="0" w:color="auto"/>
        <w:bottom w:val="none" w:sz="0" w:space="0" w:color="auto"/>
        <w:right w:val="none" w:sz="0" w:space="0" w:color="auto"/>
      </w:divBdr>
    </w:div>
    <w:div w:id="1996251995">
      <w:bodyDiv w:val="1"/>
      <w:marLeft w:val="0"/>
      <w:marRight w:val="0"/>
      <w:marTop w:val="0"/>
      <w:marBottom w:val="0"/>
      <w:divBdr>
        <w:top w:val="none" w:sz="0" w:space="0" w:color="auto"/>
        <w:left w:val="none" w:sz="0" w:space="0" w:color="auto"/>
        <w:bottom w:val="none" w:sz="0" w:space="0" w:color="auto"/>
        <w:right w:val="none" w:sz="0" w:space="0" w:color="auto"/>
      </w:divBdr>
    </w:div>
    <w:div w:id="2005276805">
      <w:bodyDiv w:val="1"/>
      <w:marLeft w:val="0"/>
      <w:marRight w:val="0"/>
      <w:marTop w:val="0"/>
      <w:marBottom w:val="0"/>
      <w:divBdr>
        <w:top w:val="none" w:sz="0" w:space="0" w:color="auto"/>
        <w:left w:val="none" w:sz="0" w:space="0" w:color="auto"/>
        <w:bottom w:val="none" w:sz="0" w:space="0" w:color="auto"/>
        <w:right w:val="none" w:sz="0" w:space="0" w:color="auto"/>
      </w:divBdr>
    </w:div>
    <w:div w:id="2007508888">
      <w:bodyDiv w:val="1"/>
      <w:marLeft w:val="0"/>
      <w:marRight w:val="0"/>
      <w:marTop w:val="0"/>
      <w:marBottom w:val="0"/>
      <w:divBdr>
        <w:top w:val="none" w:sz="0" w:space="0" w:color="auto"/>
        <w:left w:val="none" w:sz="0" w:space="0" w:color="auto"/>
        <w:bottom w:val="none" w:sz="0" w:space="0" w:color="auto"/>
        <w:right w:val="none" w:sz="0" w:space="0" w:color="auto"/>
      </w:divBdr>
    </w:div>
    <w:div w:id="2009210545">
      <w:bodyDiv w:val="1"/>
      <w:marLeft w:val="0"/>
      <w:marRight w:val="0"/>
      <w:marTop w:val="0"/>
      <w:marBottom w:val="0"/>
      <w:divBdr>
        <w:top w:val="none" w:sz="0" w:space="0" w:color="auto"/>
        <w:left w:val="none" w:sz="0" w:space="0" w:color="auto"/>
        <w:bottom w:val="none" w:sz="0" w:space="0" w:color="auto"/>
        <w:right w:val="none" w:sz="0" w:space="0" w:color="auto"/>
      </w:divBdr>
    </w:div>
    <w:div w:id="2016178599">
      <w:bodyDiv w:val="1"/>
      <w:marLeft w:val="0"/>
      <w:marRight w:val="0"/>
      <w:marTop w:val="0"/>
      <w:marBottom w:val="0"/>
      <w:divBdr>
        <w:top w:val="none" w:sz="0" w:space="0" w:color="auto"/>
        <w:left w:val="none" w:sz="0" w:space="0" w:color="auto"/>
        <w:bottom w:val="none" w:sz="0" w:space="0" w:color="auto"/>
        <w:right w:val="none" w:sz="0" w:space="0" w:color="auto"/>
      </w:divBdr>
    </w:div>
    <w:div w:id="2018575214">
      <w:bodyDiv w:val="1"/>
      <w:marLeft w:val="0"/>
      <w:marRight w:val="0"/>
      <w:marTop w:val="0"/>
      <w:marBottom w:val="0"/>
      <w:divBdr>
        <w:top w:val="none" w:sz="0" w:space="0" w:color="auto"/>
        <w:left w:val="none" w:sz="0" w:space="0" w:color="auto"/>
        <w:bottom w:val="none" w:sz="0" w:space="0" w:color="auto"/>
        <w:right w:val="none" w:sz="0" w:space="0" w:color="auto"/>
      </w:divBdr>
    </w:div>
    <w:div w:id="2020155257">
      <w:bodyDiv w:val="1"/>
      <w:marLeft w:val="0"/>
      <w:marRight w:val="0"/>
      <w:marTop w:val="0"/>
      <w:marBottom w:val="0"/>
      <w:divBdr>
        <w:top w:val="none" w:sz="0" w:space="0" w:color="auto"/>
        <w:left w:val="none" w:sz="0" w:space="0" w:color="auto"/>
        <w:bottom w:val="none" w:sz="0" w:space="0" w:color="auto"/>
        <w:right w:val="none" w:sz="0" w:space="0" w:color="auto"/>
      </w:divBdr>
    </w:div>
    <w:div w:id="2023049679">
      <w:bodyDiv w:val="1"/>
      <w:marLeft w:val="0"/>
      <w:marRight w:val="0"/>
      <w:marTop w:val="0"/>
      <w:marBottom w:val="0"/>
      <w:divBdr>
        <w:top w:val="none" w:sz="0" w:space="0" w:color="auto"/>
        <w:left w:val="none" w:sz="0" w:space="0" w:color="auto"/>
        <w:bottom w:val="none" w:sz="0" w:space="0" w:color="auto"/>
        <w:right w:val="none" w:sz="0" w:space="0" w:color="auto"/>
      </w:divBdr>
      <w:divsChild>
        <w:div w:id="591474184">
          <w:marLeft w:val="0"/>
          <w:marRight w:val="0"/>
          <w:marTop w:val="0"/>
          <w:marBottom w:val="0"/>
          <w:divBdr>
            <w:top w:val="none" w:sz="0" w:space="0" w:color="auto"/>
            <w:left w:val="none" w:sz="0" w:space="0" w:color="auto"/>
            <w:bottom w:val="none" w:sz="0" w:space="0" w:color="auto"/>
            <w:right w:val="none" w:sz="0" w:space="0" w:color="auto"/>
          </w:divBdr>
          <w:divsChild>
            <w:div w:id="1842315207">
              <w:marLeft w:val="0"/>
              <w:marRight w:val="0"/>
              <w:marTop w:val="0"/>
              <w:marBottom w:val="0"/>
              <w:divBdr>
                <w:top w:val="none" w:sz="0" w:space="0" w:color="auto"/>
                <w:left w:val="none" w:sz="0" w:space="0" w:color="auto"/>
                <w:bottom w:val="none" w:sz="0" w:space="0" w:color="auto"/>
                <w:right w:val="none" w:sz="0" w:space="0" w:color="auto"/>
              </w:divBdr>
              <w:divsChild>
                <w:div w:id="1310936799">
                  <w:marLeft w:val="0"/>
                  <w:marRight w:val="0"/>
                  <w:marTop w:val="0"/>
                  <w:marBottom w:val="0"/>
                  <w:divBdr>
                    <w:top w:val="none" w:sz="0" w:space="0" w:color="auto"/>
                    <w:left w:val="none" w:sz="0" w:space="0" w:color="auto"/>
                    <w:bottom w:val="none" w:sz="0" w:space="0" w:color="auto"/>
                    <w:right w:val="none" w:sz="0" w:space="0" w:color="auto"/>
                  </w:divBdr>
                  <w:divsChild>
                    <w:div w:id="708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1391">
      <w:bodyDiv w:val="1"/>
      <w:marLeft w:val="0"/>
      <w:marRight w:val="0"/>
      <w:marTop w:val="0"/>
      <w:marBottom w:val="0"/>
      <w:divBdr>
        <w:top w:val="none" w:sz="0" w:space="0" w:color="auto"/>
        <w:left w:val="none" w:sz="0" w:space="0" w:color="auto"/>
        <w:bottom w:val="none" w:sz="0" w:space="0" w:color="auto"/>
        <w:right w:val="none" w:sz="0" w:space="0" w:color="auto"/>
      </w:divBdr>
    </w:div>
    <w:div w:id="2031830534">
      <w:bodyDiv w:val="1"/>
      <w:marLeft w:val="0"/>
      <w:marRight w:val="0"/>
      <w:marTop w:val="0"/>
      <w:marBottom w:val="0"/>
      <w:divBdr>
        <w:top w:val="none" w:sz="0" w:space="0" w:color="auto"/>
        <w:left w:val="none" w:sz="0" w:space="0" w:color="auto"/>
        <w:bottom w:val="none" w:sz="0" w:space="0" w:color="auto"/>
        <w:right w:val="none" w:sz="0" w:space="0" w:color="auto"/>
      </w:divBdr>
    </w:div>
    <w:div w:id="2032484956">
      <w:bodyDiv w:val="1"/>
      <w:marLeft w:val="0"/>
      <w:marRight w:val="0"/>
      <w:marTop w:val="0"/>
      <w:marBottom w:val="0"/>
      <w:divBdr>
        <w:top w:val="none" w:sz="0" w:space="0" w:color="auto"/>
        <w:left w:val="none" w:sz="0" w:space="0" w:color="auto"/>
        <w:bottom w:val="none" w:sz="0" w:space="0" w:color="auto"/>
        <w:right w:val="none" w:sz="0" w:space="0" w:color="auto"/>
      </w:divBdr>
    </w:div>
    <w:div w:id="2044820224">
      <w:bodyDiv w:val="1"/>
      <w:marLeft w:val="0"/>
      <w:marRight w:val="0"/>
      <w:marTop w:val="0"/>
      <w:marBottom w:val="0"/>
      <w:divBdr>
        <w:top w:val="none" w:sz="0" w:space="0" w:color="auto"/>
        <w:left w:val="none" w:sz="0" w:space="0" w:color="auto"/>
        <w:bottom w:val="none" w:sz="0" w:space="0" w:color="auto"/>
        <w:right w:val="none" w:sz="0" w:space="0" w:color="auto"/>
      </w:divBdr>
    </w:div>
    <w:div w:id="2044864884">
      <w:bodyDiv w:val="1"/>
      <w:marLeft w:val="0"/>
      <w:marRight w:val="0"/>
      <w:marTop w:val="0"/>
      <w:marBottom w:val="0"/>
      <w:divBdr>
        <w:top w:val="none" w:sz="0" w:space="0" w:color="auto"/>
        <w:left w:val="none" w:sz="0" w:space="0" w:color="auto"/>
        <w:bottom w:val="none" w:sz="0" w:space="0" w:color="auto"/>
        <w:right w:val="none" w:sz="0" w:space="0" w:color="auto"/>
      </w:divBdr>
    </w:div>
    <w:div w:id="2056344320">
      <w:bodyDiv w:val="1"/>
      <w:marLeft w:val="0"/>
      <w:marRight w:val="0"/>
      <w:marTop w:val="0"/>
      <w:marBottom w:val="0"/>
      <w:divBdr>
        <w:top w:val="none" w:sz="0" w:space="0" w:color="auto"/>
        <w:left w:val="none" w:sz="0" w:space="0" w:color="auto"/>
        <w:bottom w:val="none" w:sz="0" w:space="0" w:color="auto"/>
        <w:right w:val="none" w:sz="0" w:space="0" w:color="auto"/>
      </w:divBdr>
    </w:div>
    <w:div w:id="2062437387">
      <w:bodyDiv w:val="1"/>
      <w:marLeft w:val="0"/>
      <w:marRight w:val="0"/>
      <w:marTop w:val="0"/>
      <w:marBottom w:val="0"/>
      <w:divBdr>
        <w:top w:val="none" w:sz="0" w:space="0" w:color="auto"/>
        <w:left w:val="none" w:sz="0" w:space="0" w:color="auto"/>
        <w:bottom w:val="none" w:sz="0" w:space="0" w:color="auto"/>
        <w:right w:val="none" w:sz="0" w:space="0" w:color="auto"/>
      </w:divBdr>
    </w:div>
    <w:div w:id="2074350217">
      <w:bodyDiv w:val="1"/>
      <w:marLeft w:val="0"/>
      <w:marRight w:val="0"/>
      <w:marTop w:val="0"/>
      <w:marBottom w:val="0"/>
      <w:divBdr>
        <w:top w:val="none" w:sz="0" w:space="0" w:color="auto"/>
        <w:left w:val="none" w:sz="0" w:space="0" w:color="auto"/>
        <w:bottom w:val="none" w:sz="0" w:space="0" w:color="auto"/>
        <w:right w:val="none" w:sz="0" w:space="0" w:color="auto"/>
      </w:divBdr>
    </w:div>
    <w:div w:id="2076468673">
      <w:bodyDiv w:val="1"/>
      <w:marLeft w:val="0"/>
      <w:marRight w:val="0"/>
      <w:marTop w:val="0"/>
      <w:marBottom w:val="0"/>
      <w:divBdr>
        <w:top w:val="none" w:sz="0" w:space="0" w:color="auto"/>
        <w:left w:val="none" w:sz="0" w:space="0" w:color="auto"/>
        <w:bottom w:val="none" w:sz="0" w:space="0" w:color="auto"/>
        <w:right w:val="none" w:sz="0" w:space="0" w:color="auto"/>
      </w:divBdr>
      <w:divsChild>
        <w:div w:id="1650012374">
          <w:marLeft w:val="0"/>
          <w:marRight w:val="0"/>
          <w:marTop w:val="0"/>
          <w:marBottom w:val="0"/>
          <w:divBdr>
            <w:top w:val="none" w:sz="0" w:space="0" w:color="auto"/>
            <w:left w:val="none" w:sz="0" w:space="0" w:color="auto"/>
            <w:bottom w:val="none" w:sz="0" w:space="0" w:color="auto"/>
            <w:right w:val="none" w:sz="0" w:space="0" w:color="auto"/>
          </w:divBdr>
        </w:div>
      </w:divsChild>
    </w:div>
    <w:div w:id="2077315906">
      <w:bodyDiv w:val="1"/>
      <w:marLeft w:val="0"/>
      <w:marRight w:val="0"/>
      <w:marTop w:val="0"/>
      <w:marBottom w:val="0"/>
      <w:divBdr>
        <w:top w:val="none" w:sz="0" w:space="0" w:color="auto"/>
        <w:left w:val="none" w:sz="0" w:space="0" w:color="auto"/>
        <w:bottom w:val="none" w:sz="0" w:space="0" w:color="auto"/>
        <w:right w:val="none" w:sz="0" w:space="0" w:color="auto"/>
      </w:divBdr>
    </w:div>
    <w:div w:id="2079088017">
      <w:bodyDiv w:val="1"/>
      <w:marLeft w:val="0"/>
      <w:marRight w:val="0"/>
      <w:marTop w:val="0"/>
      <w:marBottom w:val="0"/>
      <w:divBdr>
        <w:top w:val="none" w:sz="0" w:space="0" w:color="auto"/>
        <w:left w:val="none" w:sz="0" w:space="0" w:color="auto"/>
        <w:bottom w:val="none" w:sz="0" w:space="0" w:color="auto"/>
        <w:right w:val="none" w:sz="0" w:space="0" w:color="auto"/>
      </w:divBdr>
    </w:div>
    <w:div w:id="2098557690">
      <w:bodyDiv w:val="1"/>
      <w:marLeft w:val="0"/>
      <w:marRight w:val="0"/>
      <w:marTop w:val="0"/>
      <w:marBottom w:val="0"/>
      <w:divBdr>
        <w:top w:val="none" w:sz="0" w:space="0" w:color="auto"/>
        <w:left w:val="none" w:sz="0" w:space="0" w:color="auto"/>
        <w:bottom w:val="none" w:sz="0" w:space="0" w:color="auto"/>
        <w:right w:val="none" w:sz="0" w:space="0" w:color="auto"/>
      </w:divBdr>
    </w:div>
    <w:div w:id="2102754349">
      <w:bodyDiv w:val="1"/>
      <w:marLeft w:val="0"/>
      <w:marRight w:val="0"/>
      <w:marTop w:val="0"/>
      <w:marBottom w:val="0"/>
      <w:divBdr>
        <w:top w:val="none" w:sz="0" w:space="0" w:color="auto"/>
        <w:left w:val="none" w:sz="0" w:space="0" w:color="auto"/>
        <w:bottom w:val="none" w:sz="0" w:space="0" w:color="auto"/>
        <w:right w:val="none" w:sz="0" w:space="0" w:color="auto"/>
      </w:divBdr>
    </w:div>
    <w:div w:id="2105874555">
      <w:bodyDiv w:val="1"/>
      <w:marLeft w:val="0"/>
      <w:marRight w:val="0"/>
      <w:marTop w:val="0"/>
      <w:marBottom w:val="0"/>
      <w:divBdr>
        <w:top w:val="none" w:sz="0" w:space="0" w:color="auto"/>
        <w:left w:val="none" w:sz="0" w:space="0" w:color="auto"/>
        <w:bottom w:val="none" w:sz="0" w:space="0" w:color="auto"/>
        <w:right w:val="none" w:sz="0" w:space="0" w:color="auto"/>
      </w:divBdr>
    </w:div>
    <w:div w:id="2107771860">
      <w:bodyDiv w:val="1"/>
      <w:marLeft w:val="0"/>
      <w:marRight w:val="0"/>
      <w:marTop w:val="0"/>
      <w:marBottom w:val="0"/>
      <w:divBdr>
        <w:top w:val="none" w:sz="0" w:space="0" w:color="auto"/>
        <w:left w:val="none" w:sz="0" w:space="0" w:color="auto"/>
        <w:bottom w:val="none" w:sz="0" w:space="0" w:color="auto"/>
        <w:right w:val="none" w:sz="0" w:space="0" w:color="auto"/>
      </w:divBdr>
    </w:div>
    <w:div w:id="2108380060">
      <w:bodyDiv w:val="1"/>
      <w:marLeft w:val="0"/>
      <w:marRight w:val="0"/>
      <w:marTop w:val="0"/>
      <w:marBottom w:val="0"/>
      <w:divBdr>
        <w:top w:val="none" w:sz="0" w:space="0" w:color="auto"/>
        <w:left w:val="none" w:sz="0" w:space="0" w:color="auto"/>
        <w:bottom w:val="none" w:sz="0" w:space="0" w:color="auto"/>
        <w:right w:val="none" w:sz="0" w:space="0" w:color="auto"/>
      </w:divBdr>
    </w:div>
    <w:div w:id="2112580019">
      <w:bodyDiv w:val="1"/>
      <w:marLeft w:val="0"/>
      <w:marRight w:val="0"/>
      <w:marTop w:val="0"/>
      <w:marBottom w:val="0"/>
      <w:divBdr>
        <w:top w:val="none" w:sz="0" w:space="0" w:color="auto"/>
        <w:left w:val="none" w:sz="0" w:space="0" w:color="auto"/>
        <w:bottom w:val="none" w:sz="0" w:space="0" w:color="auto"/>
        <w:right w:val="none" w:sz="0" w:space="0" w:color="auto"/>
      </w:divBdr>
    </w:div>
    <w:div w:id="2113938295">
      <w:bodyDiv w:val="1"/>
      <w:marLeft w:val="0"/>
      <w:marRight w:val="0"/>
      <w:marTop w:val="0"/>
      <w:marBottom w:val="0"/>
      <w:divBdr>
        <w:top w:val="none" w:sz="0" w:space="0" w:color="auto"/>
        <w:left w:val="none" w:sz="0" w:space="0" w:color="auto"/>
        <w:bottom w:val="none" w:sz="0" w:space="0" w:color="auto"/>
        <w:right w:val="none" w:sz="0" w:space="0" w:color="auto"/>
      </w:divBdr>
    </w:div>
    <w:div w:id="2116707190">
      <w:bodyDiv w:val="1"/>
      <w:marLeft w:val="0"/>
      <w:marRight w:val="0"/>
      <w:marTop w:val="0"/>
      <w:marBottom w:val="0"/>
      <w:divBdr>
        <w:top w:val="none" w:sz="0" w:space="0" w:color="auto"/>
        <w:left w:val="none" w:sz="0" w:space="0" w:color="auto"/>
        <w:bottom w:val="none" w:sz="0" w:space="0" w:color="auto"/>
        <w:right w:val="none" w:sz="0" w:space="0" w:color="auto"/>
      </w:divBdr>
    </w:div>
    <w:div w:id="2120368415">
      <w:bodyDiv w:val="1"/>
      <w:marLeft w:val="0"/>
      <w:marRight w:val="0"/>
      <w:marTop w:val="0"/>
      <w:marBottom w:val="0"/>
      <w:divBdr>
        <w:top w:val="none" w:sz="0" w:space="0" w:color="auto"/>
        <w:left w:val="none" w:sz="0" w:space="0" w:color="auto"/>
        <w:bottom w:val="none" w:sz="0" w:space="0" w:color="auto"/>
        <w:right w:val="none" w:sz="0" w:space="0" w:color="auto"/>
      </w:divBdr>
    </w:div>
    <w:div w:id="2122408712">
      <w:bodyDiv w:val="1"/>
      <w:marLeft w:val="0"/>
      <w:marRight w:val="0"/>
      <w:marTop w:val="0"/>
      <w:marBottom w:val="0"/>
      <w:divBdr>
        <w:top w:val="none" w:sz="0" w:space="0" w:color="auto"/>
        <w:left w:val="none" w:sz="0" w:space="0" w:color="auto"/>
        <w:bottom w:val="none" w:sz="0" w:space="0" w:color="auto"/>
        <w:right w:val="none" w:sz="0" w:space="0" w:color="auto"/>
      </w:divBdr>
    </w:div>
    <w:div w:id="2141724207">
      <w:bodyDiv w:val="1"/>
      <w:marLeft w:val="0"/>
      <w:marRight w:val="0"/>
      <w:marTop w:val="0"/>
      <w:marBottom w:val="0"/>
      <w:divBdr>
        <w:top w:val="none" w:sz="0" w:space="0" w:color="auto"/>
        <w:left w:val="none" w:sz="0" w:space="0" w:color="auto"/>
        <w:bottom w:val="none" w:sz="0" w:space="0" w:color="auto"/>
        <w:right w:val="none" w:sz="0" w:space="0" w:color="auto"/>
      </w:divBdr>
    </w:div>
    <w:div w:id="2143111082">
      <w:bodyDiv w:val="1"/>
      <w:marLeft w:val="0"/>
      <w:marRight w:val="0"/>
      <w:marTop w:val="0"/>
      <w:marBottom w:val="0"/>
      <w:divBdr>
        <w:top w:val="none" w:sz="0" w:space="0" w:color="auto"/>
        <w:left w:val="none" w:sz="0" w:space="0" w:color="auto"/>
        <w:bottom w:val="none" w:sz="0" w:space="0" w:color="auto"/>
        <w:right w:val="none" w:sz="0" w:space="0" w:color="auto"/>
      </w:divBdr>
    </w:div>
    <w:div w:id="214669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mber.org.il/media/166013/review-of-the-new-import-reform-in-israel-2022.pdf" TargetMode="External"/><Relationship Id="rId13" Type="http://schemas.openxmlformats.org/officeDocument/2006/relationships/hyperlink" Target="https://www.ynetnews.com/health_science/article/s17orsyegl" TargetMode="External"/><Relationship Id="rId18" Type="http://schemas.openxmlformats.org/officeDocument/2006/relationships/hyperlink" Target="https://finder.startupnationcentral.org/" TargetMode="External"/><Relationship Id="rId26" Type="http://schemas.openxmlformats.org/officeDocument/2006/relationships/hyperlink" Target="mailto:Paulius.Narvydas@urm.lt" TargetMode="External"/><Relationship Id="rId3" Type="http://schemas.openxmlformats.org/officeDocument/2006/relationships/styles" Target="styles.xml"/><Relationship Id="rId21" Type="http://schemas.openxmlformats.org/officeDocument/2006/relationships/hyperlink" Target="https://www.taubcenter.org.il/en/research/high-tech-employment-2025/" TargetMode="External"/><Relationship Id="rId7" Type="http://schemas.openxmlformats.org/officeDocument/2006/relationships/endnotes" Target="endnotes.xml"/><Relationship Id="rId12" Type="http://schemas.openxmlformats.org/officeDocument/2006/relationships/hyperlink" Target="https://www.timesofisrael.com/israel-earmarks-nis-100-million-for-national-quantum-computing-rd-infrastructure/" TargetMode="External"/><Relationship Id="rId17" Type="http://schemas.openxmlformats.org/officeDocument/2006/relationships/hyperlink" Target="https://en.globes.co.il/en/article-electricity-authority-halts-server-farm-permits-1001549860" TargetMode="External"/><Relationship Id="rId25" Type="http://schemas.openxmlformats.org/officeDocument/2006/relationships/hyperlink" Target="https://jiss.org.il/en/navon-the-leviathan-cairo-accord/" TargetMode="External"/><Relationship Id="rId2" Type="http://schemas.openxmlformats.org/officeDocument/2006/relationships/numbering" Target="numbering.xml"/><Relationship Id="rId16" Type="http://schemas.openxmlformats.org/officeDocument/2006/relationships/hyperlink" Target="https://en.globes.co.il/en/article-gas-export-policy-unclear-despite-potential-billion-dollar-deals-1001549924" TargetMode="External"/><Relationship Id="rId20" Type="http://schemas.openxmlformats.org/officeDocument/2006/relationships/hyperlink" Target="https://en.globes.co.il/en/article-basic-law-torah-study-will-damage-economy-treasury-warns-100154797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ti.co.il/iati-members.php" TargetMode="External"/><Relationship Id="rId24" Type="http://schemas.openxmlformats.org/officeDocument/2006/relationships/hyperlink" Target="https://www.taubcenter.org.il/en/research/snr-2025-macro/" TargetMode="External"/><Relationship Id="rId5" Type="http://schemas.openxmlformats.org/officeDocument/2006/relationships/webSettings" Target="webSettings.xml"/><Relationship Id="rId15" Type="http://schemas.openxmlformats.org/officeDocument/2006/relationships/hyperlink" Target="https://www.ynetnews.com/health_science/article/skd03ulmfl" TargetMode="External"/><Relationship Id="rId23" Type="http://schemas.openxmlformats.org/officeDocument/2006/relationships/hyperlink" Target="https://finder.startupnationcentral.org/reports/one-year-israeli-innovation-in-war?_gl=1*1lne69r*_ga*MTM1ODg4MTA1OS4xNzI2NTcyOTgz*_ga_XR55W56KTR*MTcyNjU3Mjk4Mi4xLjAuMTcyNjU3Mjk4NC42MC4wLjA.*_gcl_au*MTA4MzU0MjU5Ni4xNzI2NTcyOTgy" TargetMode="External"/><Relationship Id="rId28" Type="http://schemas.openxmlformats.org/officeDocument/2006/relationships/fontTable" Target="fontTable.xml"/><Relationship Id="rId10" Type="http://schemas.openxmlformats.org/officeDocument/2006/relationships/hyperlink" Target="https://10times.com/top100/israel" TargetMode="External"/><Relationship Id="rId19" Type="http://schemas.openxmlformats.org/officeDocument/2006/relationships/hyperlink" Target="https://www.timesofisrael.com/us-refuelers-at-ben-gurion-could-ground-2-4-million-summer-travelers-regev-warns/" TargetMode="External"/><Relationship Id="rId4" Type="http://schemas.openxmlformats.org/officeDocument/2006/relationships/settings" Target="settings.xml"/><Relationship Id="rId9" Type="http://schemas.openxmlformats.org/officeDocument/2006/relationships/hyperlink" Target="https://www.chamber.org.il/37679/40433/" TargetMode="External"/><Relationship Id="rId14" Type="http://schemas.openxmlformats.org/officeDocument/2006/relationships/hyperlink" Target="https://www.ynetnews.com/health_science/article/h1mzzwkmmx" TargetMode="External"/><Relationship Id="rId22" Type="http://schemas.openxmlformats.org/officeDocument/2006/relationships/hyperlink" Target="https://www.israel21c.org/the-industries-that-will-lead-ai-growth-in-israel-in-2025/"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22CF7-1DEE-47C0-B85F-D1C72BD8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2832</TotalTime>
  <Pages>5</Pages>
  <Words>7014</Words>
  <Characters>3998</Characters>
  <Application>Microsoft Office Word</Application>
  <DocSecurity>0</DocSecurity>
  <Lines>33</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DARAŠAITĖ</dc:creator>
  <cp:keywords/>
  <dc:description/>
  <cp:lastModifiedBy>Paulius Narvydas</cp:lastModifiedBy>
  <cp:revision>37</cp:revision>
  <cp:lastPrinted>2023-09-07T13:29:00Z</cp:lastPrinted>
  <dcterms:created xsi:type="dcterms:W3CDTF">2026-07-21T08:17:00Z</dcterms:created>
  <dcterms:modified xsi:type="dcterms:W3CDTF">2026-07-30T09:20:00Z</dcterms:modified>
</cp:coreProperties>
</file>