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A39B" w14:textId="77777777" w:rsidR="007A6AA8" w:rsidRPr="007A6AA8" w:rsidRDefault="007A6AA8" w:rsidP="007A6AA8">
      <w:r w:rsidRPr="007A6AA8">
        <w:rPr>
          <w:b/>
          <w:bCs/>
        </w:rPr>
        <w:t>From:</w:t>
      </w:r>
      <w:r w:rsidRPr="007A6AA8">
        <w:t xml:space="preserve"> Direcția relații externe &lt;</w:t>
      </w:r>
      <w:hyperlink r:id="rId5" w:history="1">
        <w:r w:rsidRPr="007A6AA8">
          <w:rPr>
            <w:rStyle w:val="Hyperlink"/>
          </w:rPr>
          <w:t>dri@pmc.md</w:t>
        </w:r>
      </w:hyperlink>
      <w:r w:rsidRPr="007A6AA8">
        <w:t xml:space="preserve">&gt; </w:t>
      </w:r>
      <w:r w:rsidRPr="007A6AA8">
        <w:br/>
      </w:r>
      <w:r w:rsidRPr="007A6AA8">
        <w:rPr>
          <w:b/>
          <w:bCs/>
        </w:rPr>
        <w:t>Sent:</w:t>
      </w:r>
      <w:r w:rsidRPr="007A6AA8">
        <w:t xml:space="preserve"> Friday, June 12, </w:t>
      </w:r>
      <w:proofErr w:type="gramStart"/>
      <w:r w:rsidRPr="007A6AA8">
        <w:t>2026</w:t>
      </w:r>
      <w:proofErr w:type="gramEnd"/>
      <w:r w:rsidRPr="007A6AA8">
        <w:t xml:space="preserve"> 09:00</w:t>
      </w:r>
      <w:r w:rsidRPr="007A6AA8">
        <w:br/>
      </w:r>
      <w:r w:rsidRPr="007A6AA8">
        <w:rPr>
          <w:b/>
          <w:bCs/>
        </w:rPr>
        <w:t>Subject:</w:t>
      </w:r>
      <w:r w:rsidRPr="007A6AA8">
        <w:t xml:space="preserve"> Invitation to Participate in Public Procurement Opportunities in Chisinau</w:t>
      </w:r>
    </w:p>
    <w:p w14:paraId="19912F7B" w14:textId="77777777" w:rsidR="007A6AA8" w:rsidRPr="007A6AA8" w:rsidRDefault="007A6AA8" w:rsidP="007A6AA8"/>
    <w:p w14:paraId="71D73EE6" w14:textId="77777777" w:rsidR="007A6AA8" w:rsidRPr="007A6AA8" w:rsidRDefault="007A6AA8" w:rsidP="007A6AA8">
      <w:r w:rsidRPr="007A6AA8">
        <w:rPr>
          <w:b/>
          <w:bCs/>
        </w:rPr>
        <w:t>Dear colleagues,</w:t>
      </w:r>
    </w:p>
    <w:p w14:paraId="6994E6C0" w14:textId="77777777" w:rsidR="007A6AA8" w:rsidRPr="007A6AA8" w:rsidRDefault="007A6AA8" w:rsidP="007A6AA8">
      <w:r w:rsidRPr="007A6AA8">
        <w:t xml:space="preserve">The Municipality of Chisinau is undertaking an ambitious </w:t>
      </w:r>
      <w:proofErr w:type="spellStart"/>
      <w:r w:rsidRPr="007A6AA8">
        <w:t>programme</w:t>
      </w:r>
      <w:proofErr w:type="spellEnd"/>
      <w:r w:rsidRPr="007A6AA8">
        <w:t xml:space="preserve"> of infrastructure modernization and sustainable urban development aimed at improving the quality of life of its residents, supporting the city's long-term growth.</w:t>
      </w:r>
    </w:p>
    <w:p w14:paraId="106554DB" w14:textId="77777777" w:rsidR="007A6AA8" w:rsidRPr="007A6AA8" w:rsidRDefault="007A6AA8" w:rsidP="007A6AA8">
      <w:r w:rsidRPr="007A6AA8">
        <w:t>In this context, Chisinau City Hall regularly launches public procurement procedures and invites qualified international companies, contractors, consultants, suppliers, and investors to participate in the implementation of strategic municipal projects.</w:t>
      </w:r>
    </w:p>
    <w:p w14:paraId="1A7507C3" w14:textId="77777777" w:rsidR="007A6AA8" w:rsidRPr="007A6AA8" w:rsidRDefault="007A6AA8" w:rsidP="007A6AA8">
      <w:r w:rsidRPr="007A6AA8">
        <w:t>Current and upcoming procurement opportunities cover a wide range of sectors, including:</w:t>
      </w:r>
    </w:p>
    <w:p w14:paraId="16B79225" w14:textId="77777777" w:rsidR="007A6AA8" w:rsidRPr="007A6AA8" w:rsidRDefault="007A6AA8" w:rsidP="007A6AA8">
      <w:pPr>
        <w:numPr>
          <w:ilvl w:val="0"/>
          <w:numId w:val="1"/>
        </w:numPr>
      </w:pPr>
      <w:r w:rsidRPr="007A6AA8">
        <w:t>Road and transport infrastructure;</w:t>
      </w:r>
    </w:p>
    <w:p w14:paraId="1B6E41CD" w14:textId="77777777" w:rsidR="007A6AA8" w:rsidRPr="007A6AA8" w:rsidRDefault="007A6AA8" w:rsidP="007A6AA8">
      <w:pPr>
        <w:numPr>
          <w:ilvl w:val="0"/>
          <w:numId w:val="1"/>
        </w:numPr>
      </w:pPr>
      <w:r w:rsidRPr="007A6AA8">
        <w:t>Urban mobility and traffic management;</w:t>
      </w:r>
    </w:p>
    <w:p w14:paraId="6FDF1D54" w14:textId="77777777" w:rsidR="007A6AA8" w:rsidRPr="007A6AA8" w:rsidRDefault="007A6AA8" w:rsidP="007A6AA8">
      <w:pPr>
        <w:numPr>
          <w:ilvl w:val="0"/>
          <w:numId w:val="1"/>
        </w:numPr>
      </w:pPr>
      <w:r w:rsidRPr="007A6AA8">
        <w:t>Energy efficiency and public building rehabilitation;</w:t>
      </w:r>
    </w:p>
    <w:p w14:paraId="5D7500C5" w14:textId="77777777" w:rsidR="007A6AA8" w:rsidRPr="007A6AA8" w:rsidRDefault="007A6AA8" w:rsidP="007A6AA8">
      <w:pPr>
        <w:numPr>
          <w:ilvl w:val="0"/>
          <w:numId w:val="1"/>
        </w:numPr>
      </w:pPr>
      <w:r w:rsidRPr="007A6AA8">
        <w:t xml:space="preserve">River rehabilitation and restoration </w:t>
      </w:r>
      <w:proofErr w:type="gramStart"/>
      <w:r w:rsidRPr="007A6AA8">
        <w:t>works</w:t>
      </w:r>
      <w:proofErr w:type="gramEnd"/>
      <w:r w:rsidRPr="007A6AA8">
        <w:t>;</w:t>
      </w:r>
    </w:p>
    <w:p w14:paraId="6CAB7D13" w14:textId="77777777" w:rsidR="007A6AA8" w:rsidRPr="007A6AA8" w:rsidRDefault="007A6AA8" w:rsidP="007A6AA8">
      <w:pPr>
        <w:numPr>
          <w:ilvl w:val="0"/>
          <w:numId w:val="1"/>
        </w:numPr>
      </w:pPr>
      <w:r w:rsidRPr="007A6AA8">
        <w:t>Flood protection, flood risk management, and climate adaptation infrastructure;</w:t>
      </w:r>
    </w:p>
    <w:p w14:paraId="09EA373E" w14:textId="77777777" w:rsidR="007A6AA8" w:rsidRPr="007A6AA8" w:rsidRDefault="007A6AA8" w:rsidP="007A6AA8">
      <w:pPr>
        <w:numPr>
          <w:ilvl w:val="0"/>
          <w:numId w:val="1"/>
        </w:numPr>
      </w:pPr>
      <w:r w:rsidRPr="007A6AA8">
        <w:t>Stormwater drainage, retention, and watercourse management projects;</w:t>
      </w:r>
    </w:p>
    <w:p w14:paraId="79560A61" w14:textId="77777777" w:rsidR="007A6AA8" w:rsidRPr="007A6AA8" w:rsidRDefault="007A6AA8" w:rsidP="007A6AA8">
      <w:pPr>
        <w:numPr>
          <w:ilvl w:val="0"/>
          <w:numId w:val="1"/>
        </w:numPr>
      </w:pPr>
      <w:r w:rsidRPr="007A6AA8">
        <w:t>Public transport modernization;</w:t>
      </w:r>
    </w:p>
    <w:p w14:paraId="74D928AA" w14:textId="77777777" w:rsidR="007A6AA8" w:rsidRPr="007A6AA8" w:rsidRDefault="007A6AA8" w:rsidP="007A6AA8">
      <w:pPr>
        <w:numPr>
          <w:ilvl w:val="0"/>
          <w:numId w:val="1"/>
        </w:numPr>
      </w:pPr>
      <w:r w:rsidRPr="007A6AA8">
        <w:t xml:space="preserve">Civil engineering and construction </w:t>
      </w:r>
      <w:proofErr w:type="gramStart"/>
      <w:r w:rsidRPr="007A6AA8">
        <w:t>works</w:t>
      </w:r>
      <w:proofErr w:type="gramEnd"/>
      <w:r w:rsidRPr="007A6AA8">
        <w:t>;</w:t>
      </w:r>
    </w:p>
    <w:p w14:paraId="49FA04A8" w14:textId="77777777" w:rsidR="007A6AA8" w:rsidRPr="007A6AA8" w:rsidRDefault="007A6AA8" w:rsidP="007A6AA8">
      <w:pPr>
        <w:numPr>
          <w:ilvl w:val="0"/>
          <w:numId w:val="1"/>
        </w:numPr>
      </w:pPr>
      <w:r w:rsidRPr="007A6AA8">
        <w:t>Consultancy, design, construction supervision, and technical assistance services.</w:t>
      </w:r>
    </w:p>
    <w:p w14:paraId="17918776" w14:textId="77777777" w:rsidR="007A6AA8" w:rsidRPr="007A6AA8" w:rsidRDefault="007A6AA8" w:rsidP="007A6AA8">
      <w:r w:rsidRPr="007A6AA8">
        <w:t xml:space="preserve">As an example of the investment </w:t>
      </w:r>
      <w:proofErr w:type="spellStart"/>
      <w:r w:rsidRPr="007A6AA8">
        <w:t>programme</w:t>
      </w:r>
      <w:proofErr w:type="spellEnd"/>
      <w:r w:rsidRPr="007A6AA8">
        <w:t xml:space="preserve"> currently underway, the Municipality has recently launched the tender for one of the most significant infrastructure projects in Chisinau – the </w:t>
      </w:r>
      <w:r w:rsidRPr="007A6AA8">
        <w:rPr>
          <w:b/>
          <w:bCs/>
        </w:rPr>
        <w:t xml:space="preserve">Extension and Modernization of </w:t>
      </w:r>
      <w:proofErr w:type="spellStart"/>
      <w:r w:rsidRPr="007A6AA8">
        <w:rPr>
          <w:b/>
          <w:bCs/>
        </w:rPr>
        <w:t>Industrială</w:t>
      </w:r>
      <w:proofErr w:type="spellEnd"/>
      <w:r w:rsidRPr="007A6AA8">
        <w:rPr>
          <w:b/>
          <w:bCs/>
        </w:rPr>
        <w:t xml:space="preserve"> Street</w:t>
      </w:r>
      <w:r w:rsidRPr="007A6AA8">
        <w:t xml:space="preserve">, covering approximately 4.2 </w:t>
      </w:r>
      <w:proofErr w:type="spellStart"/>
      <w:r w:rsidRPr="007A6AA8">
        <w:t>kilometres</w:t>
      </w:r>
      <w:proofErr w:type="spellEnd"/>
      <w:r w:rsidRPr="007A6AA8">
        <w:t>.</w:t>
      </w:r>
    </w:p>
    <w:p w14:paraId="450678F5" w14:textId="77777777" w:rsidR="007A6AA8" w:rsidRPr="007A6AA8" w:rsidRDefault="007A6AA8" w:rsidP="007A6AA8">
      <w:r w:rsidRPr="007A6AA8">
        <w:t>The project includes:</w:t>
      </w:r>
    </w:p>
    <w:p w14:paraId="245B2699" w14:textId="77777777" w:rsidR="007A6AA8" w:rsidRPr="007A6AA8" w:rsidRDefault="007A6AA8" w:rsidP="007A6AA8">
      <w:pPr>
        <w:numPr>
          <w:ilvl w:val="0"/>
          <w:numId w:val="2"/>
        </w:numPr>
      </w:pPr>
      <w:r w:rsidRPr="007A6AA8">
        <w:t>Reconstruction of the roadway into a four-lane urban corridor;</w:t>
      </w:r>
    </w:p>
    <w:p w14:paraId="57E47C05" w14:textId="77777777" w:rsidR="007A6AA8" w:rsidRPr="007A6AA8" w:rsidRDefault="007A6AA8" w:rsidP="007A6AA8">
      <w:pPr>
        <w:numPr>
          <w:ilvl w:val="0"/>
          <w:numId w:val="2"/>
        </w:numPr>
      </w:pPr>
      <w:r w:rsidRPr="007A6AA8">
        <w:t>Construction of an 800-metre collector road;</w:t>
      </w:r>
    </w:p>
    <w:p w14:paraId="7376ADBF" w14:textId="77777777" w:rsidR="007A6AA8" w:rsidRPr="007A6AA8" w:rsidRDefault="007A6AA8" w:rsidP="007A6AA8">
      <w:pPr>
        <w:numPr>
          <w:ilvl w:val="0"/>
          <w:numId w:val="2"/>
        </w:numPr>
      </w:pPr>
      <w:r w:rsidRPr="007A6AA8">
        <w:lastRenderedPageBreak/>
        <w:t>A modern connection with Transnistria Street through a bridge/overpass crossing the railway;</w:t>
      </w:r>
    </w:p>
    <w:p w14:paraId="2AF461BD" w14:textId="77777777" w:rsidR="007A6AA8" w:rsidRPr="007A6AA8" w:rsidRDefault="007A6AA8" w:rsidP="007A6AA8">
      <w:pPr>
        <w:numPr>
          <w:ilvl w:val="0"/>
          <w:numId w:val="2"/>
        </w:numPr>
      </w:pPr>
      <w:r w:rsidRPr="007A6AA8">
        <w:t>Two roundabouts and signalized intersections;</w:t>
      </w:r>
    </w:p>
    <w:p w14:paraId="7C56521E" w14:textId="77777777" w:rsidR="007A6AA8" w:rsidRPr="007A6AA8" w:rsidRDefault="007A6AA8" w:rsidP="007A6AA8">
      <w:pPr>
        <w:numPr>
          <w:ilvl w:val="0"/>
          <w:numId w:val="2"/>
        </w:numPr>
      </w:pPr>
      <w:r w:rsidRPr="007A6AA8">
        <w:t>Modernization of the Transnistria–</w:t>
      </w:r>
      <w:proofErr w:type="spellStart"/>
      <w:r w:rsidRPr="007A6AA8">
        <w:t>Sarmizegetusa</w:t>
      </w:r>
      <w:proofErr w:type="spellEnd"/>
      <w:r w:rsidRPr="007A6AA8">
        <w:t xml:space="preserve"> intersection through the installation of traffic lights;</w:t>
      </w:r>
    </w:p>
    <w:p w14:paraId="16994D86" w14:textId="77777777" w:rsidR="007A6AA8" w:rsidRPr="007A6AA8" w:rsidRDefault="007A6AA8" w:rsidP="007A6AA8">
      <w:pPr>
        <w:numPr>
          <w:ilvl w:val="0"/>
          <w:numId w:val="2"/>
        </w:numPr>
      </w:pPr>
      <w:r w:rsidRPr="007A6AA8">
        <w:t>Illuminated pedestrian crossings and additional road safety measures;</w:t>
      </w:r>
    </w:p>
    <w:p w14:paraId="123FD4A4" w14:textId="77777777" w:rsidR="007A6AA8" w:rsidRPr="007A6AA8" w:rsidRDefault="007A6AA8" w:rsidP="007A6AA8">
      <w:pPr>
        <w:numPr>
          <w:ilvl w:val="0"/>
          <w:numId w:val="2"/>
        </w:numPr>
      </w:pPr>
      <w:r w:rsidRPr="007A6AA8">
        <w:t>Dedicated parking facilities for 47 heavy trucks;</w:t>
      </w:r>
    </w:p>
    <w:p w14:paraId="35CD4B94" w14:textId="77777777" w:rsidR="007A6AA8" w:rsidRPr="007A6AA8" w:rsidRDefault="007A6AA8" w:rsidP="007A6AA8">
      <w:pPr>
        <w:numPr>
          <w:ilvl w:val="0"/>
          <w:numId w:val="2"/>
        </w:numPr>
      </w:pPr>
      <w:r w:rsidRPr="007A6AA8">
        <w:t>Ten public transport stations;</w:t>
      </w:r>
    </w:p>
    <w:p w14:paraId="1FD948DB" w14:textId="77777777" w:rsidR="007A6AA8" w:rsidRPr="007A6AA8" w:rsidRDefault="007A6AA8" w:rsidP="007A6AA8">
      <w:pPr>
        <w:numPr>
          <w:ilvl w:val="0"/>
          <w:numId w:val="2"/>
        </w:numPr>
      </w:pPr>
      <w:r w:rsidRPr="007A6AA8">
        <w:t>Dedicated bicycle lanes in both directions;</w:t>
      </w:r>
    </w:p>
    <w:p w14:paraId="6DCCB619" w14:textId="77777777" w:rsidR="007A6AA8" w:rsidRPr="007A6AA8" w:rsidRDefault="007A6AA8" w:rsidP="007A6AA8">
      <w:pPr>
        <w:numPr>
          <w:ilvl w:val="0"/>
          <w:numId w:val="2"/>
        </w:numPr>
      </w:pPr>
      <w:r w:rsidRPr="007A6AA8">
        <w:t>Intelligent street lighting systems along the entire corridor;</w:t>
      </w:r>
    </w:p>
    <w:p w14:paraId="6172D44B" w14:textId="77777777" w:rsidR="007A6AA8" w:rsidRPr="007A6AA8" w:rsidRDefault="007A6AA8" w:rsidP="007A6AA8">
      <w:pPr>
        <w:numPr>
          <w:ilvl w:val="0"/>
          <w:numId w:val="2"/>
        </w:numPr>
      </w:pPr>
      <w:r w:rsidRPr="007A6AA8">
        <w:t>Reconstruction of the stormwater drainage network.</w:t>
      </w:r>
    </w:p>
    <w:p w14:paraId="0D471ACA" w14:textId="77777777" w:rsidR="007A6AA8" w:rsidRPr="007A6AA8" w:rsidRDefault="007A6AA8" w:rsidP="007A6AA8">
      <w:r w:rsidRPr="007A6AA8">
        <w:t xml:space="preserve">In parallel, the Municipality is preparing and implementing </w:t>
      </w:r>
      <w:proofErr w:type="gramStart"/>
      <w:r w:rsidRPr="007A6AA8">
        <w:t>a number of</w:t>
      </w:r>
      <w:proofErr w:type="gramEnd"/>
      <w:r w:rsidRPr="007A6AA8">
        <w:t xml:space="preserve"> energy efficiency investments in public educational facilities, particularly kindergartens, involving thermal insulation works, replacement of windows and doors, modernization of heating and ventilation systems, installation of energy-efficient equipment, and the integration of renewable energy solutions where applicable.</w:t>
      </w:r>
    </w:p>
    <w:p w14:paraId="7BDB6D2E" w14:textId="77777777" w:rsidR="007A6AA8" w:rsidRPr="007A6AA8" w:rsidRDefault="007A6AA8" w:rsidP="007A6AA8"/>
    <w:p w14:paraId="2BF86796" w14:textId="77777777" w:rsidR="007A6AA8" w:rsidRPr="007A6AA8" w:rsidRDefault="007A6AA8" w:rsidP="007A6AA8">
      <w:r w:rsidRPr="007A6AA8">
        <w:t>The Municipality is also advancing projects focused on river rehabilitation and flood protection, aimed at improving watercourse management, reducing flood risks, enhancing environmental quality, and strengthening climate resilience within the urban area.</w:t>
      </w:r>
    </w:p>
    <w:p w14:paraId="73AAB24A" w14:textId="77777777" w:rsidR="007A6AA8" w:rsidRPr="007A6AA8" w:rsidRDefault="007A6AA8" w:rsidP="007A6AA8">
      <w:r w:rsidRPr="007A6AA8">
        <w:t xml:space="preserve">The procurement exercise for the </w:t>
      </w:r>
      <w:proofErr w:type="spellStart"/>
      <w:r w:rsidRPr="007A6AA8">
        <w:t>Industrială</w:t>
      </w:r>
      <w:proofErr w:type="spellEnd"/>
      <w:r w:rsidRPr="007A6AA8">
        <w:t xml:space="preserve"> Street project is being conducted through the European Bank for Reconstruction and Development (EBRD) Client E-Procurement Portal (ECEPP). Registered participants may access the </w:t>
      </w:r>
      <w:proofErr w:type="gramStart"/>
      <w:r w:rsidRPr="007A6AA8">
        <w:t>procurement documentation</w:t>
      </w:r>
      <w:proofErr w:type="gramEnd"/>
      <w:r w:rsidRPr="007A6AA8">
        <w:t xml:space="preserve"> immediately, while unregistered participants may do so after completing a brief registration process.</w:t>
      </w:r>
    </w:p>
    <w:p w14:paraId="7686C80D" w14:textId="77777777" w:rsidR="007A6AA8" w:rsidRPr="007A6AA8" w:rsidRDefault="007A6AA8" w:rsidP="007A6AA8"/>
    <w:p w14:paraId="2BB58EA3" w14:textId="77777777" w:rsidR="007A6AA8" w:rsidRPr="007A6AA8" w:rsidRDefault="007A6AA8" w:rsidP="007A6AA8">
      <w:r w:rsidRPr="007A6AA8">
        <w:t xml:space="preserve">This tender exercise is part of the Urban Enhancement project financed by the European Bank for Reconstruction and development, another lot for construction of the </w:t>
      </w:r>
      <w:proofErr w:type="spellStart"/>
      <w:r w:rsidRPr="007A6AA8">
        <w:t>Mesager</w:t>
      </w:r>
      <w:proofErr w:type="spellEnd"/>
      <w:r w:rsidRPr="007A6AA8">
        <w:t xml:space="preserve"> street shall follow in autumn this year. </w:t>
      </w:r>
    </w:p>
    <w:p w14:paraId="6F2DDD0D" w14:textId="77777777" w:rsidR="007A6AA8" w:rsidRPr="007A6AA8" w:rsidRDefault="007A6AA8" w:rsidP="007A6AA8"/>
    <w:p w14:paraId="4D8633C2" w14:textId="77777777" w:rsidR="007A6AA8" w:rsidRPr="007A6AA8" w:rsidRDefault="007A6AA8" w:rsidP="007A6AA8">
      <w:r w:rsidRPr="007A6AA8">
        <w:lastRenderedPageBreak/>
        <w:t>Tender documentation is available at:</w:t>
      </w:r>
    </w:p>
    <w:p w14:paraId="307C7304" w14:textId="77777777" w:rsidR="007A6AA8" w:rsidRPr="007A6AA8" w:rsidRDefault="007A6AA8" w:rsidP="007A6AA8">
      <w:hyperlink r:id="rId6" w:tgtFrame="_blank" w:history="1">
        <w:r w:rsidRPr="007A6AA8">
          <w:rPr>
            <w:rStyle w:val="Hyperlink"/>
          </w:rPr>
          <w:t>https://ecepp.ebrd.com/respond/2844W3P685</w:t>
        </w:r>
      </w:hyperlink>
    </w:p>
    <w:p w14:paraId="31553C9E" w14:textId="77777777" w:rsidR="007A6AA8" w:rsidRPr="007A6AA8" w:rsidRDefault="007A6AA8" w:rsidP="007A6AA8"/>
    <w:p w14:paraId="2E033CE9" w14:textId="77777777" w:rsidR="007A6AA8" w:rsidRPr="007A6AA8" w:rsidRDefault="007A6AA8" w:rsidP="007A6AA8">
      <w:r w:rsidRPr="007A6AA8">
        <w:t>We would highly appreciate the support of your Embassy/Organization in disseminating information about these procurement opportunities among relevant companies, contractors, engineering firms, consultants, chambers of commerce, business associations, and investors from your country that may be interested in participating in infrastructure and urban development projects in the Republic of Moldova.</w:t>
      </w:r>
    </w:p>
    <w:p w14:paraId="4D44835F" w14:textId="77777777" w:rsidR="007A6AA8" w:rsidRPr="007A6AA8" w:rsidRDefault="007A6AA8" w:rsidP="007A6AA8"/>
    <w:p w14:paraId="5870AD59" w14:textId="77777777" w:rsidR="007A6AA8" w:rsidRPr="007A6AA8" w:rsidRDefault="007A6AA8" w:rsidP="007A6AA8">
      <w:r w:rsidRPr="007A6AA8">
        <w:t>The Municipality of Chisinau welcomes the participation of experienced international companies and consortiums and remains committed to ensuring transparent, competitive, and internationally recognized procurement procedures.</w:t>
      </w:r>
    </w:p>
    <w:p w14:paraId="75B7275D" w14:textId="77777777" w:rsidR="007A6AA8" w:rsidRPr="007A6AA8" w:rsidRDefault="007A6AA8" w:rsidP="007A6AA8"/>
    <w:p w14:paraId="0E6E1A8B" w14:textId="77777777" w:rsidR="007A6AA8" w:rsidRPr="007A6AA8" w:rsidRDefault="007A6AA8" w:rsidP="007A6AA8">
      <w:r w:rsidRPr="007A6AA8">
        <w:t>We look forward to developing successful partnerships and welcoming qualified international participants in Chisinau.</w:t>
      </w:r>
    </w:p>
    <w:p w14:paraId="30FCEE6F" w14:textId="77777777" w:rsidR="007A6AA8" w:rsidRPr="007A6AA8" w:rsidRDefault="007A6AA8" w:rsidP="007A6AA8"/>
    <w:p w14:paraId="7253EB0B" w14:textId="77777777" w:rsidR="007A6AA8" w:rsidRPr="007A6AA8" w:rsidRDefault="007A6AA8" w:rsidP="007A6AA8">
      <w:r w:rsidRPr="007A6AA8">
        <w:t>Respectfully, </w:t>
      </w:r>
    </w:p>
    <w:p w14:paraId="186CF338" w14:textId="77777777" w:rsidR="007A6AA8" w:rsidRPr="007A6AA8" w:rsidRDefault="007A6AA8" w:rsidP="007A6AA8">
      <w:r w:rsidRPr="007A6AA8">
        <w:t>Foreign relations department</w:t>
      </w:r>
    </w:p>
    <w:p w14:paraId="26BB6650" w14:textId="77777777" w:rsidR="007A6AA8" w:rsidRPr="007A6AA8" w:rsidRDefault="007A6AA8" w:rsidP="007A6AA8">
      <w:r w:rsidRPr="007A6AA8">
        <w:t>Chisinau City Hall </w:t>
      </w:r>
    </w:p>
    <w:p w14:paraId="185AF0F2" w14:textId="77777777" w:rsidR="00390D97" w:rsidRPr="007A6AA8" w:rsidRDefault="00390D97"/>
    <w:sectPr w:rsidR="00390D97" w:rsidRPr="007A6A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ahoma"/>
    <w:panose1 w:val="02020603050405020304"/>
    <w:charset w:val="00"/>
    <w:family w:val="roman"/>
    <w:pitch w:val="variable"/>
    <w:sig w:usb0="E0002EFF" w:usb1="C000785B" w:usb2="00000009" w:usb3="00000000" w:csb0="000001FF" w:csb1="00000000"/>
  </w:font>
  <w:font w:name="Courier New">
    <w:altName w:val="Courier"/>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5EB1"/>
    <w:multiLevelType w:val="multilevel"/>
    <w:tmpl w:val="EC3A2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6F4E6F"/>
    <w:multiLevelType w:val="multilevel"/>
    <w:tmpl w:val="97F07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65623303">
    <w:abstractNumId w:val="0"/>
    <w:lvlOverride w:ilvl="0"/>
    <w:lvlOverride w:ilvl="1"/>
    <w:lvlOverride w:ilvl="2"/>
    <w:lvlOverride w:ilvl="3"/>
    <w:lvlOverride w:ilvl="4"/>
    <w:lvlOverride w:ilvl="5"/>
    <w:lvlOverride w:ilvl="6"/>
    <w:lvlOverride w:ilvl="7"/>
    <w:lvlOverride w:ilvl="8"/>
  </w:num>
  <w:num w:numId="2" w16cid:durableId="18255100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B4"/>
    <w:rsid w:val="00390D97"/>
    <w:rsid w:val="00494DD2"/>
    <w:rsid w:val="004E2949"/>
    <w:rsid w:val="007A6AA8"/>
    <w:rsid w:val="00985EAD"/>
    <w:rsid w:val="00D9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D4326"/>
  <w15:chartTrackingRefBased/>
  <w15:docId w15:val="{A6B2417C-13C6-420A-BE6B-9A1739A4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7B4"/>
    <w:rPr>
      <w:rFonts w:eastAsiaTheme="majorEastAsia" w:cstheme="majorBidi"/>
      <w:color w:val="272727" w:themeColor="text1" w:themeTint="D8"/>
    </w:rPr>
  </w:style>
  <w:style w:type="paragraph" w:styleId="Title">
    <w:name w:val="Title"/>
    <w:basedOn w:val="Normal"/>
    <w:next w:val="Normal"/>
    <w:link w:val="TitleChar"/>
    <w:uiPriority w:val="10"/>
    <w:qFormat/>
    <w:rsid w:val="00D91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7B4"/>
    <w:pPr>
      <w:spacing w:before="160"/>
      <w:jc w:val="center"/>
    </w:pPr>
    <w:rPr>
      <w:i/>
      <w:iCs/>
      <w:color w:val="404040" w:themeColor="text1" w:themeTint="BF"/>
    </w:rPr>
  </w:style>
  <w:style w:type="character" w:customStyle="1" w:styleId="QuoteChar">
    <w:name w:val="Quote Char"/>
    <w:basedOn w:val="DefaultParagraphFont"/>
    <w:link w:val="Quote"/>
    <w:uiPriority w:val="29"/>
    <w:rsid w:val="00D917B4"/>
    <w:rPr>
      <w:i/>
      <w:iCs/>
      <w:color w:val="404040" w:themeColor="text1" w:themeTint="BF"/>
    </w:rPr>
  </w:style>
  <w:style w:type="paragraph" w:styleId="ListParagraph">
    <w:name w:val="List Paragraph"/>
    <w:basedOn w:val="Normal"/>
    <w:uiPriority w:val="34"/>
    <w:qFormat/>
    <w:rsid w:val="00D917B4"/>
    <w:pPr>
      <w:ind w:left="720"/>
      <w:contextualSpacing/>
    </w:pPr>
  </w:style>
  <w:style w:type="character" w:styleId="IntenseEmphasis">
    <w:name w:val="Intense Emphasis"/>
    <w:basedOn w:val="DefaultParagraphFont"/>
    <w:uiPriority w:val="21"/>
    <w:qFormat/>
    <w:rsid w:val="00D917B4"/>
    <w:rPr>
      <w:i/>
      <w:iCs/>
      <w:color w:val="0F4761" w:themeColor="accent1" w:themeShade="BF"/>
    </w:rPr>
  </w:style>
  <w:style w:type="paragraph" w:styleId="IntenseQuote">
    <w:name w:val="Intense Quote"/>
    <w:basedOn w:val="Normal"/>
    <w:next w:val="Normal"/>
    <w:link w:val="IntenseQuoteChar"/>
    <w:uiPriority w:val="30"/>
    <w:qFormat/>
    <w:rsid w:val="00D91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7B4"/>
    <w:rPr>
      <w:i/>
      <w:iCs/>
      <w:color w:val="0F4761" w:themeColor="accent1" w:themeShade="BF"/>
    </w:rPr>
  </w:style>
  <w:style w:type="character" w:styleId="IntenseReference">
    <w:name w:val="Intense Reference"/>
    <w:basedOn w:val="DefaultParagraphFont"/>
    <w:uiPriority w:val="32"/>
    <w:qFormat/>
    <w:rsid w:val="00D917B4"/>
    <w:rPr>
      <w:b/>
      <w:bCs/>
      <w:smallCaps/>
      <w:color w:val="0F4761" w:themeColor="accent1" w:themeShade="BF"/>
      <w:spacing w:val="5"/>
    </w:rPr>
  </w:style>
  <w:style w:type="character" w:styleId="Hyperlink">
    <w:name w:val="Hyperlink"/>
    <w:basedOn w:val="DefaultParagraphFont"/>
    <w:uiPriority w:val="99"/>
    <w:unhideWhenUsed/>
    <w:rsid w:val="007A6AA8"/>
    <w:rPr>
      <w:color w:val="467886" w:themeColor="hyperlink"/>
      <w:u w:val="single"/>
    </w:rPr>
  </w:style>
  <w:style w:type="character" w:styleId="UnresolvedMention">
    <w:name w:val="Unresolved Mention"/>
    <w:basedOn w:val="DefaultParagraphFont"/>
    <w:uiPriority w:val="99"/>
    <w:semiHidden/>
    <w:unhideWhenUsed/>
    <w:rsid w:val="007A6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5.safelinks.protection.outlook.com/?url=https%3A%2F%2Fecepp.ebrd.com%2Frespond%2F2844W3P685&amp;data=05%7C02%7CLiudas.Dabkus%40urm.lt%7C5826b3b9f38b4e8ed01008dec84f1801%7Cca5b724263a24d8e9dd5dbe6ba49aeb2%7C0%7C0%7C639168439202818107%7CUnknown%7CTWFpbGZsb3d8eyJFbXB0eU1hcGkiOnRydWUsIlYiOiIwLjAuMDAwMCIsIlAiOiJXaW4zMiIsIkFOIjoiTWFpbCIsIldUIjoyfQ%3D%3D%7C0%7C%7C%7C&amp;sdata=uT3fUSGBeXjALMLYYviVOPACjWRw6C%2BlU45Q3aksZG4%3D&amp;reserved=0" TargetMode="External"/><Relationship Id="rId5" Type="http://schemas.openxmlformats.org/officeDocument/2006/relationships/hyperlink" Target="mailto:dri@pmc.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Liudas Gintautas Dabkus</dc:creator>
  <cp:keywords/>
  <dc:description/>
  <cp:lastModifiedBy>Liudas Gintautas Dabkus</cp:lastModifiedBy>
  <cp:revision>2</cp:revision>
  <dcterms:created xsi:type="dcterms:W3CDTF">2026-06-12T10:41:00Z</dcterms:created>
  <dcterms:modified xsi:type="dcterms:W3CDTF">2026-06-12T10:42:00Z</dcterms:modified>
</cp:coreProperties>
</file>