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4D308" w14:textId="77777777" w:rsidR="00C26094" w:rsidRPr="008D3E77" w:rsidRDefault="00C26094" w:rsidP="00C26094">
      <w:pPr>
        <w:spacing w:after="0" w:line="240" w:lineRule="auto"/>
        <w:ind w:left="5184"/>
        <w:jc w:val="both"/>
        <w:rPr>
          <w:rFonts w:ascii="Times New Roman" w:hAnsi="Times New Roman" w:cs="Times New Roman"/>
          <w:sz w:val="24"/>
          <w:szCs w:val="24"/>
        </w:rPr>
      </w:pPr>
      <w:r w:rsidRPr="008D3E77">
        <w:rPr>
          <w:rFonts w:ascii="Times New Roman" w:hAnsi="Times New Roman" w:cs="Times New Roman"/>
          <w:sz w:val="24"/>
          <w:szCs w:val="24"/>
        </w:rPr>
        <w:t>Lietuvos Respublikos diplomatinių atstovybių, konsulinių įstaigų ir specialiųjų misijų ekonominių funkcijų vykdymo tvarkos aprašo</w:t>
      </w:r>
    </w:p>
    <w:p w14:paraId="10109D1F" w14:textId="77777777" w:rsidR="00C26094" w:rsidRPr="008D3E77" w:rsidRDefault="00C26094" w:rsidP="00C26094">
      <w:pPr>
        <w:spacing w:after="0" w:line="240" w:lineRule="auto"/>
        <w:ind w:left="5184"/>
        <w:jc w:val="both"/>
        <w:rPr>
          <w:rFonts w:ascii="Times New Roman" w:hAnsi="Times New Roman" w:cs="Times New Roman"/>
          <w:sz w:val="24"/>
          <w:szCs w:val="24"/>
        </w:rPr>
      </w:pPr>
      <w:r w:rsidRPr="008D3E77">
        <w:rPr>
          <w:rFonts w:ascii="Times New Roman" w:hAnsi="Times New Roman" w:cs="Times New Roman"/>
          <w:sz w:val="24"/>
          <w:szCs w:val="24"/>
        </w:rPr>
        <w:t>3 priedas</w:t>
      </w:r>
    </w:p>
    <w:p w14:paraId="68685F1D" w14:textId="77777777" w:rsidR="00C26094" w:rsidRPr="008D3E77" w:rsidRDefault="00C26094" w:rsidP="00C26094">
      <w:pPr>
        <w:spacing w:after="0" w:line="240" w:lineRule="auto"/>
        <w:ind w:left="5184"/>
        <w:jc w:val="both"/>
        <w:rPr>
          <w:rFonts w:ascii="Times New Roman" w:hAnsi="Times New Roman" w:cs="Times New Roman"/>
          <w:sz w:val="24"/>
          <w:szCs w:val="24"/>
        </w:rPr>
      </w:pPr>
    </w:p>
    <w:p w14:paraId="0715C5DD" w14:textId="77777777" w:rsidR="00C26094" w:rsidRPr="008D3E77" w:rsidRDefault="00C26094" w:rsidP="00C26094">
      <w:pPr>
        <w:spacing w:after="0" w:line="240" w:lineRule="auto"/>
        <w:jc w:val="both"/>
        <w:rPr>
          <w:rFonts w:ascii="Times New Roman" w:hAnsi="Times New Roman" w:cs="Times New Roman"/>
          <w:sz w:val="24"/>
          <w:szCs w:val="24"/>
        </w:rPr>
      </w:pPr>
    </w:p>
    <w:p w14:paraId="69545918" w14:textId="77777777" w:rsidR="00C26094" w:rsidRPr="008D3E77" w:rsidRDefault="00C26094" w:rsidP="00C26094">
      <w:pPr>
        <w:spacing w:after="0" w:line="240" w:lineRule="auto"/>
        <w:jc w:val="center"/>
        <w:rPr>
          <w:rFonts w:ascii="Times New Roman" w:hAnsi="Times New Roman" w:cs="Times New Roman"/>
          <w:b/>
          <w:sz w:val="24"/>
          <w:szCs w:val="24"/>
        </w:rPr>
      </w:pPr>
      <w:r w:rsidRPr="008D3E77">
        <w:rPr>
          <w:rFonts w:ascii="Times New Roman" w:hAnsi="Times New Roman" w:cs="Times New Roman"/>
          <w:b/>
          <w:sz w:val="24"/>
          <w:szCs w:val="24"/>
        </w:rPr>
        <w:t>Lietuvos Respublikos ambasados Armėnijos Respublikoje</w:t>
      </w:r>
    </w:p>
    <w:p w14:paraId="63EAD531" w14:textId="77777777" w:rsidR="00C26094" w:rsidRPr="008D3E77" w:rsidRDefault="00C26094" w:rsidP="00C26094">
      <w:pPr>
        <w:spacing w:after="0" w:line="240" w:lineRule="auto"/>
        <w:jc w:val="center"/>
        <w:rPr>
          <w:rFonts w:ascii="Times New Roman" w:hAnsi="Times New Roman" w:cs="Times New Roman"/>
          <w:b/>
          <w:sz w:val="24"/>
          <w:szCs w:val="24"/>
        </w:rPr>
      </w:pPr>
      <w:r w:rsidRPr="008D3E77">
        <w:rPr>
          <w:rFonts w:ascii="Times New Roman" w:hAnsi="Times New Roman" w:cs="Times New Roman"/>
          <w:b/>
          <w:sz w:val="24"/>
          <w:szCs w:val="24"/>
        </w:rPr>
        <w:t>AKTUALIOS EKONOMINĖS INFORMACIJOS SUVESTINĖ</w:t>
      </w:r>
    </w:p>
    <w:p w14:paraId="4301B315" w14:textId="77777777" w:rsidR="00C26094" w:rsidRPr="008D3E77" w:rsidRDefault="00C26094" w:rsidP="00C26094">
      <w:pPr>
        <w:spacing w:after="0" w:line="240" w:lineRule="auto"/>
        <w:jc w:val="both"/>
        <w:rPr>
          <w:rFonts w:ascii="Times New Roman" w:hAnsi="Times New Roman" w:cs="Times New Roman"/>
          <w:sz w:val="24"/>
          <w:szCs w:val="24"/>
        </w:rPr>
      </w:pPr>
    </w:p>
    <w:p w14:paraId="33401741" w14:textId="28FD827B" w:rsidR="00C26094" w:rsidRPr="008D3E77" w:rsidRDefault="00C26094" w:rsidP="00C26094">
      <w:pPr>
        <w:spacing w:after="0" w:line="240" w:lineRule="auto"/>
        <w:jc w:val="center"/>
        <w:rPr>
          <w:rFonts w:ascii="Times New Roman" w:hAnsi="Times New Roman" w:cs="Times New Roman"/>
          <w:sz w:val="24"/>
          <w:szCs w:val="24"/>
        </w:rPr>
      </w:pPr>
      <w:r w:rsidRPr="008D3E77">
        <w:rPr>
          <w:rFonts w:ascii="Times New Roman" w:hAnsi="Times New Roman" w:cs="Times New Roman"/>
          <w:sz w:val="24"/>
          <w:szCs w:val="24"/>
        </w:rPr>
        <w:t>2026 m. birželio mėn.</w:t>
      </w:r>
    </w:p>
    <w:p w14:paraId="3CC8DE4C" w14:textId="77777777" w:rsidR="00C26094" w:rsidRPr="008D3E77" w:rsidRDefault="00C26094" w:rsidP="00C26094">
      <w:pPr>
        <w:spacing w:after="0" w:line="240" w:lineRule="auto"/>
        <w:jc w:val="center"/>
        <w:rPr>
          <w:rFonts w:ascii="Times New Roman" w:hAnsi="Times New Roman" w:cs="Times New Roman"/>
          <w:sz w:val="24"/>
          <w:szCs w:val="24"/>
        </w:rPr>
      </w:pPr>
    </w:p>
    <w:tbl>
      <w:tblPr>
        <w:tblStyle w:val="TableGrid"/>
        <w:tblW w:w="9628" w:type="dxa"/>
        <w:tblLayout w:type="fixed"/>
        <w:tblLook w:val="04A0" w:firstRow="1" w:lastRow="0" w:firstColumn="1" w:lastColumn="0" w:noHBand="0" w:noVBand="1"/>
      </w:tblPr>
      <w:tblGrid>
        <w:gridCol w:w="1413"/>
        <w:gridCol w:w="4111"/>
        <w:gridCol w:w="2126"/>
        <w:gridCol w:w="1978"/>
      </w:tblGrid>
      <w:tr w:rsidR="00C26094" w:rsidRPr="008D3E77" w14:paraId="628E88AC" w14:textId="77777777" w:rsidTr="00C06696">
        <w:tc>
          <w:tcPr>
            <w:tcW w:w="1413" w:type="dxa"/>
          </w:tcPr>
          <w:p w14:paraId="0104E09B" w14:textId="77777777" w:rsidR="00C26094" w:rsidRPr="008D3E77" w:rsidRDefault="00C26094" w:rsidP="00C06696">
            <w:pPr>
              <w:jc w:val="center"/>
              <w:rPr>
                <w:rFonts w:ascii="Times New Roman" w:hAnsi="Times New Roman" w:cs="Times New Roman"/>
                <w:sz w:val="24"/>
                <w:szCs w:val="24"/>
              </w:rPr>
            </w:pPr>
            <w:r w:rsidRPr="008D3E77">
              <w:rPr>
                <w:rFonts w:ascii="Times New Roman" w:hAnsi="Times New Roman" w:cs="Times New Roman"/>
                <w:sz w:val="24"/>
                <w:szCs w:val="24"/>
              </w:rPr>
              <w:t>DATA</w:t>
            </w:r>
          </w:p>
        </w:tc>
        <w:tc>
          <w:tcPr>
            <w:tcW w:w="4111" w:type="dxa"/>
          </w:tcPr>
          <w:p w14:paraId="3329495D" w14:textId="77777777" w:rsidR="00C26094" w:rsidRPr="008D3E77" w:rsidRDefault="00C26094" w:rsidP="00C06696">
            <w:pPr>
              <w:jc w:val="center"/>
              <w:rPr>
                <w:rFonts w:ascii="Times New Roman" w:hAnsi="Times New Roman" w:cs="Times New Roman"/>
                <w:sz w:val="24"/>
                <w:szCs w:val="24"/>
              </w:rPr>
            </w:pPr>
            <w:r w:rsidRPr="008D3E77">
              <w:rPr>
                <w:rFonts w:ascii="Times New Roman" w:hAnsi="Times New Roman" w:cs="Times New Roman"/>
                <w:sz w:val="24"/>
                <w:szCs w:val="24"/>
              </w:rPr>
              <w:t>PATEIKIAMOS INFORMACIJOS APIBENDRINIMAS</w:t>
            </w:r>
          </w:p>
        </w:tc>
        <w:tc>
          <w:tcPr>
            <w:tcW w:w="2126" w:type="dxa"/>
          </w:tcPr>
          <w:p w14:paraId="51F05152" w14:textId="77777777" w:rsidR="00C26094" w:rsidRPr="008D3E77" w:rsidRDefault="00C26094" w:rsidP="00C06696">
            <w:pPr>
              <w:jc w:val="center"/>
              <w:rPr>
                <w:rFonts w:ascii="Times New Roman" w:hAnsi="Times New Roman" w:cs="Times New Roman"/>
                <w:sz w:val="24"/>
                <w:szCs w:val="24"/>
              </w:rPr>
            </w:pPr>
            <w:r w:rsidRPr="008D3E77">
              <w:rPr>
                <w:rFonts w:ascii="Times New Roman" w:hAnsi="Times New Roman" w:cs="Times New Roman"/>
                <w:sz w:val="24"/>
                <w:szCs w:val="24"/>
              </w:rPr>
              <w:t>INFORMACIJOS ŠALTINIS</w:t>
            </w:r>
          </w:p>
        </w:tc>
        <w:tc>
          <w:tcPr>
            <w:tcW w:w="1978" w:type="dxa"/>
          </w:tcPr>
          <w:p w14:paraId="0B6CA8A5" w14:textId="77777777" w:rsidR="00C26094" w:rsidRPr="008D3E77" w:rsidRDefault="00C26094" w:rsidP="00C06696">
            <w:pPr>
              <w:jc w:val="center"/>
              <w:rPr>
                <w:rFonts w:ascii="Times New Roman" w:hAnsi="Times New Roman" w:cs="Times New Roman"/>
                <w:sz w:val="24"/>
                <w:szCs w:val="24"/>
              </w:rPr>
            </w:pPr>
            <w:r w:rsidRPr="008D3E77">
              <w:rPr>
                <w:rFonts w:ascii="Times New Roman" w:hAnsi="Times New Roman" w:cs="Times New Roman"/>
                <w:sz w:val="24"/>
                <w:szCs w:val="24"/>
              </w:rPr>
              <w:t>PASTABOS</w:t>
            </w:r>
          </w:p>
        </w:tc>
      </w:tr>
      <w:tr w:rsidR="00C26094" w:rsidRPr="008D3E77" w14:paraId="4AE40AC9" w14:textId="77777777" w:rsidTr="00C06696">
        <w:tc>
          <w:tcPr>
            <w:tcW w:w="9628" w:type="dxa"/>
            <w:gridSpan w:val="4"/>
          </w:tcPr>
          <w:p w14:paraId="111E1A4F" w14:textId="77777777" w:rsidR="00C26094" w:rsidRPr="008D3E77" w:rsidRDefault="00C26094" w:rsidP="00C06696">
            <w:pPr>
              <w:jc w:val="both"/>
              <w:rPr>
                <w:rFonts w:ascii="Times New Roman" w:hAnsi="Times New Roman" w:cs="Times New Roman"/>
                <w:b/>
                <w:sz w:val="24"/>
                <w:szCs w:val="24"/>
              </w:rPr>
            </w:pPr>
            <w:r w:rsidRPr="008D3E77">
              <w:rPr>
                <w:rFonts w:ascii="Times New Roman" w:hAnsi="Times New Roman" w:cs="Times New Roman"/>
                <w:b/>
                <w:sz w:val="24"/>
                <w:szCs w:val="24"/>
              </w:rPr>
              <w:t>Lietuvos eksportuotojams aktuali informacija</w:t>
            </w:r>
          </w:p>
        </w:tc>
      </w:tr>
      <w:tr w:rsidR="00C26094" w:rsidRPr="008D3E77" w14:paraId="191B4D4B" w14:textId="77777777" w:rsidTr="00C06696">
        <w:tc>
          <w:tcPr>
            <w:tcW w:w="1413" w:type="dxa"/>
          </w:tcPr>
          <w:p w14:paraId="297EA2CD" w14:textId="77777777" w:rsidR="00C26094" w:rsidRPr="008D3E77" w:rsidRDefault="00C26094" w:rsidP="00C06696">
            <w:pPr>
              <w:jc w:val="both"/>
              <w:rPr>
                <w:rFonts w:ascii="Times New Roman" w:hAnsi="Times New Roman" w:cs="Times New Roman"/>
                <w:sz w:val="24"/>
                <w:szCs w:val="24"/>
              </w:rPr>
            </w:pPr>
          </w:p>
        </w:tc>
        <w:tc>
          <w:tcPr>
            <w:tcW w:w="4111" w:type="dxa"/>
          </w:tcPr>
          <w:p w14:paraId="7A386DE2" w14:textId="77777777" w:rsidR="00C26094" w:rsidRPr="008D3E77" w:rsidRDefault="00C26094" w:rsidP="00C06696">
            <w:pPr>
              <w:spacing w:before="120" w:after="120"/>
              <w:jc w:val="both"/>
              <w:rPr>
                <w:rFonts w:ascii="Times New Roman" w:hAnsi="Times New Roman" w:cs="Times New Roman"/>
                <w:sz w:val="24"/>
                <w:szCs w:val="24"/>
              </w:rPr>
            </w:pPr>
          </w:p>
        </w:tc>
        <w:tc>
          <w:tcPr>
            <w:tcW w:w="2126" w:type="dxa"/>
          </w:tcPr>
          <w:p w14:paraId="61DC6804" w14:textId="77777777" w:rsidR="00C26094" w:rsidRPr="008D3E77" w:rsidRDefault="00C26094" w:rsidP="00C06696">
            <w:pPr>
              <w:pStyle w:val="PlainText"/>
              <w:rPr>
                <w:rFonts w:ascii="Times New Roman" w:hAnsi="Times New Roman" w:cs="Times New Roman"/>
                <w:sz w:val="24"/>
                <w:szCs w:val="24"/>
              </w:rPr>
            </w:pPr>
          </w:p>
        </w:tc>
        <w:tc>
          <w:tcPr>
            <w:tcW w:w="1978" w:type="dxa"/>
          </w:tcPr>
          <w:p w14:paraId="5F8F5777" w14:textId="77777777" w:rsidR="00C26094" w:rsidRPr="008D3E77" w:rsidRDefault="00C26094" w:rsidP="00C06696">
            <w:pPr>
              <w:rPr>
                <w:rFonts w:ascii="Times New Roman" w:hAnsi="Times New Roman" w:cs="Times New Roman"/>
                <w:sz w:val="24"/>
                <w:szCs w:val="24"/>
              </w:rPr>
            </w:pPr>
          </w:p>
        </w:tc>
      </w:tr>
      <w:tr w:rsidR="00C26094" w:rsidRPr="008D3E77" w14:paraId="5532C84E" w14:textId="77777777" w:rsidTr="00C06696">
        <w:tc>
          <w:tcPr>
            <w:tcW w:w="9628" w:type="dxa"/>
            <w:gridSpan w:val="4"/>
          </w:tcPr>
          <w:p w14:paraId="477100A6" w14:textId="77777777" w:rsidR="00C26094" w:rsidRPr="008D3E77" w:rsidRDefault="00C26094" w:rsidP="00C06696">
            <w:pPr>
              <w:jc w:val="both"/>
              <w:rPr>
                <w:rFonts w:ascii="Times New Roman" w:hAnsi="Times New Roman" w:cs="Times New Roman"/>
                <w:b/>
                <w:sz w:val="24"/>
                <w:szCs w:val="24"/>
              </w:rPr>
            </w:pPr>
            <w:r w:rsidRPr="008D3E77">
              <w:rPr>
                <w:rFonts w:ascii="Times New Roman" w:hAnsi="Times New Roman" w:cs="Times New Roman"/>
                <w:b/>
                <w:sz w:val="24"/>
                <w:szCs w:val="24"/>
              </w:rPr>
              <w:t>Tiesioginėms užsienio investicijoms pritraukti į Lietuvą aktuali informacija</w:t>
            </w:r>
          </w:p>
        </w:tc>
      </w:tr>
      <w:tr w:rsidR="00C26094" w:rsidRPr="008D3E77" w14:paraId="5BAADA93" w14:textId="77777777" w:rsidTr="00C06696">
        <w:tc>
          <w:tcPr>
            <w:tcW w:w="1413" w:type="dxa"/>
          </w:tcPr>
          <w:p w14:paraId="183B36AC" w14:textId="77777777" w:rsidR="00C26094" w:rsidRPr="008D3E77" w:rsidRDefault="00C26094" w:rsidP="00C06696">
            <w:pPr>
              <w:jc w:val="both"/>
              <w:rPr>
                <w:rFonts w:ascii="Times New Roman" w:hAnsi="Times New Roman" w:cs="Times New Roman"/>
                <w:sz w:val="24"/>
                <w:szCs w:val="24"/>
              </w:rPr>
            </w:pPr>
          </w:p>
        </w:tc>
        <w:tc>
          <w:tcPr>
            <w:tcW w:w="4111" w:type="dxa"/>
          </w:tcPr>
          <w:p w14:paraId="32AD3243" w14:textId="77777777" w:rsidR="00C26094" w:rsidRPr="008D3E77" w:rsidRDefault="00C26094" w:rsidP="00C06696">
            <w:pPr>
              <w:jc w:val="both"/>
              <w:rPr>
                <w:rFonts w:ascii="Times New Roman" w:hAnsi="Times New Roman" w:cs="Times New Roman"/>
                <w:sz w:val="24"/>
                <w:szCs w:val="24"/>
              </w:rPr>
            </w:pPr>
          </w:p>
        </w:tc>
        <w:tc>
          <w:tcPr>
            <w:tcW w:w="2126" w:type="dxa"/>
          </w:tcPr>
          <w:p w14:paraId="396DFCA5" w14:textId="77777777" w:rsidR="00C26094" w:rsidRPr="008D3E77" w:rsidRDefault="00C26094" w:rsidP="00C06696">
            <w:pPr>
              <w:jc w:val="both"/>
              <w:rPr>
                <w:rFonts w:ascii="Times New Roman" w:hAnsi="Times New Roman" w:cs="Times New Roman"/>
                <w:sz w:val="24"/>
                <w:szCs w:val="24"/>
              </w:rPr>
            </w:pPr>
          </w:p>
        </w:tc>
        <w:tc>
          <w:tcPr>
            <w:tcW w:w="1978" w:type="dxa"/>
          </w:tcPr>
          <w:p w14:paraId="4B822AA5" w14:textId="77777777" w:rsidR="00C26094" w:rsidRPr="008D3E77" w:rsidRDefault="00C26094" w:rsidP="00C06696">
            <w:pPr>
              <w:jc w:val="both"/>
              <w:rPr>
                <w:rFonts w:ascii="Times New Roman" w:hAnsi="Times New Roman" w:cs="Times New Roman"/>
                <w:sz w:val="24"/>
                <w:szCs w:val="24"/>
              </w:rPr>
            </w:pPr>
          </w:p>
        </w:tc>
      </w:tr>
      <w:tr w:rsidR="00C26094" w:rsidRPr="008D3E77" w14:paraId="689D87E8" w14:textId="77777777" w:rsidTr="00C06696">
        <w:tc>
          <w:tcPr>
            <w:tcW w:w="9628" w:type="dxa"/>
            <w:gridSpan w:val="4"/>
          </w:tcPr>
          <w:p w14:paraId="4490230D" w14:textId="77777777" w:rsidR="00C26094" w:rsidRPr="008D3E77" w:rsidRDefault="00C26094" w:rsidP="00C06696">
            <w:pPr>
              <w:jc w:val="both"/>
              <w:rPr>
                <w:rFonts w:ascii="Times New Roman" w:hAnsi="Times New Roman" w:cs="Times New Roman"/>
                <w:b/>
                <w:sz w:val="24"/>
                <w:szCs w:val="24"/>
              </w:rPr>
            </w:pPr>
            <w:r w:rsidRPr="008D3E77">
              <w:rPr>
                <w:rFonts w:ascii="Times New Roman" w:hAnsi="Times New Roman" w:cs="Times New Roman"/>
                <w:b/>
                <w:sz w:val="24"/>
                <w:szCs w:val="24"/>
              </w:rPr>
              <w:t>Lietuvos verslo plėtrai užsienyje aktuali informacija</w:t>
            </w:r>
          </w:p>
        </w:tc>
      </w:tr>
      <w:tr w:rsidR="00C26094" w:rsidRPr="008D3E77" w14:paraId="351E13C8" w14:textId="77777777" w:rsidTr="00C06696">
        <w:tc>
          <w:tcPr>
            <w:tcW w:w="1413" w:type="dxa"/>
          </w:tcPr>
          <w:p w14:paraId="7E73B57B" w14:textId="77777777" w:rsidR="00C26094" w:rsidRPr="008D3E77" w:rsidRDefault="00C26094" w:rsidP="00C06696">
            <w:pPr>
              <w:jc w:val="both"/>
              <w:rPr>
                <w:rFonts w:ascii="Times New Roman" w:hAnsi="Times New Roman" w:cs="Times New Roman"/>
                <w:sz w:val="24"/>
                <w:szCs w:val="24"/>
              </w:rPr>
            </w:pPr>
          </w:p>
        </w:tc>
        <w:tc>
          <w:tcPr>
            <w:tcW w:w="4111" w:type="dxa"/>
          </w:tcPr>
          <w:p w14:paraId="38062698" w14:textId="77777777" w:rsidR="00C26094" w:rsidRPr="008D3E77" w:rsidRDefault="00C26094" w:rsidP="00C06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lt-LT"/>
              </w:rPr>
            </w:pPr>
          </w:p>
        </w:tc>
        <w:tc>
          <w:tcPr>
            <w:tcW w:w="2126" w:type="dxa"/>
          </w:tcPr>
          <w:p w14:paraId="5F03793F" w14:textId="77777777" w:rsidR="00C26094" w:rsidRPr="008D3E77" w:rsidRDefault="00C26094" w:rsidP="00C06696">
            <w:pPr>
              <w:rPr>
                <w:rFonts w:ascii="Times New Roman" w:hAnsi="Times New Roman" w:cs="Times New Roman"/>
                <w:sz w:val="24"/>
                <w:szCs w:val="24"/>
              </w:rPr>
            </w:pPr>
          </w:p>
        </w:tc>
        <w:tc>
          <w:tcPr>
            <w:tcW w:w="1978" w:type="dxa"/>
          </w:tcPr>
          <w:p w14:paraId="234F5289" w14:textId="77777777" w:rsidR="00C26094" w:rsidRPr="008D3E77" w:rsidRDefault="00C26094" w:rsidP="00C06696">
            <w:pPr>
              <w:jc w:val="both"/>
              <w:rPr>
                <w:rFonts w:ascii="Times New Roman" w:hAnsi="Times New Roman" w:cs="Times New Roman"/>
                <w:sz w:val="24"/>
                <w:szCs w:val="24"/>
              </w:rPr>
            </w:pPr>
          </w:p>
        </w:tc>
      </w:tr>
      <w:tr w:rsidR="00C26094" w:rsidRPr="008D3E77" w14:paraId="6AA36D20" w14:textId="77777777" w:rsidTr="00C06696">
        <w:tc>
          <w:tcPr>
            <w:tcW w:w="9628" w:type="dxa"/>
            <w:gridSpan w:val="4"/>
          </w:tcPr>
          <w:p w14:paraId="5DE9BA78" w14:textId="77777777" w:rsidR="00C26094" w:rsidRPr="008D3E77" w:rsidRDefault="00C26094" w:rsidP="00C06696">
            <w:pPr>
              <w:jc w:val="both"/>
              <w:rPr>
                <w:rFonts w:ascii="Times New Roman" w:hAnsi="Times New Roman" w:cs="Times New Roman"/>
                <w:b/>
                <w:sz w:val="24"/>
                <w:szCs w:val="24"/>
              </w:rPr>
            </w:pPr>
            <w:r w:rsidRPr="008D3E77">
              <w:rPr>
                <w:rFonts w:ascii="Times New Roman" w:hAnsi="Times New Roman" w:cs="Times New Roman"/>
                <w:b/>
                <w:sz w:val="24"/>
                <w:szCs w:val="24"/>
              </w:rPr>
              <w:t>Lietuvos turizmo sektoriui aktuali informacija</w:t>
            </w:r>
          </w:p>
        </w:tc>
      </w:tr>
      <w:tr w:rsidR="00C26094" w:rsidRPr="008D3E77" w14:paraId="14A674E8" w14:textId="77777777" w:rsidTr="00C06696">
        <w:tc>
          <w:tcPr>
            <w:tcW w:w="1413" w:type="dxa"/>
          </w:tcPr>
          <w:p w14:paraId="1A9E552B" w14:textId="232F7E44" w:rsidR="00C26094" w:rsidRPr="008D3E77" w:rsidRDefault="00F252E9" w:rsidP="00C06696">
            <w:pPr>
              <w:jc w:val="both"/>
              <w:rPr>
                <w:rFonts w:ascii="Times New Roman" w:hAnsi="Times New Roman" w:cs="Times New Roman"/>
                <w:sz w:val="24"/>
                <w:szCs w:val="24"/>
              </w:rPr>
            </w:pPr>
            <w:r w:rsidRPr="008D3E77">
              <w:rPr>
                <w:rFonts w:ascii="Times New Roman" w:hAnsi="Times New Roman" w:cs="Times New Roman"/>
                <w:sz w:val="24"/>
                <w:szCs w:val="24"/>
              </w:rPr>
              <w:t>2026-06-02</w:t>
            </w:r>
          </w:p>
        </w:tc>
        <w:tc>
          <w:tcPr>
            <w:tcW w:w="4111" w:type="dxa"/>
          </w:tcPr>
          <w:p w14:paraId="12538466" w14:textId="4D622922" w:rsidR="00800756" w:rsidRPr="008D3E77" w:rsidRDefault="00800756" w:rsidP="00800756">
            <w:pPr>
              <w:spacing w:before="120"/>
              <w:jc w:val="both"/>
              <w:rPr>
                <w:rFonts w:ascii="Times New Roman" w:hAnsi="Times New Roman" w:cs="Times New Roman"/>
                <w:sz w:val="24"/>
                <w:szCs w:val="24"/>
              </w:rPr>
            </w:pPr>
            <w:r w:rsidRPr="008D3E77">
              <w:rPr>
                <w:rFonts w:ascii="Times New Roman" w:hAnsi="Times New Roman" w:cs="Times New Roman"/>
                <w:sz w:val="24"/>
                <w:szCs w:val="24"/>
              </w:rPr>
              <w:t>„</w:t>
            </w:r>
            <w:proofErr w:type="spellStart"/>
            <w:r w:rsidRPr="008D3E77">
              <w:rPr>
                <w:rFonts w:ascii="Times New Roman" w:hAnsi="Times New Roman" w:cs="Times New Roman"/>
                <w:sz w:val="24"/>
                <w:szCs w:val="24"/>
              </w:rPr>
              <w:t>Shirak</w:t>
            </w:r>
            <w:proofErr w:type="spellEnd"/>
            <w:r w:rsidRPr="008D3E77">
              <w:rPr>
                <w:rFonts w:ascii="Times New Roman" w:hAnsi="Times New Roman" w:cs="Times New Roman"/>
                <w:sz w:val="24"/>
                <w:szCs w:val="24"/>
              </w:rPr>
              <w:t xml:space="preserve"> </w:t>
            </w:r>
            <w:proofErr w:type="spellStart"/>
            <w:r w:rsidRPr="008D3E77">
              <w:rPr>
                <w:rFonts w:ascii="Times New Roman" w:hAnsi="Times New Roman" w:cs="Times New Roman"/>
                <w:sz w:val="24"/>
                <w:szCs w:val="24"/>
              </w:rPr>
              <w:t>Avia</w:t>
            </w:r>
            <w:proofErr w:type="spellEnd"/>
            <w:r w:rsidRPr="008D3E77">
              <w:rPr>
                <w:rFonts w:ascii="Times New Roman" w:hAnsi="Times New Roman" w:cs="Times New Roman"/>
                <w:sz w:val="24"/>
                <w:szCs w:val="24"/>
              </w:rPr>
              <w:t>“ pradėjo skrydžius iš Jerevano į Uzbekistano sostinę Taškentą. Skrydžiai abiem kryptimis bus vykdomi kartą per savaitę.</w:t>
            </w:r>
          </w:p>
          <w:p w14:paraId="473625B7" w14:textId="20838213" w:rsidR="00C26094" w:rsidRPr="008D3E77" w:rsidRDefault="00C26094" w:rsidP="00C06696">
            <w:pPr>
              <w:spacing w:before="120"/>
              <w:jc w:val="both"/>
              <w:rPr>
                <w:rFonts w:ascii="Times New Roman" w:hAnsi="Times New Roman" w:cs="Times New Roman"/>
                <w:sz w:val="24"/>
                <w:szCs w:val="24"/>
              </w:rPr>
            </w:pPr>
          </w:p>
        </w:tc>
        <w:tc>
          <w:tcPr>
            <w:tcW w:w="2126" w:type="dxa"/>
          </w:tcPr>
          <w:p w14:paraId="2BBD565F" w14:textId="5F99CAEF" w:rsidR="00C26094" w:rsidRPr="008D3E77" w:rsidRDefault="00800756" w:rsidP="00C06696">
            <w:pPr>
              <w:jc w:val="both"/>
              <w:rPr>
                <w:rFonts w:ascii="Times New Roman" w:hAnsi="Times New Roman" w:cs="Times New Roman"/>
                <w:sz w:val="24"/>
                <w:szCs w:val="24"/>
              </w:rPr>
            </w:pPr>
            <w:hyperlink r:id="rId5" w:history="1">
              <w:r w:rsidRPr="008D3E77">
                <w:rPr>
                  <w:rStyle w:val="Hyperlink"/>
                  <w:rFonts w:ascii="Times New Roman" w:hAnsi="Times New Roman" w:cs="Times New Roman"/>
                  <w:sz w:val="24"/>
                  <w:szCs w:val="24"/>
                </w:rPr>
                <w:t>https://armenpress.am/en/article/1251755</w:t>
              </w:r>
            </w:hyperlink>
          </w:p>
          <w:p w14:paraId="7379595C" w14:textId="69BCED85" w:rsidR="00800756" w:rsidRPr="008D3E77" w:rsidRDefault="00800756" w:rsidP="00C06696">
            <w:pPr>
              <w:jc w:val="both"/>
              <w:rPr>
                <w:rFonts w:ascii="Times New Roman" w:hAnsi="Times New Roman" w:cs="Times New Roman"/>
                <w:sz w:val="24"/>
                <w:szCs w:val="24"/>
              </w:rPr>
            </w:pPr>
          </w:p>
        </w:tc>
        <w:tc>
          <w:tcPr>
            <w:tcW w:w="1978" w:type="dxa"/>
          </w:tcPr>
          <w:p w14:paraId="116617A9" w14:textId="77777777" w:rsidR="00C26094" w:rsidRPr="008D3E77" w:rsidRDefault="00C26094" w:rsidP="00C06696">
            <w:pPr>
              <w:rPr>
                <w:rFonts w:ascii="Times New Roman" w:hAnsi="Times New Roman" w:cs="Times New Roman"/>
                <w:sz w:val="24"/>
                <w:szCs w:val="24"/>
              </w:rPr>
            </w:pPr>
          </w:p>
        </w:tc>
      </w:tr>
      <w:tr w:rsidR="00C26094" w:rsidRPr="008D3E77" w14:paraId="03D7982C" w14:textId="77777777" w:rsidTr="00C06696">
        <w:tc>
          <w:tcPr>
            <w:tcW w:w="1413" w:type="dxa"/>
          </w:tcPr>
          <w:p w14:paraId="50DF98D6" w14:textId="7CD0972B" w:rsidR="00C26094" w:rsidRPr="008D3E77" w:rsidRDefault="00DD77E8" w:rsidP="00C06696">
            <w:pPr>
              <w:jc w:val="both"/>
              <w:rPr>
                <w:rFonts w:ascii="Times New Roman" w:hAnsi="Times New Roman" w:cs="Times New Roman"/>
                <w:sz w:val="24"/>
                <w:szCs w:val="24"/>
              </w:rPr>
            </w:pPr>
            <w:r w:rsidRPr="008D3E77">
              <w:rPr>
                <w:rFonts w:ascii="Times New Roman" w:hAnsi="Times New Roman" w:cs="Times New Roman"/>
                <w:sz w:val="24"/>
                <w:szCs w:val="24"/>
              </w:rPr>
              <w:t>2026-06-04</w:t>
            </w:r>
          </w:p>
        </w:tc>
        <w:tc>
          <w:tcPr>
            <w:tcW w:w="4111" w:type="dxa"/>
          </w:tcPr>
          <w:p w14:paraId="69444CBF" w14:textId="56A6F095" w:rsidR="00DD77E8" w:rsidRPr="008D3E77" w:rsidRDefault="00B854B2" w:rsidP="00DD77E8">
            <w:pPr>
              <w:spacing w:before="120"/>
              <w:jc w:val="both"/>
              <w:rPr>
                <w:rFonts w:ascii="Times New Roman" w:hAnsi="Times New Roman" w:cs="Times New Roman"/>
                <w:sz w:val="24"/>
                <w:szCs w:val="24"/>
              </w:rPr>
            </w:pPr>
            <w:r w:rsidRPr="008D3E77">
              <w:rPr>
                <w:rFonts w:ascii="Times New Roman" w:hAnsi="Times New Roman" w:cs="Times New Roman"/>
                <w:sz w:val="24"/>
                <w:szCs w:val="24"/>
              </w:rPr>
              <w:t>„</w:t>
            </w:r>
            <w:proofErr w:type="spellStart"/>
            <w:r w:rsidR="00DD77E8" w:rsidRPr="008D3E77">
              <w:rPr>
                <w:rFonts w:ascii="Times New Roman" w:hAnsi="Times New Roman" w:cs="Times New Roman"/>
                <w:sz w:val="24"/>
                <w:szCs w:val="24"/>
              </w:rPr>
              <w:t>FlyOne</w:t>
            </w:r>
            <w:proofErr w:type="spellEnd"/>
            <w:r w:rsidR="00DD77E8" w:rsidRPr="008D3E77">
              <w:rPr>
                <w:rFonts w:ascii="Times New Roman" w:hAnsi="Times New Roman" w:cs="Times New Roman"/>
                <w:sz w:val="24"/>
                <w:szCs w:val="24"/>
              </w:rPr>
              <w:t xml:space="preserve"> Armenia“ pradėjo skrydžius iš Jerevano į </w:t>
            </w:r>
            <w:proofErr w:type="spellStart"/>
            <w:r w:rsidR="00DD77E8" w:rsidRPr="008D3E77">
              <w:rPr>
                <w:rFonts w:ascii="Times New Roman" w:hAnsi="Times New Roman" w:cs="Times New Roman"/>
                <w:sz w:val="24"/>
                <w:szCs w:val="24"/>
              </w:rPr>
              <w:t>Alikantę</w:t>
            </w:r>
            <w:proofErr w:type="spellEnd"/>
            <w:r w:rsidR="00DD77E8" w:rsidRPr="008D3E77">
              <w:rPr>
                <w:rFonts w:ascii="Times New Roman" w:hAnsi="Times New Roman" w:cs="Times New Roman"/>
                <w:sz w:val="24"/>
                <w:szCs w:val="24"/>
              </w:rPr>
              <w:t xml:space="preserve"> (Ispanija). Skrydžiai vykdomi du kartus per savaitę nuo birželio 4 d.</w:t>
            </w:r>
          </w:p>
          <w:p w14:paraId="1E67F076" w14:textId="77777777" w:rsidR="00C26094" w:rsidRPr="008D3E77" w:rsidRDefault="00C26094" w:rsidP="00C06696">
            <w:pPr>
              <w:spacing w:before="120"/>
              <w:jc w:val="both"/>
              <w:rPr>
                <w:rFonts w:ascii="Times New Roman" w:hAnsi="Times New Roman" w:cs="Times New Roman"/>
                <w:sz w:val="24"/>
                <w:szCs w:val="24"/>
              </w:rPr>
            </w:pPr>
          </w:p>
        </w:tc>
        <w:tc>
          <w:tcPr>
            <w:tcW w:w="2126" w:type="dxa"/>
          </w:tcPr>
          <w:p w14:paraId="73DC0CBE" w14:textId="5C2C8A8F" w:rsidR="00C26094" w:rsidRPr="008D3E77" w:rsidRDefault="00DD77E8" w:rsidP="00C06696">
            <w:pPr>
              <w:jc w:val="both"/>
              <w:rPr>
                <w:rFonts w:ascii="Times New Roman" w:hAnsi="Times New Roman" w:cs="Times New Roman"/>
                <w:sz w:val="24"/>
                <w:szCs w:val="24"/>
              </w:rPr>
            </w:pPr>
            <w:hyperlink r:id="rId6" w:history="1">
              <w:r w:rsidRPr="008D3E77">
                <w:rPr>
                  <w:rStyle w:val="Hyperlink"/>
                  <w:rFonts w:ascii="Times New Roman" w:hAnsi="Times New Roman" w:cs="Times New Roman"/>
                  <w:sz w:val="24"/>
                  <w:szCs w:val="24"/>
                </w:rPr>
                <w:t>https://armenpress.am/en/article/1251991</w:t>
              </w:r>
            </w:hyperlink>
          </w:p>
          <w:p w14:paraId="254CB6B1" w14:textId="0E852E5D" w:rsidR="00DD77E8" w:rsidRPr="008D3E77" w:rsidRDefault="00DD77E8" w:rsidP="00C06696">
            <w:pPr>
              <w:jc w:val="both"/>
              <w:rPr>
                <w:rFonts w:ascii="Times New Roman" w:hAnsi="Times New Roman" w:cs="Times New Roman"/>
                <w:sz w:val="24"/>
                <w:szCs w:val="24"/>
              </w:rPr>
            </w:pPr>
          </w:p>
        </w:tc>
        <w:tc>
          <w:tcPr>
            <w:tcW w:w="1978" w:type="dxa"/>
          </w:tcPr>
          <w:p w14:paraId="0B096E42" w14:textId="77777777" w:rsidR="00C26094" w:rsidRPr="008D3E77" w:rsidRDefault="00C26094" w:rsidP="00C06696">
            <w:pPr>
              <w:rPr>
                <w:rFonts w:ascii="Times New Roman" w:hAnsi="Times New Roman" w:cs="Times New Roman"/>
                <w:sz w:val="24"/>
                <w:szCs w:val="24"/>
              </w:rPr>
            </w:pPr>
          </w:p>
        </w:tc>
      </w:tr>
      <w:tr w:rsidR="00F10EA5" w:rsidRPr="008D3E77" w14:paraId="63A8DAB0" w14:textId="77777777" w:rsidTr="00C06696">
        <w:tc>
          <w:tcPr>
            <w:tcW w:w="1413" w:type="dxa"/>
          </w:tcPr>
          <w:p w14:paraId="00F57A53" w14:textId="35F64F19" w:rsidR="00F10EA5" w:rsidRPr="008D3E77" w:rsidRDefault="00F10EA5" w:rsidP="00F10EA5">
            <w:pPr>
              <w:jc w:val="both"/>
              <w:rPr>
                <w:rFonts w:ascii="Times New Roman" w:hAnsi="Times New Roman" w:cs="Times New Roman"/>
                <w:sz w:val="24"/>
                <w:szCs w:val="24"/>
              </w:rPr>
            </w:pPr>
            <w:r w:rsidRPr="008D3E77">
              <w:rPr>
                <w:rFonts w:ascii="Times New Roman" w:hAnsi="Times New Roman" w:cs="Times New Roman"/>
                <w:sz w:val="24"/>
                <w:szCs w:val="24"/>
              </w:rPr>
              <w:t>2026-06-09</w:t>
            </w:r>
          </w:p>
        </w:tc>
        <w:tc>
          <w:tcPr>
            <w:tcW w:w="4111" w:type="dxa"/>
          </w:tcPr>
          <w:p w14:paraId="45454E8B" w14:textId="191906A0" w:rsidR="00F10EA5" w:rsidRPr="008D3E77" w:rsidRDefault="00F10EA5" w:rsidP="00F10EA5">
            <w:pPr>
              <w:spacing w:before="120" w:after="120"/>
              <w:jc w:val="both"/>
              <w:rPr>
                <w:rFonts w:ascii="Times New Roman" w:hAnsi="Times New Roman" w:cs="Times New Roman"/>
                <w:sz w:val="24"/>
                <w:szCs w:val="24"/>
              </w:rPr>
            </w:pPr>
            <w:r w:rsidRPr="008D3E77">
              <w:rPr>
                <w:rFonts w:ascii="Times New Roman" w:hAnsi="Times New Roman" w:cs="Times New Roman"/>
                <w:sz w:val="24"/>
                <w:szCs w:val="24"/>
              </w:rPr>
              <w:t>„</w:t>
            </w:r>
            <w:proofErr w:type="spellStart"/>
            <w:r w:rsidRPr="008D3E77">
              <w:rPr>
                <w:rFonts w:ascii="Times New Roman" w:hAnsi="Times New Roman" w:cs="Times New Roman"/>
                <w:sz w:val="24"/>
                <w:szCs w:val="24"/>
              </w:rPr>
              <w:t>Wizz</w:t>
            </w:r>
            <w:proofErr w:type="spellEnd"/>
            <w:r w:rsidRPr="008D3E77">
              <w:rPr>
                <w:rFonts w:ascii="Times New Roman" w:hAnsi="Times New Roman" w:cs="Times New Roman"/>
                <w:sz w:val="24"/>
                <w:szCs w:val="24"/>
              </w:rPr>
              <w:t xml:space="preserve"> </w:t>
            </w:r>
            <w:proofErr w:type="spellStart"/>
            <w:r w:rsidRPr="008D3E77">
              <w:rPr>
                <w:rFonts w:ascii="Times New Roman" w:hAnsi="Times New Roman" w:cs="Times New Roman"/>
                <w:sz w:val="24"/>
                <w:szCs w:val="24"/>
              </w:rPr>
              <w:t>Air</w:t>
            </w:r>
            <w:proofErr w:type="spellEnd"/>
            <w:r w:rsidRPr="008D3E77">
              <w:rPr>
                <w:rFonts w:ascii="Times New Roman" w:hAnsi="Times New Roman" w:cs="Times New Roman"/>
                <w:sz w:val="24"/>
                <w:szCs w:val="24"/>
              </w:rPr>
              <w:t>“ pradėjo tiesioginius skrydžius iš Jerevano į Graikijos Rodo salą. Reisai bus vykdomi du kartus per savaitę.</w:t>
            </w:r>
          </w:p>
          <w:p w14:paraId="2E226BDD" w14:textId="77777777" w:rsidR="00F10EA5" w:rsidRPr="008D3E77" w:rsidRDefault="00F10EA5" w:rsidP="00F10EA5">
            <w:pPr>
              <w:spacing w:before="120" w:after="120"/>
              <w:jc w:val="both"/>
              <w:rPr>
                <w:rFonts w:ascii="Times New Roman" w:hAnsi="Times New Roman" w:cs="Times New Roman"/>
                <w:sz w:val="24"/>
                <w:szCs w:val="24"/>
              </w:rPr>
            </w:pPr>
          </w:p>
        </w:tc>
        <w:tc>
          <w:tcPr>
            <w:tcW w:w="2126" w:type="dxa"/>
          </w:tcPr>
          <w:p w14:paraId="0EE309E2" w14:textId="77777777" w:rsidR="00F10EA5" w:rsidRPr="008D3E77" w:rsidRDefault="00F10EA5" w:rsidP="00F10EA5">
            <w:pPr>
              <w:jc w:val="both"/>
              <w:rPr>
                <w:rFonts w:ascii="Times New Roman" w:hAnsi="Times New Roman" w:cs="Times New Roman"/>
                <w:sz w:val="24"/>
                <w:szCs w:val="24"/>
              </w:rPr>
            </w:pPr>
            <w:hyperlink r:id="rId7" w:history="1">
              <w:r w:rsidRPr="008D3E77">
                <w:rPr>
                  <w:rStyle w:val="Hyperlink"/>
                  <w:rFonts w:ascii="Times New Roman" w:hAnsi="Times New Roman" w:cs="Times New Roman"/>
                  <w:sz w:val="24"/>
                  <w:szCs w:val="24"/>
                </w:rPr>
                <w:t>https://armenpress.am/en/article/1252470</w:t>
              </w:r>
            </w:hyperlink>
          </w:p>
          <w:p w14:paraId="437A453B" w14:textId="77777777" w:rsidR="00F10EA5" w:rsidRPr="008D3E77" w:rsidRDefault="00F10EA5" w:rsidP="00F10EA5">
            <w:pPr>
              <w:jc w:val="both"/>
              <w:rPr>
                <w:rFonts w:ascii="Times New Roman" w:hAnsi="Times New Roman" w:cs="Times New Roman"/>
                <w:sz w:val="24"/>
                <w:szCs w:val="24"/>
              </w:rPr>
            </w:pPr>
          </w:p>
        </w:tc>
        <w:tc>
          <w:tcPr>
            <w:tcW w:w="1978" w:type="dxa"/>
          </w:tcPr>
          <w:p w14:paraId="44BEB815" w14:textId="77777777" w:rsidR="00F10EA5" w:rsidRPr="008D3E77" w:rsidRDefault="00F10EA5" w:rsidP="00F10EA5">
            <w:pPr>
              <w:rPr>
                <w:rFonts w:ascii="Times New Roman" w:hAnsi="Times New Roman" w:cs="Times New Roman"/>
                <w:sz w:val="24"/>
                <w:szCs w:val="24"/>
              </w:rPr>
            </w:pPr>
          </w:p>
        </w:tc>
      </w:tr>
      <w:tr w:rsidR="00F10EA5" w:rsidRPr="008D3E77" w14:paraId="543B996C" w14:textId="77777777" w:rsidTr="00C06696">
        <w:tc>
          <w:tcPr>
            <w:tcW w:w="1413" w:type="dxa"/>
          </w:tcPr>
          <w:p w14:paraId="5FDA82B4" w14:textId="20010985" w:rsidR="00F10EA5" w:rsidRPr="008D3E77" w:rsidRDefault="003310B3" w:rsidP="00F10EA5">
            <w:pPr>
              <w:jc w:val="both"/>
              <w:rPr>
                <w:rFonts w:ascii="Times New Roman" w:hAnsi="Times New Roman" w:cs="Times New Roman"/>
                <w:sz w:val="24"/>
                <w:szCs w:val="24"/>
              </w:rPr>
            </w:pPr>
            <w:r w:rsidRPr="008D3E77">
              <w:rPr>
                <w:rFonts w:ascii="Times New Roman" w:hAnsi="Times New Roman" w:cs="Times New Roman"/>
                <w:sz w:val="24"/>
                <w:szCs w:val="24"/>
              </w:rPr>
              <w:t>2026-06-12</w:t>
            </w:r>
          </w:p>
        </w:tc>
        <w:tc>
          <w:tcPr>
            <w:tcW w:w="4111" w:type="dxa"/>
          </w:tcPr>
          <w:p w14:paraId="62D6E91D" w14:textId="45FE200E" w:rsidR="003310B3" w:rsidRPr="008D3E77" w:rsidRDefault="003310B3" w:rsidP="003310B3">
            <w:pPr>
              <w:spacing w:before="120" w:after="120"/>
              <w:jc w:val="both"/>
              <w:rPr>
                <w:rFonts w:ascii="Times New Roman" w:hAnsi="Times New Roman" w:cs="Times New Roman"/>
                <w:sz w:val="24"/>
                <w:szCs w:val="24"/>
              </w:rPr>
            </w:pPr>
            <w:r w:rsidRPr="008D3E77">
              <w:rPr>
                <w:rFonts w:ascii="Times New Roman" w:hAnsi="Times New Roman" w:cs="Times New Roman"/>
                <w:sz w:val="24"/>
                <w:szCs w:val="24"/>
              </w:rPr>
              <w:t>„</w:t>
            </w:r>
            <w:proofErr w:type="spellStart"/>
            <w:r w:rsidRPr="008D3E77">
              <w:rPr>
                <w:rFonts w:ascii="Times New Roman" w:hAnsi="Times New Roman" w:cs="Times New Roman"/>
                <w:sz w:val="24"/>
                <w:szCs w:val="24"/>
              </w:rPr>
              <w:t>FlyOne</w:t>
            </w:r>
            <w:proofErr w:type="spellEnd"/>
            <w:r w:rsidRPr="008D3E77">
              <w:rPr>
                <w:rFonts w:ascii="Times New Roman" w:hAnsi="Times New Roman" w:cs="Times New Roman"/>
                <w:sz w:val="24"/>
                <w:szCs w:val="24"/>
              </w:rPr>
              <w:t xml:space="preserve"> Armenia“ pradėjo vykdyti tiesioginius skrydžius iš Jerevano į Almatą (Kazachstanas). Nuo birželio 12 d. reisai vykdomi du kartus per savaitę.</w:t>
            </w:r>
          </w:p>
          <w:p w14:paraId="5CD51B64" w14:textId="11339BC2" w:rsidR="00F10EA5" w:rsidRPr="008D3E77" w:rsidRDefault="00F10EA5" w:rsidP="00F10EA5">
            <w:pPr>
              <w:spacing w:before="120" w:after="120"/>
              <w:jc w:val="both"/>
              <w:rPr>
                <w:rFonts w:ascii="Times New Roman" w:hAnsi="Times New Roman" w:cs="Times New Roman"/>
                <w:sz w:val="24"/>
                <w:szCs w:val="24"/>
              </w:rPr>
            </w:pPr>
          </w:p>
        </w:tc>
        <w:tc>
          <w:tcPr>
            <w:tcW w:w="2126" w:type="dxa"/>
          </w:tcPr>
          <w:p w14:paraId="5CA70355" w14:textId="7AF1BCA4" w:rsidR="00F10EA5" w:rsidRPr="008D3E77" w:rsidRDefault="003310B3" w:rsidP="00F10EA5">
            <w:pPr>
              <w:jc w:val="both"/>
              <w:rPr>
                <w:rFonts w:ascii="Times New Roman" w:hAnsi="Times New Roman" w:cs="Times New Roman"/>
                <w:sz w:val="24"/>
                <w:szCs w:val="24"/>
              </w:rPr>
            </w:pPr>
            <w:hyperlink r:id="rId8" w:history="1">
              <w:r w:rsidRPr="008D3E77">
                <w:rPr>
                  <w:rStyle w:val="Hyperlink"/>
                  <w:rFonts w:ascii="Times New Roman" w:hAnsi="Times New Roman" w:cs="Times New Roman"/>
                  <w:sz w:val="24"/>
                  <w:szCs w:val="24"/>
                </w:rPr>
                <w:t>https://armenpress.am/en/article/1252849</w:t>
              </w:r>
            </w:hyperlink>
          </w:p>
          <w:p w14:paraId="73E1AC88" w14:textId="482B632B" w:rsidR="003310B3" w:rsidRPr="008D3E77" w:rsidRDefault="003310B3" w:rsidP="00F10EA5">
            <w:pPr>
              <w:jc w:val="both"/>
              <w:rPr>
                <w:rFonts w:ascii="Times New Roman" w:hAnsi="Times New Roman" w:cs="Times New Roman"/>
                <w:sz w:val="24"/>
                <w:szCs w:val="24"/>
              </w:rPr>
            </w:pPr>
          </w:p>
        </w:tc>
        <w:tc>
          <w:tcPr>
            <w:tcW w:w="1978" w:type="dxa"/>
          </w:tcPr>
          <w:p w14:paraId="33A4CC3A" w14:textId="77777777" w:rsidR="00F10EA5" w:rsidRPr="008D3E77" w:rsidRDefault="00F10EA5" w:rsidP="00F10EA5">
            <w:pPr>
              <w:rPr>
                <w:rFonts w:ascii="Times New Roman" w:hAnsi="Times New Roman" w:cs="Times New Roman"/>
                <w:sz w:val="24"/>
                <w:szCs w:val="24"/>
              </w:rPr>
            </w:pPr>
          </w:p>
        </w:tc>
      </w:tr>
      <w:tr w:rsidR="00F10EA5" w:rsidRPr="008D3E77" w14:paraId="35B98933" w14:textId="77777777" w:rsidTr="00C06696">
        <w:tc>
          <w:tcPr>
            <w:tcW w:w="1413" w:type="dxa"/>
          </w:tcPr>
          <w:p w14:paraId="0D79A199" w14:textId="7980D6A0" w:rsidR="00F10EA5" w:rsidRPr="008D3E77" w:rsidRDefault="009057D1" w:rsidP="00F10EA5">
            <w:pPr>
              <w:jc w:val="both"/>
              <w:rPr>
                <w:rFonts w:ascii="Times New Roman" w:hAnsi="Times New Roman" w:cs="Times New Roman"/>
                <w:sz w:val="24"/>
                <w:szCs w:val="24"/>
              </w:rPr>
            </w:pPr>
            <w:r w:rsidRPr="008D3E77">
              <w:rPr>
                <w:rFonts w:ascii="Times New Roman" w:hAnsi="Times New Roman" w:cs="Times New Roman"/>
                <w:sz w:val="24"/>
                <w:szCs w:val="24"/>
              </w:rPr>
              <w:t>2026-06-26</w:t>
            </w:r>
          </w:p>
        </w:tc>
        <w:tc>
          <w:tcPr>
            <w:tcW w:w="4111" w:type="dxa"/>
          </w:tcPr>
          <w:p w14:paraId="0E392A80" w14:textId="4049ED2F" w:rsidR="00F10EA5" w:rsidRPr="008D3E77" w:rsidRDefault="009057D1" w:rsidP="00973B2A">
            <w:pPr>
              <w:spacing w:before="120" w:after="120"/>
              <w:jc w:val="both"/>
              <w:rPr>
                <w:rFonts w:ascii="Times New Roman" w:hAnsi="Times New Roman" w:cs="Times New Roman"/>
                <w:sz w:val="24"/>
                <w:szCs w:val="24"/>
              </w:rPr>
            </w:pPr>
            <w:r w:rsidRPr="008D3E77">
              <w:rPr>
                <w:rFonts w:ascii="Times New Roman" w:hAnsi="Times New Roman" w:cs="Times New Roman"/>
                <w:sz w:val="24"/>
                <w:szCs w:val="24"/>
              </w:rPr>
              <w:t>„</w:t>
            </w:r>
            <w:proofErr w:type="spellStart"/>
            <w:r w:rsidRPr="008D3E77">
              <w:rPr>
                <w:rFonts w:ascii="Times New Roman" w:hAnsi="Times New Roman" w:cs="Times New Roman"/>
                <w:sz w:val="24"/>
                <w:szCs w:val="24"/>
              </w:rPr>
              <w:t>FlyOne</w:t>
            </w:r>
            <w:proofErr w:type="spellEnd"/>
            <w:r w:rsidRPr="008D3E77">
              <w:rPr>
                <w:rFonts w:ascii="Times New Roman" w:hAnsi="Times New Roman" w:cs="Times New Roman"/>
                <w:sz w:val="24"/>
                <w:szCs w:val="24"/>
              </w:rPr>
              <w:t xml:space="preserve"> Armenia“ nuo 2026 m. liepos 26 d. pradės reguliarius skrydžius maršrutu Jerevanas–Taškentas. Skrydžiai bus vykdomi du kartus per savaitę.</w:t>
            </w:r>
          </w:p>
        </w:tc>
        <w:tc>
          <w:tcPr>
            <w:tcW w:w="2126" w:type="dxa"/>
          </w:tcPr>
          <w:p w14:paraId="0D064F45" w14:textId="530642EF" w:rsidR="00F10EA5" w:rsidRPr="008D3E77" w:rsidRDefault="009057D1" w:rsidP="00F10EA5">
            <w:pPr>
              <w:jc w:val="both"/>
              <w:rPr>
                <w:rFonts w:ascii="Times New Roman" w:hAnsi="Times New Roman" w:cs="Times New Roman"/>
                <w:sz w:val="24"/>
                <w:szCs w:val="24"/>
              </w:rPr>
            </w:pPr>
            <w:hyperlink r:id="rId9" w:history="1">
              <w:r w:rsidRPr="008D3E77">
                <w:rPr>
                  <w:rStyle w:val="Hyperlink"/>
                  <w:rFonts w:ascii="Times New Roman" w:hAnsi="Times New Roman" w:cs="Times New Roman"/>
                  <w:sz w:val="24"/>
                  <w:szCs w:val="24"/>
                </w:rPr>
                <w:t>https://armenpress.am/en/article/1254070</w:t>
              </w:r>
            </w:hyperlink>
          </w:p>
          <w:p w14:paraId="65B7E380" w14:textId="3AB5C4A4" w:rsidR="009057D1" w:rsidRPr="008D3E77" w:rsidRDefault="009057D1" w:rsidP="00F10EA5">
            <w:pPr>
              <w:jc w:val="both"/>
              <w:rPr>
                <w:rFonts w:ascii="Times New Roman" w:hAnsi="Times New Roman" w:cs="Times New Roman"/>
                <w:sz w:val="24"/>
                <w:szCs w:val="24"/>
              </w:rPr>
            </w:pPr>
          </w:p>
        </w:tc>
        <w:tc>
          <w:tcPr>
            <w:tcW w:w="1978" w:type="dxa"/>
          </w:tcPr>
          <w:p w14:paraId="5A9F8B8D" w14:textId="77777777" w:rsidR="00F10EA5" w:rsidRPr="008D3E77" w:rsidRDefault="00F10EA5" w:rsidP="00F10EA5">
            <w:pPr>
              <w:rPr>
                <w:rFonts w:ascii="Times New Roman" w:hAnsi="Times New Roman" w:cs="Times New Roman"/>
                <w:sz w:val="24"/>
                <w:szCs w:val="24"/>
              </w:rPr>
            </w:pPr>
          </w:p>
        </w:tc>
      </w:tr>
      <w:tr w:rsidR="00F10EA5" w:rsidRPr="008D3E77" w14:paraId="774680EA" w14:textId="77777777" w:rsidTr="00C06696">
        <w:tc>
          <w:tcPr>
            <w:tcW w:w="1413" w:type="dxa"/>
          </w:tcPr>
          <w:p w14:paraId="29D12F5D" w14:textId="77777777" w:rsidR="00F10EA5" w:rsidRPr="008D3E77" w:rsidRDefault="00F10EA5" w:rsidP="00F10EA5">
            <w:pPr>
              <w:jc w:val="both"/>
              <w:rPr>
                <w:rFonts w:ascii="Times New Roman" w:hAnsi="Times New Roman" w:cs="Times New Roman"/>
                <w:sz w:val="24"/>
                <w:szCs w:val="24"/>
              </w:rPr>
            </w:pPr>
          </w:p>
        </w:tc>
        <w:tc>
          <w:tcPr>
            <w:tcW w:w="4111" w:type="dxa"/>
          </w:tcPr>
          <w:p w14:paraId="5912C159" w14:textId="77777777" w:rsidR="00F10EA5" w:rsidRPr="008D3E77" w:rsidRDefault="00F10EA5" w:rsidP="00F10EA5">
            <w:pPr>
              <w:spacing w:before="120"/>
              <w:jc w:val="both"/>
              <w:rPr>
                <w:rFonts w:ascii="Times New Roman" w:hAnsi="Times New Roman" w:cs="Times New Roman"/>
                <w:sz w:val="24"/>
                <w:szCs w:val="24"/>
              </w:rPr>
            </w:pPr>
          </w:p>
        </w:tc>
        <w:tc>
          <w:tcPr>
            <w:tcW w:w="2126" w:type="dxa"/>
          </w:tcPr>
          <w:p w14:paraId="3F9066DF" w14:textId="77777777" w:rsidR="00F10EA5" w:rsidRPr="008D3E77" w:rsidRDefault="00F10EA5" w:rsidP="00F10EA5">
            <w:pPr>
              <w:jc w:val="both"/>
              <w:rPr>
                <w:rFonts w:ascii="Times New Roman" w:hAnsi="Times New Roman" w:cs="Times New Roman"/>
                <w:sz w:val="24"/>
                <w:szCs w:val="24"/>
              </w:rPr>
            </w:pPr>
          </w:p>
        </w:tc>
        <w:tc>
          <w:tcPr>
            <w:tcW w:w="1978" w:type="dxa"/>
          </w:tcPr>
          <w:p w14:paraId="21C7564D" w14:textId="77777777" w:rsidR="00F10EA5" w:rsidRPr="008D3E77" w:rsidRDefault="00F10EA5" w:rsidP="00F10EA5">
            <w:pPr>
              <w:jc w:val="both"/>
              <w:rPr>
                <w:rFonts w:ascii="Times New Roman" w:hAnsi="Times New Roman" w:cs="Times New Roman"/>
                <w:sz w:val="24"/>
                <w:szCs w:val="24"/>
              </w:rPr>
            </w:pPr>
          </w:p>
        </w:tc>
      </w:tr>
      <w:tr w:rsidR="00F10EA5" w:rsidRPr="008D3E77" w14:paraId="51309342" w14:textId="77777777" w:rsidTr="00C06696">
        <w:tc>
          <w:tcPr>
            <w:tcW w:w="9628" w:type="dxa"/>
            <w:gridSpan w:val="4"/>
          </w:tcPr>
          <w:p w14:paraId="66CC9302" w14:textId="77777777" w:rsidR="00F10EA5" w:rsidRPr="008D3E77" w:rsidRDefault="00F10EA5" w:rsidP="00F10EA5">
            <w:pPr>
              <w:jc w:val="both"/>
              <w:rPr>
                <w:rFonts w:ascii="Times New Roman" w:hAnsi="Times New Roman" w:cs="Times New Roman"/>
                <w:b/>
                <w:sz w:val="24"/>
                <w:szCs w:val="24"/>
              </w:rPr>
            </w:pPr>
            <w:r w:rsidRPr="008D3E77">
              <w:rPr>
                <w:rFonts w:ascii="Times New Roman" w:hAnsi="Times New Roman" w:cs="Times New Roman"/>
                <w:b/>
                <w:sz w:val="24"/>
                <w:szCs w:val="24"/>
              </w:rPr>
              <w:t>Bendradarbiavimui mokslinių tyrimų, eksperimentinės plėtros ir inovacijų (MTEPI) srityse aktuali informacija</w:t>
            </w:r>
          </w:p>
        </w:tc>
      </w:tr>
      <w:tr w:rsidR="00F10EA5" w:rsidRPr="008D3E77" w14:paraId="48C89F33" w14:textId="77777777" w:rsidTr="00C06696">
        <w:tc>
          <w:tcPr>
            <w:tcW w:w="1413" w:type="dxa"/>
          </w:tcPr>
          <w:p w14:paraId="4F8E3B85" w14:textId="44854502" w:rsidR="00F10EA5" w:rsidRPr="008D3E77" w:rsidRDefault="00F10EA5" w:rsidP="00F10EA5">
            <w:pPr>
              <w:jc w:val="both"/>
              <w:rPr>
                <w:rFonts w:ascii="Times New Roman" w:hAnsi="Times New Roman" w:cs="Times New Roman"/>
                <w:sz w:val="24"/>
                <w:szCs w:val="24"/>
              </w:rPr>
            </w:pPr>
            <w:r w:rsidRPr="008D3E77">
              <w:rPr>
                <w:rFonts w:ascii="Times New Roman" w:hAnsi="Times New Roman" w:cs="Times New Roman"/>
                <w:sz w:val="24"/>
                <w:szCs w:val="24"/>
              </w:rPr>
              <w:t>2026-06-01</w:t>
            </w:r>
          </w:p>
        </w:tc>
        <w:tc>
          <w:tcPr>
            <w:tcW w:w="4111" w:type="dxa"/>
          </w:tcPr>
          <w:p w14:paraId="01505EFB" w14:textId="6C0CDEBA" w:rsidR="00F10EA5" w:rsidRPr="008D3E77" w:rsidRDefault="00F10EA5" w:rsidP="00F10EA5">
            <w:pPr>
              <w:spacing w:before="120"/>
              <w:jc w:val="both"/>
              <w:rPr>
                <w:rFonts w:ascii="Times New Roman" w:hAnsi="Times New Roman" w:cs="Times New Roman"/>
                <w:sz w:val="24"/>
                <w:szCs w:val="24"/>
              </w:rPr>
            </w:pPr>
            <w:r w:rsidRPr="008D3E77">
              <w:rPr>
                <w:rFonts w:ascii="Times New Roman" w:hAnsi="Times New Roman" w:cs="Times New Roman"/>
                <w:sz w:val="24"/>
                <w:szCs w:val="24"/>
              </w:rPr>
              <w:t>„</w:t>
            </w:r>
            <w:proofErr w:type="spellStart"/>
            <w:r w:rsidRPr="008D3E77">
              <w:rPr>
                <w:rFonts w:ascii="Times New Roman" w:hAnsi="Times New Roman" w:cs="Times New Roman"/>
                <w:sz w:val="24"/>
                <w:szCs w:val="24"/>
              </w:rPr>
              <w:t>Eleveight</w:t>
            </w:r>
            <w:proofErr w:type="spellEnd"/>
            <w:r w:rsidRPr="008D3E77">
              <w:rPr>
                <w:rFonts w:ascii="Times New Roman" w:hAnsi="Times New Roman" w:cs="Times New Roman"/>
                <w:sz w:val="24"/>
                <w:szCs w:val="24"/>
              </w:rPr>
              <w:t xml:space="preserve"> AI“ ir Armėnijos Respublikos aukštųjų technologijų pramonės ministerija pradėjo bendradarbiauti dirbtinio intelekto srityje – pasirašytas susitarimo memorandumas Gagarine, </w:t>
            </w:r>
            <w:proofErr w:type="spellStart"/>
            <w:r w:rsidRPr="008D3E77">
              <w:rPr>
                <w:rFonts w:ascii="Times New Roman" w:hAnsi="Times New Roman" w:cs="Times New Roman"/>
                <w:sz w:val="24"/>
                <w:szCs w:val="24"/>
              </w:rPr>
              <w:t>Gegharkuniko</w:t>
            </w:r>
            <w:proofErr w:type="spellEnd"/>
            <w:r w:rsidRPr="008D3E77">
              <w:rPr>
                <w:rFonts w:ascii="Times New Roman" w:hAnsi="Times New Roman" w:cs="Times New Roman"/>
                <w:sz w:val="24"/>
                <w:szCs w:val="24"/>
              </w:rPr>
              <w:t xml:space="preserve"> srityje, kur buvo atidarytas naujos kartos dirbtinio intelekto duomenų centras, veikiantis su „NVIDIA </w:t>
            </w:r>
            <w:proofErr w:type="spellStart"/>
            <w:r w:rsidRPr="008D3E77">
              <w:rPr>
                <w:rFonts w:ascii="Times New Roman" w:hAnsi="Times New Roman" w:cs="Times New Roman"/>
                <w:sz w:val="24"/>
                <w:szCs w:val="24"/>
              </w:rPr>
              <w:t>Blackwell</w:t>
            </w:r>
            <w:proofErr w:type="spellEnd"/>
            <w:r w:rsidRPr="008D3E77">
              <w:rPr>
                <w:rFonts w:ascii="Times New Roman" w:hAnsi="Times New Roman" w:cs="Times New Roman"/>
                <w:sz w:val="24"/>
                <w:szCs w:val="24"/>
              </w:rPr>
              <w:t xml:space="preserve"> B300“ GPU.</w:t>
            </w:r>
          </w:p>
          <w:p w14:paraId="4FE416D7" w14:textId="77777777" w:rsidR="00F10EA5" w:rsidRPr="008D3E77" w:rsidRDefault="00F10EA5" w:rsidP="00F10EA5">
            <w:pPr>
              <w:pStyle w:val="HTMLPreformatted"/>
              <w:shd w:val="clear" w:color="auto" w:fill="F8F9FA"/>
              <w:rPr>
                <w:rFonts w:ascii="Times New Roman" w:hAnsi="Times New Roman" w:cs="Times New Roman"/>
                <w:sz w:val="24"/>
                <w:szCs w:val="24"/>
              </w:rPr>
            </w:pPr>
          </w:p>
        </w:tc>
        <w:tc>
          <w:tcPr>
            <w:tcW w:w="2126" w:type="dxa"/>
          </w:tcPr>
          <w:p w14:paraId="1191F04D" w14:textId="489AC9AA" w:rsidR="00F10EA5" w:rsidRPr="008D3E77" w:rsidRDefault="00F10EA5" w:rsidP="00F10EA5">
            <w:pPr>
              <w:jc w:val="both"/>
              <w:rPr>
                <w:rFonts w:ascii="Times New Roman" w:hAnsi="Times New Roman" w:cs="Times New Roman"/>
                <w:sz w:val="24"/>
                <w:szCs w:val="24"/>
              </w:rPr>
            </w:pPr>
            <w:hyperlink r:id="rId10" w:history="1">
              <w:r w:rsidRPr="008D3E77">
                <w:rPr>
                  <w:rStyle w:val="Hyperlink"/>
                  <w:rFonts w:ascii="Times New Roman" w:hAnsi="Times New Roman" w:cs="Times New Roman"/>
                  <w:sz w:val="24"/>
                  <w:szCs w:val="24"/>
                </w:rPr>
                <w:t>https://armenpress.am/en/article/1251649</w:t>
              </w:r>
            </w:hyperlink>
          </w:p>
          <w:p w14:paraId="372F5D22" w14:textId="27143FA1" w:rsidR="00F10EA5" w:rsidRPr="008D3E77" w:rsidRDefault="00F10EA5" w:rsidP="00F10EA5">
            <w:pPr>
              <w:jc w:val="both"/>
              <w:rPr>
                <w:rFonts w:ascii="Times New Roman" w:hAnsi="Times New Roman" w:cs="Times New Roman"/>
                <w:sz w:val="24"/>
                <w:szCs w:val="24"/>
              </w:rPr>
            </w:pPr>
          </w:p>
        </w:tc>
        <w:tc>
          <w:tcPr>
            <w:tcW w:w="1978" w:type="dxa"/>
          </w:tcPr>
          <w:p w14:paraId="2F14B74C" w14:textId="77777777" w:rsidR="00F10EA5" w:rsidRPr="008D3E77" w:rsidRDefault="00F10EA5" w:rsidP="00F10EA5">
            <w:pPr>
              <w:jc w:val="both"/>
              <w:rPr>
                <w:rFonts w:ascii="Times New Roman" w:hAnsi="Times New Roman" w:cs="Times New Roman"/>
                <w:sz w:val="24"/>
                <w:szCs w:val="24"/>
              </w:rPr>
            </w:pPr>
          </w:p>
        </w:tc>
      </w:tr>
      <w:tr w:rsidR="00F10EA5" w:rsidRPr="008D3E77" w14:paraId="692F17FF" w14:textId="77777777" w:rsidTr="00C06696">
        <w:tc>
          <w:tcPr>
            <w:tcW w:w="1413" w:type="dxa"/>
          </w:tcPr>
          <w:p w14:paraId="53903108" w14:textId="539710C2" w:rsidR="00F10EA5" w:rsidRPr="008D3E77" w:rsidRDefault="00F10EA5" w:rsidP="00F10EA5">
            <w:pPr>
              <w:jc w:val="both"/>
              <w:rPr>
                <w:rFonts w:ascii="Times New Roman" w:hAnsi="Times New Roman" w:cs="Times New Roman"/>
                <w:sz w:val="24"/>
                <w:szCs w:val="24"/>
              </w:rPr>
            </w:pPr>
            <w:r w:rsidRPr="008D3E77">
              <w:rPr>
                <w:rFonts w:ascii="Times New Roman" w:hAnsi="Times New Roman" w:cs="Times New Roman"/>
                <w:sz w:val="24"/>
                <w:szCs w:val="24"/>
              </w:rPr>
              <w:t>2026-06-02</w:t>
            </w:r>
          </w:p>
        </w:tc>
        <w:tc>
          <w:tcPr>
            <w:tcW w:w="4111" w:type="dxa"/>
          </w:tcPr>
          <w:p w14:paraId="656AC528" w14:textId="2BD5056B" w:rsidR="00F10EA5" w:rsidRPr="008D3E77" w:rsidRDefault="00F10EA5" w:rsidP="00F10EA5">
            <w:pPr>
              <w:spacing w:before="120"/>
              <w:jc w:val="both"/>
              <w:rPr>
                <w:rFonts w:ascii="Times New Roman" w:hAnsi="Times New Roman" w:cs="Times New Roman"/>
                <w:sz w:val="24"/>
                <w:szCs w:val="24"/>
              </w:rPr>
            </w:pPr>
            <w:r w:rsidRPr="008D3E77">
              <w:rPr>
                <w:rFonts w:ascii="Times New Roman" w:hAnsi="Times New Roman" w:cs="Times New Roman"/>
                <w:sz w:val="24"/>
                <w:szCs w:val="24"/>
              </w:rPr>
              <w:t xml:space="preserve">Į </w:t>
            </w:r>
            <w:proofErr w:type="spellStart"/>
            <w:r w:rsidRPr="008D3E77">
              <w:rPr>
                <w:rFonts w:ascii="Times New Roman" w:hAnsi="Times New Roman" w:cs="Times New Roman"/>
                <w:sz w:val="24"/>
                <w:szCs w:val="24"/>
              </w:rPr>
              <w:t>Zvartnoco</w:t>
            </w:r>
            <w:proofErr w:type="spellEnd"/>
            <w:r w:rsidRPr="008D3E77">
              <w:rPr>
                <w:rFonts w:ascii="Times New Roman" w:hAnsi="Times New Roman" w:cs="Times New Roman"/>
                <w:sz w:val="24"/>
                <w:szCs w:val="24"/>
              </w:rPr>
              <w:t xml:space="preserve"> tarptautinį oro uostą atkeliavo pirmoji didelė „NVIDIA </w:t>
            </w:r>
            <w:proofErr w:type="spellStart"/>
            <w:r w:rsidRPr="008D3E77">
              <w:rPr>
                <w:rFonts w:ascii="Times New Roman" w:hAnsi="Times New Roman" w:cs="Times New Roman"/>
                <w:sz w:val="24"/>
                <w:szCs w:val="24"/>
              </w:rPr>
              <w:t>Blackwell</w:t>
            </w:r>
            <w:proofErr w:type="spellEnd"/>
            <w:r w:rsidRPr="008D3E77">
              <w:rPr>
                <w:rFonts w:ascii="Times New Roman" w:hAnsi="Times New Roman" w:cs="Times New Roman"/>
                <w:sz w:val="24"/>
                <w:szCs w:val="24"/>
              </w:rPr>
              <w:t xml:space="preserve">“ grafikos procesorių (GPU) siunta, skirta ambicingam Armėnijos dirbtinio intelekto </w:t>
            </w:r>
            <w:proofErr w:type="spellStart"/>
            <w:r w:rsidRPr="008D3E77">
              <w:rPr>
                <w:rFonts w:ascii="Times New Roman" w:hAnsi="Times New Roman" w:cs="Times New Roman"/>
                <w:sz w:val="24"/>
                <w:szCs w:val="24"/>
              </w:rPr>
              <w:t>megaprojektui</w:t>
            </w:r>
            <w:proofErr w:type="spellEnd"/>
            <w:r w:rsidRPr="008D3E77">
              <w:rPr>
                <w:rFonts w:ascii="Times New Roman" w:hAnsi="Times New Roman" w:cs="Times New Roman"/>
                <w:sz w:val="24"/>
                <w:szCs w:val="24"/>
              </w:rPr>
              <w:t xml:space="preserve"> „</w:t>
            </w:r>
            <w:proofErr w:type="spellStart"/>
            <w:r w:rsidRPr="008D3E77">
              <w:rPr>
                <w:rFonts w:ascii="Times New Roman" w:hAnsi="Times New Roman" w:cs="Times New Roman"/>
                <w:sz w:val="24"/>
                <w:szCs w:val="24"/>
              </w:rPr>
              <w:t>Firebird</w:t>
            </w:r>
            <w:proofErr w:type="spellEnd"/>
            <w:r w:rsidRPr="008D3E77">
              <w:rPr>
                <w:rFonts w:ascii="Times New Roman" w:hAnsi="Times New Roman" w:cs="Times New Roman"/>
                <w:sz w:val="24"/>
                <w:szCs w:val="24"/>
              </w:rPr>
              <w:t>“, ir tai žymi iniciatyvos perėjimą į įgyvendinimo etapą.</w:t>
            </w:r>
          </w:p>
          <w:p w14:paraId="5DB5E103" w14:textId="77777777" w:rsidR="00F10EA5" w:rsidRPr="008D3E77" w:rsidRDefault="00F10EA5" w:rsidP="00F10EA5">
            <w:pPr>
              <w:spacing w:before="120"/>
              <w:jc w:val="both"/>
              <w:rPr>
                <w:rFonts w:ascii="Times New Roman" w:hAnsi="Times New Roman" w:cs="Times New Roman"/>
                <w:sz w:val="24"/>
                <w:szCs w:val="24"/>
              </w:rPr>
            </w:pPr>
          </w:p>
        </w:tc>
        <w:tc>
          <w:tcPr>
            <w:tcW w:w="2126" w:type="dxa"/>
          </w:tcPr>
          <w:p w14:paraId="25CB59D2" w14:textId="6A759B8C" w:rsidR="00F10EA5" w:rsidRPr="008D3E77" w:rsidRDefault="00F10EA5" w:rsidP="00F10EA5">
            <w:pPr>
              <w:jc w:val="both"/>
              <w:rPr>
                <w:rFonts w:ascii="Times New Roman" w:hAnsi="Times New Roman" w:cs="Times New Roman"/>
                <w:sz w:val="24"/>
                <w:szCs w:val="24"/>
              </w:rPr>
            </w:pPr>
            <w:hyperlink r:id="rId11" w:history="1">
              <w:r w:rsidRPr="008D3E77">
                <w:rPr>
                  <w:rStyle w:val="Hyperlink"/>
                  <w:rFonts w:ascii="Times New Roman" w:hAnsi="Times New Roman" w:cs="Times New Roman"/>
                  <w:sz w:val="24"/>
                  <w:szCs w:val="24"/>
                </w:rPr>
                <w:t>https://en.armradio.am/2026/06/02/first-batch-of-nvidia-blackwell-gpus-arrives-in-armenia-as-firebird-ai-megaproject-enters-implementation-phase/</w:t>
              </w:r>
            </w:hyperlink>
          </w:p>
          <w:p w14:paraId="25861984" w14:textId="3B7746C2" w:rsidR="00F10EA5" w:rsidRPr="008D3E77" w:rsidRDefault="00F10EA5" w:rsidP="00F10EA5">
            <w:pPr>
              <w:jc w:val="both"/>
              <w:rPr>
                <w:rFonts w:ascii="Times New Roman" w:hAnsi="Times New Roman" w:cs="Times New Roman"/>
                <w:sz w:val="24"/>
                <w:szCs w:val="24"/>
              </w:rPr>
            </w:pPr>
          </w:p>
        </w:tc>
        <w:tc>
          <w:tcPr>
            <w:tcW w:w="1978" w:type="dxa"/>
          </w:tcPr>
          <w:p w14:paraId="248DA63C" w14:textId="77777777" w:rsidR="00F10EA5" w:rsidRPr="008D3E77" w:rsidRDefault="00F10EA5" w:rsidP="00F10EA5">
            <w:pPr>
              <w:jc w:val="both"/>
              <w:rPr>
                <w:rFonts w:ascii="Times New Roman" w:hAnsi="Times New Roman" w:cs="Times New Roman"/>
                <w:sz w:val="24"/>
                <w:szCs w:val="24"/>
              </w:rPr>
            </w:pPr>
          </w:p>
        </w:tc>
      </w:tr>
      <w:tr w:rsidR="00F10EA5" w:rsidRPr="008D3E77" w14:paraId="183028C2" w14:textId="77777777" w:rsidTr="00C06696">
        <w:tc>
          <w:tcPr>
            <w:tcW w:w="9628" w:type="dxa"/>
            <w:gridSpan w:val="4"/>
          </w:tcPr>
          <w:p w14:paraId="4EB8876C" w14:textId="77777777" w:rsidR="00F10EA5" w:rsidRPr="008D3E77" w:rsidRDefault="00F10EA5" w:rsidP="00F10EA5">
            <w:pPr>
              <w:jc w:val="both"/>
              <w:rPr>
                <w:rFonts w:ascii="Times New Roman" w:hAnsi="Times New Roman" w:cs="Times New Roman"/>
                <w:b/>
                <w:sz w:val="24"/>
                <w:szCs w:val="24"/>
              </w:rPr>
            </w:pPr>
            <w:r w:rsidRPr="008D3E77">
              <w:rPr>
                <w:rFonts w:ascii="Times New Roman" w:hAnsi="Times New Roman" w:cs="Times New Roman"/>
                <w:b/>
                <w:sz w:val="24"/>
                <w:szCs w:val="24"/>
              </w:rPr>
              <w:t>Lietuvos ekonominiam saugumui aktuali informacija</w:t>
            </w:r>
          </w:p>
        </w:tc>
      </w:tr>
      <w:tr w:rsidR="00F10EA5" w:rsidRPr="008D3E77" w14:paraId="16C6A0C6" w14:textId="77777777" w:rsidTr="00C06696">
        <w:tc>
          <w:tcPr>
            <w:tcW w:w="1413" w:type="dxa"/>
          </w:tcPr>
          <w:p w14:paraId="0A984AE2" w14:textId="77777777" w:rsidR="00F10EA5" w:rsidRPr="008D3E77" w:rsidRDefault="00F10EA5" w:rsidP="00F10EA5">
            <w:pPr>
              <w:jc w:val="both"/>
              <w:rPr>
                <w:rFonts w:ascii="Times New Roman" w:hAnsi="Times New Roman" w:cs="Times New Roman"/>
                <w:sz w:val="24"/>
                <w:szCs w:val="24"/>
              </w:rPr>
            </w:pPr>
          </w:p>
        </w:tc>
        <w:tc>
          <w:tcPr>
            <w:tcW w:w="4111" w:type="dxa"/>
          </w:tcPr>
          <w:p w14:paraId="0F7D809E" w14:textId="77777777" w:rsidR="00F10EA5" w:rsidRPr="008D3E77" w:rsidRDefault="00F10EA5" w:rsidP="00F10EA5">
            <w:pPr>
              <w:jc w:val="both"/>
              <w:rPr>
                <w:rFonts w:ascii="Times New Roman" w:eastAsia="Times New Roman" w:hAnsi="Times New Roman" w:cs="Times New Roman"/>
                <w:sz w:val="24"/>
                <w:szCs w:val="24"/>
                <w:lang w:eastAsia="ru-RU"/>
              </w:rPr>
            </w:pPr>
          </w:p>
        </w:tc>
        <w:tc>
          <w:tcPr>
            <w:tcW w:w="2126" w:type="dxa"/>
          </w:tcPr>
          <w:p w14:paraId="5CBBEFEF" w14:textId="77777777" w:rsidR="00F10EA5" w:rsidRPr="008D3E77" w:rsidRDefault="00F10EA5" w:rsidP="00F10EA5">
            <w:pPr>
              <w:jc w:val="both"/>
              <w:rPr>
                <w:rFonts w:ascii="Times New Roman" w:hAnsi="Times New Roman" w:cs="Times New Roman"/>
                <w:sz w:val="24"/>
                <w:szCs w:val="24"/>
              </w:rPr>
            </w:pPr>
          </w:p>
        </w:tc>
        <w:tc>
          <w:tcPr>
            <w:tcW w:w="1978" w:type="dxa"/>
          </w:tcPr>
          <w:p w14:paraId="30F0890E" w14:textId="77777777" w:rsidR="00F10EA5" w:rsidRPr="008D3E77" w:rsidRDefault="00F10EA5" w:rsidP="00F10EA5">
            <w:pPr>
              <w:jc w:val="both"/>
              <w:rPr>
                <w:rFonts w:ascii="Times New Roman" w:hAnsi="Times New Roman" w:cs="Times New Roman"/>
                <w:sz w:val="24"/>
                <w:szCs w:val="24"/>
              </w:rPr>
            </w:pPr>
          </w:p>
        </w:tc>
      </w:tr>
      <w:tr w:rsidR="00F10EA5" w:rsidRPr="008D3E77" w14:paraId="2D7A1EBE" w14:textId="77777777" w:rsidTr="00C06696">
        <w:tc>
          <w:tcPr>
            <w:tcW w:w="9628" w:type="dxa"/>
            <w:gridSpan w:val="4"/>
          </w:tcPr>
          <w:p w14:paraId="5D1298BB" w14:textId="77777777" w:rsidR="00F10EA5" w:rsidRPr="008D3E77" w:rsidRDefault="00F10EA5" w:rsidP="00F10EA5">
            <w:pPr>
              <w:jc w:val="both"/>
              <w:rPr>
                <w:rFonts w:ascii="Times New Roman" w:hAnsi="Times New Roman" w:cs="Times New Roman"/>
                <w:b/>
                <w:sz w:val="24"/>
                <w:szCs w:val="24"/>
              </w:rPr>
            </w:pPr>
            <w:r w:rsidRPr="008D3E77">
              <w:rPr>
                <w:rFonts w:ascii="Times New Roman" w:hAnsi="Times New Roman" w:cs="Times New Roman"/>
                <w:b/>
                <w:sz w:val="24"/>
                <w:szCs w:val="24"/>
              </w:rPr>
              <w:t>Bendra akreditacijos valstybių ekonominė informacija</w:t>
            </w:r>
          </w:p>
        </w:tc>
      </w:tr>
      <w:tr w:rsidR="003D2ABE" w:rsidRPr="008D3E77" w14:paraId="4F69585A" w14:textId="77777777" w:rsidTr="00C06696">
        <w:tc>
          <w:tcPr>
            <w:tcW w:w="1413" w:type="dxa"/>
          </w:tcPr>
          <w:p w14:paraId="6C00292D" w14:textId="2EB42C86" w:rsidR="003D2ABE" w:rsidRPr="008D3E77" w:rsidRDefault="003D2ABE" w:rsidP="00F10EA5">
            <w:pPr>
              <w:jc w:val="both"/>
              <w:rPr>
                <w:rFonts w:ascii="Times New Roman" w:hAnsi="Times New Roman" w:cs="Times New Roman"/>
                <w:sz w:val="24"/>
                <w:szCs w:val="24"/>
              </w:rPr>
            </w:pPr>
            <w:r w:rsidRPr="008D3E77">
              <w:rPr>
                <w:rFonts w:ascii="Times New Roman" w:hAnsi="Times New Roman" w:cs="Times New Roman"/>
                <w:sz w:val="24"/>
                <w:szCs w:val="24"/>
              </w:rPr>
              <w:t>2026-06-02</w:t>
            </w:r>
          </w:p>
        </w:tc>
        <w:tc>
          <w:tcPr>
            <w:tcW w:w="4111" w:type="dxa"/>
          </w:tcPr>
          <w:p w14:paraId="5D38A100" w14:textId="12DA19B8" w:rsidR="003D2ABE" w:rsidRPr="008D3E77" w:rsidRDefault="004B7295" w:rsidP="00F10EA5">
            <w:pPr>
              <w:spacing w:before="120"/>
              <w:jc w:val="both"/>
              <w:rPr>
                <w:rFonts w:ascii="Times New Roman" w:hAnsi="Times New Roman" w:cs="Times New Roman"/>
                <w:sz w:val="24"/>
                <w:szCs w:val="24"/>
              </w:rPr>
            </w:pPr>
            <w:r w:rsidRPr="008D3E77">
              <w:rPr>
                <w:rFonts w:ascii="Times New Roman" w:hAnsi="Times New Roman" w:cs="Times New Roman"/>
                <w:sz w:val="24"/>
                <w:szCs w:val="24"/>
              </w:rPr>
              <w:t>„</w:t>
            </w:r>
            <w:proofErr w:type="spellStart"/>
            <w:r w:rsidRPr="008D3E77">
              <w:rPr>
                <w:rFonts w:ascii="Times New Roman" w:hAnsi="Times New Roman" w:cs="Times New Roman"/>
                <w:sz w:val="24"/>
                <w:szCs w:val="24"/>
              </w:rPr>
              <w:t>Rosselchoznadzor</w:t>
            </w:r>
            <w:proofErr w:type="spellEnd"/>
            <w:r w:rsidRPr="008D3E77">
              <w:rPr>
                <w:rFonts w:ascii="Times New Roman" w:hAnsi="Times New Roman" w:cs="Times New Roman"/>
                <w:sz w:val="24"/>
                <w:szCs w:val="24"/>
              </w:rPr>
              <w:t>“ nuo 2026 m. birželio 2 d. laikinai apribos šviežių vynuogių ir kaulavaisių importą iš Armėnijos.</w:t>
            </w:r>
          </w:p>
        </w:tc>
        <w:tc>
          <w:tcPr>
            <w:tcW w:w="2126" w:type="dxa"/>
          </w:tcPr>
          <w:p w14:paraId="6688F1F7" w14:textId="6A1EF5C5" w:rsidR="003D2ABE" w:rsidRPr="008D3E77" w:rsidRDefault="007133F8" w:rsidP="00F10EA5">
            <w:pPr>
              <w:jc w:val="both"/>
              <w:rPr>
                <w:rFonts w:ascii="Times New Roman" w:hAnsi="Times New Roman" w:cs="Times New Roman"/>
                <w:sz w:val="24"/>
                <w:szCs w:val="24"/>
              </w:rPr>
            </w:pPr>
            <w:hyperlink r:id="rId12" w:history="1">
              <w:r w:rsidRPr="008D3E77">
                <w:rPr>
                  <w:rStyle w:val="Hyperlink"/>
                  <w:rFonts w:ascii="Times New Roman" w:hAnsi="Times New Roman" w:cs="Times New Roman"/>
                  <w:sz w:val="24"/>
                  <w:szCs w:val="24"/>
                </w:rPr>
                <w:t>https://arka.am/en/news/economy/rosselkhoznadzor-temporarily-restricts-imports-of-fresh-grapes-and-stone-fruits-from-armenia/</w:t>
              </w:r>
            </w:hyperlink>
          </w:p>
          <w:p w14:paraId="60856E5D" w14:textId="01D96F50" w:rsidR="007133F8" w:rsidRPr="008D3E77" w:rsidRDefault="007133F8" w:rsidP="00F10EA5">
            <w:pPr>
              <w:jc w:val="both"/>
              <w:rPr>
                <w:rFonts w:ascii="Times New Roman" w:hAnsi="Times New Roman" w:cs="Times New Roman"/>
                <w:sz w:val="24"/>
                <w:szCs w:val="24"/>
              </w:rPr>
            </w:pPr>
          </w:p>
        </w:tc>
        <w:tc>
          <w:tcPr>
            <w:tcW w:w="1978" w:type="dxa"/>
          </w:tcPr>
          <w:p w14:paraId="79E7DF2A" w14:textId="77777777" w:rsidR="003D2ABE" w:rsidRPr="008D3E77" w:rsidRDefault="003D2ABE" w:rsidP="00F10EA5">
            <w:pPr>
              <w:jc w:val="both"/>
              <w:rPr>
                <w:rFonts w:ascii="Times New Roman" w:hAnsi="Times New Roman" w:cs="Times New Roman"/>
                <w:sz w:val="24"/>
                <w:szCs w:val="24"/>
              </w:rPr>
            </w:pPr>
          </w:p>
        </w:tc>
      </w:tr>
      <w:tr w:rsidR="00C052BB" w:rsidRPr="008D3E77" w14:paraId="38C63A27" w14:textId="77777777" w:rsidTr="00C06696">
        <w:tc>
          <w:tcPr>
            <w:tcW w:w="1413" w:type="dxa"/>
          </w:tcPr>
          <w:p w14:paraId="6D88F21F" w14:textId="1ACC2677" w:rsidR="00C052BB" w:rsidRPr="008D3E77" w:rsidRDefault="00C052BB" w:rsidP="00F10EA5">
            <w:pPr>
              <w:jc w:val="both"/>
              <w:rPr>
                <w:rFonts w:ascii="Times New Roman" w:hAnsi="Times New Roman" w:cs="Times New Roman"/>
                <w:sz w:val="24"/>
                <w:szCs w:val="24"/>
              </w:rPr>
            </w:pPr>
            <w:r w:rsidRPr="008D3E77">
              <w:rPr>
                <w:rFonts w:ascii="Times New Roman" w:hAnsi="Times New Roman" w:cs="Times New Roman"/>
                <w:sz w:val="24"/>
                <w:szCs w:val="24"/>
              </w:rPr>
              <w:t>2026-06-02</w:t>
            </w:r>
          </w:p>
        </w:tc>
        <w:tc>
          <w:tcPr>
            <w:tcW w:w="4111" w:type="dxa"/>
          </w:tcPr>
          <w:p w14:paraId="39BD7D7B" w14:textId="54404426" w:rsidR="00C052BB" w:rsidRPr="008D3E77" w:rsidRDefault="00C052BB" w:rsidP="00C052BB">
            <w:pPr>
              <w:spacing w:before="120"/>
              <w:jc w:val="both"/>
              <w:rPr>
                <w:rFonts w:ascii="Times New Roman" w:hAnsi="Times New Roman" w:cs="Times New Roman"/>
                <w:sz w:val="24"/>
                <w:szCs w:val="24"/>
              </w:rPr>
            </w:pPr>
            <w:r w:rsidRPr="008D3E77">
              <w:rPr>
                <w:rFonts w:ascii="Times New Roman" w:hAnsi="Times New Roman" w:cs="Times New Roman"/>
                <w:sz w:val="24"/>
                <w:szCs w:val="24"/>
              </w:rPr>
              <w:t>Nuo 2026 m. birželio 3 d. „</w:t>
            </w:r>
            <w:proofErr w:type="spellStart"/>
            <w:r w:rsidRPr="008D3E77">
              <w:rPr>
                <w:rFonts w:ascii="Times New Roman" w:hAnsi="Times New Roman" w:cs="Times New Roman"/>
                <w:sz w:val="24"/>
                <w:szCs w:val="24"/>
              </w:rPr>
              <w:t>Rosselkhoznadzor</w:t>
            </w:r>
            <w:proofErr w:type="spellEnd"/>
            <w:r w:rsidRPr="008D3E77">
              <w:rPr>
                <w:rFonts w:ascii="Times New Roman" w:hAnsi="Times New Roman" w:cs="Times New Roman"/>
                <w:sz w:val="24"/>
                <w:szCs w:val="24"/>
              </w:rPr>
              <w:t xml:space="preserve">“ laikinai apribos </w:t>
            </w:r>
            <w:r w:rsidR="00AC530D" w:rsidRPr="008D3E77">
              <w:rPr>
                <w:rFonts w:ascii="Times New Roman" w:hAnsi="Times New Roman" w:cs="Times New Roman"/>
                <w:sz w:val="24"/>
                <w:szCs w:val="24"/>
              </w:rPr>
              <w:t>armėniškos</w:t>
            </w:r>
            <w:r w:rsidRPr="008D3E77">
              <w:rPr>
                <w:rFonts w:ascii="Times New Roman" w:hAnsi="Times New Roman" w:cs="Times New Roman"/>
                <w:sz w:val="24"/>
                <w:szCs w:val="24"/>
              </w:rPr>
              <w:t xml:space="preserve"> kilmės ir iš jos eksportuojamų sėklavaisių, baklažanų, bulvių bei džiovintų vaisių importą, taip pat šių produktų tranzitą į EAES valstybes nares.</w:t>
            </w:r>
          </w:p>
        </w:tc>
        <w:tc>
          <w:tcPr>
            <w:tcW w:w="2126" w:type="dxa"/>
          </w:tcPr>
          <w:p w14:paraId="5EA6BE13" w14:textId="195560BC" w:rsidR="00C052BB" w:rsidRPr="008D3E77" w:rsidRDefault="00D42D65" w:rsidP="00F10EA5">
            <w:pPr>
              <w:jc w:val="both"/>
              <w:rPr>
                <w:rFonts w:ascii="Times New Roman" w:hAnsi="Times New Roman" w:cs="Times New Roman"/>
                <w:sz w:val="24"/>
                <w:szCs w:val="24"/>
              </w:rPr>
            </w:pPr>
            <w:hyperlink r:id="rId13" w:history="1">
              <w:r w:rsidRPr="008D3E77">
                <w:rPr>
                  <w:rStyle w:val="Hyperlink"/>
                  <w:rFonts w:ascii="Times New Roman" w:hAnsi="Times New Roman" w:cs="Times New Roman"/>
                  <w:sz w:val="24"/>
                  <w:szCs w:val="24"/>
                </w:rPr>
                <w:t>https://arka.am/en/news/economy/rosselkhoznadzor-temporarily-restricts-the-import-of-pome-fruits-eggplants-potatoes-and-dried-fruits/</w:t>
              </w:r>
            </w:hyperlink>
          </w:p>
          <w:p w14:paraId="3583B904" w14:textId="4CE1D79D" w:rsidR="00D42D65" w:rsidRPr="008D3E77" w:rsidRDefault="00D42D65" w:rsidP="00F10EA5">
            <w:pPr>
              <w:jc w:val="both"/>
              <w:rPr>
                <w:rFonts w:ascii="Times New Roman" w:hAnsi="Times New Roman" w:cs="Times New Roman"/>
                <w:sz w:val="24"/>
                <w:szCs w:val="24"/>
              </w:rPr>
            </w:pPr>
          </w:p>
        </w:tc>
        <w:tc>
          <w:tcPr>
            <w:tcW w:w="1978" w:type="dxa"/>
          </w:tcPr>
          <w:p w14:paraId="195DA66C" w14:textId="77777777" w:rsidR="00C052BB" w:rsidRPr="008D3E77" w:rsidRDefault="00C052BB" w:rsidP="00F10EA5">
            <w:pPr>
              <w:jc w:val="both"/>
              <w:rPr>
                <w:rFonts w:ascii="Times New Roman" w:hAnsi="Times New Roman" w:cs="Times New Roman"/>
                <w:sz w:val="24"/>
                <w:szCs w:val="24"/>
              </w:rPr>
            </w:pPr>
          </w:p>
        </w:tc>
      </w:tr>
      <w:tr w:rsidR="00BE6E8C" w:rsidRPr="008D3E77" w14:paraId="0616436F" w14:textId="77777777" w:rsidTr="00C06696">
        <w:tc>
          <w:tcPr>
            <w:tcW w:w="1413" w:type="dxa"/>
          </w:tcPr>
          <w:p w14:paraId="730D305A" w14:textId="6B6A7BC8" w:rsidR="00BE6E8C" w:rsidRPr="008D3E77" w:rsidRDefault="00BE6E8C" w:rsidP="00F10EA5">
            <w:pPr>
              <w:jc w:val="both"/>
              <w:rPr>
                <w:rFonts w:ascii="Times New Roman" w:hAnsi="Times New Roman" w:cs="Times New Roman"/>
                <w:sz w:val="24"/>
                <w:szCs w:val="24"/>
              </w:rPr>
            </w:pPr>
            <w:r w:rsidRPr="008D3E77">
              <w:rPr>
                <w:rFonts w:ascii="Times New Roman" w:hAnsi="Times New Roman" w:cs="Times New Roman"/>
                <w:sz w:val="24"/>
                <w:szCs w:val="24"/>
              </w:rPr>
              <w:lastRenderedPageBreak/>
              <w:t>2026-06-03</w:t>
            </w:r>
          </w:p>
        </w:tc>
        <w:tc>
          <w:tcPr>
            <w:tcW w:w="4111" w:type="dxa"/>
          </w:tcPr>
          <w:p w14:paraId="426C1E64" w14:textId="77777777" w:rsidR="00BE6E8C" w:rsidRPr="008D3E77" w:rsidRDefault="005E2B73" w:rsidP="005E2B73">
            <w:pPr>
              <w:spacing w:before="120"/>
              <w:jc w:val="both"/>
              <w:rPr>
                <w:rFonts w:ascii="Times New Roman" w:hAnsi="Times New Roman" w:cs="Times New Roman"/>
                <w:sz w:val="24"/>
                <w:szCs w:val="24"/>
              </w:rPr>
            </w:pPr>
            <w:r w:rsidRPr="008D3E77">
              <w:rPr>
                <w:rFonts w:ascii="Times New Roman" w:hAnsi="Times New Roman" w:cs="Times New Roman"/>
                <w:sz w:val="24"/>
                <w:szCs w:val="24"/>
              </w:rPr>
              <w:t xml:space="preserve">2026 m. gegužę, palyginti su 2025 m. geguže, infliacija Armėnijoje </w:t>
            </w:r>
            <w:hyperlink r:id="rId14" w:history="1">
              <w:r w:rsidRPr="008D3E77">
                <w:rPr>
                  <w:rStyle w:val="Hyperlink"/>
                  <w:rFonts w:ascii="Times New Roman" w:hAnsi="Times New Roman" w:cs="Times New Roman"/>
                  <w:sz w:val="24"/>
                  <w:szCs w:val="24"/>
                </w:rPr>
                <w:t>sudarė</w:t>
              </w:r>
            </w:hyperlink>
            <w:r w:rsidRPr="008D3E77">
              <w:rPr>
                <w:rFonts w:ascii="Times New Roman" w:hAnsi="Times New Roman" w:cs="Times New Roman"/>
                <w:sz w:val="24"/>
                <w:szCs w:val="24"/>
              </w:rPr>
              <w:t xml:space="preserve"> 4,2 %, o, palyginti su šių metų balandžiu, buvo užfiksuota 0,8 % defliacija.</w:t>
            </w:r>
          </w:p>
          <w:p w14:paraId="5C04D0A6" w14:textId="1C236506" w:rsidR="00B035A2" w:rsidRPr="008D3E77" w:rsidRDefault="00B035A2" w:rsidP="005E2B73">
            <w:pPr>
              <w:spacing w:before="120"/>
              <w:jc w:val="both"/>
              <w:rPr>
                <w:rFonts w:ascii="Times New Roman" w:hAnsi="Times New Roman" w:cs="Times New Roman"/>
                <w:sz w:val="24"/>
                <w:szCs w:val="24"/>
              </w:rPr>
            </w:pPr>
          </w:p>
        </w:tc>
        <w:tc>
          <w:tcPr>
            <w:tcW w:w="2126" w:type="dxa"/>
          </w:tcPr>
          <w:p w14:paraId="3FC55622" w14:textId="77777777" w:rsidR="00BE6E8C" w:rsidRPr="008D3E77" w:rsidRDefault="00BE6E8C" w:rsidP="00F10EA5">
            <w:pPr>
              <w:jc w:val="both"/>
              <w:rPr>
                <w:rFonts w:ascii="Times New Roman" w:hAnsi="Times New Roman" w:cs="Times New Roman"/>
                <w:sz w:val="24"/>
                <w:szCs w:val="24"/>
              </w:rPr>
            </w:pPr>
          </w:p>
        </w:tc>
        <w:tc>
          <w:tcPr>
            <w:tcW w:w="1978" w:type="dxa"/>
          </w:tcPr>
          <w:p w14:paraId="10862A6D" w14:textId="77777777" w:rsidR="00BE6E8C" w:rsidRPr="008D3E77" w:rsidRDefault="00BE6E8C" w:rsidP="00F10EA5">
            <w:pPr>
              <w:jc w:val="both"/>
              <w:rPr>
                <w:rFonts w:ascii="Times New Roman" w:hAnsi="Times New Roman" w:cs="Times New Roman"/>
                <w:sz w:val="24"/>
                <w:szCs w:val="24"/>
              </w:rPr>
            </w:pPr>
          </w:p>
        </w:tc>
      </w:tr>
      <w:tr w:rsidR="00B035A2" w:rsidRPr="008D3E77" w14:paraId="1C39C309" w14:textId="77777777" w:rsidTr="00C06696">
        <w:tc>
          <w:tcPr>
            <w:tcW w:w="1413" w:type="dxa"/>
          </w:tcPr>
          <w:p w14:paraId="2B70A54C" w14:textId="4132D6B3" w:rsidR="00B035A2" w:rsidRPr="008D3E77" w:rsidRDefault="00B035A2" w:rsidP="00F10EA5">
            <w:pPr>
              <w:jc w:val="both"/>
              <w:rPr>
                <w:rFonts w:ascii="Times New Roman" w:hAnsi="Times New Roman" w:cs="Times New Roman"/>
                <w:sz w:val="24"/>
                <w:szCs w:val="24"/>
              </w:rPr>
            </w:pPr>
            <w:r w:rsidRPr="008D3E77">
              <w:rPr>
                <w:rFonts w:ascii="Times New Roman" w:hAnsi="Times New Roman" w:cs="Times New Roman"/>
                <w:sz w:val="24"/>
                <w:szCs w:val="24"/>
              </w:rPr>
              <w:t>2026-06-03</w:t>
            </w:r>
          </w:p>
        </w:tc>
        <w:tc>
          <w:tcPr>
            <w:tcW w:w="4111" w:type="dxa"/>
          </w:tcPr>
          <w:p w14:paraId="1B820DA2" w14:textId="550C858D" w:rsidR="00B035A2" w:rsidRPr="008D3E77" w:rsidRDefault="00B035A2" w:rsidP="00CD6BCE">
            <w:pPr>
              <w:spacing w:before="120"/>
              <w:jc w:val="both"/>
              <w:rPr>
                <w:rFonts w:ascii="Times New Roman" w:hAnsi="Times New Roman" w:cs="Times New Roman"/>
                <w:sz w:val="24"/>
                <w:szCs w:val="24"/>
              </w:rPr>
            </w:pPr>
            <w:r w:rsidRPr="008D3E77">
              <w:rPr>
                <w:rFonts w:ascii="Times New Roman" w:hAnsi="Times New Roman" w:cs="Times New Roman"/>
                <w:sz w:val="24"/>
                <w:szCs w:val="24"/>
              </w:rPr>
              <w:t xml:space="preserve">Remiantis Statistikos komiteto duomenimis, </w:t>
            </w:r>
            <w:r w:rsidR="00CD6BCE" w:rsidRPr="008D3E77">
              <w:rPr>
                <w:rFonts w:ascii="Times New Roman" w:hAnsi="Times New Roman" w:cs="Times New Roman"/>
                <w:sz w:val="24"/>
                <w:szCs w:val="24"/>
              </w:rPr>
              <w:t>maisto produktų ir nealkoholinių gėrimų kainos 2026 m. gegužę, palyginti su 2025 m. geguže, padidėjo 6,4 %, o, palyginti su šių metų balandžiu, sumažėjo 2,3 %</w:t>
            </w:r>
          </w:p>
        </w:tc>
        <w:tc>
          <w:tcPr>
            <w:tcW w:w="2126" w:type="dxa"/>
          </w:tcPr>
          <w:p w14:paraId="6751BC18" w14:textId="28921FBA" w:rsidR="00CD6BCE" w:rsidRPr="008D3E77" w:rsidRDefault="00CD6BCE" w:rsidP="000A7718">
            <w:pPr>
              <w:jc w:val="both"/>
              <w:rPr>
                <w:rFonts w:ascii="Times New Roman" w:hAnsi="Times New Roman" w:cs="Times New Roman"/>
                <w:sz w:val="24"/>
                <w:szCs w:val="24"/>
              </w:rPr>
            </w:pPr>
            <w:hyperlink r:id="rId15" w:history="1">
              <w:r w:rsidRPr="008D3E77">
                <w:rPr>
                  <w:rStyle w:val="Hyperlink"/>
                  <w:rFonts w:ascii="Times New Roman" w:hAnsi="Times New Roman" w:cs="Times New Roman"/>
                  <w:sz w:val="24"/>
                  <w:szCs w:val="24"/>
                </w:rPr>
                <w:t>https://arka.am/en/news/economy/food-prices-in-armenia-increased-by-6-4-year-on-year-in-may-and-decreased-by-2-3-month-on-month/</w:t>
              </w:r>
            </w:hyperlink>
          </w:p>
        </w:tc>
        <w:tc>
          <w:tcPr>
            <w:tcW w:w="1978" w:type="dxa"/>
          </w:tcPr>
          <w:p w14:paraId="45A9C00E" w14:textId="77777777" w:rsidR="00B035A2" w:rsidRPr="008D3E77" w:rsidRDefault="00B035A2" w:rsidP="00F10EA5">
            <w:pPr>
              <w:jc w:val="both"/>
              <w:rPr>
                <w:rFonts w:ascii="Times New Roman" w:hAnsi="Times New Roman" w:cs="Times New Roman"/>
                <w:sz w:val="24"/>
                <w:szCs w:val="24"/>
              </w:rPr>
            </w:pPr>
          </w:p>
        </w:tc>
      </w:tr>
      <w:tr w:rsidR="00AE3426" w:rsidRPr="008D3E77" w14:paraId="602794DE" w14:textId="77777777" w:rsidTr="00C06696">
        <w:tc>
          <w:tcPr>
            <w:tcW w:w="1413" w:type="dxa"/>
          </w:tcPr>
          <w:p w14:paraId="14EAB3B3" w14:textId="244AF883" w:rsidR="00AE3426" w:rsidRPr="008D3E77" w:rsidRDefault="00AE3426" w:rsidP="00F10EA5">
            <w:pPr>
              <w:jc w:val="both"/>
              <w:rPr>
                <w:rFonts w:ascii="Times New Roman" w:hAnsi="Times New Roman" w:cs="Times New Roman"/>
                <w:sz w:val="24"/>
                <w:szCs w:val="24"/>
              </w:rPr>
            </w:pPr>
            <w:r w:rsidRPr="008D3E77">
              <w:rPr>
                <w:rFonts w:ascii="Times New Roman" w:hAnsi="Times New Roman" w:cs="Times New Roman"/>
                <w:sz w:val="24"/>
                <w:szCs w:val="24"/>
              </w:rPr>
              <w:t>2026-06-04</w:t>
            </w:r>
          </w:p>
        </w:tc>
        <w:tc>
          <w:tcPr>
            <w:tcW w:w="4111" w:type="dxa"/>
          </w:tcPr>
          <w:p w14:paraId="0AFC86C3" w14:textId="0592BCDA" w:rsidR="00AE3426" w:rsidRPr="008D3E77" w:rsidRDefault="00AE3426" w:rsidP="00CD6BCE">
            <w:pPr>
              <w:spacing w:before="120"/>
              <w:jc w:val="both"/>
              <w:rPr>
                <w:rFonts w:ascii="Times New Roman" w:hAnsi="Times New Roman" w:cs="Times New Roman"/>
                <w:sz w:val="24"/>
                <w:szCs w:val="24"/>
              </w:rPr>
            </w:pPr>
            <w:r w:rsidRPr="008D3E77">
              <w:rPr>
                <w:rFonts w:ascii="Times New Roman" w:hAnsi="Times New Roman" w:cs="Times New Roman"/>
                <w:sz w:val="24"/>
                <w:szCs w:val="24"/>
              </w:rPr>
              <w:t xml:space="preserve">Pasak naujienų agentūros TASS, </w:t>
            </w:r>
            <w:r w:rsidR="0027196B" w:rsidRPr="008D3E77">
              <w:rPr>
                <w:rFonts w:ascii="Times New Roman" w:hAnsi="Times New Roman" w:cs="Times New Roman"/>
                <w:sz w:val="24"/>
                <w:szCs w:val="24"/>
              </w:rPr>
              <w:t>2026 m. sausio–kovo mėnesiais į Rusiją dirbti atvyko beveik 42</w:t>
            </w:r>
            <w:r w:rsidR="00676FE7" w:rsidRPr="008D3E77">
              <w:rPr>
                <w:rFonts w:ascii="Times New Roman" w:hAnsi="Times New Roman" w:cs="Times New Roman"/>
                <w:sz w:val="24"/>
                <w:szCs w:val="24"/>
              </w:rPr>
              <w:t> </w:t>
            </w:r>
            <w:r w:rsidR="0027196B" w:rsidRPr="008D3E77">
              <w:rPr>
                <w:rFonts w:ascii="Times New Roman" w:hAnsi="Times New Roman" w:cs="Times New Roman"/>
                <w:sz w:val="24"/>
                <w:szCs w:val="24"/>
              </w:rPr>
              <w:t>400 Armėnijos piliečių.</w:t>
            </w:r>
            <w:r w:rsidR="00676FE7" w:rsidRPr="008D3E77">
              <w:rPr>
                <w:rFonts w:ascii="Times New Roman" w:hAnsi="Times New Roman" w:cs="Times New Roman"/>
                <w:sz w:val="24"/>
                <w:szCs w:val="24"/>
              </w:rPr>
              <w:t xml:space="preserve"> Agentūros duomenimis, per pirmuosius tris praėjusių metų mėnesius šis skaičius siekė maždaug 45 500.</w:t>
            </w:r>
          </w:p>
        </w:tc>
        <w:tc>
          <w:tcPr>
            <w:tcW w:w="2126" w:type="dxa"/>
          </w:tcPr>
          <w:p w14:paraId="7EF5B495" w14:textId="371CA9A1" w:rsidR="00AE3426" w:rsidRPr="008D3E77" w:rsidRDefault="00676FE7" w:rsidP="00F10EA5">
            <w:pPr>
              <w:jc w:val="both"/>
              <w:rPr>
                <w:rFonts w:ascii="Times New Roman" w:hAnsi="Times New Roman" w:cs="Times New Roman"/>
                <w:sz w:val="24"/>
                <w:szCs w:val="24"/>
              </w:rPr>
            </w:pPr>
            <w:hyperlink r:id="rId16" w:history="1">
              <w:r w:rsidRPr="008D3E77">
                <w:rPr>
                  <w:rStyle w:val="Hyperlink"/>
                  <w:rFonts w:ascii="Times New Roman" w:hAnsi="Times New Roman" w:cs="Times New Roman"/>
                  <w:sz w:val="24"/>
                  <w:szCs w:val="24"/>
                </w:rPr>
                <w:t>https://arka.am/en/news/economy/over-42-000-armenian-citizens-arrived-in-russia-to-work-in-the-first-quarter-of-2026/</w:t>
              </w:r>
            </w:hyperlink>
          </w:p>
          <w:p w14:paraId="14CAAB2D" w14:textId="1EA62AF9" w:rsidR="00676FE7" w:rsidRPr="008D3E77" w:rsidRDefault="00676FE7" w:rsidP="00F10EA5">
            <w:pPr>
              <w:jc w:val="both"/>
              <w:rPr>
                <w:rFonts w:ascii="Times New Roman" w:hAnsi="Times New Roman" w:cs="Times New Roman"/>
                <w:sz w:val="24"/>
                <w:szCs w:val="24"/>
              </w:rPr>
            </w:pPr>
          </w:p>
        </w:tc>
        <w:tc>
          <w:tcPr>
            <w:tcW w:w="1978" w:type="dxa"/>
          </w:tcPr>
          <w:p w14:paraId="3E15AA00" w14:textId="77777777" w:rsidR="00AE3426" w:rsidRPr="008D3E77" w:rsidRDefault="00AE3426" w:rsidP="00F10EA5">
            <w:pPr>
              <w:jc w:val="both"/>
              <w:rPr>
                <w:rFonts w:ascii="Times New Roman" w:hAnsi="Times New Roman" w:cs="Times New Roman"/>
                <w:sz w:val="24"/>
                <w:szCs w:val="24"/>
              </w:rPr>
            </w:pPr>
          </w:p>
        </w:tc>
      </w:tr>
      <w:tr w:rsidR="00F10EA5" w:rsidRPr="008D3E77" w14:paraId="287808F3" w14:textId="77777777" w:rsidTr="00C06696">
        <w:tc>
          <w:tcPr>
            <w:tcW w:w="1413" w:type="dxa"/>
          </w:tcPr>
          <w:p w14:paraId="40FA2C93" w14:textId="4AA91CAA" w:rsidR="00F10EA5" w:rsidRPr="008D3E77" w:rsidRDefault="00F10EA5" w:rsidP="00F10EA5">
            <w:pPr>
              <w:jc w:val="both"/>
              <w:rPr>
                <w:rFonts w:ascii="Times New Roman" w:hAnsi="Times New Roman" w:cs="Times New Roman"/>
                <w:sz w:val="24"/>
                <w:szCs w:val="24"/>
              </w:rPr>
            </w:pPr>
            <w:r w:rsidRPr="008D3E77">
              <w:rPr>
                <w:rFonts w:ascii="Times New Roman" w:hAnsi="Times New Roman" w:cs="Times New Roman"/>
                <w:sz w:val="24"/>
                <w:szCs w:val="24"/>
              </w:rPr>
              <w:t>2026-06-04</w:t>
            </w:r>
          </w:p>
        </w:tc>
        <w:tc>
          <w:tcPr>
            <w:tcW w:w="4111" w:type="dxa"/>
          </w:tcPr>
          <w:p w14:paraId="54BD8092" w14:textId="367E1CB0" w:rsidR="00F10EA5" w:rsidRPr="008D3E77" w:rsidRDefault="00F10EA5" w:rsidP="00F10EA5">
            <w:pPr>
              <w:spacing w:before="120"/>
              <w:jc w:val="both"/>
              <w:rPr>
                <w:rFonts w:ascii="Times New Roman" w:hAnsi="Times New Roman" w:cs="Times New Roman"/>
                <w:sz w:val="24"/>
                <w:szCs w:val="24"/>
              </w:rPr>
            </w:pPr>
            <w:r w:rsidRPr="008D3E77">
              <w:rPr>
                <w:rFonts w:ascii="Times New Roman" w:hAnsi="Times New Roman" w:cs="Times New Roman"/>
                <w:sz w:val="24"/>
                <w:szCs w:val="24"/>
              </w:rPr>
              <w:t>Armėnijos Vyriausybė patvirtino priemonę, kuria siekiama paskatinti tarptautinį krovinių tranzitą per šalį, sumažinant kelių mokesčio prievoles tam tikriems užsienyje registruotiems sunkvežimiams.</w:t>
            </w:r>
          </w:p>
          <w:p w14:paraId="588CDD2A" w14:textId="2B492418" w:rsidR="00F10EA5" w:rsidRPr="008D3E77" w:rsidRDefault="00F10EA5" w:rsidP="00F10EA5">
            <w:pPr>
              <w:spacing w:before="120"/>
              <w:jc w:val="both"/>
              <w:rPr>
                <w:rFonts w:ascii="Times New Roman" w:hAnsi="Times New Roman" w:cs="Times New Roman"/>
                <w:sz w:val="24"/>
                <w:szCs w:val="24"/>
              </w:rPr>
            </w:pPr>
          </w:p>
        </w:tc>
        <w:tc>
          <w:tcPr>
            <w:tcW w:w="2126" w:type="dxa"/>
          </w:tcPr>
          <w:p w14:paraId="34C09EAA" w14:textId="144075D9" w:rsidR="00F10EA5" w:rsidRPr="008D3E77" w:rsidRDefault="00F10EA5" w:rsidP="000A7718">
            <w:pPr>
              <w:jc w:val="both"/>
              <w:rPr>
                <w:rFonts w:ascii="Times New Roman" w:hAnsi="Times New Roman" w:cs="Times New Roman"/>
                <w:sz w:val="24"/>
                <w:szCs w:val="24"/>
              </w:rPr>
            </w:pPr>
            <w:hyperlink r:id="rId17" w:history="1">
              <w:r w:rsidRPr="008D3E77">
                <w:rPr>
                  <w:rStyle w:val="Hyperlink"/>
                  <w:rFonts w:ascii="Times New Roman" w:hAnsi="Times New Roman" w:cs="Times New Roman"/>
                  <w:sz w:val="24"/>
                  <w:szCs w:val="24"/>
                </w:rPr>
                <w:t>https://en.armradio.am/2026/06/04/armenia-moves-to-boost-transit-freight-transport-through-its-territory/</w:t>
              </w:r>
            </w:hyperlink>
          </w:p>
        </w:tc>
        <w:tc>
          <w:tcPr>
            <w:tcW w:w="1978" w:type="dxa"/>
          </w:tcPr>
          <w:p w14:paraId="5C93AD9B" w14:textId="77777777" w:rsidR="00F10EA5" w:rsidRPr="008D3E77" w:rsidRDefault="00F10EA5" w:rsidP="00F10EA5">
            <w:pPr>
              <w:jc w:val="both"/>
              <w:rPr>
                <w:rFonts w:ascii="Times New Roman" w:hAnsi="Times New Roman" w:cs="Times New Roman"/>
                <w:sz w:val="24"/>
                <w:szCs w:val="24"/>
              </w:rPr>
            </w:pPr>
          </w:p>
        </w:tc>
      </w:tr>
      <w:tr w:rsidR="00F10EA5" w:rsidRPr="008D3E77" w14:paraId="6C088A42" w14:textId="77777777" w:rsidTr="00C06696">
        <w:tc>
          <w:tcPr>
            <w:tcW w:w="1413" w:type="dxa"/>
          </w:tcPr>
          <w:p w14:paraId="1FFC0C80" w14:textId="592064F1" w:rsidR="00F10EA5" w:rsidRPr="008D3E77" w:rsidRDefault="00F10EA5" w:rsidP="00F10EA5">
            <w:pPr>
              <w:jc w:val="both"/>
              <w:rPr>
                <w:rFonts w:ascii="Times New Roman" w:hAnsi="Times New Roman" w:cs="Times New Roman"/>
                <w:sz w:val="24"/>
                <w:szCs w:val="24"/>
              </w:rPr>
            </w:pPr>
            <w:r w:rsidRPr="008D3E77">
              <w:rPr>
                <w:rFonts w:ascii="Times New Roman" w:hAnsi="Times New Roman" w:cs="Times New Roman"/>
                <w:sz w:val="24"/>
                <w:szCs w:val="24"/>
              </w:rPr>
              <w:t>2026-06-04</w:t>
            </w:r>
          </w:p>
        </w:tc>
        <w:tc>
          <w:tcPr>
            <w:tcW w:w="4111" w:type="dxa"/>
          </w:tcPr>
          <w:p w14:paraId="23784326" w14:textId="44467EEB" w:rsidR="00F10EA5" w:rsidRPr="008D3E77" w:rsidRDefault="00F10EA5" w:rsidP="00F10EA5">
            <w:pPr>
              <w:spacing w:before="120"/>
              <w:jc w:val="both"/>
              <w:rPr>
                <w:rFonts w:ascii="Times New Roman" w:hAnsi="Times New Roman" w:cs="Times New Roman"/>
                <w:sz w:val="24"/>
                <w:szCs w:val="24"/>
              </w:rPr>
            </w:pPr>
            <w:r w:rsidRPr="008D3E77">
              <w:rPr>
                <w:rFonts w:ascii="Times New Roman" w:hAnsi="Times New Roman" w:cs="Times New Roman"/>
                <w:sz w:val="24"/>
                <w:szCs w:val="24"/>
              </w:rPr>
              <w:t>Armėnijos Maisto saugos inspekcijos agentūra nurodė, kad nuo birželio 8 d. importuojamoms daržovėms bus privalomas nitratų kiekio tikrinimas. Importuotojai turės pateikti mėginių ėmimo ir laboratorinių tyrimų rezultatus tokiems produktams kaip bulvės, kopūstai, morkos, pomidorai, agurkai, burokėliai, svogūnai, paprikos, arbūzai, melionai ir lapinės daržovės.</w:t>
            </w:r>
          </w:p>
        </w:tc>
        <w:tc>
          <w:tcPr>
            <w:tcW w:w="2126" w:type="dxa"/>
          </w:tcPr>
          <w:p w14:paraId="24F6D36E" w14:textId="322EB666" w:rsidR="00F10EA5" w:rsidRPr="008D3E77" w:rsidRDefault="00F10EA5" w:rsidP="00F10EA5">
            <w:pPr>
              <w:jc w:val="both"/>
              <w:rPr>
                <w:rFonts w:ascii="Times New Roman" w:hAnsi="Times New Roman" w:cs="Times New Roman"/>
                <w:sz w:val="24"/>
                <w:szCs w:val="24"/>
              </w:rPr>
            </w:pPr>
            <w:hyperlink r:id="rId18" w:history="1">
              <w:r w:rsidRPr="008D3E77">
                <w:rPr>
                  <w:rStyle w:val="Hyperlink"/>
                  <w:rFonts w:ascii="Times New Roman" w:hAnsi="Times New Roman" w:cs="Times New Roman"/>
                  <w:sz w:val="24"/>
                  <w:szCs w:val="24"/>
                </w:rPr>
                <w:t>https://armenpress.am/en/article/1252138</w:t>
              </w:r>
            </w:hyperlink>
          </w:p>
          <w:p w14:paraId="4D7F529E" w14:textId="59397B02" w:rsidR="00F10EA5" w:rsidRPr="008D3E77" w:rsidRDefault="00F10EA5" w:rsidP="00F10EA5">
            <w:pPr>
              <w:jc w:val="both"/>
              <w:rPr>
                <w:rFonts w:ascii="Times New Roman" w:hAnsi="Times New Roman" w:cs="Times New Roman"/>
                <w:sz w:val="24"/>
                <w:szCs w:val="24"/>
              </w:rPr>
            </w:pPr>
          </w:p>
        </w:tc>
        <w:tc>
          <w:tcPr>
            <w:tcW w:w="1978" w:type="dxa"/>
          </w:tcPr>
          <w:p w14:paraId="28915F7A" w14:textId="77777777" w:rsidR="00F10EA5" w:rsidRPr="008D3E77" w:rsidRDefault="00F10EA5" w:rsidP="00F10EA5">
            <w:pPr>
              <w:jc w:val="both"/>
              <w:rPr>
                <w:rFonts w:ascii="Times New Roman" w:hAnsi="Times New Roman" w:cs="Times New Roman"/>
                <w:sz w:val="24"/>
                <w:szCs w:val="24"/>
              </w:rPr>
            </w:pPr>
          </w:p>
        </w:tc>
      </w:tr>
      <w:tr w:rsidR="00514FFA" w:rsidRPr="008D3E77" w14:paraId="1B739EC6" w14:textId="77777777" w:rsidTr="00C06696">
        <w:tc>
          <w:tcPr>
            <w:tcW w:w="1413" w:type="dxa"/>
          </w:tcPr>
          <w:p w14:paraId="43D5D978" w14:textId="3F67FCA5" w:rsidR="00514FFA" w:rsidRPr="008D3E77" w:rsidRDefault="00514FFA" w:rsidP="00F10EA5">
            <w:pPr>
              <w:jc w:val="both"/>
              <w:rPr>
                <w:rFonts w:ascii="Times New Roman" w:hAnsi="Times New Roman" w:cs="Times New Roman"/>
                <w:sz w:val="24"/>
                <w:szCs w:val="24"/>
              </w:rPr>
            </w:pPr>
            <w:r w:rsidRPr="008D3E77">
              <w:rPr>
                <w:rFonts w:ascii="Times New Roman" w:hAnsi="Times New Roman" w:cs="Times New Roman"/>
                <w:sz w:val="24"/>
                <w:szCs w:val="24"/>
              </w:rPr>
              <w:t>2026-06-04</w:t>
            </w:r>
          </w:p>
        </w:tc>
        <w:tc>
          <w:tcPr>
            <w:tcW w:w="4111" w:type="dxa"/>
          </w:tcPr>
          <w:p w14:paraId="3A9F1622" w14:textId="7FF649B9" w:rsidR="00514FFA" w:rsidRPr="008D3E77" w:rsidRDefault="00514FFA" w:rsidP="00514FFA">
            <w:pPr>
              <w:spacing w:before="120"/>
              <w:jc w:val="both"/>
              <w:rPr>
                <w:rFonts w:ascii="Times New Roman" w:hAnsi="Times New Roman" w:cs="Times New Roman"/>
                <w:sz w:val="24"/>
                <w:szCs w:val="24"/>
              </w:rPr>
            </w:pPr>
            <w:r w:rsidRPr="008D3E77">
              <w:rPr>
                <w:rFonts w:ascii="Times New Roman" w:hAnsi="Times New Roman" w:cs="Times New Roman"/>
                <w:sz w:val="24"/>
                <w:szCs w:val="24"/>
              </w:rPr>
              <w:t xml:space="preserve">Armėnijos </w:t>
            </w:r>
            <w:r w:rsidR="00785179" w:rsidRPr="008D3E77">
              <w:rPr>
                <w:rFonts w:ascii="Times New Roman" w:hAnsi="Times New Roman" w:cs="Times New Roman"/>
                <w:sz w:val="24"/>
                <w:szCs w:val="24"/>
              </w:rPr>
              <w:t>V</w:t>
            </w:r>
            <w:r w:rsidRPr="008D3E77">
              <w:rPr>
                <w:rFonts w:ascii="Times New Roman" w:hAnsi="Times New Roman" w:cs="Times New Roman"/>
                <w:sz w:val="24"/>
                <w:szCs w:val="24"/>
              </w:rPr>
              <w:t>yriausybė patvirtino šiltnamių produktų – pomidorų, paprikų, braškių ir gėlių – eksporto rėmimo programą.</w:t>
            </w:r>
          </w:p>
          <w:p w14:paraId="7E04B8E4" w14:textId="77777777" w:rsidR="00514FFA" w:rsidRPr="008D3E77" w:rsidRDefault="00514FFA" w:rsidP="00F10EA5">
            <w:pPr>
              <w:spacing w:before="120"/>
              <w:jc w:val="both"/>
              <w:rPr>
                <w:rFonts w:ascii="Times New Roman" w:hAnsi="Times New Roman" w:cs="Times New Roman"/>
                <w:sz w:val="24"/>
                <w:szCs w:val="24"/>
              </w:rPr>
            </w:pPr>
          </w:p>
        </w:tc>
        <w:tc>
          <w:tcPr>
            <w:tcW w:w="2126" w:type="dxa"/>
          </w:tcPr>
          <w:p w14:paraId="1635FD0A" w14:textId="6D741585" w:rsidR="00B13E8C" w:rsidRPr="008D3E77" w:rsidRDefault="00B13E8C" w:rsidP="000A7718">
            <w:pPr>
              <w:jc w:val="both"/>
              <w:rPr>
                <w:rFonts w:ascii="Times New Roman" w:hAnsi="Times New Roman" w:cs="Times New Roman"/>
                <w:sz w:val="24"/>
                <w:szCs w:val="24"/>
              </w:rPr>
            </w:pPr>
            <w:hyperlink r:id="rId19" w:history="1">
              <w:r w:rsidRPr="008D3E77">
                <w:rPr>
                  <w:rStyle w:val="Hyperlink"/>
                  <w:rFonts w:ascii="Times New Roman" w:hAnsi="Times New Roman" w:cs="Times New Roman"/>
                  <w:sz w:val="24"/>
                  <w:szCs w:val="24"/>
                </w:rPr>
                <w:t>https://arka.am/en/news/economy/armenia-approves-subsidies-for-the-export-of-greenhouse-vegetables-strawberries-and-flowers/</w:t>
              </w:r>
            </w:hyperlink>
          </w:p>
        </w:tc>
        <w:tc>
          <w:tcPr>
            <w:tcW w:w="1978" w:type="dxa"/>
          </w:tcPr>
          <w:p w14:paraId="30392600" w14:textId="77777777" w:rsidR="00514FFA" w:rsidRPr="008D3E77" w:rsidRDefault="00514FFA" w:rsidP="00F10EA5">
            <w:pPr>
              <w:jc w:val="both"/>
              <w:rPr>
                <w:rFonts w:ascii="Times New Roman" w:hAnsi="Times New Roman" w:cs="Times New Roman"/>
                <w:sz w:val="24"/>
                <w:szCs w:val="24"/>
              </w:rPr>
            </w:pPr>
          </w:p>
        </w:tc>
      </w:tr>
      <w:tr w:rsidR="00C35428" w:rsidRPr="008D3E77" w14:paraId="18839CAE" w14:textId="77777777" w:rsidTr="00C06696">
        <w:tc>
          <w:tcPr>
            <w:tcW w:w="1413" w:type="dxa"/>
          </w:tcPr>
          <w:p w14:paraId="7D10A710" w14:textId="6A186CCA" w:rsidR="00C35428" w:rsidRPr="008D3E77" w:rsidRDefault="00785179" w:rsidP="00F10EA5">
            <w:pPr>
              <w:jc w:val="both"/>
              <w:rPr>
                <w:rFonts w:ascii="Times New Roman" w:hAnsi="Times New Roman" w:cs="Times New Roman"/>
                <w:sz w:val="24"/>
                <w:szCs w:val="24"/>
              </w:rPr>
            </w:pPr>
            <w:r w:rsidRPr="008D3E77">
              <w:rPr>
                <w:rFonts w:ascii="Times New Roman" w:hAnsi="Times New Roman" w:cs="Times New Roman"/>
                <w:sz w:val="24"/>
                <w:szCs w:val="24"/>
              </w:rPr>
              <w:lastRenderedPageBreak/>
              <w:t>2026-06-04</w:t>
            </w:r>
          </w:p>
        </w:tc>
        <w:tc>
          <w:tcPr>
            <w:tcW w:w="4111" w:type="dxa"/>
          </w:tcPr>
          <w:p w14:paraId="02E5FB37" w14:textId="469F5F88" w:rsidR="00C35428" w:rsidRPr="008D3E77" w:rsidRDefault="00785179" w:rsidP="00514FFA">
            <w:pPr>
              <w:spacing w:before="120"/>
              <w:jc w:val="both"/>
              <w:rPr>
                <w:rFonts w:ascii="Times New Roman" w:hAnsi="Times New Roman" w:cs="Times New Roman"/>
                <w:sz w:val="24"/>
                <w:szCs w:val="24"/>
              </w:rPr>
            </w:pPr>
            <w:r w:rsidRPr="008D3E77">
              <w:rPr>
                <w:rFonts w:ascii="Times New Roman" w:hAnsi="Times New Roman" w:cs="Times New Roman"/>
                <w:sz w:val="24"/>
                <w:szCs w:val="24"/>
              </w:rPr>
              <w:t>Armėnijos Vyriausybė patvirtino programą, skirtą kompensuoti muitus už vaisių, daržovių ir gėlių eksportą į ES, Jungtinę Karalystę ir Kanadą.</w:t>
            </w:r>
          </w:p>
        </w:tc>
        <w:tc>
          <w:tcPr>
            <w:tcW w:w="2126" w:type="dxa"/>
          </w:tcPr>
          <w:p w14:paraId="1C48D0B4" w14:textId="7A23B3D6" w:rsidR="00C35428" w:rsidRPr="008D3E77" w:rsidRDefault="00D11DFC" w:rsidP="00F10EA5">
            <w:pPr>
              <w:jc w:val="both"/>
              <w:rPr>
                <w:rFonts w:ascii="Times New Roman" w:hAnsi="Times New Roman" w:cs="Times New Roman"/>
                <w:sz w:val="24"/>
                <w:szCs w:val="24"/>
              </w:rPr>
            </w:pPr>
            <w:hyperlink r:id="rId20" w:history="1">
              <w:r w:rsidRPr="008D3E77">
                <w:rPr>
                  <w:rStyle w:val="Hyperlink"/>
                  <w:rFonts w:ascii="Times New Roman" w:hAnsi="Times New Roman" w:cs="Times New Roman"/>
                  <w:sz w:val="24"/>
                  <w:szCs w:val="24"/>
                </w:rPr>
                <w:t>https://arka.am/en/news/economy/armenia-to-compensate-duties-on-fruit-vegetable-and-flower-exports-to-the-eu-uk-and-canada/</w:t>
              </w:r>
            </w:hyperlink>
          </w:p>
          <w:p w14:paraId="4BE31DC2" w14:textId="025A5CE3" w:rsidR="00D11DFC" w:rsidRPr="008D3E77" w:rsidRDefault="00D11DFC" w:rsidP="00F10EA5">
            <w:pPr>
              <w:jc w:val="both"/>
              <w:rPr>
                <w:rFonts w:ascii="Times New Roman" w:hAnsi="Times New Roman" w:cs="Times New Roman"/>
                <w:sz w:val="24"/>
                <w:szCs w:val="24"/>
              </w:rPr>
            </w:pPr>
          </w:p>
        </w:tc>
        <w:tc>
          <w:tcPr>
            <w:tcW w:w="1978" w:type="dxa"/>
          </w:tcPr>
          <w:p w14:paraId="62F97ED5" w14:textId="77777777" w:rsidR="00C35428" w:rsidRPr="008D3E77" w:rsidRDefault="00C35428" w:rsidP="00F10EA5">
            <w:pPr>
              <w:jc w:val="both"/>
              <w:rPr>
                <w:rFonts w:ascii="Times New Roman" w:hAnsi="Times New Roman" w:cs="Times New Roman"/>
                <w:sz w:val="24"/>
                <w:szCs w:val="24"/>
              </w:rPr>
            </w:pPr>
          </w:p>
        </w:tc>
      </w:tr>
      <w:tr w:rsidR="00F867C3" w:rsidRPr="008D3E77" w14:paraId="0006C868" w14:textId="77777777" w:rsidTr="00C06696">
        <w:tc>
          <w:tcPr>
            <w:tcW w:w="1413" w:type="dxa"/>
          </w:tcPr>
          <w:p w14:paraId="014EEEA2" w14:textId="3DF0D42E" w:rsidR="00F867C3" w:rsidRPr="008D3E77" w:rsidRDefault="00F867C3" w:rsidP="00F10EA5">
            <w:pPr>
              <w:jc w:val="both"/>
              <w:rPr>
                <w:rFonts w:ascii="Times New Roman" w:hAnsi="Times New Roman" w:cs="Times New Roman"/>
                <w:sz w:val="24"/>
                <w:szCs w:val="24"/>
              </w:rPr>
            </w:pPr>
            <w:r w:rsidRPr="008D3E77">
              <w:rPr>
                <w:rFonts w:ascii="Times New Roman" w:hAnsi="Times New Roman" w:cs="Times New Roman"/>
                <w:sz w:val="24"/>
                <w:szCs w:val="24"/>
              </w:rPr>
              <w:t>2026-06-04</w:t>
            </w:r>
          </w:p>
        </w:tc>
        <w:tc>
          <w:tcPr>
            <w:tcW w:w="4111" w:type="dxa"/>
          </w:tcPr>
          <w:p w14:paraId="4C25641D" w14:textId="283632A4" w:rsidR="00F867C3" w:rsidRPr="008D3E77" w:rsidRDefault="00F867C3" w:rsidP="00514FFA">
            <w:pPr>
              <w:spacing w:before="120"/>
              <w:jc w:val="both"/>
              <w:rPr>
                <w:rFonts w:ascii="Times New Roman" w:hAnsi="Times New Roman" w:cs="Times New Roman"/>
                <w:sz w:val="24"/>
                <w:szCs w:val="24"/>
              </w:rPr>
            </w:pPr>
            <w:r w:rsidRPr="008D3E77">
              <w:rPr>
                <w:rFonts w:ascii="Times New Roman" w:hAnsi="Times New Roman" w:cs="Times New Roman"/>
                <w:sz w:val="24"/>
                <w:szCs w:val="24"/>
              </w:rPr>
              <w:t xml:space="preserve">Teritorinio administravimo ir infrastruktūros viceministras A. </w:t>
            </w:r>
            <w:proofErr w:type="spellStart"/>
            <w:r w:rsidRPr="008D3E77">
              <w:rPr>
                <w:rFonts w:ascii="Times New Roman" w:hAnsi="Times New Roman" w:cs="Times New Roman"/>
                <w:sz w:val="24"/>
                <w:szCs w:val="24"/>
              </w:rPr>
              <w:t>Simonyanas</w:t>
            </w:r>
            <w:proofErr w:type="spellEnd"/>
            <w:r w:rsidRPr="008D3E77">
              <w:rPr>
                <w:rFonts w:ascii="Times New Roman" w:hAnsi="Times New Roman" w:cs="Times New Roman"/>
                <w:sz w:val="24"/>
                <w:szCs w:val="24"/>
              </w:rPr>
              <w:t xml:space="preserve"> pranešė, kad kelių atkarpų kapitaliniam remontui ir statybai Armėnijoje planuojama skirti maždaug 7,12 mlrd. AMD, arba maždaug 18 mln. USD.</w:t>
            </w:r>
          </w:p>
        </w:tc>
        <w:tc>
          <w:tcPr>
            <w:tcW w:w="2126" w:type="dxa"/>
          </w:tcPr>
          <w:p w14:paraId="20C63B6A" w14:textId="03FF78B4" w:rsidR="00F867C3" w:rsidRPr="008D3E77" w:rsidRDefault="002E19E5" w:rsidP="00F10EA5">
            <w:pPr>
              <w:jc w:val="both"/>
              <w:rPr>
                <w:rFonts w:ascii="Times New Roman" w:hAnsi="Times New Roman" w:cs="Times New Roman"/>
                <w:sz w:val="24"/>
                <w:szCs w:val="24"/>
              </w:rPr>
            </w:pPr>
            <w:hyperlink r:id="rId21" w:history="1">
              <w:r w:rsidRPr="008D3E77">
                <w:rPr>
                  <w:rStyle w:val="Hyperlink"/>
                  <w:rFonts w:ascii="Times New Roman" w:hAnsi="Times New Roman" w:cs="Times New Roman"/>
                  <w:sz w:val="24"/>
                  <w:szCs w:val="24"/>
                </w:rPr>
                <w:t>https://arka.am/en/news/economy/approximately-18-million-will-be-allocated-for-major-road-repairs-and-construction-in-armenia-in-202/</w:t>
              </w:r>
            </w:hyperlink>
          </w:p>
          <w:p w14:paraId="517E8D45" w14:textId="14D14B16" w:rsidR="002E19E5" w:rsidRPr="008D3E77" w:rsidRDefault="002E19E5" w:rsidP="00F10EA5">
            <w:pPr>
              <w:jc w:val="both"/>
              <w:rPr>
                <w:rFonts w:ascii="Times New Roman" w:hAnsi="Times New Roman" w:cs="Times New Roman"/>
                <w:sz w:val="24"/>
                <w:szCs w:val="24"/>
              </w:rPr>
            </w:pPr>
          </w:p>
        </w:tc>
        <w:tc>
          <w:tcPr>
            <w:tcW w:w="1978" w:type="dxa"/>
          </w:tcPr>
          <w:p w14:paraId="7EFE621C" w14:textId="77777777" w:rsidR="00F867C3" w:rsidRPr="008D3E77" w:rsidRDefault="00F867C3" w:rsidP="00F10EA5">
            <w:pPr>
              <w:jc w:val="both"/>
              <w:rPr>
                <w:rFonts w:ascii="Times New Roman" w:hAnsi="Times New Roman" w:cs="Times New Roman"/>
                <w:sz w:val="24"/>
                <w:szCs w:val="24"/>
              </w:rPr>
            </w:pPr>
          </w:p>
        </w:tc>
      </w:tr>
      <w:tr w:rsidR="00F867C3" w:rsidRPr="008D3E77" w14:paraId="6FE2320F" w14:textId="77777777" w:rsidTr="00C06696">
        <w:tc>
          <w:tcPr>
            <w:tcW w:w="1413" w:type="dxa"/>
          </w:tcPr>
          <w:p w14:paraId="2122C6AE" w14:textId="28F5A25E" w:rsidR="00F867C3" w:rsidRPr="008D3E77" w:rsidRDefault="000D397E" w:rsidP="00F10EA5">
            <w:pPr>
              <w:jc w:val="both"/>
              <w:rPr>
                <w:rFonts w:ascii="Times New Roman" w:hAnsi="Times New Roman" w:cs="Times New Roman"/>
                <w:sz w:val="24"/>
                <w:szCs w:val="24"/>
              </w:rPr>
            </w:pPr>
            <w:r w:rsidRPr="008D3E77">
              <w:rPr>
                <w:rFonts w:ascii="Times New Roman" w:hAnsi="Times New Roman" w:cs="Times New Roman"/>
                <w:sz w:val="24"/>
                <w:szCs w:val="24"/>
              </w:rPr>
              <w:t>2026-06-04</w:t>
            </w:r>
          </w:p>
        </w:tc>
        <w:tc>
          <w:tcPr>
            <w:tcW w:w="4111" w:type="dxa"/>
          </w:tcPr>
          <w:p w14:paraId="4E2CC026" w14:textId="60AEA213" w:rsidR="00F867C3" w:rsidRPr="008D3E77" w:rsidRDefault="000D397E" w:rsidP="00514FFA">
            <w:pPr>
              <w:spacing w:before="120"/>
              <w:jc w:val="both"/>
              <w:rPr>
                <w:rFonts w:ascii="Times New Roman" w:hAnsi="Times New Roman" w:cs="Times New Roman"/>
                <w:sz w:val="24"/>
                <w:szCs w:val="24"/>
              </w:rPr>
            </w:pPr>
            <w:r w:rsidRPr="008D3E77">
              <w:rPr>
                <w:rFonts w:ascii="Times New Roman" w:hAnsi="Times New Roman" w:cs="Times New Roman"/>
                <w:sz w:val="24"/>
                <w:szCs w:val="24"/>
              </w:rPr>
              <w:t>Statistikos komiteto duomenimis, 2026 m. gegužę benzino kainos Armėnijoje, palyginti su 2025 m. geguže, padidėjo 8,9 %, o dyzelino kainos – 17,1 %.</w:t>
            </w:r>
          </w:p>
        </w:tc>
        <w:tc>
          <w:tcPr>
            <w:tcW w:w="2126" w:type="dxa"/>
          </w:tcPr>
          <w:p w14:paraId="3D00ED97" w14:textId="0117B371" w:rsidR="00F867C3" w:rsidRPr="008D3E77" w:rsidRDefault="003700D9" w:rsidP="00F10EA5">
            <w:pPr>
              <w:jc w:val="both"/>
              <w:rPr>
                <w:rFonts w:ascii="Times New Roman" w:hAnsi="Times New Roman" w:cs="Times New Roman"/>
                <w:sz w:val="24"/>
                <w:szCs w:val="24"/>
              </w:rPr>
            </w:pPr>
            <w:hyperlink r:id="rId22" w:history="1">
              <w:r w:rsidRPr="008D3E77">
                <w:rPr>
                  <w:rStyle w:val="Hyperlink"/>
                  <w:rFonts w:ascii="Times New Roman" w:hAnsi="Times New Roman" w:cs="Times New Roman"/>
                  <w:sz w:val="24"/>
                  <w:szCs w:val="24"/>
                </w:rPr>
                <w:t>https://arka.am/en/news/economy/-gasoline-prices-in-armenia-increased-by-8-9-in-may-while-diesel-fuel-prices-increased-by-17-1/</w:t>
              </w:r>
            </w:hyperlink>
          </w:p>
          <w:p w14:paraId="25D461D3" w14:textId="720095D5" w:rsidR="003700D9" w:rsidRPr="008D3E77" w:rsidRDefault="003700D9" w:rsidP="00F10EA5">
            <w:pPr>
              <w:jc w:val="both"/>
              <w:rPr>
                <w:rFonts w:ascii="Times New Roman" w:hAnsi="Times New Roman" w:cs="Times New Roman"/>
                <w:sz w:val="24"/>
                <w:szCs w:val="24"/>
              </w:rPr>
            </w:pPr>
          </w:p>
        </w:tc>
        <w:tc>
          <w:tcPr>
            <w:tcW w:w="1978" w:type="dxa"/>
          </w:tcPr>
          <w:p w14:paraId="5FB9A455" w14:textId="77777777" w:rsidR="00F867C3" w:rsidRPr="008D3E77" w:rsidRDefault="00F867C3" w:rsidP="00F10EA5">
            <w:pPr>
              <w:jc w:val="both"/>
              <w:rPr>
                <w:rFonts w:ascii="Times New Roman" w:hAnsi="Times New Roman" w:cs="Times New Roman"/>
                <w:sz w:val="24"/>
                <w:szCs w:val="24"/>
              </w:rPr>
            </w:pPr>
          </w:p>
        </w:tc>
      </w:tr>
      <w:tr w:rsidR="00ED5400" w:rsidRPr="008D3E77" w14:paraId="6452468E" w14:textId="77777777" w:rsidTr="00C06696">
        <w:tc>
          <w:tcPr>
            <w:tcW w:w="1413" w:type="dxa"/>
          </w:tcPr>
          <w:p w14:paraId="44365213" w14:textId="4CA3653A" w:rsidR="00ED5400" w:rsidRPr="008D3E77" w:rsidRDefault="00ED5400" w:rsidP="00F10EA5">
            <w:pPr>
              <w:jc w:val="both"/>
              <w:rPr>
                <w:rFonts w:ascii="Times New Roman" w:hAnsi="Times New Roman" w:cs="Times New Roman"/>
                <w:sz w:val="24"/>
                <w:szCs w:val="24"/>
              </w:rPr>
            </w:pPr>
            <w:r w:rsidRPr="008D3E77">
              <w:rPr>
                <w:rFonts w:ascii="Times New Roman" w:hAnsi="Times New Roman" w:cs="Times New Roman"/>
                <w:sz w:val="24"/>
                <w:szCs w:val="24"/>
              </w:rPr>
              <w:t>2026-06-04</w:t>
            </w:r>
          </w:p>
        </w:tc>
        <w:tc>
          <w:tcPr>
            <w:tcW w:w="4111" w:type="dxa"/>
          </w:tcPr>
          <w:p w14:paraId="77933079" w14:textId="77777777" w:rsidR="00ED5400" w:rsidRPr="008D3E77" w:rsidRDefault="00ED5400" w:rsidP="00ED5400">
            <w:pPr>
              <w:spacing w:before="120"/>
              <w:jc w:val="both"/>
              <w:rPr>
                <w:rFonts w:ascii="Times New Roman" w:hAnsi="Times New Roman" w:cs="Times New Roman"/>
                <w:sz w:val="24"/>
                <w:szCs w:val="24"/>
              </w:rPr>
            </w:pPr>
            <w:r w:rsidRPr="008D3E77">
              <w:rPr>
                <w:rFonts w:ascii="Times New Roman" w:hAnsi="Times New Roman" w:cs="Times New Roman"/>
                <w:sz w:val="24"/>
                <w:szCs w:val="24"/>
              </w:rPr>
              <w:t>Armėnijos vyriausybė pritarė pasiūlymui pasirašyti 12 mln. eurų dotacijos sutartį su Prancūzijos plėtros agentūra (AFD). Šios lėšos bus panaudotos programai „Integruota Armėnijos vandens ir žemės ūkio sektorių plėtra“.</w:t>
            </w:r>
          </w:p>
          <w:p w14:paraId="72F786DB" w14:textId="77777777" w:rsidR="00ED5400" w:rsidRPr="008D3E77" w:rsidRDefault="00ED5400" w:rsidP="00514FFA">
            <w:pPr>
              <w:spacing w:before="120"/>
              <w:jc w:val="both"/>
              <w:rPr>
                <w:rFonts w:ascii="Times New Roman" w:hAnsi="Times New Roman" w:cs="Times New Roman"/>
                <w:sz w:val="24"/>
                <w:szCs w:val="24"/>
              </w:rPr>
            </w:pPr>
          </w:p>
        </w:tc>
        <w:tc>
          <w:tcPr>
            <w:tcW w:w="2126" w:type="dxa"/>
          </w:tcPr>
          <w:p w14:paraId="4F2381EF" w14:textId="1B623329" w:rsidR="00ED5400" w:rsidRPr="008D3E77" w:rsidRDefault="00824F8C" w:rsidP="00F10EA5">
            <w:pPr>
              <w:jc w:val="both"/>
              <w:rPr>
                <w:rFonts w:ascii="Times New Roman" w:hAnsi="Times New Roman" w:cs="Times New Roman"/>
                <w:sz w:val="24"/>
                <w:szCs w:val="24"/>
              </w:rPr>
            </w:pPr>
            <w:hyperlink r:id="rId23" w:history="1">
              <w:r w:rsidRPr="008D3E77">
                <w:rPr>
                  <w:rStyle w:val="Hyperlink"/>
                  <w:rFonts w:ascii="Times New Roman" w:hAnsi="Times New Roman" w:cs="Times New Roman"/>
                  <w:sz w:val="24"/>
                  <w:szCs w:val="24"/>
                </w:rPr>
                <w:t>https://arka.am/en/news/economy/armenia-to-receive-12-million-from-the-french-development-agency-for-water-and-agricultural-sector-d/</w:t>
              </w:r>
            </w:hyperlink>
          </w:p>
          <w:p w14:paraId="1CFD653D" w14:textId="484EB0D5" w:rsidR="00824F8C" w:rsidRPr="008D3E77" w:rsidRDefault="00824F8C" w:rsidP="00F10EA5">
            <w:pPr>
              <w:jc w:val="both"/>
              <w:rPr>
                <w:rFonts w:ascii="Times New Roman" w:hAnsi="Times New Roman" w:cs="Times New Roman"/>
                <w:sz w:val="24"/>
                <w:szCs w:val="24"/>
              </w:rPr>
            </w:pPr>
          </w:p>
        </w:tc>
        <w:tc>
          <w:tcPr>
            <w:tcW w:w="1978" w:type="dxa"/>
          </w:tcPr>
          <w:p w14:paraId="40219B5E" w14:textId="77777777" w:rsidR="00ED5400" w:rsidRPr="008D3E77" w:rsidRDefault="00ED5400" w:rsidP="00F10EA5">
            <w:pPr>
              <w:jc w:val="both"/>
              <w:rPr>
                <w:rFonts w:ascii="Times New Roman" w:hAnsi="Times New Roman" w:cs="Times New Roman"/>
                <w:sz w:val="24"/>
                <w:szCs w:val="24"/>
              </w:rPr>
            </w:pPr>
          </w:p>
        </w:tc>
      </w:tr>
      <w:tr w:rsidR="000C0A46" w:rsidRPr="008D3E77" w14:paraId="48383DDC" w14:textId="77777777" w:rsidTr="00C06696">
        <w:tc>
          <w:tcPr>
            <w:tcW w:w="1413" w:type="dxa"/>
          </w:tcPr>
          <w:p w14:paraId="48599D84" w14:textId="125E2310" w:rsidR="000C0A46" w:rsidRPr="008D3E77" w:rsidRDefault="000C0A46" w:rsidP="00F10EA5">
            <w:pPr>
              <w:jc w:val="both"/>
              <w:rPr>
                <w:rFonts w:ascii="Times New Roman" w:hAnsi="Times New Roman" w:cs="Times New Roman"/>
                <w:sz w:val="24"/>
                <w:szCs w:val="24"/>
              </w:rPr>
            </w:pPr>
            <w:r w:rsidRPr="008D3E77">
              <w:rPr>
                <w:rFonts w:ascii="Times New Roman" w:hAnsi="Times New Roman" w:cs="Times New Roman"/>
                <w:sz w:val="24"/>
                <w:szCs w:val="24"/>
              </w:rPr>
              <w:t>2026-06-05</w:t>
            </w:r>
          </w:p>
        </w:tc>
        <w:tc>
          <w:tcPr>
            <w:tcW w:w="4111" w:type="dxa"/>
          </w:tcPr>
          <w:p w14:paraId="30FCB835" w14:textId="5459564D" w:rsidR="000C0A46" w:rsidRPr="008D3E77" w:rsidRDefault="000C0A46" w:rsidP="000C0A46">
            <w:pPr>
              <w:spacing w:before="120"/>
              <w:jc w:val="both"/>
              <w:rPr>
                <w:rFonts w:ascii="Times New Roman" w:hAnsi="Times New Roman" w:cs="Times New Roman"/>
                <w:sz w:val="24"/>
                <w:szCs w:val="24"/>
              </w:rPr>
            </w:pPr>
            <w:r w:rsidRPr="008D3E77">
              <w:rPr>
                <w:rFonts w:ascii="Times New Roman" w:hAnsi="Times New Roman" w:cs="Times New Roman"/>
                <w:sz w:val="24"/>
                <w:szCs w:val="24"/>
              </w:rPr>
              <w:t xml:space="preserve">Iš Armėnijos į Latviją eksportuota pirmoji 5,5 tūkst. rožių siunta, </w:t>
            </w:r>
            <w:r w:rsidR="00D9153A" w:rsidRPr="008D3E77">
              <w:rPr>
                <w:rFonts w:ascii="Times New Roman" w:hAnsi="Times New Roman" w:cs="Times New Roman"/>
                <w:sz w:val="24"/>
                <w:szCs w:val="24"/>
              </w:rPr>
              <w:t>taip prisidedant prie eksporto rinkų įvairinimo ir ekonominio bendradarbiavimo tarp Armėnijos ir ES stiprinimo.</w:t>
            </w:r>
          </w:p>
        </w:tc>
        <w:tc>
          <w:tcPr>
            <w:tcW w:w="2126" w:type="dxa"/>
          </w:tcPr>
          <w:p w14:paraId="40D8EF9A" w14:textId="5B84FCD1" w:rsidR="000C0A46" w:rsidRPr="008D3E77" w:rsidRDefault="00742631" w:rsidP="00F10EA5">
            <w:pPr>
              <w:jc w:val="both"/>
              <w:rPr>
                <w:rFonts w:ascii="Times New Roman" w:hAnsi="Times New Roman" w:cs="Times New Roman"/>
                <w:sz w:val="24"/>
                <w:szCs w:val="24"/>
              </w:rPr>
            </w:pPr>
            <w:hyperlink r:id="rId24" w:history="1">
              <w:r w:rsidRPr="008D3E77">
                <w:rPr>
                  <w:rStyle w:val="Hyperlink"/>
                  <w:rFonts w:ascii="Times New Roman" w:hAnsi="Times New Roman" w:cs="Times New Roman"/>
                  <w:sz w:val="24"/>
                  <w:szCs w:val="24"/>
                </w:rPr>
                <w:t>https://arka.am/en/news/economy/first-batch-of-roses-from-armenia-has-been-exported-to-latvia/</w:t>
              </w:r>
            </w:hyperlink>
          </w:p>
          <w:p w14:paraId="6A338844" w14:textId="2CF946EE" w:rsidR="00742631" w:rsidRPr="008D3E77" w:rsidRDefault="00742631" w:rsidP="00F10EA5">
            <w:pPr>
              <w:jc w:val="both"/>
              <w:rPr>
                <w:rFonts w:ascii="Times New Roman" w:hAnsi="Times New Roman" w:cs="Times New Roman"/>
                <w:sz w:val="24"/>
                <w:szCs w:val="24"/>
              </w:rPr>
            </w:pPr>
          </w:p>
        </w:tc>
        <w:tc>
          <w:tcPr>
            <w:tcW w:w="1978" w:type="dxa"/>
          </w:tcPr>
          <w:p w14:paraId="55FF8FB0" w14:textId="77777777" w:rsidR="000C0A46" w:rsidRPr="008D3E77" w:rsidRDefault="000C0A46" w:rsidP="00F10EA5">
            <w:pPr>
              <w:jc w:val="both"/>
              <w:rPr>
                <w:rFonts w:ascii="Times New Roman" w:hAnsi="Times New Roman" w:cs="Times New Roman"/>
                <w:sz w:val="24"/>
                <w:szCs w:val="24"/>
              </w:rPr>
            </w:pPr>
          </w:p>
        </w:tc>
      </w:tr>
      <w:tr w:rsidR="00F10EA5" w:rsidRPr="008D3E77" w14:paraId="023DACF5" w14:textId="77777777" w:rsidTr="00C06696">
        <w:tc>
          <w:tcPr>
            <w:tcW w:w="1413" w:type="dxa"/>
          </w:tcPr>
          <w:p w14:paraId="1EACF5FF" w14:textId="604C3FFA" w:rsidR="00F10EA5" w:rsidRPr="008D3E77" w:rsidRDefault="00F10EA5" w:rsidP="00F10EA5">
            <w:pPr>
              <w:jc w:val="both"/>
              <w:rPr>
                <w:rFonts w:ascii="Times New Roman" w:hAnsi="Times New Roman" w:cs="Times New Roman"/>
                <w:sz w:val="24"/>
                <w:szCs w:val="24"/>
              </w:rPr>
            </w:pPr>
            <w:r w:rsidRPr="008D3E77">
              <w:rPr>
                <w:rFonts w:ascii="Times New Roman" w:hAnsi="Times New Roman" w:cs="Times New Roman"/>
                <w:sz w:val="24"/>
                <w:szCs w:val="24"/>
              </w:rPr>
              <w:t>2026-06-06</w:t>
            </w:r>
          </w:p>
        </w:tc>
        <w:tc>
          <w:tcPr>
            <w:tcW w:w="4111" w:type="dxa"/>
          </w:tcPr>
          <w:p w14:paraId="6C660064" w14:textId="57CFC499" w:rsidR="00F10EA5" w:rsidRPr="008D3E77" w:rsidRDefault="00F10EA5" w:rsidP="00BC519B">
            <w:pPr>
              <w:spacing w:before="120" w:after="120"/>
              <w:jc w:val="both"/>
              <w:rPr>
                <w:rFonts w:ascii="Times New Roman" w:hAnsi="Times New Roman" w:cs="Times New Roman"/>
                <w:sz w:val="24"/>
                <w:szCs w:val="24"/>
              </w:rPr>
            </w:pPr>
            <w:r w:rsidRPr="008D3E77">
              <w:rPr>
                <w:rFonts w:ascii="Times New Roman" w:hAnsi="Times New Roman" w:cs="Times New Roman"/>
                <w:sz w:val="24"/>
                <w:szCs w:val="24"/>
              </w:rPr>
              <w:t>„</w:t>
            </w:r>
            <w:proofErr w:type="spellStart"/>
            <w:r w:rsidRPr="008D3E77">
              <w:rPr>
                <w:rFonts w:ascii="Times New Roman" w:hAnsi="Times New Roman" w:cs="Times New Roman"/>
                <w:sz w:val="24"/>
                <w:szCs w:val="24"/>
              </w:rPr>
              <w:t>Ameriabank</w:t>
            </w:r>
            <w:proofErr w:type="spellEnd"/>
            <w:r w:rsidRPr="008D3E77">
              <w:rPr>
                <w:rFonts w:ascii="Times New Roman" w:hAnsi="Times New Roman" w:cs="Times New Roman"/>
                <w:sz w:val="24"/>
                <w:szCs w:val="24"/>
              </w:rPr>
              <w:t xml:space="preserve">“ ir Nyderlandų verslo plėtros bankas (FMO) pasirašė 120 mln. eurų paskolos sutartį per Europos rekonstrukcijos ir plėtros banko (ERPB) metinį susirinkimą, vykusį Rygoje, </w:t>
            </w:r>
            <w:r w:rsidRPr="008D3E77">
              <w:rPr>
                <w:rFonts w:ascii="Times New Roman" w:hAnsi="Times New Roman" w:cs="Times New Roman"/>
                <w:sz w:val="24"/>
                <w:szCs w:val="24"/>
              </w:rPr>
              <w:lastRenderedPageBreak/>
              <w:t>Latvijoje. Šia sutartimi siekiama išplėsti finansavimo galimybes Armėnijos labai mažoms, mažoms ir vidutinėms įmonėms (MVĮ) bei toliau skatinti tvarų vystymąsi pasitelkiant ekologišką finansavimą.</w:t>
            </w:r>
          </w:p>
        </w:tc>
        <w:tc>
          <w:tcPr>
            <w:tcW w:w="2126" w:type="dxa"/>
          </w:tcPr>
          <w:p w14:paraId="40B69A57" w14:textId="774A0A24" w:rsidR="00F10EA5" w:rsidRPr="008D3E77" w:rsidRDefault="00F10EA5" w:rsidP="00F10EA5">
            <w:pPr>
              <w:jc w:val="both"/>
              <w:rPr>
                <w:rFonts w:ascii="Times New Roman" w:hAnsi="Times New Roman" w:cs="Times New Roman"/>
                <w:sz w:val="24"/>
                <w:szCs w:val="24"/>
              </w:rPr>
            </w:pPr>
            <w:hyperlink r:id="rId25" w:history="1">
              <w:r w:rsidRPr="008D3E77">
                <w:rPr>
                  <w:rStyle w:val="Hyperlink"/>
                  <w:rFonts w:ascii="Times New Roman" w:hAnsi="Times New Roman" w:cs="Times New Roman"/>
                  <w:sz w:val="24"/>
                  <w:szCs w:val="24"/>
                </w:rPr>
                <w:t>https://armenpress.am/en/article/1252148</w:t>
              </w:r>
            </w:hyperlink>
          </w:p>
          <w:p w14:paraId="022F08BF" w14:textId="7AF5122C" w:rsidR="00F10EA5" w:rsidRPr="008D3E77" w:rsidRDefault="00F10EA5" w:rsidP="00F10EA5">
            <w:pPr>
              <w:jc w:val="both"/>
              <w:rPr>
                <w:rFonts w:ascii="Times New Roman" w:hAnsi="Times New Roman" w:cs="Times New Roman"/>
                <w:sz w:val="24"/>
                <w:szCs w:val="24"/>
              </w:rPr>
            </w:pPr>
          </w:p>
        </w:tc>
        <w:tc>
          <w:tcPr>
            <w:tcW w:w="1978" w:type="dxa"/>
          </w:tcPr>
          <w:p w14:paraId="616F347E" w14:textId="77777777" w:rsidR="00F10EA5" w:rsidRPr="008D3E77" w:rsidRDefault="00F10EA5" w:rsidP="00F10EA5">
            <w:pPr>
              <w:jc w:val="both"/>
              <w:rPr>
                <w:rFonts w:ascii="Times New Roman" w:hAnsi="Times New Roman" w:cs="Times New Roman"/>
                <w:sz w:val="24"/>
                <w:szCs w:val="24"/>
              </w:rPr>
            </w:pPr>
          </w:p>
        </w:tc>
      </w:tr>
      <w:tr w:rsidR="00BC519B" w:rsidRPr="008D3E77" w14:paraId="043150D0" w14:textId="77777777" w:rsidTr="00C06696">
        <w:tc>
          <w:tcPr>
            <w:tcW w:w="1413" w:type="dxa"/>
          </w:tcPr>
          <w:p w14:paraId="4F8C37F5" w14:textId="49A0F0CA" w:rsidR="00BC519B" w:rsidRPr="008D3E77" w:rsidRDefault="00BC519B" w:rsidP="00F10EA5">
            <w:pPr>
              <w:jc w:val="both"/>
              <w:rPr>
                <w:rFonts w:ascii="Times New Roman" w:hAnsi="Times New Roman" w:cs="Times New Roman"/>
                <w:sz w:val="24"/>
                <w:szCs w:val="24"/>
              </w:rPr>
            </w:pPr>
            <w:r w:rsidRPr="008D3E77">
              <w:rPr>
                <w:rFonts w:ascii="Times New Roman" w:hAnsi="Times New Roman" w:cs="Times New Roman"/>
                <w:sz w:val="24"/>
                <w:szCs w:val="24"/>
              </w:rPr>
              <w:t>2026-06-07</w:t>
            </w:r>
          </w:p>
        </w:tc>
        <w:tc>
          <w:tcPr>
            <w:tcW w:w="4111" w:type="dxa"/>
          </w:tcPr>
          <w:p w14:paraId="514BA146" w14:textId="37D4E7DD" w:rsidR="00BC519B" w:rsidRPr="008D3E77" w:rsidRDefault="00BC519B" w:rsidP="00BC519B">
            <w:pPr>
              <w:spacing w:before="120" w:after="120"/>
              <w:jc w:val="both"/>
              <w:rPr>
                <w:rFonts w:ascii="Times New Roman" w:hAnsi="Times New Roman" w:cs="Times New Roman"/>
                <w:sz w:val="24"/>
                <w:szCs w:val="24"/>
              </w:rPr>
            </w:pPr>
            <w:r w:rsidRPr="008D3E77">
              <w:rPr>
                <w:rFonts w:ascii="Times New Roman" w:hAnsi="Times New Roman" w:cs="Times New Roman"/>
                <w:sz w:val="24"/>
                <w:szCs w:val="24"/>
              </w:rPr>
              <w:t xml:space="preserve">Nyderlandų UR ministras T. </w:t>
            </w:r>
            <w:proofErr w:type="spellStart"/>
            <w:r w:rsidRPr="008D3E77">
              <w:rPr>
                <w:rFonts w:ascii="Times New Roman" w:hAnsi="Times New Roman" w:cs="Times New Roman"/>
                <w:sz w:val="24"/>
                <w:szCs w:val="24"/>
              </w:rPr>
              <w:t>Berendsen</w:t>
            </w:r>
            <w:r w:rsidR="00641C36" w:rsidRPr="008D3E77">
              <w:rPr>
                <w:rFonts w:ascii="Times New Roman" w:hAnsi="Times New Roman" w:cs="Times New Roman"/>
                <w:sz w:val="24"/>
                <w:szCs w:val="24"/>
              </w:rPr>
              <w:t>as</w:t>
            </w:r>
            <w:proofErr w:type="spellEnd"/>
            <w:r w:rsidRPr="008D3E77">
              <w:rPr>
                <w:rFonts w:ascii="Times New Roman" w:hAnsi="Times New Roman" w:cs="Times New Roman"/>
                <w:sz w:val="24"/>
                <w:szCs w:val="24"/>
              </w:rPr>
              <w:t xml:space="preserve"> pranešė, kad Armėnijos gėlių augintojai gaus prieigą prie didžiausios Nyderlandų specializuotos prekyvietės </w:t>
            </w:r>
            <w:r w:rsidR="00641C36" w:rsidRPr="008D3E77">
              <w:rPr>
                <w:rFonts w:ascii="Times New Roman" w:hAnsi="Times New Roman" w:cs="Times New Roman"/>
                <w:sz w:val="24"/>
                <w:szCs w:val="24"/>
              </w:rPr>
              <w:t>„</w:t>
            </w:r>
            <w:r w:rsidRPr="008D3E77">
              <w:rPr>
                <w:rFonts w:ascii="Times New Roman" w:hAnsi="Times New Roman" w:cs="Times New Roman"/>
                <w:sz w:val="24"/>
                <w:szCs w:val="24"/>
              </w:rPr>
              <w:t>Royal Flora</w:t>
            </w:r>
            <w:r w:rsidR="00DD4904" w:rsidRPr="008D3E77">
              <w:rPr>
                <w:rFonts w:ascii="Times New Roman" w:hAnsi="Times New Roman" w:cs="Times New Roman"/>
                <w:sz w:val="24"/>
                <w:szCs w:val="24"/>
              </w:rPr>
              <w:t xml:space="preserve"> </w:t>
            </w:r>
            <w:proofErr w:type="spellStart"/>
            <w:r w:rsidRPr="008D3E77">
              <w:rPr>
                <w:rFonts w:ascii="Times New Roman" w:hAnsi="Times New Roman" w:cs="Times New Roman"/>
                <w:sz w:val="24"/>
                <w:szCs w:val="24"/>
              </w:rPr>
              <w:t>Holland</w:t>
            </w:r>
            <w:proofErr w:type="spellEnd"/>
            <w:r w:rsidR="00641C36" w:rsidRPr="008D3E77">
              <w:rPr>
                <w:rFonts w:ascii="Times New Roman" w:hAnsi="Times New Roman" w:cs="Times New Roman"/>
                <w:sz w:val="24"/>
                <w:szCs w:val="24"/>
              </w:rPr>
              <w:t>“</w:t>
            </w:r>
            <w:r w:rsidRPr="008D3E77">
              <w:rPr>
                <w:rFonts w:ascii="Times New Roman" w:hAnsi="Times New Roman" w:cs="Times New Roman"/>
                <w:sz w:val="24"/>
                <w:szCs w:val="24"/>
              </w:rPr>
              <w:t xml:space="preserve">, </w:t>
            </w:r>
            <w:r w:rsidR="00DD4904" w:rsidRPr="008D3E77">
              <w:rPr>
                <w:rFonts w:ascii="Times New Roman" w:hAnsi="Times New Roman" w:cs="Times New Roman"/>
                <w:sz w:val="24"/>
                <w:szCs w:val="24"/>
              </w:rPr>
              <w:t>leis jiems užmegzti ryšius su pirkėjais visoje Europoje ir už jos ribų</w:t>
            </w:r>
            <w:r w:rsidRPr="008D3E77">
              <w:rPr>
                <w:rFonts w:ascii="Times New Roman" w:hAnsi="Times New Roman" w:cs="Times New Roman"/>
                <w:sz w:val="24"/>
                <w:szCs w:val="24"/>
              </w:rPr>
              <w:t>.</w:t>
            </w:r>
          </w:p>
        </w:tc>
        <w:tc>
          <w:tcPr>
            <w:tcW w:w="2126" w:type="dxa"/>
          </w:tcPr>
          <w:p w14:paraId="5E739BA7" w14:textId="1D21A2ED" w:rsidR="00BC519B" w:rsidRPr="008D3E77" w:rsidRDefault="00DD4904" w:rsidP="00F10EA5">
            <w:pPr>
              <w:jc w:val="both"/>
              <w:rPr>
                <w:rFonts w:ascii="Times New Roman" w:hAnsi="Times New Roman" w:cs="Times New Roman"/>
                <w:sz w:val="24"/>
                <w:szCs w:val="24"/>
              </w:rPr>
            </w:pPr>
            <w:hyperlink r:id="rId26" w:history="1">
              <w:r w:rsidRPr="008D3E77">
                <w:rPr>
                  <w:rStyle w:val="Hyperlink"/>
                  <w:rFonts w:ascii="Times New Roman" w:hAnsi="Times New Roman" w:cs="Times New Roman"/>
                  <w:sz w:val="24"/>
                  <w:szCs w:val="24"/>
                </w:rPr>
                <w:t>https://arka.am/en/news/economy/flowers-from-armenia-will-gain-access-to-the-netherlands-largest-specialized-marketplace/</w:t>
              </w:r>
            </w:hyperlink>
          </w:p>
          <w:p w14:paraId="5D76CA27" w14:textId="6249A927" w:rsidR="00DD4904" w:rsidRPr="008D3E77" w:rsidRDefault="00DD4904" w:rsidP="00F10EA5">
            <w:pPr>
              <w:jc w:val="both"/>
              <w:rPr>
                <w:rFonts w:ascii="Times New Roman" w:hAnsi="Times New Roman" w:cs="Times New Roman"/>
                <w:sz w:val="24"/>
                <w:szCs w:val="24"/>
              </w:rPr>
            </w:pPr>
          </w:p>
        </w:tc>
        <w:tc>
          <w:tcPr>
            <w:tcW w:w="1978" w:type="dxa"/>
          </w:tcPr>
          <w:p w14:paraId="31361E33" w14:textId="77777777" w:rsidR="00BC519B" w:rsidRPr="008D3E77" w:rsidRDefault="00BC519B" w:rsidP="00F10EA5">
            <w:pPr>
              <w:jc w:val="both"/>
              <w:rPr>
                <w:rFonts w:ascii="Times New Roman" w:hAnsi="Times New Roman" w:cs="Times New Roman"/>
                <w:sz w:val="24"/>
                <w:szCs w:val="24"/>
              </w:rPr>
            </w:pPr>
          </w:p>
        </w:tc>
      </w:tr>
      <w:tr w:rsidR="00F10EA5" w:rsidRPr="008D3E77" w14:paraId="59AF1478" w14:textId="77777777" w:rsidTr="00C06696">
        <w:tc>
          <w:tcPr>
            <w:tcW w:w="1413" w:type="dxa"/>
          </w:tcPr>
          <w:p w14:paraId="1320DBB1" w14:textId="3A61C973" w:rsidR="00F10EA5" w:rsidRPr="008D3E77" w:rsidRDefault="00F10EA5" w:rsidP="00F10EA5">
            <w:pPr>
              <w:jc w:val="both"/>
              <w:rPr>
                <w:rFonts w:ascii="Times New Roman" w:hAnsi="Times New Roman" w:cs="Times New Roman"/>
                <w:sz w:val="24"/>
                <w:szCs w:val="24"/>
              </w:rPr>
            </w:pPr>
            <w:r w:rsidRPr="008D3E77">
              <w:rPr>
                <w:rFonts w:ascii="Times New Roman" w:hAnsi="Times New Roman" w:cs="Times New Roman"/>
                <w:sz w:val="24"/>
                <w:szCs w:val="24"/>
              </w:rPr>
              <w:t>2026-06-09</w:t>
            </w:r>
          </w:p>
        </w:tc>
        <w:tc>
          <w:tcPr>
            <w:tcW w:w="4111" w:type="dxa"/>
          </w:tcPr>
          <w:p w14:paraId="79FBD931" w14:textId="4E4AA41B" w:rsidR="00F10EA5" w:rsidRPr="008D3E77" w:rsidRDefault="00F10EA5" w:rsidP="00F10EA5">
            <w:pPr>
              <w:spacing w:before="120"/>
              <w:jc w:val="both"/>
              <w:rPr>
                <w:rFonts w:ascii="Times New Roman" w:hAnsi="Times New Roman" w:cs="Times New Roman"/>
                <w:sz w:val="24"/>
                <w:szCs w:val="24"/>
              </w:rPr>
            </w:pPr>
            <w:r w:rsidRPr="008D3E77">
              <w:rPr>
                <w:rFonts w:ascii="Times New Roman" w:hAnsi="Times New Roman" w:cs="Times New Roman"/>
                <w:sz w:val="24"/>
                <w:szCs w:val="24"/>
              </w:rPr>
              <w:t>Armėnijos maisto saugos inspekcija sugriežtins žuvies produktų ir žaliavų kontrolę, siekdama atkurti pasitikėjimą Armėnijos produktais EAES rinkoje.</w:t>
            </w:r>
          </w:p>
        </w:tc>
        <w:tc>
          <w:tcPr>
            <w:tcW w:w="2126" w:type="dxa"/>
          </w:tcPr>
          <w:p w14:paraId="446513E4" w14:textId="4B07679C" w:rsidR="00F10EA5" w:rsidRPr="008D3E77" w:rsidRDefault="00F10EA5" w:rsidP="00F10EA5">
            <w:pPr>
              <w:jc w:val="both"/>
              <w:rPr>
                <w:rFonts w:ascii="Times New Roman" w:hAnsi="Times New Roman" w:cs="Times New Roman"/>
                <w:sz w:val="24"/>
                <w:szCs w:val="24"/>
              </w:rPr>
            </w:pPr>
            <w:hyperlink r:id="rId27" w:history="1">
              <w:r w:rsidRPr="008D3E77">
                <w:rPr>
                  <w:rStyle w:val="Hyperlink"/>
                  <w:rFonts w:ascii="Times New Roman" w:hAnsi="Times New Roman" w:cs="Times New Roman"/>
                  <w:sz w:val="24"/>
                  <w:szCs w:val="24"/>
                </w:rPr>
                <w:t>https://arka.am/en/news/economy/armenia-to-tighten-controls-on-fish-products-to-restore-trust-in-the-eaeu-market-regulator/</w:t>
              </w:r>
            </w:hyperlink>
          </w:p>
          <w:p w14:paraId="4DC82F1A" w14:textId="3FD9D050" w:rsidR="00F10EA5" w:rsidRPr="008D3E77" w:rsidRDefault="00F10EA5" w:rsidP="00F10EA5">
            <w:pPr>
              <w:jc w:val="both"/>
              <w:rPr>
                <w:rFonts w:ascii="Times New Roman" w:hAnsi="Times New Roman" w:cs="Times New Roman"/>
                <w:sz w:val="24"/>
                <w:szCs w:val="24"/>
              </w:rPr>
            </w:pPr>
          </w:p>
        </w:tc>
        <w:tc>
          <w:tcPr>
            <w:tcW w:w="1978" w:type="dxa"/>
          </w:tcPr>
          <w:p w14:paraId="13C3CD7E" w14:textId="77777777" w:rsidR="00F10EA5" w:rsidRPr="008D3E77" w:rsidRDefault="00F10EA5" w:rsidP="00F10EA5">
            <w:pPr>
              <w:jc w:val="both"/>
              <w:rPr>
                <w:rFonts w:ascii="Times New Roman" w:hAnsi="Times New Roman" w:cs="Times New Roman"/>
                <w:sz w:val="24"/>
                <w:szCs w:val="24"/>
              </w:rPr>
            </w:pPr>
          </w:p>
        </w:tc>
      </w:tr>
      <w:tr w:rsidR="00F10EA5" w:rsidRPr="008D3E77" w14:paraId="7879B950" w14:textId="77777777" w:rsidTr="00C06696">
        <w:tc>
          <w:tcPr>
            <w:tcW w:w="1413" w:type="dxa"/>
          </w:tcPr>
          <w:p w14:paraId="2CB11430" w14:textId="6913B1E8" w:rsidR="00F10EA5" w:rsidRPr="008D3E77" w:rsidRDefault="0027402B" w:rsidP="00F10EA5">
            <w:pPr>
              <w:jc w:val="both"/>
              <w:rPr>
                <w:rFonts w:ascii="Times New Roman" w:hAnsi="Times New Roman" w:cs="Times New Roman"/>
                <w:sz w:val="24"/>
                <w:szCs w:val="24"/>
              </w:rPr>
            </w:pPr>
            <w:r w:rsidRPr="008D3E77">
              <w:rPr>
                <w:rFonts w:ascii="Times New Roman" w:hAnsi="Times New Roman" w:cs="Times New Roman"/>
                <w:sz w:val="24"/>
                <w:szCs w:val="24"/>
              </w:rPr>
              <w:t>2026-06-09</w:t>
            </w:r>
          </w:p>
        </w:tc>
        <w:tc>
          <w:tcPr>
            <w:tcW w:w="4111" w:type="dxa"/>
          </w:tcPr>
          <w:p w14:paraId="339D0C3D" w14:textId="6ABB6511" w:rsidR="0027402B" w:rsidRPr="008D3E77" w:rsidRDefault="0027402B" w:rsidP="0027402B">
            <w:pPr>
              <w:spacing w:before="120" w:after="120"/>
              <w:jc w:val="both"/>
              <w:rPr>
                <w:rFonts w:ascii="Times New Roman" w:hAnsi="Times New Roman" w:cs="Times New Roman"/>
                <w:sz w:val="24"/>
                <w:szCs w:val="24"/>
              </w:rPr>
            </w:pPr>
            <w:r w:rsidRPr="008D3E77">
              <w:rPr>
                <w:rFonts w:ascii="Times New Roman" w:hAnsi="Times New Roman" w:cs="Times New Roman"/>
                <w:sz w:val="24"/>
                <w:szCs w:val="24"/>
              </w:rPr>
              <w:t>Armėnijai siekiant eksporto diversifikacijos, Jerevane surengtas Armėnijos ir Lenkijos verslo forumas, kurio tikslas – ištirti galimas naujas rinkas Armėnijos prekėms.</w:t>
            </w:r>
          </w:p>
          <w:p w14:paraId="2060520D" w14:textId="6051A755" w:rsidR="00F10EA5" w:rsidRPr="008D3E77" w:rsidRDefault="00F10EA5" w:rsidP="00F10EA5">
            <w:pPr>
              <w:spacing w:before="120"/>
              <w:jc w:val="both"/>
              <w:rPr>
                <w:rFonts w:ascii="Times New Roman" w:hAnsi="Times New Roman" w:cs="Times New Roman"/>
                <w:sz w:val="24"/>
                <w:szCs w:val="24"/>
              </w:rPr>
            </w:pPr>
          </w:p>
        </w:tc>
        <w:tc>
          <w:tcPr>
            <w:tcW w:w="2126" w:type="dxa"/>
          </w:tcPr>
          <w:p w14:paraId="331C0688" w14:textId="239A15C6" w:rsidR="00F10EA5" w:rsidRPr="008D3E77" w:rsidRDefault="0027402B" w:rsidP="00F10EA5">
            <w:pPr>
              <w:jc w:val="both"/>
              <w:rPr>
                <w:rFonts w:ascii="Times New Roman" w:hAnsi="Times New Roman" w:cs="Times New Roman"/>
                <w:sz w:val="24"/>
                <w:szCs w:val="24"/>
              </w:rPr>
            </w:pPr>
            <w:hyperlink r:id="rId28" w:history="1">
              <w:r w:rsidRPr="008D3E77">
                <w:rPr>
                  <w:rStyle w:val="Hyperlink"/>
                  <w:rFonts w:ascii="Times New Roman" w:hAnsi="Times New Roman" w:cs="Times New Roman"/>
                  <w:sz w:val="24"/>
                  <w:szCs w:val="24"/>
                </w:rPr>
                <w:t>https://armenpress.am/en/article/1252540</w:t>
              </w:r>
            </w:hyperlink>
          </w:p>
          <w:p w14:paraId="55208493" w14:textId="41C711E2" w:rsidR="0027402B" w:rsidRPr="008D3E77" w:rsidRDefault="0027402B" w:rsidP="00F10EA5">
            <w:pPr>
              <w:jc w:val="both"/>
              <w:rPr>
                <w:rFonts w:ascii="Times New Roman" w:hAnsi="Times New Roman" w:cs="Times New Roman"/>
                <w:sz w:val="24"/>
                <w:szCs w:val="24"/>
              </w:rPr>
            </w:pPr>
          </w:p>
        </w:tc>
        <w:tc>
          <w:tcPr>
            <w:tcW w:w="1978" w:type="dxa"/>
          </w:tcPr>
          <w:p w14:paraId="5B8AD77D" w14:textId="77777777" w:rsidR="00F10EA5" w:rsidRPr="008D3E77" w:rsidRDefault="00F10EA5" w:rsidP="00F10EA5">
            <w:pPr>
              <w:jc w:val="both"/>
              <w:rPr>
                <w:rFonts w:ascii="Times New Roman" w:hAnsi="Times New Roman" w:cs="Times New Roman"/>
                <w:sz w:val="24"/>
                <w:szCs w:val="24"/>
              </w:rPr>
            </w:pPr>
          </w:p>
        </w:tc>
      </w:tr>
      <w:tr w:rsidR="00F10EA5" w:rsidRPr="008D3E77" w14:paraId="72BF38A0" w14:textId="77777777" w:rsidTr="00C06696">
        <w:tc>
          <w:tcPr>
            <w:tcW w:w="1413" w:type="dxa"/>
          </w:tcPr>
          <w:p w14:paraId="70C72945" w14:textId="63E51095" w:rsidR="00F10EA5" w:rsidRPr="008D3E77" w:rsidRDefault="00DC25DA" w:rsidP="00F10EA5">
            <w:pPr>
              <w:jc w:val="both"/>
              <w:rPr>
                <w:rFonts w:ascii="Times New Roman" w:hAnsi="Times New Roman" w:cs="Times New Roman"/>
                <w:sz w:val="24"/>
                <w:szCs w:val="24"/>
              </w:rPr>
            </w:pPr>
            <w:r w:rsidRPr="008D3E77">
              <w:rPr>
                <w:rFonts w:ascii="Times New Roman" w:hAnsi="Times New Roman" w:cs="Times New Roman"/>
                <w:sz w:val="24"/>
                <w:szCs w:val="24"/>
              </w:rPr>
              <w:t>2026-06-10</w:t>
            </w:r>
          </w:p>
        </w:tc>
        <w:tc>
          <w:tcPr>
            <w:tcW w:w="4111" w:type="dxa"/>
          </w:tcPr>
          <w:p w14:paraId="65BA13B2" w14:textId="304A682A" w:rsidR="00DC25DA" w:rsidRPr="008D3E77" w:rsidRDefault="00DC25DA" w:rsidP="00DC25DA">
            <w:pPr>
              <w:spacing w:before="120" w:after="120"/>
              <w:jc w:val="both"/>
              <w:rPr>
                <w:rFonts w:ascii="Times New Roman" w:hAnsi="Times New Roman" w:cs="Times New Roman"/>
                <w:sz w:val="24"/>
                <w:szCs w:val="24"/>
              </w:rPr>
            </w:pPr>
            <w:r w:rsidRPr="008D3E77">
              <w:rPr>
                <w:rFonts w:ascii="Times New Roman" w:hAnsi="Times New Roman" w:cs="Times New Roman"/>
                <w:sz w:val="24"/>
                <w:szCs w:val="24"/>
              </w:rPr>
              <w:t>Tarptautinis valiutos fondas nurodė, kad 2026 m. realiojo BVP augimas turėtų sulėtėti iki maždaug 5¼ proc., nes mažės vidaus paklausa ir pasireikš tam tikri prekybos sutrikimai, susiję su karu Artimuosiuose Rytuose.</w:t>
            </w:r>
          </w:p>
          <w:p w14:paraId="16147555" w14:textId="77777777" w:rsidR="00F10EA5" w:rsidRPr="008D3E77" w:rsidRDefault="00F10EA5" w:rsidP="00F10EA5">
            <w:pPr>
              <w:spacing w:before="120"/>
              <w:jc w:val="both"/>
              <w:rPr>
                <w:rFonts w:ascii="Times New Roman" w:hAnsi="Times New Roman" w:cs="Times New Roman"/>
                <w:sz w:val="24"/>
                <w:szCs w:val="24"/>
              </w:rPr>
            </w:pPr>
          </w:p>
        </w:tc>
        <w:tc>
          <w:tcPr>
            <w:tcW w:w="2126" w:type="dxa"/>
          </w:tcPr>
          <w:p w14:paraId="5FA3E739" w14:textId="4490F1F4" w:rsidR="00F10EA5" w:rsidRPr="008D3E77" w:rsidRDefault="00DC25DA" w:rsidP="00F10EA5">
            <w:pPr>
              <w:jc w:val="both"/>
              <w:rPr>
                <w:rFonts w:ascii="Times New Roman" w:hAnsi="Times New Roman" w:cs="Times New Roman"/>
                <w:sz w:val="24"/>
                <w:szCs w:val="24"/>
              </w:rPr>
            </w:pPr>
            <w:hyperlink r:id="rId29" w:history="1">
              <w:r w:rsidRPr="008D3E77">
                <w:rPr>
                  <w:rStyle w:val="Hyperlink"/>
                  <w:rFonts w:ascii="Times New Roman" w:hAnsi="Times New Roman" w:cs="Times New Roman"/>
                  <w:sz w:val="24"/>
                  <w:szCs w:val="24"/>
                </w:rPr>
                <w:t>https://arka.am/en/news/economy/armenia-s-economic-growth-will-slow-to-5-25-in-2026-and-inflation-will-remain-high-in-the-near-futur/</w:t>
              </w:r>
            </w:hyperlink>
          </w:p>
          <w:p w14:paraId="78DB7A06" w14:textId="0C6246CB" w:rsidR="00DC25DA" w:rsidRPr="008D3E77" w:rsidRDefault="00DC25DA" w:rsidP="00F10EA5">
            <w:pPr>
              <w:jc w:val="both"/>
              <w:rPr>
                <w:rFonts w:ascii="Times New Roman" w:hAnsi="Times New Roman" w:cs="Times New Roman"/>
                <w:sz w:val="24"/>
                <w:szCs w:val="24"/>
              </w:rPr>
            </w:pPr>
          </w:p>
        </w:tc>
        <w:tc>
          <w:tcPr>
            <w:tcW w:w="1978" w:type="dxa"/>
          </w:tcPr>
          <w:p w14:paraId="16E538C2" w14:textId="77777777" w:rsidR="00F10EA5" w:rsidRPr="008D3E77" w:rsidRDefault="00F10EA5" w:rsidP="00F10EA5">
            <w:pPr>
              <w:jc w:val="both"/>
              <w:rPr>
                <w:rFonts w:ascii="Times New Roman" w:hAnsi="Times New Roman" w:cs="Times New Roman"/>
                <w:sz w:val="24"/>
                <w:szCs w:val="24"/>
              </w:rPr>
            </w:pPr>
          </w:p>
        </w:tc>
      </w:tr>
      <w:tr w:rsidR="00F10EA5" w:rsidRPr="008D3E77" w14:paraId="3B40EE95" w14:textId="77777777" w:rsidTr="00C06696">
        <w:tc>
          <w:tcPr>
            <w:tcW w:w="1413" w:type="dxa"/>
          </w:tcPr>
          <w:p w14:paraId="2CEC3D46" w14:textId="4B641082" w:rsidR="00F10EA5" w:rsidRPr="008D3E77" w:rsidRDefault="001774E6" w:rsidP="00F10EA5">
            <w:pPr>
              <w:jc w:val="both"/>
              <w:rPr>
                <w:rFonts w:ascii="Times New Roman" w:hAnsi="Times New Roman" w:cs="Times New Roman"/>
                <w:sz w:val="24"/>
                <w:szCs w:val="24"/>
              </w:rPr>
            </w:pPr>
            <w:r w:rsidRPr="008D3E77">
              <w:rPr>
                <w:rFonts w:ascii="Times New Roman" w:hAnsi="Times New Roman" w:cs="Times New Roman"/>
                <w:sz w:val="24"/>
                <w:szCs w:val="24"/>
              </w:rPr>
              <w:t>2026-06-10</w:t>
            </w:r>
          </w:p>
        </w:tc>
        <w:tc>
          <w:tcPr>
            <w:tcW w:w="4111" w:type="dxa"/>
          </w:tcPr>
          <w:p w14:paraId="7DF776AD" w14:textId="772C953D" w:rsidR="00F10EA5" w:rsidRPr="008D3E77" w:rsidRDefault="001774E6" w:rsidP="00F10EA5">
            <w:pPr>
              <w:spacing w:before="120"/>
              <w:jc w:val="both"/>
              <w:rPr>
                <w:rFonts w:ascii="Times New Roman" w:hAnsi="Times New Roman" w:cs="Times New Roman"/>
                <w:sz w:val="24"/>
                <w:szCs w:val="24"/>
              </w:rPr>
            </w:pPr>
            <w:r w:rsidRPr="008D3E77">
              <w:rPr>
                <w:rFonts w:ascii="Times New Roman" w:hAnsi="Times New Roman" w:cs="Times New Roman"/>
                <w:sz w:val="24"/>
                <w:szCs w:val="24"/>
              </w:rPr>
              <w:t xml:space="preserve">Valstybės pajamų komiteto pirmininko E. </w:t>
            </w:r>
            <w:proofErr w:type="spellStart"/>
            <w:r w:rsidRPr="008D3E77">
              <w:rPr>
                <w:rFonts w:ascii="Times New Roman" w:hAnsi="Times New Roman" w:cs="Times New Roman"/>
                <w:sz w:val="24"/>
                <w:szCs w:val="24"/>
              </w:rPr>
              <w:t>Hakobyano</w:t>
            </w:r>
            <w:proofErr w:type="spellEnd"/>
            <w:r w:rsidRPr="008D3E77">
              <w:rPr>
                <w:rFonts w:ascii="Times New Roman" w:hAnsi="Times New Roman" w:cs="Times New Roman"/>
                <w:sz w:val="24"/>
                <w:szCs w:val="24"/>
              </w:rPr>
              <w:t xml:space="preserve"> teigimu, 2025 m. Armėnijos mokesčių pajamų ir BVP santykis pasiekė 24,08 % – tai 0,7 procentinio punkto daugiau nei ankstesniais metais.</w:t>
            </w:r>
          </w:p>
        </w:tc>
        <w:tc>
          <w:tcPr>
            <w:tcW w:w="2126" w:type="dxa"/>
          </w:tcPr>
          <w:p w14:paraId="4CA50B22" w14:textId="4F97D135" w:rsidR="00F10EA5" w:rsidRPr="008D3E77" w:rsidRDefault="001774E6" w:rsidP="00F10EA5">
            <w:pPr>
              <w:jc w:val="both"/>
              <w:rPr>
                <w:rFonts w:ascii="Times New Roman" w:hAnsi="Times New Roman" w:cs="Times New Roman"/>
                <w:sz w:val="24"/>
                <w:szCs w:val="24"/>
              </w:rPr>
            </w:pPr>
            <w:hyperlink r:id="rId30" w:history="1">
              <w:r w:rsidRPr="008D3E77">
                <w:rPr>
                  <w:rStyle w:val="Hyperlink"/>
                  <w:rFonts w:ascii="Times New Roman" w:hAnsi="Times New Roman" w:cs="Times New Roman"/>
                  <w:sz w:val="24"/>
                  <w:szCs w:val="24"/>
                </w:rPr>
                <w:t>https://arka.am/en/news/economy/armenia-s-tax-revenue-to-gdp-ratio-reached-24-08-in-2025-says-state-revenue-committee-src-chairman/</w:t>
              </w:r>
            </w:hyperlink>
          </w:p>
          <w:p w14:paraId="60214231" w14:textId="70FA40D3" w:rsidR="001774E6" w:rsidRPr="008D3E77" w:rsidRDefault="001774E6" w:rsidP="00F10EA5">
            <w:pPr>
              <w:jc w:val="both"/>
              <w:rPr>
                <w:rFonts w:ascii="Times New Roman" w:hAnsi="Times New Roman" w:cs="Times New Roman"/>
                <w:sz w:val="24"/>
                <w:szCs w:val="24"/>
              </w:rPr>
            </w:pPr>
          </w:p>
        </w:tc>
        <w:tc>
          <w:tcPr>
            <w:tcW w:w="1978" w:type="dxa"/>
          </w:tcPr>
          <w:p w14:paraId="76F54ABB" w14:textId="77777777" w:rsidR="00F10EA5" w:rsidRPr="008D3E77" w:rsidRDefault="00F10EA5" w:rsidP="00F10EA5">
            <w:pPr>
              <w:jc w:val="both"/>
              <w:rPr>
                <w:rFonts w:ascii="Times New Roman" w:hAnsi="Times New Roman" w:cs="Times New Roman"/>
                <w:sz w:val="24"/>
                <w:szCs w:val="24"/>
              </w:rPr>
            </w:pPr>
          </w:p>
        </w:tc>
      </w:tr>
      <w:tr w:rsidR="00F10EA5" w:rsidRPr="008D3E77" w14:paraId="66B1E2BA" w14:textId="77777777" w:rsidTr="00C06696">
        <w:tc>
          <w:tcPr>
            <w:tcW w:w="1413" w:type="dxa"/>
          </w:tcPr>
          <w:p w14:paraId="450D8D57" w14:textId="2B5486B6" w:rsidR="00F10EA5" w:rsidRPr="008D3E77" w:rsidRDefault="0022179C" w:rsidP="00F10EA5">
            <w:pPr>
              <w:jc w:val="both"/>
              <w:rPr>
                <w:rFonts w:ascii="Times New Roman" w:hAnsi="Times New Roman" w:cs="Times New Roman"/>
                <w:sz w:val="24"/>
                <w:szCs w:val="24"/>
              </w:rPr>
            </w:pPr>
            <w:r w:rsidRPr="008D3E77">
              <w:rPr>
                <w:rFonts w:ascii="Times New Roman" w:hAnsi="Times New Roman" w:cs="Times New Roman"/>
                <w:sz w:val="24"/>
                <w:szCs w:val="24"/>
              </w:rPr>
              <w:lastRenderedPageBreak/>
              <w:t>2026-06-10</w:t>
            </w:r>
          </w:p>
        </w:tc>
        <w:tc>
          <w:tcPr>
            <w:tcW w:w="4111" w:type="dxa"/>
          </w:tcPr>
          <w:p w14:paraId="33F419D3" w14:textId="67E7C234" w:rsidR="00F10EA5" w:rsidRPr="008D3E77" w:rsidRDefault="0022179C" w:rsidP="00F10EA5">
            <w:pPr>
              <w:spacing w:before="120"/>
              <w:jc w:val="both"/>
              <w:rPr>
                <w:rFonts w:ascii="Times New Roman" w:hAnsi="Times New Roman" w:cs="Times New Roman"/>
                <w:sz w:val="24"/>
                <w:szCs w:val="24"/>
              </w:rPr>
            </w:pPr>
            <w:r w:rsidRPr="008D3E77">
              <w:rPr>
                <w:rFonts w:ascii="Times New Roman" w:hAnsi="Times New Roman" w:cs="Times New Roman"/>
                <w:sz w:val="24"/>
                <w:szCs w:val="24"/>
              </w:rPr>
              <w:t xml:space="preserve">Valstybės pajamų komiteto pirmininkas E. </w:t>
            </w:r>
            <w:proofErr w:type="spellStart"/>
            <w:r w:rsidRPr="008D3E77">
              <w:rPr>
                <w:rFonts w:ascii="Times New Roman" w:hAnsi="Times New Roman" w:cs="Times New Roman"/>
                <w:sz w:val="24"/>
                <w:szCs w:val="24"/>
              </w:rPr>
              <w:t>Hakobyanas</w:t>
            </w:r>
            <w:proofErr w:type="spellEnd"/>
            <w:r w:rsidRPr="008D3E77">
              <w:rPr>
                <w:rFonts w:ascii="Times New Roman" w:hAnsi="Times New Roman" w:cs="Times New Roman"/>
                <w:sz w:val="24"/>
                <w:szCs w:val="24"/>
              </w:rPr>
              <w:t xml:space="preserve"> paskelbė, kad Armėnijos biudžeto mokesčių pajamos ir valstybės rinkliavos 2025 m. iš viso sudarė 2 trilijonus 725 milijardus AMD (6,3 mlrd. eurų).</w:t>
            </w:r>
          </w:p>
        </w:tc>
        <w:tc>
          <w:tcPr>
            <w:tcW w:w="2126" w:type="dxa"/>
          </w:tcPr>
          <w:p w14:paraId="2ADD4673" w14:textId="2B12B6BA" w:rsidR="00F10EA5" w:rsidRPr="008D3E77" w:rsidRDefault="0022179C" w:rsidP="00F10EA5">
            <w:pPr>
              <w:jc w:val="both"/>
              <w:rPr>
                <w:rFonts w:ascii="Times New Roman" w:hAnsi="Times New Roman" w:cs="Times New Roman"/>
                <w:sz w:val="24"/>
                <w:szCs w:val="24"/>
              </w:rPr>
            </w:pPr>
            <w:hyperlink r:id="rId31" w:history="1">
              <w:r w:rsidRPr="008D3E77">
                <w:rPr>
                  <w:rStyle w:val="Hyperlink"/>
                  <w:rFonts w:ascii="Times New Roman" w:hAnsi="Times New Roman" w:cs="Times New Roman"/>
                  <w:sz w:val="24"/>
                  <w:szCs w:val="24"/>
                </w:rPr>
                <w:t>https://arka.am/en/news/economy/armenia-s-budget-tax-revenues-in-2025-exceeded-2-7-trillion-drams-says-state-revenue-committee-src-h/</w:t>
              </w:r>
            </w:hyperlink>
          </w:p>
          <w:p w14:paraId="368F779D" w14:textId="01B09D6F" w:rsidR="0022179C" w:rsidRPr="008D3E77" w:rsidRDefault="0022179C" w:rsidP="00F10EA5">
            <w:pPr>
              <w:jc w:val="both"/>
              <w:rPr>
                <w:rFonts w:ascii="Times New Roman" w:hAnsi="Times New Roman" w:cs="Times New Roman"/>
                <w:sz w:val="24"/>
                <w:szCs w:val="24"/>
              </w:rPr>
            </w:pPr>
          </w:p>
        </w:tc>
        <w:tc>
          <w:tcPr>
            <w:tcW w:w="1978" w:type="dxa"/>
          </w:tcPr>
          <w:p w14:paraId="38EC9236" w14:textId="77777777" w:rsidR="00F10EA5" w:rsidRPr="008D3E77" w:rsidRDefault="00F10EA5" w:rsidP="00F10EA5">
            <w:pPr>
              <w:jc w:val="both"/>
              <w:rPr>
                <w:rFonts w:ascii="Times New Roman" w:hAnsi="Times New Roman" w:cs="Times New Roman"/>
                <w:sz w:val="24"/>
                <w:szCs w:val="24"/>
              </w:rPr>
            </w:pPr>
          </w:p>
        </w:tc>
      </w:tr>
      <w:tr w:rsidR="0096610D" w:rsidRPr="008D3E77" w14:paraId="3D387115" w14:textId="77777777" w:rsidTr="00C06696">
        <w:tc>
          <w:tcPr>
            <w:tcW w:w="1413" w:type="dxa"/>
          </w:tcPr>
          <w:p w14:paraId="61E43C9D" w14:textId="750D2223" w:rsidR="0096610D" w:rsidRPr="008D3E77" w:rsidRDefault="0096610D" w:rsidP="00F10EA5">
            <w:pPr>
              <w:jc w:val="both"/>
              <w:rPr>
                <w:rFonts w:ascii="Times New Roman" w:hAnsi="Times New Roman" w:cs="Times New Roman"/>
                <w:sz w:val="24"/>
                <w:szCs w:val="24"/>
              </w:rPr>
            </w:pPr>
            <w:r w:rsidRPr="008D3E77">
              <w:rPr>
                <w:rFonts w:ascii="Times New Roman" w:hAnsi="Times New Roman" w:cs="Times New Roman"/>
                <w:sz w:val="24"/>
                <w:szCs w:val="24"/>
              </w:rPr>
              <w:t>2026-06-10</w:t>
            </w:r>
          </w:p>
        </w:tc>
        <w:tc>
          <w:tcPr>
            <w:tcW w:w="4111" w:type="dxa"/>
          </w:tcPr>
          <w:p w14:paraId="0BF63A97" w14:textId="6F6157CA" w:rsidR="0096610D" w:rsidRPr="008D3E77" w:rsidRDefault="0096610D" w:rsidP="00F10EA5">
            <w:pPr>
              <w:spacing w:before="120"/>
              <w:jc w:val="both"/>
              <w:rPr>
                <w:rFonts w:ascii="Times New Roman" w:hAnsi="Times New Roman" w:cs="Times New Roman"/>
                <w:sz w:val="24"/>
                <w:szCs w:val="24"/>
              </w:rPr>
            </w:pPr>
            <w:r w:rsidRPr="008D3E77">
              <w:rPr>
                <w:rFonts w:ascii="Times New Roman" w:hAnsi="Times New Roman" w:cs="Times New Roman"/>
                <w:sz w:val="24"/>
                <w:szCs w:val="24"/>
              </w:rPr>
              <w:t xml:space="preserve">Pasak Valstybės pajamų komiteto pirmininko E. </w:t>
            </w:r>
            <w:proofErr w:type="spellStart"/>
            <w:r w:rsidRPr="008D3E77">
              <w:rPr>
                <w:rFonts w:ascii="Times New Roman" w:hAnsi="Times New Roman" w:cs="Times New Roman"/>
                <w:sz w:val="24"/>
                <w:szCs w:val="24"/>
              </w:rPr>
              <w:t>Hakobyano</w:t>
            </w:r>
            <w:proofErr w:type="spellEnd"/>
            <w:r w:rsidRPr="008D3E77">
              <w:rPr>
                <w:rFonts w:ascii="Times New Roman" w:hAnsi="Times New Roman" w:cs="Times New Roman"/>
                <w:sz w:val="24"/>
                <w:szCs w:val="24"/>
              </w:rPr>
              <w:t>, Armėnijos mokesčių pajamų ir BVP santykis pasiekė 24,08 proc. – tai 0,7 procentinio punkto daugiau nei ankstesniais metais.</w:t>
            </w:r>
          </w:p>
        </w:tc>
        <w:tc>
          <w:tcPr>
            <w:tcW w:w="2126" w:type="dxa"/>
          </w:tcPr>
          <w:p w14:paraId="4EFA4CA3" w14:textId="5B73F0F0" w:rsidR="0096610D" w:rsidRPr="008D3E77" w:rsidRDefault="00527F52" w:rsidP="00F10EA5">
            <w:pPr>
              <w:jc w:val="both"/>
              <w:rPr>
                <w:rFonts w:ascii="Times New Roman" w:hAnsi="Times New Roman" w:cs="Times New Roman"/>
                <w:sz w:val="24"/>
                <w:szCs w:val="24"/>
              </w:rPr>
            </w:pPr>
            <w:hyperlink r:id="rId32" w:history="1">
              <w:r w:rsidRPr="008D3E77">
                <w:rPr>
                  <w:rStyle w:val="Hyperlink"/>
                  <w:rFonts w:ascii="Times New Roman" w:hAnsi="Times New Roman" w:cs="Times New Roman"/>
                  <w:sz w:val="24"/>
                  <w:szCs w:val="24"/>
                </w:rPr>
                <w:t>https://arka.am/en/news/economy/armenia-s-tax-revenue-to-gdp-ratio-reached-24-08-in-2025-says-state-revenue-committee-src-chairman/</w:t>
              </w:r>
            </w:hyperlink>
          </w:p>
          <w:p w14:paraId="00326762" w14:textId="3197BD6F" w:rsidR="00527F52" w:rsidRPr="008D3E77" w:rsidRDefault="00527F52" w:rsidP="00F10EA5">
            <w:pPr>
              <w:jc w:val="both"/>
              <w:rPr>
                <w:rFonts w:ascii="Times New Roman" w:hAnsi="Times New Roman" w:cs="Times New Roman"/>
                <w:sz w:val="24"/>
                <w:szCs w:val="24"/>
              </w:rPr>
            </w:pPr>
          </w:p>
        </w:tc>
        <w:tc>
          <w:tcPr>
            <w:tcW w:w="1978" w:type="dxa"/>
          </w:tcPr>
          <w:p w14:paraId="28B4DABE" w14:textId="77777777" w:rsidR="0096610D" w:rsidRPr="008D3E77" w:rsidRDefault="0096610D" w:rsidP="00F10EA5">
            <w:pPr>
              <w:jc w:val="both"/>
              <w:rPr>
                <w:rFonts w:ascii="Times New Roman" w:hAnsi="Times New Roman" w:cs="Times New Roman"/>
                <w:sz w:val="24"/>
                <w:szCs w:val="24"/>
              </w:rPr>
            </w:pPr>
          </w:p>
        </w:tc>
      </w:tr>
      <w:tr w:rsidR="00F10EA5" w:rsidRPr="008D3E77" w14:paraId="6F7F6D31" w14:textId="77777777" w:rsidTr="00C06696">
        <w:tc>
          <w:tcPr>
            <w:tcW w:w="1413" w:type="dxa"/>
          </w:tcPr>
          <w:p w14:paraId="5153F3DA" w14:textId="51F5912D" w:rsidR="00F10EA5" w:rsidRPr="008D3E77" w:rsidRDefault="00056CE3" w:rsidP="00F10EA5">
            <w:pPr>
              <w:jc w:val="both"/>
              <w:rPr>
                <w:rFonts w:ascii="Times New Roman" w:hAnsi="Times New Roman" w:cs="Times New Roman"/>
                <w:sz w:val="24"/>
                <w:szCs w:val="24"/>
              </w:rPr>
            </w:pPr>
            <w:r w:rsidRPr="008D3E77">
              <w:rPr>
                <w:rFonts w:ascii="Times New Roman" w:hAnsi="Times New Roman" w:cs="Times New Roman"/>
                <w:sz w:val="24"/>
                <w:szCs w:val="24"/>
              </w:rPr>
              <w:t>2026-06-11</w:t>
            </w:r>
          </w:p>
        </w:tc>
        <w:tc>
          <w:tcPr>
            <w:tcW w:w="4111" w:type="dxa"/>
          </w:tcPr>
          <w:p w14:paraId="1CBEDCD2" w14:textId="1D66C344" w:rsidR="00F10EA5" w:rsidRPr="008D3E77" w:rsidRDefault="00056CE3" w:rsidP="00F10EA5">
            <w:pPr>
              <w:spacing w:before="120"/>
              <w:jc w:val="both"/>
              <w:rPr>
                <w:rFonts w:ascii="Times New Roman" w:hAnsi="Times New Roman" w:cs="Times New Roman"/>
                <w:sz w:val="24"/>
                <w:szCs w:val="24"/>
              </w:rPr>
            </w:pPr>
            <w:r w:rsidRPr="008D3E77">
              <w:rPr>
                <w:rFonts w:ascii="Times New Roman" w:hAnsi="Times New Roman" w:cs="Times New Roman"/>
                <w:sz w:val="24"/>
                <w:szCs w:val="24"/>
              </w:rPr>
              <w:t xml:space="preserve">Vyriausybė patvirtino naują paramos paketą, skirtą padėti eksportuotojams rasti naujas rinkas esant </w:t>
            </w:r>
            <w:proofErr w:type="spellStart"/>
            <w:r w:rsidRPr="008D3E77">
              <w:rPr>
                <w:rFonts w:ascii="Times New Roman" w:hAnsi="Times New Roman" w:cs="Times New Roman"/>
                <w:sz w:val="24"/>
                <w:szCs w:val="24"/>
              </w:rPr>
              <w:t>rusijos</w:t>
            </w:r>
            <w:proofErr w:type="spellEnd"/>
            <w:r w:rsidRPr="008D3E77">
              <w:rPr>
                <w:rFonts w:ascii="Times New Roman" w:hAnsi="Times New Roman" w:cs="Times New Roman"/>
                <w:sz w:val="24"/>
                <w:szCs w:val="24"/>
              </w:rPr>
              <w:t xml:space="preserve"> prekybos apribojimams. Naujausia paramos priemonė susijusi su šviežių vaisių, buteliuose išpilstyto vynuogių vyno, brendžio ir mineralinio vandens eksportu.</w:t>
            </w:r>
          </w:p>
        </w:tc>
        <w:tc>
          <w:tcPr>
            <w:tcW w:w="2126" w:type="dxa"/>
          </w:tcPr>
          <w:p w14:paraId="0EAD6AA5" w14:textId="01F918B7" w:rsidR="00F10EA5" w:rsidRPr="008D3E77" w:rsidRDefault="00056CE3" w:rsidP="00F10EA5">
            <w:pPr>
              <w:jc w:val="both"/>
              <w:rPr>
                <w:rFonts w:ascii="Times New Roman" w:hAnsi="Times New Roman" w:cs="Times New Roman"/>
                <w:sz w:val="24"/>
                <w:szCs w:val="24"/>
              </w:rPr>
            </w:pPr>
            <w:hyperlink r:id="rId33" w:history="1">
              <w:r w:rsidRPr="008D3E77">
                <w:rPr>
                  <w:rStyle w:val="Hyperlink"/>
                  <w:rFonts w:ascii="Times New Roman" w:hAnsi="Times New Roman" w:cs="Times New Roman"/>
                  <w:sz w:val="24"/>
                  <w:szCs w:val="24"/>
                </w:rPr>
                <w:t>https://armenpress.am/en/article/1252709</w:t>
              </w:r>
            </w:hyperlink>
          </w:p>
          <w:p w14:paraId="612A29F8" w14:textId="23914E25" w:rsidR="00056CE3" w:rsidRPr="008D3E77" w:rsidRDefault="00056CE3" w:rsidP="00F10EA5">
            <w:pPr>
              <w:jc w:val="both"/>
              <w:rPr>
                <w:rFonts w:ascii="Times New Roman" w:hAnsi="Times New Roman" w:cs="Times New Roman"/>
                <w:sz w:val="24"/>
                <w:szCs w:val="24"/>
              </w:rPr>
            </w:pPr>
          </w:p>
        </w:tc>
        <w:tc>
          <w:tcPr>
            <w:tcW w:w="1978" w:type="dxa"/>
          </w:tcPr>
          <w:p w14:paraId="29990C73" w14:textId="77777777" w:rsidR="00F10EA5" w:rsidRPr="008D3E77" w:rsidRDefault="00F10EA5" w:rsidP="00F10EA5">
            <w:pPr>
              <w:jc w:val="both"/>
              <w:rPr>
                <w:rFonts w:ascii="Times New Roman" w:hAnsi="Times New Roman" w:cs="Times New Roman"/>
                <w:sz w:val="24"/>
                <w:szCs w:val="24"/>
              </w:rPr>
            </w:pPr>
          </w:p>
        </w:tc>
      </w:tr>
      <w:tr w:rsidR="00F10EA5" w:rsidRPr="008D3E77" w14:paraId="33840EEF" w14:textId="77777777" w:rsidTr="00C06696">
        <w:tc>
          <w:tcPr>
            <w:tcW w:w="1413" w:type="dxa"/>
          </w:tcPr>
          <w:p w14:paraId="068CF3B4" w14:textId="0C627057" w:rsidR="00F10EA5" w:rsidRPr="008D3E77" w:rsidRDefault="005F3FE5" w:rsidP="00F10EA5">
            <w:pPr>
              <w:jc w:val="both"/>
              <w:rPr>
                <w:rFonts w:ascii="Times New Roman" w:hAnsi="Times New Roman" w:cs="Times New Roman"/>
                <w:sz w:val="24"/>
                <w:szCs w:val="24"/>
              </w:rPr>
            </w:pPr>
            <w:r w:rsidRPr="008D3E77">
              <w:rPr>
                <w:rFonts w:ascii="Times New Roman" w:hAnsi="Times New Roman" w:cs="Times New Roman"/>
                <w:sz w:val="24"/>
                <w:szCs w:val="24"/>
              </w:rPr>
              <w:t>2026-06-11</w:t>
            </w:r>
          </w:p>
        </w:tc>
        <w:tc>
          <w:tcPr>
            <w:tcW w:w="4111" w:type="dxa"/>
          </w:tcPr>
          <w:p w14:paraId="377C7300" w14:textId="397F3595" w:rsidR="005F3FE5" w:rsidRPr="008D3E77" w:rsidRDefault="005F3FE5" w:rsidP="005F3FE5">
            <w:pPr>
              <w:spacing w:before="120" w:after="120"/>
              <w:jc w:val="both"/>
              <w:rPr>
                <w:rFonts w:ascii="Times New Roman" w:hAnsi="Times New Roman" w:cs="Times New Roman"/>
                <w:sz w:val="24"/>
                <w:szCs w:val="24"/>
              </w:rPr>
            </w:pPr>
            <w:r w:rsidRPr="008D3E77">
              <w:rPr>
                <w:rFonts w:ascii="Times New Roman" w:hAnsi="Times New Roman" w:cs="Times New Roman"/>
                <w:sz w:val="24"/>
                <w:szCs w:val="24"/>
              </w:rPr>
              <w:t>Vyriausybė priėmė sprendimą, kuriuo 6 mėnesių laikotarpiui įvedamas laikinas kviečių eksporto iš šalies draudimas. Šiuo sprendimu siekiama užtikrinti Armėnijos maisto saugą ir stabilizuoti šalies ekonomiką.</w:t>
            </w:r>
          </w:p>
          <w:p w14:paraId="686E0074" w14:textId="49DCF9E9" w:rsidR="00F10EA5" w:rsidRPr="008D3E77" w:rsidRDefault="00F10EA5" w:rsidP="00F10EA5">
            <w:pPr>
              <w:spacing w:before="120"/>
              <w:jc w:val="both"/>
              <w:rPr>
                <w:rFonts w:ascii="Times New Roman" w:hAnsi="Times New Roman" w:cs="Times New Roman"/>
                <w:sz w:val="24"/>
                <w:szCs w:val="24"/>
              </w:rPr>
            </w:pPr>
          </w:p>
        </w:tc>
        <w:tc>
          <w:tcPr>
            <w:tcW w:w="2126" w:type="dxa"/>
          </w:tcPr>
          <w:p w14:paraId="39CD83CF" w14:textId="336DD131" w:rsidR="00F10EA5" w:rsidRPr="008D3E77" w:rsidRDefault="005F3FE5" w:rsidP="00F10EA5">
            <w:pPr>
              <w:jc w:val="both"/>
              <w:rPr>
                <w:rFonts w:ascii="Times New Roman" w:hAnsi="Times New Roman" w:cs="Times New Roman"/>
                <w:sz w:val="24"/>
                <w:szCs w:val="24"/>
              </w:rPr>
            </w:pPr>
            <w:hyperlink r:id="rId34" w:history="1">
              <w:r w:rsidRPr="008D3E77">
                <w:rPr>
                  <w:rStyle w:val="Hyperlink"/>
                  <w:rFonts w:ascii="Times New Roman" w:hAnsi="Times New Roman" w:cs="Times New Roman"/>
                  <w:sz w:val="24"/>
                  <w:szCs w:val="24"/>
                </w:rPr>
                <w:t>https://news.am/en/news/1042864</w:t>
              </w:r>
            </w:hyperlink>
          </w:p>
          <w:p w14:paraId="280B69D0" w14:textId="6A41E340" w:rsidR="005F3FE5" w:rsidRPr="008D3E77" w:rsidRDefault="005F3FE5" w:rsidP="00F10EA5">
            <w:pPr>
              <w:jc w:val="both"/>
              <w:rPr>
                <w:rFonts w:ascii="Times New Roman" w:hAnsi="Times New Roman" w:cs="Times New Roman"/>
                <w:sz w:val="24"/>
                <w:szCs w:val="24"/>
              </w:rPr>
            </w:pPr>
          </w:p>
        </w:tc>
        <w:tc>
          <w:tcPr>
            <w:tcW w:w="1978" w:type="dxa"/>
          </w:tcPr>
          <w:p w14:paraId="58E71100" w14:textId="77777777" w:rsidR="00F10EA5" w:rsidRPr="008D3E77" w:rsidRDefault="00F10EA5" w:rsidP="00F10EA5">
            <w:pPr>
              <w:jc w:val="both"/>
              <w:rPr>
                <w:rFonts w:ascii="Times New Roman" w:hAnsi="Times New Roman" w:cs="Times New Roman"/>
                <w:sz w:val="24"/>
                <w:szCs w:val="24"/>
              </w:rPr>
            </w:pPr>
          </w:p>
        </w:tc>
      </w:tr>
      <w:tr w:rsidR="00F10EA5" w:rsidRPr="008D3E77" w14:paraId="4B06C420" w14:textId="77777777" w:rsidTr="00C06696">
        <w:tc>
          <w:tcPr>
            <w:tcW w:w="1413" w:type="dxa"/>
          </w:tcPr>
          <w:p w14:paraId="6C3DA9CF" w14:textId="6D3EC14B" w:rsidR="00F10EA5" w:rsidRPr="008D3E77" w:rsidRDefault="0031420A" w:rsidP="00F10EA5">
            <w:pPr>
              <w:jc w:val="both"/>
              <w:rPr>
                <w:rFonts w:ascii="Times New Roman" w:hAnsi="Times New Roman" w:cs="Times New Roman"/>
                <w:sz w:val="24"/>
                <w:szCs w:val="24"/>
              </w:rPr>
            </w:pPr>
            <w:r w:rsidRPr="008D3E77">
              <w:rPr>
                <w:rFonts w:ascii="Times New Roman" w:hAnsi="Times New Roman" w:cs="Times New Roman"/>
                <w:sz w:val="24"/>
                <w:szCs w:val="24"/>
              </w:rPr>
              <w:t>2026-06-11</w:t>
            </w:r>
          </w:p>
        </w:tc>
        <w:tc>
          <w:tcPr>
            <w:tcW w:w="4111" w:type="dxa"/>
          </w:tcPr>
          <w:p w14:paraId="1B8A3F54" w14:textId="271F0BB3" w:rsidR="0031420A" w:rsidRPr="008D3E77" w:rsidRDefault="0031420A" w:rsidP="0031420A">
            <w:pPr>
              <w:spacing w:before="120" w:after="120"/>
              <w:jc w:val="both"/>
              <w:rPr>
                <w:rFonts w:ascii="Times New Roman" w:hAnsi="Times New Roman" w:cs="Times New Roman"/>
                <w:sz w:val="24"/>
                <w:szCs w:val="24"/>
              </w:rPr>
            </w:pPr>
            <w:r w:rsidRPr="008D3E77">
              <w:rPr>
                <w:rFonts w:ascii="Times New Roman" w:hAnsi="Times New Roman" w:cs="Times New Roman"/>
                <w:sz w:val="24"/>
                <w:szCs w:val="24"/>
              </w:rPr>
              <w:t>„</w:t>
            </w:r>
            <w:proofErr w:type="spellStart"/>
            <w:r w:rsidRPr="008D3E77">
              <w:rPr>
                <w:rFonts w:ascii="Times New Roman" w:hAnsi="Times New Roman" w:cs="Times New Roman"/>
                <w:sz w:val="24"/>
                <w:szCs w:val="24"/>
              </w:rPr>
              <w:t>Zangezur</w:t>
            </w:r>
            <w:proofErr w:type="spellEnd"/>
            <w:r w:rsidRPr="008D3E77">
              <w:rPr>
                <w:rFonts w:ascii="Times New Roman" w:hAnsi="Times New Roman" w:cs="Times New Roman"/>
                <w:sz w:val="24"/>
                <w:szCs w:val="24"/>
              </w:rPr>
              <w:t>“ vario ir molibdeno kombinatas pranešė, kad prisijungė prie Jungtinių Tautų pasaulinio susitarimo (UNGC) – didžiausios pasaulyje įmonių tvarumo iniciatyvos, vienijančios tūkstančius įmonių, įsipareigojusių atsakingai verslo praktikai ir tvariam vystymuisi.</w:t>
            </w:r>
          </w:p>
          <w:p w14:paraId="14A852E1" w14:textId="7AEEE6D6" w:rsidR="00F10EA5" w:rsidRPr="008D3E77" w:rsidRDefault="00F10EA5" w:rsidP="00F10EA5">
            <w:pPr>
              <w:spacing w:before="120"/>
              <w:jc w:val="both"/>
              <w:rPr>
                <w:rFonts w:ascii="Times New Roman" w:hAnsi="Times New Roman" w:cs="Times New Roman"/>
                <w:sz w:val="24"/>
                <w:szCs w:val="24"/>
              </w:rPr>
            </w:pPr>
          </w:p>
        </w:tc>
        <w:tc>
          <w:tcPr>
            <w:tcW w:w="2126" w:type="dxa"/>
          </w:tcPr>
          <w:p w14:paraId="35806D6C" w14:textId="697EB250" w:rsidR="00F10EA5" w:rsidRPr="008D3E77" w:rsidRDefault="0031420A" w:rsidP="00F10EA5">
            <w:pPr>
              <w:jc w:val="both"/>
              <w:rPr>
                <w:rFonts w:ascii="Times New Roman" w:hAnsi="Times New Roman" w:cs="Times New Roman"/>
                <w:sz w:val="24"/>
                <w:szCs w:val="24"/>
              </w:rPr>
            </w:pPr>
            <w:hyperlink r:id="rId35" w:history="1">
              <w:r w:rsidRPr="008D3E77">
                <w:rPr>
                  <w:rStyle w:val="Hyperlink"/>
                  <w:rFonts w:ascii="Times New Roman" w:hAnsi="Times New Roman" w:cs="Times New Roman"/>
                  <w:sz w:val="24"/>
                  <w:szCs w:val="24"/>
                </w:rPr>
                <w:t>https://armenpress.am/en/article/1252743</w:t>
              </w:r>
            </w:hyperlink>
          </w:p>
          <w:p w14:paraId="081C20F3" w14:textId="6C690CBC" w:rsidR="0031420A" w:rsidRPr="008D3E77" w:rsidRDefault="0031420A" w:rsidP="00F10EA5">
            <w:pPr>
              <w:jc w:val="both"/>
              <w:rPr>
                <w:rFonts w:ascii="Times New Roman" w:hAnsi="Times New Roman" w:cs="Times New Roman"/>
                <w:sz w:val="24"/>
                <w:szCs w:val="24"/>
              </w:rPr>
            </w:pPr>
          </w:p>
        </w:tc>
        <w:tc>
          <w:tcPr>
            <w:tcW w:w="1978" w:type="dxa"/>
          </w:tcPr>
          <w:p w14:paraId="3A28D1D6" w14:textId="77777777" w:rsidR="00F10EA5" w:rsidRPr="008D3E77" w:rsidRDefault="00F10EA5" w:rsidP="00F10EA5">
            <w:pPr>
              <w:jc w:val="both"/>
              <w:rPr>
                <w:rFonts w:ascii="Times New Roman" w:hAnsi="Times New Roman" w:cs="Times New Roman"/>
                <w:sz w:val="24"/>
                <w:szCs w:val="24"/>
              </w:rPr>
            </w:pPr>
          </w:p>
        </w:tc>
      </w:tr>
      <w:tr w:rsidR="00F10EA5" w:rsidRPr="008D3E77" w14:paraId="0FBF54A2" w14:textId="77777777" w:rsidTr="00C06696">
        <w:tc>
          <w:tcPr>
            <w:tcW w:w="1413" w:type="dxa"/>
          </w:tcPr>
          <w:p w14:paraId="5D9EE11B" w14:textId="2AB6390F" w:rsidR="00F10EA5" w:rsidRPr="008D3E77" w:rsidRDefault="00313F58" w:rsidP="00F10EA5">
            <w:pPr>
              <w:jc w:val="both"/>
              <w:rPr>
                <w:rFonts w:ascii="Times New Roman" w:hAnsi="Times New Roman" w:cs="Times New Roman"/>
                <w:sz w:val="24"/>
                <w:szCs w:val="24"/>
              </w:rPr>
            </w:pPr>
            <w:r w:rsidRPr="008D3E77">
              <w:rPr>
                <w:rFonts w:ascii="Times New Roman" w:hAnsi="Times New Roman" w:cs="Times New Roman"/>
                <w:sz w:val="24"/>
                <w:szCs w:val="24"/>
              </w:rPr>
              <w:t>2026-06-12</w:t>
            </w:r>
          </w:p>
        </w:tc>
        <w:tc>
          <w:tcPr>
            <w:tcW w:w="4111" w:type="dxa"/>
          </w:tcPr>
          <w:p w14:paraId="2BB7AF58" w14:textId="293C4900" w:rsidR="00313F58" w:rsidRPr="008D3E77" w:rsidRDefault="00313F58" w:rsidP="00313F58">
            <w:pPr>
              <w:spacing w:before="120" w:after="120"/>
              <w:jc w:val="both"/>
              <w:rPr>
                <w:rFonts w:ascii="Times New Roman" w:hAnsi="Times New Roman" w:cs="Times New Roman"/>
                <w:sz w:val="24"/>
                <w:szCs w:val="24"/>
              </w:rPr>
            </w:pPr>
            <w:r w:rsidRPr="008D3E77">
              <w:rPr>
                <w:rFonts w:ascii="Times New Roman" w:hAnsi="Times New Roman" w:cs="Times New Roman"/>
                <w:sz w:val="24"/>
                <w:szCs w:val="24"/>
              </w:rPr>
              <w:t>Pasaulio bankas prognozuoja, kad Armėnijos ekonomika 2026 m. augs 5,3 %, 2027 m. – 5,1 %, o 2028 m. – 5 %.</w:t>
            </w:r>
          </w:p>
          <w:p w14:paraId="332EAEB6" w14:textId="2BC449A9" w:rsidR="00F10EA5" w:rsidRPr="008D3E77" w:rsidRDefault="00F10EA5" w:rsidP="00F10EA5">
            <w:pPr>
              <w:spacing w:before="120"/>
              <w:jc w:val="both"/>
              <w:rPr>
                <w:rFonts w:ascii="Times New Roman" w:hAnsi="Times New Roman" w:cs="Times New Roman"/>
                <w:sz w:val="24"/>
                <w:szCs w:val="24"/>
              </w:rPr>
            </w:pPr>
          </w:p>
        </w:tc>
        <w:tc>
          <w:tcPr>
            <w:tcW w:w="2126" w:type="dxa"/>
          </w:tcPr>
          <w:p w14:paraId="42E73C21" w14:textId="0AD822AB" w:rsidR="00F10EA5" w:rsidRPr="008D3E77" w:rsidRDefault="00313F58" w:rsidP="00F10EA5">
            <w:pPr>
              <w:jc w:val="both"/>
              <w:rPr>
                <w:rFonts w:ascii="Times New Roman" w:hAnsi="Times New Roman" w:cs="Times New Roman"/>
                <w:sz w:val="24"/>
                <w:szCs w:val="24"/>
              </w:rPr>
            </w:pPr>
            <w:hyperlink r:id="rId36" w:history="1">
              <w:r w:rsidRPr="008D3E77">
                <w:rPr>
                  <w:rStyle w:val="Hyperlink"/>
                  <w:rFonts w:ascii="Times New Roman" w:hAnsi="Times New Roman" w:cs="Times New Roman"/>
                  <w:sz w:val="24"/>
                  <w:szCs w:val="24"/>
                </w:rPr>
                <w:t>https://arka.am/en/news/economy/world-bank-improves-armenia-s-economic-growth-</w:t>
              </w:r>
              <w:r w:rsidRPr="008D3E77">
                <w:rPr>
                  <w:rStyle w:val="Hyperlink"/>
                  <w:rFonts w:ascii="Times New Roman" w:hAnsi="Times New Roman" w:cs="Times New Roman"/>
                  <w:sz w:val="24"/>
                  <w:szCs w:val="24"/>
                </w:rPr>
                <w:lastRenderedPageBreak/>
                <w:t>forecasts-for-2026-and-2027/</w:t>
              </w:r>
            </w:hyperlink>
          </w:p>
          <w:p w14:paraId="65A9679B" w14:textId="60450881" w:rsidR="00313F58" w:rsidRPr="008D3E77" w:rsidRDefault="00313F58" w:rsidP="00F10EA5">
            <w:pPr>
              <w:jc w:val="both"/>
              <w:rPr>
                <w:rFonts w:ascii="Times New Roman" w:hAnsi="Times New Roman" w:cs="Times New Roman"/>
                <w:sz w:val="24"/>
                <w:szCs w:val="24"/>
              </w:rPr>
            </w:pPr>
          </w:p>
        </w:tc>
        <w:tc>
          <w:tcPr>
            <w:tcW w:w="1978" w:type="dxa"/>
          </w:tcPr>
          <w:p w14:paraId="2EF8897D" w14:textId="77777777" w:rsidR="00F10EA5" w:rsidRPr="008D3E77" w:rsidRDefault="00F10EA5" w:rsidP="00F10EA5">
            <w:pPr>
              <w:jc w:val="both"/>
              <w:rPr>
                <w:rFonts w:ascii="Times New Roman" w:hAnsi="Times New Roman" w:cs="Times New Roman"/>
                <w:sz w:val="24"/>
                <w:szCs w:val="24"/>
              </w:rPr>
            </w:pPr>
          </w:p>
        </w:tc>
      </w:tr>
      <w:tr w:rsidR="00F10EA5" w:rsidRPr="008D3E77" w14:paraId="13E78B4C" w14:textId="77777777" w:rsidTr="00C06696">
        <w:tc>
          <w:tcPr>
            <w:tcW w:w="1413" w:type="dxa"/>
          </w:tcPr>
          <w:p w14:paraId="3A1E849F" w14:textId="6DEADC11" w:rsidR="00F10EA5" w:rsidRPr="008D3E77" w:rsidRDefault="00060387" w:rsidP="00F10EA5">
            <w:pPr>
              <w:jc w:val="both"/>
              <w:rPr>
                <w:rFonts w:ascii="Times New Roman" w:hAnsi="Times New Roman" w:cs="Times New Roman"/>
                <w:sz w:val="24"/>
                <w:szCs w:val="24"/>
              </w:rPr>
            </w:pPr>
            <w:r w:rsidRPr="008D3E77">
              <w:rPr>
                <w:rFonts w:ascii="Times New Roman" w:hAnsi="Times New Roman" w:cs="Times New Roman"/>
                <w:sz w:val="24"/>
                <w:szCs w:val="24"/>
              </w:rPr>
              <w:t>2026-06-15</w:t>
            </w:r>
          </w:p>
        </w:tc>
        <w:tc>
          <w:tcPr>
            <w:tcW w:w="4111" w:type="dxa"/>
          </w:tcPr>
          <w:p w14:paraId="0ED07FA5" w14:textId="47A9D840" w:rsidR="00F10EA5" w:rsidRPr="008D3E77" w:rsidRDefault="00060387" w:rsidP="00F10EA5">
            <w:pPr>
              <w:spacing w:before="120"/>
              <w:jc w:val="both"/>
              <w:rPr>
                <w:rFonts w:ascii="Times New Roman" w:hAnsi="Times New Roman" w:cs="Times New Roman"/>
                <w:sz w:val="24"/>
                <w:szCs w:val="24"/>
              </w:rPr>
            </w:pPr>
            <w:r w:rsidRPr="008D3E77">
              <w:rPr>
                <w:rFonts w:ascii="Times New Roman" w:hAnsi="Times New Roman" w:cs="Times New Roman"/>
                <w:sz w:val="24"/>
                <w:szCs w:val="24"/>
              </w:rPr>
              <w:t xml:space="preserve">2026 m. kovo 31 d. Armėnijos valstybės skola siekė apie 14,07 mlrd. USD (5,311 trilijono AMD). Pasak finansų ministro V. </w:t>
            </w:r>
            <w:proofErr w:type="spellStart"/>
            <w:r w:rsidRPr="008D3E77">
              <w:rPr>
                <w:rFonts w:ascii="Times New Roman" w:hAnsi="Times New Roman" w:cs="Times New Roman"/>
                <w:sz w:val="24"/>
                <w:szCs w:val="24"/>
              </w:rPr>
              <w:t>Hovhannisyano</w:t>
            </w:r>
            <w:proofErr w:type="spellEnd"/>
            <w:r w:rsidRPr="008D3E77">
              <w:rPr>
                <w:rFonts w:ascii="Times New Roman" w:hAnsi="Times New Roman" w:cs="Times New Roman"/>
                <w:sz w:val="24"/>
                <w:szCs w:val="24"/>
              </w:rPr>
              <w:t>, palyginti su 2025 m. pabaiga, skola padidėjo tik nežymiai – maždaug 11 mlrd. AMD.</w:t>
            </w:r>
          </w:p>
        </w:tc>
        <w:tc>
          <w:tcPr>
            <w:tcW w:w="2126" w:type="dxa"/>
          </w:tcPr>
          <w:p w14:paraId="7EF7150B" w14:textId="7C0FF94A" w:rsidR="00F10EA5" w:rsidRPr="008D3E77" w:rsidRDefault="00060387" w:rsidP="00F10EA5">
            <w:pPr>
              <w:jc w:val="both"/>
              <w:rPr>
                <w:rFonts w:ascii="Times New Roman" w:hAnsi="Times New Roman" w:cs="Times New Roman"/>
                <w:sz w:val="24"/>
                <w:szCs w:val="24"/>
              </w:rPr>
            </w:pPr>
            <w:hyperlink r:id="rId37" w:history="1">
              <w:r w:rsidRPr="008D3E77">
                <w:rPr>
                  <w:rStyle w:val="Hyperlink"/>
                  <w:rFonts w:ascii="Times New Roman" w:hAnsi="Times New Roman" w:cs="Times New Roman"/>
                  <w:sz w:val="24"/>
                  <w:szCs w:val="24"/>
                </w:rPr>
                <w:t>https://armenpress.am/en/article/1253025</w:t>
              </w:r>
            </w:hyperlink>
          </w:p>
          <w:p w14:paraId="5953E845" w14:textId="2544795C" w:rsidR="00060387" w:rsidRPr="008D3E77" w:rsidRDefault="00060387" w:rsidP="00F10EA5">
            <w:pPr>
              <w:jc w:val="both"/>
              <w:rPr>
                <w:rFonts w:ascii="Times New Roman" w:hAnsi="Times New Roman" w:cs="Times New Roman"/>
                <w:sz w:val="24"/>
                <w:szCs w:val="24"/>
              </w:rPr>
            </w:pPr>
          </w:p>
        </w:tc>
        <w:tc>
          <w:tcPr>
            <w:tcW w:w="1978" w:type="dxa"/>
          </w:tcPr>
          <w:p w14:paraId="03028CFE" w14:textId="5EF82CBD" w:rsidR="00F10EA5" w:rsidRPr="008D3E77" w:rsidRDefault="00F10EA5" w:rsidP="00F10EA5">
            <w:pPr>
              <w:jc w:val="both"/>
              <w:rPr>
                <w:rFonts w:ascii="Times New Roman" w:hAnsi="Times New Roman" w:cs="Times New Roman"/>
                <w:sz w:val="24"/>
                <w:szCs w:val="24"/>
              </w:rPr>
            </w:pPr>
          </w:p>
        </w:tc>
      </w:tr>
      <w:tr w:rsidR="00F10EA5" w:rsidRPr="008D3E77" w14:paraId="7FBEFE1B" w14:textId="77777777" w:rsidTr="00C06696">
        <w:tc>
          <w:tcPr>
            <w:tcW w:w="1413" w:type="dxa"/>
          </w:tcPr>
          <w:p w14:paraId="34D79DBB" w14:textId="50E2A080" w:rsidR="00F10EA5" w:rsidRPr="008D3E77" w:rsidRDefault="00F36EB1" w:rsidP="00F10EA5">
            <w:pPr>
              <w:jc w:val="both"/>
              <w:rPr>
                <w:rFonts w:ascii="Times New Roman" w:hAnsi="Times New Roman" w:cs="Times New Roman"/>
                <w:sz w:val="24"/>
                <w:szCs w:val="24"/>
              </w:rPr>
            </w:pPr>
            <w:r w:rsidRPr="008D3E77">
              <w:rPr>
                <w:rFonts w:ascii="Times New Roman" w:hAnsi="Times New Roman" w:cs="Times New Roman"/>
                <w:sz w:val="24"/>
                <w:szCs w:val="24"/>
              </w:rPr>
              <w:t>2026-06-16</w:t>
            </w:r>
          </w:p>
        </w:tc>
        <w:tc>
          <w:tcPr>
            <w:tcW w:w="4111" w:type="dxa"/>
          </w:tcPr>
          <w:p w14:paraId="2DCF9210" w14:textId="4CFBD22F" w:rsidR="00F36EB1" w:rsidRPr="008D3E77" w:rsidRDefault="00F36EB1" w:rsidP="00F36EB1">
            <w:pPr>
              <w:spacing w:before="120" w:after="120"/>
              <w:jc w:val="both"/>
              <w:rPr>
                <w:rFonts w:ascii="Times New Roman" w:hAnsi="Times New Roman" w:cs="Times New Roman"/>
                <w:sz w:val="24"/>
                <w:szCs w:val="24"/>
              </w:rPr>
            </w:pPr>
            <w:r w:rsidRPr="008D3E77">
              <w:rPr>
                <w:rFonts w:ascii="Times New Roman" w:hAnsi="Times New Roman" w:cs="Times New Roman"/>
                <w:sz w:val="24"/>
                <w:szCs w:val="24"/>
              </w:rPr>
              <w:t xml:space="preserve">N. </w:t>
            </w:r>
            <w:proofErr w:type="spellStart"/>
            <w:r w:rsidRPr="008D3E77">
              <w:rPr>
                <w:rFonts w:ascii="Times New Roman" w:hAnsi="Times New Roman" w:cs="Times New Roman"/>
                <w:sz w:val="24"/>
                <w:szCs w:val="24"/>
              </w:rPr>
              <w:t>Pashinyanas</w:t>
            </w:r>
            <w:proofErr w:type="spellEnd"/>
            <w:r w:rsidRPr="008D3E77">
              <w:rPr>
                <w:rFonts w:ascii="Times New Roman" w:hAnsi="Times New Roman" w:cs="Times New Roman"/>
                <w:sz w:val="24"/>
                <w:szCs w:val="24"/>
              </w:rPr>
              <w:t xml:space="preserve"> pranešė, kad 2025 m., palyginti su 2017 m., valstybės biudžeto mokestinės pajamos išaugo 135 %.</w:t>
            </w:r>
          </w:p>
          <w:p w14:paraId="4ECAE57A" w14:textId="32EAE890" w:rsidR="00F10EA5" w:rsidRPr="008D3E77" w:rsidRDefault="00F10EA5" w:rsidP="00F10EA5">
            <w:pPr>
              <w:spacing w:before="120"/>
              <w:jc w:val="both"/>
              <w:rPr>
                <w:rFonts w:ascii="Times New Roman" w:hAnsi="Times New Roman" w:cs="Times New Roman"/>
                <w:sz w:val="24"/>
                <w:szCs w:val="24"/>
              </w:rPr>
            </w:pPr>
          </w:p>
        </w:tc>
        <w:tc>
          <w:tcPr>
            <w:tcW w:w="2126" w:type="dxa"/>
          </w:tcPr>
          <w:p w14:paraId="27D3FC53" w14:textId="7844371C" w:rsidR="00F10EA5" w:rsidRPr="008D3E77" w:rsidRDefault="00F36EB1" w:rsidP="00F10EA5">
            <w:pPr>
              <w:jc w:val="both"/>
              <w:rPr>
                <w:rFonts w:ascii="Times New Roman" w:hAnsi="Times New Roman" w:cs="Times New Roman"/>
                <w:sz w:val="24"/>
                <w:szCs w:val="24"/>
              </w:rPr>
            </w:pPr>
            <w:hyperlink r:id="rId38" w:history="1">
              <w:r w:rsidRPr="008D3E77">
                <w:rPr>
                  <w:rStyle w:val="Hyperlink"/>
                  <w:rFonts w:ascii="Times New Roman" w:hAnsi="Times New Roman" w:cs="Times New Roman"/>
                  <w:sz w:val="24"/>
                  <w:szCs w:val="24"/>
                </w:rPr>
                <w:t>https://armenpress.am/en/article/1253184</w:t>
              </w:r>
            </w:hyperlink>
          </w:p>
          <w:p w14:paraId="169F4B26" w14:textId="04FD3208" w:rsidR="00F36EB1" w:rsidRPr="008D3E77" w:rsidRDefault="00F36EB1" w:rsidP="00F10EA5">
            <w:pPr>
              <w:jc w:val="both"/>
              <w:rPr>
                <w:rFonts w:ascii="Times New Roman" w:hAnsi="Times New Roman" w:cs="Times New Roman"/>
                <w:sz w:val="24"/>
                <w:szCs w:val="24"/>
              </w:rPr>
            </w:pPr>
          </w:p>
        </w:tc>
        <w:tc>
          <w:tcPr>
            <w:tcW w:w="1978" w:type="dxa"/>
          </w:tcPr>
          <w:p w14:paraId="7812AE8B" w14:textId="77777777" w:rsidR="00F10EA5" w:rsidRPr="008D3E77" w:rsidRDefault="00F10EA5" w:rsidP="00F10EA5">
            <w:pPr>
              <w:jc w:val="both"/>
              <w:rPr>
                <w:rFonts w:ascii="Times New Roman" w:hAnsi="Times New Roman" w:cs="Times New Roman"/>
                <w:sz w:val="24"/>
                <w:szCs w:val="24"/>
              </w:rPr>
            </w:pPr>
          </w:p>
        </w:tc>
      </w:tr>
      <w:tr w:rsidR="00F10EA5" w:rsidRPr="008D3E77" w14:paraId="1A94840E" w14:textId="77777777" w:rsidTr="00C06696">
        <w:tc>
          <w:tcPr>
            <w:tcW w:w="1413" w:type="dxa"/>
          </w:tcPr>
          <w:p w14:paraId="5D275C80" w14:textId="3AE529C4" w:rsidR="00F10EA5" w:rsidRPr="008D3E77" w:rsidRDefault="00181CB5" w:rsidP="00F10EA5">
            <w:pPr>
              <w:jc w:val="both"/>
              <w:rPr>
                <w:rFonts w:ascii="Times New Roman" w:hAnsi="Times New Roman" w:cs="Times New Roman"/>
                <w:sz w:val="24"/>
                <w:szCs w:val="24"/>
              </w:rPr>
            </w:pPr>
            <w:r w:rsidRPr="008D3E77">
              <w:rPr>
                <w:rFonts w:ascii="Times New Roman" w:hAnsi="Times New Roman" w:cs="Times New Roman"/>
                <w:sz w:val="24"/>
                <w:szCs w:val="24"/>
              </w:rPr>
              <w:t>2026-06-16</w:t>
            </w:r>
          </w:p>
        </w:tc>
        <w:tc>
          <w:tcPr>
            <w:tcW w:w="4111" w:type="dxa"/>
          </w:tcPr>
          <w:p w14:paraId="04802550" w14:textId="03A82F96" w:rsidR="00181CB5" w:rsidRPr="008D3E77" w:rsidRDefault="00181CB5" w:rsidP="00181CB5">
            <w:pPr>
              <w:spacing w:before="120" w:after="120"/>
              <w:jc w:val="both"/>
              <w:rPr>
                <w:rFonts w:ascii="Times New Roman" w:hAnsi="Times New Roman" w:cs="Times New Roman"/>
                <w:sz w:val="24"/>
                <w:szCs w:val="24"/>
              </w:rPr>
            </w:pPr>
            <w:proofErr w:type="spellStart"/>
            <w:r w:rsidRPr="008D3E77">
              <w:rPr>
                <w:rFonts w:ascii="Times New Roman" w:hAnsi="Times New Roman" w:cs="Times New Roman"/>
                <w:sz w:val="24"/>
                <w:szCs w:val="24"/>
              </w:rPr>
              <w:t>Pashinyanas</w:t>
            </w:r>
            <w:proofErr w:type="spellEnd"/>
            <w:r w:rsidRPr="008D3E77">
              <w:rPr>
                <w:rFonts w:ascii="Times New Roman" w:hAnsi="Times New Roman" w:cs="Times New Roman"/>
                <w:sz w:val="24"/>
                <w:szCs w:val="24"/>
              </w:rPr>
              <w:t xml:space="preserve"> pareiškė, kad dirbtinio intelekto gamyklų plėtra šalyje didina elektros energijos suvartojimą ir sukuria poreikį sukurti papildomus energijos pajėgumus.</w:t>
            </w:r>
          </w:p>
          <w:p w14:paraId="4A147CBB" w14:textId="0EACF55E" w:rsidR="00F10EA5" w:rsidRPr="008D3E77" w:rsidRDefault="00F10EA5" w:rsidP="00F10EA5">
            <w:pPr>
              <w:spacing w:before="120"/>
              <w:jc w:val="both"/>
              <w:rPr>
                <w:rFonts w:ascii="Times New Roman" w:hAnsi="Times New Roman" w:cs="Times New Roman"/>
                <w:sz w:val="24"/>
                <w:szCs w:val="24"/>
              </w:rPr>
            </w:pPr>
          </w:p>
        </w:tc>
        <w:tc>
          <w:tcPr>
            <w:tcW w:w="2126" w:type="dxa"/>
          </w:tcPr>
          <w:p w14:paraId="28B86C8F" w14:textId="5E3CB712" w:rsidR="00F10EA5" w:rsidRPr="008D3E77" w:rsidRDefault="00181CB5" w:rsidP="00F10EA5">
            <w:pPr>
              <w:jc w:val="both"/>
              <w:rPr>
                <w:rFonts w:ascii="Times New Roman" w:hAnsi="Times New Roman" w:cs="Times New Roman"/>
                <w:sz w:val="24"/>
                <w:szCs w:val="24"/>
              </w:rPr>
            </w:pPr>
            <w:hyperlink r:id="rId39" w:history="1">
              <w:r w:rsidRPr="008D3E77">
                <w:rPr>
                  <w:rStyle w:val="Hyperlink"/>
                  <w:rFonts w:ascii="Times New Roman" w:hAnsi="Times New Roman" w:cs="Times New Roman"/>
                  <w:sz w:val="24"/>
                  <w:szCs w:val="24"/>
                </w:rPr>
                <w:t>https://armenpress.am/en/article/1253195v</w:t>
              </w:r>
            </w:hyperlink>
          </w:p>
          <w:p w14:paraId="587F73EF" w14:textId="5C3006DF" w:rsidR="00181CB5" w:rsidRPr="008D3E77" w:rsidRDefault="00181CB5" w:rsidP="00F10EA5">
            <w:pPr>
              <w:jc w:val="both"/>
              <w:rPr>
                <w:rFonts w:ascii="Times New Roman" w:hAnsi="Times New Roman" w:cs="Times New Roman"/>
                <w:sz w:val="24"/>
                <w:szCs w:val="24"/>
              </w:rPr>
            </w:pPr>
          </w:p>
        </w:tc>
        <w:tc>
          <w:tcPr>
            <w:tcW w:w="1978" w:type="dxa"/>
          </w:tcPr>
          <w:p w14:paraId="2C8F9003" w14:textId="77777777" w:rsidR="00F10EA5" w:rsidRPr="008D3E77" w:rsidRDefault="00F10EA5" w:rsidP="00F10EA5">
            <w:pPr>
              <w:jc w:val="both"/>
              <w:rPr>
                <w:rFonts w:ascii="Times New Roman" w:hAnsi="Times New Roman" w:cs="Times New Roman"/>
                <w:sz w:val="24"/>
                <w:szCs w:val="24"/>
              </w:rPr>
            </w:pPr>
          </w:p>
        </w:tc>
      </w:tr>
      <w:tr w:rsidR="00F10EA5" w:rsidRPr="008D3E77" w14:paraId="213FFC34" w14:textId="77777777" w:rsidTr="00C06696">
        <w:tc>
          <w:tcPr>
            <w:tcW w:w="1413" w:type="dxa"/>
          </w:tcPr>
          <w:p w14:paraId="4E9AD312" w14:textId="045EF105" w:rsidR="00F10EA5" w:rsidRPr="008D3E77" w:rsidRDefault="00F117FA" w:rsidP="00F10EA5">
            <w:pPr>
              <w:jc w:val="both"/>
              <w:rPr>
                <w:rFonts w:ascii="Times New Roman" w:hAnsi="Times New Roman" w:cs="Times New Roman"/>
                <w:sz w:val="24"/>
                <w:szCs w:val="24"/>
              </w:rPr>
            </w:pPr>
            <w:r w:rsidRPr="008D3E77">
              <w:rPr>
                <w:rFonts w:ascii="Times New Roman" w:hAnsi="Times New Roman" w:cs="Times New Roman"/>
                <w:sz w:val="24"/>
                <w:szCs w:val="24"/>
              </w:rPr>
              <w:t>2026-06-16</w:t>
            </w:r>
          </w:p>
        </w:tc>
        <w:tc>
          <w:tcPr>
            <w:tcW w:w="4111" w:type="dxa"/>
          </w:tcPr>
          <w:p w14:paraId="4950F9B3" w14:textId="3854B00B" w:rsidR="00F117FA" w:rsidRPr="008D3E77" w:rsidRDefault="00F117FA" w:rsidP="00F117FA">
            <w:pPr>
              <w:spacing w:before="120" w:after="120"/>
              <w:jc w:val="both"/>
              <w:rPr>
                <w:rFonts w:ascii="Times New Roman" w:hAnsi="Times New Roman" w:cs="Times New Roman"/>
                <w:sz w:val="24"/>
                <w:szCs w:val="24"/>
              </w:rPr>
            </w:pPr>
            <w:r w:rsidRPr="008D3E77">
              <w:rPr>
                <w:rFonts w:ascii="Times New Roman" w:hAnsi="Times New Roman" w:cs="Times New Roman"/>
                <w:sz w:val="24"/>
                <w:szCs w:val="24"/>
              </w:rPr>
              <w:t xml:space="preserve">Finansų ministras V. </w:t>
            </w:r>
            <w:proofErr w:type="spellStart"/>
            <w:r w:rsidRPr="008D3E77">
              <w:rPr>
                <w:rFonts w:ascii="Times New Roman" w:hAnsi="Times New Roman" w:cs="Times New Roman"/>
                <w:sz w:val="24"/>
                <w:szCs w:val="24"/>
              </w:rPr>
              <w:t>Hovhanisyanas</w:t>
            </w:r>
            <w:proofErr w:type="spellEnd"/>
            <w:r w:rsidRPr="008D3E77">
              <w:rPr>
                <w:rFonts w:ascii="Times New Roman" w:hAnsi="Times New Roman" w:cs="Times New Roman"/>
                <w:sz w:val="24"/>
                <w:szCs w:val="24"/>
              </w:rPr>
              <w:t xml:space="preserve"> pranešė, kad vidutinis mėnesinis atlyginimas 2025 m. padidėjo 5,6 proc. ir pasiekė 303 140 AMD (apie 700 eurų).</w:t>
            </w:r>
          </w:p>
          <w:p w14:paraId="2EE038EE" w14:textId="77777777" w:rsidR="00F10EA5" w:rsidRPr="008D3E77" w:rsidRDefault="00F10EA5" w:rsidP="00F10EA5">
            <w:pPr>
              <w:spacing w:before="120" w:after="120"/>
              <w:jc w:val="both"/>
              <w:rPr>
                <w:rFonts w:ascii="Times New Roman" w:hAnsi="Times New Roman" w:cs="Times New Roman"/>
                <w:sz w:val="24"/>
                <w:szCs w:val="24"/>
              </w:rPr>
            </w:pPr>
          </w:p>
        </w:tc>
        <w:tc>
          <w:tcPr>
            <w:tcW w:w="2126" w:type="dxa"/>
          </w:tcPr>
          <w:p w14:paraId="6BCD80FB" w14:textId="4B422F85" w:rsidR="00F10EA5" w:rsidRPr="008D3E77" w:rsidRDefault="00F117FA" w:rsidP="00F10EA5">
            <w:pPr>
              <w:jc w:val="both"/>
              <w:rPr>
                <w:rFonts w:ascii="Times New Roman" w:hAnsi="Times New Roman" w:cs="Times New Roman"/>
                <w:sz w:val="24"/>
                <w:szCs w:val="24"/>
              </w:rPr>
            </w:pPr>
            <w:hyperlink r:id="rId40" w:history="1">
              <w:r w:rsidRPr="008D3E77">
                <w:rPr>
                  <w:rStyle w:val="Hyperlink"/>
                  <w:rFonts w:ascii="Times New Roman" w:hAnsi="Times New Roman" w:cs="Times New Roman"/>
                  <w:sz w:val="24"/>
                  <w:szCs w:val="24"/>
                </w:rPr>
                <w:t>https://armenpress.am/en/article/1253125</w:t>
              </w:r>
            </w:hyperlink>
          </w:p>
          <w:p w14:paraId="4F554067" w14:textId="3AB8396D" w:rsidR="00F117FA" w:rsidRPr="008D3E77" w:rsidRDefault="00F117FA" w:rsidP="00F10EA5">
            <w:pPr>
              <w:jc w:val="both"/>
              <w:rPr>
                <w:rFonts w:ascii="Times New Roman" w:hAnsi="Times New Roman" w:cs="Times New Roman"/>
                <w:sz w:val="24"/>
                <w:szCs w:val="24"/>
              </w:rPr>
            </w:pPr>
          </w:p>
        </w:tc>
        <w:tc>
          <w:tcPr>
            <w:tcW w:w="1978" w:type="dxa"/>
          </w:tcPr>
          <w:p w14:paraId="1494885C" w14:textId="77777777" w:rsidR="00F10EA5" w:rsidRPr="008D3E77" w:rsidRDefault="00F10EA5" w:rsidP="00F10EA5">
            <w:pPr>
              <w:jc w:val="both"/>
              <w:rPr>
                <w:rFonts w:ascii="Times New Roman" w:hAnsi="Times New Roman" w:cs="Times New Roman"/>
                <w:sz w:val="24"/>
                <w:szCs w:val="24"/>
              </w:rPr>
            </w:pPr>
          </w:p>
        </w:tc>
      </w:tr>
      <w:tr w:rsidR="00F10EA5" w:rsidRPr="008D3E77" w14:paraId="44DC015C" w14:textId="77777777" w:rsidTr="00C06696">
        <w:tc>
          <w:tcPr>
            <w:tcW w:w="1413" w:type="dxa"/>
          </w:tcPr>
          <w:p w14:paraId="2EBB1502" w14:textId="60E74403" w:rsidR="00F10EA5" w:rsidRPr="008D3E77" w:rsidRDefault="008D7113" w:rsidP="00F10EA5">
            <w:pPr>
              <w:jc w:val="both"/>
              <w:rPr>
                <w:rFonts w:ascii="Times New Roman" w:hAnsi="Times New Roman" w:cs="Times New Roman"/>
                <w:sz w:val="24"/>
                <w:szCs w:val="24"/>
              </w:rPr>
            </w:pPr>
            <w:r w:rsidRPr="008D3E77">
              <w:rPr>
                <w:rFonts w:ascii="Times New Roman" w:hAnsi="Times New Roman" w:cs="Times New Roman"/>
                <w:sz w:val="24"/>
                <w:szCs w:val="24"/>
              </w:rPr>
              <w:t>2026-06-16</w:t>
            </w:r>
          </w:p>
        </w:tc>
        <w:tc>
          <w:tcPr>
            <w:tcW w:w="4111" w:type="dxa"/>
          </w:tcPr>
          <w:p w14:paraId="23290354" w14:textId="78B3C8D7" w:rsidR="008D7113" w:rsidRPr="008D3E77" w:rsidRDefault="008D7113" w:rsidP="008D7113">
            <w:pPr>
              <w:spacing w:before="120" w:after="120"/>
              <w:jc w:val="both"/>
              <w:rPr>
                <w:rFonts w:ascii="Times New Roman" w:hAnsi="Times New Roman" w:cs="Times New Roman"/>
                <w:sz w:val="24"/>
                <w:szCs w:val="24"/>
              </w:rPr>
            </w:pPr>
            <w:r w:rsidRPr="008D3E77">
              <w:rPr>
                <w:rFonts w:ascii="Times New Roman" w:hAnsi="Times New Roman" w:cs="Times New Roman"/>
                <w:sz w:val="24"/>
                <w:szCs w:val="24"/>
              </w:rPr>
              <w:t xml:space="preserve">Pasak finansų ministro V. </w:t>
            </w:r>
            <w:proofErr w:type="spellStart"/>
            <w:r w:rsidRPr="008D3E77">
              <w:rPr>
                <w:rFonts w:ascii="Times New Roman" w:hAnsi="Times New Roman" w:cs="Times New Roman"/>
                <w:sz w:val="24"/>
                <w:szCs w:val="24"/>
              </w:rPr>
              <w:t>Hovhannisyano</w:t>
            </w:r>
            <w:proofErr w:type="spellEnd"/>
            <w:r w:rsidRPr="008D3E77">
              <w:rPr>
                <w:rFonts w:ascii="Times New Roman" w:hAnsi="Times New Roman" w:cs="Times New Roman"/>
                <w:sz w:val="24"/>
                <w:szCs w:val="24"/>
              </w:rPr>
              <w:t>, skurdo lygis Armėnijoje sumažėjo 2 procentiniais punktais, o ekstremalus skurdas – 0,5 procentinio punkto.</w:t>
            </w:r>
          </w:p>
          <w:p w14:paraId="5A87D327" w14:textId="77777777" w:rsidR="00F10EA5" w:rsidRPr="008D3E77" w:rsidRDefault="00F10EA5" w:rsidP="00F10EA5">
            <w:pPr>
              <w:spacing w:before="120"/>
              <w:jc w:val="both"/>
              <w:rPr>
                <w:rFonts w:ascii="Times New Roman" w:hAnsi="Times New Roman" w:cs="Times New Roman"/>
                <w:sz w:val="24"/>
                <w:szCs w:val="24"/>
              </w:rPr>
            </w:pPr>
          </w:p>
        </w:tc>
        <w:tc>
          <w:tcPr>
            <w:tcW w:w="2126" w:type="dxa"/>
          </w:tcPr>
          <w:p w14:paraId="6467A99B" w14:textId="0D5AAC6D" w:rsidR="00F10EA5" w:rsidRPr="008D3E77" w:rsidRDefault="008D7113" w:rsidP="00F10EA5">
            <w:pPr>
              <w:jc w:val="both"/>
              <w:rPr>
                <w:rFonts w:ascii="Times New Roman" w:hAnsi="Times New Roman" w:cs="Times New Roman"/>
                <w:sz w:val="24"/>
                <w:szCs w:val="24"/>
              </w:rPr>
            </w:pPr>
            <w:hyperlink r:id="rId41" w:history="1">
              <w:r w:rsidRPr="008D3E77">
                <w:rPr>
                  <w:rStyle w:val="Hyperlink"/>
                  <w:rFonts w:ascii="Times New Roman" w:hAnsi="Times New Roman" w:cs="Times New Roman"/>
                  <w:sz w:val="24"/>
                  <w:szCs w:val="24"/>
                </w:rPr>
                <w:t>https://armenpress.am/en/article/1253130</w:t>
              </w:r>
            </w:hyperlink>
          </w:p>
          <w:p w14:paraId="002B0DD7" w14:textId="40658F7E" w:rsidR="008D7113" w:rsidRPr="008D3E77" w:rsidRDefault="008D7113" w:rsidP="00F10EA5">
            <w:pPr>
              <w:jc w:val="both"/>
              <w:rPr>
                <w:rFonts w:ascii="Times New Roman" w:hAnsi="Times New Roman" w:cs="Times New Roman"/>
                <w:sz w:val="24"/>
                <w:szCs w:val="24"/>
              </w:rPr>
            </w:pPr>
          </w:p>
        </w:tc>
        <w:tc>
          <w:tcPr>
            <w:tcW w:w="1978" w:type="dxa"/>
          </w:tcPr>
          <w:p w14:paraId="0EBEB2BF" w14:textId="77777777" w:rsidR="00F10EA5" w:rsidRPr="008D3E77" w:rsidRDefault="00F10EA5" w:rsidP="00F10EA5">
            <w:pPr>
              <w:jc w:val="both"/>
              <w:rPr>
                <w:rFonts w:ascii="Times New Roman" w:hAnsi="Times New Roman" w:cs="Times New Roman"/>
                <w:sz w:val="24"/>
                <w:szCs w:val="24"/>
              </w:rPr>
            </w:pPr>
          </w:p>
        </w:tc>
      </w:tr>
      <w:tr w:rsidR="00F10EA5" w:rsidRPr="008D3E77" w14:paraId="32B12640" w14:textId="77777777" w:rsidTr="00C06696">
        <w:tc>
          <w:tcPr>
            <w:tcW w:w="1413" w:type="dxa"/>
          </w:tcPr>
          <w:p w14:paraId="472D0291" w14:textId="0582CFF4" w:rsidR="00F10EA5" w:rsidRPr="008D3E77" w:rsidRDefault="001025D5" w:rsidP="00F10EA5">
            <w:pPr>
              <w:jc w:val="both"/>
              <w:rPr>
                <w:rFonts w:ascii="Times New Roman" w:hAnsi="Times New Roman" w:cs="Times New Roman"/>
                <w:sz w:val="24"/>
                <w:szCs w:val="24"/>
              </w:rPr>
            </w:pPr>
            <w:r w:rsidRPr="008D3E77">
              <w:rPr>
                <w:rFonts w:ascii="Times New Roman" w:hAnsi="Times New Roman" w:cs="Times New Roman"/>
                <w:sz w:val="24"/>
                <w:szCs w:val="24"/>
              </w:rPr>
              <w:t>2026-06-16</w:t>
            </w:r>
          </w:p>
        </w:tc>
        <w:tc>
          <w:tcPr>
            <w:tcW w:w="4111" w:type="dxa"/>
          </w:tcPr>
          <w:p w14:paraId="06707E03" w14:textId="759D2957" w:rsidR="001025D5" w:rsidRPr="008D3E77" w:rsidRDefault="001025D5" w:rsidP="001025D5">
            <w:pPr>
              <w:spacing w:before="120" w:after="120"/>
              <w:jc w:val="both"/>
              <w:rPr>
                <w:rFonts w:ascii="Times New Roman" w:hAnsi="Times New Roman" w:cs="Times New Roman"/>
                <w:sz w:val="24"/>
                <w:szCs w:val="24"/>
              </w:rPr>
            </w:pPr>
            <w:r w:rsidRPr="008D3E77">
              <w:rPr>
                <w:rFonts w:ascii="Times New Roman" w:hAnsi="Times New Roman" w:cs="Times New Roman"/>
                <w:sz w:val="24"/>
                <w:szCs w:val="24"/>
              </w:rPr>
              <w:t xml:space="preserve">Pasak finansų ministro, artimiausiais metais vyriausybės tikslas – sumažinti valstybės skolą iki mažiau nei 45 % BVP. </w:t>
            </w:r>
          </w:p>
          <w:p w14:paraId="24C8400E" w14:textId="620FDC86" w:rsidR="00F10EA5" w:rsidRPr="008D3E77" w:rsidRDefault="00F10EA5" w:rsidP="00F10EA5">
            <w:pPr>
              <w:spacing w:before="120"/>
              <w:jc w:val="both"/>
              <w:rPr>
                <w:rFonts w:ascii="Times New Roman" w:hAnsi="Times New Roman" w:cs="Times New Roman"/>
                <w:sz w:val="24"/>
                <w:szCs w:val="24"/>
              </w:rPr>
            </w:pPr>
          </w:p>
        </w:tc>
        <w:tc>
          <w:tcPr>
            <w:tcW w:w="2126" w:type="dxa"/>
          </w:tcPr>
          <w:p w14:paraId="3B50C5B4" w14:textId="0C7F78E6" w:rsidR="00F10EA5" w:rsidRPr="008D3E77" w:rsidRDefault="001025D5" w:rsidP="00F10EA5">
            <w:pPr>
              <w:jc w:val="both"/>
              <w:rPr>
                <w:rFonts w:ascii="Times New Roman" w:hAnsi="Times New Roman" w:cs="Times New Roman"/>
                <w:sz w:val="24"/>
                <w:szCs w:val="24"/>
              </w:rPr>
            </w:pPr>
            <w:hyperlink r:id="rId42" w:history="1">
              <w:r w:rsidRPr="008D3E77">
                <w:rPr>
                  <w:rStyle w:val="Hyperlink"/>
                  <w:rFonts w:ascii="Times New Roman" w:hAnsi="Times New Roman" w:cs="Times New Roman"/>
                  <w:sz w:val="24"/>
                  <w:szCs w:val="24"/>
                </w:rPr>
                <w:t>https://news.am/en/video/1043827</w:t>
              </w:r>
            </w:hyperlink>
          </w:p>
          <w:p w14:paraId="1E77D19E" w14:textId="1B3E35E1" w:rsidR="001025D5" w:rsidRPr="008D3E77" w:rsidRDefault="001025D5" w:rsidP="00F10EA5">
            <w:pPr>
              <w:jc w:val="both"/>
              <w:rPr>
                <w:rFonts w:ascii="Times New Roman" w:hAnsi="Times New Roman" w:cs="Times New Roman"/>
                <w:sz w:val="24"/>
                <w:szCs w:val="24"/>
              </w:rPr>
            </w:pPr>
          </w:p>
        </w:tc>
        <w:tc>
          <w:tcPr>
            <w:tcW w:w="1978" w:type="dxa"/>
          </w:tcPr>
          <w:p w14:paraId="75B16D0B" w14:textId="77777777" w:rsidR="00F10EA5" w:rsidRPr="008D3E77" w:rsidRDefault="00F10EA5" w:rsidP="00F10EA5">
            <w:pPr>
              <w:jc w:val="both"/>
              <w:rPr>
                <w:rFonts w:ascii="Times New Roman" w:hAnsi="Times New Roman" w:cs="Times New Roman"/>
                <w:sz w:val="24"/>
                <w:szCs w:val="24"/>
              </w:rPr>
            </w:pPr>
          </w:p>
        </w:tc>
      </w:tr>
      <w:tr w:rsidR="00F10EA5" w:rsidRPr="008D3E77" w14:paraId="12C9369C" w14:textId="77777777" w:rsidTr="00C06696">
        <w:tc>
          <w:tcPr>
            <w:tcW w:w="1413" w:type="dxa"/>
          </w:tcPr>
          <w:p w14:paraId="5115246A" w14:textId="1EDA9E12" w:rsidR="00F10EA5" w:rsidRPr="008D3E77" w:rsidRDefault="008F6ABB" w:rsidP="00F10EA5">
            <w:pPr>
              <w:jc w:val="both"/>
              <w:rPr>
                <w:rFonts w:ascii="Times New Roman" w:hAnsi="Times New Roman" w:cs="Times New Roman"/>
                <w:sz w:val="24"/>
                <w:szCs w:val="24"/>
              </w:rPr>
            </w:pPr>
            <w:r w:rsidRPr="008D3E77">
              <w:rPr>
                <w:rFonts w:ascii="Times New Roman" w:hAnsi="Times New Roman" w:cs="Times New Roman"/>
                <w:sz w:val="24"/>
                <w:szCs w:val="24"/>
              </w:rPr>
              <w:t>2026-06-16</w:t>
            </w:r>
          </w:p>
        </w:tc>
        <w:tc>
          <w:tcPr>
            <w:tcW w:w="4111" w:type="dxa"/>
          </w:tcPr>
          <w:p w14:paraId="43EEE33E" w14:textId="343B4A17" w:rsidR="008F6ABB" w:rsidRPr="008D3E77" w:rsidRDefault="008F6ABB" w:rsidP="008F6ABB">
            <w:pPr>
              <w:spacing w:before="120" w:after="120"/>
              <w:jc w:val="both"/>
              <w:rPr>
                <w:rFonts w:ascii="Times New Roman" w:hAnsi="Times New Roman" w:cs="Times New Roman"/>
                <w:sz w:val="24"/>
                <w:szCs w:val="24"/>
              </w:rPr>
            </w:pPr>
            <w:r w:rsidRPr="008D3E77">
              <w:rPr>
                <w:rFonts w:ascii="Times New Roman" w:hAnsi="Times New Roman" w:cs="Times New Roman"/>
                <w:sz w:val="24"/>
                <w:szCs w:val="24"/>
              </w:rPr>
              <w:t xml:space="preserve">Centrinio banko valdytojo M. </w:t>
            </w:r>
            <w:proofErr w:type="spellStart"/>
            <w:r w:rsidRPr="008D3E77">
              <w:rPr>
                <w:rFonts w:ascii="Times New Roman" w:hAnsi="Times New Roman" w:cs="Times New Roman"/>
                <w:sz w:val="24"/>
                <w:szCs w:val="24"/>
              </w:rPr>
              <w:t>Galstyano</w:t>
            </w:r>
            <w:proofErr w:type="spellEnd"/>
            <w:r w:rsidRPr="008D3E77">
              <w:rPr>
                <w:rFonts w:ascii="Times New Roman" w:hAnsi="Times New Roman" w:cs="Times New Roman"/>
                <w:sz w:val="24"/>
                <w:szCs w:val="24"/>
              </w:rPr>
              <w:t xml:space="preserve"> teigimu, Armėnijoje pagamintų prekių eksporto į </w:t>
            </w:r>
            <w:proofErr w:type="spellStart"/>
            <w:r w:rsidRPr="008D3E77">
              <w:rPr>
                <w:rFonts w:ascii="Times New Roman" w:hAnsi="Times New Roman" w:cs="Times New Roman"/>
                <w:sz w:val="24"/>
                <w:szCs w:val="24"/>
              </w:rPr>
              <w:t>rusiją</w:t>
            </w:r>
            <w:proofErr w:type="spellEnd"/>
            <w:r w:rsidRPr="008D3E77">
              <w:rPr>
                <w:rFonts w:ascii="Times New Roman" w:hAnsi="Times New Roman" w:cs="Times New Roman"/>
                <w:sz w:val="24"/>
                <w:szCs w:val="24"/>
              </w:rPr>
              <w:t xml:space="preserve"> apribojimai galėtų turėti iki 0,6 % siekiantį defliacinį poveikį, jei šiems produktams nepavyktų rasti naujų rinkų.</w:t>
            </w:r>
          </w:p>
          <w:p w14:paraId="3322D512" w14:textId="31425261" w:rsidR="00F10EA5" w:rsidRPr="008D3E77" w:rsidRDefault="00F10EA5" w:rsidP="00F10EA5">
            <w:pPr>
              <w:spacing w:before="120"/>
              <w:jc w:val="both"/>
              <w:rPr>
                <w:rFonts w:ascii="Times New Roman" w:hAnsi="Times New Roman" w:cs="Times New Roman"/>
                <w:sz w:val="24"/>
                <w:szCs w:val="24"/>
              </w:rPr>
            </w:pPr>
          </w:p>
        </w:tc>
        <w:tc>
          <w:tcPr>
            <w:tcW w:w="2126" w:type="dxa"/>
          </w:tcPr>
          <w:p w14:paraId="6DA4CDBE" w14:textId="68A7452F" w:rsidR="00F10EA5" w:rsidRPr="008D3E77" w:rsidRDefault="008F6ABB" w:rsidP="00F10EA5">
            <w:pPr>
              <w:jc w:val="both"/>
              <w:rPr>
                <w:rFonts w:ascii="Times New Roman" w:hAnsi="Times New Roman" w:cs="Times New Roman"/>
                <w:sz w:val="24"/>
                <w:szCs w:val="24"/>
              </w:rPr>
            </w:pPr>
            <w:hyperlink r:id="rId43" w:history="1">
              <w:r w:rsidRPr="008D3E77">
                <w:rPr>
                  <w:rStyle w:val="Hyperlink"/>
                  <w:rFonts w:ascii="Times New Roman" w:hAnsi="Times New Roman" w:cs="Times New Roman"/>
                  <w:sz w:val="24"/>
                  <w:szCs w:val="24"/>
                </w:rPr>
                <w:t>https://armenpress.am/en/article/1253182</w:t>
              </w:r>
            </w:hyperlink>
          </w:p>
          <w:p w14:paraId="02B6E6DE" w14:textId="13A9AA73" w:rsidR="008F6ABB" w:rsidRPr="008D3E77" w:rsidRDefault="008F6ABB" w:rsidP="00F10EA5">
            <w:pPr>
              <w:jc w:val="both"/>
              <w:rPr>
                <w:rFonts w:ascii="Times New Roman" w:hAnsi="Times New Roman" w:cs="Times New Roman"/>
                <w:sz w:val="24"/>
                <w:szCs w:val="24"/>
              </w:rPr>
            </w:pPr>
          </w:p>
        </w:tc>
        <w:tc>
          <w:tcPr>
            <w:tcW w:w="1978" w:type="dxa"/>
          </w:tcPr>
          <w:p w14:paraId="3DC3921D" w14:textId="77777777" w:rsidR="00F10EA5" w:rsidRPr="008D3E77" w:rsidRDefault="00F10EA5" w:rsidP="00F10EA5">
            <w:pPr>
              <w:jc w:val="both"/>
              <w:rPr>
                <w:rFonts w:ascii="Times New Roman" w:hAnsi="Times New Roman" w:cs="Times New Roman"/>
                <w:sz w:val="24"/>
                <w:szCs w:val="24"/>
              </w:rPr>
            </w:pPr>
          </w:p>
        </w:tc>
      </w:tr>
      <w:tr w:rsidR="00F10EA5" w:rsidRPr="008D3E77" w14:paraId="0A5C11A9" w14:textId="77777777" w:rsidTr="00C06696">
        <w:tc>
          <w:tcPr>
            <w:tcW w:w="1413" w:type="dxa"/>
          </w:tcPr>
          <w:p w14:paraId="4C40C182" w14:textId="25B7C1CE" w:rsidR="00F10EA5" w:rsidRPr="008D3E77" w:rsidRDefault="00BB0616" w:rsidP="00F10EA5">
            <w:pPr>
              <w:jc w:val="both"/>
              <w:rPr>
                <w:rFonts w:ascii="Times New Roman" w:hAnsi="Times New Roman" w:cs="Times New Roman"/>
                <w:sz w:val="24"/>
                <w:szCs w:val="24"/>
              </w:rPr>
            </w:pPr>
            <w:r w:rsidRPr="008D3E77">
              <w:rPr>
                <w:rFonts w:ascii="Times New Roman" w:hAnsi="Times New Roman" w:cs="Times New Roman"/>
                <w:sz w:val="24"/>
                <w:szCs w:val="24"/>
              </w:rPr>
              <w:lastRenderedPageBreak/>
              <w:t>2026-06-16</w:t>
            </w:r>
          </w:p>
        </w:tc>
        <w:tc>
          <w:tcPr>
            <w:tcW w:w="4111" w:type="dxa"/>
          </w:tcPr>
          <w:p w14:paraId="1592CDF6" w14:textId="79CE47BD" w:rsidR="00BB0616" w:rsidRPr="008D3E77" w:rsidRDefault="00BB0616" w:rsidP="00BB0616">
            <w:pPr>
              <w:spacing w:before="120" w:after="120"/>
              <w:jc w:val="both"/>
              <w:rPr>
                <w:rFonts w:ascii="Times New Roman" w:hAnsi="Times New Roman" w:cs="Times New Roman"/>
                <w:sz w:val="24"/>
                <w:szCs w:val="24"/>
              </w:rPr>
            </w:pPr>
            <w:r w:rsidRPr="008D3E77">
              <w:rPr>
                <w:rFonts w:ascii="Times New Roman" w:hAnsi="Times New Roman" w:cs="Times New Roman"/>
                <w:sz w:val="24"/>
                <w:szCs w:val="24"/>
              </w:rPr>
              <w:t xml:space="preserve">Armėnijos centrinio banko valdyba nusprendė nekeisti pagrindinės </w:t>
            </w:r>
            <w:proofErr w:type="spellStart"/>
            <w:r w:rsidRPr="008D3E77">
              <w:rPr>
                <w:rFonts w:ascii="Times New Roman" w:hAnsi="Times New Roman" w:cs="Times New Roman"/>
                <w:sz w:val="24"/>
                <w:szCs w:val="24"/>
              </w:rPr>
              <w:t>refinansavimo</w:t>
            </w:r>
            <w:proofErr w:type="spellEnd"/>
            <w:r w:rsidRPr="008D3E77">
              <w:rPr>
                <w:rFonts w:ascii="Times New Roman" w:hAnsi="Times New Roman" w:cs="Times New Roman"/>
                <w:sz w:val="24"/>
                <w:szCs w:val="24"/>
              </w:rPr>
              <w:t xml:space="preserve"> palūkanų normos ir paliko ją 6,50 proc. lygyje. </w:t>
            </w:r>
          </w:p>
          <w:p w14:paraId="6B4C72F6" w14:textId="525A7797" w:rsidR="00F10EA5" w:rsidRPr="008D3E77" w:rsidRDefault="00F10EA5" w:rsidP="00F10EA5">
            <w:pPr>
              <w:spacing w:before="120"/>
              <w:jc w:val="both"/>
              <w:rPr>
                <w:rFonts w:ascii="Times New Roman" w:hAnsi="Times New Roman" w:cs="Times New Roman"/>
                <w:sz w:val="24"/>
                <w:szCs w:val="24"/>
              </w:rPr>
            </w:pPr>
          </w:p>
        </w:tc>
        <w:tc>
          <w:tcPr>
            <w:tcW w:w="2126" w:type="dxa"/>
          </w:tcPr>
          <w:p w14:paraId="0775B688" w14:textId="3F054BD7" w:rsidR="00F10EA5" w:rsidRPr="008D3E77" w:rsidRDefault="00BB0616" w:rsidP="00F10EA5">
            <w:pPr>
              <w:jc w:val="both"/>
              <w:rPr>
                <w:rFonts w:ascii="Times New Roman" w:hAnsi="Times New Roman" w:cs="Times New Roman"/>
                <w:sz w:val="24"/>
                <w:szCs w:val="24"/>
              </w:rPr>
            </w:pPr>
            <w:hyperlink r:id="rId44" w:history="1">
              <w:r w:rsidRPr="008D3E77">
                <w:rPr>
                  <w:rStyle w:val="Hyperlink"/>
                  <w:rFonts w:ascii="Times New Roman" w:hAnsi="Times New Roman" w:cs="Times New Roman"/>
                  <w:sz w:val="24"/>
                  <w:szCs w:val="24"/>
                </w:rPr>
                <w:t>https://armenpress.am/en/article/1253144</w:t>
              </w:r>
            </w:hyperlink>
          </w:p>
          <w:p w14:paraId="200CA010" w14:textId="2D4106FD" w:rsidR="00BB0616" w:rsidRPr="008D3E77" w:rsidRDefault="00BB0616" w:rsidP="00F10EA5">
            <w:pPr>
              <w:jc w:val="both"/>
              <w:rPr>
                <w:rFonts w:ascii="Times New Roman" w:hAnsi="Times New Roman" w:cs="Times New Roman"/>
                <w:sz w:val="24"/>
                <w:szCs w:val="24"/>
              </w:rPr>
            </w:pPr>
          </w:p>
        </w:tc>
        <w:tc>
          <w:tcPr>
            <w:tcW w:w="1978" w:type="dxa"/>
          </w:tcPr>
          <w:p w14:paraId="1F65402F" w14:textId="77777777" w:rsidR="00F10EA5" w:rsidRPr="008D3E77" w:rsidRDefault="00F10EA5" w:rsidP="00F10EA5">
            <w:pPr>
              <w:jc w:val="both"/>
              <w:rPr>
                <w:rFonts w:ascii="Times New Roman" w:hAnsi="Times New Roman" w:cs="Times New Roman"/>
                <w:sz w:val="24"/>
                <w:szCs w:val="24"/>
              </w:rPr>
            </w:pPr>
          </w:p>
        </w:tc>
      </w:tr>
      <w:tr w:rsidR="00F10EA5" w:rsidRPr="008D3E77" w14:paraId="3726E871" w14:textId="77777777" w:rsidTr="00C06696">
        <w:tc>
          <w:tcPr>
            <w:tcW w:w="1413" w:type="dxa"/>
          </w:tcPr>
          <w:p w14:paraId="091E37EC" w14:textId="4982FD7B" w:rsidR="00F10EA5" w:rsidRPr="008D3E77" w:rsidRDefault="003F531B" w:rsidP="00F10EA5">
            <w:pPr>
              <w:jc w:val="both"/>
              <w:rPr>
                <w:rFonts w:ascii="Times New Roman" w:hAnsi="Times New Roman" w:cs="Times New Roman"/>
                <w:sz w:val="24"/>
                <w:szCs w:val="24"/>
              </w:rPr>
            </w:pPr>
            <w:r w:rsidRPr="008D3E77">
              <w:rPr>
                <w:rFonts w:ascii="Times New Roman" w:hAnsi="Times New Roman" w:cs="Times New Roman"/>
                <w:sz w:val="24"/>
                <w:szCs w:val="24"/>
              </w:rPr>
              <w:t>2026-06-16</w:t>
            </w:r>
          </w:p>
        </w:tc>
        <w:tc>
          <w:tcPr>
            <w:tcW w:w="4111" w:type="dxa"/>
          </w:tcPr>
          <w:p w14:paraId="414327DB" w14:textId="33F71A03" w:rsidR="003F531B" w:rsidRPr="008D3E77" w:rsidRDefault="003F531B" w:rsidP="003F531B">
            <w:pPr>
              <w:spacing w:before="120" w:after="120"/>
              <w:jc w:val="both"/>
              <w:rPr>
                <w:rFonts w:ascii="Times New Roman" w:hAnsi="Times New Roman" w:cs="Times New Roman"/>
                <w:sz w:val="24"/>
                <w:szCs w:val="24"/>
              </w:rPr>
            </w:pPr>
            <w:proofErr w:type="spellStart"/>
            <w:r w:rsidRPr="008D3E77">
              <w:rPr>
                <w:rFonts w:ascii="Times New Roman" w:hAnsi="Times New Roman" w:cs="Times New Roman"/>
                <w:sz w:val="24"/>
                <w:szCs w:val="24"/>
              </w:rPr>
              <w:t>Moody’s</w:t>
            </w:r>
            <w:proofErr w:type="spellEnd"/>
            <w:r w:rsidRPr="008D3E77">
              <w:rPr>
                <w:rFonts w:ascii="Times New Roman" w:hAnsi="Times New Roman" w:cs="Times New Roman"/>
                <w:sz w:val="24"/>
                <w:szCs w:val="24"/>
              </w:rPr>
              <w:t xml:space="preserve"> </w:t>
            </w:r>
            <w:proofErr w:type="spellStart"/>
            <w:r w:rsidRPr="008D3E77">
              <w:rPr>
                <w:rFonts w:ascii="Times New Roman" w:hAnsi="Times New Roman" w:cs="Times New Roman"/>
                <w:sz w:val="24"/>
                <w:szCs w:val="24"/>
              </w:rPr>
              <w:t>Ratings</w:t>
            </w:r>
            <w:proofErr w:type="spellEnd"/>
            <w:r w:rsidRPr="008D3E77">
              <w:rPr>
                <w:rFonts w:ascii="Times New Roman" w:hAnsi="Times New Roman" w:cs="Times New Roman"/>
                <w:sz w:val="24"/>
                <w:szCs w:val="24"/>
              </w:rPr>
              <w:t>“ po periodinės peržiūros patvirtino Armėnijos bendrovės „</w:t>
            </w:r>
            <w:proofErr w:type="spellStart"/>
            <w:r w:rsidRPr="008D3E77">
              <w:rPr>
                <w:rFonts w:ascii="Times New Roman" w:hAnsi="Times New Roman" w:cs="Times New Roman"/>
                <w:sz w:val="24"/>
                <w:szCs w:val="24"/>
              </w:rPr>
              <w:t>Zangezur</w:t>
            </w:r>
            <w:proofErr w:type="spellEnd"/>
            <w:r w:rsidRPr="008D3E77">
              <w:rPr>
                <w:rFonts w:ascii="Times New Roman" w:hAnsi="Times New Roman" w:cs="Times New Roman"/>
                <w:sz w:val="24"/>
                <w:szCs w:val="24"/>
              </w:rPr>
              <w:t xml:space="preserve"> </w:t>
            </w:r>
            <w:proofErr w:type="spellStart"/>
            <w:r w:rsidRPr="008D3E77">
              <w:rPr>
                <w:rFonts w:ascii="Times New Roman" w:hAnsi="Times New Roman" w:cs="Times New Roman"/>
                <w:sz w:val="24"/>
                <w:szCs w:val="24"/>
              </w:rPr>
              <w:t>Copper</w:t>
            </w:r>
            <w:proofErr w:type="spellEnd"/>
            <w:r w:rsidRPr="008D3E77">
              <w:rPr>
                <w:rFonts w:ascii="Times New Roman" w:hAnsi="Times New Roman" w:cs="Times New Roman"/>
                <w:sz w:val="24"/>
                <w:szCs w:val="24"/>
              </w:rPr>
              <w:t xml:space="preserve"> </w:t>
            </w:r>
            <w:proofErr w:type="spellStart"/>
            <w:r w:rsidRPr="008D3E77">
              <w:rPr>
                <w:rFonts w:ascii="Times New Roman" w:hAnsi="Times New Roman" w:cs="Times New Roman"/>
                <w:sz w:val="24"/>
                <w:szCs w:val="24"/>
              </w:rPr>
              <w:t>Molybdenum</w:t>
            </w:r>
            <w:proofErr w:type="spellEnd"/>
            <w:r w:rsidRPr="008D3E77">
              <w:rPr>
                <w:rFonts w:ascii="Times New Roman" w:hAnsi="Times New Roman" w:cs="Times New Roman"/>
                <w:sz w:val="24"/>
                <w:szCs w:val="24"/>
              </w:rPr>
              <w:t xml:space="preserve"> </w:t>
            </w:r>
            <w:proofErr w:type="spellStart"/>
            <w:r w:rsidRPr="008D3E77">
              <w:rPr>
                <w:rFonts w:ascii="Times New Roman" w:hAnsi="Times New Roman" w:cs="Times New Roman"/>
                <w:sz w:val="24"/>
                <w:szCs w:val="24"/>
              </w:rPr>
              <w:t>Combine</w:t>
            </w:r>
            <w:proofErr w:type="spellEnd"/>
            <w:r w:rsidRPr="008D3E77">
              <w:rPr>
                <w:rFonts w:ascii="Times New Roman" w:hAnsi="Times New Roman" w:cs="Times New Roman"/>
                <w:sz w:val="24"/>
                <w:szCs w:val="24"/>
              </w:rPr>
              <w:t>“ (ZCMC) B2 kredito reitingą su stabilia perspektyva.</w:t>
            </w:r>
          </w:p>
          <w:p w14:paraId="1C124010" w14:textId="77777777" w:rsidR="00F10EA5" w:rsidRPr="008D3E77" w:rsidRDefault="00F10EA5" w:rsidP="00F10EA5">
            <w:pPr>
              <w:spacing w:before="120"/>
              <w:jc w:val="both"/>
              <w:rPr>
                <w:rFonts w:ascii="Times New Roman" w:hAnsi="Times New Roman" w:cs="Times New Roman"/>
                <w:sz w:val="24"/>
                <w:szCs w:val="24"/>
              </w:rPr>
            </w:pPr>
          </w:p>
        </w:tc>
        <w:tc>
          <w:tcPr>
            <w:tcW w:w="2126" w:type="dxa"/>
          </w:tcPr>
          <w:p w14:paraId="498643AC" w14:textId="41BD92C9" w:rsidR="00F10EA5" w:rsidRPr="008D3E77" w:rsidRDefault="003F531B" w:rsidP="00F10EA5">
            <w:pPr>
              <w:jc w:val="both"/>
              <w:rPr>
                <w:rFonts w:ascii="Times New Roman" w:hAnsi="Times New Roman" w:cs="Times New Roman"/>
                <w:sz w:val="24"/>
                <w:szCs w:val="24"/>
              </w:rPr>
            </w:pPr>
            <w:hyperlink r:id="rId45" w:history="1">
              <w:r w:rsidRPr="008D3E77">
                <w:rPr>
                  <w:rStyle w:val="Hyperlink"/>
                  <w:rFonts w:ascii="Times New Roman" w:hAnsi="Times New Roman" w:cs="Times New Roman"/>
                  <w:sz w:val="24"/>
                  <w:szCs w:val="24"/>
                </w:rPr>
                <w:t>https://news.am/en/news/1043838</w:t>
              </w:r>
            </w:hyperlink>
          </w:p>
          <w:p w14:paraId="7228CEAE" w14:textId="2556B504" w:rsidR="003F531B" w:rsidRPr="008D3E77" w:rsidRDefault="003F531B" w:rsidP="00F10EA5">
            <w:pPr>
              <w:jc w:val="both"/>
              <w:rPr>
                <w:rFonts w:ascii="Times New Roman" w:hAnsi="Times New Roman" w:cs="Times New Roman"/>
                <w:sz w:val="24"/>
                <w:szCs w:val="24"/>
              </w:rPr>
            </w:pPr>
          </w:p>
        </w:tc>
        <w:tc>
          <w:tcPr>
            <w:tcW w:w="1978" w:type="dxa"/>
          </w:tcPr>
          <w:p w14:paraId="228DDB68" w14:textId="77777777" w:rsidR="00F10EA5" w:rsidRPr="008D3E77" w:rsidRDefault="00F10EA5" w:rsidP="00F10EA5">
            <w:pPr>
              <w:jc w:val="both"/>
              <w:rPr>
                <w:rFonts w:ascii="Times New Roman" w:hAnsi="Times New Roman" w:cs="Times New Roman"/>
                <w:sz w:val="24"/>
                <w:szCs w:val="24"/>
              </w:rPr>
            </w:pPr>
          </w:p>
        </w:tc>
      </w:tr>
      <w:tr w:rsidR="007C3D27" w:rsidRPr="008D3E77" w14:paraId="02C27128" w14:textId="77777777" w:rsidTr="00C06696">
        <w:tc>
          <w:tcPr>
            <w:tcW w:w="1413" w:type="dxa"/>
          </w:tcPr>
          <w:p w14:paraId="03B921F8" w14:textId="7DA1F671" w:rsidR="007C3D27" w:rsidRPr="008D3E77" w:rsidRDefault="007C3D27" w:rsidP="00F10EA5">
            <w:pPr>
              <w:jc w:val="both"/>
              <w:rPr>
                <w:rFonts w:ascii="Times New Roman" w:hAnsi="Times New Roman" w:cs="Times New Roman"/>
                <w:sz w:val="24"/>
                <w:szCs w:val="24"/>
              </w:rPr>
            </w:pPr>
            <w:r w:rsidRPr="008D3E77">
              <w:rPr>
                <w:rFonts w:ascii="Times New Roman" w:hAnsi="Times New Roman" w:cs="Times New Roman"/>
                <w:sz w:val="24"/>
                <w:szCs w:val="24"/>
              </w:rPr>
              <w:t>2026-06-17</w:t>
            </w:r>
          </w:p>
        </w:tc>
        <w:tc>
          <w:tcPr>
            <w:tcW w:w="4111" w:type="dxa"/>
          </w:tcPr>
          <w:p w14:paraId="49784E87" w14:textId="32C6BA9B" w:rsidR="007C3D27" w:rsidRPr="008D3E77" w:rsidRDefault="007C3D27" w:rsidP="007C3D27">
            <w:pPr>
              <w:spacing w:before="120" w:after="120"/>
              <w:jc w:val="both"/>
              <w:rPr>
                <w:rFonts w:ascii="Times New Roman" w:hAnsi="Times New Roman" w:cs="Times New Roman"/>
                <w:sz w:val="24"/>
                <w:szCs w:val="24"/>
              </w:rPr>
            </w:pPr>
            <w:r w:rsidRPr="008D3E77">
              <w:rPr>
                <w:rFonts w:ascii="Times New Roman" w:hAnsi="Times New Roman" w:cs="Times New Roman"/>
                <w:sz w:val="24"/>
                <w:szCs w:val="24"/>
              </w:rPr>
              <w:t>Armėnijos parlamentas patvirtino 2025 m. valstybės biudžeto vykdymo ataskaitą. Ekonomikos augimas siekė 7,1 %, o vidutinis augimo tempas 2021–2025 m. laikotarpiu – 7,9 %. Per šį laiką BVP vienam gyventojui padvigubėjo – nuo 4 750 iki beveik 9 500 USD.</w:t>
            </w:r>
          </w:p>
          <w:p w14:paraId="7058E0C9" w14:textId="77777777" w:rsidR="007C3D27" w:rsidRPr="008D3E77" w:rsidRDefault="007C3D27" w:rsidP="003F531B">
            <w:pPr>
              <w:spacing w:before="120" w:after="120"/>
              <w:jc w:val="both"/>
              <w:rPr>
                <w:rFonts w:ascii="Times New Roman" w:hAnsi="Times New Roman" w:cs="Times New Roman"/>
                <w:sz w:val="24"/>
                <w:szCs w:val="24"/>
              </w:rPr>
            </w:pPr>
          </w:p>
        </w:tc>
        <w:tc>
          <w:tcPr>
            <w:tcW w:w="2126" w:type="dxa"/>
          </w:tcPr>
          <w:p w14:paraId="366B4024" w14:textId="58AF2885" w:rsidR="007C3D27" w:rsidRPr="008D3E77" w:rsidRDefault="007C3D27" w:rsidP="00F10EA5">
            <w:pPr>
              <w:jc w:val="both"/>
              <w:rPr>
                <w:rFonts w:ascii="Times New Roman" w:hAnsi="Times New Roman" w:cs="Times New Roman"/>
                <w:sz w:val="24"/>
                <w:szCs w:val="24"/>
              </w:rPr>
            </w:pPr>
            <w:hyperlink r:id="rId46" w:history="1">
              <w:r w:rsidRPr="008D3E77">
                <w:rPr>
                  <w:rStyle w:val="Hyperlink"/>
                  <w:rFonts w:ascii="Times New Roman" w:hAnsi="Times New Roman" w:cs="Times New Roman"/>
                  <w:sz w:val="24"/>
                  <w:szCs w:val="24"/>
                </w:rPr>
                <w:t>https://arka.am/en/news/economy/armenia-s-parliament-approves-2025-state-budget-execution-report/</w:t>
              </w:r>
            </w:hyperlink>
          </w:p>
          <w:p w14:paraId="1CB479FB" w14:textId="179EE6C5" w:rsidR="007C3D27" w:rsidRPr="008D3E77" w:rsidRDefault="007C3D27" w:rsidP="00F10EA5">
            <w:pPr>
              <w:jc w:val="both"/>
              <w:rPr>
                <w:rFonts w:ascii="Times New Roman" w:hAnsi="Times New Roman" w:cs="Times New Roman"/>
                <w:sz w:val="24"/>
                <w:szCs w:val="24"/>
              </w:rPr>
            </w:pPr>
          </w:p>
        </w:tc>
        <w:tc>
          <w:tcPr>
            <w:tcW w:w="1978" w:type="dxa"/>
          </w:tcPr>
          <w:p w14:paraId="52B84881" w14:textId="77777777" w:rsidR="007C3D27" w:rsidRPr="008D3E77" w:rsidRDefault="007C3D27" w:rsidP="00F10EA5">
            <w:pPr>
              <w:jc w:val="both"/>
              <w:rPr>
                <w:rFonts w:ascii="Times New Roman" w:hAnsi="Times New Roman" w:cs="Times New Roman"/>
                <w:sz w:val="24"/>
                <w:szCs w:val="24"/>
              </w:rPr>
            </w:pPr>
          </w:p>
        </w:tc>
      </w:tr>
      <w:tr w:rsidR="007165AA" w:rsidRPr="008D3E77" w14:paraId="3A6E9BA1" w14:textId="77777777" w:rsidTr="00C06696">
        <w:tc>
          <w:tcPr>
            <w:tcW w:w="1413" w:type="dxa"/>
          </w:tcPr>
          <w:p w14:paraId="1ABFF27F" w14:textId="451277F0" w:rsidR="007165AA" w:rsidRPr="008D3E77" w:rsidRDefault="007165AA" w:rsidP="00F10EA5">
            <w:pPr>
              <w:jc w:val="both"/>
              <w:rPr>
                <w:rFonts w:ascii="Times New Roman" w:hAnsi="Times New Roman" w:cs="Times New Roman"/>
                <w:sz w:val="24"/>
                <w:szCs w:val="24"/>
              </w:rPr>
            </w:pPr>
            <w:r w:rsidRPr="008D3E77">
              <w:rPr>
                <w:rFonts w:ascii="Times New Roman" w:hAnsi="Times New Roman" w:cs="Times New Roman"/>
                <w:sz w:val="24"/>
                <w:szCs w:val="24"/>
              </w:rPr>
              <w:t>2026-06-17</w:t>
            </w:r>
          </w:p>
        </w:tc>
        <w:tc>
          <w:tcPr>
            <w:tcW w:w="4111" w:type="dxa"/>
          </w:tcPr>
          <w:p w14:paraId="50C6AA08" w14:textId="0617C79C" w:rsidR="007165AA" w:rsidRPr="008D3E77" w:rsidRDefault="007B0730" w:rsidP="007B0730">
            <w:pPr>
              <w:spacing w:before="120" w:after="120"/>
              <w:jc w:val="both"/>
              <w:rPr>
                <w:rFonts w:ascii="Times New Roman" w:hAnsi="Times New Roman" w:cs="Times New Roman"/>
                <w:sz w:val="24"/>
                <w:szCs w:val="24"/>
              </w:rPr>
            </w:pPr>
            <w:r w:rsidRPr="008D3E77">
              <w:rPr>
                <w:rFonts w:ascii="Times New Roman" w:hAnsi="Times New Roman" w:cs="Times New Roman"/>
                <w:sz w:val="24"/>
                <w:szCs w:val="24"/>
              </w:rPr>
              <w:t>Armėnijos parlamentas galutiniu svarstymu priėmė naująjį Investicijų įstatymą, kuriuo siekiama sukurti šiuolaikišką teisinę bazę vietos ir užsienio investuotojams, užtikrinti investicijų apsaugą, teisinės aplinkos skaidrumą ir stabilumą bei pakeisti nuo 1994 m. galiojusį užsienio investicijas reglamentavusį įstatymą.</w:t>
            </w:r>
          </w:p>
        </w:tc>
        <w:tc>
          <w:tcPr>
            <w:tcW w:w="2126" w:type="dxa"/>
          </w:tcPr>
          <w:p w14:paraId="05583405" w14:textId="4869DAD2" w:rsidR="007165AA" w:rsidRPr="008D3E77" w:rsidRDefault="000410E3" w:rsidP="00F10EA5">
            <w:pPr>
              <w:jc w:val="both"/>
              <w:rPr>
                <w:rFonts w:ascii="Times New Roman" w:hAnsi="Times New Roman" w:cs="Times New Roman"/>
                <w:sz w:val="24"/>
                <w:szCs w:val="24"/>
              </w:rPr>
            </w:pPr>
            <w:hyperlink r:id="rId47" w:history="1">
              <w:r w:rsidRPr="008D3E77">
                <w:rPr>
                  <w:rStyle w:val="Hyperlink"/>
                  <w:rFonts w:ascii="Times New Roman" w:hAnsi="Times New Roman" w:cs="Times New Roman"/>
                  <w:sz w:val="24"/>
                  <w:szCs w:val="24"/>
                </w:rPr>
                <w:t>https://arka.am/en/news/economy/armenia-approves-law-on-equal-conditions-for-local-and-foreign-investors/</w:t>
              </w:r>
            </w:hyperlink>
          </w:p>
          <w:p w14:paraId="7075E213" w14:textId="4BA0DB33" w:rsidR="000410E3" w:rsidRPr="008D3E77" w:rsidRDefault="000410E3" w:rsidP="00F10EA5">
            <w:pPr>
              <w:jc w:val="both"/>
              <w:rPr>
                <w:rFonts w:ascii="Times New Roman" w:hAnsi="Times New Roman" w:cs="Times New Roman"/>
                <w:sz w:val="24"/>
                <w:szCs w:val="24"/>
              </w:rPr>
            </w:pPr>
          </w:p>
        </w:tc>
        <w:tc>
          <w:tcPr>
            <w:tcW w:w="1978" w:type="dxa"/>
          </w:tcPr>
          <w:p w14:paraId="756EE5B1" w14:textId="77777777" w:rsidR="007165AA" w:rsidRPr="008D3E77" w:rsidRDefault="007165AA" w:rsidP="00F10EA5">
            <w:pPr>
              <w:jc w:val="both"/>
              <w:rPr>
                <w:rFonts w:ascii="Times New Roman" w:hAnsi="Times New Roman" w:cs="Times New Roman"/>
                <w:sz w:val="24"/>
                <w:szCs w:val="24"/>
              </w:rPr>
            </w:pPr>
          </w:p>
        </w:tc>
      </w:tr>
      <w:tr w:rsidR="005769CE" w:rsidRPr="008D3E77" w14:paraId="413A824A" w14:textId="77777777" w:rsidTr="00C06696">
        <w:tc>
          <w:tcPr>
            <w:tcW w:w="1413" w:type="dxa"/>
          </w:tcPr>
          <w:p w14:paraId="087CBD8C" w14:textId="0CD8729F" w:rsidR="005769CE" w:rsidRPr="008D3E77" w:rsidRDefault="005769CE" w:rsidP="00F10EA5">
            <w:pPr>
              <w:jc w:val="both"/>
              <w:rPr>
                <w:rFonts w:ascii="Times New Roman" w:hAnsi="Times New Roman" w:cs="Times New Roman"/>
                <w:sz w:val="24"/>
                <w:szCs w:val="24"/>
              </w:rPr>
            </w:pPr>
            <w:r w:rsidRPr="008D3E77">
              <w:rPr>
                <w:rFonts w:ascii="Times New Roman" w:hAnsi="Times New Roman" w:cs="Times New Roman"/>
                <w:sz w:val="24"/>
                <w:szCs w:val="24"/>
              </w:rPr>
              <w:t>2026-06-18</w:t>
            </w:r>
          </w:p>
        </w:tc>
        <w:tc>
          <w:tcPr>
            <w:tcW w:w="4111" w:type="dxa"/>
          </w:tcPr>
          <w:p w14:paraId="3480522B" w14:textId="2DDBCD03" w:rsidR="005769CE" w:rsidRPr="008D3E77" w:rsidRDefault="00A63EE6" w:rsidP="00CE1DDD">
            <w:pPr>
              <w:spacing w:before="120" w:after="120"/>
              <w:jc w:val="both"/>
              <w:rPr>
                <w:rFonts w:ascii="Times New Roman" w:hAnsi="Times New Roman" w:cs="Times New Roman"/>
                <w:sz w:val="24"/>
                <w:szCs w:val="24"/>
              </w:rPr>
            </w:pPr>
            <w:r w:rsidRPr="008D3E77">
              <w:rPr>
                <w:rFonts w:ascii="Times New Roman" w:hAnsi="Times New Roman" w:cs="Times New Roman"/>
                <w:sz w:val="24"/>
                <w:szCs w:val="24"/>
              </w:rPr>
              <w:t xml:space="preserve">Ekonomikos ministras G. </w:t>
            </w:r>
            <w:proofErr w:type="spellStart"/>
            <w:r w:rsidRPr="008D3E77">
              <w:rPr>
                <w:rFonts w:ascii="Times New Roman" w:hAnsi="Times New Roman" w:cs="Times New Roman"/>
                <w:sz w:val="24"/>
                <w:szCs w:val="24"/>
              </w:rPr>
              <w:t>Papoyanas</w:t>
            </w:r>
            <w:proofErr w:type="spellEnd"/>
            <w:r w:rsidRPr="008D3E77">
              <w:rPr>
                <w:rFonts w:ascii="Times New Roman" w:hAnsi="Times New Roman" w:cs="Times New Roman"/>
                <w:sz w:val="24"/>
                <w:szCs w:val="24"/>
              </w:rPr>
              <w:t xml:space="preserve"> pranešė, kad </w:t>
            </w:r>
            <w:r w:rsidR="00CE1DDD" w:rsidRPr="008D3E77">
              <w:rPr>
                <w:rFonts w:ascii="Times New Roman" w:hAnsi="Times New Roman" w:cs="Times New Roman"/>
                <w:sz w:val="24"/>
                <w:szCs w:val="24"/>
              </w:rPr>
              <w:t>nuo birželio 1 iki 17 d. Armėnija į 15 šalių eksportavo 411 tonų šiltnamio daržovių ir braškių bei apie 1,8 mln. gėlių</w:t>
            </w:r>
          </w:p>
        </w:tc>
        <w:tc>
          <w:tcPr>
            <w:tcW w:w="2126" w:type="dxa"/>
          </w:tcPr>
          <w:p w14:paraId="627F59DC" w14:textId="5DCB3344" w:rsidR="005769CE" w:rsidRPr="008D3E77" w:rsidRDefault="00465395" w:rsidP="00F10EA5">
            <w:pPr>
              <w:jc w:val="both"/>
              <w:rPr>
                <w:rFonts w:ascii="Times New Roman" w:hAnsi="Times New Roman" w:cs="Times New Roman"/>
                <w:sz w:val="24"/>
                <w:szCs w:val="24"/>
              </w:rPr>
            </w:pPr>
            <w:hyperlink r:id="rId48" w:history="1">
              <w:r w:rsidRPr="008D3E77">
                <w:rPr>
                  <w:rStyle w:val="Hyperlink"/>
                  <w:rFonts w:ascii="Times New Roman" w:hAnsi="Times New Roman" w:cs="Times New Roman"/>
                  <w:sz w:val="24"/>
                  <w:szCs w:val="24"/>
                </w:rPr>
                <w:t>https://arka.am/en/news/economy/armenia-exported-411-tons-of-greenhouse-produce-and-strawberries-to-15-countries/</w:t>
              </w:r>
            </w:hyperlink>
          </w:p>
          <w:p w14:paraId="39DCF8D7" w14:textId="54ADBC87" w:rsidR="00465395" w:rsidRPr="008D3E77" w:rsidRDefault="00465395" w:rsidP="00F10EA5">
            <w:pPr>
              <w:jc w:val="both"/>
              <w:rPr>
                <w:rFonts w:ascii="Times New Roman" w:hAnsi="Times New Roman" w:cs="Times New Roman"/>
                <w:sz w:val="24"/>
                <w:szCs w:val="24"/>
              </w:rPr>
            </w:pPr>
          </w:p>
        </w:tc>
        <w:tc>
          <w:tcPr>
            <w:tcW w:w="1978" w:type="dxa"/>
          </w:tcPr>
          <w:p w14:paraId="6D4312F0" w14:textId="77777777" w:rsidR="005769CE" w:rsidRPr="008D3E77" w:rsidRDefault="005769CE" w:rsidP="00F10EA5">
            <w:pPr>
              <w:jc w:val="both"/>
              <w:rPr>
                <w:rFonts w:ascii="Times New Roman" w:hAnsi="Times New Roman" w:cs="Times New Roman"/>
                <w:sz w:val="24"/>
                <w:szCs w:val="24"/>
              </w:rPr>
            </w:pPr>
          </w:p>
        </w:tc>
      </w:tr>
      <w:tr w:rsidR="00F10EA5" w:rsidRPr="008D3E77" w14:paraId="6A1FE80D" w14:textId="77777777" w:rsidTr="00C06696">
        <w:tc>
          <w:tcPr>
            <w:tcW w:w="1413" w:type="dxa"/>
          </w:tcPr>
          <w:p w14:paraId="6AB011B6" w14:textId="6D50A0F7" w:rsidR="00F10EA5" w:rsidRPr="008D3E77" w:rsidRDefault="00F62ADB" w:rsidP="00F10EA5">
            <w:pPr>
              <w:jc w:val="both"/>
              <w:rPr>
                <w:rFonts w:ascii="Times New Roman" w:hAnsi="Times New Roman" w:cs="Times New Roman"/>
                <w:sz w:val="24"/>
                <w:szCs w:val="24"/>
              </w:rPr>
            </w:pPr>
            <w:r w:rsidRPr="008D3E77">
              <w:rPr>
                <w:rFonts w:ascii="Times New Roman" w:hAnsi="Times New Roman" w:cs="Times New Roman"/>
                <w:sz w:val="24"/>
                <w:szCs w:val="24"/>
              </w:rPr>
              <w:t>2026-06-18</w:t>
            </w:r>
          </w:p>
        </w:tc>
        <w:tc>
          <w:tcPr>
            <w:tcW w:w="4111" w:type="dxa"/>
          </w:tcPr>
          <w:p w14:paraId="493C03F0" w14:textId="64613B9A" w:rsidR="00F62ADB" w:rsidRPr="008D3E77" w:rsidRDefault="00F62ADB" w:rsidP="00F62ADB">
            <w:pPr>
              <w:spacing w:before="120" w:after="120"/>
              <w:jc w:val="both"/>
              <w:rPr>
                <w:rFonts w:ascii="Times New Roman" w:hAnsi="Times New Roman" w:cs="Times New Roman"/>
                <w:sz w:val="24"/>
                <w:szCs w:val="24"/>
              </w:rPr>
            </w:pPr>
            <w:r w:rsidRPr="008D3E77">
              <w:rPr>
                <w:rFonts w:ascii="Times New Roman" w:hAnsi="Times New Roman" w:cs="Times New Roman"/>
                <w:sz w:val="24"/>
                <w:szCs w:val="24"/>
              </w:rPr>
              <w:t xml:space="preserve">Armėnijos Vyriausybė patvirtino naują paramos programą šiltnamių ūkiams, siekdama sušvelninti </w:t>
            </w:r>
            <w:proofErr w:type="spellStart"/>
            <w:r w:rsidRPr="008D3E77">
              <w:rPr>
                <w:rFonts w:ascii="Times New Roman" w:hAnsi="Times New Roman" w:cs="Times New Roman"/>
                <w:sz w:val="24"/>
                <w:szCs w:val="24"/>
              </w:rPr>
              <w:t>rusijos</w:t>
            </w:r>
            <w:proofErr w:type="spellEnd"/>
            <w:r w:rsidRPr="008D3E77">
              <w:rPr>
                <w:rFonts w:ascii="Times New Roman" w:hAnsi="Times New Roman" w:cs="Times New Roman"/>
                <w:sz w:val="24"/>
                <w:szCs w:val="24"/>
              </w:rPr>
              <w:t xml:space="preserve"> taikomų importo ribojimų poveikį.</w:t>
            </w:r>
          </w:p>
          <w:p w14:paraId="7FA46B13" w14:textId="79E22ED8" w:rsidR="00F10EA5" w:rsidRPr="008D3E77" w:rsidRDefault="00F10EA5" w:rsidP="00F10EA5">
            <w:pPr>
              <w:spacing w:before="120"/>
              <w:jc w:val="both"/>
              <w:rPr>
                <w:rFonts w:ascii="Times New Roman" w:hAnsi="Times New Roman" w:cs="Times New Roman"/>
                <w:sz w:val="24"/>
                <w:szCs w:val="24"/>
              </w:rPr>
            </w:pPr>
          </w:p>
        </w:tc>
        <w:tc>
          <w:tcPr>
            <w:tcW w:w="2126" w:type="dxa"/>
          </w:tcPr>
          <w:p w14:paraId="36A97F81" w14:textId="60CB0C07" w:rsidR="00F10EA5" w:rsidRPr="008D3E77" w:rsidRDefault="00F62ADB" w:rsidP="00F10EA5">
            <w:pPr>
              <w:jc w:val="both"/>
              <w:rPr>
                <w:rFonts w:ascii="Times New Roman" w:hAnsi="Times New Roman" w:cs="Times New Roman"/>
                <w:sz w:val="24"/>
                <w:szCs w:val="24"/>
              </w:rPr>
            </w:pPr>
            <w:hyperlink r:id="rId49" w:history="1">
              <w:r w:rsidRPr="008D3E77">
                <w:rPr>
                  <w:rStyle w:val="Hyperlink"/>
                  <w:rFonts w:ascii="Times New Roman" w:hAnsi="Times New Roman" w:cs="Times New Roman"/>
                  <w:sz w:val="24"/>
                  <w:szCs w:val="24"/>
                </w:rPr>
                <w:t>https://armenpress.am/en/article/1253401</w:t>
              </w:r>
            </w:hyperlink>
          </w:p>
          <w:p w14:paraId="39032249" w14:textId="39D83DA9" w:rsidR="00F62ADB" w:rsidRPr="008D3E77" w:rsidRDefault="00F62ADB" w:rsidP="00F10EA5">
            <w:pPr>
              <w:jc w:val="both"/>
              <w:rPr>
                <w:rFonts w:ascii="Times New Roman" w:hAnsi="Times New Roman" w:cs="Times New Roman"/>
                <w:sz w:val="24"/>
                <w:szCs w:val="24"/>
              </w:rPr>
            </w:pPr>
          </w:p>
        </w:tc>
        <w:tc>
          <w:tcPr>
            <w:tcW w:w="1978" w:type="dxa"/>
          </w:tcPr>
          <w:p w14:paraId="484715E6" w14:textId="77777777" w:rsidR="00F10EA5" w:rsidRPr="008D3E77" w:rsidRDefault="00F10EA5" w:rsidP="00F10EA5">
            <w:pPr>
              <w:jc w:val="both"/>
              <w:rPr>
                <w:rFonts w:ascii="Times New Roman" w:hAnsi="Times New Roman" w:cs="Times New Roman"/>
                <w:sz w:val="24"/>
                <w:szCs w:val="24"/>
              </w:rPr>
            </w:pPr>
          </w:p>
        </w:tc>
      </w:tr>
      <w:tr w:rsidR="00F10EA5" w:rsidRPr="008D3E77" w14:paraId="7177776B" w14:textId="77777777" w:rsidTr="00C06696">
        <w:tc>
          <w:tcPr>
            <w:tcW w:w="1413" w:type="dxa"/>
          </w:tcPr>
          <w:p w14:paraId="65163035" w14:textId="0C80FF1F" w:rsidR="00F10EA5" w:rsidRPr="008D3E77" w:rsidRDefault="0054288E" w:rsidP="00F10EA5">
            <w:pPr>
              <w:jc w:val="both"/>
              <w:rPr>
                <w:rFonts w:ascii="Times New Roman" w:hAnsi="Times New Roman" w:cs="Times New Roman"/>
                <w:sz w:val="24"/>
                <w:szCs w:val="24"/>
              </w:rPr>
            </w:pPr>
            <w:r w:rsidRPr="008D3E77">
              <w:rPr>
                <w:rFonts w:ascii="Times New Roman" w:hAnsi="Times New Roman" w:cs="Times New Roman"/>
                <w:sz w:val="24"/>
                <w:szCs w:val="24"/>
              </w:rPr>
              <w:t>2026-06-18</w:t>
            </w:r>
          </w:p>
        </w:tc>
        <w:tc>
          <w:tcPr>
            <w:tcW w:w="4111" w:type="dxa"/>
          </w:tcPr>
          <w:p w14:paraId="4BC8088D" w14:textId="4741B56B" w:rsidR="0054288E" w:rsidRPr="008D3E77" w:rsidRDefault="0054288E" w:rsidP="0054288E">
            <w:pPr>
              <w:spacing w:before="120" w:after="120"/>
              <w:jc w:val="both"/>
              <w:rPr>
                <w:rFonts w:ascii="Times New Roman" w:hAnsi="Times New Roman" w:cs="Times New Roman"/>
                <w:sz w:val="24"/>
                <w:szCs w:val="24"/>
              </w:rPr>
            </w:pPr>
            <w:r w:rsidRPr="008D3E77">
              <w:rPr>
                <w:rFonts w:ascii="Times New Roman" w:hAnsi="Times New Roman" w:cs="Times New Roman"/>
                <w:sz w:val="24"/>
                <w:szCs w:val="24"/>
              </w:rPr>
              <w:t xml:space="preserve">Armėnijos centrinio banko duomenimis, šalies tarptautinės atsargos pasiekė </w:t>
            </w:r>
            <w:r w:rsidRPr="008D3E77">
              <w:rPr>
                <w:rFonts w:ascii="Times New Roman" w:hAnsi="Times New Roman" w:cs="Times New Roman"/>
                <w:sz w:val="24"/>
                <w:szCs w:val="24"/>
              </w:rPr>
              <w:lastRenderedPageBreak/>
              <w:t xml:space="preserve">rekordinį lygį ir viršijo apie 5,7 mlrd. USD. </w:t>
            </w:r>
          </w:p>
          <w:p w14:paraId="1F445A44" w14:textId="27A0343B" w:rsidR="00F10EA5" w:rsidRPr="008D3E77" w:rsidRDefault="00F10EA5" w:rsidP="00F10EA5">
            <w:pPr>
              <w:spacing w:before="120"/>
              <w:jc w:val="both"/>
              <w:rPr>
                <w:rFonts w:ascii="Times New Roman" w:hAnsi="Times New Roman" w:cs="Times New Roman"/>
                <w:sz w:val="24"/>
                <w:szCs w:val="24"/>
              </w:rPr>
            </w:pPr>
          </w:p>
        </w:tc>
        <w:tc>
          <w:tcPr>
            <w:tcW w:w="2126" w:type="dxa"/>
          </w:tcPr>
          <w:p w14:paraId="6BE85A1B" w14:textId="3BC35116" w:rsidR="00F10EA5" w:rsidRPr="008D3E77" w:rsidRDefault="0054288E" w:rsidP="00F10EA5">
            <w:pPr>
              <w:jc w:val="both"/>
              <w:rPr>
                <w:rFonts w:ascii="Times New Roman" w:hAnsi="Times New Roman" w:cs="Times New Roman"/>
                <w:sz w:val="24"/>
                <w:szCs w:val="24"/>
              </w:rPr>
            </w:pPr>
            <w:hyperlink r:id="rId50" w:history="1">
              <w:r w:rsidRPr="008D3E77">
                <w:rPr>
                  <w:rStyle w:val="Hyperlink"/>
                  <w:rFonts w:ascii="Times New Roman" w:hAnsi="Times New Roman" w:cs="Times New Roman"/>
                  <w:sz w:val="24"/>
                  <w:szCs w:val="24"/>
                </w:rPr>
                <w:t>https://armenpress.am/en/article/1253414</w:t>
              </w:r>
            </w:hyperlink>
          </w:p>
          <w:p w14:paraId="1C47A398" w14:textId="6B34F0A7" w:rsidR="0054288E" w:rsidRPr="008D3E77" w:rsidRDefault="0054288E" w:rsidP="00F10EA5">
            <w:pPr>
              <w:jc w:val="both"/>
              <w:rPr>
                <w:rFonts w:ascii="Times New Roman" w:hAnsi="Times New Roman" w:cs="Times New Roman"/>
                <w:sz w:val="24"/>
                <w:szCs w:val="24"/>
              </w:rPr>
            </w:pPr>
          </w:p>
        </w:tc>
        <w:tc>
          <w:tcPr>
            <w:tcW w:w="1978" w:type="dxa"/>
          </w:tcPr>
          <w:p w14:paraId="035BBD3D" w14:textId="77777777" w:rsidR="00F10EA5" w:rsidRPr="008D3E77" w:rsidRDefault="00F10EA5" w:rsidP="00F10EA5">
            <w:pPr>
              <w:jc w:val="both"/>
              <w:rPr>
                <w:rFonts w:ascii="Times New Roman" w:hAnsi="Times New Roman" w:cs="Times New Roman"/>
                <w:sz w:val="24"/>
                <w:szCs w:val="24"/>
              </w:rPr>
            </w:pPr>
          </w:p>
        </w:tc>
      </w:tr>
      <w:tr w:rsidR="00F10EA5" w:rsidRPr="008D3E77" w14:paraId="755D6C67" w14:textId="77777777" w:rsidTr="00C06696">
        <w:tc>
          <w:tcPr>
            <w:tcW w:w="1413" w:type="dxa"/>
          </w:tcPr>
          <w:p w14:paraId="0F2D2ECC" w14:textId="43838113" w:rsidR="00F10EA5" w:rsidRPr="008D3E77" w:rsidRDefault="00BC022E" w:rsidP="00F10EA5">
            <w:pPr>
              <w:jc w:val="both"/>
              <w:rPr>
                <w:rFonts w:ascii="Times New Roman" w:hAnsi="Times New Roman" w:cs="Times New Roman"/>
                <w:sz w:val="24"/>
                <w:szCs w:val="24"/>
              </w:rPr>
            </w:pPr>
            <w:r w:rsidRPr="008D3E77">
              <w:rPr>
                <w:rFonts w:ascii="Times New Roman" w:hAnsi="Times New Roman" w:cs="Times New Roman"/>
                <w:sz w:val="24"/>
                <w:szCs w:val="24"/>
              </w:rPr>
              <w:t>2026-06-18</w:t>
            </w:r>
          </w:p>
        </w:tc>
        <w:tc>
          <w:tcPr>
            <w:tcW w:w="4111" w:type="dxa"/>
          </w:tcPr>
          <w:p w14:paraId="26FB8C99" w14:textId="3458F937" w:rsidR="00BC022E" w:rsidRPr="008D3E77" w:rsidRDefault="00BC022E" w:rsidP="00BC022E">
            <w:pPr>
              <w:spacing w:before="120" w:after="120"/>
              <w:jc w:val="both"/>
              <w:rPr>
                <w:rFonts w:ascii="Times New Roman" w:hAnsi="Times New Roman" w:cs="Times New Roman"/>
                <w:sz w:val="24"/>
                <w:szCs w:val="24"/>
              </w:rPr>
            </w:pPr>
            <w:r w:rsidRPr="008D3E77">
              <w:rPr>
                <w:rFonts w:ascii="Times New Roman" w:hAnsi="Times New Roman" w:cs="Times New Roman"/>
                <w:sz w:val="24"/>
                <w:szCs w:val="24"/>
              </w:rPr>
              <w:t xml:space="preserve">Ekonomikos ministras G. </w:t>
            </w:r>
            <w:proofErr w:type="spellStart"/>
            <w:r w:rsidRPr="008D3E77">
              <w:rPr>
                <w:rFonts w:ascii="Times New Roman" w:hAnsi="Times New Roman" w:cs="Times New Roman"/>
                <w:sz w:val="24"/>
                <w:szCs w:val="24"/>
              </w:rPr>
              <w:t>Papoyanas</w:t>
            </w:r>
            <w:proofErr w:type="spellEnd"/>
            <w:r w:rsidRPr="008D3E77">
              <w:rPr>
                <w:rFonts w:ascii="Times New Roman" w:hAnsi="Times New Roman" w:cs="Times New Roman"/>
                <w:sz w:val="24"/>
                <w:szCs w:val="24"/>
              </w:rPr>
              <w:t xml:space="preserve"> pažymėjo, kad birželio mėnesį Armėnija jau eksportavo šimtus tonų žemės ūkio produktų ir beveik du milijonus gėlių, be to, prasidėjo ir abrikosų eksportas. Pagal eksporto apimtį pagrindinės kryptys buvo </w:t>
            </w:r>
            <w:proofErr w:type="spellStart"/>
            <w:r w:rsidRPr="008D3E77">
              <w:rPr>
                <w:rFonts w:ascii="Times New Roman" w:hAnsi="Times New Roman" w:cs="Times New Roman"/>
                <w:sz w:val="24"/>
                <w:szCs w:val="24"/>
              </w:rPr>
              <w:t>Sakartvelas</w:t>
            </w:r>
            <w:proofErr w:type="spellEnd"/>
            <w:r w:rsidRPr="008D3E77">
              <w:rPr>
                <w:rFonts w:ascii="Times New Roman" w:hAnsi="Times New Roman" w:cs="Times New Roman"/>
                <w:sz w:val="24"/>
                <w:szCs w:val="24"/>
              </w:rPr>
              <w:t>, Uzbekistanas, JAE, Iranas, Ukraina, Bulgarija, Kipras, Latvija, Rumunija, Čekija, Austrija, Nyderlandai, Prancūzija, Baltarusija ir Kazachstanas.</w:t>
            </w:r>
          </w:p>
          <w:p w14:paraId="53690360" w14:textId="58BC17FD" w:rsidR="00F10EA5" w:rsidRPr="008D3E77" w:rsidRDefault="00F10EA5" w:rsidP="00F10EA5">
            <w:pPr>
              <w:spacing w:before="120"/>
              <w:jc w:val="both"/>
              <w:rPr>
                <w:rFonts w:ascii="Times New Roman" w:hAnsi="Times New Roman" w:cs="Times New Roman"/>
                <w:sz w:val="24"/>
                <w:szCs w:val="24"/>
              </w:rPr>
            </w:pPr>
          </w:p>
        </w:tc>
        <w:tc>
          <w:tcPr>
            <w:tcW w:w="2126" w:type="dxa"/>
          </w:tcPr>
          <w:p w14:paraId="331EBB65" w14:textId="312E379D" w:rsidR="00F10EA5" w:rsidRPr="008D3E77" w:rsidRDefault="00BC022E" w:rsidP="00F10EA5">
            <w:pPr>
              <w:jc w:val="both"/>
              <w:rPr>
                <w:rFonts w:ascii="Times New Roman" w:hAnsi="Times New Roman" w:cs="Times New Roman"/>
                <w:sz w:val="24"/>
                <w:szCs w:val="24"/>
              </w:rPr>
            </w:pPr>
            <w:hyperlink r:id="rId51" w:history="1">
              <w:r w:rsidRPr="008D3E77">
                <w:rPr>
                  <w:rStyle w:val="Hyperlink"/>
                  <w:rFonts w:ascii="Times New Roman" w:hAnsi="Times New Roman" w:cs="Times New Roman"/>
                  <w:sz w:val="24"/>
                  <w:szCs w:val="24"/>
                </w:rPr>
                <w:t>https://armenpress.am/en/article/1253426</w:t>
              </w:r>
            </w:hyperlink>
          </w:p>
          <w:p w14:paraId="4484D847" w14:textId="471178E4" w:rsidR="00BC022E" w:rsidRPr="008D3E77" w:rsidRDefault="00BC022E" w:rsidP="00F10EA5">
            <w:pPr>
              <w:jc w:val="both"/>
              <w:rPr>
                <w:rFonts w:ascii="Times New Roman" w:hAnsi="Times New Roman" w:cs="Times New Roman"/>
                <w:sz w:val="24"/>
                <w:szCs w:val="24"/>
              </w:rPr>
            </w:pPr>
          </w:p>
        </w:tc>
        <w:tc>
          <w:tcPr>
            <w:tcW w:w="1978" w:type="dxa"/>
          </w:tcPr>
          <w:p w14:paraId="3769EAB1" w14:textId="77777777" w:rsidR="00F10EA5" w:rsidRPr="008D3E77" w:rsidRDefault="00F10EA5" w:rsidP="00F10EA5">
            <w:pPr>
              <w:jc w:val="both"/>
              <w:rPr>
                <w:rFonts w:ascii="Times New Roman" w:hAnsi="Times New Roman" w:cs="Times New Roman"/>
                <w:sz w:val="24"/>
                <w:szCs w:val="24"/>
              </w:rPr>
            </w:pPr>
          </w:p>
        </w:tc>
      </w:tr>
      <w:tr w:rsidR="00861636" w:rsidRPr="008D3E77" w14:paraId="172C3F04" w14:textId="77777777" w:rsidTr="00C06696">
        <w:tc>
          <w:tcPr>
            <w:tcW w:w="1413" w:type="dxa"/>
          </w:tcPr>
          <w:p w14:paraId="792E612A" w14:textId="7E59558B" w:rsidR="00861636" w:rsidRPr="008D3E77" w:rsidRDefault="00861636" w:rsidP="00F10EA5">
            <w:pPr>
              <w:jc w:val="both"/>
              <w:rPr>
                <w:rFonts w:ascii="Times New Roman" w:hAnsi="Times New Roman" w:cs="Times New Roman"/>
                <w:sz w:val="24"/>
                <w:szCs w:val="24"/>
              </w:rPr>
            </w:pPr>
            <w:r w:rsidRPr="008D3E77">
              <w:rPr>
                <w:rFonts w:ascii="Times New Roman" w:hAnsi="Times New Roman" w:cs="Times New Roman"/>
                <w:sz w:val="24"/>
                <w:szCs w:val="24"/>
              </w:rPr>
              <w:t>2026-06-22</w:t>
            </w:r>
          </w:p>
        </w:tc>
        <w:tc>
          <w:tcPr>
            <w:tcW w:w="4111" w:type="dxa"/>
          </w:tcPr>
          <w:p w14:paraId="0352761B" w14:textId="4C37684A" w:rsidR="00861636" w:rsidRPr="008D3E77" w:rsidRDefault="00861636" w:rsidP="00BC022E">
            <w:pPr>
              <w:spacing w:before="120" w:after="120"/>
              <w:jc w:val="both"/>
              <w:rPr>
                <w:rFonts w:ascii="Times New Roman" w:hAnsi="Times New Roman" w:cs="Times New Roman"/>
                <w:sz w:val="24"/>
                <w:szCs w:val="24"/>
              </w:rPr>
            </w:pPr>
            <w:proofErr w:type="spellStart"/>
            <w:r w:rsidRPr="008D3E77">
              <w:rPr>
                <w:rFonts w:ascii="Times New Roman" w:hAnsi="Times New Roman" w:cs="Times New Roman"/>
                <w:sz w:val="24"/>
                <w:szCs w:val="24"/>
              </w:rPr>
              <w:t>Sakartvelo</w:t>
            </w:r>
            <w:proofErr w:type="spellEnd"/>
            <w:r w:rsidRPr="008D3E77">
              <w:rPr>
                <w:rFonts w:ascii="Times New Roman" w:hAnsi="Times New Roman" w:cs="Times New Roman"/>
                <w:sz w:val="24"/>
                <w:szCs w:val="24"/>
              </w:rPr>
              <w:t xml:space="preserve"> statistikos tarnybos duomenimis, šių metų gegužę gėlių importas iš Armėnijos į </w:t>
            </w:r>
            <w:proofErr w:type="spellStart"/>
            <w:r w:rsidR="007E58D8" w:rsidRPr="008D3E77">
              <w:rPr>
                <w:rFonts w:ascii="Times New Roman" w:hAnsi="Times New Roman" w:cs="Times New Roman"/>
                <w:sz w:val="24"/>
                <w:szCs w:val="24"/>
              </w:rPr>
              <w:t>Sakartvelą</w:t>
            </w:r>
            <w:proofErr w:type="spellEnd"/>
            <w:r w:rsidRPr="008D3E77">
              <w:rPr>
                <w:rFonts w:ascii="Times New Roman" w:hAnsi="Times New Roman" w:cs="Times New Roman"/>
                <w:sz w:val="24"/>
                <w:szCs w:val="24"/>
              </w:rPr>
              <w:t xml:space="preserve"> padidėjo 2,9 karto ir siekė 218,2 tonos</w:t>
            </w:r>
          </w:p>
        </w:tc>
        <w:tc>
          <w:tcPr>
            <w:tcW w:w="2126" w:type="dxa"/>
          </w:tcPr>
          <w:p w14:paraId="627ABD4B" w14:textId="108A70BF" w:rsidR="00861636" w:rsidRPr="008D3E77" w:rsidRDefault="005E1982" w:rsidP="00F10EA5">
            <w:pPr>
              <w:jc w:val="both"/>
              <w:rPr>
                <w:rFonts w:ascii="Times New Roman" w:hAnsi="Times New Roman" w:cs="Times New Roman"/>
                <w:sz w:val="24"/>
                <w:szCs w:val="24"/>
              </w:rPr>
            </w:pPr>
            <w:hyperlink r:id="rId52" w:history="1">
              <w:r w:rsidRPr="008D3E77">
                <w:rPr>
                  <w:rStyle w:val="Hyperlink"/>
                  <w:rFonts w:ascii="Times New Roman" w:hAnsi="Times New Roman" w:cs="Times New Roman"/>
                  <w:sz w:val="24"/>
                  <w:szCs w:val="24"/>
                </w:rPr>
                <w:t>https://arka.am/en/news/economy/?SECTION_CODE=economy&amp;PAGEN_1=2</w:t>
              </w:r>
            </w:hyperlink>
          </w:p>
          <w:p w14:paraId="0D89A861" w14:textId="0136F42C" w:rsidR="005E1982" w:rsidRPr="008D3E77" w:rsidRDefault="005E1982" w:rsidP="00F10EA5">
            <w:pPr>
              <w:jc w:val="both"/>
              <w:rPr>
                <w:rFonts w:ascii="Times New Roman" w:hAnsi="Times New Roman" w:cs="Times New Roman"/>
                <w:sz w:val="24"/>
                <w:szCs w:val="24"/>
              </w:rPr>
            </w:pPr>
          </w:p>
        </w:tc>
        <w:tc>
          <w:tcPr>
            <w:tcW w:w="1978" w:type="dxa"/>
          </w:tcPr>
          <w:p w14:paraId="750D380D" w14:textId="77777777" w:rsidR="00861636" w:rsidRPr="008D3E77" w:rsidRDefault="00861636" w:rsidP="00F10EA5">
            <w:pPr>
              <w:jc w:val="both"/>
              <w:rPr>
                <w:rFonts w:ascii="Times New Roman" w:hAnsi="Times New Roman" w:cs="Times New Roman"/>
                <w:sz w:val="24"/>
                <w:szCs w:val="24"/>
              </w:rPr>
            </w:pPr>
          </w:p>
        </w:tc>
      </w:tr>
      <w:tr w:rsidR="003A1613" w:rsidRPr="008D3E77" w14:paraId="6F76EA9A" w14:textId="77777777" w:rsidTr="00C06696">
        <w:tc>
          <w:tcPr>
            <w:tcW w:w="1413" w:type="dxa"/>
          </w:tcPr>
          <w:p w14:paraId="2CC48F05" w14:textId="01479EC8" w:rsidR="003A1613" w:rsidRPr="008D3E77" w:rsidRDefault="003A1613" w:rsidP="00F10EA5">
            <w:pPr>
              <w:jc w:val="both"/>
              <w:rPr>
                <w:rFonts w:ascii="Times New Roman" w:hAnsi="Times New Roman" w:cs="Times New Roman"/>
                <w:sz w:val="24"/>
                <w:szCs w:val="24"/>
              </w:rPr>
            </w:pPr>
            <w:r w:rsidRPr="008D3E77">
              <w:rPr>
                <w:rFonts w:ascii="Times New Roman" w:hAnsi="Times New Roman" w:cs="Times New Roman"/>
                <w:sz w:val="24"/>
                <w:szCs w:val="24"/>
              </w:rPr>
              <w:t>2026-06-22</w:t>
            </w:r>
          </w:p>
        </w:tc>
        <w:tc>
          <w:tcPr>
            <w:tcW w:w="4111" w:type="dxa"/>
          </w:tcPr>
          <w:p w14:paraId="0BAF74E8" w14:textId="6063E19A" w:rsidR="003A1613" w:rsidRPr="008D3E77" w:rsidRDefault="00E65BEE" w:rsidP="00BC022E">
            <w:pPr>
              <w:spacing w:before="120" w:after="120"/>
              <w:jc w:val="both"/>
              <w:rPr>
                <w:rFonts w:ascii="Times New Roman" w:hAnsi="Times New Roman" w:cs="Times New Roman"/>
                <w:sz w:val="24"/>
                <w:szCs w:val="24"/>
              </w:rPr>
            </w:pPr>
            <w:r w:rsidRPr="008D3E77">
              <w:rPr>
                <w:rFonts w:ascii="Times New Roman" w:hAnsi="Times New Roman" w:cs="Times New Roman"/>
                <w:sz w:val="24"/>
                <w:szCs w:val="24"/>
              </w:rPr>
              <w:t xml:space="preserve">Pasak ekonomikos ministro G. </w:t>
            </w:r>
            <w:proofErr w:type="spellStart"/>
            <w:r w:rsidRPr="008D3E77">
              <w:rPr>
                <w:rFonts w:ascii="Times New Roman" w:hAnsi="Times New Roman" w:cs="Times New Roman"/>
                <w:sz w:val="24"/>
                <w:szCs w:val="24"/>
              </w:rPr>
              <w:t>Papoyano</w:t>
            </w:r>
            <w:proofErr w:type="spellEnd"/>
            <w:r w:rsidRPr="008D3E77">
              <w:rPr>
                <w:rFonts w:ascii="Times New Roman" w:hAnsi="Times New Roman" w:cs="Times New Roman"/>
                <w:sz w:val="24"/>
                <w:szCs w:val="24"/>
              </w:rPr>
              <w:t>, nuo birželio 19 iki 21 d. buvo eksportuota 371 tona abrikosų, 154 tonos vyšnių, 19 tonų braškių, 144 tonos paprikų, 76 tonos pomidorų, taip pat 390 000 vienetų ir 7 tonos gėlių.</w:t>
            </w:r>
          </w:p>
        </w:tc>
        <w:tc>
          <w:tcPr>
            <w:tcW w:w="2126" w:type="dxa"/>
          </w:tcPr>
          <w:p w14:paraId="72713E2C" w14:textId="54BB645D" w:rsidR="003A1613" w:rsidRPr="008D3E77" w:rsidRDefault="008265E7" w:rsidP="00F10EA5">
            <w:pPr>
              <w:jc w:val="both"/>
              <w:rPr>
                <w:rFonts w:ascii="Times New Roman" w:hAnsi="Times New Roman" w:cs="Times New Roman"/>
                <w:sz w:val="24"/>
                <w:szCs w:val="24"/>
              </w:rPr>
            </w:pPr>
            <w:hyperlink r:id="rId53" w:history="1">
              <w:r w:rsidRPr="008D3E77">
                <w:rPr>
                  <w:rStyle w:val="Hyperlink"/>
                  <w:rFonts w:ascii="Times New Roman" w:hAnsi="Times New Roman" w:cs="Times New Roman"/>
                  <w:sz w:val="24"/>
                  <w:szCs w:val="24"/>
                </w:rPr>
                <w:t>https://arka.am/en/news/economy/armenia-exported-approximately-800-tons-of-fruits-and-vegetables-and-several-tons-of-flowers-from-june-19-to-21/</w:t>
              </w:r>
            </w:hyperlink>
          </w:p>
          <w:p w14:paraId="6524A3B3" w14:textId="25E2E3DF" w:rsidR="008265E7" w:rsidRPr="008D3E77" w:rsidRDefault="008265E7" w:rsidP="00F10EA5">
            <w:pPr>
              <w:jc w:val="both"/>
              <w:rPr>
                <w:rFonts w:ascii="Times New Roman" w:hAnsi="Times New Roman" w:cs="Times New Roman"/>
                <w:sz w:val="24"/>
                <w:szCs w:val="24"/>
              </w:rPr>
            </w:pPr>
          </w:p>
        </w:tc>
        <w:tc>
          <w:tcPr>
            <w:tcW w:w="1978" w:type="dxa"/>
          </w:tcPr>
          <w:p w14:paraId="49A8E571" w14:textId="77777777" w:rsidR="003A1613" w:rsidRPr="008D3E77" w:rsidRDefault="003A1613" w:rsidP="00F10EA5">
            <w:pPr>
              <w:jc w:val="both"/>
              <w:rPr>
                <w:rFonts w:ascii="Times New Roman" w:hAnsi="Times New Roman" w:cs="Times New Roman"/>
                <w:sz w:val="24"/>
                <w:szCs w:val="24"/>
              </w:rPr>
            </w:pPr>
          </w:p>
        </w:tc>
      </w:tr>
      <w:tr w:rsidR="00F10EA5" w:rsidRPr="008D3E77" w14:paraId="33605ECB" w14:textId="77777777" w:rsidTr="00C06696">
        <w:tc>
          <w:tcPr>
            <w:tcW w:w="1413" w:type="dxa"/>
          </w:tcPr>
          <w:p w14:paraId="1C149F09" w14:textId="32396292" w:rsidR="00F10EA5" w:rsidRPr="008D3E77" w:rsidRDefault="00FF6113" w:rsidP="00F10EA5">
            <w:pPr>
              <w:jc w:val="both"/>
              <w:rPr>
                <w:rFonts w:ascii="Times New Roman" w:hAnsi="Times New Roman" w:cs="Times New Roman"/>
                <w:sz w:val="24"/>
                <w:szCs w:val="24"/>
              </w:rPr>
            </w:pPr>
            <w:r w:rsidRPr="008D3E77">
              <w:rPr>
                <w:rFonts w:ascii="Times New Roman" w:hAnsi="Times New Roman" w:cs="Times New Roman"/>
                <w:sz w:val="24"/>
                <w:szCs w:val="24"/>
              </w:rPr>
              <w:t>2026-06-23</w:t>
            </w:r>
          </w:p>
        </w:tc>
        <w:tc>
          <w:tcPr>
            <w:tcW w:w="4111" w:type="dxa"/>
          </w:tcPr>
          <w:p w14:paraId="5E25DA3C" w14:textId="051F7C09" w:rsidR="00F10EA5" w:rsidRPr="008D3E77" w:rsidRDefault="00FF6113" w:rsidP="00F10EA5">
            <w:pPr>
              <w:spacing w:before="120"/>
              <w:jc w:val="both"/>
              <w:rPr>
                <w:rFonts w:ascii="Times New Roman" w:hAnsi="Times New Roman" w:cs="Times New Roman"/>
                <w:sz w:val="24"/>
                <w:szCs w:val="24"/>
              </w:rPr>
            </w:pPr>
            <w:r w:rsidRPr="008D3E77">
              <w:rPr>
                <w:rFonts w:ascii="Times New Roman" w:hAnsi="Times New Roman" w:cs="Times New Roman"/>
                <w:sz w:val="24"/>
                <w:szCs w:val="24"/>
              </w:rPr>
              <w:t>Valstybės pajamų komitetas pranešė, kad nuo liepos 1 d. importuotojai, įvežantys tam tikras prekes iš trečiųjų šalių pagal muitinės procedūrą „Išleidimas į laisvą apyvartą“, privalės muitinei pateikti atitikties vertinimo dokumentą.</w:t>
            </w:r>
          </w:p>
        </w:tc>
        <w:tc>
          <w:tcPr>
            <w:tcW w:w="2126" w:type="dxa"/>
          </w:tcPr>
          <w:p w14:paraId="4673305E" w14:textId="408B5D4A" w:rsidR="00F10EA5" w:rsidRPr="008D3E77" w:rsidRDefault="00FF6113" w:rsidP="00F10EA5">
            <w:pPr>
              <w:jc w:val="both"/>
              <w:rPr>
                <w:rFonts w:ascii="Times New Roman" w:hAnsi="Times New Roman" w:cs="Times New Roman"/>
                <w:sz w:val="24"/>
                <w:szCs w:val="24"/>
              </w:rPr>
            </w:pPr>
            <w:hyperlink r:id="rId54" w:history="1">
              <w:r w:rsidRPr="008D3E77">
                <w:rPr>
                  <w:rStyle w:val="Hyperlink"/>
                  <w:rFonts w:ascii="Times New Roman" w:hAnsi="Times New Roman" w:cs="Times New Roman"/>
                  <w:sz w:val="24"/>
                  <w:szCs w:val="24"/>
                </w:rPr>
                <w:t>https://www.panarmenian.net/eng/news/334455/</w:t>
              </w:r>
            </w:hyperlink>
          </w:p>
          <w:p w14:paraId="6D3211F3" w14:textId="088A5C2B" w:rsidR="00FF6113" w:rsidRPr="008D3E77" w:rsidRDefault="00FF6113" w:rsidP="00F10EA5">
            <w:pPr>
              <w:jc w:val="both"/>
              <w:rPr>
                <w:rFonts w:ascii="Times New Roman" w:hAnsi="Times New Roman" w:cs="Times New Roman"/>
                <w:sz w:val="24"/>
                <w:szCs w:val="24"/>
              </w:rPr>
            </w:pPr>
          </w:p>
        </w:tc>
        <w:tc>
          <w:tcPr>
            <w:tcW w:w="1978" w:type="dxa"/>
          </w:tcPr>
          <w:p w14:paraId="34E79588" w14:textId="77777777" w:rsidR="00F10EA5" w:rsidRPr="008D3E77" w:rsidRDefault="00F10EA5" w:rsidP="00F10EA5">
            <w:pPr>
              <w:jc w:val="both"/>
              <w:rPr>
                <w:rFonts w:ascii="Times New Roman" w:hAnsi="Times New Roman" w:cs="Times New Roman"/>
                <w:sz w:val="24"/>
                <w:szCs w:val="24"/>
              </w:rPr>
            </w:pPr>
          </w:p>
        </w:tc>
      </w:tr>
      <w:tr w:rsidR="00F10EA5" w:rsidRPr="008D3E77" w14:paraId="7BE426F5" w14:textId="77777777" w:rsidTr="00C06696">
        <w:tc>
          <w:tcPr>
            <w:tcW w:w="1413" w:type="dxa"/>
          </w:tcPr>
          <w:p w14:paraId="13216A2A" w14:textId="170B32F3" w:rsidR="00F10EA5" w:rsidRPr="008D3E77" w:rsidRDefault="00E838A4" w:rsidP="00F10EA5">
            <w:pPr>
              <w:jc w:val="both"/>
              <w:rPr>
                <w:rFonts w:ascii="Times New Roman" w:hAnsi="Times New Roman" w:cs="Times New Roman"/>
                <w:sz w:val="24"/>
                <w:szCs w:val="24"/>
              </w:rPr>
            </w:pPr>
            <w:r w:rsidRPr="008D3E77">
              <w:rPr>
                <w:rFonts w:ascii="Times New Roman" w:hAnsi="Times New Roman" w:cs="Times New Roman"/>
                <w:sz w:val="24"/>
                <w:szCs w:val="24"/>
              </w:rPr>
              <w:t>2026-06-23</w:t>
            </w:r>
          </w:p>
        </w:tc>
        <w:tc>
          <w:tcPr>
            <w:tcW w:w="4111" w:type="dxa"/>
          </w:tcPr>
          <w:p w14:paraId="23AE401D" w14:textId="354D7597" w:rsidR="00E838A4" w:rsidRPr="008D3E77" w:rsidRDefault="00E838A4" w:rsidP="00E838A4">
            <w:pPr>
              <w:spacing w:line="300" w:lineRule="atLeast"/>
              <w:rPr>
                <w:rFonts w:ascii="Times New Roman" w:eastAsia="Times New Roman" w:hAnsi="Times New Roman" w:cs="Times New Roman"/>
                <w:sz w:val="24"/>
                <w:szCs w:val="24"/>
                <w:lang w:eastAsia="lt-LT"/>
              </w:rPr>
            </w:pPr>
            <w:r w:rsidRPr="008D3E77">
              <w:rPr>
                <w:rFonts w:ascii="Times New Roman" w:eastAsia="Times New Roman" w:hAnsi="Times New Roman" w:cs="Times New Roman"/>
                <w:sz w:val="24"/>
                <w:szCs w:val="24"/>
                <w:lang w:eastAsia="lt-LT"/>
              </w:rPr>
              <w:t>Finansų ministerija paskelbė informaciją apie Armėnijos valstybės biudžeto vykdymą 2026 m. sausio–gegužės mėn., pažymėdama, kad per šį laikotarpį biudžeto pajamos, palyginti su tuo pačiu praėjusių metų laikotarpiu, padidėjo 14,7 proc.</w:t>
            </w:r>
          </w:p>
          <w:p w14:paraId="0B2FE7BA" w14:textId="77777777" w:rsidR="00F10EA5" w:rsidRPr="008D3E77" w:rsidRDefault="00F10EA5" w:rsidP="00F10EA5">
            <w:pPr>
              <w:spacing w:before="120"/>
              <w:jc w:val="both"/>
              <w:rPr>
                <w:rFonts w:ascii="Times New Roman" w:hAnsi="Times New Roman" w:cs="Times New Roman"/>
                <w:sz w:val="24"/>
                <w:szCs w:val="24"/>
              </w:rPr>
            </w:pPr>
          </w:p>
        </w:tc>
        <w:tc>
          <w:tcPr>
            <w:tcW w:w="2126" w:type="dxa"/>
          </w:tcPr>
          <w:p w14:paraId="6EB23DF8" w14:textId="5B2C0F9D" w:rsidR="00F10EA5" w:rsidRPr="008D3E77" w:rsidRDefault="00E838A4" w:rsidP="00F10EA5">
            <w:pPr>
              <w:jc w:val="both"/>
              <w:rPr>
                <w:rFonts w:ascii="Times New Roman" w:hAnsi="Times New Roman" w:cs="Times New Roman"/>
                <w:sz w:val="24"/>
                <w:szCs w:val="24"/>
              </w:rPr>
            </w:pPr>
            <w:hyperlink r:id="rId55" w:history="1">
              <w:r w:rsidRPr="008D3E77">
                <w:rPr>
                  <w:rStyle w:val="Hyperlink"/>
                  <w:rFonts w:ascii="Times New Roman" w:hAnsi="Times New Roman" w:cs="Times New Roman"/>
                  <w:sz w:val="24"/>
                  <w:szCs w:val="24"/>
                </w:rPr>
                <w:t>https://news.am/en/news/1045239</w:t>
              </w:r>
            </w:hyperlink>
          </w:p>
          <w:p w14:paraId="00B68227" w14:textId="4415236C" w:rsidR="00E838A4" w:rsidRPr="008D3E77" w:rsidRDefault="00E838A4" w:rsidP="00F10EA5">
            <w:pPr>
              <w:jc w:val="both"/>
              <w:rPr>
                <w:rFonts w:ascii="Times New Roman" w:hAnsi="Times New Roman" w:cs="Times New Roman"/>
                <w:sz w:val="24"/>
                <w:szCs w:val="24"/>
              </w:rPr>
            </w:pPr>
          </w:p>
        </w:tc>
        <w:tc>
          <w:tcPr>
            <w:tcW w:w="1978" w:type="dxa"/>
          </w:tcPr>
          <w:p w14:paraId="74ABBFA6" w14:textId="77777777" w:rsidR="00F10EA5" w:rsidRPr="008D3E77" w:rsidRDefault="00F10EA5" w:rsidP="00F10EA5">
            <w:pPr>
              <w:jc w:val="both"/>
              <w:rPr>
                <w:rFonts w:ascii="Times New Roman" w:hAnsi="Times New Roman" w:cs="Times New Roman"/>
                <w:sz w:val="24"/>
                <w:szCs w:val="24"/>
              </w:rPr>
            </w:pPr>
          </w:p>
        </w:tc>
      </w:tr>
      <w:tr w:rsidR="00F10EA5" w:rsidRPr="008D3E77" w14:paraId="5708C8CC" w14:textId="77777777" w:rsidTr="00C06696">
        <w:tc>
          <w:tcPr>
            <w:tcW w:w="1413" w:type="dxa"/>
          </w:tcPr>
          <w:p w14:paraId="7AB780B5" w14:textId="316F2B71" w:rsidR="00F10EA5" w:rsidRPr="008D3E77" w:rsidRDefault="006803D7" w:rsidP="00F10EA5">
            <w:pPr>
              <w:jc w:val="both"/>
              <w:rPr>
                <w:rFonts w:ascii="Times New Roman" w:hAnsi="Times New Roman" w:cs="Times New Roman"/>
                <w:sz w:val="24"/>
                <w:szCs w:val="24"/>
              </w:rPr>
            </w:pPr>
            <w:r w:rsidRPr="008D3E77">
              <w:rPr>
                <w:rFonts w:ascii="Times New Roman" w:hAnsi="Times New Roman" w:cs="Times New Roman"/>
                <w:sz w:val="24"/>
                <w:szCs w:val="24"/>
              </w:rPr>
              <w:lastRenderedPageBreak/>
              <w:t>2026-06-23</w:t>
            </w:r>
          </w:p>
        </w:tc>
        <w:tc>
          <w:tcPr>
            <w:tcW w:w="4111" w:type="dxa"/>
          </w:tcPr>
          <w:p w14:paraId="1ECFF644" w14:textId="17C98C6C" w:rsidR="00FE3BA3" w:rsidRPr="008D3E77" w:rsidRDefault="00D93047" w:rsidP="00FE3BA3">
            <w:pPr>
              <w:spacing w:before="120"/>
              <w:jc w:val="both"/>
              <w:rPr>
                <w:rFonts w:ascii="Times New Roman" w:hAnsi="Times New Roman" w:cs="Times New Roman"/>
                <w:sz w:val="24"/>
                <w:szCs w:val="24"/>
              </w:rPr>
            </w:pPr>
            <w:r w:rsidRPr="008D3E77">
              <w:rPr>
                <w:rFonts w:ascii="Times New Roman" w:hAnsi="Times New Roman" w:cs="Times New Roman"/>
                <w:sz w:val="24"/>
                <w:szCs w:val="24"/>
              </w:rPr>
              <w:t xml:space="preserve">Pasaulio banko duomenimis, palyginti su tuo pačiu laikotarpiu praėjusiais metais, </w:t>
            </w:r>
            <w:r w:rsidR="00FE3BA3" w:rsidRPr="008D3E77">
              <w:rPr>
                <w:rFonts w:ascii="Times New Roman" w:hAnsi="Times New Roman" w:cs="Times New Roman"/>
                <w:sz w:val="24"/>
                <w:szCs w:val="24"/>
              </w:rPr>
              <w:t xml:space="preserve">nuo 2026 m. sausio iki balandžio mėn. Armėnijos eksportas sumažėjo 3,3 %, o importas padidėjo 2,5 %, todėl prekybos deficitas padidėjo nuo 5,1 % metinio BVP 2025 m. iki 5,4 % prognozuojamo metinio BVP 2026 m. </w:t>
            </w:r>
          </w:p>
          <w:p w14:paraId="0AE9BB4F" w14:textId="2B275344" w:rsidR="00F10EA5" w:rsidRPr="008D3E77" w:rsidRDefault="00F10EA5" w:rsidP="00F10EA5">
            <w:pPr>
              <w:spacing w:before="120"/>
              <w:jc w:val="both"/>
              <w:rPr>
                <w:rFonts w:ascii="Times New Roman" w:hAnsi="Times New Roman" w:cs="Times New Roman"/>
                <w:sz w:val="24"/>
                <w:szCs w:val="24"/>
              </w:rPr>
            </w:pPr>
          </w:p>
        </w:tc>
        <w:tc>
          <w:tcPr>
            <w:tcW w:w="2126" w:type="dxa"/>
          </w:tcPr>
          <w:p w14:paraId="2D59C145" w14:textId="43425F77" w:rsidR="00F10EA5" w:rsidRPr="008D3E77" w:rsidRDefault="003011B4" w:rsidP="00F10EA5">
            <w:pPr>
              <w:jc w:val="both"/>
              <w:rPr>
                <w:rFonts w:ascii="Times New Roman" w:hAnsi="Times New Roman" w:cs="Times New Roman"/>
                <w:sz w:val="24"/>
                <w:szCs w:val="24"/>
              </w:rPr>
            </w:pPr>
            <w:hyperlink r:id="rId56" w:history="1">
              <w:r w:rsidRPr="008D3E77">
                <w:rPr>
                  <w:rStyle w:val="Hyperlink"/>
                  <w:rFonts w:ascii="Times New Roman" w:hAnsi="Times New Roman" w:cs="Times New Roman"/>
                  <w:sz w:val="24"/>
                  <w:szCs w:val="24"/>
                </w:rPr>
                <w:t>https://arka.am/en/news/economy/a-3-3-decline-in-exports-and-a-2-5-increase-in-imports-in-armenia-increased-the-trade-deficit-to-5-4/</w:t>
              </w:r>
            </w:hyperlink>
          </w:p>
          <w:p w14:paraId="3E571626" w14:textId="5BD9DE63" w:rsidR="003011B4" w:rsidRPr="008D3E77" w:rsidRDefault="003011B4" w:rsidP="00F10EA5">
            <w:pPr>
              <w:jc w:val="both"/>
              <w:rPr>
                <w:rFonts w:ascii="Times New Roman" w:hAnsi="Times New Roman" w:cs="Times New Roman"/>
                <w:sz w:val="24"/>
                <w:szCs w:val="24"/>
              </w:rPr>
            </w:pPr>
          </w:p>
        </w:tc>
        <w:tc>
          <w:tcPr>
            <w:tcW w:w="1978" w:type="dxa"/>
          </w:tcPr>
          <w:p w14:paraId="2DF97BA2" w14:textId="1511BD9C" w:rsidR="00F10EA5" w:rsidRPr="008D3E77" w:rsidRDefault="00F10EA5" w:rsidP="00F10EA5">
            <w:pPr>
              <w:jc w:val="both"/>
              <w:rPr>
                <w:rFonts w:ascii="Times New Roman" w:hAnsi="Times New Roman" w:cs="Times New Roman"/>
                <w:sz w:val="24"/>
                <w:szCs w:val="24"/>
              </w:rPr>
            </w:pPr>
          </w:p>
        </w:tc>
      </w:tr>
      <w:tr w:rsidR="00F10EA5" w:rsidRPr="008D3E77" w14:paraId="0BEF1253" w14:textId="77777777" w:rsidTr="00C06696">
        <w:tc>
          <w:tcPr>
            <w:tcW w:w="1413" w:type="dxa"/>
          </w:tcPr>
          <w:p w14:paraId="070C16E0" w14:textId="53EA530A" w:rsidR="00F10EA5" w:rsidRPr="008D3E77" w:rsidRDefault="00C06AEE" w:rsidP="00F10EA5">
            <w:pPr>
              <w:jc w:val="both"/>
              <w:rPr>
                <w:rFonts w:ascii="Times New Roman" w:hAnsi="Times New Roman" w:cs="Times New Roman"/>
                <w:sz w:val="24"/>
                <w:szCs w:val="24"/>
              </w:rPr>
            </w:pPr>
            <w:r w:rsidRPr="008D3E77">
              <w:rPr>
                <w:rFonts w:ascii="Times New Roman" w:hAnsi="Times New Roman" w:cs="Times New Roman"/>
                <w:sz w:val="24"/>
                <w:szCs w:val="24"/>
              </w:rPr>
              <w:t>2026-06-24</w:t>
            </w:r>
          </w:p>
        </w:tc>
        <w:tc>
          <w:tcPr>
            <w:tcW w:w="4111" w:type="dxa"/>
          </w:tcPr>
          <w:p w14:paraId="75D63DE7" w14:textId="660D7DCF" w:rsidR="00F10EA5" w:rsidRPr="008D3E77" w:rsidRDefault="00C06AEE" w:rsidP="00F10EA5">
            <w:pPr>
              <w:spacing w:before="120"/>
              <w:jc w:val="both"/>
              <w:rPr>
                <w:rFonts w:ascii="Times New Roman" w:hAnsi="Times New Roman" w:cs="Times New Roman"/>
                <w:sz w:val="24"/>
                <w:szCs w:val="24"/>
              </w:rPr>
            </w:pPr>
            <w:r w:rsidRPr="008D3E77">
              <w:rPr>
                <w:rFonts w:ascii="Times New Roman" w:hAnsi="Times New Roman" w:cs="Times New Roman"/>
                <w:sz w:val="24"/>
                <w:szCs w:val="24"/>
              </w:rPr>
              <w:t xml:space="preserve">Armėnijos centrinio banko </w:t>
            </w:r>
            <w:r w:rsidR="00F055EF" w:rsidRPr="008D3E77">
              <w:rPr>
                <w:rFonts w:ascii="Times New Roman" w:hAnsi="Times New Roman" w:cs="Times New Roman"/>
                <w:sz w:val="24"/>
                <w:szCs w:val="24"/>
              </w:rPr>
              <w:t>vadovas</w:t>
            </w:r>
            <w:r w:rsidRPr="008D3E77">
              <w:rPr>
                <w:rFonts w:ascii="Times New Roman" w:hAnsi="Times New Roman" w:cs="Times New Roman"/>
                <w:sz w:val="24"/>
                <w:szCs w:val="24"/>
              </w:rPr>
              <w:t xml:space="preserve"> M. </w:t>
            </w:r>
            <w:proofErr w:type="spellStart"/>
            <w:r w:rsidRPr="008D3E77">
              <w:rPr>
                <w:rFonts w:ascii="Times New Roman" w:hAnsi="Times New Roman" w:cs="Times New Roman"/>
                <w:sz w:val="24"/>
                <w:szCs w:val="24"/>
              </w:rPr>
              <w:t>Galstyanas</w:t>
            </w:r>
            <w:proofErr w:type="spellEnd"/>
            <w:r w:rsidRPr="008D3E77">
              <w:rPr>
                <w:rFonts w:ascii="Times New Roman" w:hAnsi="Times New Roman" w:cs="Times New Roman"/>
                <w:sz w:val="24"/>
                <w:szCs w:val="24"/>
              </w:rPr>
              <w:t xml:space="preserve"> pareiškė, kad </w:t>
            </w:r>
            <w:proofErr w:type="spellStart"/>
            <w:r w:rsidRPr="008D3E77">
              <w:rPr>
                <w:rFonts w:ascii="Times New Roman" w:hAnsi="Times New Roman" w:cs="Times New Roman"/>
                <w:sz w:val="24"/>
                <w:szCs w:val="24"/>
              </w:rPr>
              <w:t>rusijos</w:t>
            </w:r>
            <w:proofErr w:type="spellEnd"/>
            <w:r w:rsidRPr="008D3E77">
              <w:rPr>
                <w:rFonts w:ascii="Times New Roman" w:hAnsi="Times New Roman" w:cs="Times New Roman"/>
                <w:sz w:val="24"/>
                <w:szCs w:val="24"/>
              </w:rPr>
              <w:t xml:space="preserve"> apribojimai tam tikrų armėniškų prekių importui nepalankiu scenarijumi gali turėti defliacinį poveikį Armėnijos ekonomikai – iki 0,6 procentinio punkto bendram kainų lygiui.</w:t>
            </w:r>
          </w:p>
        </w:tc>
        <w:tc>
          <w:tcPr>
            <w:tcW w:w="2126" w:type="dxa"/>
          </w:tcPr>
          <w:p w14:paraId="72D54137" w14:textId="603FF1AC" w:rsidR="00F10EA5" w:rsidRPr="008D3E77" w:rsidRDefault="00CC22E5" w:rsidP="00F10EA5">
            <w:pPr>
              <w:jc w:val="both"/>
              <w:rPr>
                <w:rFonts w:ascii="Times New Roman" w:hAnsi="Times New Roman" w:cs="Times New Roman"/>
                <w:sz w:val="24"/>
                <w:szCs w:val="24"/>
              </w:rPr>
            </w:pPr>
            <w:hyperlink r:id="rId57" w:history="1">
              <w:r w:rsidRPr="008D3E77">
                <w:rPr>
                  <w:rStyle w:val="Hyperlink"/>
                  <w:rFonts w:ascii="Times New Roman" w:hAnsi="Times New Roman" w:cs="Times New Roman"/>
                  <w:sz w:val="24"/>
                  <w:szCs w:val="24"/>
                </w:rPr>
                <w:t>https://arka.am/en/news/economy/central-bank-of-armenia-russian-restrictions-on-armenian-exports-could-have-a-deflationary-effect-of/</w:t>
              </w:r>
            </w:hyperlink>
          </w:p>
          <w:p w14:paraId="3EE8AF41" w14:textId="44CDA86B" w:rsidR="00CC22E5" w:rsidRPr="008D3E77" w:rsidRDefault="00CC22E5" w:rsidP="00F10EA5">
            <w:pPr>
              <w:jc w:val="both"/>
              <w:rPr>
                <w:rFonts w:ascii="Times New Roman" w:hAnsi="Times New Roman" w:cs="Times New Roman"/>
                <w:sz w:val="24"/>
                <w:szCs w:val="24"/>
              </w:rPr>
            </w:pPr>
          </w:p>
        </w:tc>
        <w:tc>
          <w:tcPr>
            <w:tcW w:w="1978" w:type="dxa"/>
          </w:tcPr>
          <w:p w14:paraId="7F982C79" w14:textId="77777777" w:rsidR="00F10EA5" w:rsidRPr="008D3E77" w:rsidRDefault="00F10EA5" w:rsidP="00F10EA5">
            <w:pPr>
              <w:jc w:val="both"/>
              <w:rPr>
                <w:rFonts w:ascii="Times New Roman" w:hAnsi="Times New Roman" w:cs="Times New Roman"/>
                <w:sz w:val="24"/>
                <w:szCs w:val="24"/>
              </w:rPr>
            </w:pPr>
          </w:p>
        </w:tc>
      </w:tr>
      <w:tr w:rsidR="00F10EA5" w:rsidRPr="008D3E77" w14:paraId="35D95EA5" w14:textId="77777777" w:rsidTr="00C06696">
        <w:tc>
          <w:tcPr>
            <w:tcW w:w="1413" w:type="dxa"/>
          </w:tcPr>
          <w:p w14:paraId="6D9EB113" w14:textId="3DA69EFC" w:rsidR="00F10EA5" w:rsidRPr="008D3E77" w:rsidRDefault="00F055EF" w:rsidP="00F10EA5">
            <w:pPr>
              <w:jc w:val="both"/>
              <w:rPr>
                <w:rFonts w:ascii="Times New Roman" w:hAnsi="Times New Roman" w:cs="Times New Roman"/>
                <w:sz w:val="24"/>
                <w:szCs w:val="24"/>
              </w:rPr>
            </w:pPr>
            <w:r w:rsidRPr="008D3E77">
              <w:rPr>
                <w:rFonts w:ascii="Times New Roman" w:hAnsi="Times New Roman" w:cs="Times New Roman"/>
                <w:sz w:val="24"/>
                <w:szCs w:val="24"/>
              </w:rPr>
              <w:t>2026-06-24</w:t>
            </w:r>
          </w:p>
        </w:tc>
        <w:tc>
          <w:tcPr>
            <w:tcW w:w="4111" w:type="dxa"/>
          </w:tcPr>
          <w:p w14:paraId="7BFC0535" w14:textId="7CA385A4" w:rsidR="00F10EA5" w:rsidRPr="008D3E77" w:rsidRDefault="00F055EF" w:rsidP="00F055EF">
            <w:pPr>
              <w:spacing w:before="120"/>
              <w:jc w:val="both"/>
              <w:rPr>
                <w:rFonts w:ascii="Times New Roman" w:hAnsi="Times New Roman" w:cs="Times New Roman"/>
                <w:sz w:val="24"/>
                <w:szCs w:val="24"/>
              </w:rPr>
            </w:pPr>
            <w:r w:rsidRPr="008D3E77">
              <w:rPr>
                <w:rFonts w:ascii="Times New Roman" w:hAnsi="Times New Roman" w:cs="Times New Roman"/>
                <w:sz w:val="24"/>
                <w:szCs w:val="24"/>
              </w:rPr>
              <w:t>Armėnijos bankų sistema yra sukaupusi 180–190 mlrd. AMD (apie 490–515 mln. USD) rezervus galimiems rizikos veiksniams, susijusiems su nekilnojamojo turto rinka ir statybų sektoriumi</w:t>
            </w:r>
          </w:p>
        </w:tc>
        <w:tc>
          <w:tcPr>
            <w:tcW w:w="2126" w:type="dxa"/>
          </w:tcPr>
          <w:p w14:paraId="7E194CC2" w14:textId="714D78EB" w:rsidR="009E791B" w:rsidRPr="008D3E77" w:rsidRDefault="00304063" w:rsidP="00862DA4">
            <w:pPr>
              <w:jc w:val="both"/>
              <w:rPr>
                <w:rFonts w:ascii="Times New Roman" w:hAnsi="Times New Roman" w:cs="Times New Roman"/>
                <w:sz w:val="24"/>
                <w:szCs w:val="24"/>
              </w:rPr>
            </w:pPr>
            <w:hyperlink r:id="rId58" w:history="1">
              <w:r w:rsidRPr="008D3E77">
                <w:rPr>
                  <w:rStyle w:val="Hyperlink"/>
                  <w:rFonts w:ascii="Times New Roman" w:hAnsi="Times New Roman" w:cs="Times New Roman"/>
                  <w:sz w:val="24"/>
                  <w:szCs w:val="24"/>
                </w:rPr>
                <w:t>https://arka.am/en/news/economy/armenian-banks-have-created-buffers-of-approximately-500-million-due-to-real-estate-market-risks-cen/</w:t>
              </w:r>
            </w:hyperlink>
          </w:p>
          <w:p w14:paraId="3155D126" w14:textId="7D371437" w:rsidR="00304063" w:rsidRPr="008D3E77" w:rsidRDefault="00304063" w:rsidP="00F10EA5">
            <w:pPr>
              <w:jc w:val="both"/>
              <w:rPr>
                <w:rFonts w:ascii="Times New Roman" w:hAnsi="Times New Roman" w:cs="Times New Roman"/>
                <w:sz w:val="24"/>
                <w:szCs w:val="24"/>
              </w:rPr>
            </w:pPr>
          </w:p>
        </w:tc>
        <w:tc>
          <w:tcPr>
            <w:tcW w:w="1978" w:type="dxa"/>
          </w:tcPr>
          <w:p w14:paraId="444568FC" w14:textId="77777777" w:rsidR="00F10EA5" w:rsidRPr="008D3E77" w:rsidRDefault="00F10EA5" w:rsidP="00F10EA5">
            <w:pPr>
              <w:jc w:val="both"/>
              <w:rPr>
                <w:rFonts w:ascii="Times New Roman" w:hAnsi="Times New Roman" w:cs="Times New Roman"/>
                <w:sz w:val="24"/>
                <w:szCs w:val="24"/>
              </w:rPr>
            </w:pPr>
          </w:p>
        </w:tc>
      </w:tr>
      <w:tr w:rsidR="004D3D6D" w:rsidRPr="008D3E77" w14:paraId="249B9BF0" w14:textId="77777777" w:rsidTr="00C06696">
        <w:tc>
          <w:tcPr>
            <w:tcW w:w="1413" w:type="dxa"/>
          </w:tcPr>
          <w:p w14:paraId="1A01C22B" w14:textId="5EB340BD" w:rsidR="004D3D6D" w:rsidRPr="008D3E77" w:rsidRDefault="004D3D6D" w:rsidP="00F10EA5">
            <w:pPr>
              <w:jc w:val="both"/>
              <w:rPr>
                <w:rFonts w:ascii="Times New Roman" w:hAnsi="Times New Roman" w:cs="Times New Roman"/>
                <w:sz w:val="24"/>
                <w:szCs w:val="24"/>
              </w:rPr>
            </w:pPr>
            <w:r w:rsidRPr="008D3E77">
              <w:rPr>
                <w:rFonts w:ascii="Times New Roman" w:hAnsi="Times New Roman" w:cs="Times New Roman"/>
                <w:sz w:val="24"/>
                <w:szCs w:val="24"/>
              </w:rPr>
              <w:t>2026-06-24</w:t>
            </w:r>
          </w:p>
        </w:tc>
        <w:tc>
          <w:tcPr>
            <w:tcW w:w="4111" w:type="dxa"/>
          </w:tcPr>
          <w:p w14:paraId="1DC77B1D" w14:textId="186F40F7" w:rsidR="004D3D6D" w:rsidRPr="008D3E77" w:rsidRDefault="004D3D6D" w:rsidP="004D3D6D">
            <w:pPr>
              <w:spacing w:before="120" w:after="120"/>
              <w:jc w:val="both"/>
              <w:rPr>
                <w:rFonts w:ascii="Times New Roman" w:eastAsia="Times New Roman" w:hAnsi="Times New Roman" w:cs="Times New Roman"/>
                <w:sz w:val="24"/>
                <w:szCs w:val="24"/>
                <w:lang w:eastAsia="lt-LT"/>
              </w:rPr>
            </w:pPr>
            <w:r w:rsidRPr="008D3E77">
              <w:rPr>
                <w:rFonts w:ascii="Times New Roman" w:eastAsia="Times New Roman" w:hAnsi="Times New Roman" w:cs="Times New Roman"/>
                <w:sz w:val="24"/>
                <w:szCs w:val="24"/>
                <w:lang w:eastAsia="lt-LT"/>
              </w:rPr>
              <w:t xml:space="preserve">Nuo 2026 m. liepos 1 d. Armėnijoje įsigalios naujos vartotojų teisių apsaugos taisyklės, pagal kurias vartotojai galės per 14 dienų </w:t>
            </w:r>
            <w:r w:rsidRPr="008D3E77">
              <w:rPr>
                <w:rStyle w:val="y2iqfc"/>
                <w:rFonts w:ascii="Times New Roman" w:hAnsi="Times New Roman" w:cs="Times New Roman"/>
                <w:sz w:val="24"/>
                <w:szCs w:val="24"/>
              </w:rPr>
              <w:t xml:space="preserve">be paaiškinimo </w:t>
            </w:r>
            <w:r w:rsidRPr="008D3E77">
              <w:rPr>
                <w:rFonts w:ascii="Times New Roman" w:hAnsi="Times New Roman" w:cs="Times New Roman"/>
                <w:sz w:val="24"/>
                <w:szCs w:val="24"/>
              </w:rPr>
              <w:t>atšaukti</w:t>
            </w:r>
            <w:r w:rsidRPr="008D3E77">
              <w:rPr>
                <w:rStyle w:val="y2iqfc"/>
                <w:rFonts w:ascii="Times New Roman" w:hAnsi="Times New Roman" w:cs="Times New Roman"/>
                <w:sz w:val="24"/>
                <w:szCs w:val="24"/>
              </w:rPr>
              <w:t xml:space="preserve"> nuotolinį pirkimą arba neinternetinę sutartį. Naujos teisės aktų nuostatos parengtos pagal Armėnijos ir ES Visapusiškos ir tvirtesnės partnerystės susitarimą (CEPA), o pakeitimų tikslas – toliau plėtoti vartotojų apsaugos sistemą, atsižvelgiant į tarptautinę praktiką, ir sukurti labiau nuspėjamą bei skaidrią teisinę aplinką verslui.</w:t>
            </w:r>
          </w:p>
          <w:p w14:paraId="5082BB7E" w14:textId="77777777" w:rsidR="004D3D6D" w:rsidRPr="008D3E77" w:rsidRDefault="004D3D6D" w:rsidP="00F055EF">
            <w:pPr>
              <w:spacing w:before="120"/>
              <w:jc w:val="both"/>
              <w:rPr>
                <w:rFonts w:ascii="Times New Roman" w:hAnsi="Times New Roman" w:cs="Times New Roman"/>
                <w:sz w:val="24"/>
                <w:szCs w:val="24"/>
              </w:rPr>
            </w:pPr>
          </w:p>
        </w:tc>
        <w:tc>
          <w:tcPr>
            <w:tcW w:w="2126" w:type="dxa"/>
          </w:tcPr>
          <w:p w14:paraId="5177CD07" w14:textId="59DDDF3B" w:rsidR="004D3D6D" w:rsidRPr="008D3E77" w:rsidRDefault="004D3D6D" w:rsidP="00862DA4">
            <w:pPr>
              <w:jc w:val="both"/>
              <w:rPr>
                <w:rFonts w:ascii="Times New Roman" w:hAnsi="Times New Roman" w:cs="Times New Roman"/>
                <w:sz w:val="24"/>
                <w:szCs w:val="24"/>
              </w:rPr>
            </w:pPr>
            <w:hyperlink r:id="rId59" w:history="1">
              <w:r w:rsidRPr="008D3E77">
                <w:rPr>
                  <w:rStyle w:val="Hyperlink"/>
                  <w:rFonts w:ascii="Times New Roman" w:hAnsi="Times New Roman" w:cs="Times New Roman"/>
                  <w:sz w:val="24"/>
                  <w:szCs w:val="24"/>
                </w:rPr>
                <w:t>https://arka.am/en/news/economy/armenia-introduces-a-14-day-cancellation-period-for-remote-purchases-regulator-on-new-rules/</w:t>
              </w:r>
            </w:hyperlink>
          </w:p>
          <w:p w14:paraId="425FC2BD" w14:textId="1C8948C9" w:rsidR="004D3D6D" w:rsidRPr="008D3E77" w:rsidRDefault="004D3D6D" w:rsidP="00862DA4">
            <w:pPr>
              <w:jc w:val="both"/>
              <w:rPr>
                <w:rFonts w:ascii="Times New Roman" w:hAnsi="Times New Roman" w:cs="Times New Roman"/>
                <w:sz w:val="24"/>
                <w:szCs w:val="24"/>
              </w:rPr>
            </w:pPr>
          </w:p>
        </w:tc>
        <w:tc>
          <w:tcPr>
            <w:tcW w:w="1978" w:type="dxa"/>
          </w:tcPr>
          <w:p w14:paraId="6EBEB110" w14:textId="77777777" w:rsidR="004D3D6D" w:rsidRPr="008D3E77" w:rsidRDefault="004D3D6D" w:rsidP="00F10EA5">
            <w:pPr>
              <w:jc w:val="both"/>
              <w:rPr>
                <w:rFonts w:ascii="Times New Roman" w:hAnsi="Times New Roman" w:cs="Times New Roman"/>
                <w:sz w:val="24"/>
                <w:szCs w:val="24"/>
              </w:rPr>
            </w:pPr>
          </w:p>
        </w:tc>
      </w:tr>
      <w:tr w:rsidR="0007145B" w:rsidRPr="008D3E77" w14:paraId="4B270201" w14:textId="77777777" w:rsidTr="00C06696">
        <w:tc>
          <w:tcPr>
            <w:tcW w:w="1413" w:type="dxa"/>
          </w:tcPr>
          <w:p w14:paraId="373CDADD" w14:textId="7636CADE" w:rsidR="0007145B" w:rsidRPr="008D3E77" w:rsidRDefault="0007145B" w:rsidP="00F10EA5">
            <w:pPr>
              <w:jc w:val="both"/>
              <w:rPr>
                <w:rFonts w:ascii="Times New Roman" w:hAnsi="Times New Roman" w:cs="Times New Roman"/>
                <w:sz w:val="24"/>
                <w:szCs w:val="24"/>
              </w:rPr>
            </w:pPr>
            <w:r w:rsidRPr="008D3E77">
              <w:rPr>
                <w:rFonts w:ascii="Times New Roman" w:hAnsi="Times New Roman" w:cs="Times New Roman"/>
                <w:sz w:val="24"/>
                <w:szCs w:val="24"/>
              </w:rPr>
              <w:t>2026-06-24</w:t>
            </w:r>
          </w:p>
        </w:tc>
        <w:tc>
          <w:tcPr>
            <w:tcW w:w="4111" w:type="dxa"/>
          </w:tcPr>
          <w:p w14:paraId="34A513DF" w14:textId="75EE9347" w:rsidR="0007145B" w:rsidRPr="008D3E77" w:rsidRDefault="0007145B" w:rsidP="00C37848">
            <w:pPr>
              <w:spacing w:before="120" w:after="120"/>
              <w:jc w:val="both"/>
              <w:rPr>
                <w:rFonts w:ascii="Times New Roman" w:hAnsi="Times New Roman" w:cs="Times New Roman"/>
                <w:sz w:val="24"/>
                <w:szCs w:val="24"/>
              </w:rPr>
            </w:pPr>
            <w:r w:rsidRPr="008D3E77">
              <w:rPr>
                <w:rFonts w:ascii="Times New Roman" w:hAnsi="Times New Roman" w:cs="Times New Roman"/>
                <w:sz w:val="24"/>
                <w:szCs w:val="24"/>
              </w:rPr>
              <w:t xml:space="preserve">Armėnijos finansų ministerija pranešė, kad finansų ministras V. </w:t>
            </w:r>
            <w:proofErr w:type="spellStart"/>
            <w:r w:rsidRPr="008D3E77">
              <w:rPr>
                <w:rFonts w:ascii="Times New Roman" w:hAnsi="Times New Roman" w:cs="Times New Roman"/>
                <w:sz w:val="24"/>
                <w:szCs w:val="24"/>
              </w:rPr>
              <w:t>Hovhannisyanas</w:t>
            </w:r>
            <w:proofErr w:type="spellEnd"/>
            <w:r w:rsidRPr="008D3E77">
              <w:rPr>
                <w:rFonts w:ascii="Times New Roman" w:hAnsi="Times New Roman" w:cs="Times New Roman"/>
                <w:sz w:val="24"/>
                <w:szCs w:val="24"/>
              </w:rPr>
              <w:t xml:space="preserve"> dalyvavo 2026 m. OPEC tarptautinio plėtros fondo forume, kurio pagrindinis tikslas – nustatyti </w:t>
            </w:r>
            <w:r w:rsidRPr="008D3E77">
              <w:rPr>
                <w:rFonts w:ascii="Times New Roman" w:hAnsi="Times New Roman" w:cs="Times New Roman"/>
                <w:sz w:val="24"/>
                <w:szCs w:val="24"/>
              </w:rPr>
              <w:lastRenderedPageBreak/>
              <w:t xml:space="preserve">strategines tvarios plėtros ir novatoriško finansavimo kryptis, taip pat aptarti dabartinius pasaulinius iššūkius ir plėtros galimybes. Dvišalių diskusijų metu Armėnija ir OPEC Tarptautinio vystymosi fondas pasirašė 80 mln. eurų biudžetinės paramos paskolos sutartį, skirtą Armėnijos ekonomikos pertvarkos programai. </w:t>
            </w:r>
          </w:p>
        </w:tc>
        <w:tc>
          <w:tcPr>
            <w:tcW w:w="2126" w:type="dxa"/>
          </w:tcPr>
          <w:p w14:paraId="1ED936E9" w14:textId="60D78DA5" w:rsidR="0007145B" w:rsidRPr="008D3E77" w:rsidRDefault="00C37848" w:rsidP="00862DA4">
            <w:pPr>
              <w:jc w:val="both"/>
              <w:rPr>
                <w:rFonts w:ascii="Times New Roman" w:hAnsi="Times New Roman" w:cs="Times New Roman"/>
                <w:sz w:val="24"/>
                <w:szCs w:val="24"/>
              </w:rPr>
            </w:pPr>
            <w:hyperlink r:id="rId60" w:history="1">
              <w:r w:rsidRPr="008D3E77">
                <w:rPr>
                  <w:rStyle w:val="Hyperlink"/>
                  <w:rFonts w:ascii="Times New Roman" w:hAnsi="Times New Roman" w:cs="Times New Roman"/>
                  <w:sz w:val="24"/>
                  <w:szCs w:val="24"/>
                </w:rPr>
                <w:t>https://news.am/en/news/1045493</w:t>
              </w:r>
            </w:hyperlink>
          </w:p>
          <w:p w14:paraId="3BF825B5" w14:textId="726DFF84" w:rsidR="00C37848" w:rsidRPr="008D3E77" w:rsidRDefault="00C37848" w:rsidP="00862DA4">
            <w:pPr>
              <w:jc w:val="both"/>
              <w:rPr>
                <w:rFonts w:ascii="Times New Roman" w:hAnsi="Times New Roman" w:cs="Times New Roman"/>
                <w:sz w:val="24"/>
                <w:szCs w:val="24"/>
              </w:rPr>
            </w:pPr>
          </w:p>
        </w:tc>
        <w:tc>
          <w:tcPr>
            <w:tcW w:w="1978" w:type="dxa"/>
          </w:tcPr>
          <w:p w14:paraId="39CB6679" w14:textId="01D64E18" w:rsidR="0007145B" w:rsidRPr="008D3E77" w:rsidRDefault="00C37848" w:rsidP="00F10EA5">
            <w:pPr>
              <w:jc w:val="both"/>
              <w:rPr>
                <w:rFonts w:ascii="Times New Roman" w:hAnsi="Times New Roman" w:cs="Times New Roman"/>
                <w:sz w:val="24"/>
                <w:szCs w:val="24"/>
              </w:rPr>
            </w:pPr>
            <w:r w:rsidRPr="008D3E77">
              <w:rPr>
                <w:rFonts w:ascii="Times New Roman" w:hAnsi="Times New Roman" w:cs="Times New Roman"/>
                <w:sz w:val="24"/>
                <w:szCs w:val="24"/>
              </w:rPr>
              <w:t xml:space="preserve">Programa siekiama prisidėti prie Armėnijos ekonominės transformacijos, gerinant verslo ir </w:t>
            </w:r>
            <w:r w:rsidRPr="008D3E77">
              <w:rPr>
                <w:rFonts w:ascii="Times New Roman" w:hAnsi="Times New Roman" w:cs="Times New Roman"/>
                <w:sz w:val="24"/>
                <w:szCs w:val="24"/>
              </w:rPr>
              <w:lastRenderedPageBreak/>
              <w:t xml:space="preserve">investicijų aplinką, skatinant investicijas ir prekybą, taip pat užtikrinant ekologiškesnę, </w:t>
            </w:r>
            <w:proofErr w:type="spellStart"/>
            <w:r w:rsidRPr="008D3E77">
              <w:rPr>
                <w:rFonts w:ascii="Times New Roman" w:hAnsi="Times New Roman" w:cs="Times New Roman"/>
                <w:sz w:val="24"/>
                <w:szCs w:val="24"/>
              </w:rPr>
              <w:t>įtraukesnę</w:t>
            </w:r>
            <w:proofErr w:type="spellEnd"/>
            <w:r w:rsidRPr="008D3E77">
              <w:rPr>
                <w:rFonts w:ascii="Times New Roman" w:hAnsi="Times New Roman" w:cs="Times New Roman"/>
                <w:sz w:val="24"/>
                <w:szCs w:val="24"/>
              </w:rPr>
              <w:t xml:space="preserve"> ir atsparesnę plėtrą.</w:t>
            </w:r>
          </w:p>
        </w:tc>
      </w:tr>
      <w:tr w:rsidR="00F10EA5" w:rsidRPr="008D3E77" w14:paraId="0DF96806" w14:textId="77777777" w:rsidTr="00C06696">
        <w:tc>
          <w:tcPr>
            <w:tcW w:w="1413" w:type="dxa"/>
          </w:tcPr>
          <w:p w14:paraId="6F10A446" w14:textId="1D30F2D3" w:rsidR="00F10EA5" w:rsidRPr="008D3E77" w:rsidRDefault="00694702" w:rsidP="00F10EA5">
            <w:pPr>
              <w:jc w:val="both"/>
              <w:rPr>
                <w:rFonts w:ascii="Times New Roman" w:hAnsi="Times New Roman" w:cs="Times New Roman"/>
                <w:sz w:val="24"/>
                <w:szCs w:val="24"/>
              </w:rPr>
            </w:pPr>
            <w:r w:rsidRPr="008D3E77">
              <w:rPr>
                <w:rFonts w:ascii="Times New Roman" w:hAnsi="Times New Roman" w:cs="Times New Roman"/>
                <w:sz w:val="24"/>
                <w:szCs w:val="24"/>
              </w:rPr>
              <w:lastRenderedPageBreak/>
              <w:t>2026-06-25</w:t>
            </w:r>
          </w:p>
        </w:tc>
        <w:tc>
          <w:tcPr>
            <w:tcW w:w="4111" w:type="dxa"/>
          </w:tcPr>
          <w:p w14:paraId="5DAF632C" w14:textId="4B2C8D09" w:rsidR="005C581E" w:rsidRPr="008D3E77" w:rsidRDefault="00694702" w:rsidP="005C581E">
            <w:pPr>
              <w:spacing w:before="120"/>
              <w:jc w:val="both"/>
              <w:rPr>
                <w:rFonts w:ascii="Times New Roman" w:hAnsi="Times New Roman" w:cs="Times New Roman"/>
                <w:sz w:val="24"/>
                <w:szCs w:val="24"/>
              </w:rPr>
            </w:pPr>
            <w:r w:rsidRPr="008D3E77">
              <w:rPr>
                <w:rFonts w:ascii="Times New Roman" w:hAnsi="Times New Roman" w:cs="Times New Roman"/>
                <w:sz w:val="24"/>
                <w:szCs w:val="24"/>
              </w:rPr>
              <w:t xml:space="preserve">Pasak Eurazijos plėtros banko </w:t>
            </w:r>
            <w:r w:rsidR="004E15CA" w:rsidRPr="008D3E77">
              <w:rPr>
                <w:rFonts w:ascii="Times New Roman" w:hAnsi="Times New Roman" w:cs="Times New Roman"/>
                <w:sz w:val="24"/>
                <w:szCs w:val="24"/>
              </w:rPr>
              <w:t xml:space="preserve">(EDB) </w:t>
            </w:r>
            <w:r w:rsidRPr="008D3E77">
              <w:rPr>
                <w:rFonts w:ascii="Times New Roman" w:hAnsi="Times New Roman" w:cs="Times New Roman"/>
                <w:sz w:val="24"/>
                <w:szCs w:val="24"/>
              </w:rPr>
              <w:t xml:space="preserve">valdybos pirmininko N. </w:t>
            </w:r>
            <w:proofErr w:type="spellStart"/>
            <w:r w:rsidRPr="008D3E77">
              <w:rPr>
                <w:rFonts w:ascii="Times New Roman" w:hAnsi="Times New Roman" w:cs="Times New Roman"/>
                <w:sz w:val="24"/>
                <w:szCs w:val="24"/>
              </w:rPr>
              <w:t>Podguzovo</w:t>
            </w:r>
            <w:proofErr w:type="spellEnd"/>
            <w:r w:rsidRPr="008D3E77">
              <w:rPr>
                <w:rFonts w:ascii="Times New Roman" w:hAnsi="Times New Roman" w:cs="Times New Roman"/>
                <w:sz w:val="24"/>
                <w:szCs w:val="24"/>
              </w:rPr>
              <w:t xml:space="preserve">, </w:t>
            </w:r>
            <w:r w:rsidR="005C581E" w:rsidRPr="008D3E77">
              <w:rPr>
                <w:rFonts w:ascii="Times New Roman" w:hAnsi="Times New Roman" w:cs="Times New Roman"/>
                <w:sz w:val="24"/>
                <w:szCs w:val="24"/>
              </w:rPr>
              <w:t>Armėnijos prekybos apyvarta su EAES šalimis per pastaruosius penkerius metus išaugo tris kartus ir pasiekė 8 milijardus USD.</w:t>
            </w:r>
          </w:p>
          <w:p w14:paraId="46665C5C" w14:textId="7D0375FC" w:rsidR="00F10EA5" w:rsidRPr="008D3E77" w:rsidRDefault="00F10EA5" w:rsidP="00F10EA5">
            <w:pPr>
              <w:spacing w:before="120"/>
              <w:jc w:val="both"/>
              <w:rPr>
                <w:rFonts w:ascii="Times New Roman" w:hAnsi="Times New Roman" w:cs="Times New Roman"/>
                <w:sz w:val="24"/>
                <w:szCs w:val="24"/>
              </w:rPr>
            </w:pPr>
          </w:p>
        </w:tc>
        <w:tc>
          <w:tcPr>
            <w:tcW w:w="2126" w:type="dxa"/>
          </w:tcPr>
          <w:p w14:paraId="64B349D6" w14:textId="0F2CDC47" w:rsidR="00770B33" w:rsidRPr="008D3E77" w:rsidRDefault="00770B33" w:rsidP="004352B4">
            <w:pPr>
              <w:jc w:val="both"/>
              <w:rPr>
                <w:rFonts w:ascii="Times New Roman" w:hAnsi="Times New Roman" w:cs="Times New Roman"/>
                <w:sz w:val="24"/>
                <w:szCs w:val="24"/>
              </w:rPr>
            </w:pPr>
            <w:hyperlink r:id="rId61" w:history="1">
              <w:r w:rsidRPr="008D3E77">
                <w:rPr>
                  <w:rStyle w:val="Hyperlink"/>
                  <w:rFonts w:ascii="Times New Roman" w:hAnsi="Times New Roman" w:cs="Times New Roman"/>
                  <w:sz w:val="24"/>
                  <w:szCs w:val="24"/>
                </w:rPr>
                <w:t>https://arka.am/en/news/economy/armenia-s-trade-turnover-with-the-eurasian-economic-union-tripled-in-five-years-reaching-8-billion-e/</w:t>
              </w:r>
            </w:hyperlink>
          </w:p>
        </w:tc>
        <w:tc>
          <w:tcPr>
            <w:tcW w:w="1978" w:type="dxa"/>
          </w:tcPr>
          <w:p w14:paraId="4D248B1B" w14:textId="77777777" w:rsidR="00F10EA5" w:rsidRPr="008D3E77" w:rsidRDefault="00F10EA5" w:rsidP="00F10EA5">
            <w:pPr>
              <w:jc w:val="both"/>
              <w:rPr>
                <w:rFonts w:ascii="Times New Roman" w:hAnsi="Times New Roman" w:cs="Times New Roman"/>
                <w:sz w:val="24"/>
                <w:szCs w:val="24"/>
              </w:rPr>
            </w:pPr>
          </w:p>
        </w:tc>
      </w:tr>
      <w:tr w:rsidR="00F10EA5" w:rsidRPr="008D3E77" w14:paraId="5B8FDD90" w14:textId="77777777" w:rsidTr="00C06696">
        <w:tc>
          <w:tcPr>
            <w:tcW w:w="1413" w:type="dxa"/>
          </w:tcPr>
          <w:p w14:paraId="084BFE07" w14:textId="01D65D09" w:rsidR="00F10EA5" w:rsidRPr="008D3E77" w:rsidRDefault="004352B4" w:rsidP="00F10EA5">
            <w:pPr>
              <w:jc w:val="both"/>
              <w:rPr>
                <w:rFonts w:ascii="Times New Roman" w:hAnsi="Times New Roman" w:cs="Times New Roman"/>
                <w:sz w:val="24"/>
                <w:szCs w:val="24"/>
              </w:rPr>
            </w:pPr>
            <w:r w:rsidRPr="008D3E77">
              <w:rPr>
                <w:rFonts w:ascii="Times New Roman" w:hAnsi="Times New Roman" w:cs="Times New Roman"/>
                <w:sz w:val="24"/>
                <w:szCs w:val="24"/>
              </w:rPr>
              <w:t>2026-06-25</w:t>
            </w:r>
          </w:p>
        </w:tc>
        <w:tc>
          <w:tcPr>
            <w:tcW w:w="4111" w:type="dxa"/>
          </w:tcPr>
          <w:p w14:paraId="665CF78E" w14:textId="67DBEFC6" w:rsidR="00F10EA5" w:rsidRPr="008D3E77" w:rsidRDefault="004352B4" w:rsidP="002C3864">
            <w:pPr>
              <w:spacing w:before="120" w:after="120"/>
              <w:jc w:val="both"/>
              <w:rPr>
                <w:rFonts w:ascii="Times New Roman" w:hAnsi="Times New Roman" w:cs="Times New Roman"/>
                <w:sz w:val="24"/>
                <w:szCs w:val="24"/>
              </w:rPr>
            </w:pPr>
            <w:r w:rsidRPr="008D3E77">
              <w:rPr>
                <w:rFonts w:ascii="Times New Roman" w:hAnsi="Times New Roman" w:cs="Times New Roman"/>
                <w:sz w:val="24"/>
                <w:szCs w:val="24"/>
              </w:rPr>
              <w:t>Vyriausybė planuoja sumažinti finansinę naštą sodų plėtros programoje dalyvaujantiems ūkininkams ir įmonėms, siūlydama pratęsti paskolų grąžinimo terminus vieneriems metams ir suteikti papildomą lengvatinį laikotarpį. Priemonės skirtos ypač tiems, kurie jau baigė artėja prie pradinių lengvatinių laikotarpių pabaigos.</w:t>
            </w:r>
          </w:p>
        </w:tc>
        <w:tc>
          <w:tcPr>
            <w:tcW w:w="2126" w:type="dxa"/>
          </w:tcPr>
          <w:p w14:paraId="081165DF" w14:textId="1691EA06" w:rsidR="00F10EA5" w:rsidRPr="008D3E77" w:rsidRDefault="004352B4" w:rsidP="00F10EA5">
            <w:pPr>
              <w:jc w:val="both"/>
              <w:rPr>
                <w:rFonts w:ascii="Times New Roman" w:hAnsi="Times New Roman" w:cs="Times New Roman"/>
                <w:sz w:val="24"/>
                <w:szCs w:val="24"/>
              </w:rPr>
            </w:pPr>
            <w:hyperlink r:id="rId62" w:history="1">
              <w:r w:rsidRPr="008D3E77">
                <w:rPr>
                  <w:rStyle w:val="Hyperlink"/>
                  <w:rFonts w:ascii="Times New Roman" w:hAnsi="Times New Roman" w:cs="Times New Roman"/>
                  <w:sz w:val="24"/>
                  <w:szCs w:val="24"/>
                </w:rPr>
                <w:t>https://armenpress.am/en/article/1253959</w:t>
              </w:r>
            </w:hyperlink>
          </w:p>
          <w:p w14:paraId="55F522E7" w14:textId="5B7B3AA1" w:rsidR="004352B4" w:rsidRPr="008D3E77" w:rsidRDefault="004352B4" w:rsidP="00F10EA5">
            <w:pPr>
              <w:jc w:val="both"/>
              <w:rPr>
                <w:rFonts w:ascii="Times New Roman" w:hAnsi="Times New Roman" w:cs="Times New Roman"/>
                <w:sz w:val="24"/>
                <w:szCs w:val="24"/>
              </w:rPr>
            </w:pPr>
          </w:p>
        </w:tc>
        <w:tc>
          <w:tcPr>
            <w:tcW w:w="1978" w:type="dxa"/>
          </w:tcPr>
          <w:p w14:paraId="3848CA91" w14:textId="77777777" w:rsidR="00F10EA5" w:rsidRPr="008D3E77" w:rsidRDefault="00F10EA5" w:rsidP="00F10EA5">
            <w:pPr>
              <w:jc w:val="both"/>
              <w:rPr>
                <w:rFonts w:ascii="Times New Roman" w:hAnsi="Times New Roman" w:cs="Times New Roman"/>
                <w:sz w:val="24"/>
                <w:szCs w:val="24"/>
              </w:rPr>
            </w:pPr>
          </w:p>
        </w:tc>
      </w:tr>
      <w:tr w:rsidR="00F10EA5" w:rsidRPr="008D3E77" w14:paraId="0C6E32D8" w14:textId="77777777" w:rsidTr="00C06696">
        <w:tc>
          <w:tcPr>
            <w:tcW w:w="1413" w:type="dxa"/>
          </w:tcPr>
          <w:p w14:paraId="3933C2B1" w14:textId="376BA800" w:rsidR="00F10EA5" w:rsidRPr="008D3E77" w:rsidRDefault="00981B45" w:rsidP="00F10EA5">
            <w:pPr>
              <w:jc w:val="both"/>
              <w:rPr>
                <w:rFonts w:ascii="Times New Roman" w:hAnsi="Times New Roman" w:cs="Times New Roman"/>
                <w:sz w:val="24"/>
                <w:szCs w:val="24"/>
              </w:rPr>
            </w:pPr>
            <w:r w:rsidRPr="008D3E77">
              <w:rPr>
                <w:rFonts w:ascii="Times New Roman" w:hAnsi="Times New Roman" w:cs="Times New Roman"/>
                <w:sz w:val="24"/>
                <w:szCs w:val="24"/>
              </w:rPr>
              <w:t>2026-06-25</w:t>
            </w:r>
          </w:p>
        </w:tc>
        <w:tc>
          <w:tcPr>
            <w:tcW w:w="4111" w:type="dxa"/>
          </w:tcPr>
          <w:p w14:paraId="3818D51A" w14:textId="400C6DB4" w:rsidR="00981B45" w:rsidRPr="008D3E77" w:rsidRDefault="00981B45" w:rsidP="00981B45">
            <w:pPr>
              <w:spacing w:before="120" w:after="120"/>
              <w:jc w:val="both"/>
              <w:rPr>
                <w:rFonts w:ascii="Times New Roman" w:hAnsi="Times New Roman" w:cs="Times New Roman"/>
                <w:sz w:val="24"/>
                <w:szCs w:val="24"/>
              </w:rPr>
            </w:pPr>
            <w:r w:rsidRPr="008D3E77">
              <w:rPr>
                <w:rFonts w:ascii="Times New Roman" w:hAnsi="Times New Roman" w:cs="Times New Roman"/>
                <w:sz w:val="24"/>
                <w:szCs w:val="24"/>
              </w:rPr>
              <w:t xml:space="preserve">2026 m. gegužę Armėnijoje užfiksuotas rekordinis registruotų darbo vietų skaičius – daugiau nei 823 tūkst., viršijęs ankstesnį rekordą, pasiektą 2025 m. gruodį. </w:t>
            </w:r>
          </w:p>
          <w:p w14:paraId="2D1BD8A9" w14:textId="77777777" w:rsidR="00F10EA5" w:rsidRPr="008D3E77" w:rsidRDefault="00F10EA5" w:rsidP="00F10EA5">
            <w:pPr>
              <w:spacing w:before="120"/>
              <w:jc w:val="both"/>
              <w:rPr>
                <w:rFonts w:ascii="Times New Roman" w:hAnsi="Times New Roman" w:cs="Times New Roman"/>
                <w:sz w:val="24"/>
                <w:szCs w:val="24"/>
              </w:rPr>
            </w:pPr>
          </w:p>
        </w:tc>
        <w:tc>
          <w:tcPr>
            <w:tcW w:w="2126" w:type="dxa"/>
          </w:tcPr>
          <w:p w14:paraId="188E5058" w14:textId="1E44FFBC" w:rsidR="00F10EA5" w:rsidRPr="008D3E77" w:rsidRDefault="00981B45" w:rsidP="00F10EA5">
            <w:pPr>
              <w:jc w:val="both"/>
              <w:rPr>
                <w:rFonts w:ascii="Times New Roman" w:hAnsi="Times New Roman" w:cs="Times New Roman"/>
                <w:sz w:val="24"/>
                <w:szCs w:val="24"/>
              </w:rPr>
            </w:pPr>
            <w:hyperlink r:id="rId63" w:history="1">
              <w:r w:rsidRPr="008D3E77">
                <w:rPr>
                  <w:rStyle w:val="Hyperlink"/>
                  <w:rFonts w:ascii="Times New Roman" w:hAnsi="Times New Roman" w:cs="Times New Roman"/>
                  <w:sz w:val="24"/>
                  <w:szCs w:val="24"/>
                </w:rPr>
                <w:t>https://armenpress.am/en/article/1253976</w:t>
              </w:r>
            </w:hyperlink>
          </w:p>
          <w:p w14:paraId="3F5F155D" w14:textId="2205BB24" w:rsidR="00981B45" w:rsidRPr="008D3E77" w:rsidRDefault="00981B45" w:rsidP="00F10EA5">
            <w:pPr>
              <w:jc w:val="both"/>
              <w:rPr>
                <w:rFonts w:ascii="Times New Roman" w:hAnsi="Times New Roman" w:cs="Times New Roman"/>
                <w:sz w:val="24"/>
                <w:szCs w:val="24"/>
              </w:rPr>
            </w:pPr>
          </w:p>
        </w:tc>
        <w:tc>
          <w:tcPr>
            <w:tcW w:w="1978" w:type="dxa"/>
          </w:tcPr>
          <w:p w14:paraId="3DC367B4" w14:textId="7D747DED" w:rsidR="00F10EA5" w:rsidRPr="008D3E77" w:rsidRDefault="00F10EA5" w:rsidP="00F10EA5">
            <w:pPr>
              <w:jc w:val="both"/>
              <w:rPr>
                <w:rFonts w:ascii="Times New Roman" w:hAnsi="Times New Roman" w:cs="Times New Roman"/>
                <w:sz w:val="24"/>
                <w:szCs w:val="24"/>
              </w:rPr>
            </w:pPr>
          </w:p>
        </w:tc>
      </w:tr>
      <w:tr w:rsidR="00F10EA5" w:rsidRPr="008D3E77" w14:paraId="3CC844BC" w14:textId="77777777" w:rsidTr="00C06696">
        <w:tc>
          <w:tcPr>
            <w:tcW w:w="1413" w:type="dxa"/>
          </w:tcPr>
          <w:p w14:paraId="7AA142C2" w14:textId="36F20C75" w:rsidR="00F10EA5" w:rsidRPr="008D3E77" w:rsidRDefault="00C04F88" w:rsidP="00F10EA5">
            <w:pPr>
              <w:jc w:val="both"/>
              <w:rPr>
                <w:rFonts w:ascii="Times New Roman" w:hAnsi="Times New Roman" w:cs="Times New Roman"/>
                <w:sz w:val="24"/>
                <w:szCs w:val="24"/>
              </w:rPr>
            </w:pPr>
            <w:r w:rsidRPr="008D3E77">
              <w:rPr>
                <w:rFonts w:ascii="Times New Roman" w:hAnsi="Times New Roman" w:cs="Times New Roman"/>
                <w:sz w:val="24"/>
                <w:szCs w:val="24"/>
              </w:rPr>
              <w:t>2026-06-25</w:t>
            </w:r>
          </w:p>
        </w:tc>
        <w:tc>
          <w:tcPr>
            <w:tcW w:w="4111" w:type="dxa"/>
          </w:tcPr>
          <w:p w14:paraId="705BB094" w14:textId="09566FA1" w:rsidR="003E5CE1" w:rsidRPr="008D3E77" w:rsidRDefault="003E5CE1" w:rsidP="003E5CE1">
            <w:pPr>
              <w:spacing w:before="120" w:after="120"/>
              <w:jc w:val="both"/>
              <w:rPr>
                <w:rFonts w:ascii="Times New Roman" w:hAnsi="Times New Roman" w:cs="Times New Roman"/>
                <w:sz w:val="24"/>
                <w:szCs w:val="24"/>
              </w:rPr>
            </w:pPr>
            <w:r w:rsidRPr="008D3E77">
              <w:rPr>
                <w:rFonts w:ascii="Times New Roman" w:hAnsi="Times New Roman" w:cs="Times New Roman"/>
                <w:sz w:val="24"/>
                <w:szCs w:val="24"/>
              </w:rPr>
              <w:t>Ministrų kabinetas pritarė Elektroninių ryšių įstatymo pakeitimo ir papildymo įstatymo projektui, numatančiam vieningą IMEI kodo registravimo ir stebėsenos sistemą, pagal kurią mobiliojo ryšio tinkluose bus aktyvuojami tik legaliai importuoti arba tinkamai registruoti mobilieji telefonai.</w:t>
            </w:r>
          </w:p>
          <w:p w14:paraId="178B18D2" w14:textId="3D596854" w:rsidR="00F10EA5" w:rsidRPr="008D3E77" w:rsidRDefault="00F10EA5" w:rsidP="00F10EA5">
            <w:pPr>
              <w:spacing w:before="120"/>
              <w:jc w:val="both"/>
              <w:rPr>
                <w:rFonts w:ascii="Times New Roman" w:hAnsi="Times New Roman" w:cs="Times New Roman"/>
                <w:sz w:val="24"/>
                <w:szCs w:val="24"/>
              </w:rPr>
            </w:pPr>
          </w:p>
        </w:tc>
        <w:tc>
          <w:tcPr>
            <w:tcW w:w="2126" w:type="dxa"/>
          </w:tcPr>
          <w:p w14:paraId="67AC77DB" w14:textId="71C01237" w:rsidR="00F10EA5" w:rsidRPr="008D3E77" w:rsidRDefault="003E5CE1" w:rsidP="00F10EA5">
            <w:pPr>
              <w:jc w:val="both"/>
              <w:rPr>
                <w:rFonts w:ascii="Times New Roman" w:hAnsi="Times New Roman" w:cs="Times New Roman"/>
                <w:sz w:val="24"/>
                <w:szCs w:val="24"/>
              </w:rPr>
            </w:pPr>
            <w:hyperlink r:id="rId64" w:history="1">
              <w:r w:rsidRPr="008D3E77">
                <w:rPr>
                  <w:rStyle w:val="Hyperlink"/>
                  <w:rFonts w:ascii="Times New Roman" w:hAnsi="Times New Roman" w:cs="Times New Roman"/>
                  <w:sz w:val="24"/>
                  <w:szCs w:val="24"/>
                </w:rPr>
                <w:t>https://armenpress.am/en/article/1253972</w:t>
              </w:r>
            </w:hyperlink>
          </w:p>
          <w:p w14:paraId="1EC1D9A7" w14:textId="2043AEC7" w:rsidR="003E5CE1" w:rsidRPr="008D3E77" w:rsidRDefault="003E5CE1" w:rsidP="00F10EA5">
            <w:pPr>
              <w:jc w:val="both"/>
              <w:rPr>
                <w:rFonts w:ascii="Times New Roman" w:hAnsi="Times New Roman" w:cs="Times New Roman"/>
                <w:sz w:val="24"/>
                <w:szCs w:val="24"/>
              </w:rPr>
            </w:pPr>
          </w:p>
        </w:tc>
        <w:tc>
          <w:tcPr>
            <w:tcW w:w="1978" w:type="dxa"/>
          </w:tcPr>
          <w:p w14:paraId="0DC795BE" w14:textId="77777777" w:rsidR="00F10EA5" w:rsidRPr="008D3E77" w:rsidRDefault="00F10EA5" w:rsidP="00F10EA5">
            <w:pPr>
              <w:jc w:val="both"/>
              <w:rPr>
                <w:rFonts w:ascii="Times New Roman" w:hAnsi="Times New Roman" w:cs="Times New Roman"/>
                <w:sz w:val="24"/>
                <w:szCs w:val="24"/>
              </w:rPr>
            </w:pPr>
          </w:p>
        </w:tc>
      </w:tr>
      <w:tr w:rsidR="00F10EA5" w:rsidRPr="008D3E77" w14:paraId="5D5EC7AC" w14:textId="77777777" w:rsidTr="00C06696">
        <w:tc>
          <w:tcPr>
            <w:tcW w:w="1413" w:type="dxa"/>
          </w:tcPr>
          <w:p w14:paraId="6A01A84D" w14:textId="6BF1DE52" w:rsidR="00F10EA5" w:rsidRPr="008D3E77" w:rsidRDefault="00E22015" w:rsidP="00F10EA5">
            <w:pPr>
              <w:jc w:val="both"/>
              <w:rPr>
                <w:rFonts w:ascii="Times New Roman" w:hAnsi="Times New Roman" w:cs="Times New Roman"/>
                <w:sz w:val="24"/>
                <w:szCs w:val="24"/>
              </w:rPr>
            </w:pPr>
            <w:r w:rsidRPr="008D3E77">
              <w:rPr>
                <w:rFonts w:ascii="Times New Roman" w:hAnsi="Times New Roman" w:cs="Times New Roman"/>
                <w:sz w:val="24"/>
                <w:szCs w:val="24"/>
              </w:rPr>
              <w:t>2026-06-25</w:t>
            </w:r>
          </w:p>
        </w:tc>
        <w:tc>
          <w:tcPr>
            <w:tcW w:w="4111" w:type="dxa"/>
          </w:tcPr>
          <w:p w14:paraId="38EAE0B5" w14:textId="1C668617" w:rsidR="00E22015" w:rsidRPr="008D3E77" w:rsidRDefault="00E22015" w:rsidP="00E22015">
            <w:pPr>
              <w:spacing w:before="120" w:after="120"/>
              <w:jc w:val="both"/>
              <w:rPr>
                <w:rFonts w:ascii="Times New Roman" w:hAnsi="Times New Roman" w:cs="Times New Roman"/>
                <w:sz w:val="24"/>
                <w:szCs w:val="24"/>
              </w:rPr>
            </w:pPr>
            <w:r w:rsidRPr="008D3E77">
              <w:rPr>
                <w:rFonts w:ascii="Times New Roman" w:hAnsi="Times New Roman" w:cs="Times New Roman"/>
                <w:sz w:val="24"/>
                <w:szCs w:val="24"/>
              </w:rPr>
              <w:t xml:space="preserve">Eurazijos plėtros banko (EDB) analitikai padidino 2026 m. Armėnijos ekonomikos augimo prognozę nuo 5,3 % iki 6 % ir nemato priežasčių jos mažinti, </w:t>
            </w:r>
            <w:r w:rsidRPr="008D3E77">
              <w:rPr>
                <w:rFonts w:ascii="Times New Roman" w:hAnsi="Times New Roman" w:cs="Times New Roman"/>
                <w:sz w:val="24"/>
                <w:szCs w:val="24"/>
              </w:rPr>
              <w:lastRenderedPageBreak/>
              <w:t xml:space="preserve">nepaisant </w:t>
            </w:r>
            <w:proofErr w:type="spellStart"/>
            <w:r w:rsidR="0021467D" w:rsidRPr="008D3E77">
              <w:rPr>
                <w:rFonts w:ascii="Times New Roman" w:hAnsi="Times New Roman" w:cs="Times New Roman"/>
                <w:sz w:val="24"/>
                <w:szCs w:val="24"/>
              </w:rPr>
              <w:t>r</w:t>
            </w:r>
            <w:r w:rsidRPr="008D3E77">
              <w:rPr>
                <w:rFonts w:ascii="Times New Roman" w:hAnsi="Times New Roman" w:cs="Times New Roman"/>
                <w:sz w:val="24"/>
                <w:szCs w:val="24"/>
              </w:rPr>
              <w:t>usijos</w:t>
            </w:r>
            <w:proofErr w:type="spellEnd"/>
            <w:r w:rsidRPr="008D3E77">
              <w:rPr>
                <w:rFonts w:ascii="Times New Roman" w:hAnsi="Times New Roman" w:cs="Times New Roman"/>
                <w:sz w:val="24"/>
                <w:szCs w:val="24"/>
              </w:rPr>
              <w:t xml:space="preserve"> taikomų apribojimų Armėnijos eksportui.</w:t>
            </w:r>
          </w:p>
          <w:p w14:paraId="5CA2812A" w14:textId="74A4C268" w:rsidR="00F10EA5" w:rsidRPr="008D3E77" w:rsidRDefault="00F10EA5" w:rsidP="00F10EA5">
            <w:pPr>
              <w:spacing w:before="120"/>
              <w:jc w:val="both"/>
              <w:rPr>
                <w:rFonts w:ascii="Times New Roman" w:hAnsi="Times New Roman" w:cs="Times New Roman"/>
                <w:sz w:val="24"/>
                <w:szCs w:val="24"/>
              </w:rPr>
            </w:pPr>
          </w:p>
        </w:tc>
        <w:tc>
          <w:tcPr>
            <w:tcW w:w="2126" w:type="dxa"/>
          </w:tcPr>
          <w:p w14:paraId="3B8E2D49" w14:textId="04F0EC44" w:rsidR="00F10EA5" w:rsidRPr="008D3E77" w:rsidRDefault="00E22015" w:rsidP="00F10EA5">
            <w:pPr>
              <w:jc w:val="both"/>
              <w:rPr>
                <w:rFonts w:ascii="Times New Roman" w:hAnsi="Times New Roman" w:cs="Times New Roman"/>
                <w:sz w:val="24"/>
                <w:szCs w:val="24"/>
              </w:rPr>
            </w:pPr>
            <w:hyperlink r:id="rId65" w:history="1">
              <w:r w:rsidRPr="008D3E77">
                <w:rPr>
                  <w:rStyle w:val="Hyperlink"/>
                  <w:rFonts w:ascii="Times New Roman" w:hAnsi="Times New Roman" w:cs="Times New Roman"/>
                  <w:sz w:val="24"/>
                  <w:szCs w:val="24"/>
                </w:rPr>
                <w:t>https://arka.am/en/news/economy/edb-raised-its-2026-economic-growth-forecast-for-</w:t>
              </w:r>
              <w:r w:rsidRPr="008D3E77">
                <w:rPr>
                  <w:rStyle w:val="Hyperlink"/>
                  <w:rFonts w:ascii="Times New Roman" w:hAnsi="Times New Roman" w:cs="Times New Roman"/>
                  <w:sz w:val="24"/>
                  <w:szCs w:val="24"/>
                </w:rPr>
                <w:lastRenderedPageBreak/>
                <w:t>armenia-to-6-and-sees-no-reason-to-revise-it/</w:t>
              </w:r>
            </w:hyperlink>
          </w:p>
          <w:p w14:paraId="3F87A607" w14:textId="19A590F9" w:rsidR="00E22015" w:rsidRPr="008D3E77" w:rsidRDefault="00E22015" w:rsidP="00F10EA5">
            <w:pPr>
              <w:jc w:val="both"/>
              <w:rPr>
                <w:rFonts w:ascii="Times New Roman" w:hAnsi="Times New Roman" w:cs="Times New Roman"/>
                <w:sz w:val="24"/>
                <w:szCs w:val="24"/>
              </w:rPr>
            </w:pPr>
          </w:p>
        </w:tc>
        <w:tc>
          <w:tcPr>
            <w:tcW w:w="1978" w:type="dxa"/>
          </w:tcPr>
          <w:p w14:paraId="51F92073" w14:textId="790FF7DD" w:rsidR="00F10EA5" w:rsidRPr="008D3E77" w:rsidRDefault="00F10EA5" w:rsidP="00F10EA5">
            <w:pPr>
              <w:jc w:val="both"/>
              <w:rPr>
                <w:rFonts w:ascii="Times New Roman" w:hAnsi="Times New Roman" w:cs="Times New Roman"/>
                <w:sz w:val="24"/>
                <w:szCs w:val="24"/>
              </w:rPr>
            </w:pPr>
          </w:p>
        </w:tc>
      </w:tr>
      <w:tr w:rsidR="00F10EA5" w:rsidRPr="008D3E77" w14:paraId="4D8873CA" w14:textId="77777777" w:rsidTr="00C06696">
        <w:tc>
          <w:tcPr>
            <w:tcW w:w="1413" w:type="dxa"/>
          </w:tcPr>
          <w:p w14:paraId="181F00E8" w14:textId="0F35A9AE" w:rsidR="00F10EA5" w:rsidRPr="008D3E77" w:rsidRDefault="007171CE" w:rsidP="00F10EA5">
            <w:pPr>
              <w:jc w:val="both"/>
              <w:rPr>
                <w:rFonts w:ascii="Times New Roman" w:hAnsi="Times New Roman" w:cs="Times New Roman"/>
                <w:sz w:val="24"/>
                <w:szCs w:val="24"/>
              </w:rPr>
            </w:pPr>
            <w:r w:rsidRPr="008D3E77">
              <w:rPr>
                <w:rFonts w:ascii="Times New Roman" w:hAnsi="Times New Roman" w:cs="Times New Roman"/>
                <w:sz w:val="24"/>
                <w:szCs w:val="24"/>
              </w:rPr>
              <w:t>2026-06-25</w:t>
            </w:r>
          </w:p>
        </w:tc>
        <w:tc>
          <w:tcPr>
            <w:tcW w:w="4111" w:type="dxa"/>
          </w:tcPr>
          <w:p w14:paraId="18BB2E77" w14:textId="0D69EF32" w:rsidR="007171CE" w:rsidRPr="008D3E77" w:rsidRDefault="007171CE" w:rsidP="007171CE">
            <w:pPr>
              <w:spacing w:before="120" w:after="120"/>
              <w:jc w:val="both"/>
              <w:rPr>
                <w:rFonts w:ascii="Times New Roman" w:hAnsi="Times New Roman" w:cs="Times New Roman"/>
                <w:sz w:val="24"/>
                <w:szCs w:val="24"/>
              </w:rPr>
            </w:pPr>
            <w:r w:rsidRPr="008D3E77">
              <w:rPr>
                <w:rFonts w:ascii="Times New Roman" w:hAnsi="Times New Roman" w:cs="Times New Roman"/>
                <w:sz w:val="24"/>
                <w:szCs w:val="24"/>
              </w:rPr>
              <w:t>Remiantis Statistikos komiteto duomenimis, ekonominio aktyvumo indeksas 2026 m. sausio–gegužės mėn., palyginti su tuo pačiu laikotarpiu pernai, išaugo 8 %. 2026 m. pirmuosius penkis mėnesius Armėnijos ekonomikos augimą daugiausia lėmė geri statybos ir pramonės sektorių rezultatai, o paslaugų sektorius taip pat demonstravo stabilų augimą.</w:t>
            </w:r>
          </w:p>
          <w:p w14:paraId="78727B93" w14:textId="286312A4" w:rsidR="00F10EA5" w:rsidRPr="008D3E77" w:rsidRDefault="00F10EA5" w:rsidP="00F10EA5">
            <w:pPr>
              <w:spacing w:before="120"/>
              <w:jc w:val="both"/>
              <w:rPr>
                <w:rFonts w:ascii="Times New Roman" w:hAnsi="Times New Roman" w:cs="Times New Roman"/>
                <w:sz w:val="24"/>
                <w:szCs w:val="24"/>
              </w:rPr>
            </w:pPr>
          </w:p>
        </w:tc>
        <w:tc>
          <w:tcPr>
            <w:tcW w:w="2126" w:type="dxa"/>
          </w:tcPr>
          <w:p w14:paraId="77138684" w14:textId="28BC8582" w:rsidR="00F10EA5" w:rsidRPr="008D3E77" w:rsidRDefault="007171CE" w:rsidP="00F10EA5">
            <w:pPr>
              <w:jc w:val="both"/>
              <w:rPr>
                <w:rFonts w:ascii="Times New Roman" w:hAnsi="Times New Roman" w:cs="Times New Roman"/>
                <w:sz w:val="24"/>
                <w:szCs w:val="24"/>
              </w:rPr>
            </w:pPr>
            <w:hyperlink r:id="rId66" w:history="1">
              <w:r w:rsidRPr="008D3E77">
                <w:rPr>
                  <w:rStyle w:val="Hyperlink"/>
                  <w:rFonts w:ascii="Times New Roman" w:hAnsi="Times New Roman" w:cs="Times New Roman"/>
                  <w:sz w:val="24"/>
                  <w:szCs w:val="24"/>
                </w:rPr>
                <w:t>https://armenpress.am/en/article/1253990</w:t>
              </w:r>
            </w:hyperlink>
          </w:p>
          <w:p w14:paraId="05E3E6B2" w14:textId="2062B4CA" w:rsidR="007171CE" w:rsidRPr="008D3E77" w:rsidRDefault="007171CE" w:rsidP="00F10EA5">
            <w:pPr>
              <w:jc w:val="both"/>
              <w:rPr>
                <w:rFonts w:ascii="Times New Roman" w:hAnsi="Times New Roman" w:cs="Times New Roman"/>
                <w:sz w:val="24"/>
                <w:szCs w:val="24"/>
              </w:rPr>
            </w:pPr>
          </w:p>
        </w:tc>
        <w:tc>
          <w:tcPr>
            <w:tcW w:w="1978" w:type="dxa"/>
          </w:tcPr>
          <w:p w14:paraId="1315FC9B" w14:textId="77777777" w:rsidR="00F10EA5" w:rsidRPr="008D3E77" w:rsidRDefault="00F10EA5" w:rsidP="00F10EA5">
            <w:pPr>
              <w:jc w:val="both"/>
              <w:rPr>
                <w:rFonts w:ascii="Times New Roman" w:hAnsi="Times New Roman" w:cs="Times New Roman"/>
                <w:sz w:val="24"/>
                <w:szCs w:val="24"/>
              </w:rPr>
            </w:pPr>
          </w:p>
        </w:tc>
      </w:tr>
      <w:tr w:rsidR="00F10EA5" w:rsidRPr="008D3E77" w14:paraId="7451280B" w14:textId="77777777" w:rsidTr="00C06696">
        <w:tc>
          <w:tcPr>
            <w:tcW w:w="1413" w:type="dxa"/>
          </w:tcPr>
          <w:p w14:paraId="06CEF00B" w14:textId="021B64AD" w:rsidR="00F10EA5" w:rsidRPr="008D3E77" w:rsidRDefault="004505E4" w:rsidP="00F10EA5">
            <w:pPr>
              <w:jc w:val="both"/>
              <w:rPr>
                <w:rFonts w:ascii="Times New Roman" w:hAnsi="Times New Roman" w:cs="Times New Roman"/>
                <w:sz w:val="24"/>
                <w:szCs w:val="24"/>
              </w:rPr>
            </w:pPr>
            <w:r w:rsidRPr="008D3E77">
              <w:rPr>
                <w:rFonts w:ascii="Times New Roman" w:hAnsi="Times New Roman" w:cs="Times New Roman"/>
                <w:sz w:val="24"/>
                <w:szCs w:val="24"/>
              </w:rPr>
              <w:t>2026-06-25</w:t>
            </w:r>
          </w:p>
        </w:tc>
        <w:tc>
          <w:tcPr>
            <w:tcW w:w="4111" w:type="dxa"/>
          </w:tcPr>
          <w:p w14:paraId="6FF1ED0E" w14:textId="0600F470" w:rsidR="004505E4" w:rsidRPr="008D3E77" w:rsidRDefault="004505E4" w:rsidP="004505E4">
            <w:pPr>
              <w:spacing w:before="120" w:after="120"/>
              <w:jc w:val="both"/>
              <w:rPr>
                <w:rFonts w:ascii="Times New Roman" w:eastAsia="Calibri" w:hAnsi="Times New Roman" w:cs="Times New Roman"/>
                <w:sz w:val="24"/>
                <w:szCs w:val="24"/>
              </w:rPr>
            </w:pPr>
            <w:r w:rsidRPr="008D3E77">
              <w:rPr>
                <w:rFonts w:ascii="Times New Roman" w:hAnsi="Times New Roman" w:cs="Times New Roman"/>
                <w:sz w:val="24"/>
                <w:szCs w:val="24"/>
              </w:rPr>
              <w:t>Statistikos komiteto duomenimis</w:t>
            </w:r>
            <w:r w:rsidRPr="008D3E77">
              <w:rPr>
                <w:rFonts w:ascii="Times New Roman" w:eastAsia="Calibri" w:hAnsi="Times New Roman" w:cs="Times New Roman"/>
                <w:sz w:val="24"/>
                <w:szCs w:val="24"/>
              </w:rPr>
              <w:t>, vartotojų kainos Armėnijoje 2026 m. sausio–gegužės mėn., palyginti su 2025 m. sausio–gegužės mėn., padidėjo 4,5 %</w:t>
            </w:r>
            <w:r w:rsidRPr="008D3E77">
              <w:rPr>
                <w:rFonts w:ascii="Times New Roman" w:hAnsi="Times New Roman" w:cs="Times New Roman"/>
                <w:sz w:val="24"/>
                <w:szCs w:val="24"/>
              </w:rPr>
              <w:t>.</w:t>
            </w:r>
          </w:p>
          <w:p w14:paraId="3DCE944E" w14:textId="77777777" w:rsidR="00F10EA5" w:rsidRPr="008D3E77" w:rsidRDefault="00F10EA5" w:rsidP="00F10EA5">
            <w:pPr>
              <w:spacing w:before="120" w:after="120"/>
              <w:jc w:val="both"/>
              <w:rPr>
                <w:rFonts w:ascii="Times New Roman" w:hAnsi="Times New Roman" w:cs="Times New Roman"/>
                <w:sz w:val="24"/>
                <w:szCs w:val="24"/>
              </w:rPr>
            </w:pPr>
          </w:p>
        </w:tc>
        <w:tc>
          <w:tcPr>
            <w:tcW w:w="2126" w:type="dxa"/>
          </w:tcPr>
          <w:p w14:paraId="288310D7" w14:textId="6B3012DF" w:rsidR="00F10EA5" w:rsidRPr="008D3E77" w:rsidRDefault="004505E4" w:rsidP="00F10EA5">
            <w:pPr>
              <w:jc w:val="both"/>
              <w:rPr>
                <w:rFonts w:ascii="Times New Roman" w:hAnsi="Times New Roman" w:cs="Times New Roman"/>
                <w:sz w:val="24"/>
                <w:szCs w:val="24"/>
              </w:rPr>
            </w:pPr>
            <w:hyperlink r:id="rId67" w:history="1">
              <w:r w:rsidRPr="008D3E77">
                <w:rPr>
                  <w:rStyle w:val="Hyperlink"/>
                  <w:rFonts w:ascii="Times New Roman" w:hAnsi="Times New Roman" w:cs="Times New Roman"/>
                  <w:sz w:val="24"/>
                  <w:szCs w:val="24"/>
                </w:rPr>
                <w:t>https://arka.am/en/news/economy/consumer-prices-in-armenia-increased-by-4-5-in-january-may/</w:t>
              </w:r>
            </w:hyperlink>
          </w:p>
          <w:p w14:paraId="0DCD6793" w14:textId="5272CFC3" w:rsidR="004505E4" w:rsidRPr="008D3E77" w:rsidRDefault="004505E4" w:rsidP="00F10EA5">
            <w:pPr>
              <w:jc w:val="both"/>
              <w:rPr>
                <w:rFonts w:ascii="Times New Roman" w:hAnsi="Times New Roman" w:cs="Times New Roman"/>
                <w:sz w:val="24"/>
                <w:szCs w:val="24"/>
              </w:rPr>
            </w:pPr>
          </w:p>
        </w:tc>
        <w:tc>
          <w:tcPr>
            <w:tcW w:w="1978" w:type="dxa"/>
          </w:tcPr>
          <w:p w14:paraId="1C0B3085" w14:textId="77777777" w:rsidR="00F10EA5" w:rsidRPr="008D3E77" w:rsidRDefault="00F10EA5" w:rsidP="00F10EA5">
            <w:pPr>
              <w:jc w:val="both"/>
              <w:rPr>
                <w:rFonts w:ascii="Times New Roman" w:hAnsi="Times New Roman" w:cs="Times New Roman"/>
                <w:sz w:val="24"/>
                <w:szCs w:val="24"/>
              </w:rPr>
            </w:pPr>
          </w:p>
        </w:tc>
      </w:tr>
      <w:tr w:rsidR="00F10EA5" w:rsidRPr="008D3E77" w14:paraId="3A605A42" w14:textId="77777777" w:rsidTr="00C06696">
        <w:tc>
          <w:tcPr>
            <w:tcW w:w="1413" w:type="dxa"/>
          </w:tcPr>
          <w:p w14:paraId="687A2402" w14:textId="21AB5672" w:rsidR="00F10EA5" w:rsidRPr="008D3E77" w:rsidRDefault="00FC3B52" w:rsidP="00F10EA5">
            <w:pPr>
              <w:jc w:val="both"/>
              <w:rPr>
                <w:rFonts w:ascii="Times New Roman" w:hAnsi="Times New Roman" w:cs="Times New Roman"/>
                <w:sz w:val="24"/>
                <w:szCs w:val="24"/>
              </w:rPr>
            </w:pPr>
            <w:r w:rsidRPr="008D3E77">
              <w:rPr>
                <w:rFonts w:ascii="Times New Roman" w:hAnsi="Times New Roman" w:cs="Times New Roman"/>
                <w:sz w:val="24"/>
                <w:szCs w:val="24"/>
              </w:rPr>
              <w:t>2026-06-25</w:t>
            </w:r>
          </w:p>
        </w:tc>
        <w:tc>
          <w:tcPr>
            <w:tcW w:w="4111" w:type="dxa"/>
          </w:tcPr>
          <w:p w14:paraId="45200E9C" w14:textId="7C7A3680" w:rsidR="00FC3B52" w:rsidRPr="008D3E77" w:rsidRDefault="00FC3B52" w:rsidP="00FC3B52">
            <w:pPr>
              <w:spacing w:before="120" w:after="120"/>
              <w:jc w:val="both"/>
              <w:rPr>
                <w:rFonts w:ascii="Times New Roman" w:hAnsi="Times New Roman" w:cs="Times New Roman"/>
                <w:sz w:val="24"/>
                <w:szCs w:val="24"/>
              </w:rPr>
            </w:pPr>
            <w:r w:rsidRPr="008D3E77">
              <w:rPr>
                <w:rFonts w:ascii="Times New Roman" w:hAnsi="Times New Roman" w:cs="Times New Roman"/>
                <w:sz w:val="24"/>
                <w:szCs w:val="24"/>
              </w:rPr>
              <w:t>Nuo 2026 m. birželio pradžios iki 25 d. Armėnija eksportavo apie 2320 tonų vaisių, daržovių ir uogų. Daugiausia išvežta abrikosų (1071 t), iš kurių 90 % eksportuota per paskutinę savaitę, taip pat vyšnių (882 t), pomidorų (140 t), braškių ir aviečių (87 t), obuolių (40 t) bei kitų uogų ir vaisių.</w:t>
            </w:r>
          </w:p>
          <w:p w14:paraId="30C43DDD" w14:textId="56D22C28" w:rsidR="00F10EA5" w:rsidRPr="008D3E77" w:rsidRDefault="00F10EA5" w:rsidP="00F10EA5">
            <w:pPr>
              <w:spacing w:before="120"/>
              <w:jc w:val="both"/>
              <w:rPr>
                <w:rFonts w:ascii="Times New Roman" w:hAnsi="Times New Roman" w:cs="Times New Roman"/>
                <w:sz w:val="24"/>
                <w:szCs w:val="24"/>
              </w:rPr>
            </w:pPr>
          </w:p>
        </w:tc>
        <w:tc>
          <w:tcPr>
            <w:tcW w:w="2126" w:type="dxa"/>
          </w:tcPr>
          <w:p w14:paraId="705920C0" w14:textId="7C312D17" w:rsidR="00F10EA5" w:rsidRPr="008D3E77" w:rsidRDefault="004454EF" w:rsidP="00F10EA5">
            <w:pPr>
              <w:jc w:val="both"/>
              <w:rPr>
                <w:rFonts w:ascii="Times New Roman" w:hAnsi="Times New Roman" w:cs="Times New Roman"/>
                <w:sz w:val="24"/>
                <w:szCs w:val="24"/>
              </w:rPr>
            </w:pPr>
            <w:hyperlink r:id="rId68" w:history="1">
              <w:r w:rsidRPr="008D3E77">
                <w:rPr>
                  <w:rStyle w:val="Hyperlink"/>
                  <w:rFonts w:ascii="Times New Roman" w:hAnsi="Times New Roman" w:cs="Times New Roman"/>
                  <w:sz w:val="24"/>
                  <w:szCs w:val="24"/>
                </w:rPr>
                <w:t>https://arka.am/en/news/economy/armenia-exported-over-2-300-tons-of-fruits-vegetables-and-berries-from-june-1-to-25-minister/</w:t>
              </w:r>
            </w:hyperlink>
          </w:p>
          <w:p w14:paraId="7A6CC8E8" w14:textId="4C9DF117" w:rsidR="004454EF" w:rsidRPr="008D3E77" w:rsidRDefault="004454EF" w:rsidP="00F10EA5">
            <w:pPr>
              <w:jc w:val="both"/>
              <w:rPr>
                <w:rFonts w:ascii="Times New Roman" w:hAnsi="Times New Roman" w:cs="Times New Roman"/>
                <w:sz w:val="24"/>
                <w:szCs w:val="24"/>
              </w:rPr>
            </w:pPr>
          </w:p>
        </w:tc>
        <w:tc>
          <w:tcPr>
            <w:tcW w:w="1978" w:type="dxa"/>
          </w:tcPr>
          <w:p w14:paraId="3A64716E" w14:textId="05C4E7DC" w:rsidR="00F10EA5" w:rsidRPr="008D3E77" w:rsidRDefault="00535B9F" w:rsidP="00F3232A">
            <w:pPr>
              <w:spacing w:before="120" w:after="120"/>
              <w:jc w:val="both"/>
              <w:rPr>
                <w:rFonts w:ascii="Times New Roman" w:hAnsi="Times New Roman" w:cs="Times New Roman"/>
                <w:sz w:val="24"/>
                <w:szCs w:val="24"/>
              </w:rPr>
            </w:pPr>
            <w:r w:rsidRPr="008D3E77">
              <w:rPr>
                <w:rFonts w:ascii="Times New Roman" w:hAnsi="Times New Roman" w:cs="Times New Roman"/>
                <w:sz w:val="24"/>
                <w:szCs w:val="24"/>
              </w:rPr>
              <w:t xml:space="preserve">Ekonomikos ministro G. </w:t>
            </w:r>
            <w:proofErr w:type="spellStart"/>
            <w:r w:rsidRPr="008D3E77">
              <w:rPr>
                <w:rFonts w:ascii="Times New Roman" w:hAnsi="Times New Roman" w:cs="Times New Roman"/>
                <w:sz w:val="24"/>
                <w:szCs w:val="24"/>
              </w:rPr>
              <w:t>Papoyano</w:t>
            </w:r>
            <w:proofErr w:type="spellEnd"/>
            <w:r w:rsidRPr="008D3E77">
              <w:rPr>
                <w:rFonts w:ascii="Times New Roman" w:hAnsi="Times New Roman" w:cs="Times New Roman"/>
                <w:sz w:val="24"/>
                <w:szCs w:val="24"/>
              </w:rPr>
              <w:t xml:space="preserve"> teigimu, kainų kritimas stebimas dviejose kategorijose – gėlių ir pomidorų, o kitų vaisių ir daržovių derlius sėkmingai realizuojamas vietos rinkoje arba eksportuojamas.</w:t>
            </w:r>
          </w:p>
        </w:tc>
      </w:tr>
      <w:tr w:rsidR="00F10EA5" w:rsidRPr="008D3E77" w14:paraId="37732A65" w14:textId="77777777" w:rsidTr="00C06696">
        <w:tc>
          <w:tcPr>
            <w:tcW w:w="1413" w:type="dxa"/>
          </w:tcPr>
          <w:p w14:paraId="1D7372E4" w14:textId="40081144" w:rsidR="00F10EA5" w:rsidRPr="008D3E77" w:rsidRDefault="00D86238" w:rsidP="00F10EA5">
            <w:pPr>
              <w:jc w:val="both"/>
              <w:rPr>
                <w:rFonts w:ascii="Times New Roman" w:hAnsi="Times New Roman" w:cs="Times New Roman"/>
                <w:sz w:val="24"/>
                <w:szCs w:val="24"/>
              </w:rPr>
            </w:pPr>
            <w:r w:rsidRPr="008D3E77">
              <w:rPr>
                <w:rFonts w:ascii="Times New Roman" w:hAnsi="Times New Roman" w:cs="Times New Roman"/>
                <w:sz w:val="24"/>
                <w:szCs w:val="24"/>
              </w:rPr>
              <w:t>2026-06-2</w:t>
            </w:r>
            <w:r w:rsidR="003628E2" w:rsidRPr="008D3E77">
              <w:rPr>
                <w:rFonts w:ascii="Times New Roman" w:hAnsi="Times New Roman" w:cs="Times New Roman"/>
                <w:sz w:val="24"/>
                <w:szCs w:val="24"/>
              </w:rPr>
              <w:t>5</w:t>
            </w:r>
          </w:p>
        </w:tc>
        <w:tc>
          <w:tcPr>
            <w:tcW w:w="4111" w:type="dxa"/>
          </w:tcPr>
          <w:p w14:paraId="1E8E7438" w14:textId="6124F54E" w:rsidR="00D86238" w:rsidRPr="008D3E77" w:rsidRDefault="00D86238" w:rsidP="00D86238">
            <w:pPr>
              <w:spacing w:before="120" w:after="120"/>
              <w:jc w:val="both"/>
              <w:rPr>
                <w:rFonts w:ascii="Times New Roman" w:hAnsi="Times New Roman" w:cs="Times New Roman"/>
                <w:sz w:val="24"/>
                <w:szCs w:val="24"/>
              </w:rPr>
            </w:pPr>
            <w:r w:rsidRPr="008D3E77">
              <w:rPr>
                <w:rFonts w:ascii="Times New Roman" w:hAnsi="Times New Roman" w:cs="Times New Roman"/>
                <w:sz w:val="24"/>
                <w:szCs w:val="24"/>
              </w:rPr>
              <w:t>Statistikos komiteto duomenimis, 2026 m. sausio–gegužės mėnesiais Armėnijos užsienio prekybos apyvarta siekė 7864,7 mln. USD, t. y. 0,1 % mažiau nei tuo pačiu laikotarpiu 2025 m.</w:t>
            </w:r>
          </w:p>
          <w:p w14:paraId="5A3A9A7D" w14:textId="65E0398E" w:rsidR="00F10EA5" w:rsidRPr="008D3E77" w:rsidRDefault="00F10EA5" w:rsidP="00F10EA5">
            <w:pPr>
              <w:spacing w:before="120"/>
              <w:jc w:val="both"/>
              <w:rPr>
                <w:rFonts w:ascii="Times New Roman" w:hAnsi="Times New Roman" w:cs="Times New Roman"/>
                <w:sz w:val="24"/>
                <w:szCs w:val="24"/>
              </w:rPr>
            </w:pPr>
          </w:p>
        </w:tc>
        <w:tc>
          <w:tcPr>
            <w:tcW w:w="2126" w:type="dxa"/>
          </w:tcPr>
          <w:p w14:paraId="27F7ED33" w14:textId="1B503E83" w:rsidR="00D86238" w:rsidRPr="008D3E77" w:rsidRDefault="00D86238" w:rsidP="00D86238">
            <w:pPr>
              <w:jc w:val="both"/>
              <w:rPr>
                <w:rFonts w:ascii="Times New Roman" w:hAnsi="Times New Roman" w:cs="Times New Roman"/>
                <w:sz w:val="24"/>
                <w:szCs w:val="24"/>
              </w:rPr>
            </w:pPr>
            <w:hyperlink r:id="rId69" w:history="1">
              <w:r w:rsidRPr="008D3E77">
                <w:rPr>
                  <w:rStyle w:val="Hyperlink"/>
                  <w:rFonts w:ascii="Times New Roman" w:hAnsi="Times New Roman" w:cs="Times New Roman"/>
                  <w:sz w:val="24"/>
                  <w:szCs w:val="24"/>
                </w:rPr>
                <w:t>https://arka.am/en/news/economy/armenia-s-foreign-trade-turnover-for-january-may-decreased-by-0-1-amounting-to-7-9-billion/</w:t>
              </w:r>
            </w:hyperlink>
          </w:p>
        </w:tc>
        <w:tc>
          <w:tcPr>
            <w:tcW w:w="1978" w:type="dxa"/>
          </w:tcPr>
          <w:p w14:paraId="6D538070" w14:textId="77777777" w:rsidR="00F10EA5" w:rsidRPr="008D3E77" w:rsidRDefault="00F10EA5" w:rsidP="00F10EA5">
            <w:pPr>
              <w:jc w:val="both"/>
              <w:rPr>
                <w:rFonts w:ascii="Times New Roman" w:hAnsi="Times New Roman" w:cs="Times New Roman"/>
                <w:sz w:val="24"/>
                <w:szCs w:val="24"/>
              </w:rPr>
            </w:pPr>
          </w:p>
        </w:tc>
      </w:tr>
      <w:tr w:rsidR="00F10EA5" w:rsidRPr="008D3E77" w14:paraId="3D8C19DD" w14:textId="77777777" w:rsidTr="00C06696">
        <w:tc>
          <w:tcPr>
            <w:tcW w:w="1413" w:type="dxa"/>
          </w:tcPr>
          <w:p w14:paraId="582E3922" w14:textId="7AB820C8" w:rsidR="00F10EA5" w:rsidRPr="008D3E77" w:rsidRDefault="007E5197" w:rsidP="00F10EA5">
            <w:pPr>
              <w:jc w:val="both"/>
              <w:rPr>
                <w:rFonts w:ascii="Times New Roman" w:hAnsi="Times New Roman" w:cs="Times New Roman"/>
                <w:sz w:val="24"/>
                <w:szCs w:val="24"/>
              </w:rPr>
            </w:pPr>
            <w:r>
              <w:rPr>
                <w:rFonts w:ascii="Times New Roman" w:hAnsi="Times New Roman" w:cs="Times New Roman"/>
                <w:sz w:val="24"/>
                <w:szCs w:val="24"/>
              </w:rPr>
              <w:t>2026-06-26</w:t>
            </w:r>
          </w:p>
        </w:tc>
        <w:tc>
          <w:tcPr>
            <w:tcW w:w="4111" w:type="dxa"/>
          </w:tcPr>
          <w:p w14:paraId="302CAB93" w14:textId="21E32D14" w:rsidR="002D4BF1" w:rsidRPr="002D4BF1" w:rsidRDefault="007E5197" w:rsidP="002D4BF1">
            <w:pPr>
              <w:spacing w:before="120" w:after="120"/>
              <w:jc w:val="both"/>
              <w:rPr>
                <w:rFonts w:ascii="Times New Roman" w:hAnsi="Times New Roman" w:cs="Times New Roman"/>
                <w:sz w:val="24"/>
                <w:szCs w:val="24"/>
              </w:rPr>
            </w:pPr>
            <w:r w:rsidRPr="007E5197">
              <w:rPr>
                <w:rFonts w:ascii="Times New Roman" w:hAnsi="Times New Roman" w:cs="Times New Roman"/>
                <w:sz w:val="24"/>
                <w:szCs w:val="24"/>
              </w:rPr>
              <w:t>„</w:t>
            </w:r>
            <w:proofErr w:type="spellStart"/>
            <w:r w:rsidRPr="007E5197">
              <w:rPr>
                <w:rFonts w:ascii="Times New Roman" w:hAnsi="Times New Roman" w:cs="Times New Roman"/>
                <w:sz w:val="24"/>
                <w:szCs w:val="24"/>
              </w:rPr>
              <w:t>Rosselchoznadzor</w:t>
            </w:r>
            <w:proofErr w:type="spellEnd"/>
            <w:r w:rsidRPr="007E5197">
              <w:rPr>
                <w:rFonts w:ascii="Times New Roman" w:hAnsi="Times New Roman" w:cs="Times New Roman"/>
                <w:sz w:val="24"/>
                <w:szCs w:val="24"/>
              </w:rPr>
              <w:t xml:space="preserve">“ (Federalinė veterinarijos ir </w:t>
            </w:r>
            <w:proofErr w:type="spellStart"/>
            <w:r w:rsidRPr="007E5197">
              <w:rPr>
                <w:rFonts w:ascii="Times New Roman" w:hAnsi="Times New Roman" w:cs="Times New Roman"/>
                <w:sz w:val="24"/>
                <w:szCs w:val="24"/>
              </w:rPr>
              <w:t>fitosanitarijos</w:t>
            </w:r>
            <w:proofErr w:type="spellEnd"/>
            <w:r w:rsidRPr="007E5197">
              <w:rPr>
                <w:rFonts w:ascii="Times New Roman" w:hAnsi="Times New Roman" w:cs="Times New Roman"/>
                <w:sz w:val="24"/>
                <w:szCs w:val="24"/>
              </w:rPr>
              <w:t xml:space="preserve"> priežiūros tarnyba)</w:t>
            </w:r>
            <w:r>
              <w:rPr>
                <w:rFonts w:ascii="Times New Roman" w:hAnsi="Times New Roman" w:cs="Times New Roman"/>
                <w:sz w:val="24"/>
                <w:szCs w:val="24"/>
              </w:rPr>
              <w:t xml:space="preserve"> pranešė</w:t>
            </w:r>
            <w:r w:rsidR="000B47C4">
              <w:rPr>
                <w:rFonts w:ascii="Times New Roman" w:hAnsi="Times New Roman" w:cs="Times New Roman"/>
                <w:sz w:val="24"/>
                <w:szCs w:val="24"/>
              </w:rPr>
              <w:t xml:space="preserve">, kad </w:t>
            </w:r>
            <w:proofErr w:type="spellStart"/>
            <w:r w:rsidR="002D4BF1">
              <w:rPr>
                <w:rFonts w:ascii="Times New Roman" w:hAnsi="Times New Roman" w:cs="Times New Roman"/>
                <w:sz w:val="24"/>
                <w:szCs w:val="24"/>
              </w:rPr>
              <w:t>r</w:t>
            </w:r>
            <w:r w:rsidR="002D4BF1" w:rsidRPr="002D4BF1">
              <w:rPr>
                <w:rFonts w:ascii="Times New Roman" w:hAnsi="Times New Roman" w:cs="Times New Roman"/>
                <w:sz w:val="24"/>
                <w:szCs w:val="24"/>
              </w:rPr>
              <w:t>usija</w:t>
            </w:r>
            <w:proofErr w:type="spellEnd"/>
            <w:r w:rsidR="002D4BF1" w:rsidRPr="002D4BF1">
              <w:rPr>
                <w:rFonts w:ascii="Times New Roman" w:hAnsi="Times New Roman" w:cs="Times New Roman"/>
                <w:sz w:val="24"/>
                <w:szCs w:val="24"/>
              </w:rPr>
              <w:t xml:space="preserve"> išplėtė apribojimus žuvies produktų siuntoms iš </w:t>
            </w:r>
            <w:r w:rsidR="002D4BF1" w:rsidRPr="002D4BF1">
              <w:rPr>
                <w:rFonts w:ascii="Times New Roman" w:hAnsi="Times New Roman" w:cs="Times New Roman"/>
                <w:sz w:val="24"/>
                <w:szCs w:val="24"/>
              </w:rPr>
              <w:lastRenderedPageBreak/>
              <w:t>Armėnijos, laikinai sustabdydama dar dviejų Armėnijos bendrovių produktų sertifikavimą, kol jos pašalins anksčiau nustatytus pažeidimus</w:t>
            </w:r>
            <w:r w:rsidR="00740828">
              <w:rPr>
                <w:rFonts w:ascii="Times New Roman" w:hAnsi="Times New Roman" w:cs="Times New Roman"/>
                <w:sz w:val="24"/>
                <w:szCs w:val="24"/>
              </w:rPr>
              <w:t xml:space="preserve">. </w:t>
            </w:r>
          </w:p>
          <w:p w14:paraId="20C08F12" w14:textId="3CBEEA83" w:rsidR="007E5197" w:rsidRPr="007E5197" w:rsidRDefault="007E5197" w:rsidP="007E5197">
            <w:pPr>
              <w:spacing w:before="120" w:after="120"/>
              <w:jc w:val="both"/>
              <w:rPr>
                <w:rFonts w:ascii="Times New Roman" w:hAnsi="Times New Roman" w:cs="Times New Roman"/>
                <w:sz w:val="24"/>
                <w:szCs w:val="24"/>
              </w:rPr>
            </w:pPr>
          </w:p>
          <w:p w14:paraId="01F84588" w14:textId="77777777" w:rsidR="00F10EA5" w:rsidRPr="008D3E77" w:rsidRDefault="00F10EA5" w:rsidP="00F10EA5">
            <w:pPr>
              <w:spacing w:before="120" w:after="120"/>
              <w:jc w:val="both"/>
              <w:rPr>
                <w:rFonts w:ascii="Times New Roman" w:hAnsi="Times New Roman" w:cs="Times New Roman"/>
                <w:sz w:val="24"/>
                <w:szCs w:val="24"/>
              </w:rPr>
            </w:pPr>
          </w:p>
        </w:tc>
        <w:tc>
          <w:tcPr>
            <w:tcW w:w="2126" w:type="dxa"/>
          </w:tcPr>
          <w:p w14:paraId="48931BBE" w14:textId="6DD7B3E2" w:rsidR="00F10EA5" w:rsidRDefault="00783438" w:rsidP="00F10EA5">
            <w:pPr>
              <w:jc w:val="both"/>
              <w:rPr>
                <w:rFonts w:ascii="Times New Roman" w:hAnsi="Times New Roman" w:cs="Times New Roman"/>
                <w:sz w:val="24"/>
                <w:szCs w:val="24"/>
              </w:rPr>
            </w:pPr>
            <w:hyperlink r:id="rId70" w:history="1">
              <w:r w:rsidRPr="00A6747B">
                <w:rPr>
                  <w:rStyle w:val="Hyperlink"/>
                  <w:rFonts w:ascii="Times New Roman" w:hAnsi="Times New Roman" w:cs="Times New Roman"/>
                  <w:sz w:val="24"/>
                  <w:szCs w:val="24"/>
                </w:rPr>
                <w:t>https://arka.am/en/news/economy/russia-suspends-all-fish-product-</w:t>
              </w:r>
              <w:r w:rsidRPr="00A6747B">
                <w:rPr>
                  <w:rStyle w:val="Hyperlink"/>
                  <w:rFonts w:ascii="Times New Roman" w:hAnsi="Times New Roman" w:cs="Times New Roman"/>
                  <w:sz w:val="24"/>
                  <w:szCs w:val="24"/>
                </w:rPr>
                <w:lastRenderedPageBreak/>
                <w:t>shipments-from-armenia/</w:t>
              </w:r>
            </w:hyperlink>
          </w:p>
          <w:p w14:paraId="31018F8A" w14:textId="4D5FB9B2" w:rsidR="00783438" w:rsidRPr="008D3E77" w:rsidRDefault="00783438" w:rsidP="00F10EA5">
            <w:pPr>
              <w:jc w:val="both"/>
              <w:rPr>
                <w:rFonts w:ascii="Times New Roman" w:hAnsi="Times New Roman" w:cs="Times New Roman"/>
                <w:sz w:val="24"/>
                <w:szCs w:val="24"/>
              </w:rPr>
            </w:pPr>
          </w:p>
        </w:tc>
        <w:tc>
          <w:tcPr>
            <w:tcW w:w="1978" w:type="dxa"/>
          </w:tcPr>
          <w:p w14:paraId="6118E338" w14:textId="77777777" w:rsidR="00740828" w:rsidRPr="00740828" w:rsidRDefault="00740828" w:rsidP="00740828">
            <w:pPr>
              <w:jc w:val="both"/>
              <w:rPr>
                <w:rFonts w:ascii="Times New Roman" w:hAnsi="Times New Roman" w:cs="Times New Roman"/>
                <w:sz w:val="24"/>
                <w:szCs w:val="24"/>
              </w:rPr>
            </w:pPr>
            <w:r w:rsidRPr="00740828">
              <w:rPr>
                <w:rFonts w:ascii="Times New Roman" w:hAnsi="Times New Roman" w:cs="Times New Roman"/>
                <w:sz w:val="24"/>
                <w:szCs w:val="24"/>
              </w:rPr>
              <w:lastRenderedPageBreak/>
              <w:t xml:space="preserve">Dėl to faktiškai sustabdytas visų žuvies produktų eksportas iš </w:t>
            </w:r>
            <w:r w:rsidRPr="00740828">
              <w:rPr>
                <w:rFonts w:ascii="Times New Roman" w:hAnsi="Times New Roman" w:cs="Times New Roman"/>
                <w:sz w:val="24"/>
                <w:szCs w:val="24"/>
              </w:rPr>
              <w:lastRenderedPageBreak/>
              <w:t>Armėnijos į Rusiją.</w:t>
            </w:r>
          </w:p>
          <w:p w14:paraId="23EC5BD7" w14:textId="77777777" w:rsidR="00F10EA5" w:rsidRPr="008D3E77" w:rsidRDefault="00F10EA5" w:rsidP="00F10EA5">
            <w:pPr>
              <w:jc w:val="both"/>
              <w:rPr>
                <w:rFonts w:ascii="Times New Roman" w:hAnsi="Times New Roman" w:cs="Times New Roman"/>
                <w:sz w:val="24"/>
                <w:szCs w:val="24"/>
              </w:rPr>
            </w:pPr>
          </w:p>
        </w:tc>
      </w:tr>
      <w:tr w:rsidR="00F10EA5" w:rsidRPr="008D3E77" w14:paraId="461D1892" w14:textId="77777777" w:rsidTr="00C06696">
        <w:tc>
          <w:tcPr>
            <w:tcW w:w="1413" w:type="dxa"/>
          </w:tcPr>
          <w:p w14:paraId="42C911CF" w14:textId="1B5540FB" w:rsidR="00F10EA5" w:rsidRPr="008D3E77" w:rsidRDefault="00D64F13" w:rsidP="00F10EA5">
            <w:pPr>
              <w:jc w:val="both"/>
              <w:rPr>
                <w:rFonts w:ascii="Times New Roman" w:hAnsi="Times New Roman" w:cs="Times New Roman"/>
                <w:sz w:val="24"/>
                <w:szCs w:val="24"/>
              </w:rPr>
            </w:pPr>
            <w:bookmarkStart w:id="0" w:name="_Hlk189737100"/>
            <w:r>
              <w:rPr>
                <w:rFonts w:ascii="Times New Roman" w:hAnsi="Times New Roman" w:cs="Times New Roman"/>
                <w:sz w:val="24"/>
                <w:szCs w:val="24"/>
              </w:rPr>
              <w:t>2026-06-29</w:t>
            </w:r>
          </w:p>
        </w:tc>
        <w:tc>
          <w:tcPr>
            <w:tcW w:w="4111" w:type="dxa"/>
          </w:tcPr>
          <w:p w14:paraId="7EF3C1D0" w14:textId="77777777" w:rsidR="00A80424" w:rsidRPr="00A80424" w:rsidRDefault="00D64F13" w:rsidP="00A80424">
            <w:pPr>
              <w:spacing w:before="120" w:after="120"/>
              <w:jc w:val="both"/>
              <w:rPr>
                <w:rFonts w:ascii="Times New Roman" w:hAnsi="Times New Roman" w:cs="Times New Roman"/>
                <w:sz w:val="24"/>
                <w:szCs w:val="24"/>
              </w:rPr>
            </w:pPr>
            <w:r w:rsidRPr="00D64F13">
              <w:rPr>
                <w:rFonts w:ascii="Times New Roman" w:hAnsi="Times New Roman" w:cs="Times New Roman"/>
                <w:sz w:val="24"/>
                <w:szCs w:val="24"/>
              </w:rPr>
              <w:t>Teritorinio administravimo ir infrastruktūros ministerija</w:t>
            </w:r>
            <w:r>
              <w:rPr>
                <w:rFonts w:ascii="Times New Roman" w:hAnsi="Times New Roman" w:cs="Times New Roman"/>
                <w:sz w:val="24"/>
                <w:szCs w:val="24"/>
              </w:rPr>
              <w:t xml:space="preserve"> pranešė, kad </w:t>
            </w:r>
            <w:r w:rsidR="00A80424" w:rsidRPr="00A80424">
              <w:rPr>
                <w:rFonts w:ascii="Times New Roman" w:hAnsi="Times New Roman" w:cs="Times New Roman"/>
                <w:sz w:val="24"/>
                <w:szCs w:val="24"/>
              </w:rPr>
              <w:t xml:space="preserve">Armėnijoje oficialiai pradėtas 7,2 kilometro ilgio </w:t>
            </w:r>
            <w:proofErr w:type="spellStart"/>
            <w:r w:rsidR="00A80424" w:rsidRPr="00A80424">
              <w:rPr>
                <w:rFonts w:ascii="Times New Roman" w:hAnsi="Times New Roman" w:cs="Times New Roman"/>
                <w:sz w:val="24"/>
                <w:szCs w:val="24"/>
              </w:rPr>
              <w:t>Kadžarano</w:t>
            </w:r>
            <w:proofErr w:type="spellEnd"/>
            <w:r w:rsidR="00A80424" w:rsidRPr="00A80424">
              <w:rPr>
                <w:rFonts w:ascii="Times New Roman" w:hAnsi="Times New Roman" w:cs="Times New Roman"/>
                <w:sz w:val="24"/>
                <w:szCs w:val="24"/>
              </w:rPr>
              <w:t xml:space="preserve"> tunelio, vieno iš pagrindinių objektų pietinėje Šiaurės-Pietų greitkelio atkarpoje, statybos projektas</w:t>
            </w:r>
          </w:p>
          <w:p w14:paraId="411E607A" w14:textId="685F4FBB" w:rsidR="00D64F13" w:rsidRPr="00D64F13" w:rsidRDefault="00D64F13" w:rsidP="00D64F13">
            <w:pPr>
              <w:spacing w:before="120" w:after="120"/>
              <w:jc w:val="both"/>
              <w:rPr>
                <w:rFonts w:ascii="Times New Roman" w:hAnsi="Times New Roman" w:cs="Times New Roman"/>
                <w:sz w:val="24"/>
                <w:szCs w:val="24"/>
              </w:rPr>
            </w:pPr>
          </w:p>
          <w:p w14:paraId="0B6FE53C" w14:textId="77777777" w:rsidR="00F10EA5" w:rsidRPr="008D3E77" w:rsidRDefault="00F10EA5" w:rsidP="00F10EA5">
            <w:pPr>
              <w:spacing w:before="120" w:after="120"/>
              <w:jc w:val="both"/>
              <w:rPr>
                <w:rFonts w:ascii="Times New Roman" w:hAnsi="Times New Roman" w:cs="Times New Roman"/>
                <w:sz w:val="24"/>
                <w:szCs w:val="24"/>
              </w:rPr>
            </w:pPr>
          </w:p>
        </w:tc>
        <w:tc>
          <w:tcPr>
            <w:tcW w:w="2126" w:type="dxa"/>
          </w:tcPr>
          <w:p w14:paraId="40675081" w14:textId="79BDC5EF" w:rsidR="00F10EA5" w:rsidRDefault="00A80424" w:rsidP="00F10EA5">
            <w:pPr>
              <w:jc w:val="both"/>
              <w:rPr>
                <w:rFonts w:ascii="Times New Roman" w:hAnsi="Times New Roman" w:cs="Times New Roman"/>
                <w:sz w:val="24"/>
                <w:szCs w:val="24"/>
              </w:rPr>
            </w:pPr>
            <w:hyperlink r:id="rId71" w:history="1">
              <w:r w:rsidRPr="00A6747B">
                <w:rPr>
                  <w:rStyle w:val="Hyperlink"/>
                  <w:rFonts w:ascii="Times New Roman" w:hAnsi="Times New Roman" w:cs="Times New Roman"/>
                  <w:sz w:val="24"/>
                  <w:szCs w:val="24"/>
                </w:rPr>
                <w:t>https://arka.am/en/news/economy/the-construction-project-for-the-7-2-kilometer-kajaran-tunnel-costing-nearly-395-million-has-begun-i/</w:t>
              </w:r>
            </w:hyperlink>
          </w:p>
          <w:p w14:paraId="1B5E5249" w14:textId="05AD9A12" w:rsidR="00A80424" w:rsidRPr="008D3E77" w:rsidRDefault="00A80424" w:rsidP="00F10EA5">
            <w:pPr>
              <w:jc w:val="both"/>
              <w:rPr>
                <w:rFonts w:ascii="Times New Roman" w:hAnsi="Times New Roman" w:cs="Times New Roman"/>
                <w:sz w:val="24"/>
                <w:szCs w:val="24"/>
              </w:rPr>
            </w:pPr>
          </w:p>
        </w:tc>
        <w:tc>
          <w:tcPr>
            <w:tcW w:w="1978" w:type="dxa"/>
          </w:tcPr>
          <w:p w14:paraId="0C87859A" w14:textId="77777777" w:rsidR="00F10EA5" w:rsidRPr="008D3E77" w:rsidRDefault="00F10EA5" w:rsidP="00F10EA5">
            <w:pPr>
              <w:jc w:val="both"/>
              <w:rPr>
                <w:rFonts w:ascii="Times New Roman" w:hAnsi="Times New Roman" w:cs="Times New Roman"/>
                <w:sz w:val="24"/>
                <w:szCs w:val="24"/>
              </w:rPr>
            </w:pPr>
          </w:p>
        </w:tc>
      </w:tr>
      <w:bookmarkEnd w:id="0"/>
      <w:tr w:rsidR="00F10EA5" w:rsidRPr="008D3E77" w14:paraId="68F4F486" w14:textId="77777777" w:rsidTr="00C06696">
        <w:tc>
          <w:tcPr>
            <w:tcW w:w="1413" w:type="dxa"/>
          </w:tcPr>
          <w:p w14:paraId="17DA2046" w14:textId="0FF1903D" w:rsidR="00F10EA5" w:rsidRPr="008D3E77" w:rsidRDefault="00F10EA5" w:rsidP="00F10EA5">
            <w:pPr>
              <w:jc w:val="both"/>
              <w:rPr>
                <w:rFonts w:ascii="Times New Roman" w:hAnsi="Times New Roman" w:cs="Times New Roman"/>
                <w:sz w:val="24"/>
                <w:szCs w:val="24"/>
              </w:rPr>
            </w:pPr>
          </w:p>
        </w:tc>
        <w:tc>
          <w:tcPr>
            <w:tcW w:w="4111" w:type="dxa"/>
          </w:tcPr>
          <w:p w14:paraId="2614EC68" w14:textId="1E8FDBD7" w:rsidR="00F10EA5" w:rsidRPr="008D3E77" w:rsidRDefault="00F10EA5" w:rsidP="00F10EA5">
            <w:pPr>
              <w:spacing w:before="120"/>
              <w:jc w:val="both"/>
              <w:rPr>
                <w:rFonts w:ascii="Times New Roman" w:hAnsi="Times New Roman" w:cs="Times New Roman"/>
                <w:sz w:val="24"/>
                <w:szCs w:val="24"/>
              </w:rPr>
            </w:pPr>
          </w:p>
        </w:tc>
        <w:tc>
          <w:tcPr>
            <w:tcW w:w="2126" w:type="dxa"/>
          </w:tcPr>
          <w:p w14:paraId="1671A8E8" w14:textId="77777777" w:rsidR="00F10EA5" w:rsidRPr="008D3E77" w:rsidRDefault="00F10EA5" w:rsidP="00F10EA5">
            <w:pPr>
              <w:jc w:val="both"/>
              <w:rPr>
                <w:rFonts w:ascii="Times New Roman" w:hAnsi="Times New Roman" w:cs="Times New Roman"/>
                <w:sz w:val="24"/>
                <w:szCs w:val="24"/>
              </w:rPr>
            </w:pPr>
          </w:p>
        </w:tc>
        <w:tc>
          <w:tcPr>
            <w:tcW w:w="1978" w:type="dxa"/>
          </w:tcPr>
          <w:p w14:paraId="21698A8D" w14:textId="77777777" w:rsidR="00F10EA5" w:rsidRPr="008D3E77" w:rsidRDefault="00F10EA5" w:rsidP="00F10EA5">
            <w:pPr>
              <w:jc w:val="both"/>
              <w:rPr>
                <w:rFonts w:ascii="Times New Roman" w:hAnsi="Times New Roman" w:cs="Times New Roman"/>
                <w:sz w:val="24"/>
                <w:szCs w:val="24"/>
              </w:rPr>
            </w:pPr>
          </w:p>
        </w:tc>
      </w:tr>
      <w:tr w:rsidR="00F10EA5" w:rsidRPr="008D3E77" w14:paraId="374106CB" w14:textId="77777777" w:rsidTr="00C06696">
        <w:tc>
          <w:tcPr>
            <w:tcW w:w="9628" w:type="dxa"/>
            <w:gridSpan w:val="4"/>
          </w:tcPr>
          <w:p w14:paraId="08476D84" w14:textId="77777777" w:rsidR="00F10EA5" w:rsidRPr="008D3E77" w:rsidRDefault="00F10EA5" w:rsidP="00F10EA5">
            <w:pPr>
              <w:jc w:val="both"/>
              <w:rPr>
                <w:rFonts w:ascii="Times New Roman" w:hAnsi="Times New Roman" w:cs="Times New Roman"/>
                <w:b/>
                <w:sz w:val="24"/>
                <w:szCs w:val="24"/>
              </w:rPr>
            </w:pPr>
            <w:r w:rsidRPr="008D3E77">
              <w:rPr>
                <w:rFonts w:ascii="Times New Roman" w:hAnsi="Times New Roman" w:cs="Times New Roman"/>
                <w:b/>
                <w:sz w:val="24"/>
                <w:szCs w:val="24"/>
              </w:rPr>
              <w:t>Kita ekonominiam bendradarbiavimui aktuali informacija</w:t>
            </w:r>
          </w:p>
        </w:tc>
      </w:tr>
      <w:tr w:rsidR="00F10EA5" w:rsidRPr="008D3E77" w14:paraId="27AD15DF" w14:textId="77777777" w:rsidTr="00C06696">
        <w:trPr>
          <w:trHeight w:val="351"/>
        </w:trPr>
        <w:tc>
          <w:tcPr>
            <w:tcW w:w="1413" w:type="dxa"/>
          </w:tcPr>
          <w:p w14:paraId="54AE692B" w14:textId="77777777" w:rsidR="00F10EA5" w:rsidRPr="008D3E77" w:rsidRDefault="00F10EA5" w:rsidP="00F10EA5">
            <w:pPr>
              <w:jc w:val="both"/>
              <w:rPr>
                <w:rFonts w:ascii="Times New Roman" w:hAnsi="Times New Roman" w:cs="Times New Roman"/>
                <w:sz w:val="24"/>
                <w:szCs w:val="24"/>
              </w:rPr>
            </w:pPr>
          </w:p>
        </w:tc>
        <w:tc>
          <w:tcPr>
            <w:tcW w:w="4111" w:type="dxa"/>
          </w:tcPr>
          <w:p w14:paraId="42058524" w14:textId="77777777" w:rsidR="00F10EA5" w:rsidRPr="008D3E77" w:rsidRDefault="00F10EA5" w:rsidP="00F10EA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lang w:eastAsia="ru-RU"/>
              </w:rPr>
            </w:pPr>
            <w:r w:rsidRPr="008D3E77">
              <w:rPr>
                <w:rFonts w:ascii="Times New Roman" w:eastAsia="Times New Roman" w:hAnsi="Times New Roman" w:cs="Times New Roman"/>
                <w:sz w:val="24"/>
                <w:szCs w:val="24"/>
                <w:lang w:eastAsia="ru-RU"/>
              </w:rPr>
              <w:t xml:space="preserve">  </w:t>
            </w:r>
          </w:p>
        </w:tc>
        <w:tc>
          <w:tcPr>
            <w:tcW w:w="2126" w:type="dxa"/>
          </w:tcPr>
          <w:p w14:paraId="68D18CD8" w14:textId="77777777" w:rsidR="00F10EA5" w:rsidRPr="008D3E77" w:rsidRDefault="00F10EA5" w:rsidP="00F10EA5">
            <w:pPr>
              <w:jc w:val="both"/>
              <w:rPr>
                <w:rFonts w:ascii="Times New Roman" w:hAnsi="Times New Roman" w:cs="Times New Roman"/>
                <w:sz w:val="24"/>
                <w:szCs w:val="24"/>
              </w:rPr>
            </w:pPr>
          </w:p>
        </w:tc>
        <w:tc>
          <w:tcPr>
            <w:tcW w:w="1978" w:type="dxa"/>
          </w:tcPr>
          <w:p w14:paraId="4A152158" w14:textId="77777777" w:rsidR="00F10EA5" w:rsidRPr="008D3E77" w:rsidRDefault="00F10EA5" w:rsidP="00F10EA5">
            <w:pPr>
              <w:jc w:val="both"/>
              <w:rPr>
                <w:rFonts w:ascii="Times New Roman" w:hAnsi="Times New Roman" w:cs="Times New Roman"/>
                <w:sz w:val="24"/>
                <w:szCs w:val="24"/>
              </w:rPr>
            </w:pPr>
          </w:p>
        </w:tc>
      </w:tr>
    </w:tbl>
    <w:p w14:paraId="362CCAE1" w14:textId="77777777" w:rsidR="00C26094" w:rsidRPr="008D3E77" w:rsidRDefault="00C26094" w:rsidP="00C26094">
      <w:pPr>
        <w:spacing w:after="0" w:line="240" w:lineRule="auto"/>
        <w:jc w:val="both"/>
        <w:rPr>
          <w:rFonts w:ascii="Times New Roman" w:hAnsi="Times New Roman" w:cs="Times New Roman"/>
          <w:sz w:val="24"/>
          <w:szCs w:val="24"/>
        </w:rPr>
      </w:pPr>
    </w:p>
    <w:p w14:paraId="6F6FDC6C" w14:textId="77777777" w:rsidR="00C26094" w:rsidRPr="008D3E77" w:rsidRDefault="00C26094" w:rsidP="00C26094">
      <w:pPr>
        <w:spacing w:after="0" w:line="240" w:lineRule="auto"/>
        <w:jc w:val="both"/>
        <w:rPr>
          <w:rFonts w:ascii="Times New Roman" w:hAnsi="Times New Roman" w:cs="Times New Roman"/>
          <w:sz w:val="24"/>
          <w:szCs w:val="24"/>
        </w:rPr>
      </w:pPr>
      <w:r w:rsidRPr="008D3E77">
        <w:rPr>
          <w:rFonts w:ascii="Times New Roman" w:hAnsi="Times New Roman" w:cs="Times New Roman"/>
          <w:sz w:val="24"/>
          <w:szCs w:val="24"/>
        </w:rPr>
        <w:t xml:space="preserve">Rengėjas (-ai): LR ambasados Armėnijoje trečioji sekretorė Ūka Gendrė Sokolinskienė; +37410297682, +37070653736, </w:t>
      </w:r>
      <w:hyperlink r:id="rId72" w:history="1">
        <w:r w:rsidRPr="008D3E77">
          <w:rPr>
            <w:rStyle w:val="Hyperlink"/>
            <w:rFonts w:ascii="Times New Roman" w:hAnsi="Times New Roman" w:cs="Times New Roman"/>
            <w:sz w:val="24"/>
            <w:szCs w:val="24"/>
          </w:rPr>
          <w:t>ukagendre.sokolinskiene@urm.lt</w:t>
        </w:r>
      </w:hyperlink>
    </w:p>
    <w:p w14:paraId="31680E66" w14:textId="77777777" w:rsidR="00C26094" w:rsidRPr="008D3E77" w:rsidRDefault="00C26094" w:rsidP="00C26094">
      <w:pPr>
        <w:rPr>
          <w:rFonts w:ascii="Times New Roman" w:hAnsi="Times New Roman" w:cs="Times New Roman"/>
          <w:sz w:val="24"/>
          <w:szCs w:val="24"/>
        </w:rPr>
      </w:pPr>
    </w:p>
    <w:p w14:paraId="28B1B2A5" w14:textId="77777777" w:rsidR="00572E00" w:rsidRPr="008D3E77" w:rsidRDefault="00572E00">
      <w:pPr>
        <w:rPr>
          <w:rFonts w:ascii="Times New Roman" w:hAnsi="Times New Roman" w:cs="Times New Roman"/>
          <w:sz w:val="24"/>
          <w:szCs w:val="24"/>
        </w:rPr>
      </w:pPr>
    </w:p>
    <w:sectPr w:rsidR="00572E00" w:rsidRPr="008D3E77" w:rsidSect="00C26094">
      <w:pgSz w:w="11906" w:h="16838"/>
      <w:pgMar w:top="993"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7D1516"/>
    <w:multiLevelType w:val="hybridMultilevel"/>
    <w:tmpl w:val="7F52FE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7AAB42D7"/>
    <w:multiLevelType w:val="hybridMultilevel"/>
    <w:tmpl w:val="B51EF8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220437622">
    <w:abstractNumId w:val="1"/>
  </w:num>
  <w:num w:numId="2" w16cid:durableId="1687708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094"/>
    <w:rsid w:val="000410E3"/>
    <w:rsid w:val="00056CE3"/>
    <w:rsid w:val="00060387"/>
    <w:rsid w:val="0007145B"/>
    <w:rsid w:val="000A7718"/>
    <w:rsid w:val="000B47C4"/>
    <w:rsid w:val="000B6B9D"/>
    <w:rsid w:val="000C0A46"/>
    <w:rsid w:val="000D397E"/>
    <w:rsid w:val="000F1A05"/>
    <w:rsid w:val="001025D5"/>
    <w:rsid w:val="001774E6"/>
    <w:rsid w:val="00181CB5"/>
    <w:rsid w:val="00182424"/>
    <w:rsid w:val="0021467D"/>
    <w:rsid w:val="0022179C"/>
    <w:rsid w:val="00224497"/>
    <w:rsid w:val="00240CEB"/>
    <w:rsid w:val="00242ED1"/>
    <w:rsid w:val="0027196B"/>
    <w:rsid w:val="0027402B"/>
    <w:rsid w:val="00275ACE"/>
    <w:rsid w:val="0028178F"/>
    <w:rsid w:val="002C3864"/>
    <w:rsid w:val="002D4BF1"/>
    <w:rsid w:val="002E19E5"/>
    <w:rsid w:val="003011B4"/>
    <w:rsid w:val="00304063"/>
    <w:rsid w:val="003065E8"/>
    <w:rsid w:val="00313F58"/>
    <w:rsid w:val="0031420A"/>
    <w:rsid w:val="003310B3"/>
    <w:rsid w:val="003628E2"/>
    <w:rsid w:val="003700D9"/>
    <w:rsid w:val="003A1613"/>
    <w:rsid w:val="003D2ABE"/>
    <w:rsid w:val="003E5CE1"/>
    <w:rsid w:val="003F531B"/>
    <w:rsid w:val="0043211B"/>
    <w:rsid w:val="004352B4"/>
    <w:rsid w:val="004454EF"/>
    <w:rsid w:val="004505E4"/>
    <w:rsid w:val="00465395"/>
    <w:rsid w:val="004B7295"/>
    <w:rsid w:val="004D3D6D"/>
    <w:rsid w:val="004E0E6F"/>
    <w:rsid w:val="004E15CA"/>
    <w:rsid w:val="00514FFA"/>
    <w:rsid w:val="00527F52"/>
    <w:rsid w:val="00535B9F"/>
    <w:rsid w:val="0054288E"/>
    <w:rsid w:val="00572E00"/>
    <w:rsid w:val="005769CE"/>
    <w:rsid w:val="005C581E"/>
    <w:rsid w:val="005E1982"/>
    <w:rsid w:val="005E2B73"/>
    <w:rsid w:val="005F3FE5"/>
    <w:rsid w:val="00641C36"/>
    <w:rsid w:val="00676FE7"/>
    <w:rsid w:val="006803D7"/>
    <w:rsid w:val="00694702"/>
    <w:rsid w:val="006C40CB"/>
    <w:rsid w:val="007133F8"/>
    <w:rsid w:val="007165AA"/>
    <w:rsid w:val="007171CE"/>
    <w:rsid w:val="00740828"/>
    <w:rsid w:val="00742631"/>
    <w:rsid w:val="00770B33"/>
    <w:rsid w:val="00783438"/>
    <w:rsid w:val="00785179"/>
    <w:rsid w:val="007B0730"/>
    <w:rsid w:val="007C3D27"/>
    <w:rsid w:val="007E5197"/>
    <w:rsid w:val="007E58D8"/>
    <w:rsid w:val="00800756"/>
    <w:rsid w:val="00801065"/>
    <w:rsid w:val="00824F8C"/>
    <w:rsid w:val="008265E7"/>
    <w:rsid w:val="00861636"/>
    <w:rsid w:val="00862DA4"/>
    <w:rsid w:val="00881A79"/>
    <w:rsid w:val="008D3E77"/>
    <w:rsid w:val="008D7113"/>
    <w:rsid w:val="008F6ABB"/>
    <w:rsid w:val="009057D1"/>
    <w:rsid w:val="00946CF5"/>
    <w:rsid w:val="0096610D"/>
    <w:rsid w:val="00973B2A"/>
    <w:rsid w:val="00981B45"/>
    <w:rsid w:val="009A0E7E"/>
    <w:rsid w:val="009C5004"/>
    <w:rsid w:val="009E791B"/>
    <w:rsid w:val="00A02FB5"/>
    <w:rsid w:val="00A63EE6"/>
    <w:rsid w:val="00A80424"/>
    <w:rsid w:val="00A847D1"/>
    <w:rsid w:val="00A9201C"/>
    <w:rsid w:val="00AB484B"/>
    <w:rsid w:val="00AC530D"/>
    <w:rsid w:val="00AE3426"/>
    <w:rsid w:val="00B035A2"/>
    <w:rsid w:val="00B13E8C"/>
    <w:rsid w:val="00B755A2"/>
    <w:rsid w:val="00B854B2"/>
    <w:rsid w:val="00BB0616"/>
    <w:rsid w:val="00BC022E"/>
    <w:rsid w:val="00BC519B"/>
    <w:rsid w:val="00BE6E8C"/>
    <w:rsid w:val="00C04F88"/>
    <w:rsid w:val="00C052BB"/>
    <w:rsid w:val="00C06AEE"/>
    <w:rsid w:val="00C26094"/>
    <w:rsid w:val="00C35428"/>
    <w:rsid w:val="00C37848"/>
    <w:rsid w:val="00CC22E5"/>
    <w:rsid w:val="00CD6BCE"/>
    <w:rsid w:val="00CE1DDD"/>
    <w:rsid w:val="00D11DFC"/>
    <w:rsid w:val="00D42D65"/>
    <w:rsid w:val="00D64F13"/>
    <w:rsid w:val="00D86238"/>
    <w:rsid w:val="00D9153A"/>
    <w:rsid w:val="00D93047"/>
    <w:rsid w:val="00DC25DA"/>
    <w:rsid w:val="00DD4904"/>
    <w:rsid w:val="00DD77E8"/>
    <w:rsid w:val="00E22015"/>
    <w:rsid w:val="00E65BEE"/>
    <w:rsid w:val="00E81B3B"/>
    <w:rsid w:val="00E838A4"/>
    <w:rsid w:val="00ED5400"/>
    <w:rsid w:val="00F055EF"/>
    <w:rsid w:val="00F10EA5"/>
    <w:rsid w:val="00F117FA"/>
    <w:rsid w:val="00F252E9"/>
    <w:rsid w:val="00F30136"/>
    <w:rsid w:val="00F3232A"/>
    <w:rsid w:val="00F36EB1"/>
    <w:rsid w:val="00F62ADB"/>
    <w:rsid w:val="00F74EA1"/>
    <w:rsid w:val="00F867C3"/>
    <w:rsid w:val="00FC3B52"/>
    <w:rsid w:val="00FE3BA3"/>
    <w:rsid w:val="00FF611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80238"/>
  <w15:chartTrackingRefBased/>
  <w15:docId w15:val="{083FB618-FA3C-41DB-95C1-60A05FA08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094"/>
    <w:pPr>
      <w:spacing w:line="259" w:lineRule="auto"/>
    </w:pPr>
    <w:rPr>
      <w:kern w:val="0"/>
      <w:sz w:val="22"/>
      <w:szCs w:val="22"/>
      <w14:ligatures w14:val="none"/>
    </w:rPr>
  </w:style>
  <w:style w:type="paragraph" w:styleId="Heading1">
    <w:name w:val="heading 1"/>
    <w:basedOn w:val="Normal"/>
    <w:next w:val="Normal"/>
    <w:link w:val="Heading1Char"/>
    <w:uiPriority w:val="9"/>
    <w:qFormat/>
    <w:rsid w:val="00C260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60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60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60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60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60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60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60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60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60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60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60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60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60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60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60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60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6094"/>
    <w:rPr>
      <w:rFonts w:eastAsiaTheme="majorEastAsia" w:cstheme="majorBidi"/>
      <w:color w:val="272727" w:themeColor="text1" w:themeTint="D8"/>
    </w:rPr>
  </w:style>
  <w:style w:type="paragraph" w:styleId="Title">
    <w:name w:val="Title"/>
    <w:basedOn w:val="Normal"/>
    <w:next w:val="Normal"/>
    <w:link w:val="TitleChar"/>
    <w:uiPriority w:val="10"/>
    <w:qFormat/>
    <w:rsid w:val="00C260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60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60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60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6094"/>
    <w:pPr>
      <w:spacing w:before="160"/>
      <w:jc w:val="center"/>
    </w:pPr>
    <w:rPr>
      <w:i/>
      <w:iCs/>
      <w:color w:val="404040" w:themeColor="text1" w:themeTint="BF"/>
    </w:rPr>
  </w:style>
  <w:style w:type="character" w:customStyle="1" w:styleId="QuoteChar">
    <w:name w:val="Quote Char"/>
    <w:basedOn w:val="DefaultParagraphFont"/>
    <w:link w:val="Quote"/>
    <w:uiPriority w:val="29"/>
    <w:rsid w:val="00C26094"/>
    <w:rPr>
      <w:i/>
      <w:iCs/>
      <w:color w:val="404040" w:themeColor="text1" w:themeTint="BF"/>
    </w:rPr>
  </w:style>
  <w:style w:type="paragraph" w:styleId="ListParagraph">
    <w:name w:val="List Paragraph"/>
    <w:aliases w:val="Dot pt,F5 List Paragraph,List Paragraph1,No Spacing1,List Paragraph Char Char Char,Indicator Text,Numbered Para 1,Bullet 1,Bullet Points,MAIN CONTENT,List Paragraph11,List Paragraph12,List Paragraph2,OBC Bullet,l"/>
    <w:basedOn w:val="Normal"/>
    <w:uiPriority w:val="34"/>
    <w:qFormat/>
    <w:rsid w:val="00C26094"/>
    <w:pPr>
      <w:ind w:left="720"/>
      <w:contextualSpacing/>
    </w:pPr>
  </w:style>
  <w:style w:type="character" w:styleId="IntenseEmphasis">
    <w:name w:val="Intense Emphasis"/>
    <w:basedOn w:val="DefaultParagraphFont"/>
    <w:uiPriority w:val="21"/>
    <w:qFormat/>
    <w:rsid w:val="00C26094"/>
    <w:rPr>
      <w:i/>
      <w:iCs/>
      <w:color w:val="0F4761" w:themeColor="accent1" w:themeShade="BF"/>
    </w:rPr>
  </w:style>
  <w:style w:type="paragraph" w:styleId="IntenseQuote">
    <w:name w:val="Intense Quote"/>
    <w:basedOn w:val="Normal"/>
    <w:next w:val="Normal"/>
    <w:link w:val="IntenseQuoteChar"/>
    <w:uiPriority w:val="30"/>
    <w:qFormat/>
    <w:rsid w:val="00C260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6094"/>
    <w:rPr>
      <w:i/>
      <w:iCs/>
      <w:color w:val="0F4761" w:themeColor="accent1" w:themeShade="BF"/>
    </w:rPr>
  </w:style>
  <w:style w:type="character" w:styleId="IntenseReference">
    <w:name w:val="Intense Reference"/>
    <w:basedOn w:val="DefaultParagraphFont"/>
    <w:uiPriority w:val="32"/>
    <w:qFormat/>
    <w:rsid w:val="00C26094"/>
    <w:rPr>
      <w:b/>
      <w:bCs/>
      <w:smallCaps/>
      <w:color w:val="0F4761" w:themeColor="accent1" w:themeShade="BF"/>
      <w:spacing w:val="5"/>
    </w:rPr>
  </w:style>
  <w:style w:type="table" w:styleId="TableGrid">
    <w:name w:val="Table Grid"/>
    <w:basedOn w:val="TableNormal"/>
    <w:uiPriority w:val="39"/>
    <w:rsid w:val="00C2609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26094"/>
    <w:rPr>
      <w:color w:val="467886" w:themeColor="hyperlink"/>
      <w:u w:val="single"/>
    </w:rPr>
  </w:style>
  <w:style w:type="paragraph" w:styleId="HTMLPreformatted">
    <w:name w:val="HTML Preformatted"/>
    <w:basedOn w:val="Normal"/>
    <w:link w:val="HTMLPreformattedChar"/>
    <w:uiPriority w:val="99"/>
    <w:unhideWhenUsed/>
    <w:rsid w:val="00C2609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C26094"/>
    <w:rPr>
      <w:rFonts w:ascii="Consolas" w:hAnsi="Consolas"/>
      <w:kern w:val="0"/>
      <w:sz w:val="20"/>
      <w:szCs w:val="20"/>
      <w14:ligatures w14:val="none"/>
    </w:rPr>
  </w:style>
  <w:style w:type="paragraph" w:styleId="PlainText">
    <w:name w:val="Plain Text"/>
    <w:basedOn w:val="Normal"/>
    <w:link w:val="PlainTextChar"/>
    <w:uiPriority w:val="99"/>
    <w:semiHidden/>
    <w:unhideWhenUsed/>
    <w:rsid w:val="00C26094"/>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C26094"/>
    <w:rPr>
      <w:rFonts w:ascii="Calibri" w:hAnsi="Calibri"/>
      <w:kern w:val="0"/>
      <w:sz w:val="22"/>
      <w:szCs w:val="21"/>
      <w14:ligatures w14:val="none"/>
    </w:rPr>
  </w:style>
  <w:style w:type="character" w:styleId="UnresolvedMention">
    <w:name w:val="Unresolved Mention"/>
    <w:basedOn w:val="DefaultParagraphFont"/>
    <w:uiPriority w:val="99"/>
    <w:semiHidden/>
    <w:unhideWhenUsed/>
    <w:rsid w:val="00881A79"/>
    <w:rPr>
      <w:color w:val="605E5C"/>
      <w:shd w:val="clear" w:color="auto" w:fill="E1DFDD"/>
    </w:rPr>
  </w:style>
  <w:style w:type="character" w:styleId="FollowedHyperlink">
    <w:name w:val="FollowedHyperlink"/>
    <w:basedOn w:val="DefaultParagraphFont"/>
    <w:uiPriority w:val="99"/>
    <w:semiHidden/>
    <w:unhideWhenUsed/>
    <w:rsid w:val="007C3D27"/>
    <w:rPr>
      <w:color w:val="96607D" w:themeColor="followedHyperlink"/>
      <w:u w:val="single"/>
    </w:rPr>
  </w:style>
  <w:style w:type="character" w:customStyle="1" w:styleId="y2iqfc">
    <w:name w:val="y2iqfc"/>
    <w:basedOn w:val="DefaultParagraphFont"/>
    <w:rsid w:val="004D3D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rka.am/en/news/economy/flowers-from-armenia-will-gain-access-to-the-netherlands-largest-specialized-marketplace/" TargetMode="External"/><Relationship Id="rId21" Type="http://schemas.openxmlformats.org/officeDocument/2006/relationships/hyperlink" Target="https://arka.am/en/news/economy/approximately-18-million-will-be-allocated-for-major-road-repairs-and-construction-in-armenia-in-202/" TargetMode="External"/><Relationship Id="rId42" Type="http://schemas.openxmlformats.org/officeDocument/2006/relationships/hyperlink" Target="https://news.am/en/video/1043827" TargetMode="External"/><Relationship Id="rId47" Type="http://schemas.openxmlformats.org/officeDocument/2006/relationships/hyperlink" Target="https://arka.am/en/news/economy/armenia-approves-law-on-equal-conditions-for-local-and-foreign-investors/" TargetMode="External"/><Relationship Id="rId63" Type="http://schemas.openxmlformats.org/officeDocument/2006/relationships/hyperlink" Target="https://armenpress.am/en/article/1253976" TargetMode="External"/><Relationship Id="rId68" Type="http://schemas.openxmlformats.org/officeDocument/2006/relationships/hyperlink" Target="https://arka.am/en/news/economy/armenia-exported-over-2-300-tons-of-fruits-vegetables-and-berries-from-june-1-to-25-minister/" TargetMode="External"/><Relationship Id="rId2" Type="http://schemas.openxmlformats.org/officeDocument/2006/relationships/styles" Target="styles.xml"/><Relationship Id="rId16" Type="http://schemas.openxmlformats.org/officeDocument/2006/relationships/hyperlink" Target="https://arka.am/en/news/economy/over-42-000-armenian-citizens-arrived-in-russia-to-work-in-the-first-quarter-of-2026/" TargetMode="External"/><Relationship Id="rId29" Type="http://schemas.openxmlformats.org/officeDocument/2006/relationships/hyperlink" Target="https://arka.am/en/news/economy/armenia-s-economic-growth-will-slow-to-5-25-in-2026-and-inflation-will-remain-high-in-the-near-futur/" TargetMode="External"/><Relationship Id="rId11" Type="http://schemas.openxmlformats.org/officeDocument/2006/relationships/hyperlink" Target="https://en.armradio.am/2026/06/02/first-batch-of-nvidia-blackwell-gpus-arrives-in-armenia-as-firebird-ai-megaproject-enters-implementation-phase/" TargetMode="External"/><Relationship Id="rId24" Type="http://schemas.openxmlformats.org/officeDocument/2006/relationships/hyperlink" Target="https://arka.am/en/news/economy/first-batch-of-roses-from-armenia-has-been-exported-to-latvia/" TargetMode="External"/><Relationship Id="rId32" Type="http://schemas.openxmlformats.org/officeDocument/2006/relationships/hyperlink" Target="https://arka.am/en/news/economy/armenia-s-tax-revenue-to-gdp-ratio-reached-24-08-in-2025-says-state-revenue-committee-src-chairman/" TargetMode="External"/><Relationship Id="rId37" Type="http://schemas.openxmlformats.org/officeDocument/2006/relationships/hyperlink" Target="https://armenpress.am/en/article/1253025" TargetMode="External"/><Relationship Id="rId40" Type="http://schemas.openxmlformats.org/officeDocument/2006/relationships/hyperlink" Target="https://armenpress.am/en/article/1253125" TargetMode="External"/><Relationship Id="rId45" Type="http://schemas.openxmlformats.org/officeDocument/2006/relationships/hyperlink" Target="https://news.am/en/news/1043838" TargetMode="External"/><Relationship Id="rId53" Type="http://schemas.openxmlformats.org/officeDocument/2006/relationships/hyperlink" Target="https://arka.am/en/news/economy/armenia-exported-approximately-800-tons-of-fruits-and-vegetables-and-several-tons-of-flowers-from-june-19-to-21/" TargetMode="External"/><Relationship Id="rId58" Type="http://schemas.openxmlformats.org/officeDocument/2006/relationships/hyperlink" Target="https://arka.am/en/news/economy/armenian-banks-have-created-buffers-of-approximately-500-million-due-to-real-estate-market-risks-cen/" TargetMode="External"/><Relationship Id="rId66" Type="http://schemas.openxmlformats.org/officeDocument/2006/relationships/hyperlink" Target="https://armenpress.am/en/article/1253990" TargetMode="External"/><Relationship Id="rId74" Type="http://schemas.openxmlformats.org/officeDocument/2006/relationships/theme" Target="theme/theme1.xml"/><Relationship Id="rId5" Type="http://schemas.openxmlformats.org/officeDocument/2006/relationships/hyperlink" Target="https://armenpress.am/en/article/1251755" TargetMode="External"/><Relationship Id="rId61" Type="http://schemas.openxmlformats.org/officeDocument/2006/relationships/hyperlink" Target="https://arka.am/en/news/economy/armenia-s-trade-turnover-with-the-eurasian-economic-union-tripled-in-five-years-reaching-8-billion-e/" TargetMode="External"/><Relationship Id="rId19" Type="http://schemas.openxmlformats.org/officeDocument/2006/relationships/hyperlink" Target="https://arka.am/en/news/economy/armenia-approves-subsidies-for-the-export-of-greenhouse-vegetables-strawberries-and-flowers/" TargetMode="External"/><Relationship Id="rId14" Type="http://schemas.openxmlformats.org/officeDocument/2006/relationships/hyperlink" Target="https://arka.am/en/news/economy/in-armenia-12-month-inflation-was-4-2-in-may-with-a-0-8-deflation-recorded-for-the-month/" TargetMode="External"/><Relationship Id="rId22" Type="http://schemas.openxmlformats.org/officeDocument/2006/relationships/hyperlink" Target="https://arka.am/en/news/economy/-gasoline-prices-in-armenia-increased-by-8-9-in-may-while-diesel-fuel-prices-increased-by-17-1/" TargetMode="External"/><Relationship Id="rId27" Type="http://schemas.openxmlformats.org/officeDocument/2006/relationships/hyperlink" Target="https://arka.am/en/news/economy/armenia-to-tighten-controls-on-fish-products-to-restore-trust-in-the-eaeu-market-regulator/" TargetMode="External"/><Relationship Id="rId30" Type="http://schemas.openxmlformats.org/officeDocument/2006/relationships/hyperlink" Target="https://arka.am/en/news/economy/armenia-s-tax-revenue-to-gdp-ratio-reached-24-08-in-2025-says-state-revenue-committee-src-chairman/" TargetMode="External"/><Relationship Id="rId35" Type="http://schemas.openxmlformats.org/officeDocument/2006/relationships/hyperlink" Target="https://armenpress.am/en/article/1252743" TargetMode="External"/><Relationship Id="rId43" Type="http://schemas.openxmlformats.org/officeDocument/2006/relationships/hyperlink" Target="https://armenpress.am/en/article/1253182" TargetMode="External"/><Relationship Id="rId48" Type="http://schemas.openxmlformats.org/officeDocument/2006/relationships/hyperlink" Target="https://arka.am/en/news/economy/armenia-exported-411-tons-of-greenhouse-produce-and-strawberries-to-15-countries/" TargetMode="External"/><Relationship Id="rId56" Type="http://schemas.openxmlformats.org/officeDocument/2006/relationships/hyperlink" Target="https://arka.am/en/news/economy/a-3-3-decline-in-exports-and-a-2-5-increase-in-imports-in-armenia-increased-the-trade-deficit-to-5-4/" TargetMode="External"/><Relationship Id="rId64" Type="http://schemas.openxmlformats.org/officeDocument/2006/relationships/hyperlink" Target="https://armenpress.am/en/article/1253972" TargetMode="External"/><Relationship Id="rId69" Type="http://schemas.openxmlformats.org/officeDocument/2006/relationships/hyperlink" Target="https://arka.am/en/news/economy/armenia-s-foreign-trade-turnover-for-january-may-decreased-by-0-1-amounting-to-7-9-billion/" TargetMode="External"/><Relationship Id="rId8" Type="http://schemas.openxmlformats.org/officeDocument/2006/relationships/hyperlink" Target="https://armenpress.am/en/article/1252849" TargetMode="External"/><Relationship Id="rId51" Type="http://schemas.openxmlformats.org/officeDocument/2006/relationships/hyperlink" Target="https://armenpress.am/en/article/1253426" TargetMode="External"/><Relationship Id="rId72" Type="http://schemas.openxmlformats.org/officeDocument/2006/relationships/hyperlink" Target="mailto:ukagendre.sokolinskiene@urm.lt" TargetMode="External"/><Relationship Id="rId3" Type="http://schemas.openxmlformats.org/officeDocument/2006/relationships/settings" Target="settings.xml"/><Relationship Id="rId12" Type="http://schemas.openxmlformats.org/officeDocument/2006/relationships/hyperlink" Target="https://arka.am/en/news/economy/rosselkhoznadzor-temporarily-restricts-imports-of-fresh-grapes-and-stone-fruits-from-armenia/" TargetMode="External"/><Relationship Id="rId17" Type="http://schemas.openxmlformats.org/officeDocument/2006/relationships/hyperlink" Target="https://en.armradio.am/2026/06/04/armenia-moves-to-boost-transit-freight-transport-through-its-territory/" TargetMode="External"/><Relationship Id="rId25" Type="http://schemas.openxmlformats.org/officeDocument/2006/relationships/hyperlink" Target="https://armenpress.am/en/article/1252148" TargetMode="External"/><Relationship Id="rId33" Type="http://schemas.openxmlformats.org/officeDocument/2006/relationships/hyperlink" Target="https://armenpress.am/en/article/1252709" TargetMode="External"/><Relationship Id="rId38" Type="http://schemas.openxmlformats.org/officeDocument/2006/relationships/hyperlink" Target="https://armenpress.am/en/article/1253184" TargetMode="External"/><Relationship Id="rId46" Type="http://schemas.openxmlformats.org/officeDocument/2006/relationships/hyperlink" Target="https://arka.am/en/news/economy/armenia-s-parliament-approves-2025-state-budget-execution-report/" TargetMode="External"/><Relationship Id="rId59" Type="http://schemas.openxmlformats.org/officeDocument/2006/relationships/hyperlink" Target="https://arka.am/en/news/economy/armenia-introduces-a-14-day-cancellation-period-for-remote-purchases-regulator-on-new-rules/" TargetMode="External"/><Relationship Id="rId67" Type="http://schemas.openxmlformats.org/officeDocument/2006/relationships/hyperlink" Target="https://arka.am/en/news/economy/consumer-prices-in-armenia-increased-by-4-5-in-january-may/" TargetMode="External"/><Relationship Id="rId20" Type="http://schemas.openxmlformats.org/officeDocument/2006/relationships/hyperlink" Target="https://arka.am/en/news/economy/armenia-to-compensate-duties-on-fruit-vegetable-and-flower-exports-to-the-eu-uk-and-canada/" TargetMode="External"/><Relationship Id="rId41" Type="http://schemas.openxmlformats.org/officeDocument/2006/relationships/hyperlink" Target="https://armenpress.am/en/article/1253130" TargetMode="External"/><Relationship Id="rId54" Type="http://schemas.openxmlformats.org/officeDocument/2006/relationships/hyperlink" Target="https://www.panarmenian.net/eng/news/334455/" TargetMode="External"/><Relationship Id="rId62" Type="http://schemas.openxmlformats.org/officeDocument/2006/relationships/hyperlink" Target="https://armenpress.am/en/article/1253959" TargetMode="External"/><Relationship Id="rId70" Type="http://schemas.openxmlformats.org/officeDocument/2006/relationships/hyperlink" Target="https://arka.am/en/news/economy/russia-suspends-all-fish-product-shipments-from-armenia/" TargetMode="External"/><Relationship Id="rId1" Type="http://schemas.openxmlformats.org/officeDocument/2006/relationships/numbering" Target="numbering.xml"/><Relationship Id="rId6" Type="http://schemas.openxmlformats.org/officeDocument/2006/relationships/hyperlink" Target="https://armenpress.am/en/article/1251991" TargetMode="External"/><Relationship Id="rId15" Type="http://schemas.openxmlformats.org/officeDocument/2006/relationships/hyperlink" Target="https://arka.am/en/news/economy/food-prices-in-armenia-increased-by-6-4-year-on-year-in-may-and-decreased-by-2-3-month-on-month/" TargetMode="External"/><Relationship Id="rId23" Type="http://schemas.openxmlformats.org/officeDocument/2006/relationships/hyperlink" Target="https://arka.am/en/news/economy/armenia-to-receive-12-million-from-the-french-development-agency-for-water-and-agricultural-sector-d/" TargetMode="External"/><Relationship Id="rId28" Type="http://schemas.openxmlformats.org/officeDocument/2006/relationships/hyperlink" Target="https://armenpress.am/en/article/1252540" TargetMode="External"/><Relationship Id="rId36" Type="http://schemas.openxmlformats.org/officeDocument/2006/relationships/hyperlink" Target="https://arka.am/en/news/economy/world-bank-improves-armenia-s-economic-growth-forecasts-for-2026-and-2027/" TargetMode="External"/><Relationship Id="rId49" Type="http://schemas.openxmlformats.org/officeDocument/2006/relationships/hyperlink" Target="https://armenpress.am/en/article/1253401" TargetMode="External"/><Relationship Id="rId57" Type="http://schemas.openxmlformats.org/officeDocument/2006/relationships/hyperlink" Target="https://arka.am/en/news/economy/central-bank-of-armenia-russian-restrictions-on-armenian-exports-could-have-a-deflationary-effect-of/" TargetMode="External"/><Relationship Id="rId10" Type="http://schemas.openxmlformats.org/officeDocument/2006/relationships/hyperlink" Target="https://armenpress.am/en/article/1251649" TargetMode="External"/><Relationship Id="rId31" Type="http://schemas.openxmlformats.org/officeDocument/2006/relationships/hyperlink" Target="https://arka.am/en/news/economy/armenia-s-budget-tax-revenues-in-2025-exceeded-2-7-trillion-drams-says-state-revenue-committee-src-h/" TargetMode="External"/><Relationship Id="rId44" Type="http://schemas.openxmlformats.org/officeDocument/2006/relationships/hyperlink" Target="https://armenpress.am/en/article/1253144" TargetMode="External"/><Relationship Id="rId52" Type="http://schemas.openxmlformats.org/officeDocument/2006/relationships/hyperlink" Target="https://arka.am/en/news/economy/?SECTION_CODE=economy&amp;PAGEN_1=2" TargetMode="External"/><Relationship Id="rId60" Type="http://schemas.openxmlformats.org/officeDocument/2006/relationships/hyperlink" Target="https://news.am/en/news/1045493" TargetMode="External"/><Relationship Id="rId65" Type="http://schemas.openxmlformats.org/officeDocument/2006/relationships/hyperlink" Target="https://arka.am/en/news/economy/edb-raised-its-2026-economic-growth-forecast-for-armenia-to-6-and-sees-no-reason-to-revise-it/"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rmenpress.am/en/article/1254070" TargetMode="External"/><Relationship Id="rId13" Type="http://schemas.openxmlformats.org/officeDocument/2006/relationships/hyperlink" Target="https://arka.am/en/news/economy/rosselkhoznadzor-temporarily-restricts-the-import-of-pome-fruits-eggplants-potatoes-and-dried-fruits/" TargetMode="External"/><Relationship Id="rId18" Type="http://schemas.openxmlformats.org/officeDocument/2006/relationships/hyperlink" Target="https://armenpress.am/en/article/1252138" TargetMode="External"/><Relationship Id="rId39" Type="http://schemas.openxmlformats.org/officeDocument/2006/relationships/hyperlink" Target="https://armenpress.am/en/article/1253195v" TargetMode="External"/><Relationship Id="rId34" Type="http://schemas.openxmlformats.org/officeDocument/2006/relationships/hyperlink" Target="https://news.am/en/news/1042864" TargetMode="External"/><Relationship Id="rId50" Type="http://schemas.openxmlformats.org/officeDocument/2006/relationships/hyperlink" Target="https://armenpress.am/en/article/1253414" TargetMode="External"/><Relationship Id="rId55" Type="http://schemas.openxmlformats.org/officeDocument/2006/relationships/hyperlink" Target="https://news.am/en/news/1045239" TargetMode="External"/><Relationship Id="rId7" Type="http://schemas.openxmlformats.org/officeDocument/2006/relationships/hyperlink" Target="https://armenpress.am/en/article/1252470" TargetMode="External"/><Relationship Id="rId71" Type="http://schemas.openxmlformats.org/officeDocument/2006/relationships/hyperlink" Target="https://arka.am/en/news/economy/the-construction-project-for-the-7-2-kilometer-kajaran-tunnel-costing-nearly-395-million-has-begu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274</TotalTime>
  <Pages>13</Pages>
  <Words>18433</Words>
  <Characters>10508</Characters>
  <Application>Microsoft Office Word</Application>
  <DocSecurity>0</DocSecurity>
  <Lines>87</Lines>
  <Paragraphs>57</Paragraphs>
  <ScaleCrop>false</ScaleCrop>
  <Company>LR URM</Company>
  <LinksUpToDate>false</LinksUpToDate>
  <CharactersWithSpaces>28884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Ūka Gendrė Sokolinskienė</dc:creator>
  <cp:keywords/>
  <dc:description/>
  <cp:lastModifiedBy>Ūka Gendrė Sokolinskienė</cp:lastModifiedBy>
  <cp:revision>169</cp:revision>
  <dcterms:created xsi:type="dcterms:W3CDTF">2026-06-17T11:58:00Z</dcterms:created>
  <dcterms:modified xsi:type="dcterms:W3CDTF">2026-07-01T05:44:00Z</dcterms:modified>
</cp:coreProperties>
</file>