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793ED" w14:textId="675453FA" w:rsidR="00882B55" w:rsidRPr="00190700" w:rsidRDefault="00882B55" w:rsidP="00190700">
      <w:pPr>
        <w:spacing w:after="0" w:line="240" w:lineRule="auto"/>
        <w:jc w:val="center"/>
        <w:rPr>
          <w:rFonts w:ascii="Times New Roman" w:eastAsia="Calibri" w:hAnsi="Times New Roman" w:cs="Times New Roman"/>
          <w:b/>
          <w:caps/>
          <w:kern w:val="0"/>
          <w:sz w:val="28"/>
          <w:szCs w:val="28"/>
          <w14:ligatures w14:val="none"/>
        </w:rPr>
      </w:pPr>
      <w:r w:rsidRPr="00190700">
        <w:rPr>
          <w:rFonts w:ascii="Times New Roman" w:eastAsia="Calibri" w:hAnsi="Times New Roman" w:cs="Times New Roman"/>
          <w:b/>
          <w:caps/>
          <w:kern w:val="0"/>
          <w:sz w:val="28"/>
          <w:szCs w:val="28"/>
          <w14:ligatures w14:val="none"/>
        </w:rPr>
        <w:t>Ekonominės naujienos iš</w:t>
      </w:r>
      <w:r w:rsidR="00190700">
        <w:rPr>
          <w:rFonts w:ascii="Times New Roman" w:eastAsia="Calibri" w:hAnsi="Times New Roman" w:cs="Times New Roman"/>
          <w:b/>
          <w:caps/>
          <w:kern w:val="0"/>
          <w:sz w:val="28"/>
          <w:szCs w:val="28"/>
          <w14:ligatures w14:val="none"/>
        </w:rPr>
        <w:t xml:space="preserve"> </w:t>
      </w:r>
      <w:r w:rsidR="00B71396">
        <w:rPr>
          <w:rFonts w:ascii="Times New Roman" w:eastAsia="Calibri" w:hAnsi="Times New Roman" w:cs="Times New Roman"/>
          <w:b/>
          <w:caps/>
          <w:kern w:val="0"/>
          <w:sz w:val="28"/>
          <w:szCs w:val="28"/>
          <w14:ligatures w14:val="none"/>
        </w:rPr>
        <w:t>UZBEKI</w:t>
      </w:r>
      <w:r w:rsidRPr="00190700">
        <w:rPr>
          <w:rFonts w:ascii="Times New Roman" w:eastAsia="Calibri" w:hAnsi="Times New Roman" w:cs="Times New Roman"/>
          <w:b/>
          <w:caps/>
          <w:kern w:val="0"/>
          <w:sz w:val="28"/>
          <w:szCs w:val="28"/>
          <w14:ligatures w14:val="none"/>
        </w:rPr>
        <w:t xml:space="preserve">stano </w:t>
      </w:r>
    </w:p>
    <w:p w14:paraId="1832AD90" w14:textId="77777777" w:rsidR="00882B55" w:rsidRPr="00882B55" w:rsidRDefault="00882B55" w:rsidP="00190700">
      <w:pPr>
        <w:pStyle w:val="NoSpacing"/>
      </w:pPr>
    </w:p>
    <w:p w14:paraId="6B392535" w14:textId="7EAAB17F" w:rsidR="00882B55" w:rsidRPr="00882B55" w:rsidRDefault="00882B55" w:rsidP="00882B55">
      <w:pPr>
        <w:spacing w:after="200" w:line="240" w:lineRule="auto"/>
        <w:jc w:val="center"/>
        <w:rPr>
          <w:rFonts w:ascii="Times New Roman" w:eastAsia="Calibri" w:hAnsi="Times New Roman" w:cs="Times New Roman"/>
          <w:b/>
          <w:kern w:val="0"/>
          <w:lang w:val="en-US"/>
          <w14:ligatures w14:val="none"/>
        </w:rPr>
      </w:pPr>
      <w:r w:rsidRPr="00882B55">
        <w:rPr>
          <w:rFonts w:ascii="Times New Roman" w:eastAsia="Calibri" w:hAnsi="Times New Roman" w:cs="Times New Roman"/>
          <w:b/>
          <w:kern w:val="0"/>
          <w14:ligatures w14:val="none"/>
        </w:rPr>
        <w:t>202</w:t>
      </w:r>
      <w:r w:rsidR="004A607A">
        <w:rPr>
          <w:rFonts w:ascii="Times New Roman" w:eastAsia="Calibri" w:hAnsi="Times New Roman" w:cs="Times New Roman"/>
          <w:b/>
          <w:kern w:val="0"/>
          <w14:ligatures w14:val="none"/>
        </w:rPr>
        <w:t>6</w:t>
      </w:r>
      <w:r w:rsidRPr="00882B55">
        <w:rPr>
          <w:rFonts w:ascii="Times New Roman" w:eastAsia="Calibri" w:hAnsi="Times New Roman" w:cs="Times New Roman"/>
          <w:b/>
          <w:kern w:val="0"/>
          <w14:ligatures w14:val="none"/>
        </w:rPr>
        <w:t xml:space="preserve"> m. </w:t>
      </w:r>
      <w:r w:rsidR="00831DC2">
        <w:rPr>
          <w:rFonts w:ascii="Times New Roman" w:eastAsia="Calibri" w:hAnsi="Times New Roman" w:cs="Times New Roman"/>
          <w:b/>
          <w:kern w:val="0"/>
          <w14:ligatures w14:val="none"/>
        </w:rPr>
        <w:t>gegužės</w:t>
      </w:r>
      <w:r w:rsidRPr="00882B55">
        <w:rPr>
          <w:rFonts w:ascii="Times New Roman" w:eastAsia="Calibri" w:hAnsi="Times New Roman" w:cs="Times New Roman"/>
          <w:b/>
          <w:kern w:val="0"/>
          <w14:ligatures w14:val="none"/>
        </w:rPr>
        <w:t xml:space="preserve"> mėn.</w:t>
      </w:r>
    </w:p>
    <w:p w14:paraId="0A554F6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val="en-US"/>
          <w14:ligatures w14:val="none"/>
        </w:rPr>
      </w:pPr>
    </w:p>
    <w:tbl>
      <w:tblPr>
        <w:tblW w:w="551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229"/>
        <w:gridCol w:w="1559"/>
      </w:tblGrid>
      <w:tr w:rsidR="00882B55" w:rsidRPr="00882B55" w14:paraId="5B7D63B2" w14:textId="77777777" w:rsidTr="002C5DDA">
        <w:trPr>
          <w:trHeight w:val="460"/>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5D4D51A" w14:textId="37458828" w:rsidR="00280D14"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Data</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1000B61" w14:textId="77777777" w:rsidR="00882B55"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Pateikiamos informacijos apibendrinimas</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9C16647" w14:textId="3068D101" w:rsidR="00B13EE6" w:rsidRPr="00882B55" w:rsidRDefault="00462FF2"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Pr>
                <w:rFonts w:ascii="Times New Roman" w:eastAsiaTheme="majorEastAsia" w:hAnsi="Times New Roman" w:cs="Times New Roman"/>
                <w:kern w:val="0"/>
                <w:sz w:val="22"/>
                <w:szCs w:val="22"/>
                <w:lang w:eastAsia="ja-JP"/>
                <w14:ligatures w14:val="none"/>
              </w:rPr>
              <w:t>Š</w:t>
            </w:r>
            <w:r w:rsidR="00882B55" w:rsidRPr="00882B55">
              <w:rPr>
                <w:rFonts w:ascii="Times New Roman" w:eastAsiaTheme="majorEastAsia" w:hAnsi="Times New Roman" w:cs="Times New Roman"/>
                <w:kern w:val="0"/>
                <w:sz w:val="22"/>
                <w:szCs w:val="22"/>
                <w:lang w:eastAsia="ja-JP"/>
                <w14:ligatures w14:val="none"/>
              </w:rPr>
              <w:t>altinis</w:t>
            </w:r>
          </w:p>
        </w:tc>
      </w:tr>
      <w:tr w:rsidR="00882B55" w:rsidRPr="00882B55" w14:paraId="1AC15159"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667C74"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kern w:val="0"/>
                <w:sz w:val="22"/>
                <w:szCs w:val="22"/>
                <w:lang w:eastAsia="ja-JP"/>
                <w14:ligatures w14:val="none"/>
              </w:rPr>
              <w:t>Parodos (įvairūs sektoriai), renginiai, mokymai, renginių duomenų bazės, viešieji pirkimai ir kt. verslo plėtrai ir eksportuotojams aktuali informacija</w:t>
            </w:r>
          </w:p>
        </w:tc>
      </w:tr>
      <w:tr w:rsidR="00CC2039" w:rsidRPr="00882B55" w14:paraId="45D9B417" w14:textId="77777777" w:rsidTr="002C5DDA">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8BFC2B" w14:textId="7578B2EC" w:rsidR="00CC2039" w:rsidRPr="00B708F0" w:rsidRDefault="00CC2039" w:rsidP="00CC2039">
            <w:pPr>
              <w:spacing w:after="0" w:line="240" w:lineRule="auto"/>
              <w:jc w:val="both"/>
              <w:rPr>
                <w:rFonts w:ascii="Times New Roman" w:eastAsia="Calibri" w:hAnsi="Times New Roman" w:cs="Times New Roman"/>
                <w:kern w:val="0"/>
                <w:sz w:val="22"/>
                <w:szCs w:val="22"/>
                <w14:ligatures w14:val="none"/>
              </w:rPr>
            </w:pPr>
            <w:r w:rsidRPr="00B708F0">
              <w:rPr>
                <w:rFonts w:ascii="Times New Roman" w:eastAsia="Calibri" w:hAnsi="Times New Roman" w:cs="Times New Roman"/>
                <w:kern w:val="0"/>
                <w:sz w:val="22"/>
                <w:szCs w:val="22"/>
                <w:lang w:val="ru-RU"/>
                <w14:ligatures w14:val="none"/>
              </w:rPr>
              <w:t xml:space="preserve">2026 m. </w:t>
            </w:r>
            <w:r>
              <w:rPr>
                <w:rFonts w:ascii="Times New Roman" w:eastAsia="Calibri" w:hAnsi="Times New Roman" w:cs="Times New Roman"/>
                <w:kern w:val="0"/>
                <w:sz w:val="22"/>
                <w:szCs w:val="22"/>
                <w14:ligatures w14:val="none"/>
              </w:rPr>
              <w:t>rugsėjo</w:t>
            </w:r>
          </w:p>
          <w:p w14:paraId="551D8E90" w14:textId="114EF14F" w:rsidR="00CC2039" w:rsidRPr="00B708F0" w:rsidRDefault="00CC2039" w:rsidP="00CC2039">
            <w:pPr>
              <w:spacing w:after="0" w:line="240" w:lineRule="auto"/>
              <w:jc w:val="both"/>
              <w:rPr>
                <w:rFonts w:ascii="Times New Roman" w:eastAsia="Calibri" w:hAnsi="Times New Roman" w:cs="Times New Roman"/>
                <w:kern w:val="0"/>
                <w:sz w:val="22"/>
                <w:szCs w:val="22"/>
                <w:lang w:val="ru-RU"/>
                <w14:ligatures w14:val="none"/>
              </w:rPr>
            </w:pPr>
            <w:r>
              <w:rPr>
                <w:rFonts w:ascii="Times New Roman" w:eastAsia="Calibri" w:hAnsi="Times New Roman" w:cs="Times New Roman"/>
                <w:kern w:val="0"/>
                <w:sz w:val="22"/>
                <w:szCs w:val="22"/>
                <w14:ligatures w14:val="none"/>
              </w:rPr>
              <w:t>22</w:t>
            </w:r>
            <w:r w:rsidRPr="00B708F0">
              <w:rPr>
                <w:rFonts w:ascii="Times New Roman" w:eastAsia="Calibri" w:hAnsi="Times New Roman" w:cs="Times New Roman"/>
                <w:kern w:val="0"/>
                <w:sz w:val="22"/>
                <w:szCs w:val="22"/>
                <w:lang w:val="ru-RU"/>
                <w14:ligatures w14:val="none"/>
              </w:rPr>
              <w:t>-</w:t>
            </w:r>
            <w:r>
              <w:rPr>
                <w:rFonts w:ascii="Times New Roman" w:eastAsia="Calibri" w:hAnsi="Times New Roman" w:cs="Times New Roman"/>
                <w:kern w:val="0"/>
                <w:sz w:val="22"/>
                <w:szCs w:val="22"/>
                <w14:ligatures w14:val="none"/>
              </w:rPr>
              <w:t>25</w:t>
            </w:r>
            <w:r w:rsidRPr="00B708F0">
              <w:rPr>
                <w:rFonts w:ascii="Times New Roman" w:eastAsia="Calibri" w:hAnsi="Times New Roman" w:cs="Times New Roman"/>
                <w:kern w:val="0"/>
                <w:sz w:val="22"/>
                <w:szCs w:val="22"/>
                <w:lang w:val="ru-RU"/>
                <w14:ligatures w14:val="none"/>
              </w:rPr>
              <w:t xml:space="preserve"> d. (Taškentas)</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ECA775" w14:textId="77777777" w:rsidR="00CC2039" w:rsidRDefault="00CC2039"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CC2039">
              <w:rPr>
                <w:rFonts w:ascii="Times New Roman" w:eastAsia="Calibri" w:hAnsi="Times New Roman" w:cs="Times New Roman"/>
                <w:b/>
                <w:bCs/>
                <w:kern w:val="0"/>
                <w:sz w:val="22"/>
                <w:szCs w:val="22"/>
                <w14:ligatures w14:val="none"/>
              </w:rPr>
              <w:t>ICT</w:t>
            </w:r>
            <w:r>
              <w:rPr>
                <w:rFonts w:ascii="Times New Roman" w:eastAsia="Calibri" w:hAnsi="Times New Roman" w:cs="Times New Roman"/>
                <w:b/>
                <w:bCs/>
                <w:kern w:val="0"/>
                <w:sz w:val="22"/>
                <w:szCs w:val="22"/>
                <w14:ligatures w14:val="none"/>
              </w:rPr>
              <w:t xml:space="preserve"> </w:t>
            </w:r>
            <w:r w:rsidRPr="00CC2039">
              <w:rPr>
                <w:rFonts w:ascii="Times New Roman" w:eastAsia="Calibri" w:hAnsi="Times New Roman" w:cs="Times New Roman"/>
                <w:b/>
                <w:bCs/>
                <w:kern w:val="0"/>
                <w:sz w:val="22"/>
                <w:szCs w:val="22"/>
                <w14:ligatures w14:val="none"/>
              </w:rPr>
              <w:t>Week Uzbekistan 2026</w:t>
            </w:r>
          </w:p>
          <w:p w14:paraId="69F305CC" w14:textId="380BD079" w:rsidR="00CC2039" w:rsidRPr="00626B0F" w:rsidRDefault="00CC2039"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626B0F">
              <w:rPr>
                <w:rFonts w:ascii="Times New Roman" w:eastAsia="Calibri" w:hAnsi="Times New Roman" w:cs="Times New Roman"/>
                <w:kern w:val="0"/>
                <w:sz w:val="22"/>
                <w:szCs w:val="22"/>
                <w14:ligatures w14:val="none"/>
              </w:rPr>
              <w:t>Renginys apima forumus, aukščiausiojo lygio susitikimus, diskusijas grupėse, spaudos konferencijas ir kitus renginius. Pagrindinis renginys – ICT Expo – didžiausia regiono IRT paroda.</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B325AFF" w14:textId="05328591" w:rsidR="00CC2039" w:rsidRPr="002C5DDA" w:rsidRDefault="00CC2039" w:rsidP="00882B55">
            <w:pPr>
              <w:spacing w:after="0" w:line="240" w:lineRule="auto"/>
              <w:jc w:val="both"/>
              <w:rPr>
                <w:rFonts w:ascii="Times New Roman" w:hAnsi="Times New Roman" w:cs="Times New Roman"/>
                <w:i/>
                <w:iCs/>
                <w:sz w:val="18"/>
                <w:szCs w:val="18"/>
              </w:rPr>
            </w:pPr>
            <w:hyperlink r:id="rId8" w:history="1">
              <w:r w:rsidRPr="002C5DDA">
                <w:rPr>
                  <w:rStyle w:val="Hyperlink"/>
                  <w:rFonts w:ascii="Times New Roman" w:hAnsi="Times New Roman" w:cs="Times New Roman"/>
                  <w:i/>
                  <w:iCs/>
                  <w:sz w:val="18"/>
                  <w:szCs w:val="18"/>
                </w:rPr>
                <w:t>https://caexuzbekistan.com/event/63</w:t>
              </w:r>
            </w:hyperlink>
            <w:r w:rsidRPr="002C5DDA">
              <w:rPr>
                <w:rFonts w:ascii="Times New Roman" w:hAnsi="Times New Roman" w:cs="Times New Roman"/>
                <w:i/>
                <w:iCs/>
                <w:sz w:val="18"/>
                <w:szCs w:val="18"/>
              </w:rPr>
              <w:t xml:space="preserve"> </w:t>
            </w:r>
          </w:p>
        </w:tc>
      </w:tr>
      <w:tr w:rsidR="00C8405D" w:rsidRPr="00882B55" w14:paraId="50EC5A7F" w14:textId="77777777" w:rsidTr="002C5DDA">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AE409B" w14:textId="2BDB1C60" w:rsidR="00C8405D" w:rsidRPr="00C8405D" w:rsidRDefault="00C8405D" w:rsidP="00C8405D">
            <w:pPr>
              <w:spacing w:after="0" w:line="240" w:lineRule="auto"/>
              <w:jc w:val="both"/>
              <w:rPr>
                <w:rFonts w:ascii="Times New Roman" w:eastAsia="Calibri" w:hAnsi="Times New Roman" w:cs="Times New Roman"/>
                <w:kern w:val="0"/>
                <w:sz w:val="22"/>
                <w:szCs w:val="22"/>
                <w:lang w:val="ru-RU"/>
                <w14:ligatures w14:val="none"/>
              </w:rPr>
            </w:pPr>
            <w:r w:rsidRPr="00C8405D">
              <w:rPr>
                <w:rFonts w:ascii="Times New Roman" w:eastAsia="Calibri" w:hAnsi="Times New Roman" w:cs="Times New Roman"/>
                <w:kern w:val="0"/>
                <w:sz w:val="22"/>
                <w:szCs w:val="22"/>
                <w:lang w:val="ru-RU"/>
                <w14:ligatures w14:val="none"/>
              </w:rPr>
              <w:t xml:space="preserve">2026 m. </w:t>
            </w:r>
            <w:r>
              <w:rPr>
                <w:rFonts w:ascii="Times New Roman" w:eastAsia="Calibri" w:hAnsi="Times New Roman" w:cs="Times New Roman"/>
                <w:kern w:val="0"/>
                <w:sz w:val="22"/>
                <w:szCs w:val="22"/>
                <w14:ligatures w14:val="none"/>
              </w:rPr>
              <w:t>lapkriči</w:t>
            </w:r>
            <w:r w:rsidRPr="00C8405D">
              <w:rPr>
                <w:rFonts w:ascii="Times New Roman" w:eastAsia="Calibri" w:hAnsi="Times New Roman" w:cs="Times New Roman"/>
                <w:kern w:val="0"/>
                <w:sz w:val="22"/>
                <w:szCs w:val="22"/>
                <w:lang w:val="ru-RU"/>
                <w14:ligatures w14:val="none"/>
              </w:rPr>
              <w:t>o</w:t>
            </w:r>
          </w:p>
          <w:p w14:paraId="02B478D5" w14:textId="79C895EE" w:rsidR="00C8405D" w:rsidRPr="00B708F0" w:rsidRDefault="002F3ED7" w:rsidP="00C8405D">
            <w:pPr>
              <w:spacing w:after="0" w:line="240" w:lineRule="auto"/>
              <w:jc w:val="both"/>
              <w:rPr>
                <w:rFonts w:ascii="Times New Roman" w:eastAsia="Calibri" w:hAnsi="Times New Roman" w:cs="Times New Roman"/>
                <w:kern w:val="0"/>
                <w:sz w:val="22"/>
                <w:szCs w:val="22"/>
                <w:lang w:val="ru-RU"/>
                <w14:ligatures w14:val="none"/>
              </w:rPr>
            </w:pPr>
            <w:r>
              <w:rPr>
                <w:rFonts w:ascii="Times New Roman" w:eastAsia="Calibri" w:hAnsi="Times New Roman" w:cs="Times New Roman"/>
                <w:kern w:val="0"/>
                <w:sz w:val="22"/>
                <w:szCs w:val="22"/>
                <w14:ligatures w14:val="none"/>
              </w:rPr>
              <w:t>10</w:t>
            </w:r>
            <w:r w:rsidR="00C8405D" w:rsidRPr="00C8405D">
              <w:rPr>
                <w:rFonts w:ascii="Times New Roman" w:eastAsia="Calibri" w:hAnsi="Times New Roman" w:cs="Times New Roman"/>
                <w:kern w:val="0"/>
                <w:sz w:val="22"/>
                <w:szCs w:val="22"/>
                <w:lang w:val="ru-RU"/>
                <w14:ligatures w14:val="none"/>
              </w:rPr>
              <w:t>-</w:t>
            </w:r>
            <w:r>
              <w:rPr>
                <w:rFonts w:ascii="Times New Roman" w:eastAsia="Calibri" w:hAnsi="Times New Roman" w:cs="Times New Roman"/>
                <w:kern w:val="0"/>
                <w:sz w:val="22"/>
                <w:szCs w:val="22"/>
                <w14:ligatures w14:val="none"/>
              </w:rPr>
              <w:t>12</w:t>
            </w:r>
            <w:r w:rsidR="00C8405D" w:rsidRPr="00C8405D">
              <w:rPr>
                <w:rFonts w:ascii="Times New Roman" w:eastAsia="Calibri" w:hAnsi="Times New Roman" w:cs="Times New Roman"/>
                <w:kern w:val="0"/>
                <w:sz w:val="22"/>
                <w:szCs w:val="22"/>
                <w:lang w:val="ru-RU"/>
                <w14:ligatures w14:val="none"/>
              </w:rPr>
              <w:t xml:space="preserve"> d. (Taškentas)</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3423E61" w14:textId="77777777" w:rsidR="00C8405D" w:rsidRDefault="002F3ED7"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2F3ED7">
              <w:rPr>
                <w:rFonts w:ascii="Times New Roman" w:eastAsia="Calibri" w:hAnsi="Times New Roman" w:cs="Times New Roman"/>
                <w:b/>
                <w:bCs/>
                <w:kern w:val="0"/>
                <w:sz w:val="22"/>
                <w:szCs w:val="22"/>
                <w14:ligatures w14:val="none"/>
              </w:rPr>
              <w:t>TransLogistica Uzbekistan 2026</w:t>
            </w:r>
          </w:p>
          <w:p w14:paraId="608C2625" w14:textId="46D7DE5F" w:rsidR="002F3ED7" w:rsidRPr="00D36E02" w:rsidRDefault="00D36E02"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D36E02">
              <w:rPr>
                <w:rFonts w:ascii="Times New Roman" w:eastAsia="Calibri" w:hAnsi="Times New Roman" w:cs="Times New Roman"/>
                <w:kern w:val="0"/>
                <w:sz w:val="22"/>
                <w:szCs w:val="22"/>
                <w14:ligatures w14:val="none"/>
              </w:rPr>
              <w:t xml:space="preserve">22-oji tarptautinė </w:t>
            </w:r>
            <w:r w:rsidR="005C5723">
              <w:rPr>
                <w:rFonts w:ascii="Times New Roman" w:eastAsia="Calibri" w:hAnsi="Times New Roman" w:cs="Times New Roman"/>
                <w:kern w:val="0"/>
                <w:sz w:val="22"/>
                <w:szCs w:val="22"/>
                <w14:ligatures w14:val="none"/>
              </w:rPr>
              <w:t xml:space="preserve">transporto ir logistikos sektoriaus </w:t>
            </w:r>
            <w:r w:rsidRPr="00D36E02">
              <w:rPr>
                <w:rFonts w:ascii="Times New Roman" w:eastAsia="Calibri" w:hAnsi="Times New Roman" w:cs="Times New Roman"/>
                <w:kern w:val="0"/>
                <w:sz w:val="22"/>
                <w:szCs w:val="22"/>
                <w14:ligatures w14:val="none"/>
              </w:rPr>
              <w:t xml:space="preserve">paroda </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A05511" w14:textId="4CBBA4AD" w:rsidR="00C8405D" w:rsidRPr="002C5DDA" w:rsidRDefault="00C8405D" w:rsidP="00882B55">
            <w:pPr>
              <w:spacing w:after="0" w:line="240" w:lineRule="auto"/>
              <w:jc w:val="both"/>
              <w:rPr>
                <w:rFonts w:ascii="Times New Roman" w:hAnsi="Times New Roman" w:cs="Times New Roman"/>
                <w:i/>
                <w:iCs/>
                <w:sz w:val="18"/>
                <w:szCs w:val="18"/>
              </w:rPr>
            </w:pPr>
            <w:hyperlink r:id="rId9" w:history="1">
              <w:r w:rsidRPr="002C5DDA">
                <w:rPr>
                  <w:rStyle w:val="Hyperlink"/>
                  <w:rFonts w:ascii="Times New Roman" w:hAnsi="Times New Roman" w:cs="Times New Roman"/>
                  <w:i/>
                  <w:iCs/>
                  <w:sz w:val="18"/>
                  <w:szCs w:val="18"/>
                </w:rPr>
                <w:t>https://trans.uz/en/main</w:t>
              </w:r>
            </w:hyperlink>
            <w:r w:rsidRPr="002C5DDA">
              <w:rPr>
                <w:rFonts w:ascii="Times New Roman" w:hAnsi="Times New Roman" w:cs="Times New Roman"/>
                <w:i/>
                <w:iCs/>
                <w:sz w:val="18"/>
                <w:szCs w:val="18"/>
              </w:rPr>
              <w:t xml:space="preserve"> </w:t>
            </w:r>
          </w:p>
        </w:tc>
      </w:tr>
      <w:tr w:rsidR="00882B55" w:rsidRPr="00882B55" w14:paraId="49794390"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3D7D0FD" w14:textId="1AD2284A" w:rsidR="00882B55" w:rsidRPr="008060BF" w:rsidRDefault="00D86E51" w:rsidP="00882B55">
            <w:pPr>
              <w:spacing w:after="0" w:line="240" w:lineRule="auto"/>
              <w:jc w:val="both"/>
              <w:rPr>
                <w:rFonts w:ascii="Times New Roman" w:eastAsia="Calibri" w:hAnsi="Times New Roman" w:cs="Times New Roman"/>
                <w:b/>
                <w:kern w:val="0"/>
                <w:sz w:val="22"/>
                <w:szCs w:val="22"/>
                <w:lang w:eastAsia="ja-JP"/>
                <w14:ligatures w14:val="none"/>
              </w:rPr>
            </w:pPr>
            <w:r w:rsidRPr="008060BF">
              <w:rPr>
                <w:rFonts w:ascii="Times New Roman" w:eastAsia="Calibri" w:hAnsi="Times New Roman" w:cs="Times New Roman"/>
                <w:b/>
                <w:bCs/>
                <w:kern w:val="0"/>
                <w:sz w:val="22"/>
                <w:szCs w:val="22"/>
                <w:lang w:eastAsia="lt-LT"/>
                <w14:ligatures w14:val="none"/>
              </w:rPr>
              <w:t>Prekyba, t</w:t>
            </w:r>
            <w:r w:rsidR="00882B55" w:rsidRPr="008060BF">
              <w:rPr>
                <w:rFonts w:ascii="Times New Roman" w:eastAsia="Calibri" w:hAnsi="Times New Roman" w:cs="Times New Roman"/>
                <w:b/>
                <w:bCs/>
                <w:kern w:val="0"/>
                <w:sz w:val="22"/>
                <w:szCs w:val="22"/>
                <w:lang w:eastAsia="lt-LT"/>
                <w14:ligatures w14:val="none"/>
              </w:rPr>
              <w:t>ransportas, žemės ūkis, maisto gamyba</w:t>
            </w:r>
          </w:p>
        </w:tc>
      </w:tr>
      <w:tr w:rsidR="00882B55" w:rsidRPr="00882B55" w14:paraId="126709F7" w14:textId="77777777" w:rsidTr="002C5DDA">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21DA5B" w14:textId="62CA05B2" w:rsidR="00882B55" w:rsidRPr="00EF37A8" w:rsidRDefault="000245F5" w:rsidP="00882B55">
            <w:pPr>
              <w:spacing w:after="0" w:line="240" w:lineRule="auto"/>
              <w:jc w:val="both"/>
              <w:rPr>
                <w:rFonts w:ascii="Times New Roman" w:eastAsia="Calibri" w:hAnsi="Times New Roman" w:cs="Times New Roman"/>
                <w:kern w:val="0"/>
                <w:sz w:val="22"/>
                <w:szCs w:val="22"/>
                <w:lang w:val="ru-RU" w:eastAsia="ja-JP"/>
                <w14:ligatures w14:val="none"/>
              </w:rPr>
            </w:pPr>
            <w:r>
              <w:rPr>
                <w:rFonts w:ascii="Times New Roman" w:eastAsia="Calibri" w:hAnsi="Times New Roman" w:cs="Times New Roman"/>
                <w:kern w:val="0"/>
                <w:sz w:val="22"/>
                <w:szCs w:val="22"/>
                <w:lang w:eastAsia="ja-JP"/>
                <w14:ligatures w14:val="none"/>
              </w:rPr>
              <w:t>0</w:t>
            </w:r>
            <w:r w:rsidR="006E758F">
              <w:rPr>
                <w:rFonts w:ascii="Times New Roman" w:eastAsia="Calibri" w:hAnsi="Times New Roman" w:cs="Times New Roman"/>
                <w:kern w:val="0"/>
                <w:sz w:val="22"/>
                <w:szCs w:val="22"/>
                <w:lang w:eastAsia="ja-JP"/>
                <w14:ligatures w14:val="none"/>
              </w:rPr>
              <w:t>5</w:t>
            </w:r>
            <w:r>
              <w:rPr>
                <w:rFonts w:ascii="Times New Roman" w:eastAsia="Calibri" w:hAnsi="Times New Roman" w:cs="Times New Roman"/>
                <w:kern w:val="0"/>
                <w:sz w:val="22"/>
                <w:szCs w:val="22"/>
                <w:lang w:eastAsia="ja-JP"/>
                <w14:ligatures w14:val="none"/>
              </w:rPr>
              <w:t>.01</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D6328D" w14:textId="79E5B81B" w:rsidR="00047986" w:rsidRPr="00882B55" w:rsidRDefault="00DE6838" w:rsidP="0029094F">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UZ</w:t>
            </w:r>
            <w:r w:rsidRPr="00DE6838">
              <w:rPr>
                <w:rFonts w:ascii="Times New Roman" w:eastAsia="Times New Roman" w:hAnsi="Times New Roman" w:cs="Times New Roman"/>
                <w:kern w:val="0"/>
                <w:sz w:val="22"/>
                <w:szCs w:val="22"/>
                <w14:ligatures w14:val="none"/>
              </w:rPr>
              <w:t xml:space="preserve"> </w:t>
            </w:r>
            <w:r w:rsidR="00DD441A" w:rsidRPr="00DD441A">
              <w:rPr>
                <w:rFonts w:ascii="Times New Roman" w:eastAsia="Times New Roman" w:hAnsi="Times New Roman" w:cs="Times New Roman"/>
                <w:kern w:val="0"/>
                <w:sz w:val="22"/>
                <w:szCs w:val="22"/>
                <w14:ligatures w14:val="none"/>
              </w:rPr>
              <w:t xml:space="preserve">užsienio prekybos apyvarta </w:t>
            </w:r>
            <w:r w:rsidR="00DD441A">
              <w:rPr>
                <w:rFonts w:ascii="Times New Roman" w:eastAsia="Times New Roman" w:hAnsi="Times New Roman" w:cs="Times New Roman"/>
                <w:kern w:val="0"/>
                <w:sz w:val="22"/>
                <w:szCs w:val="22"/>
                <w14:ligatures w14:val="none"/>
              </w:rPr>
              <w:t>š.m. I ketv.</w:t>
            </w:r>
            <w:r w:rsidR="00DD441A" w:rsidRPr="00DD441A">
              <w:rPr>
                <w:rFonts w:ascii="Times New Roman" w:eastAsia="Times New Roman" w:hAnsi="Times New Roman" w:cs="Times New Roman"/>
                <w:kern w:val="0"/>
                <w:sz w:val="22"/>
                <w:szCs w:val="22"/>
                <w14:ligatures w14:val="none"/>
              </w:rPr>
              <w:t xml:space="preserve"> pasiekė 18,0 mlrd. </w:t>
            </w:r>
            <w:r w:rsidR="00DD441A">
              <w:rPr>
                <w:rFonts w:ascii="Times New Roman" w:eastAsia="Times New Roman" w:hAnsi="Times New Roman" w:cs="Times New Roman"/>
                <w:kern w:val="0"/>
                <w:sz w:val="22"/>
                <w:szCs w:val="22"/>
                <w14:ligatures w14:val="none"/>
              </w:rPr>
              <w:t>USD</w:t>
            </w:r>
            <w:r w:rsidR="00DD441A" w:rsidRPr="00DD441A">
              <w:rPr>
                <w:rFonts w:ascii="Times New Roman" w:eastAsia="Times New Roman" w:hAnsi="Times New Roman" w:cs="Times New Roman"/>
                <w:kern w:val="0"/>
                <w:sz w:val="22"/>
                <w:szCs w:val="22"/>
                <w14:ligatures w14:val="none"/>
              </w:rPr>
              <w:t xml:space="preserve">, t.y. 2,7% daugiau nei tuo pačiu laikotarpiu prieš metus. Eksportas sumažėjo 29,3% iki 5,81 mlrd. </w:t>
            </w:r>
            <w:r w:rsidR="00DD441A">
              <w:rPr>
                <w:rFonts w:ascii="Times New Roman" w:eastAsia="Times New Roman" w:hAnsi="Times New Roman" w:cs="Times New Roman"/>
                <w:kern w:val="0"/>
                <w:sz w:val="22"/>
                <w:szCs w:val="22"/>
                <w14:ligatures w14:val="none"/>
              </w:rPr>
              <w:t>USD</w:t>
            </w:r>
            <w:r w:rsidR="00DD441A" w:rsidRPr="00DD441A">
              <w:rPr>
                <w:rFonts w:ascii="Times New Roman" w:eastAsia="Times New Roman" w:hAnsi="Times New Roman" w:cs="Times New Roman"/>
                <w:kern w:val="0"/>
                <w:sz w:val="22"/>
                <w:szCs w:val="22"/>
                <w14:ligatures w14:val="none"/>
              </w:rPr>
              <w:t xml:space="preserve">, o importas išaugo 30,8% iki 12,21 mlrd. </w:t>
            </w:r>
            <w:r w:rsidR="00DD441A">
              <w:rPr>
                <w:rFonts w:ascii="Times New Roman" w:eastAsia="Times New Roman" w:hAnsi="Times New Roman" w:cs="Times New Roman"/>
                <w:kern w:val="0"/>
                <w:sz w:val="22"/>
                <w:szCs w:val="22"/>
                <w14:ligatures w14:val="none"/>
              </w:rPr>
              <w:t>USD</w:t>
            </w:r>
            <w:r w:rsidR="00DD441A" w:rsidRPr="00DD441A">
              <w:rPr>
                <w:rFonts w:ascii="Times New Roman" w:eastAsia="Times New Roman" w:hAnsi="Times New Roman" w:cs="Times New Roman"/>
                <w:kern w:val="0"/>
                <w:sz w:val="22"/>
                <w:szCs w:val="22"/>
                <w14:ligatures w14:val="none"/>
              </w:rPr>
              <w:t xml:space="preserve">. Dėl to prekybos deficitas išaugo iki 6,4 mlrd. </w:t>
            </w:r>
            <w:r w:rsidR="00DD441A">
              <w:rPr>
                <w:rFonts w:ascii="Times New Roman" w:eastAsia="Times New Roman" w:hAnsi="Times New Roman" w:cs="Times New Roman"/>
                <w:kern w:val="0"/>
                <w:sz w:val="22"/>
                <w:szCs w:val="22"/>
                <w14:ligatures w14:val="none"/>
              </w:rPr>
              <w:t>USD</w:t>
            </w:r>
            <w:r w:rsidR="00DD441A" w:rsidRPr="00DD441A">
              <w:rPr>
                <w:rFonts w:ascii="Times New Roman" w:eastAsia="Times New Roman" w:hAnsi="Times New Roman" w:cs="Times New Roman"/>
                <w:kern w:val="0"/>
                <w:sz w:val="22"/>
                <w:szCs w:val="22"/>
                <w14:ligatures w14:val="none"/>
              </w:rPr>
              <w:t xml:space="preserve">. Pagrindinėmis prekybos partnerėmis išliko </w:t>
            </w:r>
            <w:r w:rsidR="00DD441A">
              <w:rPr>
                <w:rFonts w:ascii="Times New Roman" w:eastAsia="Times New Roman" w:hAnsi="Times New Roman" w:cs="Times New Roman"/>
                <w:kern w:val="0"/>
                <w:sz w:val="22"/>
                <w:szCs w:val="22"/>
                <w14:ligatures w14:val="none"/>
              </w:rPr>
              <w:t>CN</w:t>
            </w:r>
            <w:r w:rsidR="00DD441A" w:rsidRPr="00DD441A">
              <w:rPr>
                <w:rFonts w:ascii="Times New Roman" w:eastAsia="Times New Roman" w:hAnsi="Times New Roman" w:cs="Times New Roman"/>
                <w:kern w:val="0"/>
                <w:sz w:val="22"/>
                <w:szCs w:val="22"/>
                <w14:ligatures w14:val="none"/>
              </w:rPr>
              <w:t xml:space="preserve">, </w:t>
            </w:r>
            <w:r w:rsidR="00DD441A">
              <w:rPr>
                <w:rFonts w:ascii="Times New Roman" w:eastAsia="Times New Roman" w:hAnsi="Times New Roman" w:cs="Times New Roman"/>
                <w:kern w:val="0"/>
                <w:sz w:val="22"/>
                <w:szCs w:val="22"/>
                <w14:ligatures w14:val="none"/>
              </w:rPr>
              <w:t>RU</w:t>
            </w:r>
            <w:r w:rsidR="00DD441A" w:rsidRPr="00DD441A">
              <w:rPr>
                <w:rFonts w:ascii="Times New Roman" w:eastAsia="Times New Roman" w:hAnsi="Times New Roman" w:cs="Times New Roman"/>
                <w:kern w:val="0"/>
                <w:sz w:val="22"/>
                <w:szCs w:val="22"/>
                <w14:ligatures w14:val="none"/>
              </w:rPr>
              <w:t>, K</w:t>
            </w:r>
            <w:r w:rsidR="00DD441A">
              <w:rPr>
                <w:rFonts w:ascii="Times New Roman" w:eastAsia="Times New Roman" w:hAnsi="Times New Roman" w:cs="Times New Roman"/>
                <w:kern w:val="0"/>
                <w:sz w:val="22"/>
                <w:szCs w:val="22"/>
                <w14:ligatures w14:val="none"/>
              </w:rPr>
              <w:t>Z</w:t>
            </w:r>
            <w:r w:rsidR="00DD441A" w:rsidRPr="00DD441A">
              <w:rPr>
                <w:rFonts w:ascii="Times New Roman" w:eastAsia="Times New Roman" w:hAnsi="Times New Roman" w:cs="Times New Roman"/>
                <w:kern w:val="0"/>
                <w:sz w:val="22"/>
                <w:szCs w:val="22"/>
                <w14:ligatures w14:val="none"/>
              </w:rPr>
              <w:t>, T</w:t>
            </w:r>
            <w:r w:rsidR="00DD441A">
              <w:rPr>
                <w:rFonts w:ascii="Times New Roman" w:eastAsia="Times New Roman" w:hAnsi="Times New Roman" w:cs="Times New Roman"/>
                <w:kern w:val="0"/>
                <w:sz w:val="22"/>
                <w:szCs w:val="22"/>
                <w14:ligatures w14:val="none"/>
              </w:rPr>
              <w:t>R</w:t>
            </w:r>
            <w:r w:rsidR="00DD441A" w:rsidRPr="00DD441A">
              <w:rPr>
                <w:rFonts w:ascii="Times New Roman" w:eastAsia="Times New Roman" w:hAnsi="Times New Roman" w:cs="Times New Roman"/>
                <w:kern w:val="0"/>
                <w:sz w:val="22"/>
                <w:szCs w:val="22"/>
                <w14:ligatures w14:val="none"/>
              </w:rPr>
              <w:t xml:space="preserve"> ir A</w:t>
            </w:r>
            <w:r w:rsidR="00DD441A">
              <w:rPr>
                <w:rFonts w:ascii="Times New Roman" w:eastAsia="Times New Roman" w:hAnsi="Times New Roman" w:cs="Times New Roman"/>
                <w:kern w:val="0"/>
                <w:sz w:val="22"/>
                <w:szCs w:val="22"/>
                <w14:ligatures w14:val="none"/>
              </w:rPr>
              <w:t>FG</w:t>
            </w:r>
            <w:r w:rsidR="00DD441A" w:rsidRPr="00DD441A">
              <w:rPr>
                <w:rFonts w:ascii="Times New Roman" w:eastAsia="Times New Roman" w:hAnsi="Times New Roman" w:cs="Times New Roman"/>
                <w:kern w:val="0"/>
                <w:sz w:val="22"/>
                <w:szCs w:val="22"/>
                <w14:ligatures w14:val="none"/>
              </w:rPr>
              <w:t>.</w:t>
            </w:r>
            <w:r w:rsidR="00261FDB">
              <w:t xml:space="preserve"> </w:t>
            </w:r>
            <w:r w:rsidR="00261FDB">
              <w:rPr>
                <w:rFonts w:ascii="Times New Roman" w:eastAsia="Times New Roman" w:hAnsi="Times New Roman" w:cs="Times New Roman"/>
                <w:kern w:val="0"/>
                <w:sz w:val="22"/>
                <w:szCs w:val="22"/>
                <w14:ligatures w14:val="none"/>
              </w:rPr>
              <w:t>UZ</w:t>
            </w:r>
            <w:r w:rsidR="00261FDB" w:rsidRPr="00261FDB">
              <w:rPr>
                <w:rFonts w:ascii="Times New Roman" w:eastAsia="Times New Roman" w:hAnsi="Times New Roman" w:cs="Times New Roman"/>
                <w:kern w:val="0"/>
                <w:sz w:val="22"/>
                <w:szCs w:val="22"/>
                <w14:ligatures w14:val="none"/>
              </w:rPr>
              <w:t xml:space="preserve"> palaiko prekybinius santykius su daugiau nei 170 šalių.</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5E36BF" w14:textId="7A0A50C6" w:rsidR="00047986" w:rsidRPr="002C5DDA" w:rsidRDefault="006E758F" w:rsidP="00AE12DF">
            <w:pPr>
              <w:pStyle w:val="NoSpacing"/>
              <w:rPr>
                <w:rFonts w:ascii="Times New Roman" w:hAnsi="Times New Roman" w:cs="Times New Roman"/>
                <w:i/>
                <w:iCs/>
                <w:sz w:val="18"/>
                <w:szCs w:val="18"/>
                <w:lang w:eastAsia="ja-JP"/>
              </w:rPr>
            </w:pPr>
            <w:hyperlink r:id="rId10" w:history="1">
              <w:r w:rsidRPr="00660AE9">
                <w:rPr>
                  <w:rStyle w:val="Hyperlink"/>
                  <w:rFonts w:ascii="Times New Roman" w:hAnsi="Times New Roman" w:cs="Times New Roman"/>
                  <w:i/>
                  <w:iCs/>
                  <w:sz w:val="18"/>
                  <w:szCs w:val="18"/>
                  <w:lang w:eastAsia="ja-JP"/>
                </w:rPr>
                <w:t>https://stat.uz/ru/press-tsentr/novosti-goskomstata/68056-vneshnetorgovyj-oborot-respubliki-uzbekistan-za-yanvar-dekabr-2025-g-5</w:t>
              </w:r>
            </w:hyperlink>
            <w:r>
              <w:rPr>
                <w:rFonts w:ascii="Times New Roman" w:hAnsi="Times New Roman" w:cs="Times New Roman"/>
                <w:i/>
                <w:iCs/>
                <w:sz w:val="18"/>
                <w:szCs w:val="18"/>
                <w:lang w:eastAsia="ja-JP"/>
              </w:rPr>
              <w:t xml:space="preserve"> </w:t>
            </w:r>
          </w:p>
        </w:tc>
      </w:tr>
      <w:tr w:rsidR="00021CA3" w:rsidRPr="00882B55" w14:paraId="4041E72D" w14:textId="77777777" w:rsidTr="002C5DDA">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B06E5F" w14:textId="3D71D7A6" w:rsidR="00021CA3" w:rsidRDefault="00A935A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1E6CB6">
              <w:rPr>
                <w:rFonts w:ascii="Times New Roman" w:eastAsia="Calibri" w:hAnsi="Times New Roman" w:cs="Times New Roman"/>
                <w:kern w:val="0"/>
                <w:sz w:val="22"/>
                <w:szCs w:val="22"/>
                <w:lang w:eastAsia="ja-JP"/>
                <w14:ligatures w14:val="none"/>
              </w:rPr>
              <w:t>5</w:t>
            </w:r>
            <w:r>
              <w:rPr>
                <w:rFonts w:ascii="Times New Roman" w:eastAsia="Calibri" w:hAnsi="Times New Roman" w:cs="Times New Roman"/>
                <w:kern w:val="0"/>
                <w:sz w:val="22"/>
                <w:szCs w:val="22"/>
                <w:lang w:eastAsia="ja-JP"/>
                <w14:ligatures w14:val="none"/>
              </w:rPr>
              <w:t>.01</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86EA55" w14:textId="6CAA7307" w:rsidR="00812762" w:rsidRDefault="00A47AD8" w:rsidP="0029094F">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UZ</w:t>
            </w:r>
            <w:r w:rsidRPr="00A47AD8">
              <w:rPr>
                <w:rFonts w:ascii="Times New Roman" w:eastAsia="Times New Roman" w:hAnsi="Times New Roman" w:cs="Times New Roman"/>
                <w:kern w:val="0"/>
                <w:sz w:val="22"/>
                <w:szCs w:val="22"/>
                <w14:ligatures w14:val="none"/>
              </w:rPr>
              <w:t xml:space="preserve"> </w:t>
            </w:r>
            <w:r w:rsidR="00812762" w:rsidRPr="00812762">
              <w:rPr>
                <w:rFonts w:ascii="Times New Roman" w:eastAsia="Times New Roman" w:hAnsi="Times New Roman" w:cs="Times New Roman"/>
                <w:kern w:val="0"/>
                <w:sz w:val="22"/>
                <w:szCs w:val="22"/>
                <w14:ligatures w14:val="none"/>
              </w:rPr>
              <w:t xml:space="preserve">Statistikos komiteto duomenimis, </w:t>
            </w:r>
            <w:r w:rsidR="00812762">
              <w:rPr>
                <w:rFonts w:ascii="Times New Roman" w:eastAsia="Times New Roman" w:hAnsi="Times New Roman" w:cs="Times New Roman"/>
                <w:kern w:val="0"/>
                <w:sz w:val="22"/>
                <w:szCs w:val="22"/>
                <w14:ligatures w14:val="none"/>
              </w:rPr>
              <w:t xml:space="preserve">šalis jau </w:t>
            </w:r>
            <w:r w:rsidR="00812762" w:rsidRPr="00812762">
              <w:rPr>
                <w:rFonts w:ascii="Times New Roman" w:eastAsia="Times New Roman" w:hAnsi="Times New Roman" w:cs="Times New Roman"/>
                <w:kern w:val="0"/>
                <w:sz w:val="22"/>
                <w:szCs w:val="22"/>
                <w14:ligatures w14:val="none"/>
              </w:rPr>
              <w:t xml:space="preserve">šešis mėnesius iš eilės neeksportavo aukso. Nepaisant aukštų pasaulinių kainų, </w:t>
            </w:r>
            <w:r w:rsidR="00812762">
              <w:rPr>
                <w:rFonts w:ascii="Times New Roman" w:eastAsia="Times New Roman" w:hAnsi="Times New Roman" w:cs="Times New Roman"/>
                <w:kern w:val="0"/>
                <w:sz w:val="22"/>
                <w:szCs w:val="22"/>
                <w14:ligatures w14:val="none"/>
              </w:rPr>
              <w:t>š.m. I ketv.</w:t>
            </w:r>
            <w:r w:rsidR="00812762" w:rsidRPr="00812762">
              <w:rPr>
                <w:rFonts w:ascii="Times New Roman" w:eastAsia="Times New Roman" w:hAnsi="Times New Roman" w:cs="Times New Roman"/>
                <w:kern w:val="0"/>
                <w:sz w:val="22"/>
                <w:szCs w:val="22"/>
                <w14:ligatures w14:val="none"/>
              </w:rPr>
              <w:t xml:space="preserve"> aukso pardavimų </w:t>
            </w:r>
            <w:r w:rsidR="00812762">
              <w:rPr>
                <w:rFonts w:ascii="Times New Roman" w:eastAsia="Times New Roman" w:hAnsi="Times New Roman" w:cs="Times New Roman"/>
                <w:kern w:val="0"/>
                <w:sz w:val="22"/>
                <w:szCs w:val="22"/>
                <w14:ligatures w14:val="none"/>
              </w:rPr>
              <w:t xml:space="preserve">į užsienį </w:t>
            </w:r>
            <w:r w:rsidR="00812762" w:rsidRPr="00812762">
              <w:rPr>
                <w:rFonts w:ascii="Times New Roman" w:eastAsia="Times New Roman" w:hAnsi="Times New Roman" w:cs="Times New Roman"/>
                <w:kern w:val="0"/>
                <w:sz w:val="22"/>
                <w:szCs w:val="22"/>
                <w14:ligatures w14:val="none"/>
              </w:rPr>
              <w:t xml:space="preserve">neužregistruota. Palyginimui, 2025 m. </w:t>
            </w:r>
            <w:r w:rsidR="00812762">
              <w:rPr>
                <w:rFonts w:ascii="Times New Roman" w:eastAsia="Times New Roman" w:hAnsi="Times New Roman" w:cs="Times New Roman"/>
                <w:kern w:val="0"/>
                <w:sz w:val="22"/>
                <w:szCs w:val="22"/>
                <w14:ligatures w14:val="none"/>
              </w:rPr>
              <w:t>I ketv.</w:t>
            </w:r>
            <w:r w:rsidR="00812762" w:rsidRPr="00812762">
              <w:rPr>
                <w:rFonts w:ascii="Times New Roman" w:eastAsia="Times New Roman" w:hAnsi="Times New Roman" w:cs="Times New Roman"/>
                <w:kern w:val="0"/>
                <w:sz w:val="22"/>
                <w:szCs w:val="22"/>
                <w14:ligatures w14:val="none"/>
              </w:rPr>
              <w:t xml:space="preserve"> aukso eksportas </w:t>
            </w:r>
            <w:r w:rsidR="00812762">
              <w:rPr>
                <w:rFonts w:ascii="Times New Roman" w:eastAsia="Times New Roman" w:hAnsi="Times New Roman" w:cs="Times New Roman"/>
                <w:kern w:val="0"/>
                <w:sz w:val="22"/>
                <w:szCs w:val="22"/>
                <w14:ligatures w14:val="none"/>
              </w:rPr>
              <w:t xml:space="preserve">iš UZ </w:t>
            </w:r>
            <w:r w:rsidR="00812762" w:rsidRPr="00812762">
              <w:rPr>
                <w:rFonts w:ascii="Times New Roman" w:eastAsia="Times New Roman" w:hAnsi="Times New Roman" w:cs="Times New Roman"/>
                <w:kern w:val="0"/>
                <w:sz w:val="22"/>
                <w:szCs w:val="22"/>
                <w14:ligatures w14:val="none"/>
              </w:rPr>
              <w:t xml:space="preserve">viršijo 3,57 mlrd. </w:t>
            </w:r>
            <w:r w:rsidR="00812762">
              <w:rPr>
                <w:rFonts w:ascii="Times New Roman" w:eastAsia="Times New Roman" w:hAnsi="Times New Roman" w:cs="Times New Roman"/>
                <w:kern w:val="0"/>
                <w:sz w:val="22"/>
                <w:szCs w:val="22"/>
                <w14:ligatures w14:val="none"/>
              </w:rPr>
              <w:t>USD</w:t>
            </w:r>
            <w:r w:rsidR="00812762" w:rsidRPr="00812762">
              <w:rPr>
                <w:rFonts w:ascii="Times New Roman" w:eastAsia="Times New Roman" w:hAnsi="Times New Roman" w:cs="Times New Roman"/>
                <w:kern w:val="0"/>
                <w:sz w:val="22"/>
                <w:szCs w:val="22"/>
                <w14:ligatures w14:val="none"/>
              </w:rPr>
              <w:t>.</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6D8A516" w14:textId="62A38E7C" w:rsidR="00021CA3" w:rsidRPr="002C5DDA" w:rsidRDefault="001E6CB6" w:rsidP="00AE12DF">
            <w:pPr>
              <w:pStyle w:val="NoSpacing"/>
              <w:rPr>
                <w:rFonts w:ascii="Times New Roman" w:hAnsi="Times New Roman" w:cs="Times New Roman"/>
                <w:i/>
                <w:iCs/>
                <w:sz w:val="18"/>
                <w:szCs w:val="18"/>
                <w:lang w:eastAsia="ja-JP"/>
              </w:rPr>
            </w:pPr>
            <w:hyperlink r:id="rId11" w:history="1">
              <w:r w:rsidRPr="00660AE9">
                <w:rPr>
                  <w:rStyle w:val="Hyperlink"/>
                  <w:rFonts w:ascii="Times New Roman" w:hAnsi="Times New Roman" w:cs="Times New Roman"/>
                  <w:i/>
                  <w:iCs/>
                  <w:sz w:val="18"/>
                  <w:szCs w:val="18"/>
                  <w:lang w:eastAsia="ja-JP"/>
                </w:rPr>
                <w:t>https://www.spot.uz/ru/2026/04/30/gold-export/</w:t>
              </w:r>
            </w:hyperlink>
            <w:r>
              <w:rPr>
                <w:rFonts w:ascii="Times New Roman" w:hAnsi="Times New Roman" w:cs="Times New Roman"/>
                <w:i/>
                <w:iCs/>
                <w:sz w:val="18"/>
                <w:szCs w:val="18"/>
                <w:lang w:eastAsia="ja-JP"/>
              </w:rPr>
              <w:t xml:space="preserve"> </w:t>
            </w:r>
          </w:p>
        </w:tc>
      </w:tr>
      <w:tr w:rsidR="008436B6" w:rsidRPr="00882B55" w14:paraId="66358266" w14:textId="77777777" w:rsidTr="002C5DDA">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658C5A" w14:textId="0A4EE341" w:rsidR="008436B6" w:rsidRDefault="00A77EDF"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05.06</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6C622CE" w14:textId="7D493EBC" w:rsidR="0085223B" w:rsidRPr="00976F5F" w:rsidRDefault="00B66CE3" w:rsidP="0029094F">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UZ </w:t>
            </w:r>
            <w:r w:rsidR="00F22B8C" w:rsidRPr="00F22B8C">
              <w:rPr>
                <w:rFonts w:ascii="Times New Roman" w:eastAsia="Times New Roman" w:hAnsi="Times New Roman" w:cs="Times New Roman"/>
                <w:kern w:val="0"/>
                <w:sz w:val="22"/>
                <w:szCs w:val="22"/>
                <w14:ligatures w14:val="none"/>
              </w:rPr>
              <w:t>nukreipia krovinius alternatyviais transporto maršrutais, nes dėl Artimųjų Rytų konflikto didėja krovinių gabenimo išlaidos. Laikinai einantis investicijų viceministro pareigas Š</w:t>
            </w:r>
            <w:r w:rsidR="00F22B8C">
              <w:rPr>
                <w:rFonts w:ascii="Times New Roman" w:eastAsia="Times New Roman" w:hAnsi="Times New Roman" w:cs="Times New Roman"/>
                <w:kern w:val="0"/>
                <w:sz w:val="22"/>
                <w:szCs w:val="22"/>
                <w14:ligatures w14:val="none"/>
              </w:rPr>
              <w:t>.</w:t>
            </w:r>
            <w:r w:rsidR="00F22B8C" w:rsidRPr="00F22B8C">
              <w:rPr>
                <w:rFonts w:ascii="Times New Roman" w:eastAsia="Times New Roman" w:hAnsi="Times New Roman" w:cs="Times New Roman"/>
                <w:kern w:val="0"/>
                <w:sz w:val="22"/>
                <w:szCs w:val="22"/>
                <w14:ligatures w14:val="none"/>
              </w:rPr>
              <w:t xml:space="preserve"> Gulamovas </w:t>
            </w:r>
            <w:r w:rsidR="00F22B8C">
              <w:rPr>
                <w:rFonts w:ascii="Times New Roman" w:eastAsia="Times New Roman" w:hAnsi="Times New Roman" w:cs="Times New Roman"/>
                <w:kern w:val="0"/>
                <w:sz w:val="22"/>
                <w:szCs w:val="22"/>
                <w14:ligatures w14:val="none"/>
              </w:rPr>
              <w:t>praneš</w:t>
            </w:r>
            <w:r w:rsidR="00F22B8C" w:rsidRPr="00F22B8C">
              <w:rPr>
                <w:rFonts w:ascii="Times New Roman" w:eastAsia="Times New Roman" w:hAnsi="Times New Roman" w:cs="Times New Roman"/>
                <w:kern w:val="0"/>
                <w:sz w:val="22"/>
                <w:szCs w:val="22"/>
                <w14:ligatures w14:val="none"/>
              </w:rPr>
              <w:t xml:space="preserve">ė, kad </w:t>
            </w:r>
            <w:r w:rsidR="00F22B8C">
              <w:rPr>
                <w:rFonts w:ascii="Times New Roman" w:eastAsia="Times New Roman" w:hAnsi="Times New Roman" w:cs="Times New Roman"/>
                <w:kern w:val="0"/>
                <w:sz w:val="22"/>
                <w:szCs w:val="22"/>
                <w14:ligatures w14:val="none"/>
              </w:rPr>
              <w:t xml:space="preserve">UZ </w:t>
            </w:r>
            <w:r w:rsidR="00F22B8C" w:rsidRPr="00F22B8C">
              <w:rPr>
                <w:rFonts w:ascii="Times New Roman" w:eastAsia="Times New Roman" w:hAnsi="Times New Roman" w:cs="Times New Roman"/>
                <w:kern w:val="0"/>
                <w:sz w:val="22"/>
                <w:szCs w:val="22"/>
                <w14:ligatures w14:val="none"/>
              </w:rPr>
              <w:t xml:space="preserve">vyriausybė svarsto maršrutus per Vidurinį koridorių ir </w:t>
            </w:r>
            <w:r w:rsidR="00F22B8C">
              <w:rPr>
                <w:rFonts w:ascii="Times New Roman" w:eastAsia="Times New Roman" w:hAnsi="Times New Roman" w:cs="Times New Roman"/>
                <w:kern w:val="0"/>
                <w:sz w:val="22"/>
                <w:szCs w:val="22"/>
                <w14:ligatures w14:val="none"/>
              </w:rPr>
              <w:t>CN</w:t>
            </w:r>
            <w:r w:rsidR="00F22B8C" w:rsidRPr="00F22B8C">
              <w:rPr>
                <w:rFonts w:ascii="Times New Roman" w:eastAsia="Times New Roman" w:hAnsi="Times New Roman" w:cs="Times New Roman"/>
                <w:kern w:val="0"/>
                <w:sz w:val="22"/>
                <w:szCs w:val="22"/>
                <w14:ligatures w14:val="none"/>
              </w:rPr>
              <w:t xml:space="preserve"> uostus. Jis pažymėjo, kad logistikos sutrikimai daro įtaką bendroms prekybos išlaidoms ir tiekimo grandinėms.</w:t>
            </w:r>
            <w:r w:rsidR="0056314F">
              <w:t xml:space="preserve"> </w:t>
            </w:r>
            <w:r w:rsidR="0056314F">
              <w:rPr>
                <w:rFonts w:ascii="Times New Roman" w:eastAsia="Times New Roman" w:hAnsi="Times New Roman" w:cs="Times New Roman"/>
                <w:kern w:val="0"/>
                <w:sz w:val="22"/>
                <w:szCs w:val="22"/>
                <w14:ligatures w14:val="none"/>
              </w:rPr>
              <w:t xml:space="preserve">Todėl šalies </w:t>
            </w:r>
            <w:r w:rsidR="0056314F" w:rsidRPr="0056314F">
              <w:rPr>
                <w:rFonts w:ascii="Times New Roman" w:eastAsia="Times New Roman" w:hAnsi="Times New Roman" w:cs="Times New Roman"/>
                <w:kern w:val="0"/>
                <w:sz w:val="22"/>
                <w:szCs w:val="22"/>
                <w14:ligatures w14:val="none"/>
              </w:rPr>
              <w:t xml:space="preserve">svarsto galimybę išsinuomoti arba įsigyti keltus kroviniams gabenti per Kaspijos jūrą. </w:t>
            </w:r>
            <w:r w:rsidR="0056314F">
              <w:rPr>
                <w:rFonts w:ascii="Times New Roman" w:eastAsia="Times New Roman" w:hAnsi="Times New Roman" w:cs="Times New Roman"/>
                <w:kern w:val="0"/>
                <w:sz w:val="22"/>
                <w:szCs w:val="22"/>
                <w14:ligatures w14:val="none"/>
              </w:rPr>
              <w:t>Š.</w:t>
            </w:r>
            <w:r w:rsidR="0056314F" w:rsidRPr="0056314F">
              <w:rPr>
                <w:rFonts w:ascii="Times New Roman" w:eastAsia="Times New Roman" w:hAnsi="Times New Roman" w:cs="Times New Roman"/>
                <w:kern w:val="0"/>
                <w:sz w:val="22"/>
                <w:szCs w:val="22"/>
                <w14:ligatures w14:val="none"/>
              </w:rPr>
              <w:t xml:space="preserve"> Gulamovas teigė, kad vyriausybė bendradarbiauja su partneriais iš </w:t>
            </w:r>
            <w:r w:rsidR="0056314F">
              <w:rPr>
                <w:rFonts w:ascii="Times New Roman" w:eastAsia="Times New Roman" w:hAnsi="Times New Roman" w:cs="Times New Roman"/>
                <w:kern w:val="0"/>
                <w:sz w:val="22"/>
                <w:szCs w:val="22"/>
                <w14:ligatures w14:val="none"/>
              </w:rPr>
              <w:t>AZ, TM</w:t>
            </w:r>
            <w:r w:rsidR="0056314F" w:rsidRPr="0056314F">
              <w:rPr>
                <w:rFonts w:ascii="Times New Roman" w:eastAsia="Times New Roman" w:hAnsi="Times New Roman" w:cs="Times New Roman"/>
                <w:kern w:val="0"/>
                <w:sz w:val="22"/>
                <w:szCs w:val="22"/>
                <w14:ligatures w14:val="none"/>
              </w:rPr>
              <w:t xml:space="preserve"> ir kitų šalių, taip pat su privačiomis transporto įmonėmis. Šis laivynas būtų naudojamas U</w:t>
            </w:r>
            <w:r w:rsidR="00DD4B64">
              <w:rPr>
                <w:rFonts w:ascii="Times New Roman" w:eastAsia="Times New Roman" w:hAnsi="Times New Roman" w:cs="Times New Roman"/>
                <w:kern w:val="0"/>
                <w:sz w:val="22"/>
                <w:szCs w:val="22"/>
                <w14:ligatures w14:val="none"/>
              </w:rPr>
              <w:t>Z</w:t>
            </w:r>
            <w:r w:rsidR="0056314F" w:rsidRPr="0056314F">
              <w:rPr>
                <w:rFonts w:ascii="Times New Roman" w:eastAsia="Times New Roman" w:hAnsi="Times New Roman" w:cs="Times New Roman"/>
                <w:kern w:val="0"/>
                <w:sz w:val="22"/>
                <w:szCs w:val="22"/>
                <w14:ligatures w14:val="none"/>
              </w:rPr>
              <w:t xml:space="preserve"> kroviniams gabenti iš </w:t>
            </w:r>
            <w:r w:rsidR="00DD4B64">
              <w:rPr>
                <w:rFonts w:ascii="Times New Roman" w:eastAsia="Times New Roman" w:hAnsi="Times New Roman" w:cs="Times New Roman"/>
                <w:kern w:val="0"/>
                <w:sz w:val="22"/>
                <w:szCs w:val="22"/>
                <w14:ligatures w14:val="none"/>
              </w:rPr>
              <w:t>KZ</w:t>
            </w:r>
            <w:r w:rsidR="0056314F" w:rsidRPr="0056314F">
              <w:rPr>
                <w:rFonts w:ascii="Times New Roman" w:eastAsia="Times New Roman" w:hAnsi="Times New Roman" w:cs="Times New Roman"/>
                <w:kern w:val="0"/>
                <w:sz w:val="22"/>
                <w:szCs w:val="22"/>
                <w14:ligatures w14:val="none"/>
              </w:rPr>
              <w:t xml:space="preserve"> ir T</w:t>
            </w:r>
            <w:r w:rsidR="00DD4B64">
              <w:rPr>
                <w:rFonts w:ascii="Times New Roman" w:eastAsia="Times New Roman" w:hAnsi="Times New Roman" w:cs="Times New Roman"/>
                <w:kern w:val="0"/>
                <w:sz w:val="22"/>
                <w:szCs w:val="22"/>
                <w14:ligatures w14:val="none"/>
              </w:rPr>
              <w:t>M</w:t>
            </w:r>
            <w:r w:rsidR="0056314F" w:rsidRPr="0056314F">
              <w:rPr>
                <w:rFonts w:ascii="Times New Roman" w:eastAsia="Times New Roman" w:hAnsi="Times New Roman" w:cs="Times New Roman"/>
                <w:kern w:val="0"/>
                <w:sz w:val="22"/>
                <w:szCs w:val="22"/>
                <w14:ligatures w14:val="none"/>
              </w:rPr>
              <w:t xml:space="preserve"> uostų. Jis pažymėjo, kad planas yra ilgalaikis, nes keltų statybai reikia užsakymų 5–7 metams į priekį.</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A31DE99" w14:textId="36824DD2" w:rsidR="008436B6" w:rsidRPr="002C5DDA" w:rsidRDefault="00A77EDF" w:rsidP="00AE12DF">
            <w:pPr>
              <w:pStyle w:val="NoSpacing"/>
              <w:rPr>
                <w:rFonts w:ascii="Times New Roman" w:hAnsi="Times New Roman" w:cs="Times New Roman"/>
                <w:i/>
                <w:iCs/>
                <w:sz w:val="18"/>
                <w:szCs w:val="18"/>
              </w:rPr>
            </w:pPr>
            <w:hyperlink r:id="rId12" w:history="1">
              <w:r w:rsidRPr="00660AE9">
                <w:rPr>
                  <w:rStyle w:val="Hyperlink"/>
                  <w:rFonts w:ascii="Times New Roman" w:hAnsi="Times New Roman" w:cs="Times New Roman"/>
                  <w:i/>
                  <w:iCs/>
                  <w:sz w:val="18"/>
                  <w:szCs w:val="18"/>
                </w:rPr>
                <w:t>https://www.gazeta.uz/ru/2026/05/05/transport-coridors-uzb/</w:t>
              </w:r>
            </w:hyperlink>
            <w:r>
              <w:rPr>
                <w:rFonts w:ascii="Times New Roman" w:hAnsi="Times New Roman" w:cs="Times New Roman"/>
                <w:i/>
                <w:iCs/>
                <w:sz w:val="18"/>
                <w:szCs w:val="18"/>
              </w:rPr>
              <w:t xml:space="preserve"> </w:t>
            </w:r>
          </w:p>
        </w:tc>
      </w:tr>
      <w:tr w:rsidR="003E70C9" w:rsidRPr="00882B55" w14:paraId="605F82B0" w14:textId="77777777" w:rsidTr="002C5DDA">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188F04C" w14:textId="4BB6F3C7" w:rsidR="003E70C9" w:rsidRDefault="00772E04"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05.06</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D77643B" w14:textId="2C776C18" w:rsidR="00ED06B5" w:rsidRDefault="00DC61CD" w:rsidP="00656D75">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UZ</w:t>
            </w:r>
            <w:r w:rsidRPr="00DC61CD">
              <w:rPr>
                <w:rFonts w:ascii="Times New Roman" w:eastAsia="Times New Roman" w:hAnsi="Times New Roman" w:cs="Times New Roman"/>
                <w:kern w:val="0"/>
                <w:sz w:val="22"/>
                <w:szCs w:val="22"/>
                <w14:ligatures w14:val="none"/>
              </w:rPr>
              <w:t xml:space="preserve"> </w:t>
            </w:r>
            <w:r w:rsidR="00B3367B" w:rsidRPr="00B3367B">
              <w:rPr>
                <w:rFonts w:ascii="Times New Roman" w:eastAsia="Times New Roman" w:hAnsi="Times New Roman" w:cs="Times New Roman"/>
                <w:kern w:val="0"/>
                <w:sz w:val="22"/>
                <w:szCs w:val="22"/>
                <w14:ligatures w14:val="none"/>
              </w:rPr>
              <w:t xml:space="preserve">geležinkelių dukterinė įmonė „Uztemiryulkonteyner“ atidarė naują </w:t>
            </w:r>
            <w:r w:rsidR="00B3367B">
              <w:rPr>
                <w:rFonts w:ascii="Times New Roman" w:eastAsia="Times New Roman" w:hAnsi="Times New Roman" w:cs="Times New Roman"/>
                <w:kern w:val="0"/>
                <w:sz w:val="22"/>
                <w:szCs w:val="22"/>
                <w14:ligatures w14:val="none"/>
              </w:rPr>
              <w:t>CN</w:t>
            </w:r>
            <w:r w:rsidR="00B3367B" w:rsidRPr="00B3367B">
              <w:rPr>
                <w:rFonts w:ascii="Times New Roman" w:eastAsia="Times New Roman" w:hAnsi="Times New Roman" w:cs="Times New Roman"/>
                <w:kern w:val="0"/>
                <w:sz w:val="22"/>
                <w:szCs w:val="22"/>
                <w14:ligatures w14:val="none"/>
              </w:rPr>
              <w:t xml:space="preserve"> ir A</w:t>
            </w:r>
            <w:r w:rsidR="00B3367B">
              <w:rPr>
                <w:rFonts w:ascii="Times New Roman" w:eastAsia="Times New Roman" w:hAnsi="Times New Roman" w:cs="Times New Roman"/>
                <w:kern w:val="0"/>
                <w:sz w:val="22"/>
                <w:szCs w:val="22"/>
                <w14:ligatures w14:val="none"/>
              </w:rPr>
              <w:t>FG</w:t>
            </w:r>
            <w:r w:rsidR="00B3367B" w:rsidRPr="00B3367B">
              <w:rPr>
                <w:rFonts w:ascii="Times New Roman" w:eastAsia="Times New Roman" w:hAnsi="Times New Roman" w:cs="Times New Roman"/>
                <w:kern w:val="0"/>
                <w:sz w:val="22"/>
                <w:szCs w:val="22"/>
                <w14:ligatures w14:val="none"/>
              </w:rPr>
              <w:t xml:space="preserve"> tranzito maršrutą per U</w:t>
            </w:r>
            <w:r w:rsidR="00B3367B">
              <w:rPr>
                <w:rFonts w:ascii="Times New Roman" w:eastAsia="Times New Roman" w:hAnsi="Times New Roman" w:cs="Times New Roman"/>
                <w:kern w:val="0"/>
                <w:sz w:val="22"/>
                <w:szCs w:val="22"/>
                <w14:ligatures w14:val="none"/>
              </w:rPr>
              <w:t>Z</w:t>
            </w:r>
            <w:r w:rsidR="00B3367B" w:rsidRPr="00B3367B">
              <w:rPr>
                <w:rFonts w:ascii="Times New Roman" w:eastAsia="Times New Roman" w:hAnsi="Times New Roman" w:cs="Times New Roman"/>
                <w:kern w:val="0"/>
                <w:sz w:val="22"/>
                <w:szCs w:val="22"/>
                <w14:ligatures w14:val="none"/>
              </w:rPr>
              <w:t>. Konteineriniai kroviniai iš Dzinhua, Siano ir Urumčio gabenami geležinkeliu per K</w:t>
            </w:r>
            <w:r w:rsidR="00B3367B">
              <w:rPr>
                <w:rFonts w:ascii="Times New Roman" w:eastAsia="Times New Roman" w:hAnsi="Times New Roman" w:cs="Times New Roman"/>
                <w:kern w:val="0"/>
                <w:sz w:val="22"/>
                <w:szCs w:val="22"/>
                <w14:ligatures w14:val="none"/>
              </w:rPr>
              <w:t xml:space="preserve">Z </w:t>
            </w:r>
            <w:r w:rsidR="00B3367B" w:rsidRPr="00B3367B">
              <w:rPr>
                <w:rFonts w:ascii="Times New Roman" w:eastAsia="Times New Roman" w:hAnsi="Times New Roman" w:cs="Times New Roman"/>
                <w:kern w:val="0"/>
                <w:sz w:val="22"/>
                <w:szCs w:val="22"/>
                <w14:ligatures w14:val="none"/>
              </w:rPr>
              <w:t>į Bucharą, po to perkraunami į sunkvežimius ir pristatomi per T</w:t>
            </w:r>
            <w:r w:rsidR="00B3367B">
              <w:rPr>
                <w:rFonts w:ascii="Times New Roman" w:eastAsia="Times New Roman" w:hAnsi="Times New Roman" w:cs="Times New Roman"/>
                <w:kern w:val="0"/>
                <w:sz w:val="22"/>
                <w:szCs w:val="22"/>
                <w14:ligatures w14:val="none"/>
              </w:rPr>
              <w:t>M</w:t>
            </w:r>
            <w:r w:rsidR="00B3367B" w:rsidRPr="00B3367B">
              <w:rPr>
                <w:rFonts w:ascii="Times New Roman" w:eastAsia="Times New Roman" w:hAnsi="Times New Roman" w:cs="Times New Roman"/>
                <w:kern w:val="0"/>
                <w:sz w:val="22"/>
                <w:szCs w:val="22"/>
                <w14:ligatures w14:val="none"/>
              </w:rPr>
              <w:t xml:space="preserve"> į Heratą. 7</w:t>
            </w:r>
            <w:r w:rsidR="00B3367B">
              <w:rPr>
                <w:rFonts w:ascii="Times New Roman" w:eastAsia="Times New Roman" w:hAnsi="Times New Roman" w:cs="Times New Roman"/>
                <w:kern w:val="0"/>
                <w:sz w:val="22"/>
                <w:szCs w:val="22"/>
                <w14:ligatures w14:val="none"/>
              </w:rPr>
              <w:t>,</w:t>
            </w:r>
            <w:r w:rsidR="00B3367B" w:rsidRPr="00B3367B">
              <w:rPr>
                <w:rFonts w:ascii="Times New Roman" w:eastAsia="Times New Roman" w:hAnsi="Times New Roman" w:cs="Times New Roman"/>
                <w:kern w:val="0"/>
                <w:sz w:val="22"/>
                <w:szCs w:val="22"/>
                <w14:ligatures w14:val="none"/>
              </w:rPr>
              <w:t>4</w:t>
            </w:r>
            <w:r w:rsidR="00B3367B">
              <w:rPr>
                <w:rFonts w:ascii="Times New Roman" w:eastAsia="Times New Roman" w:hAnsi="Times New Roman" w:cs="Times New Roman"/>
                <w:kern w:val="0"/>
                <w:sz w:val="22"/>
                <w:szCs w:val="22"/>
                <w14:ligatures w14:val="none"/>
              </w:rPr>
              <w:t xml:space="preserve"> tūkst.</w:t>
            </w:r>
            <w:r w:rsidR="00B3367B" w:rsidRPr="00B3367B">
              <w:rPr>
                <w:rFonts w:ascii="Times New Roman" w:eastAsia="Times New Roman" w:hAnsi="Times New Roman" w:cs="Times New Roman"/>
                <w:kern w:val="0"/>
                <w:sz w:val="22"/>
                <w:szCs w:val="22"/>
                <w14:ligatures w14:val="none"/>
              </w:rPr>
              <w:t xml:space="preserve"> km ilgio maršrutas trunka apie 30 dienų ir juo siekiama diversifikuoti logistiką bei sutrumpinti pristatymo laiką, palyginti su ankstesniu jūros maršrutu per I</w:t>
            </w:r>
            <w:r w:rsidR="00B3367B">
              <w:rPr>
                <w:rFonts w:ascii="Times New Roman" w:eastAsia="Times New Roman" w:hAnsi="Times New Roman" w:cs="Times New Roman"/>
                <w:kern w:val="0"/>
                <w:sz w:val="22"/>
                <w:szCs w:val="22"/>
                <w14:ligatures w14:val="none"/>
              </w:rPr>
              <w:t>RN</w:t>
            </w:r>
            <w:r w:rsidR="00B3367B" w:rsidRPr="00B3367B">
              <w:rPr>
                <w:rFonts w:ascii="Times New Roman" w:eastAsia="Times New Roman" w:hAnsi="Times New Roman" w:cs="Times New Roman"/>
                <w:kern w:val="0"/>
                <w:sz w:val="22"/>
                <w:szCs w:val="22"/>
                <w14:ligatures w14:val="none"/>
              </w:rPr>
              <w:t xml:space="preserve"> Bandar Abbaso uostą.</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4D165C" w14:textId="3FA8AE1A" w:rsidR="003E70C9" w:rsidRPr="002C5DDA" w:rsidRDefault="00772E04" w:rsidP="00AE12DF">
            <w:pPr>
              <w:pStyle w:val="NoSpacing"/>
              <w:rPr>
                <w:rFonts w:ascii="Times New Roman" w:hAnsi="Times New Roman" w:cs="Times New Roman"/>
                <w:i/>
                <w:iCs/>
                <w:sz w:val="18"/>
                <w:szCs w:val="18"/>
              </w:rPr>
            </w:pPr>
            <w:hyperlink r:id="rId13" w:history="1">
              <w:r w:rsidRPr="00660AE9">
                <w:rPr>
                  <w:rStyle w:val="Hyperlink"/>
                  <w:rFonts w:ascii="Times New Roman" w:hAnsi="Times New Roman" w:cs="Times New Roman"/>
                  <w:i/>
                  <w:iCs/>
                  <w:sz w:val="18"/>
                  <w:szCs w:val="18"/>
                </w:rPr>
                <w:t>https://www.spot.uz/ru/2026/05/05/china-to-afghan/</w:t>
              </w:r>
            </w:hyperlink>
            <w:r>
              <w:rPr>
                <w:rFonts w:ascii="Times New Roman" w:hAnsi="Times New Roman" w:cs="Times New Roman"/>
                <w:i/>
                <w:iCs/>
                <w:sz w:val="18"/>
                <w:szCs w:val="18"/>
              </w:rPr>
              <w:t xml:space="preserve"> </w:t>
            </w:r>
          </w:p>
        </w:tc>
      </w:tr>
      <w:tr w:rsidR="00A4460E" w:rsidRPr="00882B55" w14:paraId="31979E87" w14:textId="77777777" w:rsidTr="002C5DDA">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8FFA97" w14:textId="4922E48A" w:rsidR="00A4460E" w:rsidRDefault="00633C6A"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05.16</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8D41E7" w14:textId="68ED2D18" w:rsidR="00CE2371" w:rsidRPr="0026507F" w:rsidRDefault="00903006"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UZ</w:t>
            </w:r>
            <w:r w:rsidR="00521953" w:rsidRPr="00521953">
              <w:rPr>
                <w:rFonts w:ascii="Times New Roman" w:eastAsia="Times New Roman" w:hAnsi="Times New Roman" w:cs="Times New Roman"/>
                <w:kern w:val="0"/>
                <w:sz w:val="22"/>
                <w:szCs w:val="22"/>
                <w14:ligatures w14:val="none"/>
              </w:rPr>
              <w:t xml:space="preserve">, </w:t>
            </w:r>
            <w:r w:rsidR="00521953">
              <w:rPr>
                <w:rFonts w:ascii="Times New Roman" w:eastAsia="Times New Roman" w:hAnsi="Times New Roman" w:cs="Times New Roman"/>
                <w:kern w:val="0"/>
                <w:sz w:val="22"/>
                <w:szCs w:val="22"/>
                <w14:ligatures w14:val="none"/>
              </w:rPr>
              <w:t>KZ</w:t>
            </w:r>
            <w:r w:rsidR="00521953" w:rsidRPr="00521953">
              <w:rPr>
                <w:rFonts w:ascii="Times New Roman" w:eastAsia="Times New Roman" w:hAnsi="Times New Roman" w:cs="Times New Roman"/>
                <w:kern w:val="0"/>
                <w:sz w:val="22"/>
                <w:szCs w:val="22"/>
                <w14:ligatures w14:val="none"/>
              </w:rPr>
              <w:t>, K</w:t>
            </w:r>
            <w:r w:rsidR="00521953">
              <w:rPr>
                <w:rFonts w:ascii="Times New Roman" w:eastAsia="Times New Roman" w:hAnsi="Times New Roman" w:cs="Times New Roman"/>
                <w:kern w:val="0"/>
                <w:sz w:val="22"/>
                <w:szCs w:val="22"/>
                <w14:ligatures w14:val="none"/>
              </w:rPr>
              <w:t>G</w:t>
            </w:r>
            <w:r w:rsidR="00521953" w:rsidRPr="00521953">
              <w:rPr>
                <w:rFonts w:ascii="Times New Roman" w:eastAsia="Times New Roman" w:hAnsi="Times New Roman" w:cs="Times New Roman"/>
                <w:kern w:val="0"/>
                <w:sz w:val="22"/>
                <w:szCs w:val="22"/>
                <w14:ligatures w14:val="none"/>
              </w:rPr>
              <w:t>, A</w:t>
            </w:r>
            <w:r w:rsidR="00521953">
              <w:rPr>
                <w:rFonts w:ascii="Times New Roman" w:eastAsia="Times New Roman" w:hAnsi="Times New Roman" w:cs="Times New Roman"/>
                <w:kern w:val="0"/>
                <w:sz w:val="22"/>
                <w:szCs w:val="22"/>
                <w14:ligatures w14:val="none"/>
              </w:rPr>
              <w:t>Z</w:t>
            </w:r>
            <w:r w:rsidR="00521953" w:rsidRPr="00521953">
              <w:rPr>
                <w:rFonts w:ascii="Times New Roman" w:eastAsia="Times New Roman" w:hAnsi="Times New Roman" w:cs="Times New Roman"/>
                <w:kern w:val="0"/>
                <w:sz w:val="22"/>
                <w:szCs w:val="22"/>
                <w14:ligatures w14:val="none"/>
              </w:rPr>
              <w:t xml:space="preserve"> ir U</w:t>
            </w:r>
            <w:r w:rsidR="00521953">
              <w:rPr>
                <w:rFonts w:ascii="Times New Roman" w:eastAsia="Times New Roman" w:hAnsi="Times New Roman" w:cs="Times New Roman"/>
                <w:kern w:val="0"/>
                <w:sz w:val="22"/>
                <w:szCs w:val="22"/>
                <w14:ligatures w14:val="none"/>
              </w:rPr>
              <w:t>A</w:t>
            </w:r>
            <w:r w:rsidR="00521953" w:rsidRPr="00521953">
              <w:rPr>
                <w:rFonts w:ascii="Times New Roman" w:eastAsia="Times New Roman" w:hAnsi="Times New Roman" w:cs="Times New Roman"/>
                <w:kern w:val="0"/>
                <w:sz w:val="22"/>
                <w:szCs w:val="22"/>
                <w14:ligatures w14:val="none"/>
              </w:rPr>
              <w:t xml:space="preserve"> susitarė įvesti vieningą krovinių tranzito leidimą pagal TRACECA. Šis dokumentas leis vežėjams kirsti kelias valstybes nares su vienu leidimu, sumažins administracines kliūtis ir paspartins tranzitą. U</w:t>
            </w:r>
            <w:r w:rsidR="00521953">
              <w:rPr>
                <w:rFonts w:ascii="Times New Roman" w:eastAsia="Times New Roman" w:hAnsi="Times New Roman" w:cs="Times New Roman"/>
                <w:kern w:val="0"/>
                <w:sz w:val="22"/>
                <w:szCs w:val="22"/>
                <w14:ligatures w14:val="none"/>
              </w:rPr>
              <w:t>Z</w:t>
            </w:r>
            <w:r w:rsidR="00521953" w:rsidRPr="00521953">
              <w:rPr>
                <w:rFonts w:ascii="Times New Roman" w:eastAsia="Times New Roman" w:hAnsi="Times New Roman" w:cs="Times New Roman"/>
                <w:kern w:val="0"/>
                <w:sz w:val="22"/>
                <w:szCs w:val="22"/>
                <w14:ligatures w14:val="none"/>
              </w:rPr>
              <w:t xml:space="preserve"> transporto viceministras J</w:t>
            </w:r>
            <w:r w:rsidR="00521953">
              <w:rPr>
                <w:rFonts w:ascii="Times New Roman" w:eastAsia="Times New Roman" w:hAnsi="Times New Roman" w:cs="Times New Roman"/>
                <w:kern w:val="0"/>
                <w:sz w:val="22"/>
                <w:szCs w:val="22"/>
                <w14:ligatures w14:val="none"/>
              </w:rPr>
              <w:t>.</w:t>
            </w:r>
            <w:r w:rsidR="00521953" w:rsidRPr="00521953">
              <w:rPr>
                <w:rFonts w:ascii="Times New Roman" w:eastAsia="Times New Roman" w:hAnsi="Times New Roman" w:cs="Times New Roman"/>
                <w:kern w:val="0"/>
                <w:sz w:val="22"/>
                <w:szCs w:val="22"/>
                <w14:ligatures w14:val="none"/>
              </w:rPr>
              <w:t xml:space="preserve"> Chorievas taip pat buvo išrinktas TRACECA generaliniu sekretoriumi.</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262CF5" w14:textId="6C1B6D48" w:rsidR="00A4460E" w:rsidRPr="002C5DDA" w:rsidRDefault="00521953" w:rsidP="00AE12DF">
            <w:pPr>
              <w:pStyle w:val="NoSpacing"/>
              <w:rPr>
                <w:rFonts w:ascii="Times New Roman" w:hAnsi="Times New Roman" w:cs="Times New Roman"/>
                <w:i/>
                <w:iCs/>
                <w:sz w:val="18"/>
                <w:szCs w:val="18"/>
                <w:lang w:eastAsia="ja-JP"/>
              </w:rPr>
            </w:pPr>
            <w:hyperlink r:id="rId14" w:history="1">
              <w:r w:rsidRPr="00660AE9">
                <w:rPr>
                  <w:rStyle w:val="Hyperlink"/>
                  <w:rFonts w:ascii="Times New Roman" w:hAnsi="Times New Roman" w:cs="Times New Roman"/>
                  <w:i/>
                  <w:iCs/>
                  <w:sz w:val="18"/>
                  <w:szCs w:val="18"/>
                  <w:lang w:eastAsia="ja-JP"/>
                </w:rPr>
                <w:t>https://www.spot.uz/ru/2026/05/15/traceca-transit/</w:t>
              </w:r>
            </w:hyperlink>
            <w:r>
              <w:rPr>
                <w:rFonts w:ascii="Times New Roman" w:hAnsi="Times New Roman" w:cs="Times New Roman"/>
                <w:i/>
                <w:iCs/>
                <w:sz w:val="18"/>
                <w:szCs w:val="18"/>
                <w:lang w:eastAsia="ja-JP"/>
              </w:rPr>
              <w:t xml:space="preserve"> </w:t>
            </w:r>
          </w:p>
        </w:tc>
      </w:tr>
      <w:tr w:rsidR="0095779C" w:rsidRPr="00882B55" w14:paraId="48C88520" w14:textId="77777777" w:rsidTr="002C5DDA">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4A1D018" w14:textId="62306362" w:rsidR="0095779C" w:rsidRDefault="0095779C"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05.21</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B8EEB4" w14:textId="7546396B" w:rsidR="0095779C" w:rsidRDefault="00BE2D7C"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UZ</w:t>
            </w:r>
            <w:r w:rsidRPr="00BE2D7C">
              <w:rPr>
                <w:rFonts w:ascii="Times New Roman" w:eastAsia="Times New Roman" w:hAnsi="Times New Roman" w:cs="Times New Roman"/>
                <w:kern w:val="0"/>
                <w:sz w:val="22"/>
                <w:szCs w:val="22"/>
                <w14:ligatures w14:val="none"/>
              </w:rPr>
              <w:t xml:space="preserve"> ir B</w:t>
            </w:r>
            <w:r>
              <w:rPr>
                <w:rFonts w:ascii="Times New Roman" w:eastAsia="Times New Roman" w:hAnsi="Times New Roman" w:cs="Times New Roman"/>
                <w:kern w:val="0"/>
                <w:sz w:val="22"/>
                <w:szCs w:val="22"/>
                <w14:ligatures w14:val="none"/>
              </w:rPr>
              <w:t>Y</w:t>
            </w:r>
            <w:r w:rsidRPr="00BE2D7C">
              <w:rPr>
                <w:rFonts w:ascii="Times New Roman" w:eastAsia="Times New Roman" w:hAnsi="Times New Roman" w:cs="Times New Roman"/>
                <w:kern w:val="0"/>
                <w:sz w:val="22"/>
                <w:szCs w:val="22"/>
                <w14:ligatures w14:val="none"/>
              </w:rPr>
              <w:t xml:space="preserve"> rengia veiksmų planą, kaip iki 2030 m. padidinti dvišalę prekybą iki 2 mlrd. </w:t>
            </w:r>
            <w:r>
              <w:rPr>
                <w:rFonts w:ascii="Times New Roman" w:eastAsia="Times New Roman" w:hAnsi="Times New Roman" w:cs="Times New Roman"/>
                <w:kern w:val="0"/>
                <w:sz w:val="22"/>
                <w:szCs w:val="22"/>
                <w14:ligatures w14:val="none"/>
              </w:rPr>
              <w:t>USD</w:t>
            </w:r>
            <w:r w:rsidRPr="00BE2D7C">
              <w:rPr>
                <w:rFonts w:ascii="Times New Roman" w:eastAsia="Times New Roman" w:hAnsi="Times New Roman" w:cs="Times New Roman"/>
                <w:kern w:val="0"/>
                <w:sz w:val="22"/>
                <w:szCs w:val="22"/>
                <w14:ligatures w14:val="none"/>
              </w:rPr>
              <w:t xml:space="preserve">. Prekyba 2025 m. pasiekė beveik 1 mlrd. </w:t>
            </w:r>
            <w:r>
              <w:rPr>
                <w:rFonts w:ascii="Times New Roman" w:eastAsia="Times New Roman" w:hAnsi="Times New Roman" w:cs="Times New Roman"/>
                <w:kern w:val="0"/>
                <w:sz w:val="22"/>
                <w:szCs w:val="22"/>
                <w14:ligatures w14:val="none"/>
              </w:rPr>
              <w:t>USD</w:t>
            </w:r>
            <w:r w:rsidRPr="00BE2D7C">
              <w:rPr>
                <w:rFonts w:ascii="Times New Roman" w:eastAsia="Times New Roman" w:hAnsi="Times New Roman" w:cs="Times New Roman"/>
                <w:kern w:val="0"/>
                <w:sz w:val="22"/>
                <w:szCs w:val="22"/>
                <w14:ligatures w14:val="none"/>
              </w:rPr>
              <w:t xml:space="preserve"> ir, palyginti su tuo pačiu laikotarpiu praėjusiais metais, išaugo beveik 50% iki 259,7 mln. </w:t>
            </w:r>
            <w:r>
              <w:rPr>
                <w:rFonts w:ascii="Times New Roman" w:eastAsia="Times New Roman" w:hAnsi="Times New Roman" w:cs="Times New Roman"/>
                <w:kern w:val="0"/>
                <w:sz w:val="22"/>
                <w:szCs w:val="22"/>
                <w14:ligatures w14:val="none"/>
              </w:rPr>
              <w:t>USD</w:t>
            </w:r>
            <w:r w:rsidRPr="00BE2D7C">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š.</w:t>
            </w:r>
            <w:r w:rsidRPr="00BE2D7C">
              <w:rPr>
                <w:rFonts w:ascii="Times New Roman" w:eastAsia="Times New Roman" w:hAnsi="Times New Roman" w:cs="Times New Roman"/>
                <w:kern w:val="0"/>
                <w:sz w:val="22"/>
                <w:szCs w:val="22"/>
                <w14:ligatures w14:val="none"/>
              </w:rPr>
              <w:t xml:space="preserve">m. </w:t>
            </w:r>
            <w:r>
              <w:rPr>
                <w:rFonts w:ascii="Times New Roman" w:eastAsia="Times New Roman" w:hAnsi="Times New Roman" w:cs="Times New Roman"/>
                <w:kern w:val="0"/>
                <w:sz w:val="22"/>
                <w:szCs w:val="22"/>
                <w14:ligatures w14:val="none"/>
              </w:rPr>
              <w:t>I ketv</w:t>
            </w:r>
            <w:r w:rsidRPr="00BE2D7C">
              <w:rPr>
                <w:rFonts w:ascii="Times New Roman" w:eastAsia="Times New Roman" w:hAnsi="Times New Roman" w:cs="Times New Roman"/>
                <w:kern w:val="0"/>
                <w:sz w:val="22"/>
                <w:szCs w:val="22"/>
                <w14:ligatures w14:val="none"/>
              </w:rPr>
              <w:t xml:space="preserve">. Šalys planuoja plėsti pramoninį bendradarbiavimą elektrotechnikos, farmacijos, chemijos, žemės ūkio technikos, statybinių medžiagų, tekstilės ir maisto produktų tiekimo srityse. </w:t>
            </w:r>
            <w:r>
              <w:rPr>
                <w:rFonts w:ascii="Times New Roman" w:eastAsia="Times New Roman" w:hAnsi="Times New Roman" w:cs="Times New Roman"/>
                <w:kern w:val="0"/>
                <w:sz w:val="22"/>
                <w:szCs w:val="22"/>
                <w14:ligatures w14:val="none"/>
              </w:rPr>
              <w:t xml:space="preserve">UZ ir BY </w:t>
            </w:r>
            <w:r w:rsidRPr="00BE2D7C">
              <w:rPr>
                <w:rFonts w:ascii="Times New Roman" w:eastAsia="Times New Roman" w:hAnsi="Times New Roman" w:cs="Times New Roman"/>
                <w:kern w:val="0"/>
                <w:sz w:val="22"/>
                <w:szCs w:val="22"/>
                <w14:ligatures w14:val="none"/>
              </w:rPr>
              <w:t>taip pat aptarė transporto ir logistikos klausimus</w:t>
            </w:r>
            <w:r w:rsidR="00746876">
              <w:rPr>
                <w:rFonts w:ascii="Times New Roman" w:eastAsia="Times New Roman" w:hAnsi="Times New Roman" w:cs="Times New Roman"/>
                <w:kern w:val="0"/>
                <w:sz w:val="22"/>
                <w:szCs w:val="22"/>
                <w14:ligatures w14:val="none"/>
              </w:rPr>
              <w:t>. D</w:t>
            </w:r>
            <w:r w:rsidRPr="00BE2D7C">
              <w:rPr>
                <w:rFonts w:ascii="Times New Roman" w:eastAsia="Times New Roman" w:hAnsi="Times New Roman" w:cs="Times New Roman"/>
                <w:kern w:val="0"/>
                <w:sz w:val="22"/>
                <w:szCs w:val="22"/>
                <w14:ligatures w14:val="none"/>
              </w:rPr>
              <w:t>višalė krovinių apyvarta 2025 m. išaug</w:t>
            </w:r>
            <w:r w:rsidR="00746876">
              <w:rPr>
                <w:rFonts w:ascii="Times New Roman" w:eastAsia="Times New Roman" w:hAnsi="Times New Roman" w:cs="Times New Roman"/>
                <w:kern w:val="0"/>
                <w:sz w:val="22"/>
                <w:szCs w:val="22"/>
                <w14:ligatures w14:val="none"/>
              </w:rPr>
              <w:t>o</w:t>
            </w:r>
            <w:r w:rsidRPr="00BE2D7C">
              <w:rPr>
                <w:rFonts w:ascii="Times New Roman" w:eastAsia="Times New Roman" w:hAnsi="Times New Roman" w:cs="Times New Roman"/>
                <w:kern w:val="0"/>
                <w:sz w:val="22"/>
                <w:szCs w:val="22"/>
                <w14:ligatures w14:val="none"/>
              </w:rPr>
              <w:t xml:space="preserve"> 6% iki 796</w:t>
            </w:r>
            <w:r w:rsidR="00746876">
              <w:rPr>
                <w:rFonts w:ascii="Times New Roman" w:eastAsia="Times New Roman" w:hAnsi="Times New Roman" w:cs="Times New Roman"/>
                <w:kern w:val="0"/>
                <w:sz w:val="22"/>
                <w:szCs w:val="22"/>
                <w14:ligatures w14:val="none"/>
              </w:rPr>
              <w:t>,</w:t>
            </w:r>
            <w:r w:rsidRPr="00BE2D7C">
              <w:rPr>
                <w:rFonts w:ascii="Times New Roman" w:eastAsia="Times New Roman" w:hAnsi="Times New Roman" w:cs="Times New Roman"/>
                <w:kern w:val="0"/>
                <w:sz w:val="22"/>
                <w:szCs w:val="22"/>
                <w14:ligatures w14:val="none"/>
              </w:rPr>
              <w:t>6</w:t>
            </w:r>
            <w:r w:rsidR="00746876">
              <w:rPr>
                <w:rFonts w:ascii="Times New Roman" w:eastAsia="Times New Roman" w:hAnsi="Times New Roman" w:cs="Times New Roman"/>
                <w:kern w:val="0"/>
                <w:sz w:val="22"/>
                <w:szCs w:val="22"/>
                <w14:ligatures w14:val="none"/>
              </w:rPr>
              <w:t xml:space="preserve"> tūkst.</w:t>
            </w:r>
            <w:r w:rsidRPr="00BE2D7C">
              <w:rPr>
                <w:rFonts w:ascii="Times New Roman" w:eastAsia="Times New Roman" w:hAnsi="Times New Roman" w:cs="Times New Roman"/>
                <w:kern w:val="0"/>
                <w:sz w:val="22"/>
                <w:szCs w:val="22"/>
                <w14:ligatures w14:val="none"/>
              </w:rPr>
              <w:t xml:space="preserve"> tonų.</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AA3BE5" w14:textId="58DEE3C6" w:rsidR="0095779C" w:rsidRPr="0095779C" w:rsidRDefault="0095779C" w:rsidP="00AE12DF">
            <w:pPr>
              <w:pStyle w:val="NoSpacing"/>
              <w:rPr>
                <w:rFonts w:ascii="Times New Roman" w:hAnsi="Times New Roman" w:cs="Times New Roman"/>
                <w:i/>
                <w:iCs/>
                <w:sz w:val="18"/>
                <w:szCs w:val="18"/>
              </w:rPr>
            </w:pPr>
            <w:hyperlink r:id="rId15" w:history="1">
              <w:r w:rsidRPr="004463B3">
                <w:rPr>
                  <w:rStyle w:val="Hyperlink"/>
                  <w:rFonts w:ascii="Times New Roman" w:hAnsi="Times New Roman" w:cs="Times New Roman"/>
                  <w:i/>
                  <w:iCs/>
                  <w:sz w:val="18"/>
                  <w:szCs w:val="18"/>
                </w:rPr>
                <w:t>https://www.spot.uz/ru/2026/05/20/belarus/</w:t>
              </w:r>
            </w:hyperlink>
            <w:r>
              <w:rPr>
                <w:rFonts w:ascii="Times New Roman" w:hAnsi="Times New Roman" w:cs="Times New Roman"/>
                <w:i/>
                <w:iCs/>
                <w:sz w:val="18"/>
                <w:szCs w:val="18"/>
              </w:rPr>
              <w:t xml:space="preserve"> </w:t>
            </w:r>
          </w:p>
        </w:tc>
      </w:tr>
      <w:tr w:rsidR="00235BF8" w:rsidRPr="00882B55" w14:paraId="44473E6C" w14:textId="77777777" w:rsidTr="002C5DDA">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744B08" w14:textId="47CC3C98" w:rsidR="00235BF8" w:rsidRDefault="0094167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05.22</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6F3A37" w14:textId="5606EFFF" w:rsidR="00235BF8" w:rsidRPr="00235BF8" w:rsidRDefault="00160227" w:rsidP="00C82608">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UZ</w:t>
            </w:r>
            <w:r w:rsidRPr="00160227">
              <w:rPr>
                <w:rFonts w:ascii="Times New Roman" w:eastAsia="Times New Roman" w:hAnsi="Times New Roman" w:cs="Times New Roman"/>
                <w:kern w:val="0"/>
                <w:sz w:val="22"/>
                <w:szCs w:val="22"/>
                <w14:ligatures w14:val="none"/>
              </w:rPr>
              <w:t xml:space="preserve"> </w:t>
            </w:r>
            <w:r w:rsidR="00E04128" w:rsidRPr="00E04128">
              <w:rPr>
                <w:rFonts w:ascii="Times New Roman" w:eastAsia="Times New Roman" w:hAnsi="Times New Roman" w:cs="Times New Roman"/>
                <w:kern w:val="0"/>
                <w:sz w:val="22"/>
                <w:szCs w:val="22"/>
                <w14:ligatures w14:val="none"/>
              </w:rPr>
              <w:t xml:space="preserve">prekyba su </w:t>
            </w:r>
            <w:r w:rsidR="00431DCE" w:rsidRPr="00431DCE">
              <w:rPr>
                <w:rFonts w:ascii="Times New Roman" w:eastAsia="Times New Roman" w:hAnsi="Times New Roman" w:cs="Times New Roman"/>
                <w:kern w:val="0"/>
                <w:sz w:val="22"/>
                <w:szCs w:val="22"/>
                <w14:ligatures w14:val="none"/>
              </w:rPr>
              <w:t>Eurazijos ekonominė</w:t>
            </w:r>
            <w:r w:rsidR="00431DCE">
              <w:rPr>
                <w:rFonts w:ascii="Times New Roman" w:eastAsia="Times New Roman" w:hAnsi="Times New Roman" w:cs="Times New Roman"/>
                <w:kern w:val="0"/>
                <w:sz w:val="22"/>
                <w:szCs w:val="22"/>
                <w14:ligatures w14:val="none"/>
              </w:rPr>
              <w:t>s</w:t>
            </w:r>
            <w:r w:rsidR="00431DCE" w:rsidRPr="00431DCE">
              <w:rPr>
                <w:rFonts w:ascii="Times New Roman" w:eastAsia="Times New Roman" w:hAnsi="Times New Roman" w:cs="Times New Roman"/>
                <w:kern w:val="0"/>
                <w:sz w:val="22"/>
                <w:szCs w:val="22"/>
                <w14:ligatures w14:val="none"/>
              </w:rPr>
              <w:t xml:space="preserve"> sąjung</w:t>
            </w:r>
            <w:r w:rsidR="00431DCE">
              <w:rPr>
                <w:rFonts w:ascii="Times New Roman" w:eastAsia="Times New Roman" w:hAnsi="Times New Roman" w:cs="Times New Roman"/>
                <w:kern w:val="0"/>
                <w:sz w:val="22"/>
                <w:szCs w:val="22"/>
                <w14:ligatures w14:val="none"/>
              </w:rPr>
              <w:t xml:space="preserve">os (EES) </w:t>
            </w:r>
            <w:r w:rsidR="00E04128" w:rsidRPr="00E04128">
              <w:rPr>
                <w:rFonts w:ascii="Times New Roman" w:eastAsia="Times New Roman" w:hAnsi="Times New Roman" w:cs="Times New Roman"/>
                <w:kern w:val="0"/>
                <w:sz w:val="22"/>
                <w:szCs w:val="22"/>
                <w14:ligatures w14:val="none"/>
              </w:rPr>
              <w:t xml:space="preserve">šalimis 2025 m. išaugo 14,6% ir viršijo 18 mlrd. </w:t>
            </w:r>
            <w:r w:rsidR="00431DCE">
              <w:rPr>
                <w:rFonts w:ascii="Times New Roman" w:eastAsia="Times New Roman" w:hAnsi="Times New Roman" w:cs="Times New Roman"/>
                <w:kern w:val="0"/>
                <w:sz w:val="22"/>
                <w:szCs w:val="22"/>
                <w14:ligatures w14:val="none"/>
              </w:rPr>
              <w:t>USD</w:t>
            </w:r>
            <w:r w:rsidR="00E04128" w:rsidRPr="00E04128">
              <w:rPr>
                <w:rFonts w:ascii="Times New Roman" w:eastAsia="Times New Roman" w:hAnsi="Times New Roman" w:cs="Times New Roman"/>
                <w:kern w:val="0"/>
                <w:sz w:val="22"/>
                <w:szCs w:val="22"/>
                <w14:ligatures w14:val="none"/>
              </w:rPr>
              <w:t xml:space="preserve">, rodo Eurazijos ekonomikos komisijos duomenys. </w:t>
            </w:r>
            <w:r w:rsidR="002C2073" w:rsidRPr="002C2073">
              <w:rPr>
                <w:rFonts w:ascii="Times New Roman" w:eastAsia="Times New Roman" w:hAnsi="Times New Roman" w:cs="Times New Roman"/>
                <w:kern w:val="0"/>
                <w:sz w:val="22"/>
                <w:szCs w:val="22"/>
                <w14:ligatures w14:val="none"/>
              </w:rPr>
              <w:t>Eurazijos ekonomikos komisijos integracijos ir makroekonomikos ministras</w:t>
            </w:r>
            <w:r w:rsidR="00E04128" w:rsidRPr="00E04128">
              <w:rPr>
                <w:rFonts w:ascii="Times New Roman" w:eastAsia="Times New Roman" w:hAnsi="Times New Roman" w:cs="Times New Roman"/>
                <w:kern w:val="0"/>
                <w:sz w:val="22"/>
                <w:szCs w:val="22"/>
                <w14:ligatures w14:val="none"/>
              </w:rPr>
              <w:t xml:space="preserve"> D</w:t>
            </w:r>
            <w:r w:rsidR="002C2073">
              <w:rPr>
                <w:rFonts w:ascii="Times New Roman" w:eastAsia="Times New Roman" w:hAnsi="Times New Roman" w:cs="Times New Roman"/>
                <w:kern w:val="0"/>
                <w:sz w:val="22"/>
                <w:szCs w:val="22"/>
                <w14:ligatures w14:val="none"/>
              </w:rPr>
              <w:t>.</w:t>
            </w:r>
            <w:r w:rsidR="00E04128" w:rsidRPr="00E04128">
              <w:rPr>
                <w:rFonts w:ascii="Times New Roman" w:eastAsia="Times New Roman" w:hAnsi="Times New Roman" w:cs="Times New Roman"/>
                <w:kern w:val="0"/>
                <w:sz w:val="22"/>
                <w:szCs w:val="22"/>
                <w14:ligatures w14:val="none"/>
              </w:rPr>
              <w:t xml:space="preserve"> Imanalijevas U</w:t>
            </w:r>
            <w:r w:rsidR="000B59DD">
              <w:rPr>
                <w:rFonts w:ascii="Times New Roman" w:eastAsia="Times New Roman" w:hAnsi="Times New Roman" w:cs="Times New Roman"/>
                <w:kern w:val="0"/>
                <w:sz w:val="22"/>
                <w:szCs w:val="22"/>
                <w14:ligatures w14:val="none"/>
              </w:rPr>
              <w:t>Z</w:t>
            </w:r>
            <w:r w:rsidR="00E04128" w:rsidRPr="00E04128">
              <w:rPr>
                <w:rFonts w:ascii="Times New Roman" w:eastAsia="Times New Roman" w:hAnsi="Times New Roman" w:cs="Times New Roman"/>
                <w:kern w:val="0"/>
                <w:sz w:val="22"/>
                <w:szCs w:val="22"/>
                <w14:ligatures w14:val="none"/>
              </w:rPr>
              <w:t xml:space="preserve"> pavadino strateginiu partneriu ir atkreipė dėmesį į prekybos, investicijų ir pramonės bendradarbiavimo potencialą. </w:t>
            </w:r>
            <w:r w:rsidR="002C2073">
              <w:rPr>
                <w:rFonts w:ascii="Times New Roman" w:eastAsia="Times New Roman" w:hAnsi="Times New Roman" w:cs="Times New Roman"/>
                <w:kern w:val="0"/>
                <w:sz w:val="22"/>
                <w:szCs w:val="22"/>
                <w14:ligatures w14:val="none"/>
              </w:rPr>
              <w:t xml:space="preserve">Savo ruožtu </w:t>
            </w:r>
            <w:r w:rsidR="00E04128" w:rsidRPr="00E04128">
              <w:rPr>
                <w:rFonts w:ascii="Times New Roman" w:eastAsia="Times New Roman" w:hAnsi="Times New Roman" w:cs="Times New Roman"/>
                <w:kern w:val="0"/>
                <w:sz w:val="22"/>
                <w:szCs w:val="22"/>
                <w14:ligatures w14:val="none"/>
              </w:rPr>
              <w:t>U</w:t>
            </w:r>
            <w:r w:rsidR="000B59DD">
              <w:rPr>
                <w:rFonts w:ascii="Times New Roman" w:eastAsia="Times New Roman" w:hAnsi="Times New Roman" w:cs="Times New Roman"/>
                <w:kern w:val="0"/>
                <w:sz w:val="22"/>
                <w:szCs w:val="22"/>
                <w14:ligatures w14:val="none"/>
              </w:rPr>
              <w:t>Z</w:t>
            </w:r>
            <w:r w:rsidR="00E04128" w:rsidRPr="00E04128">
              <w:rPr>
                <w:rFonts w:ascii="Times New Roman" w:eastAsia="Times New Roman" w:hAnsi="Times New Roman" w:cs="Times New Roman"/>
                <w:kern w:val="0"/>
                <w:sz w:val="22"/>
                <w:szCs w:val="22"/>
                <w14:ligatures w14:val="none"/>
              </w:rPr>
              <w:t xml:space="preserve"> ambasadorius R</w:t>
            </w:r>
            <w:r w:rsidR="000B59DD">
              <w:rPr>
                <w:rFonts w:ascii="Times New Roman" w:eastAsia="Times New Roman" w:hAnsi="Times New Roman" w:cs="Times New Roman"/>
                <w:kern w:val="0"/>
                <w:sz w:val="22"/>
                <w:szCs w:val="22"/>
                <w14:ligatures w14:val="none"/>
              </w:rPr>
              <w:t>U</w:t>
            </w:r>
            <w:r w:rsidR="00E04128" w:rsidRPr="00E04128">
              <w:rPr>
                <w:rFonts w:ascii="Times New Roman" w:eastAsia="Times New Roman" w:hAnsi="Times New Roman" w:cs="Times New Roman"/>
                <w:kern w:val="0"/>
                <w:sz w:val="22"/>
                <w:szCs w:val="22"/>
                <w14:ligatures w14:val="none"/>
              </w:rPr>
              <w:t xml:space="preserve"> B</w:t>
            </w:r>
            <w:r w:rsidR="000B59DD">
              <w:rPr>
                <w:rFonts w:ascii="Times New Roman" w:eastAsia="Times New Roman" w:hAnsi="Times New Roman" w:cs="Times New Roman"/>
                <w:kern w:val="0"/>
                <w:sz w:val="22"/>
                <w:szCs w:val="22"/>
                <w14:ligatures w14:val="none"/>
              </w:rPr>
              <w:t>.</w:t>
            </w:r>
            <w:r w:rsidR="00E04128" w:rsidRPr="00E04128">
              <w:rPr>
                <w:rFonts w:ascii="Times New Roman" w:eastAsia="Times New Roman" w:hAnsi="Times New Roman" w:cs="Times New Roman"/>
                <w:kern w:val="0"/>
                <w:sz w:val="22"/>
                <w:szCs w:val="22"/>
                <w14:ligatures w14:val="none"/>
              </w:rPr>
              <w:t xml:space="preserve"> Asadovas teig</w:t>
            </w:r>
            <w:r w:rsidR="002C2073">
              <w:rPr>
                <w:rFonts w:ascii="Times New Roman" w:eastAsia="Times New Roman" w:hAnsi="Times New Roman" w:cs="Times New Roman"/>
                <w:kern w:val="0"/>
                <w:sz w:val="22"/>
                <w:szCs w:val="22"/>
                <w14:ligatures w14:val="none"/>
              </w:rPr>
              <w:t>ia</w:t>
            </w:r>
            <w:r w:rsidR="00E04128" w:rsidRPr="00E04128">
              <w:rPr>
                <w:rFonts w:ascii="Times New Roman" w:eastAsia="Times New Roman" w:hAnsi="Times New Roman" w:cs="Times New Roman"/>
                <w:kern w:val="0"/>
                <w:sz w:val="22"/>
                <w:szCs w:val="22"/>
                <w14:ligatures w14:val="none"/>
              </w:rPr>
              <w:t>, kad E</w:t>
            </w:r>
            <w:r w:rsidR="000B59DD">
              <w:rPr>
                <w:rFonts w:ascii="Times New Roman" w:eastAsia="Times New Roman" w:hAnsi="Times New Roman" w:cs="Times New Roman"/>
                <w:kern w:val="0"/>
                <w:sz w:val="22"/>
                <w:szCs w:val="22"/>
                <w14:ligatures w14:val="none"/>
              </w:rPr>
              <w:t>ES</w:t>
            </w:r>
            <w:r w:rsidR="00E04128" w:rsidRPr="00E04128">
              <w:rPr>
                <w:rFonts w:ascii="Times New Roman" w:eastAsia="Times New Roman" w:hAnsi="Times New Roman" w:cs="Times New Roman"/>
                <w:kern w:val="0"/>
                <w:sz w:val="22"/>
                <w:szCs w:val="22"/>
                <w14:ligatures w14:val="none"/>
              </w:rPr>
              <w:t xml:space="preserve"> šalys sudaro apie ketvirtadalį U</w:t>
            </w:r>
            <w:r w:rsidR="000B59DD">
              <w:rPr>
                <w:rFonts w:ascii="Times New Roman" w:eastAsia="Times New Roman" w:hAnsi="Times New Roman" w:cs="Times New Roman"/>
                <w:kern w:val="0"/>
                <w:sz w:val="22"/>
                <w:szCs w:val="22"/>
                <w14:ligatures w14:val="none"/>
              </w:rPr>
              <w:t>Z</w:t>
            </w:r>
            <w:r w:rsidR="00E04128" w:rsidRPr="00E04128">
              <w:rPr>
                <w:rFonts w:ascii="Times New Roman" w:eastAsia="Times New Roman" w:hAnsi="Times New Roman" w:cs="Times New Roman"/>
                <w:kern w:val="0"/>
                <w:sz w:val="22"/>
                <w:szCs w:val="22"/>
                <w14:ligatures w14:val="none"/>
              </w:rPr>
              <w:t xml:space="preserve"> užsienio prekybos, o tolesnis dėmesys </w:t>
            </w:r>
            <w:r w:rsidR="000B59DD">
              <w:rPr>
                <w:rFonts w:ascii="Times New Roman" w:eastAsia="Times New Roman" w:hAnsi="Times New Roman" w:cs="Times New Roman"/>
                <w:kern w:val="0"/>
                <w:sz w:val="22"/>
                <w:szCs w:val="22"/>
                <w14:ligatures w14:val="none"/>
              </w:rPr>
              <w:t xml:space="preserve">bus </w:t>
            </w:r>
            <w:r w:rsidR="00E04128" w:rsidRPr="00E04128">
              <w:rPr>
                <w:rFonts w:ascii="Times New Roman" w:eastAsia="Times New Roman" w:hAnsi="Times New Roman" w:cs="Times New Roman"/>
                <w:kern w:val="0"/>
                <w:sz w:val="22"/>
                <w:szCs w:val="22"/>
                <w14:ligatures w14:val="none"/>
              </w:rPr>
              <w:t>skiriamas tranzito potencialui ir tarptautiniams transporto koridoriams.</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8190E53" w14:textId="7B3A0D86" w:rsidR="00235BF8" w:rsidRPr="002C5DDA" w:rsidRDefault="0094167E" w:rsidP="00522B47">
            <w:pPr>
              <w:pStyle w:val="NoSpacing"/>
              <w:rPr>
                <w:rFonts w:ascii="Times New Roman" w:hAnsi="Times New Roman" w:cs="Times New Roman"/>
                <w:i/>
                <w:iCs/>
                <w:sz w:val="18"/>
                <w:szCs w:val="18"/>
              </w:rPr>
            </w:pPr>
            <w:hyperlink r:id="rId16" w:history="1">
              <w:r w:rsidRPr="004463B3">
                <w:rPr>
                  <w:rStyle w:val="Hyperlink"/>
                  <w:rFonts w:ascii="Times New Roman" w:hAnsi="Times New Roman" w:cs="Times New Roman"/>
                  <w:i/>
                  <w:iCs/>
                  <w:sz w:val="18"/>
                  <w:szCs w:val="18"/>
                </w:rPr>
                <w:t>https://www.uzdaily.uz/ru/tovarooborot-uzbekistana-so-stranami-eaes-prevysil-18-mlrd/</w:t>
              </w:r>
            </w:hyperlink>
            <w:r>
              <w:rPr>
                <w:rFonts w:ascii="Times New Roman" w:hAnsi="Times New Roman" w:cs="Times New Roman"/>
                <w:i/>
                <w:iCs/>
                <w:sz w:val="18"/>
                <w:szCs w:val="18"/>
              </w:rPr>
              <w:t xml:space="preserve"> </w:t>
            </w:r>
          </w:p>
        </w:tc>
      </w:tr>
      <w:tr w:rsidR="00975F39" w:rsidRPr="00882B55" w14:paraId="6831B8AF" w14:textId="77777777" w:rsidTr="002C5DDA">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CC7901E" w14:textId="329AAB73" w:rsidR="00975F39" w:rsidRDefault="006C505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05.22</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F0A2F8" w14:textId="03674A42" w:rsidR="00975F39" w:rsidRPr="007974CD" w:rsidRDefault="0005332C"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Š.m. g</w:t>
            </w:r>
            <w:r w:rsidRPr="0005332C">
              <w:rPr>
                <w:rFonts w:ascii="Times New Roman" w:eastAsia="Times New Roman" w:hAnsi="Times New Roman" w:cs="Times New Roman"/>
                <w:kern w:val="0"/>
                <w:sz w:val="22"/>
                <w:szCs w:val="22"/>
                <w14:ligatures w14:val="none"/>
              </w:rPr>
              <w:t xml:space="preserve">egužės 1 d. </w:t>
            </w:r>
            <w:r>
              <w:rPr>
                <w:rFonts w:ascii="Times New Roman" w:eastAsia="Times New Roman" w:hAnsi="Times New Roman" w:cs="Times New Roman"/>
                <w:kern w:val="0"/>
                <w:sz w:val="22"/>
                <w:szCs w:val="22"/>
                <w14:ligatures w14:val="none"/>
              </w:rPr>
              <w:t xml:space="preserve">duomenimis </w:t>
            </w:r>
            <w:r w:rsidRPr="0005332C">
              <w:rPr>
                <w:rFonts w:ascii="Times New Roman" w:eastAsia="Times New Roman" w:hAnsi="Times New Roman" w:cs="Times New Roman"/>
                <w:kern w:val="0"/>
                <w:sz w:val="22"/>
                <w:szCs w:val="22"/>
                <w14:ligatures w14:val="none"/>
              </w:rPr>
              <w:t>užsienio investicijų turinčių įmonių skaičius U</w:t>
            </w:r>
            <w:r>
              <w:rPr>
                <w:rFonts w:ascii="Times New Roman" w:eastAsia="Times New Roman" w:hAnsi="Times New Roman" w:cs="Times New Roman"/>
                <w:kern w:val="0"/>
                <w:sz w:val="22"/>
                <w:szCs w:val="22"/>
                <w14:ligatures w14:val="none"/>
              </w:rPr>
              <w:t>Z</w:t>
            </w:r>
            <w:r w:rsidRPr="0005332C">
              <w:rPr>
                <w:rFonts w:ascii="Times New Roman" w:eastAsia="Times New Roman" w:hAnsi="Times New Roman" w:cs="Times New Roman"/>
                <w:kern w:val="0"/>
                <w:sz w:val="22"/>
                <w:szCs w:val="22"/>
                <w14:ligatures w14:val="none"/>
              </w:rPr>
              <w:t xml:space="preserve"> pasiekė 19 490, t. y. 21,7% daugiau nei tuo pačiu laikotarpiu praėjusiais metais. </w:t>
            </w:r>
            <w:r>
              <w:rPr>
                <w:rFonts w:ascii="Times New Roman" w:eastAsia="Times New Roman" w:hAnsi="Times New Roman" w:cs="Times New Roman"/>
                <w:kern w:val="0"/>
                <w:sz w:val="22"/>
                <w:szCs w:val="22"/>
                <w14:ligatures w14:val="none"/>
              </w:rPr>
              <w:t xml:space="preserve">CN </w:t>
            </w:r>
            <w:r w:rsidRPr="0005332C">
              <w:rPr>
                <w:rFonts w:ascii="Times New Roman" w:eastAsia="Times New Roman" w:hAnsi="Times New Roman" w:cs="Times New Roman"/>
                <w:kern w:val="0"/>
                <w:sz w:val="22"/>
                <w:szCs w:val="22"/>
                <w14:ligatures w14:val="none"/>
              </w:rPr>
              <w:t xml:space="preserve">padidino savo </w:t>
            </w:r>
            <w:r w:rsidR="007F518B">
              <w:rPr>
                <w:rFonts w:ascii="Times New Roman" w:eastAsia="Times New Roman" w:hAnsi="Times New Roman" w:cs="Times New Roman"/>
                <w:kern w:val="0"/>
                <w:sz w:val="22"/>
                <w:szCs w:val="22"/>
                <w14:ligatures w14:val="none"/>
              </w:rPr>
              <w:t>atotrūkį</w:t>
            </w:r>
            <w:r>
              <w:rPr>
                <w:rFonts w:ascii="Times New Roman" w:eastAsia="Times New Roman" w:hAnsi="Times New Roman" w:cs="Times New Roman"/>
                <w:kern w:val="0"/>
                <w:sz w:val="22"/>
                <w:szCs w:val="22"/>
                <w14:ligatures w14:val="none"/>
              </w:rPr>
              <w:t xml:space="preserve"> </w:t>
            </w:r>
            <w:r w:rsidR="007F518B">
              <w:rPr>
                <w:rFonts w:ascii="Times New Roman" w:eastAsia="Times New Roman" w:hAnsi="Times New Roman" w:cs="Times New Roman"/>
                <w:kern w:val="0"/>
                <w:sz w:val="22"/>
                <w:szCs w:val="22"/>
                <w14:ligatures w14:val="none"/>
              </w:rPr>
              <w:t>nuo kitų šalių</w:t>
            </w:r>
            <w:r w:rsidRPr="0005332C">
              <w:rPr>
                <w:rFonts w:ascii="Times New Roman" w:eastAsia="Times New Roman" w:hAnsi="Times New Roman" w:cs="Times New Roman"/>
                <w:kern w:val="0"/>
                <w:sz w:val="22"/>
                <w:szCs w:val="22"/>
                <w14:ligatures w14:val="none"/>
              </w:rPr>
              <w:t xml:space="preserve"> – </w:t>
            </w:r>
            <w:r w:rsidR="007F518B">
              <w:rPr>
                <w:rFonts w:ascii="Times New Roman" w:eastAsia="Times New Roman" w:hAnsi="Times New Roman" w:cs="Times New Roman"/>
                <w:kern w:val="0"/>
                <w:sz w:val="22"/>
                <w:szCs w:val="22"/>
                <w14:ligatures w14:val="none"/>
              </w:rPr>
              <w:t xml:space="preserve">jos piliečiai valdo </w:t>
            </w:r>
            <w:r w:rsidRPr="0005332C">
              <w:rPr>
                <w:rFonts w:ascii="Times New Roman" w:eastAsia="Times New Roman" w:hAnsi="Times New Roman" w:cs="Times New Roman"/>
                <w:kern w:val="0"/>
                <w:sz w:val="22"/>
                <w:szCs w:val="22"/>
                <w14:ligatures w14:val="none"/>
              </w:rPr>
              <w:t>5 615 įmonių, po jos sek</w:t>
            </w:r>
            <w:r w:rsidR="007F518B">
              <w:rPr>
                <w:rFonts w:ascii="Times New Roman" w:eastAsia="Times New Roman" w:hAnsi="Times New Roman" w:cs="Times New Roman"/>
                <w:kern w:val="0"/>
                <w:sz w:val="22"/>
                <w:szCs w:val="22"/>
                <w14:ligatures w14:val="none"/>
              </w:rPr>
              <w:t>a</w:t>
            </w:r>
            <w:r w:rsidRPr="0005332C">
              <w:rPr>
                <w:rFonts w:ascii="Times New Roman" w:eastAsia="Times New Roman" w:hAnsi="Times New Roman" w:cs="Times New Roman"/>
                <w:kern w:val="0"/>
                <w:sz w:val="22"/>
                <w:szCs w:val="22"/>
                <w14:ligatures w14:val="none"/>
              </w:rPr>
              <w:t xml:space="preserve"> R</w:t>
            </w:r>
            <w:r w:rsidR="007F518B">
              <w:rPr>
                <w:rFonts w:ascii="Times New Roman" w:eastAsia="Times New Roman" w:hAnsi="Times New Roman" w:cs="Times New Roman"/>
                <w:kern w:val="0"/>
                <w:sz w:val="22"/>
                <w:szCs w:val="22"/>
                <w14:ligatures w14:val="none"/>
              </w:rPr>
              <w:t>U</w:t>
            </w:r>
            <w:r w:rsidRPr="0005332C">
              <w:rPr>
                <w:rFonts w:ascii="Times New Roman" w:eastAsia="Times New Roman" w:hAnsi="Times New Roman" w:cs="Times New Roman"/>
                <w:kern w:val="0"/>
                <w:sz w:val="22"/>
                <w:szCs w:val="22"/>
                <w14:ligatures w14:val="none"/>
              </w:rPr>
              <w:t xml:space="preserve"> (3 308) ir T</w:t>
            </w:r>
            <w:r w:rsidR="007F518B">
              <w:rPr>
                <w:rFonts w:ascii="Times New Roman" w:eastAsia="Times New Roman" w:hAnsi="Times New Roman" w:cs="Times New Roman"/>
                <w:kern w:val="0"/>
                <w:sz w:val="22"/>
                <w:szCs w:val="22"/>
                <w14:ligatures w14:val="none"/>
              </w:rPr>
              <w:t>R</w:t>
            </w:r>
            <w:r w:rsidRPr="0005332C">
              <w:rPr>
                <w:rFonts w:ascii="Times New Roman" w:eastAsia="Times New Roman" w:hAnsi="Times New Roman" w:cs="Times New Roman"/>
                <w:kern w:val="0"/>
                <w:sz w:val="22"/>
                <w:szCs w:val="22"/>
                <w14:ligatures w14:val="none"/>
              </w:rPr>
              <w:t xml:space="preserve"> (2 216), o A</w:t>
            </w:r>
            <w:r w:rsidR="00F11B3A">
              <w:rPr>
                <w:rFonts w:ascii="Times New Roman" w:eastAsia="Times New Roman" w:hAnsi="Times New Roman" w:cs="Times New Roman"/>
                <w:kern w:val="0"/>
                <w:sz w:val="22"/>
                <w:szCs w:val="22"/>
                <w14:ligatures w14:val="none"/>
              </w:rPr>
              <w:t>Z</w:t>
            </w:r>
            <w:r w:rsidRPr="0005332C">
              <w:rPr>
                <w:rFonts w:ascii="Times New Roman" w:eastAsia="Times New Roman" w:hAnsi="Times New Roman" w:cs="Times New Roman"/>
                <w:kern w:val="0"/>
                <w:sz w:val="22"/>
                <w:szCs w:val="22"/>
                <w14:ligatures w14:val="none"/>
              </w:rPr>
              <w:t xml:space="preserve"> demonstravo vieną sparčiausių augimo tempų –</w:t>
            </w:r>
            <w:r w:rsidR="00624D99">
              <w:rPr>
                <w:rFonts w:ascii="Times New Roman" w:eastAsia="Times New Roman" w:hAnsi="Times New Roman" w:cs="Times New Roman"/>
                <w:kern w:val="0"/>
                <w:sz w:val="22"/>
                <w:szCs w:val="22"/>
                <w14:ligatures w14:val="none"/>
              </w:rPr>
              <w:t xml:space="preserve"> </w:t>
            </w:r>
            <w:r w:rsidRPr="0005332C">
              <w:rPr>
                <w:rFonts w:ascii="Times New Roman" w:eastAsia="Times New Roman" w:hAnsi="Times New Roman" w:cs="Times New Roman"/>
                <w:kern w:val="0"/>
                <w:sz w:val="22"/>
                <w:szCs w:val="22"/>
                <w14:ligatures w14:val="none"/>
              </w:rPr>
              <w:t>452 įmonių</w:t>
            </w:r>
            <w:r w:rsidR="00624D99">
              <w:rPr>
                <w:rFonts w:ascii="Times New Roman" w:eastAsia="Times New Roman" w:hAnsi="Times New Roman" w:cs="Times New Roman"/>
                <w:kern w:val="0"/>
                <w:sz w:val="22"/>
                <w:szCs w:val="22"/>
                <w14:ligatures w14:val="none"/>
              </w:rPr>
              <w:t xml:space="preserve"> (</w:t>
            </w:r>
            <w:r w:rsidR="00624D99" w:rsidRPr="00624D99">
              <w:rPr>
                <w:rFonts w:ascii="Times New Roman" w:eastAsia="Times New Roman" w:hAnsi="Times New Roman" w:cs="Times New Roman"/>
                <w:kern w:val="0"/>
                <w:sz w:val="22"/>
                <w:szCs w:val="22"/>
                <w14:ligatures w14:val="none"/>
              </w:rPr>
              <w:t>62,6 % daugiau nei tuo pačiu laikotarpiu praėjusiais metais</w:t>
            </w:r>
            <w:r w:rsidR="00624D99">
              <w:rPr>
                <w:rFonts w:ascii="Times New Roman" w:eastAsia="Times New Roman" w:hAnsi="Times New Roman" w:cs="Times New Roman"/>
                <w:kern w:val="0"/>
                <w:sz w:val="22"/>
                <w:szCs w:val="22"/>
                <w14:ligatures w14:val="none"/>
              </w:rPr>
              <w:t>)</w:t>
            </w:r>
            <w:r w:rsidRPr="0005332C">
              <w:rPr>
                <w:rFonts w:ascii="Times New Roman" w:eastAsia="Times New Roman" w:hAnsi="Times New Roman" w:cs="Times New Roman"/>
                <w:kern w:val="0"/>
                <w:sz w:val="22"/>
                <w:szCs w:val="22"/>
                <w14:ligatures w14:val="none"/>
              </w:rPr>
              <w:t>. Prekyba išlieka pagrindiniu sektoriumi užsienio investuotojams, po jos seka pramonė, statyba ir IT.</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0A8D64B" w14:textId="6D93EE87" w:rsidR="00975F39" w:rsidRPr="002C5DDA" w:rsidRDefault="006C5059" w:rsidP="00AE12DF">
            <w:pPr>
              <w:pStyle w:val="NoSpacing"/>
              <w:rPr>
                <w:rFonts w:ascii="Times New Roman" w:hAnsi="Times New Roman" w:cs="Times New Roman"/>
                <w:i/>
                <w:iCs/>
                <w:sz w:val="18"/>
                <w:szCs w:val="18"/>
              </w:rPr>
            </w:pPr>
            <w:hyperlink r:id="rId17" w:history="1">
              <w:r w:rsidRPr="004463B3">
                <w:rPr>
                  <w:rStyle w:val="Hyperlink"/>
                  <w:rFonts w:ascii="Times New Roman" w:hAnsi="Times New Roman" w:cs="Times New Roman"/>
                  <w:i/>
                  <w:iCs/>
                  <w:sz w:val="18"/>
                  <w:szCs w:val="18"/>
                </w:rPr>
                <w:t>https://www.spot.uz/ru/2026/05/21/fv-apr26/</w:t>
              </w:r>
            </w:hyperlink>
            <w:r>
              <w:rPr>
                <w:rFonts w:ascii="Times New Roman" w:hAnsi="Times New Roman" w:cs="Times New Roman"/>
                <w:i/>
                <w:iCs/>
                <w:sz w:val="18"/>
                <w:szCs w:val="18"/>
              </w:rPr>
              <w:t xml:space="preserve"> </w:t>
            </w:r>
          </w:p>
        </w:tc>
      </w:tr>
      <w:tr w:rsidR="00BB34B3" w:rsidRPr="00882B55" w14:paraId="3DFF5873" w14:textId="77777777" w:rsidTr="002C5DDA">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9738580" w14:textId="2992C713" w:rsidR="00BB34B3" w:rsidRDefault="00F45122"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7C0D5A">
              <w:rPr>
                <w:rFonts w:ascii="Times New Roman" w:eastAsia="Calibri" w:hAnsi="Times New Roman" w:cs="Times New Roman"/>
                <w:kern w:val="0"/>
                <w:sz w:val="22"/>
                <w:szCs w:val="22"/>
                <w:lang w:eastAsia="ja-JP"/>
                <w14:ligatures w14:val="none"/>
              </w:rPr>
              <w:t>4</w:t>
            </w:r>
            <w:r>
              <w:rPr>
                <w:rFonts w:ascii="Times New Roman" w:eastAsia="Calibri" w:hAnsi="Times New Roman" w:cs="Times New Roman"/>
                <w:kern w:val="0"/>
                <w:sz w:val="22"/>
                <w:szCs w:val="22"/>
                <w:lang w:eastAsia="ja-JP"/>
                <w14:ligatures w14:val="none"/>
              </w:rPr>
              <w:t>.1</w:t>
            </w:r>
            <w:r w:rsidR="00C35C4F">
              <w:rPr>
                <w:rFonts w:ascii="Times New Roman" w:eastAsia="Calibri" w:hAnsi="Times New Roman" w:cs="Times New Roman"/>
                <w:kern w:val="0"/>
                <w:sz w:val="22"/>
                <w:szCs w:val="22"/>
                <w:lang w:eastAsia="ja-JP"/>
                <w14:ligatures w14:val="none"/>
              </w:rPr>
              <w:t>8</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D546C1" w14:textId="55FE323C" w:rsidR="00BB34B3" w:rsidRPr="00114791" w:rsidRDefault="00F92A16"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KZ</w:t>
            </w:r>
            <w:r w:rsidRPr="00F92A16">
              <w:rPr>
                <w:rFonts w:ascii="Times New Roman" w:eastAsia="Times New Roman" w:hAnsi="Times New Roman" w:cs="Times New Roman"/>
                <w:kern w:val="0"/>
                <w:sz w:val="22"/>
                <w:szCs w:val="22"/>
                <w14:ligatures w14:val="none"/>
              </w:rPr>
              <w:t xml:space="preserve"> pareiškė, kad logistikos apribojimai </w:t>
            </w:r>
            <w:r>
              <w:rPr>
                <w:rFonts w:ascii="Times New Roman" w:eastAsia="Times New Roman" w:hAnsi="Times New Roman" w:cs="Times New Roman"/>
                <w:kern w:val="0"/>
                <w:sz w:val="22"/>
                <w:szCs w:val="22"/>
                <w14:ligatures w14:val="none"/>
              </w:rPr>
              <w:t>neigiamai veikia</w:t>
            </w:r>
            <w:r w:rsidRPr="00F92A16">
              <w:rPr>
                <w:rFonts w:ascii="Times New Roman" w:eastAsia="Times New Roman" w:hAnsi="Times New Roman" w:cs="Times New Roman"/>
                <w:kern w:val="0"/>
                <w:sz w:val="22"/>
                <w:szCs w:val="22"/>
                <w14:ligatures w14:val="none"/>
              </w:rPr>
              <w:t xml:space="preserve"> prekybos apyvartos augimą su U</w:t>
            </w:r>
            <w:r>
              <w:rPr>
                <w:rFonts w:ascii="Times New Roman" w:eastAsia="Times New Roman" w:hAnsi="Times New Roman" w:cs="Times New Roman"/>
                <w:kern w:val="0"/>
                <w:sz w:val="22"/>
                <w:szCs w:val="22"/>
                <w14:ligatures w14:val="none"/>
              </w:rPr>
              <w:t>Z</w:t>
            </w:r>
            <w:r w:rsidRPr="00F92A16">
              <w:rPr>
                <w:rFonts w:ascii="Times New Roman" w:eastAsia="Times New Roman" w:hAnsi="Times New Roman" w:cs="Times New Roman"/>
                <w:kern w:val="0"/>
                <w:sz w:val="22"/>
                <w:szCs w:val="22"/>
                <w14:ligatures w14:val="none"/>
              </w:rPr>
              <w:t xml:space="preserve"> dėl spūsčių pagrindiniuose maršrutuose, įskaitant Taškento mazgą. </w:t>
            </w:r>
            <w:r>
              <w:rPr>
                <w:rFonts w:ascii="Times New Roman" w:eastAsia="Times New Roman" w:hAnsi="Times New Roman" w:cs="Times New Roman"/>
                <w:kern w:val="0"/>
                <w:sz w:val="22"/>
                <w:szCs w:val="22"/>
                <w14:ligatures w14:val="none"/>
              </w:rPr>
              <w:t>KZ premjeras</w:t>
            </w:r>
            <w:r w:rsidRPr="00F92A16">
              <w:rPr>
                <w:rFonts w:ascii="Times New Roman" w:eastAsia="Times New Roman" w:hAnsi="Times New Roman" w:cs="Times New Roman"/>
                <w:kern w:val="0"/>
                <w:sz w:val="22"/>
                <w:szCs w:val="22"/>
                <w14:ligatures w14:val="none"/>
              </w:rPr>
              <w:t xml:space="preserve"> S</w:t>
            </w:r>
            <w:r>
              <w:rPr>
                <w:rFonts w:ascii="Times New Roman" w:eastAsia="Times New Roman" w:hAnsi="Times New Roman" w:cs="Times New Roman"/>
                <w:kern w:val="0"/>
                <w:sz w:val="22"/>
                <w:szCs w:val="22"/>
                <w14:ligatures w14:val="none"/>
              </w:rPr>
              <w:t xml:space="preserve">. </w:t>
            </w:r>
            <w:r w:rsidRPr="00F92A16">
              <w:rPr>
                <w:rFonts w:ascii="Times New Roman" w:eastAsia="Times New Roman" w:hAnsi="Times New Roman" w:cs="Times New Roman"/>
                <w:kern w:val="0"/>
                <w:sz w:val="22"/>
                <w:szCs w:val="22"/>
                <w14:ligatures w14:val="none"/>
              </w:rPr>
              <w:t xml:space="preserve">Žumangarinas </w:t>
            </w:r>
            <w:r>
              <w:rPr>
                <w:rFonts w:ascii="Times New Roman" w:eastAsia="Times New Roman" w:hAnsi="Times New Roman" w:cs="Times New Roman"/>
                <w:kern w:val="0"/>
                <w:sz w:val="22"/>
                <w:szCs w:val="22"/>
                <w14:ligatures w14:val="none"/>
              </w:rPr>
              <w:t>pa</w:t>
            </w:r>
            <w:r w:rsidR="004D4D5C">
              <w:rPr>
                <w:rFonts w:ascii="Times New Roman" w:eastAsia="Times New Roman" w:hAnsi="Times New Roman" w:cs="Times New Roman"/>
                <w:kern w:val="0"/>
                <w:sz w:val="22"/>
                <w:szCs w:val="22"/>
                <w14:ligatures w14:val="none"/>
              </w:rPr>
              <w:t>reišk</w:t>
            </w:r>
            <w:r w:rsidRPr="00F92A16">
              <w:rPr>
                <w:rFonts w:ascii="Times New Roman" w:eastAsia="Times New Roman" w:hAnsi="Times New Roman" w:cs="Times New Roman"/>
                <w:kern w:val="0"/>
                <w:sz w:val="22"/>
                <w:szCs w:val="22"/>
                <w14:ligatures w14:val="none"/>
              </w:rPr>
              <w:t>ė, kad nauji infrastruktūros projektai</w:t>
            </w:r>
            <w:r w:rsidR="004D4D5C">
              <w:rPr>
                <w:rFonts w:ascii="Times New Roman" w:eastAsia="Times New Roman" w:hAnsi="Times New Roman" w:cs="Times New Roman"/>
                <w:kern w:val="0"/>
                <w:sz w:val="22"/>
                <w:szCs w:val="22"/>
                <w14:ligatures w14:val="none"/>
              </w:rPr>
              <w:t>s</w:t>
            </w:r>
            <w:r w:rsidRPr="00F92A16">
              <w:rPr>
                <w:rFonts w:ascii="Times New Roman" w:eastAsia="Times New Roman" w:hAnsi="Times New Roman" w:cs="Times New Roman"/>
                <w:kern w:val="0"/>
                <w:sz w:val="22"/>
                <w:szCs w:val="22"/>
                <w14:ligatures w14:val="none"/>
              </w:rPr>
              <w:t xml:space="preserve"> </w:t>
            </w:r>
            <w:r w:rsidR="004D4D5C">
              <w:rPr>
                <w:rFonts w:ascii="Times New Roman" w:eastAsia="Times New Roman" w:hAnsi="Times New Roman" w:cs="Times New Roman"/>
                <w:kern w:val="0"/>
                <w:sz w:val="22"/>
                <w:szCs w:val="22"/>
                <w14:ligatures w14:val="none"/>
              </w:rPr>
              <w:t xml:space="preserve">bus </w:t>
            </w:r>
            <w:r w:rsidRPr="00F92A16">
              <w:rPr>
                <w:rFonts w:ascii="Times New Roman" w:eastAsia="Times New Roman" w:hAnsi="Times New Roman" w:cs="Times New Roman"/>
                <w:kern w:val="0"/>
                <w:sz w:val="22"/>
                <w:szCs w:val="22"/>
                <w14:ligatures w14:val="none"/>
              </w:rPr>
              <w:t>siekia</w:t>
            </w:r>
            <w:r w:rsidR="004D4D5C">
              <w:rPr>
                <w:rFonts w:ascii="Times New Roman" w:eastAsia="Times New Roman" w:hAnsi="Times New Roman" w:cs="Times New Roman"/>
                <w:kern w:val="0"/>
                <w:sz w:val="22"/>
                <w:szCs w:val="22"/>
                <w14:ligatures w14:val="none"/>
              </w:rPr>
              <w:t>ma</w:t>
            </w:r>
            <w:r w:rsidRPr="00F92A16">
              <w:rPr>
                <w:rFonts w:ascii="Times New Roman" w:eastAsia="Times New Roman" w:hAnsi="Times New Roman" w:cs="Times New Roman"/>
                <w:kern w:val="0"/>
                <w:sz w:val="22"/>
                <w:szCs w:val="22"/>
                <w14:ligatures w14:val="none"/>
              </w:rPr>
              <w:t xml:space="preserve"> sumažinti kliūtis, įskaitant 103 km ilgio aplinkkelį aplink Saryagašą ir Darbazos</w:t>
            </w:r>
            <w:r w:rsidR="00E826F9">
              <w:rPr>
                <w:rFonts w:ascii="Times New Roman" w:eastAsia="Times New Roman" w:hAnsi="Times New Roman" w:cs="Times New Roman"/>
                <w:kern w:val="0"/>
                <w:sz w:val="22"/>
                <w:szCs w:val="22"/>
                <w14:ligatures w14:val="none"/>
              </w:rPr>
              <w:t>-</w:t>
            </w:r>
            <w:r w:rsidRPr="00F92A16">
              <w:rPr>
                <w:rFonts w:ascii="Times New Roman" w:eastAsia="Times New Roman" w:hAnsi="Times New Roman" w:cs="Times New Roman"/>
                <w:kern w:val="0"/>
                <w:sz w:val="22"/>
                <w:szCs w:val="22"/>
                <w14:ligatures w14:val="none"/>
              </w:rPr>
              <w:t>Maktaaralo geležinkelį, nukreipiantį iki 20 mln. tonų krovinių. K</w:t>
            </w:r>
            <w:r w:rsidR="004D4D5C">
              <w:rPr>
                <w:rFonts w:ascii="Times New Roman" w:eastAsia="Times New Roman" w:hAnsi="Times New Roman" w:cs="Times New Roman"/>
                <w:kern w:val="0"/>
                <w:sz w:val="22"/>
                <w:szCs w:val="22"/>
                <w14:ligatures w14:val="none"/>
              </w:rPr>
              <w:t>Z</w:t>
            </w:r>
            <w:r w:rsidRPr="00F92A16">
              <w:rPr>
                <w:rFonts w:ascii="Times New Roman" w:eastAsia="Times New Roman" w:hAnsi="Times New Roman" w:cs="Times New Roman"/>
                <w:kern w:val="0"/>
                <w:sz w:val="22"/>
                <w:szCs w:val="22"/>
                <w14:ligatures w14:val="none"/>
              </w:rPr>
              <w:t>taip pat planuoja nutiesti Beineu</w:t>
            </w:r>
            <w:r w:rsidR="00E826F9">
              <w:rPr>
                <w:rFonts w:ascii="Times New Roman" w:eastAsia="Times New Roman" w:hAnsi="Times New Roman" w:cs="Times New Roman"/>
                <w:kern w:val="0"/>
                <w:sz w:val="22"/>
                <w:szCs w:val="22"/>
                <w14:ligatures w14:val="none"/>
              </w:rPr>
              <w:t>-</w:t>
            </w:r>
            <w:r w:rsidRPr="00F92A16">
              <w:rPr>
                <w:rFonts w:ascii="Times New Roman" w:eastAsia="Times New Roman" w:hAnsi="Times New Roman" w:cs="Times New Roman"/>
                <w:kern w:val="0"/>
                <w:sz w:val="22"/>
                <w:szCs w:val="22"/>
                <w14:ligatures w14:val="none"/>
              </w:rPr>
              <w:t>Saksaulskio kelią, kad pagerintų U</w:t>
            </w:r>
            <w:r w:rsidR="00CC50F1">
              <w:rPr>
                <w:rFonts w:ascii="Times New Roman" w:eastAsia="Times New Roman" w:hAnsi="Times New Roman" w:cs="Times New Roman"/>
                <w:kern w:val="0"/>
                <w:sz w:val="22"/>
                <w:szCs w:val="22"/>
                <w14:ligatures w14:val="none"/>
              </w:rPr>
              <w:t>Z</w:t>
            </w:r>
            <w:r w:rsidRPr="00F92A16">
              <w:rPr>
                <w:rFonts w:ascii="Times New Roman" w:eastAsia="Times New Roman" w:hAnsi="Times New Roman" w:cs="Times New Roman"/>
                <w:kern w:val="0"/>
                <w:sz w:val="22"/>
                <w:szCs w:val="22"/>
                <w14:ligatures w14:val="none"/>
              </w:rPr>
              <w:t xml:space="preserve"> eksportuotojų prieigą prie Kaspijos jūros uostų. Be to, Kyzylordos</w:t>
            </w:r>
            <w:r w:rsidR="00E826F9">
              <w:rPr>
                <w:rFonts w:ascii="Times New Roman" w:eastAsia="Times New Roman" w:hAnsi="Times New Roman" w:cs="Times New Roman"/>
                <w:kern w:val="0"/>
                <w:sz w:val="22"/>
                <w:szCs w:val="22"/>
                <w14:ligatures w14:val="none"/>
              </w:rPr>
              <w:t>-</w:t>
            </w:r>
            <w:r w:rsidRPr="00F92A16">
              <w:rPr>
                <w:rFonts w:ascii="Times New Roman" w:eastAsia="Times New Roman" w:hAnsi="Times New Roman" w:cs="Times New Roman"/>
                <w:kern w:val="0"/>
                <w:sz w:val="22"/>
                <w:szCs w:val="22"/>
                <w14:ligatures w14:val="none"/>
              </w:rPr>
              <w:t xml:space="preserve">Aktobės greitkelis bus išplėstas iki keturių eismo juostų, siekiant pagerinti </w:t>
            </w:r>
            <w:r w:rsidR="00CC50F1">
              <w:rPr>
                <w:rFonts w:ascii="Times New Roman" w:eastAsia="Times New Roman" w:hAnsi="Times New Roman" w:cs="Times New Roman"/>
                <w:kern w:val="0"/>
                <w:sz w:val="22"/>
                <w:szCs w:val="22"/>
                <w14:ligatures w14:val="none"/>
              </w:rPr>
              <w:t>pralaidum</w:t>
            </w:r>
            <w:r w:rsidRPr="00F92A16">
              <w:rPr>
                <w:rFonts w:ascii="Times New Roman" w:eastAsia="Times New Roman" w:hAnsi="Times New Roman" w:cs="Times New Roman"/>
                <w:kern w:val="0"/>
                <w:sz w:val="22"/>
                <w:szCs w:val="22"/>
                <w14:ligatures w14:val="none"/>
              </w:rPr>
              <w:t>ą.</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408505A" w14:textId="25677732" w:rsidR="00BB34B3" w:rsidRPr="002C5DDA" w:rsidRDefault="00846A9D" w:rsidP="00AE12DF">
            <w:pPr>
              <w:pStyle w:val="NoSpacing"/>
              <w:rPr>
                <w:rFonts w:ascii="Times New Roman" w:hAnsi="Times New Roman" w:cs="Times New Roman"/>
                <w:i/>
                <w:iCs/>
                <w:sz w:val="18"/>
                <w:szCs w:val="18"/>
              </w:rPr>
            </w:pPr>
            <w:hyperlink r:id="rId18" w:history="1">
              <w:r w:rsidRPr="002C5DDA">
                <w:rPr>
                  <w:rStyle w:val="Hyperlink"/>
                  <w:rFonts w:ascii="Times New Roman" w:hAnsi="Times New Roman" w:cs="Times New Roman"/>
                  <w:i/>
                  <w:iCs/>
                  <w:sz w:val="18"/>
                  <w:szCs w:val="18"/>
                </w:rPr>
                <w:t>https://www.spot.uz/ru/2026/04/17/kazakhstan-logistics/</w:t>
              </w:r>
            </w:hyperlink>
            <w:r w:rsidRPr="002C5DDA">
              <w:rPr>
                <w:rFonts w:ascii="Times New Roman" w:hAnsi="Times New Roman" w:cs="Times New Roman"/>
                <w:i/>
                <w:iCs/>
                <w:sz w:val="18"/>
                <w:szCs w:val="18"/>
              </w:rPr>
              <w:t xml:space="preserve"> </w:t>
            </w:r>
          </w:p>
        </w:tc>
      </w:tr>
      <w:tr w:rsidR="00F40F54" w:rsidRPr="00882B55" w14:paraId="71C0B145" w14:textId="77777777" w:rsidTr="002C5DDA">
        <w:trPr>
          <w:trHeight w:val="957"/>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31CC57" w14:textId="7E9227C3" w:rsidR="00F40F54" w:rsidRDefault="009C44EA"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437C4E">
              <w:rPr>
                <w:rFonts w:ascii="Times New Roman" w:eastAsia="Calibri" w:hAnsi="Times New Roman" w:cs="Times New Roman"/>
                <w:kern w:val="0"/>
                <w:sz w:val="22"/>
                <w:szCs w:val="22"/>
                <w:lang w:eastAsia="ja-JP"/>
                <w14:ligatures w14:val="none"/>
              </w:rPr>
              <w:t>4</w:t>
            </w:r>
            <w:r>
              <w:rPr>
                <w:rFonts w:ascii="Times New Roman" w:eastAsia="Calibri" w:hAnsi="Times New Roman" w:cs="Times New Roman"/>
                <w:kern w:val="0"/>
                <w:sz w:val="22"/>
                <w:szCs w:val="22"/>
                <w:lang w:eastAsia="ja-JP"/>
                <w14:ligatures w14:val="none"/>
              </w:rPr>
              <w:t>.2</w:t>
            </w:r>
            <w:r w:rsidR="00437C4E">
              <w:rPr>
                <w:rFonts w:ascii="Times New Roman" w:eastAsia="Calibri" w:hAnsi="Times New Roman" w:cs="Times New Roman"/>
                <w:kern w:val="0"/>
                <w:sz w:val="22"/>
                <w:szCs w:val="22"/>
                <w:lang w:eastAsia="ja-JP"/>
                <w14:ligatures w14:val="none"/>
              </w:rPr>
              <w:t>4</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A78FF85" w14:textId="49688410" w:rsidR="00F40F54" w:rsidRDefault="0027137F" w:rsidP="00A4460E">
            <w:pPr>
              <w:spacing w:after="0" w:line="240" w:lineRule="auto"/>
              <w:jc w:val="both"/>
              <w:rPr>
                <w:rFonts w:ascii="Times New Roman" w:eastAsia="Times New Roman" w:hAnsi="Times New Roman" w:cs="Times New Roman"/>
                <w:kern w:val="0"/>
                <w:sz w:val="22"/>
                <w:szCs w:val="22"/>
                <w14:ligatures w14:val="none"/>
              </w:rPr>
            </w:pPr>
            <w:r w:rsidRPr="0027137F">
              <w:rPr>
                <w:rFonts w:ascii="Times New Roman" w:eastAsia="Times New Roman" w:hAnsi="Times New Roman" w:cs="Times New Roman"/>
                <w:kern w:val="0"/>
                <w:sz w:val="22"/>
                <w:szCs w:val="22"/>
                <w14:ligatures w14:val="none"/>
              </w:rPr>
              <w:t>U</w:t>
            </w:r>
            <w:r>
              <w:rPr>
                <w:rFonts w:ascii="Times New Roman" w:eastAsia="Times New Roman" w:hAnsi="Times New Roman" w:cs="Times New Roman"/>
                <w:kern w:val="0"/>
                <w:sz w:val="22"/>
                <w:szCs w:val="22"/>
                <w14:ligatures w14:val="none"/>
              </w:rPr>
              <w:t>Z</w:t>
            </w:r>
            <w:r w:rsidRPr="0027137F">
              <w:rPr>
                <w:rFonts w:ascii="Times New Roman" w:eastAsia="Times New Roman" w:hAnsi="Times New Roman" w:cs="Times New Roman"/>
                <w:kern w:val="0"/>
                <w:sz w:val="22"/>
                <w:szCs w:val="22"/>
                <w14:ligatures w14:val="none"/>
              </w:rPr>
              <w:t xml:space="preserve"> gamybos produktų pardavimai </w:t>
            </w:r>
            <w:r>
              <w:rPr>
                <w:rFonts w:ascii="Times New Roman" w:eastAsia="Times New Roman" w:hAnsi="Times New Roman" w:cs="Times New Roman"/>
                <w:kern w:val="0"/>
                <w:sz w:val="22"/>
                <w:szCs w:val="22"/>
                <w14:ligatures w14:val="none"/>
              </w:rPr>
              <w:t>RU</w:t>
            </w:r>
            <w:r w:rsidRPr="0027137F">
              <w:rPr>
                <w:rFonts w:ascii="Times New Roman" w:eastAsia="Times New Roman" w:hAnsi="Times New Roman" w:cs="Times New Roman"/>
                <w:kern w:val="0"/>
                <w:sz w:val="22"/>
                <w:szCs w:val="22"/>
                <w14:ligatures w14:val="none"/>
              </w:rPr>
              <w:t xml:space="preserve"> rinkoje </w:t>
            </w:r>
            <w:r>
              <w:rPr>
                <w:rFonts w:ascii="Times New Roman" w:eastAsia="Times New Roman" w:hAnsi="Times New Roman" w:cs="Times New Roman"/>
                <w:kern w:val="0"/>
                <w:sz w:val="22"/>
                <w:szCs w:val="22"/>
                <w14:ligatures w14:val="none"/>
              </w:rPr>
              <w:t xml:space="preserve">veikiančioje </w:t>
            </w:r>
            <w:r w:rsidR="00D47854">
              <w:rPr>
                <w:rFonts w:ascii="Times New Roman" w:eastAsia="Times New Roman" w:hAnsi="Times New Roman" w:cs="Times New Roman"/>
                <w:kern w:val="0"/>
                <w:sz w:val="22"/>
                <w:szCs w:val="22"/>
                <w14:ligatures w14:val="none"/>
              </w:rPr>
              <w:t xml:space="preserve">internetinės prekybos platformoje </w:t>
            </w:r>
            <w:r w:rsidRPr="0027137F">
              <w:rPr>
                <w:rFonts w:ascii="Times New Roman" w:eastAsia="Times New Roman" w:hAnsi="Times New Roman" w:cs="Times New Roman"/>
                <w:kern w:val="0"/>
                <w:sz w:val="22"/>
                <w:szCs w:val="22"/>
                <w14:ligatures w14:val="none"/>
              </w:rPr>
              <w:t xml:space="preserve">„Wildberries“ 2025 m. viršijo 1,4 mlrd. </w:t>
            </w:r>
            <w:r w:rsidR="00D47854">
              <w:rPr>
                <w:rFonts w:ascii="Times New Roman" w:eastAsia="Times New Roman" w:hAnsi="Times New Roman" w:cs="Times New Roman"/>
                <w:kern w:val="0"/>
                <w:sz w:val="22"/>
                <w:szCs w:val="22"/>
                <w14:ligatures w14:val="none"/>
              </w:rPr>
              <w:t>USD</w:t>
            </w:r>
            <w:r w:rsidRPr="0027137F">
              <w:rPr>
                <w:rFonts w:ascii="Times New Roman" w:eastAsia="Times New Roman" w:hAnsi="Times New Roman" w:cs="Times New Roman"/>
                <w:kern w:val="0"/>
                <w:sz w:val="22"/>
                <w:szCs w:val="22"/>
                <w14:ligatures w14:val="none"/>
              </w:rPr>
              <w:t xml:space="preserve">. Augimą daugiausia lėmė tekstilės gaminiai ir džiovinti vaisiai, o </w:t>
            </w:r>
            <w:r w:rsidR="00D47854">
              <w:rPr>
                <w:rFonts w:ascii="Times New Roman" w:eastAsia="Times New Roman" w:hAnsi="Times New Roman" w:cs="Times New Roman"/>
                <w:kern w:val="0"/>
                <w:sz w:val="22"/>
                <w:szCs w:val="22"/>
                <w14:ligatures w14:val="none"/>
              </w:rPr>
              <w:t>p</w:t>
            </w:r>
            <w:r w:rsidRPr="0027137F">
              <w:rPr>
                <w:rFonts w:ascii="Times New Roman" w:eastAsia="Times New Roman" w:hAnsi="Times New Roman" w:cs="Times New Roman"/>
                <w:kern w:val="0"/>
                <w:sz w:val="22"/>
                <w:szCs w:val="22"/>
                <w14:ligatures w14:val="none"/>
              </w:rPr>
              <w:t xml:space="preserve">ardavimai </w:t>
            </w:r>
            <w:r w:rsidR="00D47854">
              <w:rPr>
                <w:rFonts w:ascii="Times New Roman" w:eastAsia="Times New Roman" w:hAnsi="Times New Roman" w:cs="Times New Roman"/>
                <w:kern w:val="0"/>
                <w:sz w:val="22"/>
                <w:szCs w:val="22"/>
                <w14:ligatures w14:val="none"/>
              </w:rPr>
              <w:t xml:space="preserve">platformoje </w:t>
            </w:r>
            <w:r w:rsidRPr="0027137F">
              <w:rPr>
                <w:rFonts w:ascii="Times New Roman" w:eastAsia="Times New Roman" w:hAnsi="Times New Roman" w:cs="Times New Roman"/>
                <w:kern w:val="0"/>
                <w:sz w:val="22"/>
                <w:szCs w:val="22"/>
                <w14:ligatures w14:val="none"/>
              </w:rPr>
              <w:t>per metus daugiau nei padvigubėjo</w:t>
            </w:r>
            <w:r w:rsidR="00D47854">
              <w:rPr>
                <w:rFonts w:ascii="Times New Roman" w:eastAsia="Times New Roman" w:hAnsi="Times New Roman" w:cs="Times New Roman"/>
                <w:kern w:val="0"/>
                <w:sz w:val="22"/>
                <w:szCs w:val="22"/>
                <w14:ligatures w14:val="none"/>
              </w:rPr>
              <w:t>.</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EEF69F4" w14:textId="1A614F5F" w:rsidR="00F40F54" w:rsidRPr="002C5DDA" w:rsidRDefault="00437C4E" w:rsidP="00AE12DF">
            <w:pPr>
              <w:pStyle w:val="NoSpacing"/>
              <w:rPr>
                <w:rFonts w:ascii="Times New Roman" w:hAnsi="Times New Roman" w:cs="Times New Roman"/>
                <w:i/>
                <w:iCs/>
                <w:sz w:val="18"/>
                <w:szCs w:val="18"/>
              </w:rPr>
            </w:pPr>
            <w:hyperlink r:id="rId19" w:history="1">
              <w:r w:rsidRPr="002C5DDA">
                <w:rPr>
                  <w:rStyle w:val="Hyperlink"/>
                  <w:rFonts w:ascii="Times New Roman" w:hAnsi="Times New Roman" w:cs="Times New Roman"/>
                  <w:i/>
                  <w:iCs/>
                  <w:sz w:val="18"/>
                  <w:szCs w:val="18"/>
                </w:rPr>
                <w:t>https://www.spot.uz/ru/2026/04/23/wildberries/</w:t>
              </w:r>
            </w:hyperlink>
            <w:r w:rsidRPr="002C5DDA">
              <w:rPr>
                <w:rFonts w:ascii="Times New Roman" w:hAnsi="Times New Roman" w:cs="Times New Roman"/>
                <w:i/>
                <w:iCs/>
                <w:sz w:val="18"/>
                <w:szCs w:val="18"/>
              </w:rPr>
              <w:t xml:space="preserve"> </w:t>
            </w:r>
          </w:p>
        </w:tc>
      </w:tr>
      <w:tr w:rsidR="009711D0" w:rsidRPr="00882B55" w14:paraId="2AF9AC58" w14:textId="77777777" w:rsidTr="002C5DDA">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B0FAD7" w14:textId="6A57101A" w:rsidR="009711D0" w:rsidRDefault="009711D0"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C63D8E">
              <w:rPr>
                <w:rFonts w:ascii="Times New Roman" w:eastAsia="Calibri" w:hAnsi="Times New Roman" w:cs="Times New Roman"/>
                <w:kern w:val="0"/>
                <w:sz w:val="22"/>
                <w:szCs w:val="22"/>
                <w:lang w:eastAsia="ja-JP"/>
                <w14:ligatures w14:val="none"/>
              </w:rPr>
              <w:t>3.31</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A93F2B5" w14:textId="0EA6BB1D" w:rsidR="009711D0" w:rsidRDefault="00B15529"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UZ</w:t>
            </w:r>
            <w:r w:rsidRPr="00B15529">
              <w:rPr>
                <w:rFonts w:ascii="Times New Roman" w:eastAsia="Times New Roman" w:hAnsi="Times New Roman" w:cs="Times New Roman"/>
                <w:kern w:val="0"/>
                <w:sz w:val="22"/>
                <w:szCs w:val="22"/>
                <w14:ligatures w14:val="none"/>
              </w:rPr>
              <w:t xml:space="preserve"> </w:t>
            </w:r>
            <w:r w:rsidR="000C03DB" w:rsidRPr="000C03DB">
              <w:rPr>
                <w:rFonts w:ascii="Times New Roman" w:eastAsia="Times New Roman" w:hAnsi="Times New Roman" w:cs="Times New Roman"/>
                <w:kern w:val="0"/>
                <w:sz w:val="22"/>
                <w:szCs w:val="22"/>
                <w14:ligatures w14:val="none"/>
              </w:rPr>
              <w:t xml:space="preserve">gėrimų gamintojai paragino valdžios institucijas atidėti </w:t>
            </w:r>
            <w:r w:rsidR="000C03DB">
              <w:rPr>
                <w:rFonts w:ascii="Times New Roman" w:eastAsia="Times New Roman" w:hAnsi="Times New Roman" w:cs="Times New Roman"/>
                <w:kern w:val="0"/>
                <w:sz w:val="22"/>
                <w:szCs w:val="22"/>
                <w14:ligatures w14:val="none"/>
              </w:rPr>
              <w:t xml:space="preserve">nuo š.m. </w:t>
            </w:r>
            <w:r w:rsidR="000C03DB" w:rsidRPr="000C03DB">
              <w:rPr>
                <w:rFonts w:ascii="Times New Roman" w:eastAsia="Times New Roman" w:hAnsi="Times New Roman" w:cs="Times New Roman"/>
                <w:kern w:val="0"/>
                <w:sz w:val="22"/>
                <w:szCs w:val="22"/>
                <w14:ligatures w14:val="none"/>
              </w:rPr>
              <w:t xml:space="preserve">balandžio 1 d. numatytą skaitmeninio ženklinimo agregavimo etapo įdiegimą, įspėdami, kad dėl techninio nepasirengimo ir didelių sąnaudų tai gali sustabdyti gamybą. Pramonės atstovai teigė, kad agregavimas yra sudėtingas procesas, kyla linijų sustabdymo ir kvalifikuotų specialistų trūkumo rizika. Ministro pirmininko pavaduotojas </w:t>
            </w:r>
            <w:r w:rsidR="000C03DB">
              <w:rPr>
                <w:rFonts w:ascii="Times New Roman" w:eastAsia="Times New Roman" w:hAnsi="Times New Roman" w:cs="Times New Roman"/>
                <w:kern w:val="0"/>
                <w:sz w:val="22"/>
                <w:szCs w:val="22"/>
                <w14:ligatures w14:val="none"/>
              </w:rPr>
              <w:t>Dž.</w:t>
            </w:r>
            <w:r w:rsidR="000C03DB" w:rsidRPr="000C03DB">
              <w:rPr>
                <w:rFonts w:ascii="Times New Roman" w:eastAsia="Times New Roman" w:hAnsi="Times New Roman" w:cs="Times New Roman"/>
                <w:kern w:val="0"/>
                <w:sz w:val="22"/>
                <w:szCs w:val="22"/>
                <w14:ligatures w14:val="none"/>
              </w:rPr>
              <w:t xml:space="preserve"> Khojajevas nurodė Mokesčių komitetui skubiai peržiūrėti šį klausimą ir apsvarstyti atidėjimą, kad būtų išvengta sutrikimų.</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8D2D31C" w14:textId="2339BD05" w:rsidR="009711D0" w:rsidRPr="002C5DDA" w:rsidRDefault="00C63D8E" w:rsidP="00AE12DF">
            <w:pPr>
              <w:pStyle w:val="NoSpacing"/>
              <w:rPr>
                <w:rFonts w:ascii="Times New Roman" w:hAnsi="Times New Roman" w:cs="Times New Roman"/>
                <w:i/>
                <w:iCs/>
                <w:sz w:val="18"/>
                <w:szCs w:val="18"/>
              </w:rPr>
            </w:pPr>
            <w:hyperlink r:id="rId20" w:history="1">
              <w:r w:rsidRPr="002C5DDA">
                <w:rPr>
                  <w:rStyle w:val="Hyperlink"/>
                  <w:rFonts w:ascii="Times New Roman" w:hAnsi="Times New Roman" w:cs="Times New Roman"/>
                  <w:i/>
                  <w:iCs/>
                  <w:sz w:val="18"/>
                  <w:szCs w:val="18"/>
                </w:rPr>
                <w:t>https://www.gazeta.uz/ru/2026/03/30/marking/</w:t>
              </w:r>
            </w:hyperlink>
            <w:r w:rsidRPr="002C5DDA">
              <w:rPr>
                <w:rFonts w:ascii="Times New Roman" w:hAnsi="Times New Roman" w:cs="Times New Roman"/>
                <w:i/>
                <w:iCs/>
                <w:sz w:val="18"/>
                <w:szCs w:val="18"/>
              </w:rPr>
              <w:t xml:space="preserve"> </w:t>
            </w:r>
          </w:p>
        </w:tc>
      </w:tr>
      <w:tr w:rsidR="00882B55" w:rsidRPr="00882B55" w14:paraId="13D2E1C2"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4C9FBEF" w14:textId="77777777" w:rsidR="00882B55" w:rsidRPr="008060BF"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060BF">
              <w:rPr>
                <w:rFonts w:ascii="Times New Roman" w:eastAsia="Calibri" w:hAnsi="Times New Roman" w:cs="Times New Roman"/>
                <w:b/>
                <w:kern w:val="0"/>
                <w:sz w:val="22"/>
                <w:szCs w:val="22"/>
                <w:lang w:eastAsia="ja-JP"/>
                <w14:ligatures w14:val="none"/>
              </w:rPr>
              <w:t>Startuoliai, rizikos kapitalas, FINTECH, informacinės ir ryšių technologijos, skaitmeninimas, ,,žaliosios technologijos“</w:t>
            </w:r>
          </w:p>
        </w:tc>
      </w:tr>
      <w:tr w:rsidR="00B4504E" w:rsidRPr="00882B55" w14:paraId="4F1132BE"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72AD09" w14:textId="11BBD671" w:rsidR="00B4504E" w:rsidRPr="00882B55" w:rsidRDefault="00C46308"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05.03</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650298" w14:textId="74501CD1" w:rsidR="00B4504E" w:rsidRPr="00882B55" w:rsidRDefault="006E418E" w:rsidP="00882B55">
            <w:pPr>
              <w:spacing w:after="0" w:line="240" w:lineRule="auto"/>
              <w:jc w:val="both"/>
              <w:rPr>
                <w:rFonts w:ascii="Times New Roman" w:hAnsi="Times New Roman" w:cs="Times New Roman"/>
                <w:kern w:val="0"/>
                <w:sz w:val="22"/>
                <w:szCs w:val="22"/>
                <w14:ligatures w14:val="none"/>
              </w:rPr>
            </w:pPr>
            <w:r w:rsidRPr="006E418E">
              <w:rPr>
                <w:rFonts w:ascii="Times New Roman" w:hAnsi="Times New Roman" w:cs="Times New Roman"/>
                <w:kern w:val="0"/>
                <w:sz w:val="22"/>
                <w:szCs w:val="22"/>
                <w14:ligatures w14:val="none"/>
              </w:rPr>
              <w:t xml:space="preserve">Pagal naujas </w:t>
            </w:r>
            <w:r w:rsidR="009C5795" w:rsidRPr="009C5795">
              <w:rPr>
                <w:rFonts w:ascii="Times New Roman" w:hAnsi="Times New Roman" w:cs="Times New Roman"/>
                <w:kern w:val="0"/>
                <w:sz w:val="22"/>
                <w:szCs w:val="22"/>
                <w14:ligatures w14:val="none"/>
              </w:rPr>
              <w:t>Nacionalinė</w:t>
            </w:r>
            <w:r w:rsidR="009C5795">
              <w:rPr>
                <w:rFonts w:ascii="Times New Roman" w:hAnsi="Times New Roman" w:cs="Times New Roman"/>
                <w:kern w:val="0"/>
                <w:sz w:val="22"/>
                <w:szCs w:val="22"/>
                <w14:ligatures w14:val="none"/>
              </w:rPr>
              <w:t>s</w:t>
            </w:r>
            <w:r w:rsidR="009C5795" w:rsidRPr="009C5795">
              <w:rPr>
                <w:rFonts w:ascii="Times New Roman" w:hAnsi="Times New Roman" w:cs="Times New Roman"/>
                <w:kern w:val="0"/>
                <w:sz w:val="22"/>
                <w:szCs w:val="22"/>
                <w14:ligatures w14:val="none"/>
              </w:rPr>
              <w:t xml:space="preserve"> pažangių projektų agentūr</w:t>
            </w:r>
            <w:r w:rsidR="009C5795">
              <w:rPr>
                <w:rFonts w:ascii="Times New Roman" w:hAnsi="Times New Roman" w:cs="Times New Roman"/>
                <w:kern w:val="0"/>
                <w:sz w:val="22"/>
                <w:szCs w:val="22"/>
                <w14:ligatures w14:val="none"/>
              </w:rPr>
              <w:t>os</w:t>
            </w:r>
            <w:r w:rsidRPr="006E418E">
              <w:rPr>
                <w:rFonts w:ascii="Times New Roman" w:hAnsi="Times New Roman" w:cs="Times New Roman"/>
                <w:kern w:val="0"/>
                <w:sz w:val="22"/>
                <w:szCs w:val="22"/>
                <w14:ligatures w14:val="none"/>
              </w:rPr>
              <w:t xml:space="preserve"> patvirtintas kapitalo rinkos taisykles U</w:t>
            </w:r>
            <w:r>
              <w:rPr>
                <w:rFonts w:ascii="Times New Roman" w:hAnsi="Times New Roman" w:cs="Times New Roman"/>
                <w:kern w:val="0"/>
                <w:sz w:val="22"/>
                <w:szCs w:val="22"/>
                <w14:ligatures w14:val="none"/>
              </w:rPr>
              <w:t>Z</w:t>
            </w:r>
            <w:r w:rsidRPr="006E418E">
              <w:rPr>
                <w:rFonts w:ascii="Times New Roman" w:hAnsi="Times New Roman" w:cs="Times New Roman"/>
                <w:kern w:val="0"/>
                <w:sz w:val="22"/>
                <w:szCs w:val="22"/>
                <w14:ligatures w14:val="none"/>
              </w:rPr>
              <w:t xml:space="preserve"> įmonėms bus leidžiama išleisti iki 50 mln. </w:t>
            </w:r>
            <w:r>
              <w:rPr>
                <w:rFonts w:ascii="Times New Roman" w:hAnsi="Times New Roman" w:cs="Times New Roman"/>
                <w:kern w:val="0"/>
                <w:sz w:val="22"/>
                <w:szCs w:val="22"/>
                <w14:ligatures w14:val="none"/>
              </w:rPr>
              <w:t xml:space="preserve">USD </w:t>
            </w:r>
            <w:r w:rsidRPr="006E418E">
              <w:rPr>
                <w:rFonts w:ascii="Times New Roman" w:hAnsi="Times New Roman" w:cs="Times New Roman"/>
                <w:kern w:val="0"/>
                <w:sz w:val="22"/>
                <w:szCs w:val="22"/>
                <w14:ligatures w14:val="none"/>
              </w:rPr>
              <w:t>vertės užsienio valiutos obligacijas. Tik bandomosios rinkos dalyviai gali išleisti ir prekiauti tokiomis obligacijomis, įskaitant ir per specialiosios paskirties įmones. Obligacijos, viršijančios emitento nuosavą kapitalą, turi būti užtikrintos užstatu, pavyzdžiui, draudimu, grynaisiais pinigais, banko garantijomis arba nekilnojamuoju turtu.</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215045" w14:textId="1A0BBBE8" w:rsidR="00B4504E" w:rsidRPr="002C5DDA" w:rsidRDefault="00C46308" w:rsidP="00882B55">
            <w:pPr>
              <w:spacing w:after="0" w:line="240" w:lineRule="auto"/>
              <w:jc w:val="both"/>
              <w:rPr>
                <w:rFonts w:ascii="Times New Roman" w:eastAsia="Calibri" w:hAnsi="Times New Roman" w:cs="Times New Roman"/>
                <w:i/>
                <w:iCs/>
                <w:kern w:val="0"/>
                <w:sz w:val="18"/>
                <w:szCs w:val="18"/>
                <w14:ligatures w14:val="none"/>
              </w:rPr>
            </w:pPr>
            <w:hyperlink r:id="rId21" w:history="1">
              <w:r w:rsidRPr="00660AE9">
                <w:rPr>
                  <w:rStyle w:val="Hyperlink"/>
                  <w:rFonts w:ascii="Times New Roman" w:eastAsia="Calibri" w:hAnsi="Times New Roman" w:cs="Times New Roman"/>
                  <w:i/>
                  <w:iCs/>
                  <w:kern w:val="0"/>
                  <w:sz w:val="18"/>
                  <w:szCs w:val="18"/>
                  <w14:ligatures w14:val="none"/>
                </w:rPr>
                <w:t>https://www.spot.uz/ru/2026/05/02/forex-bonds/</w:t>
              </w:r>
            </w:hyperlink>
            <w:r>
              <w:rPr>
                <w:rFonts w:ascii="Times New Roman" w:eastAsia="Calibri" w:hAnsi="Times New Roman" w:cs="Times New Roman"/>
                <w:i/>
                <w:iCs/>
                <w:kern w:val="0"/>
                <w:sz w:val="18"/>
                <w:szCs w:val="18"/>
                <w14:ligatures w14:val="none"/>
              </w:rPr>
              <w:t xml:space="preserve"> </w:t>
            </w:r>
          </w:p>
        </w:tc>
      </w:tr>
      <w:tr w:rsidR="00F12724" w:rsidRPr="00882B55" w14:paraId="4224C106"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8116AD3" w14:textId="21CEEECC" w:rsidR="00F12724" w:rsidRDefault="00F12724"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4758CA">
              <w:rPr>
                <w:rFonts w:ascii="Times New Roman" w:eastAsia="Calibri" w:hAnsi="Times New Roman" w:cs="Times New Roman"/>
                <w:kern w:val="0"/>
                <w:sz w:val="22"/>
                <w:szCs w:val="22"/>
                <w:lang w:eastAsia="ja-JP"/>
                <w14:ligatures w14:val="none"/>
              </w:rPr>
              <w:t>5</w:t>
            </w:r>
            <w:r>
              <w:rPr>
                <w:rFonts w:ascii="Times New Roman" w:eastAsia="Calibri" w:hAnsi="Times New Roman" w:cs="Times New Roman"/>
                <w:kern w:val="0"/>
                <w:sz w:val="22"/>
                <w:szCs w:val="22"/>
                <w:lang w:eastAsia="ja-JP"/>
                <w14:ligatures w14:val="none"/>
              </w:rPr>
              <w:t>.</w:t>
            </w:r>
            <w:r w:rsidR="004758CA">
              <w:rPr>
                <w:rFonts w:ascii="Times New Roman" w:eastAsia="Calibri" w:hAnsi="Times New Roman" w:cs="Times New Roman"/>
                <w:kern w:val="0"/>
                <w:sz w:val="22"/>
                <w:szCs w:val="22"/>
                <w:lang w:eastAsia="ja-JP"/>
                <w14:ligatures w14:val="none"/>
              </w:rPr>
              <w:t>0</w:t>
            </w:r>
            <w:r>
              <w:rPr>
                <w:rFonts w:ascii="Times New Roman" w:eastAsia="Calibri" w:hAnsi="Times New Roman" w:cs="Times New Roman"/>
                <w:kern w:val="0"/>
                <w:sz w:val="22"/>
                <w:szCs w:val="22"/>
                <w:lang w:eastAsia="ja-JP"/>
                <w14:ligatures w14:val="none"/>
              </w:rPr>
              <w:t>7</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3C008F" w14:textId="28DAAF83" w:rsidR="00F12724" w:rsidRPr="00910A2A" w:rsidRDefault="00B92BBA" w:rsidP="00882B55">
            <w:pPr>
              <w:spacing w:after="0" w:line="240" w:lineRule="auto"/>
              <w:jc w:val="both"/>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 xml:space="preserve">Azijos plėtros bankas (ADB) </w:t>
            </w:r>
            <w:r w:rsidRPr="00B92BBA">
              <w:rPr>
                <w:rFonts w:ascii="Times New Roman" w:hAnsi="Times New Roman" w:cs="Times New Roman"/>
                <w:kern w:val="0"/>
                <w:sz w:val="22"/>
                <w:szCs w:val="22"/>
                <w14:ligatures w14:val="none"/>
              </w:rPr>
              <w:t>su U</w:t>
            </w:r>
            <w:r>
              <w:rPr>
                <w:rFonts w:ascii="Times New Roman" w:hAnsi="Times New Roman" w:cs="Times New Roman"/>
                <w:kern w:val="0"/>
                <w:sz w:val="22"/>
                <w:szCs w:val="22"/>
                <w14:ligatures w14:val="none"/>
              </w:rPr>
              <w:t>Z</w:t>
            </w:r>
            <w:r w:rsidRPr="00B92BBA">
              <w:rPr>
                <w:rFonts w:ascii="Times New Roman" w:hAnsi="Times New Roman" w:cs="Times New Roman"/>
                <w:kern w:val="0"/>
                <w:sz w:val="22"/>
                <w:szCs w:val="22"/>
                <w14:ligatures w14:val="none"/>
              </w:rPr>
              <w:t xml:space="preserve"> derasi dėl projektų, susijusių su svarbiausiomis mineralinėmis medžiagomis, dirbtiniu intelektu pagrįsta gamyba ir viso ciklo perdirbimu, siekiant sukurti daugiau pridėtinės vertės šalies viduje. ADB atstovas J</w:t>
            </w:r>
            <w:r>
              <w:rPr>
                <w:rFonts w:ascii="Times New Roman" w:hAnsi="Times New Roman" w:cs="Times New Roman"/>
                <w:kern w:val="0"/>
                <w:sz w:val="22"/>
                <w:szCs w:val="22"/>
                <w14:ligatures w14:val="none"/>
              </w:rPr>
              <w:t>.</w:t>
            </w:r>
            <w:r w:rsidRPr="00B92BBA">
              <w:rPr>
                <w:rFonts w:ascii="Times New Roman" w:hAnsi="Times New Roman" w:cs="Times New Roman"/>
                <w:kern w:val="0"/>
                <w:sz w:val="22"/>
                <w:szCs w:val="22"/>
                <w14:ligatures w14:val="none"/>
              </w:rPr>
              <w:t xml:space="preserve"> Žukovas teigė, kad bankas taip pat mato didelį potencialą Viduriniame koridoriuje, regioniniuose energetikos koridoriuose ir žaliosios energijos projektuose. Jis pabrėžė Roguno ir Kambaratos hidroelektrines kaip svarbius regioninius projektus energetiniam saugumui ir jungiamumui užtikrinti.</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EE5AF8" w14:textId="33E9FA02" w:rsidR="00F12724" w:rsidRPr="002C5DDA" w:rsidRDefault="004758CA" w:rsidP="00882B55">
            <w:pPr>
              <w:spacing w:after="0" w:line="240" w:lineRule="auto"/>
              <w:jc w:val="both"/>
              <w:rPr>
                <w:rFonts w:ascii="Times New Roman" w:hAnsi="Times New Roman" w:cs="Times New Roman"/>
                <w:i/>
                <w:iCs/>
                <w:sz w:val="18"/>
                <w:szCs w:val="18"/>
              </w:rPr>
            </w:pPr>
            <w:hyperlink r:id="rId22" w:history="1">
              <w:r w:rsidRPr="00660AE9">
                <w:rPr>
                  <w:rStyle w:val="Hyperlink"/>
                  <w:rFonts w:ascii="Times New Roman" w:hAnsi="Times New Roman" w:cs="Times New Roman"/>
                  <w:i/>
                  <w:iCs/>
                  <w:sz w:val="18"/>
                  <w:szCs w:val="18"/>
                </w:rPr>
                <w:t>https://www.gazeta.uz/ru/2026/05/06/adb-eugenue-zhukov/</w:t>
              </w:r>
            </w:hyperlink>
            <w:r>
              <w:rPr>
                <w:rFonts w:ascii="Times New Roman" w:hAnsi="Times New Roman" w:cs="Times New Roman"/>
                <w:i/>
                <w:iCs/>
                <w:sz w:val="18"/>
                <w:szCs w:val="18"/>
              </w:rPr>
              <w:t xml:space="preserve"> </w:t>
            </w:r>
          </w:p>
        </w:tc>
      </w:tr>
      <w:tr w:rsidR="00AB0405" w:rsidRPr="00882B55" w14:paraId="2B5962A1"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9761198" w14:textId="60503E41" w:rsidR="00AB0405" w:rsidRDefault="00AB0405"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05.14</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18DDB18" w14:textId="28841DA9" w:rsidR="00AB0405" w:rsidRDefault="00CF437B" w:rsidP="00882B55">
            <w:pPr>
              <w:spacing w:after="0" w:line="240" w:lineRule="auto"/>
              <w:jc w:val="both"/>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UZ</w:t>
            </w:r>
            <w:r w:rsidRPr="00CF437B">
              <w:rPr>
                <w:rFonts w:ascii="Times New Roman" w:hAnsi="Times New Roman" w:cs="Times New Roman"/>
                <w:kern w:val="0"/>
                <w:sz w:val="22"/>
                <w:szCs w:val="22"/>
                <w14:ligatures w14:val="none"/>
              </w:rPr>
              <w:t xml:space="preserve"> tikisi iki 2030 m. pritraukti 20</w:t>
            </w:r>
            <w:r>
              <w:rPr>
                <w:rFonts w:ascii="Times New Roman" w:hAnsi="Times New Roman" w:cs="Times New Roman"/>
                <w:kern w:val="0"/>
                <w:sz w:val="22"/>
                <w:szCs w:val="22"/>
                <w14:ligatures w14:val="none"/>
              </w:rPr>
              <w:t>-</w:t>
            </w:r>
            <w:r w:rsidRPr="00CF437B">
              <w:rPr>
                <w:rFonts w:ascii="Times New Roman" w:hAnsi="Times New Roman" w:cs="Times New Roman"/>
                <w:kern w:val="0"/>
                <w:sz w:val="22"/>
                <w:szCs w:val="22"/>
                <w14:ligatures w14:val="none"/>
              </w:rPr>
              <w:t xml:space="preserve">25 mlrd. </w:t>
            </w:r>
            <w:r>
              <w:rPr>
                <w:rFonts w:ascii="Times New Roman" w:hAnsi="Times New Roman" w:cs="Times New Roman"/>
                <w:kern w:val="0"/>
                <w:sz w:val="22"/>
                <w:szCs w:val="22"/>
                <w14:ligatures w14:val="none"/>
              </w:rPr>
              <w:t>USD</w:t>
            </w:r>
            <w:r w:rsidRPr="00CF437B">
              <w:rPr>
                <w:rFonts w:ascii="Times New Roman" w:hAnsi="Times New Roman" w:cs="Times New Roman"/>
                <w:kern w:val="0"/>
                <w:sz w:val="22"/>
                <w:szCs w:val="22"/>
                <w14:ligatures w14:val="none"/>
              </w:rPr>
              <w:t xml:space="preserve"> papildomų portfelio investicijų per Taškento tarptautinį finansų centrą. Taip pat tikimasi, kad projektas padidins metinį BVP augimą 1 procentiniu punktu, sukurs 15 </w:t>
            </w:r>
            <w:r>
              <w:rPr>
                <w:rFonts w:ascii="Times New Roman" w:hAnsi="Times New Roman" w:cs="Times New Roman"/>
                <w:kern w:val="0"/>
                <w:sz w:val="22"/>
                <w:szCs w:val="22"/>
                <w14:ligatures w14:val="none"/>
              </w:rPr>
              <w:t>tūkst.</w:t>
            </w:r>
            <w:r w:rsidRPr="00CF437B">
              <w:rPr>
                <w:rFonts w:ascii="Times New Roman" w:hAnsi="Times New Roman" w:cs="Times New Roman"/>
                <w:kern w:val="0"/>
                <w:sz w:val="22"/>
                <w:szCs w:val="22"/>
                <w14:ligatures w14:val="none"/>
              </w:rPr>
              <w:t xml:space="preserve"> aukštos kvalifikacijos darbo vietų ir perkvalifikuos 10 </w:t>
            </w:r>
            <w:r>
              <w:rPr>
                <w:rFonts w:ascii="Times New Roman" w:hAnsi="Times New Roman" w:cs="Times New Roman"/>
                <w:kern w:val="0"/>
                <w:sz w:val="22"/>
                <w:szCs w:val="22"/>
                <w14:ligatures w14:val="none"/>
              </w:rPr>
              <w:t>tūkst.</w:t>
            </w:r>
            <w:r w:rsidRPr="00CF437B">
              <w:rPr>
                <w:rFonts w:ascii="Times New Roman" w:hAnsi="Times New Roman" w:cs="Times New Roman"/>
                <w:kern w:val="0"/>
                <w:sz w:val="22"/>
                <w:szCs w:val="22"/>
                <w14:ligatures w14:val="none"/>
              </w:rPr>
              <w:t xml:space="preserve"> finansų, teisės, skaitmeninių technologijų ir ESG specialistų. Valdžios institucijos taip pat tikisi didesnių mokesčių pajamų, finansinio stabilumo ir teisinės bei teismų sistemos patobulinimų.</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1B109E" w14:textId="33583C68" w:rsidR="00AB0405" w:rsidRDefault="00AB0405" w:rsidP="00882B55">
            <w:pPr>
              <w:spacing w:after="0" w:line="240" w:lineRule="auto"/>
              <w:jc w:val="both"/>
              <w:rPr>
                <w:rFonts w:ascii="Times New Roman" w:hAnsi="Times New Roman" w:cs="Times New Roman"/>
                <w:i/>
                <w:iCs/>
                <w:sz w:val="18"/>
                <w:szCs w:val="18"/>
              </w:rPr>
            </w:pPr>
            <w:hyperlink r:id="rId23" w:history="1">
              <w:r w:rsidRPr="00660AE9">
                <w:rPr>
                  <w:rStyle w:val="Hyperlink"/>
                  <w:rFonts w:ascii="Times New Roman" w:hAnsi="Times New Roman" w:cs="Times New Roman"/>
                  <w:i/>
                  <w:iCs/>
                  <w:sz w:val="18"/>
                  <w:szCs w:val="18"/>
                </w:rPr>
                <w:t>https://www.uzdaily.uz/ru/uzbekistan-privlechiot-20-25-mlrd-cherez-tifc-k-2030-godu/</w:t>
              </w:r>
            </w:hyperlink>
            <w:r>
              <w:rPr>
                <w:rFonts w:ascii="Times New Roman" w:hAnsi="Times New Roman" w:cs="Times New Roman"/>
                <w:i/>
                <w:iCs/>
                <w:sz w:val="18"/>
                <w:szCs w:val="18"/>
              </w:rPr>
              <w:t xml:space="preserve"> </w:t>
            </w:r>
          </w:p>
        </w:tc>
      </w:tr>
      <w:tr w:rsidR="00F8683A" w:rsidRPr="00882B55" w14:paraId="3B36E187"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347972" w14:textId="32834981" w:rsidR="00F8683A" w:rsidRDefault="00F8683A"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05.20</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223D8DE" w14:textId="72422D69" w:rsidR="00F8683A" w:rsidRDefault="00AC3BE3" w:rsidP="00882B55">
            <w:pPr>
              <w:spacing w:after="0" w:line="240" w:lineRule="auto"/>
              <w:jc w:val="both"/>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Eurazijos plėtros bankas (</w:t>
            </w:r>
            <w:r w:rsidR="00960939" w:rsidRPr="00960939">
              <w:rPr>
                <w:rFonts w:ascii="Times New Roman" w:hAnsi="Times New Roman" w:cs="Times New Roman"/>
                <w:kern w:val="0"/>
                <w:sz w:val="22"/>
                <w:szCs w:val="22"/>
                <w14:ligatures w14:val="none"/>
              </w:rPr>
              <w:t>EDB</w:t>
            </w:r>
            <w:r>
              <w:rPr>
                <w:rFonts w:ascii="Times New Roman" w:hAnsi="Times New Roman" w:cs="Times New Roman"/>
                <w:kern w:val="0"/>
                <w:sz w:val="22"/>
                <w:szCs w:val="22"/>
                <w14:ligatures w14:val="none"/>
              </w:rPr>
              <w:t>)</w:t>
            </w:r>
            <w:r w:rsidR="00960939" w:rsidRPr="00960939">
              <w:rPr>
                <w:rFonts w:ascii="Times New Roman" w:hAnsi="Times New Roman" w:cs="Times New Roman"/>
                <w:kern w:val="0"/>
                <w:sz w:val="22"/>
                <w:szCs w:val="22"/>
                <w14:ligatures w14:val="none"/>
              </w:rPr>
              <w:t xml:space="preserve"> suteiks </w:t>
            </w:r>
            <w:r>
              <w:rPr>
                <w:rFonts w:ascii="Times New Roman" w:hAnsi="Times New Roman" w:cs="Times New Roman"/>
                <w:kern w:val="0"/>
                <w:sz w:val="22"/>
                <w:szCs w:val="22"/>
                <w14:ligatures w14:val="none"/>
              </w:rPr>
              <w:t xml:space="preserve">skaitmeninei ekosistemai </w:t>
            </w:r>
            <w:r w:rsidR="00960939" w:rsidRPr="00960939">
              <w:rPr>
                <w:rFonts w:ascii="Times New Roman" w:hAnsi="Times New Roman" w:cs="Times New Roman"/>
                <w:kern w:val="0"/>
                <w:sz w:val="22"/>
                <w:szCs w:val="22"/>
                <w14:ligatures w14:val="none"/>
              </w:rPr>
              <w:t xml:space="preserve">„Uzum“ 70 mln. </w:t>
            </w:r>
            <w:r>
              <w:rPr>
                <w:rFonts w:ascii="Times New Roman" w:hAnsi="Times New Roman" w:cs="Times New Roman"/>
                <w:kern w:val="0"/>
                <w:sz w:val="22"/>
                <w:szCs w:val="22"/>
                <w14:ligatures w14:val="none"/>
              </w:rPr>
              <w:t>USD</w:t>
            </w:r>
            <w:r w:rsidR="00960939" w:rsidRPr="00960939">
              <w:rPr>
                <w:rFonts w:ascii="Times New Roman" w:hAnsi="Times New Roman" w:cs="Times New Roman"/>
                <w:kern w:val="0"/>
                <w:sz w:val="22"/>
                <w:szCs w:val="22"/>
                <w14:ligatures w14:val="none"/>
              </w:rPr>
              <w:t xml:space="preserve"> paskolą finansinių technologijų infrastruktūrai plėtoti ir skaitmeninėms finansinėms paslaugoms plėsti U</w:t>
            </w:r>
            <w:r>
              <w:rPr>
                <w:rFonts w:ascii="Times New Roman" w:hAnsi="Times New Roman" w:cs="Times New Roman"/>
                <w:kern w:val="0"/>
                <w:sz w:val="22"/>
                <w:szCs w:val="22"/>
                <w14:ligatures w14:val="none"/>
              </w:rPr>
              <w:t>Z</w:t>
            </w:r>
            <w:r w:rsidR="00960939" w:rsidRPr="00960939">
              <w:rPr>
                <w:rFonts w:ascii="Times New Roman" w:hAnsi="Times New Roman" w:cs="Times New Roman"/>
                <w:kern w:val="0"/>
                <w:sz w:val="22"/>
                <w:szCs w:val="22"/>
                <w14:ligatures w14:val="none"/>
              </w:rPr>
              <w:t>. Lėšos bus skirtos vartotojų paskoloms ir skaitmeninei bankininkystei „Uzum“ ekosistemoje remti.</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4376F1" w14:textId="6BF7F296" w:rsidR="00F8683A" w:rsidRPr="00F8683A" w:rsidRDefault="00F8683A" w:rsidP="00882B55">
            <w:pPr>
              <w:spacing w:after="0" w:line="240" w:lineRule="auto"/>
              <w:jc w:val="both"/>
              <w:rPr>
                <w:rFonts w:ascii="Times New Roman" w:hAnsi="Times New Roman" w:cs="Times New Roman"/>
                <w:i/>
                <w:iCs/>
                <w:sz w:val="18"/>
                <w:szCs w:val="18"/>
              </w:rPr>
            </w:pPr>
            <w:hyperlink r:id="rId24" w:history="1">
              <w:r w:rsidRPr="004463B3">
                <w:rPr>
                  <w:rStyle w:val="Hyperlink"/>
                  <w:rFonts w:ascii="Times New Roman" w:hAnsi="Times New Roman" w:cs="Times New Roman"/>
                  <w:i/>
                  <w:iCs/>
                  <w:sz w:val="18"/>
                  <w:szCs w:val="18"/>
                </w:rPr>
                <w:t>https://www.uzdaily.uz/ru/eabr-investiruet-70-mln-v-fintekh-ekosistemu-uzum/</w:t>
              </w:r>
            </w:hyperlink>
            <w:r>
              <w:rPr>
                <w:rFonts w:ascii="Times New Roman" w:hAnsi="Times New Roman" w:cs="Times New Roman"/>
                <w:i/>
                <w:iCs/>
                <w:sz w:val="18"/>
                <w:szCs w:val="18"/>
              </w:rPr>
              <w:t xml:space="preserve"> </w:t>
            </w:r>
          </w:p>
        </w:tc>
      </w:tr>
      <w:tr w:rsidR="009B61A4" w:rsidRPr="00882B55" w14:paraId="7065855B"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6AE23DE" w14:textId="73291FEA" w:rsidR="009B61A4" w:rsidRDefault="009B61A4"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05.26</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1A2C78E" w14:textId="54630301" w:rsidR="009B61A4" w:rsidRDefault="00AD329C" w:rsidP="00882B55">
            <w:pPr>
              <w:spacing w:after="0" w:line="240" w:lineRule="auto"/>
              <w:jc w:val="both"/>
              <w:rPr>
                <w:rFonts w:ascii="Times New Roman" w:hAnsi="Times New Roman" w:cs="Times New Roman"/>
                <w:kern w:val="0"/>
                <w:sz w:val="22"/>
                <w:szCs w:val="22"/>
                <w14:ligatures w14:val="none"/>
              </w:rPr>
            </w:pPr>
            <w:r w:rsidRPr="00AD329C">
              <w:rPr>
                <w:rFonts w:ascii="Times New Roman" w:hAnsi="Times New Roman" w:cs="Times New Roman"/>
                <w:kern w:val="0"/>
                <w:sz w:val="22"/>
                <w:szCs w:val="22"/>
                <w14:ligatures w14:val="none"/>
              </w:rPr>
              <w:t xml:space="preserve">Prezidentas </w:t>
            </w:r>
            <w:r>
              <w:rPr>
                <w:rFonts w:ascii="Times New Roman" w:hAnsi="Times New Roman" w:cs="Times New Roman"/>
                <w:kern w:val="0"/>
                <w:sz w:val="22"/>
                <w:szCs w:val="22"/>
                <w14:ligatures w14:val="none"/>
              </w:rPr>
              <w:t xml:space="preserve">Š. </w:t>
            </w:r>
            <w:r w:rsidRPr="00AD329C">
              <w:rPr>
                <w:rFonts w:ascii="Times New Roman" w:hAnsi="Times New Roman" w:cs="Times New Roman"/>
                <w:kern w:val="0"/>
                <w:sz w:val="22"/>
                <w:szCs w:val="22"/>
                <w14:ligatures w14:val="none"/>
              </w:rPr>
              <w:t xml:space="preserve">Mirzijojevas </w:t>
            </w:r>
            <w:r>
              <w:rPr>
                <w:rFonts w:ascii="Times New Roman" w:hAnsi="Times New Roman" w:cs="Times New Roman"/>
                <w:kern w:val="0"/>
                <w:sz w:val="22"/>
                <w:szCs w:val="22"/>
                <w14:ligatures w14:val="none"/>
              </w:rPr>
              <w:t>apžvelgė</w:t>
            </w:r>
            <w:r w:rsidRPr="00AD329C">
              <w:rPr>
                <w:rFonts w:ascii="Times New Roman" w:hAnsi="Times New Roman" w:cs="Times New Roman"/>
                <w:kern w:val="0"/>
                <w:sz w:val="22"/>
                <w:szCs w:val="22"/>
                <w14:ligatures w14:val="none"/>
              </w:rPr>
              <w:t xml:space="preserve"> planus paleisti skaitmeninę finansinę platformą, skirtą supaprastinti MVĮ prieigą prie paskolų. Verslininkai galės pateikti vieną paraišką, gauti pasiūlymus iš kelių bankų ir pasirinkti geriausią variantą, o integracija su e</w:t>
            </w:r>
            <w:r>
              <w:rPr>
                <w:rFonts w:ascii="Times New Roman" w:hAnsi="Times New Roman" w:cs="Times New Roman"/>
                <w:kern w:val="0"/>
                <w:sz w:val="22"/>
                <w:szCs w:val="22"/>
                <w14:ligatures w14:val="none"/>
              </w:rPr>
              <w:t>-</w:t>
            </w:r>
            <w:r w:rsidRPr="00AD329C">
              <w:rPr>
                <w:rFonts w:ascii="Times New Roman" w:hAnsi="Times New Roman" w:cs="Times New Roman"/>
                <w:kern w:val="0"/>
                <w:sz w:val="22"/>
                <w:szCs w:val="22"/>
                <w14:ligatures w14:val="none"/>
              </w:rPr>
              <w:t xml:space="preserve">valdžia sumažins dokumentų tvarkymą. Nuo </w:t>
            </w:r>
            <w:r>
              <w:rPr>
                <w:rFonts w:ascii="Times New Roman" w:hAnsi="Times New Roman" w:cs="Times New Roman"/>
                <w:kern w:val="0"/>
                <w:sz w:val="22"/>
                <w:szCs w:val="22"/>
                <w14:ligatures w14:val="none"/>
              </w:rPr>
              <w:t xml:space="preserve">š.m. </w:t>
            </w:r>
            <w:r w:rsidRPr="00AD329C">
              <w:rPr>
                <w:rFonts w:ascii="Times New Roman" w:hAnsi="Times New Roman" w:cs="Times New Roman"/>
                <w:kern w:val="0"/>
                <w:sz w:val="22"/>
                <w:szCs w:val="22"/>
                <w14:ligatures w14:val="none"/>
              </w:rPr>
              <w:t>gruodžio 1 d. platformoje bus pristatytas alternatyvus dirbtiniu intelektu</w:t>
            </w:r>
            <w:r>
              <w:rPr>
                <w:rFonts w:ascii="Times New Roman" w:hAnsi="Times New Roman" w:cs="Times New Roman"/>
                <w:kern w:val="0"/>
                <w:sz w:val="22"/>
                <w:szCs w:val="22"/>
                <w14:ligatures w14:val="none"/>
              </w:rPr>
              <w:t xml:space="preserve"> (DI)</w:t>
            </w:r>
            <w:r w:rsidRPr="00AD329C">
              <w:rPr>
                <w:rFonts w:ascii="Times New Roman" w:hAnsi="Times New Roman" w:cs="Times New Roman"/>
                <w:kern w:val="0"/>
                <w:sz w:val="22"/>
                <w:szCs w:val="22"/>
                <w14:ligatures w14:val="none"/>
              </w:rPr>
              <w:t xml:space="preserve"> pagrįstas kredito balų skaičiavimas, naudojant verslo veiklos, apyvartos, mokesčių ir kitus skaitmeninius duomenis. Bankai taip pat paleis „DI konsultanto“ programą, o patikimiems paskolų gavėjams pagal smulkaus verslo paramos programą neužtikrintų mikropaskolų riba padvigubės iki 200 mln. UZS (apie 16 667 USD).</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CCE4623" w14:textId="471AA549" w:rsidR="009B61A4" w:rsidRDefault="009B61A4" w:rsidP="00882B55">
            <w:pPr>
              <w:spacing w:after="0" w:line="240" w:lineRule="auto"/>
              <w:jc w:val="both"/>
              <w:rPr>
                <w:rFonts w:ascii="Times New Roman" w:hAnsi="Times New Roman" w:cs="Times New Roman"/>
                <w:i/>
                <w:iCs/>
                <w:sz w:val="18"/>
                <w:szCs w:val="18"/>
              </w:rPr>
            </w:pPr>
            <w:hyperlink r:id="rId25" w:history="1">
              <w:r w:rsidRPr="004463B3">
                <w:rPr>
                  <w:rStyle w:val="Hyperlink"/>
                  <w:rFonts w:ascii="Times New Roman" w:hAnsi="Times New Roman" w:cs="Times New Roman"/>
                  <w:i/>
                  <w:iCs/>
                  <w:sz w:val="18"/>
                  <w:szCs w:val="18"/>
                </w:rPr>
                <w:t>https://www.gazeta.uz/ru/2026/05/25/support/</w:t>
              </w:r>
            </w:hyperlink>
            <w:r>
              <w:rPr>
                <w:rFonts w:ascii="Times New Roman" w:hAnsi="Times New Roman" w:cs="Times New Roman"/>
                <w:i/>
                <w:iCs/>
                <w:sz w:val="18"/>
                <w:szCs w:val="18"/>
              </w:rPr>
              <w:t xml:space="preserve"> </w:t>
            </w:r>
          </w:p>
        </w:tc>
      </w:tr>
      <w:tr w:rsidR="00882B55" w:rsidRPr="00C325FB" w14:paraId="67479DBF" w14:textId="77777777" w:rsidTr="002C5DDA">
        <w:trPr>
          <w:trHeight w:val="1519"/>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1889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p>
          <w:p w14:paraId="66577AAD" w14:textId="7382B9DD"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202</w:t>
            </w:r>
            <w:r w:rsidR="0036252D">
              <w:rPr>
                <w:rFonts w:ascii="Times New Roman" w:eastAsia="Calibri" w:hAnsi="Times New Roman" w:cs="Times New Roman"/>
                <w:kern w:val="0"/>
                <w:sz w:val="22"/>
                <w:szCs w:val="22"/>
                <w:lang w:eastAsia="ja-JP"/>
                <w14:ligatures w14:val="none"/>
              </w:rPr>
              <w:t>6-</w:t>
            </w:r>
            <w:r w:rsidR="00D033B3">
              <w:rPr>
                <w:rFonts w:ascii="Times New Roman" w:eastAsia="Calibri" w:hAnsi="Times New Roman" w:cs="Times New Roman"/>
                <w:kern w:val="0"/>
                <w:sz w:val="22"/>
                <w:szCs w:val="22"/>
                <w:lang w:eastAsia="ja-JP"/>
                <w14:ligatures w14:val="none"/>
              </w:rPr>
              <w:t>0</w:t>
            </w:r>
            <w:r w:rsidR="009E185F">
              <w:rPr>
                <w:rFonts w:ascii="Times New Roman" w:eastAsia="Calibri" w:hAnsi="Times New Roman" w:cs="Times New Roman"/>
                <w:kern w:val="0"/>
                <w:sz w:val="22"/>
                <w:szCs w:val="22"/>
                <w:lang w:eastAsia="ja-JP"/>
                <w14:ligatures w14:val="none"/>
              </w:rPr>
              <w:t>5</w:t>
            </w:r>
            <w:r w:rsidR="0036252D">
              <w:rPr>
                <w:rFonts w:ascii="Times New Roman" w:eastAsia="Calibri" w:hAnsi="Times New Roman" w:cs="Times New Roman"/>
                <w:kern w:val="0"/>
                <w:sz w:val="22"/>
                <w:szCs w:val="22"/>
                <w:lang w:eastAsia="ja-JP"/>
                <w14:ligatures w14:val="none"/>
              </w:rPr>
              <w:t>-</w:t>
            </w:r>
            <w:r w:rsidR="00D033B3">
              <w:rPr>
                <w:rFonts w:ascii="Times New Roman" w:eastAsia="Calibri" w:hAnsi="Times New Roman" w:cs="Times New Roman"/>
                <w:kern w:val="0"/>
                <w:sz w:val="22"/>
                <w:szCs w:val="22"/>
                <w:lang w:eastAsia="ja-JP"/>
                <w14:ligatures w14:val="none"/>
              </w:rPr>
              <w:t>0</w:t>
            </w:r>
            <w:r w:rsidR="00F2311F">
              <w:rPr>
                <w:rFonts w:ascii="Times New Roman" w:eastAsia="Calibri" w:hAnsi="Times New Roman" w:cs="Times New Roman"/>
                <w:kern w:val="0"/>
                <w:sz w:val="22"/>
                <w:szCs w:val="22"/>
                <w:lang w:eastAsia="ja-JP"/>
                <w14:ligatures w14:val="none"/>
              </w:rPr>
              <w:t>1</w:t>
            </w:r>
          </w:p>
          <w:p w14:paraId="450A31CA" w14:textId="6CF09AD9" w:rsidR="00882B55" w:rsidRPr="00746578" w:rsidRDefault="00882B55" w:rsidP="00882B55">
            <w:pPr>
              <w:spacing w:after="200" w:line="240" w:lineRule="auto"/>
              <w:jc w:val="both"/>
              <w:rPr>
                <w:rFonts w:ascii="Times New Roman" w:eastAsia="Calibri" w:hAnsi="Times New Roman" w:cs="Times New Roman"/>
                <w:kern w:val="0"/>
                <w:sz w:val="22"/>
                <w:szCs w:val="22"/>
                <w:lang w:val="ru-RU" w:eastAsia="ja-JP"/>
                <w14:ligatures w14:val="none"/>
              </w:rPr>
            </w:pPr>
            <w:r w:rsidRPr="00882B55">
              <w:rPr>
                <w:rFonts w:ascii="Times New Roman" w:eastAsia="Calibri" w:hAnsi="Times New Roman" w:cs="Times New Roman"/>
                <w:kern w:val="0"/>
                <w:sz w:val="22"/>
                <w:szCs w:val="22"/>
                <w:lang w:eastAsia="ja-JP"/>
                <w14:ligatures w14:val="none"/>
              </w:rPr>
              <w:t>202</w:t>
            </w:r>
            <w:r w:rsidR="00AE0944">
              <w:rPr>
                <w:rFonts w:ascii="Times New Roman" w:eastAsia="Calibri" w:hAnsi="Times New Roman" w:cs="Times New Roman"/>
                <w:kern w:val="0"/>
                <w:sz w:val="22"/>
                <w:szCs w:val="22"/>
                <w:lang w:eastAsia="ja-JP"/>
                <w14:ligatures w14:val="none"/>
              </w:rPr>
              <w:t>6</w:t>
            </w:r>
            <w:r w:rsidRPr="00882B55">
              <w:rPr>
                <w:rFonts w:ascii="Times New Roman" w:eastAsia="Calibri" w:hAnsi="Times New Roman" w:cs="Times New Roman"/>
                <w:kern w:val="0"/>
                <w:sz w:val="22"/>
                <w:szCs w:val="22"/>
                <w:lang w:eastAsia="ja-JP"/>
                <w14:ligatures w14:val="none"/>
              </w:rPr>
              <w:t>-</w:t>
            </w:r>
            <w:r w:rsidR="00C361B3">
              <w:rPr>
                <w:rFonts w:ascii="Times New Roman" w:eastAsia="Calibri" w:hAnsi="Times New Roman" w:cs="Times New Roman"/>
                <w:kern w:val="0"/>
                <w:sz w:val="22"/>
                <w:szCs w:val="22"/>
                <w:lang w:eastAsia="ja-JP"/>
                <w14:ligatures w14:val="none"/>
              </w:rPr>
              <w:t>0</w:t>
            </w:r>
            <w:r w:rsidR="009E185F">
              <w:rPr>
                <w:rFonts w:ascii="Times New Roman" w:eastAsia="Calibri" w:hAnsi="Times New Roman" w:cs="Times New Roman"/>
                <w:kern w:val="0"/>
                <w:sz w:val="22"/>
                <w:szCs w:val="22"/>
                <w:lang w:eastAsia="ja-JP"/>
                <w14:ligatures w14:val="none"/>
              </w:rPr>
              <w:t>5</w:t>
            </w:r>
            <w:r w:rsidR="00C361B3">
              <w:rPr>
                <w:rFonts w:ascii="Times New Roman" w:eastAsia="Calibri" w:hAnsi="Times New Roman" w:cs="Times New Roman"/>
                <w:kern w:val="0"/>
                <w:sz w:val="22"/>
                <w:szCs w:val="22"/>
                <w:lang w:eastAsia="ja-JP"/>
                <w14:ligatures w14:val="none"/>
              </w:rPr>
              <w:t>-</w:t>
            </w:r>
            <w:r w:rsidR="00DE6C79">
              <w:rPr>
                <w:rFonts w:ascii="Times New Roman" w:eastAsia="Calibri" w:hAnsi="Times New Roman" w:cs="Times New Roman"/>
                <w:kern w:val="0"/>
                <w:sz w:val="22"/>
                <w:szCs w:val="22"/>
                <w:lang w:eastAsia="ja-JP"/>
                <w14:ligatures w14:val="none"/>
              </w:rPr>
              <w:t>26</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324DE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Valiutos keitimo kursai:</w:t>
            </w:r>
          </w:p>
          <w:p w14:paraId="2870706F" w14:textId="77BFC032" w:rsidR="00882B55" w:rsidRPr="00746578"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 </w:t>
            </w:r>
            <w:r w:rsidR="00DE6C79" w:rsidRPr="00DE6C79">
              <w:rPr>
                <w:rFonts w:ascii="Times New Roman" w:eastAsia="Calibri" w:hAnsi="Times New Roman" w:cs="Times New Roman"/>
                <w:b/>
                <w:bCs/>
                <w:kern w:val="0"/>
                <w:sz w:val="22"/>
                <w:szCs w:val="22"/>
                <w:lang w:eastAsia="ja-JP"/>
                <w14:ligatures w14:val="none"/>
              </w:rPr>
              <w:t>13</w:t>
            </w:r>
            <w:r w:rsidR="00DE6C79">
              <w:rPr>
                <w:rFonts w:ascii="Times New Roman" w:eastAsia="Calibri" w:hAnsi="Times New Roman" w:cs="Times New Roman"/>
                <w:b/>
                <w:bCs/>
                <w:kern w:val="0"/>
                <w:sz w:val="22"/>
                <w:szCs w:val="22"/>
                <w:lang w:eastAsia="ja-JP"/>
                <w14:ligatures w14:val="none"/>
              </w:rPr>
              <w:t>.</w:t>
            </w:r>
            <w:r w:rsidR="00DE6C79" w:rsidRPr="00DE6C79">
              <w:rPr>
                <w:rFonts w:ascii="Times New Roman" w:eastAsia="Calibri" w:hAnsi="Times New Roman" w:cs="Times New Roman"/>
                <w:b/>
                <w:bCs/>
                <w:kern w:val="0"/>
                <w:sz w:val="22"/>
                <w:szCs w:val="22"/>
                <w:lang w:eastAsia="ja-JP"/>
                <w14:ligatures w14:val="none"/>
              </w:rPr>
              <w:t>961,02</w:t>
            </w:r>
            <w:r w:rsidRPr="00882B55">
              <w:rPr>
                <w:rFonts w:ascii="Times New Roman" w:eastAsia="Calibri" w:hAnsi="Times New Roman" w:cs="Times New Roman"/>
                <w:b/>
                <w:bCs/>
                <w:kern w:val="0"/>
                <w:sz w:val="22"/>
                <w:szCs w:val="22"/>
                <w:lang w:eastAsia="ja-JP"/>
                <w14:ligatures w14:val="none"/>
              </w:rPr>
              <w:t>;</w:t>
            </w:r>
            <w:r w:rsidRPr="00882B55">
              <w:rPr>
                <w:rFonts w:ascii="Times New Roman" w:eastAsia="Calibri" w:hAnsi="Times New Roman" w:cs="Times New Roman"/>
                <w:kern w:val="0"/>
                <w:sz w:val="22"/>
                <w:szCs w:val="22"/>
                <w:lang w:eastAsia="ja-JP"/>
                <w14:ligatures w14:val="none"/>
              </w:rPr>
              <w:t xml:space="preserve">  1 USD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w:t>
            </w:r>
            <w:r w:rsidRPr="00882B55">
              <w:rPr>
                <w:rFonts w:ascii="Times New Roman" w:eastAsia="Calibri" w:hAnsi="Times New Roman" w:cs="Times New Roman"/>
                <w:b/>
                <w:bCs/>
                <w:kern w:val="0"/>
                <w:sz w:val="22"/>
                <w:szCs w:val="22"/>
                <w:lang w:eastAsia="ja-JP"/>
                <w14:ligatures w14:val="none"/>
              </w:rPr>
              <w:t xml:space="preserve">– </w:t>
            </w:r>
            <w:r w:rsidR="00887591" w:rsidRPr="00887591">
              <w:rPr>
                <w:rFonts w:ascii="Times New Roman" w:eastAsia="Calibri" w:hAnsi="Times New Roman" w:cs="Times New Roman"/>
                <w:b/>
                <w:bCs/>
                <w:kern w:val="0"/>
                <w:sz w:val="22"/>
                <w:szCs w:val="22"/>
                <w:lang w:eastAsia="ja-JP"/>
                <w14:ligatures w14:val="none"/>
              </w:rPr>
              <w:t>11</w:t>
            </w:r>
            <w:r w:rsidR="00887591">
              <w:rPr>
                <w:rFonts w:ascii="Times New Roman" w:eastAsia="Calibri" w:hAnsi="Times New Roman" w:cs="Times New Roman"/>
                <w:b/>
                <w:bCs/>
                <w:kern w:val="0"/>
                <w:sz w:val="22"/>
                <w:szCs w:val="22"/>
                <w:lang w:eastAsia="ja-JP"/>
                <w14:ligatures w14:val="none"/>
              </w:rPr>
              <w:t>.</w:t>
            </w:r>
            <w:r w:rsidR="00887591" w:rsidRPr="00887591">
              <w:rPr>
                <w:rFonts w:ascii="Times New Roman" w:eastAsia="Calibri" w:hAnsi="Times New Roman" w:cs="Times New Roman"/>
                <w:b/>
                <w:bCs/>
                <w:kern w:val="0"/>
                <w:sz w:val="22"/>
                <w:szCs w:val="22"/>
                <w:lang w:eastAsia="ja-JP"/>
                <w14:ligatures w14:val="none"/>
              </w:rPr>
              <w:t>937,60</w:t>
            </w:r>
          </w:p>
          <w:p w14:paraId="7C962AF6" w14:textId="32638FD7" w:rsidR="00882B55" w:rsidRPr="004130C3"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 </w:t>
            </w:r>
            <w:r w:rsidR="00DE6C79" w:rsidRPr="00DE6C79">
              <w:rPr>
                <w:rFonts w:ascii="Times New Roman" w:eastAsia="Calibri" w:hAnsi="Times New Roman" w:cs="Times New Roman"/>
                <w:b/>
                <w:bCs/>
                <w:kern w:val="0"/>
                <w:sz w:val="22"/>
                <w:szCs w:val="22"/>
                <w:lang w:eastAsia="ja-JP"/>
                <w14:ligatures w14:val="none"/>
              </w:rPr>
              <w:t>13</w:t>
            </w:r>
            <w:r w:rsidR="00DE6C79">
              <w:rPr>
                <w:rFonts w:ascii="Times New Roman" w:eastAsia="Calibri" w:hAnsi="Times New Roman" w:cs="Times New Roman"/>
                <w:b/>
                <w:bCs/>
                <w:kern w:val="0"/>
                <w:sz w:val="22"/>
                <w:szCs w:val="22"/>
                <w:lang w:eastAsia="ja-JP"/>
                <w14:ligatures w14:val="none"/>
              </w:rPr>
              <w:t>.</w:t>
            </w:r>
            <w:r w:rsidR="00DE6C79" w:rsidRPr="00DE6C79">
              <w:rPr>
                <w:rFonts w:ascii="Times New Roman" w:eastAsia="Calibri" w:hAnsi="Times New Roman" w:cs="Times New Roman"/>
                <w:b/>
                <w:bCs/>
                <w:kern w:val="0"/>
                <w:sz w:val="22"/>
                <w:szCs w:val="22"/>
                <w:lang w:eastAsia="ja-JP"/>
                <w14:ligatures w14:val="none"/>
              </w:rPr>
              <w:t>967,87</w:t>
            </w:r>
            <w:r w:rsidR="00BA3BFE">
              <w:rPr>
                <w:rFonts w:ascii="Times New Roman" w:eastAsia="Calibri" w:hAnsi="Times New Roman" w:cs="Times New Roman"/>
                <w:b/>
                <w:bCs/>
                <w:kern w:val="0"/>
                <w:sz w:val="22"/>
                <w:szCs w:val="22"/>
                <w:lang w:eastAsia="ja-JP"/>
                <w14:ligatures w14:val="none"/>
              </w:rPr>
              <w:t xml:space="preserve">; </w:t>
            </w:r>
            <w:r w:rsidRPr="00882B55">
              <w:rPr>
                <w:rFonts w:ascii="Times New Roman" w:eastAsia="Calibri" w:hAnsi="Times New Roman" w:cs="Times New Roman"/>
                <w:kern w:val="0"/>
                <w:sz w:val="22"/>
                <w:szCs w:val="22"/>
                <w:lang w:eastAsia="ja-JP"/>
                <w14:ligatures w14:val="none"/>
              </w:rPr>
              <w:t xml:space="preserve">1 USD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 </w:t>
            </w:r>
            <w:r w:rsidR="00F6193E" w:rsidRPr="00F6193E">
              <w:rPr>
                <w:rFonts w:ascii="Times New Roman" w:eastAsia="Calibri" w:hAnsi="Times New Roman" w:cs="Times New Roman"/>
                <w:b/>
                <w:bCs/>
                <w:kern w:val="0"/>
                <w:sz w:val="22"/>
                <w:szCs w:val="22"/>
                <w:lang w:eastAsia="ja-JP"/>
                <w14:ligatures w14:val="none"/>
              </w:rPr>
              <w:t>11</w:t>
            </w:r>
            <w:r w:rsidR="00F6193E">
              <w:rPr>
                <w:rFonts w:ascii="Times New Roman" w:eastAsia="Calibri" w:hAnsi="Times New Roman" w:cs="Times New Roman"/>
                <w:b/>
                <w:bCs/>
                <w:kern w:val="0"/>
                <w:sz w:val="22"/>
                <w:szCs w:val="22"/>
                <w:lang w:eastAsia="ja-JP"/>
                <w14:ligatures w14:val="none"/>
              </w:rPr>
              <w:t>.</w:t>
            </w:r>
            <w:r w:rsidR="00F6193E" w:rsidRPr="00F6193E">
              <w:rPr>
                <w:rFonts w:ascii="Times New Roman" w:eastAsia="Calibri" w:hAnsi="Times New Roman" w:cs="Times New Roman"/>
                <w:b/>
                <w:bCs/>
                <w:kern w:val="0"/>
                <w:sz w:val="22"/>
                <w:szCs w:val="22"/>
                <w:lang w:eastAsia="ja-JP"/>
                <w14:ligatures w14:val="none"/>
              </w:rPr>
              <w:t>997,83</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FB1B00" w14:textId="054C531A" w:rsidR="00882B55" w:rsidRPr="002C5DDA" w:rsidRDefault="000677F5" w:rsidP="00882B55">
            <w:pPr>
              <w:spacing w:after="0" w:line="240" w:lineRule="auto"/>
              <w:jc w:val="both"/>
              <w:rPr>
                <w:rFonts w:ascii="Times New Roman" w:eastAsia="Calibri" w:hAnsi="Times New Roman" w:cs="Times New Roman"/>
                <w:i/>
                <w:iCs/>
                <w:kern w:val="0"/>
                <w:sz w:val="18"/>
                <w:szCs w:val="18"/>
                <w:lang w:eastAsia="ja-JP"/>
                <w14:ligatures w14:val="none"/>
              </w:rPr>
            </w:pPr>
            <w:hyperlink r:id="rId26" w:history="1">
              <w:r w:rsidRPr="002C5DDA">
                <w:rPr>
                  <w:rStyle w:val="Hyperlink"/>
                  <w:rFonts w:ascii="Times New Roman" w:eastAsia="Calibri" w:hAnsi="Times New Roman" w:cs="Times New Roman"/>
                  <w:i/>
                  <w:iCs/>
                  <w:kern w:val="0"/>
                  <w:sz w:val="18"/>
                  <w:szCs w:val="18"/>
                  <w:lang w:eastAsia="ja-JP"/>
                  <w14:ligatures w14:val="none"/>
                </w:rPr>
                <w:t>https://cbu.uz/en/arkhiv-kursov-valyut/</w:t>
              </w:r>
            </w:hyperlink>
            <w:r w:rsidRPr="002C5DDA">
              <w:rPr>
                <w:rFonts w:ascii="Times New Roman" w:eastAsia="Calibri" w:hAnsi="Times New Roman" w:cs="Times New Roman"/>
                <w:i/>
                <w:iCs/>
                <w:kern w:val="0"/>
                <w:sz w:val="18"/>
                <w:szCs w:val="18"/>
                <w:lang w:eastAsia="ja-JP"/>
                <w14:ligatures w14:val="none"/>
              </w:rPr>
              <w:t xml:space="preserve"> </w:t>
            </w:r>
          </w:p>
        </w:tc>
      </w:tr>
      <w:tr w:rsidR="00882B55" w:rsidRPr="00882B55" w14:paraId="3F72A0DD"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17BA4EB" w14:textId="77777777" w:rsidR="00882B55" w:rsidRPr="008060BF"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060BF">
              <w:rPr>
                <w:rFonts w:ascii="Times New Roman" w:eastAsia="Calibri" w:hAnsi="Times New Roman" w:cs="Times New Roman"/>
                <w:b/>
                <w:kern w:val="0"/>
                <w:sz w:val="22"/>
                <w:szCs w:val="22"/>
                <w:lang w:eastAsia="ja-JP"/>
                <w14:ligatures w14:val="none"/>
              </w:rPr>
              <w:t>Ekonominis saugumas, energetika, kita ekonominiam bendradarbiavimui aktuali informacija</w:t>
            </w:r>
          </w:p>
        </w:tc>
      </w:tr>
      <w:tr w:rsidR="00882B55" w:rsidRPr="00882B55" w14:paraId="233C7C36"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9B818F" w14:textId="7303B532" w:rsidR="00882B55" w:rsidRPr="00B23839" w:rsidRDefault="00606226"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D153F2">
              <w:rPr>
                <w:rFonts w:ascii="Times New Roman" w:eastAsia="Calibri" w:hAnsi="Times New Roman" w:cs="Times New Roman"/>
                <w:kern w:val="0"/>
                <w:sz w:val="22"/>
                <w:szCs w:val="22"/>
                <w:lang w:eastAsia="ja-JP"/>
                <w14:ligatures w14:val="none"/>
              </w:rPr>
              <w:t>5</w:t>
            </w:r>
            <w:r>
              <w:rPr>
                <w:rFonts w:ascii="Times New Roman" w:eastAsia="Calibri" w:hAnsi="Times New Roman" w:cs="Times New Roman"/>
                <w:kern w:val="0"/>
                <w:sz w:val="22"/>
                <w:szCs w:val="22"/>
                <w:lang w:eastAsia="ja-JP"/>
                <w14:ligatures w14:val="none"/>
              </w:rPr>
              <w:t>.01</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C6374C" w14:textId="0BD25B19" w:rsidR="00E32EC8" w:rsidRPr="00957BE5" w:rsidRDefault="00A02465" w:rsidP="00B23839">
            <w:pPr>
              <w:spacing w:after="0" w:line="240" w:lineRule="auto"/>
              <w:jc w:val="both"/>
              <w:rPr>
                <w:rFonts w:ascii="Times New Roman" w:eastAsia="Calibri" w:hAnsi="Times New Roman" w:cs="Times New Roman"/>
                <w:kern w:val="0"/>
                <w:sz w:val="22"/>
                <w:szCs w:val="22"/>
                <w14:ligatures w14:val="none"/>
              </w:rPr>
            </w:pPr>
            <w:r w:rsidRPr="00A02465">
              <w:rPr>
                <w:rFonts w:ascii="Times New Roman" w:eastAsia="Calibri" w:hAnsi="Times New Roman" w:cs="Times New Roman"/>
                <w:kern w:val="0"/>
                <w:sz w:val="22"/>
                <w:szCs w:val="22"/>
                <w14:ligatures w14:val="none"/>
              </w:rPr>
              <w:t xml:space="preserve">Vidutinis nominalus darbo užmokestis </w:t>
            </w:r>
            <w:r>
              <w:rPr>
                <w:rFonts w:ascii="Times New Roman" w:eastAsia="Calibri" w:hAnsi="Times New Roman" w:cs="Times New Roman"/>
                <w:kern w:val="0"/>
                <w:sz w:val="22"/>
                <w:szCs w:val="22"/>
                <w14:ligatures w14:val="none"/>
              </w:rPr>
              <w:t xml:space="preserve">UZ š.m. I ketv. </w:t>
            </w:r>
            <w:r w:rsidRPr="00A02465">
              <w:rPr>
                <w:rFonts w:ascii="Times New Roman" w:eastAsia="Calibri" w:hAnsi="Times New Roman" w:cs="Times New Roman"/>
                <w:kern w:val="0"/>
                <w:sz w:val="22"/>
                <w:szCs w:val="22"/>
                <w14:ligatures w14:val="none"/>
              </w:rPr>
              <w:t xml:space="preserve">pasiekė 6,82 mln. UZS (apie 568 USD) – 17,4% daugiau nei tuo pačiu laikotarpiu prieš metus. </w:t>
            </w:r>
            <w:r>
              <w:rPr>
                <w:rFonts w:ascii="Times New Roman" w:eastAsia="Calibri" w:hAnsi="Times New Roman" w:cs="Times New Roman"/>
                <w:kern w:val="0"/>
                <w:sz w:val="22"/>
                <w:szCs w:val="22"/>
                <w14:ligatures w14:val="none"/>
              </w:rPr>
              <w:t xml:space="preserve">UZ </w:t>
            </w:r>
            <w:r w:rsidRPr="00A02465">
              <w:rPr>
                <w:rFonts w:ascii="Times New Roman" w:eastAsia="Calibri" w:hAnsi="Times New Roman" w:cs="Times New Roman"/>
                <w:kern w:val="0"/>
                <w:sz w:val="22"/>
                <w:szCs w:val="22"/>
                <w14:ligatures w14:val="none"/>
              </w:rPr>
              <w:t xml:space="preserve">Statistikos komiteto duomenimis, nuo 2021 m. darbo užmokestis padvigubėjo. Sparčiausias augimas buvo Namangano regione (+19%) ir Taškente (+18,8%), o didžiausias vidutinis darbo užmokestis buvo </w:t>
            </w:r>
            <w:r>
              <w:rPr>
                <w:rFonts w:ascii="Times New Roman" w:eastAsia="Calibri" w:hAnsi="Times New Roman" w:cs="Times New Roman"/>
                <w:kern w:val="0"/>
                <w:sz w:val="22"/>
                <w:szCs w:val="22"/>
                <w14:ligatures w14:val="none"/>
              </w:rPr>
              <w:t xml:space="preserve">šalies </w:t>
            </w:r>
            <w:r w:rsidR="00D912B7" w:rsidRPr="00A02465">
              <w:rPr>
                <w:rFonts w:ascii="Times New Roman" w:eastAsia="Calibri" w:hAnsi="Times New Roman" w:cs="Times New Roman"/>
                <w:kern w:val="0"/>
                <w:sz w:val="22"/>
                <w:szCs w:val="22"/>
                <w14:ligatures w14:val="none"/>
              </w:rPr>
              <w:t>sostinėje</w:t>
            </w:r>
            <w:r w:rsidR="00D912B7">
              <w:rPr>
                <w:rFonts w:ascii="Times New Roman" w:eastAsia="Calibri" w:hAnsi="Times New Roman" w:cs="Times New Roman"/>
                <w:kern w:val="0"/>
                <w:sz w:val="22"/>
                <w:szCs w:val="22"/>
                <w14:ligatures w14:val="none"/>
              </w:rPr>
              <w:t xml:space="preserve"> ir siekė</w:t>
            </w:r>
            <w:r>
              <w:rPr>
                <w:rFonts w:ascii="Times New Roman" w:eastAsia="Calibri" w:hAnsi="Times New Roman" w:cs="Times New Roman"/>
                <w:kern w:val="0"/>
                <w:sz w:val="22"/>
                <w:szCs w:val="22"/>
                <w14:ligatures w14:val="none"/>
              </w:rPr>
              <w:t xml:space="preserve"> </w:t>
            </w:r>
            <w:r w:rsidRPr="00A02465">
              <w:rPr>
                <w:rFonts w:ascii="Times New Roman" w:eastAsia="Calibri" w:hAnsi="Times New Roman" w:cs="Times New Roman"/>
                <w:kern w:val="0"/>
                <w:sz w:val="22"/>
                <w:szCs w:val="22"/>
                <w14:ligatures w14:val="none"/>
              </w:rPr>
              <w:t>11,68 mln. UZS (apie 973 USD). Žemiausias lygis užfiksuotas Kaškadar</w:t>
            </w:r>
            <w:r w:rsidR="00D912B7">
              <w:rPr>
                <w:rFonts w:ascii="Times New Roman" w:eastAsia="Calibri" w:hAnsi="Times New Roman" w:cs="Times New Roman"/>
                <w:kern w:val="0"/>
                <w:sz w:val="22"/>
                <w:szCs w:val="22"/>
                <w14:ligatures w14:val="none"/>
              </w:rPr>
              <w:t>j</w:t>
            </w:r>
            <w:r w:rsidRPr="00A02465">
              <w:rPr>
                <w:rFonts w:ascii="Times New Roman" w:eastAsia="Calibri" w:hAnsi="Times New Roman" w:cs="Times New Roman"/>
                <w:kern w:val="0"/>
                <w:sz w:val="22"/>
                <w:szCs w:val="22"/>
                <w14:ligatures w14:val="none"/>
              </w:rPr>
              <w:t>os ir Surchandarjos regionuose.</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442B44" w14:textId="1F2260F0" w:rsidR="00882B55" w:rsidRPr="002C5DDA" w:rsidRDefault="00D153F2" w:rsidP="00882B55">
            <w:pPr>
              <w:spacing w:after="0" w:line="240" w:lineRule="auto"/>
              <w:jc w:val="both"/>
              <w:rPr>
                <w:rFonts w:ascii="Times New Roman" w:eastAsia="Calibri" w:hAnsi="Times New Roman" w:cs="Times New Roman"/>
                <w:i/>
                <w:iCs/>
                <w:kern w:val="0"/>
                <w:sz w:val="18"/>
                <w:szCs w:val="18"/>
                <w14:ligatures w14:val="none"/>
              </w:rPr>
            </w:pPr>
            <w:hyperlink r:id="rId27" w:history="1">
              <w:r w:rsidRPr="00660AE9">
                <w:rPr>
                  <w:rStyle w:val="Hyperlink"/>
                  <w:rFonts w:ascii="Times New Roman" w:eastAsia="Calibri" w:hAnsi="Times New Roman" w:cs="Times New Roman"/>
                  <w:i/>
                  <w:iCs/>
                  <w:kern w:val="0"/>
                  <w:sz w:val="18"/>
                  <w:szCs w:val="18"/>
                  <w14:ligatures w14:val="none"/>
                </w:rPr>
                <w:t>https://www.spot.uz/ru/2026/04/30/wages/</w:t>
              </w:r>
            </w:hyperlink>
            <w:r>
              <w:rPr>
                <w:rFonts w:ascii="Times New Roman" w:eastAsia="Calibri" w:hAnsi="Times New Roman" w:cs="Times New Roman"/>
                <w:i/>
                <w:iCs/>
                <w:kern w:val="0"/>
                <w:sz w:val="18"/>
                <w:szCs w:val="18"/>
                <w14:ligatures w14:val="none"/>
              </w:rPr>
              <w:t xml:space="preserve"> </w:t>
            </w:r>
          </w:p>
        </w:tc>
      </w:tr>
      <w:tr w:rsidR="00F45865" w:rsidRPr="00882B55" w14:paraId="1F150586"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5488C0" w14:textId="08106A90" w:rsidR="00F45865" w:rsidRDefault="00F45865"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05.02</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90F1958" w14:textId="07B8A14F" w:rsidR="00F45865" w:rsidRPr="00A02465" w:rsidRDefault="00814D8E" w:rsidP="00B23839">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UZ Centrinis bankas (UCB)</w:t>
            </w:r>
            <w:r w:rsidRPr="00814D8E">
              <w:rPr>
                <w:rFonts w:ascii="Times New Roman" w:eastAsia="Calibri" w:hAnsi="Times New Roman" w:cs="Times New Roman"/>
                <w:kern w:val="0"/>
                <w:sz w:val="22"/>
                <w:szCs w:val="22"/>
                <w14:ligatures w14:val="none"/>
              </w:rPr>
              <w:t xml:space="preserve"> pranešė, kad grynųjų pinigų apyvarta bankuose </w:t>
            </w:r>
            <w:r w:rsidR="00032579">
              <w:rPr>
                <w:rFonts w:ascii="Times New Roman" w:eastAsia="Calibri" w:hAnsi="Times New Roman" w:cs="Times New Roman"/>
                <w:kern w:val="0"/>
                <w:sz w:val="22"/>
                <w:szCs w:val="22"/>
                <w14:ligatures w14:val="none"/>
              </w:rPr>
              <w:t>š.m. I ketv.</w:t>
            </w:r>
            <w:r w:rsidRPr="00814D8E">
              <w:rPr>
                <w:rFonts w:ascii="Times New Roman" w:eastAsia="Calibri" w:hAnsi="Times New Roman" w:cs="Times New Roman"/>
                <w:kern w:val="0"/>
                <w:sz w:val="22"/>
                <w:szCs w:val="22"/>
                <w14:ligatures w14:val="none"/>
              </w:rPr>
              <w:t xml:space="preserve"> pasiekė 330 </w:t>
            </w:r>
            <w:r w:rsidR="00032579">
              <w:rPr>
                <w:rFonts w:ascii="Times New Roman" w:eastAsia="Calibri" w:hAnsi="Times New Roman" w:cs="Times New Roman"/>
                <w:kern w:val="0"/>
                <w:sz w:val="22"/>
                <w:szCs w:val="22"/>
                <w14:ligatures w14:val="none"/>
              </w:rPr>
              <w:t>trln. UZS</w:t>
            </w:r>
            <w:r w:rsidRPr="00814D8E">
              <w:rPr>
                <w:rFonts w:ascii="Times New Roman" w:eastAsia="Calibri" w:hAnsi="Times New Roman" w:cs="Times New Roman"/>
                <w:kern w:val="0"/>
                <w:sz w:val="22"/>
                <w:szCs w:val="22"/>
                <w14:ligatures w14:val="none"/>
              </w:rPr>
              <w:t xml:space="preserve"> (apie 27,5 mlrd. </w:t>
            </w:r>
            <w:r w:rsidR="00032579">
              <w:rPr>
                <w:rFonts w:ascii="Times New Roman" w:eastAsia="Calibri" w:hAnsi="Times New Roman" w:cs="Times New Roman"/>
                <w:kern w:val="0"/>
                <w:sz w:val="22"/>
                <w:szCs w:val="22"/>
                <w14:ligatures w14:val="none"/>
              </w:rPr>
              <w:t>USD</w:t>
            </w:r>
            <w:r w:rsidRPr="00814D8E">
              <w:rPr>
                <w:rFonts w:ascii="Times New Roman" w:eastAsia="Calibri" w:hAnsi="Times New Roman" w:cs="Times New Roman"/>
                <w:kern w:val="0"/>
                <w:sz w:val="22"/>
                <w:szCs w:val="22"/>
                <w14:ligatures w14:val="none"/>
              </w:rPr>
              <w:t xml:space="preserve">), t.y. 25% daugiau nei tuo pačiu laikotarpiu prieš metus. Bendros įplaukos, įskaitant grynuosius pinigus ir mokėjimus terminaluose, išaugo 35% ir siekė 316 </w:t>
            </w:r>
            <w:r w:rsidR="00032579">
              <w:rPr>
                <w:rFonts w:ascii="Times New Roman" w:eastAsia="Calibri" w:hAnsi="Times New Roman" w:cs="Times New Roman"/>
                <w:kern w:val="0"/>
                <w:sz w:val="22"/>
                <w:szCs w:val="22"/>
                <w14:ligatures w14:val="none"/>
              </w:rPr>
              <w:t>trln. UZS</w:t>
            </w:r>
            <w:r w:rsidRPr="00814D8E">
              <w:rPr>
                <w:rFonts w:ascii="Times New Roman" w:eastAsia="Calibri" w:hAnsi="Times New Roman" w:cs="Times New Roman"/>
                <w:kern w:val="0"/>
                <w:sz w:val="22"/>
                <w:szCs w:val="22"/>
                <w14:ligatures w14:val="none"/>
              </w:rPr>
              <w:t xml:space="preserve"> (apie 26,3 mlrd. </w:t>
            </w:r>
            <w:r w:rsidR="00540CC4">
              <w:rPr>
                <w:rFonts w:ascii="Times New Roman" w:eastAsia="Calibri" w:hAnsi="Times New Roman" w:cs="Times New Roman"/>
                <w:kern w:val="0"/>
                <w:sz w:val="22"/>
                <w:szCs w:val="22"/>
                <w14:ligatures w14:val="none"/>
              </w:rPr>
              <w:t>USD</w:t>
            </w:r>
            <w:r w:rsidRPr="00814D8E">
              <w:rPr>
                <w:rFonts w:ascii="Times New Roman" w:eastAsia="Calibri" w:hAnsi="Times New Roman" w:cs="Times New Roman"/>
                <w:kern w:val="0"/>
                <w:sz w:val="22"/>
                <w:szCs w:val="22"/>
                <w14:ligatures w14:val="none"/>
              </w:rPr>
              <w:t>). Mokėjimų kortelėmis ir mobiliaisiais telefonais dalis padidėjo nuo 43% iki 47%, o grynųjų pinigų išėmimas iš kortelių sumažėjo iki 17% visų kortelių įplaukų. Nepaisant didesnės grynųjų pinigų apyvartos, grynųjų pinigų dalis pinigų pasiūloje sumažėjo iki 16,9%.</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34C3EE2" w14:textId="57C9FA24" w:rsidR="00F45865" w:rsidRDefault="00F45865" w:rsidP="00882B55">
            <w:pPr>
              <w:spacing w:after="0" w:line="240" w:lineRule="auto"/>
              <w:jc w:val="both"/>
              <w:rPr>
                <w:rFonts w:ascii="Times New Roman" w:eastAsia="Calibri" w:hAnsi="Times New Roman" w:cs="Times New Roman"/>
                <w:i/>
                <w:iCs/>
                <w:kern w:val="0"/>
                <w:sz w:val="18"/>
                <w:szCs w:val="18"/>
                <w14:ligatures w14:val="none"/>
              </w:rPr>
            </w:pPr>
            <w:hyperlink r:id="rId28" w:history="1">
              <w:r w:rsidRPr="00660AE9">
                <w:rPr>
                  <w:rStyle w:val="Hyperlink"/>
                  <w:rFonts w:ascii="Times New Roman" w:eastAsia="Calibri" w:hAnsi="Times New Roman" w:cs="Times New Roman"/>
                  <w:i/>
                  <w:iCs/>
                  <w:kern w:val="0"/>
                  <w:sz w:val="18"/>
                  <w:szCs w:val="18"/>
                  <w14:ligatures w14:val="none"/>
                </w:rPr>
                <w:t>https://www.uzdaily.uz/ru/tsb-uzbekistana-zafiksiroval-rost-oborota-nalichnykh-na-25/</w:t>
              </w:r>
            </w:hyperlink>
            <w:r>
              <w:rPr>
                <w:rFonts w:ascii="Times New Roman" w:eastAsia="Calibri" w:hAnsi="Times New Roman" w:cs="Times New Roman"/>
                <w:i/>
                <w:iCs/>
                <w:kern w:val="0"/>
                <w:sz w:val="18"/>
                <w:szCs w:val="18"/>
                <w14:ligatures w14:val="none"/>
              </w:rPr>
              <w:t xml:space="preserve"> </w:t>
            </w:r>
          </w:p>
        </w:tc>
      </w:tr>
      <w:tr w:rsidR="00B41E86" w:rsidRPr="00882B55" w14:paraId="00D0D6AE"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F62887" w14:textId="7AEA0F68" w:rsidR="00B41E86" w:rsidRDefault="005B0F9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D627E1">
              <w:rPr>
                <w:rFonts w:ascii="Times New Roman" w:eastAsia="Calibri" w:hAnsi="Times New Roman" w:cs="Times New Roman"/>
                <w:kern w:val="0"/>
                <w:sz w:val="22"/>
                <w:szCs w:val="22"/>
                <w:lang w:eastAsia="ja-JP"/>
                <w14:ligatures w14:val="none"/>
              </w:rPr>
              <w:t>5</w:t>
            </w:r>
            <w:r>
              <w:rPr>
                <w:rFonts w:ascii="Times New Roman" w:eastAsia="Calibri" w:hAnsi="Times New Roman" w:cs="Times New Roman"/>
                <w:kern w:val="0"/>
                <w:sz w:val="22"/>
                <w:szCs w:val="22"/>
                <w:lang w:eastAsia="ja-JP"/>
                <w14:ligatures w14:val="none"/>
              </w:rPr>
              <w:t>.0</w:t>
            </w:r>
            <w:r w:rsidR="00D627E1">
              <w:rPr>
                <w:rFonts w:ascii="Times New Roman" w:eastAsia="Calibri" w:hAnsi="Times New Roman" w:cs="Times New Roman"/>
                <w:kern w:val="0"/>
                <w:sz w:val="22"/>
                <w:szCs w:val="22"/>
                <w:lang w:eastAsia="ja-JP"/>
                <w14:ligatures w14:val="none"/>
              </w:rPr>
              <w:t>4</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7D946B" w14:textId="4F81218A" w:rsidR="00B41E86" w:rsidRPr="00957BE5" w:rsidRDefault="00A644CC" w:rsidP="00AA12D9">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UZ</w:t>
            </w:r>
            <w:r w:rsidRPr="00A644CC">
              <w:rPr>
                <w:rFonts w:ascii="Times New Roman" w:eastAsia="Calibri" w:hAnsi="Times New Roman" w:cs="Times New Roman"/>
                <w:kern w:val="0"/>
                <w:sz w:val="22"/>
                <w:szCs w:val="22"/>
                <w14:ligatures w14:val="none"/>
              </w:rPr>
              <w:t xml:space="preserve"> </w:t>
            </w:r>
            <w:r w:rsidR="00B63459">
              <w:rPr>
                <w:rFonts w:ascii="Times New Roman" w:eastAsia="Calibri" w:hAnsi="Times New Roman" w:cs="Times New Roman"/>
                <w:kern w:val="0"/>
                <w:sz w:val="22"/>
                <w:szCs w:val="22"/>
                <w14:ligatures w14:val="none"/>
              </w:rPr>
              <w:t>Centrinio banko (UCB) duomenimis</w:t>
            </w:r>
            <w:r w:rsidR="00B63459" w:rsidRPr="00B63459">
              <w:rPr>
                <w:rFonts w:ascii="Times New Roman" w:eastAsia="Calibri" w:hAnsi="Times New Roman" w:cs="Times New Roman"/>
                <w:kern w:val="0"/>
                <w:sz w:val="22"/>
                <w:szCs w:val="22"/>
                <w14:ligatures w14:val="none"/>
              </w:rPr>
              <w:t xml:space="preserve">, bendra </w:t>
            </w:r>
            <w:r w:rsidR="00B63459">
              <w:rPr>
                <w:rFonts w:ascii="Times New Roman" w:eastAsia="Calibri" w:hAnsi="Times New Roman" w:cs="Times New Roman"/>
                <w:kern w:val="0"/>
                <w:sz w:val="22"/>
                <w:szCs w:val="22"/>
                <w14:ligatures w14:val="none"/>
              </w:rPr>
              <w:t>šalies</w:t>
            </w:r>
            <w:r w:rsidR="00B63459" w:rsidRPr="00B63459">
              <w:rPr>
                <w:rFonts w:ascii="Times New Roman" w:eastAsia="Calibri" w:hAnsi="Times New Roman" w:cs="Times New Roman"/>
                <w:kern w:val="0"/>
                <w:sz w:val="22"/>
                <w:szCs w:val="22"/>
                <w14:ligatures w14:val="none"/>
              </w:rPr>
              <w:t xml:space="preserve"> užsienio skola 2025 m. padidėjo 18 mlrd. </w:t>
            </w:r>
            <w:r w:rsidR="00B63459">
              <w:rPr>
                <w:rFonts w:ascii="Times New Roman" w:eastAsia="Calibri" w:hAnsi="Times New Roman" w:cs="Times New Roman"/>
                <w:kern w:val="0"/>
                <w:sz w:val="22"/>
                <w:szCs w:val="22"/>
                <w14:ligatures w14:val="none"/>
              </w:rPr>
              <w:t>USD</w:t>
            </w:r>
            <w:r w:rsidR="00B63459" w:rsidRPr="00B63459">
              <w:rPr>
                <w:rFonts w:ascii="Times New Roman" w:eastAsia="Calibri" w:hAnsi="Times New Roman" w:cs="Times New Roman"/>
                <w:kern w:val="0"/>
                <w:sz w:val="22"/>
                <w:szCs w:val="22"/>
                <w14:ligatures w14:val="none"/>
              </w:rPr>
              <w:t xml:space="preserve"> iki 82,2 mlrd. </w:t>
            </w:r>
            <w:r w:rsidR="00B63459">
              <w:rPr>
                <w:rFonts w:ascii="Times New Roman" w:eastAsia="Calibri" w:hAnsi="Times New Roman" w:cs="Times New Roman"/>
                <w:kern w:val="0"/>
                <w:sz w:val="22"/>
                <w:szCs w:val="22"/>
                <w14:ligatures w14:val="none"/>
              </w:rPr>
              <w:t>USD</w:t>
            </w:r>
            <w:r w:rsidR="00B63459" w:rsidRPr="00B63459">
              <w:rPr>
                <w:rFonts w:ascii="Times New Roman" w:eastAsia="Calibri" w:hAnsi="Times New Roman" w:cs="Times New Roman"/>
                <w:kern w:val="0"/>
                <w:sz w:val="22"/>
                <w:szCs w:val="22"/>
                <w14:ligatures w14:val="none"/>
              </w:rPr>
              <w:t xml:space="preserve">. Įmonių išorės skola pirmą kartą viršijo valstybės išorės skolą </w:t>
            </w:r>
            <w:r w:rsidR="003E34BD">
              <w:rPr>
                <w:rFonts w:ascii="Times New Roman" w:eastAsia="Calibri" w:hAnsi="Times New Roman" w:cs="Times New Roman"/>
                <w:kern w:val="0"/>
                <w:sz w:val="22"/>
                <w:szCs w:val="22"/>
                <w14:ligatures w14:val="none"/>
              </w:rPr>
              <w:t>(</w:t>
            </w:r>
            <w:r w:rsidR="003E34BD" w:rsidRPr="003E34BD">
              <w:rPr>
                <w:rFonts w:ascii="Times New Roman" w:eastAsia="Calibri" w:hAnsi="Times New Roman" w:cs="Times New Roman"/>
                <w:kern w:val="0"/>
                <w:sz w:val="22"/>
                <w:szCs w:val="22"/>
                <w14:ligatures w14:val="none"/>
              </w:rPr>
              <w:t>40,5 mlrd. USD</w:t>
            </w:r>
            <w:r w:rsidR="003E34BD">
              <w:rPr>
                <w:rFonts w:ascii="Times New Roman" w:eastAsia="Calibri" w:hAnsi="Times New Roman" w:cs="Times New Roman"/>
                <w:kern w:val="0"/>
                <w:sz w:val="22"/>
                <w:szCs w:val="22"/>
                <w14:ligatures w14:val="none"/>
              </w:rPr>
              <w:t xml:space="preserve">) </w:t>
            </w:r>
            <w:r w:rsidR="00B63459" w:rsidRPr="00B63459">
              <w:rPr>
                <w:rFonts w:ascii="Times New Roman" w:eastAsia="Calibri" w:hAnsi="Times New Roman" w:cs="Times New Roman"/>
                <w:kern w:val="0"/>
                <w:sz w:val="22"/>
                <w:szCs w:val="22"/>
                <w14:ligatures w14:val="none"/>
              </w:rPr>
              <w:t xml:space="preserve">ir pasiekė 41,7 mlrd. </w:t>
            </w:r>
            <w:r w:rsidR="003E34BD">
              <w:rPr>
                <w:rFonts w:ascii="Times New Roman" w:eastAsia="Calibri" w:hAnsi="Times New Roman" w:cs="Times New Roman"/>
                <w:kern w:val="0"/>
                <w:sz w:val="22"/>
                <w:szCs w:val="22"/>
                <w14:ligatures w14:val="none"/>
              </w:rPr>
              <w:t>USD</w:t>
            </w:r>
            <w:r w:rsidR="00B63459" w:rsidRPr="00B63459">
              <w:rPr>
                <w:rFonts w:ascii="Times New Roman" w:eastAsia="Calibri" w:hAnsi="Times New Roman" w:cs="Times New Roman"/>
                <w:kern w:val="0"/>
                <w:sz w:val="22"/>
                <w:szCs w:val="22"/>
                <w14:ligatures w14:val="none"/>
              </w:rPr>
              <w:t xml:space="preserve">. Einamosios sąskaitos deficitas sumažėjo iki 3,9% BVP, eksportas išaugo 23% iki 32,3 mlrd. </w:t>
            </w:r>
            <w:r w:rsidR="003E34BD">
              <w:rPr>
                <w:rFonts w:ascii="Times New Roman" w:eastAsia="Calibri" w:hAnsi="Times New Roman" w:cs="Times New Roman"/>
                <w:kern w:val="0"/>
                <w:sz w:val="22"/>
                <w:szCs w:val="22"/>
                <w14:ligatures w14:val="none"/>
              </w:rPr>
              <w:t>USD</w:t>
            </w:r>
            <w:r w:rsidR="00B63459" w:rsidRPr="00B63459">
              <w:rPr>
                <w:rFonts w:ascii="Times New Roman" w:eastAsia="Calibri" w:hAnsi="Times New Roman" w:cs="Times New Roman"/>
                <w:kern w:val="0"/>
                <w:sz w:val="22"/>
                <w:szCs w:val="22"/>
                <w14:ligatures w14:val="none"/>
              </w:rPr>
              <w:t xml:space="preserve">, o importas – 20 % iki 52,2 mlrd. </w:t>
            </w:r>
            <w:r w:rsidR="00312216">
              <w:rPr>
                <w:rFonts w:ascii="Times New Roman" w:eastAsia="Calibri" w:hAnsi="Times New Roman" w:cs="Times New Roman"/>
                <w:kern w:val="0"/>
                <w:sz w:val="22"/>
                <w:szCs w:val="22"/>
                <w14:ligatures w14:val="none"/>
              </w:rPr>
              <w:t>USD</w:t>
            </w:r>
            <w:r w:rsidR="00B63459" w:rsidRPr="00B63459">
              <w:rPr>
                <w:rFonts w:ascii="Times New Roman" w:eastAsia="Calibri" w:hAnsi="Times New Roman" w:cs="Times New Roman"/>
                <w:kern w:val="0"/>
                <w:sz w:val="22"/>
                <w:szCs w:val="22"/>
                <w14:ligatures w14:val="none"/>
              </w:rPr>
              <w:t xml:space="preserve">. Tarptautinės atsargos išaugo iki 66,3 mlrd. </w:t>
            </w:r>
            <w:r w:rsidR="00312216">
              <w:rPr>
                <w:rFonts w:ascii="Times New Roman" w:eastAsia="Calibri" w:hAnsi="Times New Roman" w:cs="Times New Roman"/>
                <w:kern w:val="0"/>
                <w:sz w:val="22"/>
                <w:szCs w:val="22"/>
                <w14:ligatures w14:val="none"/>
              </w:rPr>
              <w:t>USD</w:t>
            </w:r>
            <w:r w:rsidR="00B63459" w:rsidRPr="00B63459">
              <w:rPr>
                <w:rFonts w:ascii="Times New Roman" w:eastAsia="Calibri" w:hAnsi="Times New Roman" w:cs="Times New Roman"/>
                <w:kern w:val="0"/>
                <w:sz w:val="22"/>
                <w:szCs w:val="22"/>
                <w14:ligatures w14:val="none"/>
              </w:rPr>
              <w:t>, daugiausia dėl padidėjusių aukso kainų.</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B38A64" w14:textId="6B943CF8" w:rsidR="00B41E86" w:rsidRPr="002C5DDA" w:rsidRDefault="00D627E1" w:rsidP="00882B55">
            <w:pPr>
              <w:spacing w:after="0" w:line="240" w:lineRule="auto"/>
              <w:jc w:val="both"/>
              <w:rPr>
                <w:rFonts w:ascii="Times New Roman" w:eastAsia="Calibri" w:hAnsi="Times New Roman" w:cs="Times New Roman"/>
                <w:i/>
                <w:iCs/>
                <w:kern w:val="0"/>
                <w:sz w:val="18"/>
                <w:szCs w:val="18"/>
                <w14:ligatures w14:val="none"/>
              </w:rPr>
            </w:pPr>
            <w:hyperlink r:id="rId29" w:history="1">
              <w:r w:rsidRPr="00660AE9">
                <w:rPr>
                  <w:rStyle w:val="Hyperlink"/>
                  <w:rFonts w:ascii="Times New Roman" w:eastAsia="Calibri" w:hAnsi="Times New Roman" w:cs="Times New Roman"/>
                  <w:i/>
                  <w:iCs/>
                  <w:kern w:val="0"/>
                  <w:sz w:val="18"/>
                  <w:szCs w:val="18"/>
                  <w14:ligatures w14:val="none"/>
                </w:rPr>
                <w:t>https://www.spot.uz/ru/2026/05/03/foreign-debt/</w:t>
              </w:r>
            </w:hyperlink>
            <w:r>
              <w:rPr>
                <w:rFonts w:ascii="Times New Roman" w:eastAsia="Calibri" w:hAnsi="Times New Roman" w:cs="Times New Roman"/>
                <w:i/>
                <w:iCs/>
                <w:kern w:val="0"/>
                <w:sz w:val="18"/>
                <w:szCs w:val="18"/>
                <w14:ligatures w14:val="none"/>
              </w:rPr>
              <w:t xml:space="preserve"> </w:t>
            </w:r>
          </w:p>
        </w:tc>
      </w:tr>
      <w:tr w:rsidR="00DA33CF" w:rsidRPr="00882B55" w14:paraId="2EC75C56"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31BD67" w14:textId="462C9646" w:rsidR="00DA33CF" w:rsidRDefault="00DA33CF"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863DBC">
              <w:rPr>
                <w:rFonts w:ascii="Times New Roman" w:eastAsia="Calibri" w:hAnsi="Times New Roman" w:cs="Times New Roman"/>
                <w:kern w:val="0"/>
                <w:sz w:val="22"/>
                <w:szCs w:val="22"/>
                <w:lang w:eastAsia="ja-JP"/>
                <w14:ligatures w14:val="none"/>
              </w:rPr>
              <w:t>5.07</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3BDCAD" w14:textId="68035F67" w:rsidR="00DA33CF" w:rsidRDefault="00863DBC" w:rsidP="00AA12D9">
            <w:pPr>
              <w:spacing w:after="0" w:line="240" w:lineRule="auto"/>
              <w:jc w:val="both"/>
              <w:rPr>
                <w:rFonts w:ascii="Times New Roman" w:eastAsia="Calibri" w:hAnsi="Times New Roman" w:cs="Times New Roman"/>
                <w:kern w:val="0"/>
                <w:sz w:val="22"/>
                <w:szCs w:val="22"/>
                <w14:ligatures w14:val="none"/>
              </w:rPr>
            </w:pPr>
            <w:r w:rsidRPr="00863DBC">
              <w:rPr>
                <w:rFonts w:ascii="Times New Roman" w:eastAsia="Calibri" w:hAnsi="Times New Roman" w:cs="Times New Roman"/>
                <w:kern w:val="0"/>
                <w:sz w:val="22"/>
                <w:szCs w:val="22"/>
                <w14:ligatures w14:val="none"/>
              </w:rPr>
              <w:t>Balandžio mėn</w:t>
            </w:r>
            <w:r>
              <w:rPr>
                <w:rFonts w:ascii="Times New Roman" w:eastAsia="Calibri" w:hAnsi="Times New Roman" w:cs="Times New Roman"/>
                <w:kern w:val="0"/>
                <w:sz w:val="22"/>
                <w:szCs w:val="22"/>
                <w14:ligatures w14:val="none"/>
              </w:rPr>
              <w:t>.</w:t>
            </w:r>
            <w:r w:rsidRPr="00863DBC">
              <w:rPr>
                <w:rFonts w:ascii="Times New Roman" w:eastAsia="Calibri" w:hAnsi="Times New Roman" w:cs="Times New Roman"/>
                <w:kern w:val="0"/>
                <w:sz w:val="22"/>
                <w:szCs w:val="22"/>
                <w14:ligatures w14:val="none"/>
              </w:rPr>
              <w:t xml:space="preserve"> metinė infliacija U</w:t>
            </w:r>
            <w:r>
              <w:rPr>
                <w:rFonts w:ascii="Times New Roman" w:eastAsia="Calibri" w:hAnsi="Times New Roman" w:cs="Times New Roman"/>
                <w:kern w:val="0"/>
                <w:sz w:val="22"/>
                <w:szCs w:val="22"/>
                <w14:ligatures w14:val="none"/>
              </w:rPr>
              <w:t>Z</w:t>
            </w:r>
            <w:r w:rsidRPr="00863DBC">
              <w:rPr>
                <w:rFonts w:ascii="Times New Roman" w:eastAsia="Calibri" w:hAnsi="Times New Roman" w:cs="Times New Roman"/>
                <w:kern w:val="0"/>
                <w:sz w:val="22"/>
                <w:szCs w:val="22"/>
                <w14:ligatures w14:val="none"/>
              </w:rPr>
              <w:t xml:space="preserve"> sulėtėjo iki 7% ir pasiekė žemiausią lygį nuo 2017 m. Vartotojų kainos padidėjo 0,6% per mėnesį, o </w:t>
            </w:r>
            <w:r w:rsidR="00AE0D88">
              <w:rPr>
                <w:rFonts w:ascii="Times New Roman" w:eastAsia="Calibri" w:hAnsi="Times New Roman" w:cs="Times New Roman"/>
                <w:kern w:val="0"/>
                <w:sz w:val="22"/>
                <w:szCs w:val="22"/>
                <w14:ligatures w14:val="none"/>
              </w:rPr>
              <w:t xml:space="preserve">mėnesinė </w:t>
            </w:r>
            <w:r w:rsidRPr="00863DBC">
              <w:rPr>
                <w:rFonts w:ascii="Times New Roman" w:eastAsia="Calibri" w:hAnsi="Times New Roman" w:cs="Times New Roman"/>
                <w:kern w:val="0"/>
                <w:sz w:val="22"/>
                <w:szCs w:val="22"/>
                <w14:ligatures w14:val="none"/>
              </w:rPr>
              <w:t>infliacija</w:t>
            </w:r>
            <w:r w:rsidR="00AE0D88">
              <w:rPr>
                <w:rFonts w:ascii="Times New Roman" w:eastAsia="Calibri" w:hAnsi="Times New Roman" w:cs="Times New Roman"/>
                <w:kern w:val="0"/>
                <w:sz w:val="22"/>
                <w:szCs w:val="22"/>
                <w14:ligatures w14:val="none"/>
              </w:rPr>
              <w:t xml:space="preserve"> balandį</w:t>
            </w:r>
            <w:r w:rsidRPr="00863DBC">
              <w:rPr>
                <w:rFonts w:ascii="Times New Roman" w:eastAsia="Calibri" w:hAnsi="Times New Roman" w:cs="Times New Roman"/>
                <w:kern w:val="0"/>
                <w:sz w:val="22"/>
                <w:szCs w:val="22"/>
                <w14:ligatures w14:val="none"/>
              </w:rPr>
              <w:t xml:space="preserve"> siekė 2,5%. Maisto kainų infliacija šiek tiek sulėtėjo </w:t>
            </w:r>
            <w:r w:rsidR="00AE0D88">
              <w:rPr>
                <w:rFonts w:ascii="Times New Roman" w:eastAsia="Calibri" w:hAnsi="Times New Roman" w:cs="Times New Roman"/>
                <w:kern w:val="0"/>
                <w:sz w:val="22"/>
                <w:szCs w:val="22"/>
                <w14:ligatures w14:val="none"/>
              </w:rPr>
              <w:t xml:space="preserve">ir </w:t>
            </w:r>
            <w:r w:rsidRPr="00863DBC">
              <w:rPr>
                <w:rFonts w:ascii="Times New Roman" w:eastAsia="Calibri" w:hAnsi="Times New Roman" w:cs="Times New Roman"/>
                <w:kern w:val="0"/>
                <w:sz w:val="22"/>
                <w:szCs w:val="22"/>
                <w14:ligatures w14:val="none"/>
              </w:rPr>
              <w:t>palyginti su tuo pačiu laikotarpiu praėjusiais metais, išaugo 5,9%</w:t>
            </w:r>
            <w:r w:rsidR="00AE0D88">
              <w:rPr>
                <w:rFonts w:ascii="Times New Roman" w:eastAsia="Calibri" w:hAnsi="Times New Roman" w:cs="Times New Roman"/>
                <w:kern w:val="0"/>
                <w:sz w:val="22"/>
                <w:szCs w:val="22"/>
                <w14:ligatures w14:val="none"/>
              </w:rPr>
              <w:t>.</w:t>
            </w:r>
            <w:r w:rsidRPr="00863DBC">
              <w:rPr>
                <w:rFonts w:ascii="Times New Roman" w:eastAsia="Calibri" w:hAnsi="Times New Roman" w:cs="Times New Roman"/>
                <w:kern w:val="0"/>
                <w:sz w:val="22"/>
                <w:szCs w:val="22"/>
                <w14:ligatures w14:val="none"/>
              </w:rPr>
              <w:t xml:space="preserve"> </w:t>
            </w:r>
            <w:r w:rsidR="00AE0D88">
              <w:rPr>
                <w:rFonts w:ascii="Times New Roman" w:eastAsia="Calibri" w:hAnsi="Times New Roman" w:cs="Times New Roman"/>
                <w:kern w:val="0"/>
                <w:sz w:val="22"/>
                <w:szCs w:val="22"/>
                <w14:ligatures w14:val="none"/>
              </w:rPr>
              <w:t>M</w:t>
            </w:r>
            <w:r w:rsidRPr="00863DBC">
              <w:rPr>
                <w:rFonts w:ascii="Times New Roman" w:eastAsia="Calibri" w:hAnsi="Times New Roman" w:cs="Times New Roman"/>
                <w:kern w:val="0"/>
                <w:sz w:val="22"/>
                <w:szCs w:val="22"/>
                <w14:ligatures w14:val="none"/>
              </w:rPr>
              <w:t>okamos paslaugos išliko sparčiausiai augančia kategorija – 12% per metus.</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98DC4E5" w14:textId="5944F4E6" w:rsidR="00DA33CF" w:rsidRPr="002C5DDA" w:rsidRDefault="00BE48BC" w:rsidP="00882B55">
            <w:pPr>
              <w:spacing w:after="0" w:line="240" w:lineRule="auto"/>
              <w:jc w:val="both"/>
              <w:rPr>
                <w:rFonts w:ascii="Times New Roman" w:eastAsia="Calibri" w:hAnsi="Times New Roman" w:cs="Times New Roman"/>
                <w:i/>
                <w:iCs/>
                <w:kern w:val="0"/>
                <w:sz w:val="18"/>
                <w:szCs w:val="18"/>
                <w14:ligatures w14:val="none"/>
              </w:rPr>
            </w:pPr>
            <w:hyperlink r:id="rId30" w:history="1">
              <w:r w:rsidRPr="00660AE9">
                <w:rPr>
                  <w:rStyle w:val="Hyperlink"/>
                  <w:rFonts w:ascii="Times New Roman" w:eastAsia="Calibri" w:hAnsi="Times New Roman" w:cs="Times New Roman"/>
                  <w:i/>
                  <w:iCs/>
                  <w:kern w:val="0"/>
                  <w:sz w:val="18"/>
                  <w:szCs w:val="18"/>
                  <w14:ligatures w14:val="none"/>
                </w:rPr>
                <w:t>https://www.spot.uz/ru/2026/05/06/inflation-apr26/</w:t>
              </w:r>
            </w:hyperlink>
            <w:r>
              <w:rPr>
                <w:rFonts w:ascii="Times New Roman" w:eastAsia="Calibri" w:hAnsi="Times New Roman" w:cs="Times New Roman"/>
                <w:i/>
                <w:iCs/>
                <w:kern w:val="0"/>
                <w:sz w:val="18"/>
                <w:szCs w:val="18"/>
                <w14:ligatures w14:val="none"/>
              </w:rPr>
              <w:t xml:space="preserve"> </w:t>
            </w:r>
          </w:p>
        </w:tc>
      </w:tr>
      <w:tr w:rsidR="00BC62B0" w:rsidRPr="00882B55" w14:paraId="0975E1C0"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7F73942" w14:textId="0332558E" w:rsidR="00BC62B0" w:rsidRDefault="00283A0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05.07</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25C6960" w14:textId="6D92C8E0" w:rsidR="00BC62B0" w:rsidRDefault="00BA29BF" w:rsidP="00AA12D9">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UZ</w:t>
            </w:r>
            <w:r w:rsidRPr="00BA29BF">
              <w:rPr>
                <w:rFonts w:ascii="Times New Roman" w:eastAsia="Calibri" w:hAnsi="Times New Roman" w:cs="Times New Roman"/>
                <w:kern w:val="0"/>
                <w:sz w:val="22"/>
                <w:szCs w:val="22"/>
                <w14:ligatures w14:val="none"/>
              </w:rPr>
              <w:t xml:space="preserve"> </w:t>
            </w:r>
            <w:r w:rsidR="005B008B" w:rsidRPr="005B008B">
              <w:rPr>
                <w:rFonts w:ascii="Times New Roman" w:eastAsia="Calibri" w:hAnsi="Times New Roman" w:cs="Times New Roman"/>
                <w:kern w:val="0"/>
                <w:sz w:val="22"/>
                <w:szCs w:val="22"/>
                <w14:ligatures w14:val="none"/>
              </w:rPr>
              <w:t xml:space="preserve">ir </w:t>
            </w:r>
            <w:r w:rsidR="005B008B">
              <w:rPr>
                <w:rFonts w:ascii="Times New Roman" w:eastAsia="Calibri" w:hAnsi="Times New Roman" w:cs="Times New Roman"/>
                <w:kern w:val="0"/>
                <w:sz w:val="22"/>
                <w:szCs w:val="22"/>
                <w14:ligatures w14:val="none"/>
              </w:rPr>
              <w:t>Azijos plėtros bankas (</w:t>
            </w:r>
            <w:r w:rsidR="005B008B" w:rsidRPr="005B008B">
              <w:rPr>
                <w:rFonts w:ascii="Times New Roman" w:eastAsia="Calibri" w:hAnsi="Times New Roman" w:cs="Times New Roman"/>
                <w:kern w:val="0"/>
                <w:sz w:val="22"/>
                <w:szCs w:val="22"/>
                <w14:ligatures w14:val="none"/>
              </w:rPr>
              <w:t>ADB</w:t>
            </w:r>
            <w:r w:rsidR="005B008B">
              <w:rPr>
                <w:rFonts w:ascii="Times New Roman" w:eastAsia="Calibri" w:hAnsi="Times New Roman" w:cs="Times New Roman"/>
                <w:kern w:val="0"/>
                <w:sz w:val="22"/>
                <w:szCs w:val="22"/>
                <w14:ligatures w14:val="none"/>
              </w:rPr>
              <w:t>)</w:t>
            </w:r>
            <w:r w:rsidR="005B008B" w:rsidRPr="005B008B">
              <w:rPr>
                <w:rFonts w:ascii="Times New Roman" w:eastAsia="Calibri" w:hAnsi="Times New Roman" w:cs="Times New Roman"/>
                <w:kern w:val="0"/>
                <w:sz w:val="22"/>
                <w:szCs w:val="22"/>
                <w14:ligatures w14:val="none"/>
              </w:rPr>
              <w:t xml:space="preserve"> pasirašė 200 mln</w:t>
            </w:r>
            <w:r w:rsidR="005B008B">
              <w:rPr>
                <w:rFonts w:ascii="Times New Roman" w:eastAsia="Calibri" w:hAnsi="Times New Roman" w:cs="Times New Roman"/>
                <w:kern w:val="0"/>
                <w:sz w:val="22"/>
                <w:szCs w:val="22"/>
                <w14:ligatures w14:val="none"/>
              </w:rPr>
              <w:t>. USD</w:t>
            </w:r>
            <w:r w:rsidR="005B008B" w:rsidRPr="005B008B">
              <w:rPr>
                <w:rFonts w:ascii="Times New Roman" w:eastAsia="Calibri" w:hAnsi="Times New Roman" w:cs="Times New Roman"/>
                <w:kern w:val="0"/>
                <w:sz w:val="22"/>
                <w:szCs w:val="22"/>
                <w14:ligatures w14:val="none"/>
              </w:rPr>
              <w:t xml:space="preserve"> vertės susitarimą dėl elektros energijos skirstymo tinklų modernizavimo. Šis projektas yra 300 mln. </w:t>
            </w:r>
            <w:r w:rsidR="00D66987">
              <w:rPr>
                <w:rFonts w:ascii="Times New Roman" w:eastAsia="Calibri" w:hAnsi="Times New Roman" w:cs="Times New Roman"/>
                <w:kern w:val="0"/>
                <w:sz w:val="22"/>
                <w:szCs w:val="22"/>
                <w14:ligatures w14:val="none"/>
              </w:rPr>
              <w:t>USD</w:t>
            </w:r>
            <w:r w:rsidR="005B008B" w:rsidRPr="005B008B">
              <w:rPr>
                <w:rFonts w:ascii="Times New Roman" w:eastAsia="Calibri" w:hAnsi="Times New Roman" w:cs="Times New Roman"/>
                <w:kern w:val="0"/>
                <w:sz w:val="22"/>
                <w:szCs w:val="22"/>
                <w14:ligatures w14:val="none"/>
              </w:rPr>
              <w:t xml:space="preserve"> vertės programos, kurią bendrai finansuoja Pasaulio bankas, dalis ir pirmajame etape apims 57 vidutinės įtampos pastotes 14 regionų. Jo tikslas – padidinti namų ūkių ir įmonių rezervinius pajėgumus, 3</w:t>
            </w:r>
            <w:r w:rsidR="00D66987">
              <w:rPr>
                <w:rFonts w:ascii="Times New Roman" w:eastAsia="Calibri" w:hAnsi="Times New Roman" w:cs="Times New Roman"/>
                <w:kern w:val="0"/>
                <w:sz w:val="22"/>
                <w:szCs w:val="22"/>
                <w14:ligatures w14:val="none"/>
              </w:rPr>
              <w:t>-</w:t>
            </w:r>
            <w:r w:rsidR="005B008B" w:rsidRPr="005B008B">
              <w:rPr>
                <w:rFonts w:ascii="Times New Roman" w:eastAsia="Calibri" w:hAnsi="Times New Roman" w:cs="Times New Roman"/>
                <w:kern w:val="0"/>
                <w:sz w:val="22"/>
                <w:szCs w:val="22"/>
                <w14:ligatures w14:val="none"/>
              </w:rPr>
              <w:t>5 % sumažinti energijos nuostolius atnaujintose pastotėse ir paremti augančios atsinaujinančios energijos gamybos integraciją. Tikimasi, kad projektas bus baigtas iki 2028 m.</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435DE4" w14:textId="03DC99B6" w:rsidR="00BC62B0" w:rsidRPr="002C5DDA" w:rsidRDefault="005B008B" w:rsidP="00882B55">
            <w:pPr>
              <w:spacing w:after="0" w:line="240" w:lineRule="auto"/>
              <w:jc w:val="both"/>
              <w:rPr>
                <w:rFonts w:ascii="Times New Roman" w:eastAsia="Calibri" w:hAnsi="Times New Roman" w:cs="Times New Roman"/>
                <w:i/>
                <w:iCs/>
                <w:kern w:val="0"/>
                <w:sz w:val="18"/>
                <w:szCs w:val="18"/>
                <w14:ligatures w14:val="none"/>
              </w:rPr>
            </w:pPr>
            <w:hyperlink r:id="rId31" w:history="1">
              <w:r w:rsidRPr="00660AE9">
                <w:rPr>
                  <w:rStyle w:val="Hyperlink"/>
                  <w:rFonts w:ascii="Times New Roman" w:eastAsia="Calibri" w:hAnsi="Times New Roman" w:cs="Times New Roman"/>
                  <w:i/>
                  <w:iCs/>
                  <w:kern w:val="0"/>
                  <w:sz w:val="18"/>
                  <w:szCs w:val="18"/>
                  <w14:ligatures w14:val="none"/>
                </w:rPr>
                <w:t>https://www.uzdaily.uz/ru/uzbekistan-i-abr-podpisali-soglashenie-na-200-mln-po-modernizatsii-elektroraspredelitelnykh-setei/</w:t>
              </w:r>
            </w:hyperlink>
            <w:r>
              <w:rPr>
                <w:rFonts w:ascii="Times New Roman" w:eastAsia="Calibri" w:hAnsi="Times New Roman" w:cs="Times New Roman"/>
                <w:i/>
                <w:iCs/>
                <w:kern w:val="0"/>
                <w:sz w:val="18"/>
                <w:szCs w:val="18"/>
                <w14:ligatures w14:val="none"/>
              </w:rPr>
              <w:t xml:space="preserve"> </w:t>
            </w:r>
          </w:p>
        </w:tc>
      </w:tr>
      <w:tr w:rsidR="00FD6CCC" w:rsidRPr="00882B55" w14:paraId="35331CED"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80BB94D" w14:textId="635D7A3D" w:rsidR="00FD6CCC" w:rsidRDefault="007612A8"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0012C1">
              <w:rPr>
                <w:rFonts w:ascii="Times New Roman" w:eastAsia="Calibri" w:hAnsi="Times New Roman" w:cs="Times New Roman"/>
                <w:kern w:val="0"/>
                <w:sz w:val="22"/>
                <w:szCs w:val="22"/>
                <w:lang w:eastAsia="ja-JP"/>
                <w14:ligatures w14:val="none"/>
              </w:rPr>
              <w:t>5</w:t>
            </w:r>
            <w:r w:rsidR="004E0C44">
              <w:rPr>
                <w:rFonts w:ascii="Times New Roman" w:eastAsia="Calibri" w:hAnsi="Times New Roman" w:cs="Times New Roman"/>
                <w:kern w:val="0"/>
                <w:sz w:val="22"/>
                <w:szCs w:val="22"/>
                <w:lang w:eastAsia="ja-JP"/>
                <w14:ligatures w14:val="none"/>
              </w:rPr>
              <w:t>.0</w:t>
            </w:r>
            <w:r w:rsidR="000012C1">
              <w:rPr>
                <w:rFonts w:ascii="Times New Roman" w:eastAsia="Calibri" w:hAnsi="Times New Roman" w:cs="Times New Roman"/>
                <w:kern w:val="0"/>
                <w:sz w:val="22"/>
                <w:szCs w:val="22"/>
                <w:lang w:eastAsia="ja-JP"/>
                <w14:ligatures w14:val="none"/>
              </w:rPr>
              <w:t>9</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D07FA3" w14:textId="65631857" w:rsidR="00FD6CCC" w:rsidRPr="00B4504E" w:rsidRDefault="0076351B" w:rsidP="00AA12D9">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UZ</w:t>
            </w:r>
            <w:r w:rsidRPr="0076351B">
              <w:rPr>
                <w:rFonts w:ascii="Times New Roman" w:eastAsia="Calibri" w:hAnsi="Times New Roman" w:cs="Times New Roman"/>
                <w:kern w:val="0"/>
                <w:sz w:val="22"/>
                <w:szCs w:val="22"/>
                <w14:ligatures w14:val="none"/>
              </w:rPr>
              <w:t xml:space="preserve"> mokesčių pajamos </w:t>
            </w:r>
            <w:r>
              <w:rPr>
                <w:rFonts w:ascii="Times New Roman" w:eastAsia="Calibri" w:hAnsi="Times New Roman" w:cs="Times New Roman"/>
                <w:kern w:val="0"/>
                <w:sz w:val="22"/>
                <w:szCs w:val="22"/>
                <w14:ligatures w14:val="none"/>
              </w:rPr>
              <w:t>š.m. I ketv.</w:t>
            </w:r>
            <w:r w:rsidRPr="0076351B">
              <w:rPr>
                <w:rFonts w:ascii="Times New Roman" w:eastAsia="Calibri" w:hAnsi="Times New Roman" w:cs="Times New Roman"/>
                <w:kern w:val="0"/>
                <w:sz w:val="22"/>
                <w:szCs w:val="22"/>
                <w14:ligatures w14:val="none"/>
              </w:rPr>
              <w:t xml:space="preserve"> pasiekė 63,6 trln. UZS (apie 5,3 mlrd. </w:t>
            </w:r>
            <w:r>
              <w:rPr>
                <w:rFonts w:ascii="Times New Roman" w:eastAsia="Calibri" w:hAnsi="Times New Roman" w:cs="Times New Roman"/>
                <w:kern w:val="0"/>
                <w:sz w:val="22"/>
                <w:szCs w:val="22"/>
                <w14:ligatures w14:val="none"/>
              </w:rPr>
              <w:t>USD</w:t>
            </w:r>
            <w:r w:rsidRPr="0076351B">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 xml:space="preserve">, t.y. </w:t>
            </w:r>
            <w:r w:rsidRPr="0076351B">
              <w:rPr>
                <w:rFonts w:ascii="Times New Roman" w:eastAsia="Calibri" w:hAnsi="Times New Roman" w:cs="Times New Roman"/>
                <w:kern w:val="0"/>
                <w:sz w:val="22"/>
                <w:szCs w:val="22"/>
                <w14:ligatures w14:val="none"/>
              </w:rPr>
              <w:t xml:space="preserve">24% daugiau nei tuo pačiu laikotarpiu pernai. Pelno mokesčio pajamos išaugo 43% iki 20,4 trln. UZS (apie 1,7 mlrd. </w:t>
            </w:r>
            <w:r>
              <w:rPr>
                <w:rFonts w:ascii="Times New Roman" w:eastAsia="Calibri" w:hAnsi="Times New Roman" w:cs="Times New Roman"/>
                <w:kern w:val="0"/>
                <w:sz w:val="22"/>
                <w:szCs w:val="22"/>
                <w14:ligatures w14:val="none"/>
              </w:rPr>
              <w:t>USD</w:t>
            </w:r>
            <w:r w:rsidRPr="0076351B">
              <w:rPr>
                <w:rFonts w:ascii="Times New Roman" w:eastAsia="Calibri" w:hAnsi="Times New Roman" w:cs="Times New Roman"/>
                <w:kern w:val="0"/>
                <w:sz w:val="22"/>
                <w:szCs w:val="22"/>
                <w14:ligatures w14:val="none"/>
              </w:rPr>
              <w:t xml:space="preserve">), o PVM padidėjo 27% iki 12,5 trln. UZS (apie 1,04 mlrd. </w:t>
            </w:r>
            <w:r>
              <w:rPr>
                <w:rFonts w:ascii="Times New Roman" w:eastAsia="Calibri" w:hAnsi="Times New Roman" w:cs="Times New Roman"/>
                <w:kern w:val="0"/>
                <w:sz w:val="22"/>
                <w:szCs w:val="22"/>
                <w14:ligatures w14:val="none"/>
              </w:rPr>
              <w:t>USD</w:t>
            </w:r>
            <w:r w:rsidRPr="0076351B">
              <w:rPr>
                <w:rFonts w:ascii="Times New Roman" w:eastAsia="Calibri" w:hAnsi="Times New Roman" w:cs="Times New Roman"/>
                <w:kern w:val="0"/>
                <w:sz w:val="22"/>
                <w:szCs w:val="22"/>
                <w14:ligatures w14:val="none"/>
              </w:rPr>
              <w:t xml:space="preserve">). Žemės mokesčio pajamos išaugo 34% iki 2,8 trln. UZS (apie 233 mln. </w:t>
            </w:r>
            <w:r>
              <w:rPr>
                <w:rFonts w:ascii="Times New Roman" w:eastAsia="Calibri" w:hAnsi="Times New Roman" w:cs="Times New Roman"/>
                <w:kern w:val="0"/>
                <w:sz w:val="22"/>
                <w:szCs w:val="22"/>
                <w14:ligatures w14:val="none"/>
              </w:rPr>
              <w:t>USD</w:t>
            </w:r>
            <w:r w:rsidRPr="0076351B">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UZ </w:t>
            </w:r>
            <w:r w:rsidRPr="0076351B">
              <w:rPr>
                <w:rFonts w:ascii="Times New Roman" w:eastAsia="Calibri" w:hAnsi="Times New Roman" w:cs="Times New Roman"/>
                <w:kern w:val="0"/>
                <w:sz w:val="22"/>
                <w:szCs w:val="22"/>
                <w14:ligatures w14:val="none"/>
              </w:rPr>
              <w:t>Mokesčių komitetas teigė, kad šie skaičiai neapima pajamų, susijusių su aukštesnėmis pasaulinėmis aukso ir kitų tauriųjų mineralų kainomis.</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BD60B1" w14:textId="775BF52C" w:rsidR="00FD6CCC" w:rsidRPr="002C5DDA" w:rsidRDefault="000012C1" w:rsidP="00882B55">
            <w:pPr>
              <w:spacing w:after="0" w:line="240" w:lineRule="auto"/>
              <w:jc w:val="both"/>
              <w:rPr>
                <w:rFonts w:ascii="Times New Roman" w:hAnsi="Times New Roman" w:cs="Times New Roman"/>
                <w:i/>
                <w:iCs/>
                <w:sz w:val="18"/>
                <w:szCs w:val="18"/>
              </w:rPr>
            </w:pPr>
            <w:hyperlink r:id="rId32" w:history="1">
              <w:r w:rsidRPr="00660AE9">
                <w:rPr>
                  <w:rStyle w:val="Hyperlink"/>
                  <w:rFonts w:ascii="Times New Roman" w:hAnsi="Times New Roman" w:cs="Times New Roman"/>
                  <w:i/>
                  <w:iCs/>
                  <w:sz w:val="18"/>
                  <w:szCs w:val="18"/>
                </w:rPr>
                <w:t>https://www.spot.uz/ru/2026/05/08/tax-revenue/</w:t>
              </w:r>
            </w:hyperlink>
            <w:r>
              <w:rPr>
                <w:rFonts w:ascii="Times New Roman" w:hAnsi="Times New Roman" w:cs="Times New Roman"/>
                <w:i/>
                <w:iCs/>
                <w:sz w:val="18"/>
                <w:szCs w:val="18"/>
              </w:rPr>
              <w:t xml:space="preserve"> </w:t>
            </w:r>
          </w:p>
        </w:tc>
      </w:tr>
      <w:tr w:rsidR="002D7544" w:rsidRPr="00882B55" w14:paraId="68F015E0"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1AD9D4" w14:textId="25AA5A21" w:rsidR="002D7544" w:rsidRDefault="002D7544"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05.09</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9234745" w14:textId="57E8900E" w:rsidR="002D7544" w:rsidRDefault="00D41EBF" w:rsidP="00AA12D9">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UZ</w:t>
            </w:r>
            <w:r w:rsidRPr="00D41EBF">
              <w:rPr>
                <w:rFonts w:ascii="Times New Roman" w:eastAsia="Calibri" w:hAnsi="Times New Roman" w:cs="Times New Roman"/>
                <w:kern w:val="0"/>
                <w:sz w:val="22"/>
                <w:szCs w:val="22"/>
                <w14:ligatures w14:val="none"/>
              </w:rPr>
              <w:t xml:space="preserve"> tarptautinės atsargos </w:t>
            </w:r>
            <w:r>
              <w:rPr>
                <w:rFonts w:ascii="Times New Roman" w:eastAsia="Calibri" w:hAnsi="Times New Roman" w:cs="Times New Roman"/>
                <w:kern w:val="0"/>
                <w:sz w:val="22"/>
                <w:szCs w:val="22"/>
                <w14:ligatures w14:val="none"/>
              </w:rPr>
              <w:t xml:space="preserve">š.m. </w:t>
            </w:r>
            <w:r w:rsidRPr="00D41EBF">
              <w:rPr>
                <w:rFonts w:ascii="Times New Roman" w:eastAsia="Calibri" w:hAnsi="Times New Roman" w:cs="Times New Roman"/>
                <w:kern w:val="0"/>
                <w:sz w:val="22"/>
                <w:szCs w:val="22"/>
                <w14:ligatures w14:val="none"/>
              </w:rPr>
              <w:t xml:space="preserve">balandį išaugo 1,9 mlrd. </w:t>
            </w:r>
            <w:r>
              <w:rPr>
                <w:rFonts w:ascii="Times New Roman" w:eastAsia="Calibri" w:hAnsi="Times New Roman" w:cs="Times New Roman"/>
                <w:kern w:val="0"/>
                <w:sz w:val="22"/>
                <w:szCs w:val="22"/>
                <w14:ligatures w14:val="none"/>
              </w:rPr>
              <w:t>USD</w:t>
            </w:r>
            <w:r w:rsidRPr="00D41EBF">
              <w:rPr>
                <w:rFonts w:ascii="Times New Roman" w:eastAsia="Calibri" w:hAnsi="Times New Roman" w:cs="Times New Roman"/>
                <w:kern w:val="0"/>
                <w:sz w:val="22"/>
                <w:szCs w:val="22"/>
                <w14:ligatures w14:val="none"/>
              </w:rPr>
              <w:t xml:space="preserve"> iki 70,9 mlrd. </w:t>
            </w:r>
            <w:r>
              <w:rPr>
                <w:rFonts w:ascii="Times New Roman" w:eastAsia="Calibri" w:hAnsi="Times New Roman" w:cs="Times New Roman"/>
                <w:kern w:val="0"/>
                <w:sz w:val="22"/>
                <w:szCs w:val="22"/>
                <w14:ligatures w14:val="none"/>
              </w:rPr>
              <w:t>USD</w:t>
            </w:r>
            <w:r w:rsidRPr="00D41EBF">
              <w:rPr>
                <w:rFonts w:ascii="Times New Roman" w:eastAsia="Calibri" w:hAnsi="Times New Roman" w:cs="Times New Roman"/>
                <w:kern w:val="0"/>
                <w:sz w:val="22"/>
                <w:szCs w:val="22"/>
                <w14:ligatures w14:val="none"/>
              </w:rPr>
              <w:t xml:space="preserve">, atsigaudamos po staigaus sumažėjimo kovo mėn. Padidėjimą daugiausia lėmė aukštesnės aukso kainos – auksas sudarė beveik 87% </w:t>
            </w:r>
            <w:r>
              <w:rPr>
                <w:rFonts w:ascii="Times New Roman" w:eastAsia="Calibri" w:hAnsi="Times New Roman" w:cs="Times New Roman"/>
                <w:kern w:val="0"/>
                <w:sz w:val="22"/>
                <w:szCs w:val="22"/>
                <w14:ligatures w14:val="none"/>
              </w:rPr>
              <w:t xml:space="preserve">šalies </w:t>
            </w:r>
            <w:r w:rsidRPr="00D41EBF">
              <w:rPr>
                <w:rFonts w:ascii="Times New Roman" w:eastAsia="Calibri" w:hAnsi="Times New Roman" w:cs="Times New Roman"/>
                <w:kern w:val="0"/>
                <w:sz w:val="22"/>
                <w:szCs w:val="22"/>
                <w14:ligatures w14:val="none"/>
              </w:rPr>
              <w:t>atsargų. Fizinis aukso kiekis sumažėjo pirmą kartą per šešis mėnesius.</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972172E" w14:textId="29FB1C32" w:rsidR="002D7544" w:rsidRDefault="002D7544" w:rsidP="00882B55">
            <w:pPr>
              <w:spacing w:after="0" w:line="240" w:lineRule="auto"/>
              <w:jc w:val="both"/>
              <w:rPr>
                <w:rFonts w:ascii="Times New Roman" w:hAnsi="Times New Roman" w:cs="Times New Roman"/>
                <w:i/>
                <w:iCs/>
                <w:sz w:val="18"/>
                <w:szCs w:val="18"/>
              </w:rPr>
            </w:pPr>
            <w:hyperlink r:id="rId33" w:history="1">
              <w:r w:rsidRPr="00660AE9">
                <w:rPr>
                  <w:rStyle w:val="Hyperlink"/>
                  <w:rFonts w:ascii="Times New Roman" w:hAnsi="Times New Roman" w:cs="Times New Roman"/>
                  <w:i/>
                  <w:iCs/>
                  <w:sz w:val="18"/>
                  <w:szCs w:val="18"/>
                </w:rPr>
                <w:t>https://www.gazeta.uz/ru/2026/05/08/reserves/</w:t>
              </w:r>
            </w:hyperlink>
            <w:r>
              <w:rPr>
                <w:rFonts w:ascii="Times New Roman" w:hAnsi="Times New Roman" w:cs="Times New Roman"/>
                <w:i/>
                <w:iCs/>
                <w:sz w:val="18"/>
                <w:szCs w:val="18"/>
              </w:rPr>
              <w:t xml:space="preserve"> </w:t>
            </w:r>
          </w:p>
        </w:tc>
      </w:tr>
      <w:tr w:rsidR="001F5B1E" w:rsidRPr="00882B55" w14:paraId="01E3EC2B"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CA4704" w14:textId="3CB5B509" w:rsidR="001F5B1E" w:rsidRDefault="00932E60"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05.12</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9134449" w14:textId="444AFC62" w:rsidR="001F5B1E" w:rsidRDefault="0014387A" w:rsidP="00AA12D9">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Azijos plėtros bankas (ADB) ir </w:t>
            </w:r>
            <w:r w:rsidR="0021717D">
              <w:rPr>
                <w:rFonts w:ascii="Times New Roman" w:eastAsia="Calibri" w:hAnsi="Times New Roman" w:cs="Times New Roman"/>
                <w:kern w:val="0"/>
                <w:sz w:val="22"/>
                <w:szCs w:val="22"/>
                <w14:ligatures w14:val="none"/>
              </w:rPr>
              <w:t xml:space="preserve">UZ </w:t>
            </w:r>
            <w:r w:rsidRPr="0014387A">
              <w:rPr>
                <w:rFonts w:ascii="Times New Roman" w:eastAsia="Calibri" w:hAnsi="Times New Roman" w:cs="Times New Roman"/>
                <w:kern w:val="0"/>
                <w:sz w:val="22"/>
                <w:szCs w:val="22"/>
                <w14:ligatures w14:val="none"/>
              </w:rPr>
              <w:t xml:space="preserve">pasirašė naują 12 mlrd. </w:t>
            </w:r>
            <w:r>
              <w:rPr>
                <w:rFonts w:ascii="Times New Roman" w:eastAsia="Calibri" w:hAnsi="Times New Roman" w:cs="Times New Roman"/>
                <w:kern w:val="0"/>
                <w:sz w:val="22"/>
                <w:szCs w:val="22"/>
                <w14:ligatures w14:val="none"/>
              </w:rPr>
              <w:t>USD</w:t>
            </w:r>
            <w:r w:rsidRPr="0014387A">
              <w:rPr>
                <w:rFonts w:ascii="Times New Roman" w:eastAsia="Calibri" w:hAnsi="Times New Roman" w:cs="Times New Roman"/>
                <w:kern w:val="0"/>
                <w:sz w:val="22"/>
                <w:szCs w:val="22"/>
                <w14:ligatures w14:val="none"/>
              </w:rPr>
              <w:t xml:space="preserve"> bendradarbiavimo programą su U</w:t>
            </w:r>
            <w:r>
              <w:rPr>
                <w:rFonts w:ascii="Times New Roman" w:eastAsia="Calibri" w:hAnsi="Times New Roman" w:cs="Times New Roman"/>
                <w:kern w:val="0"/>
                <w:sz w:val="22"/>
                <w:szCs w:val="22"/>
                <w14:ligatures w14:val="none"/>
              </w:rPr>
              <w:t>Z</w:t>
            </w:r>
            <w:r w:rsidRPr="0014387A">
              <w:rPr>
                <w:rFonts w:ascii="Times New Roman" w:eastAsia="Calibri" w:hAnsi="Times New Roman" w:cs="Times New Roman"/>
                <w:kern w:val="0"/>
                <w:sz w:val="22"/>
                <w:szCs w:val="22"/>
                <w14:ligatures w14:val="none"/>
              </w:rPr>
              <w:t xml:space="preserve">, apimančią 78 projektus. Lėšos bus skirtos infrastruktūros, energetikos ir socialinei plėtrai remti, įskaitant daugiau nei 2000 MW naujų žaliosios energijos pajėgumų ir daugiau nei 1000 km elektros tinklų modernizavimą. Apie 2 mlrd. </w:t>
            </w:r>
            <w:r w:rsidR="00973DF3">
              <w:rPr>
                <w:rFonts w:ascii="Times New Roman" w:eastAsia="Calibri" w:hAnsi="Times New Roman" w:cs="Times New Roman"/>
                <w:kern w:val="0"/>
                <w:sz w:val="22"/>
                <w:szCs w:val="22"/>
                <w14:ligatures w14:val="none"/>
              </w:rPr>
              <w:t>USD</w:t>
            </w:r>
            <w:r w:rsidRPr="0014387A">
              <w:rPr>
                <w:rFonts w:ascii="Times New Roman" w:eastAsia="Calibri" w:hAnsi="Times New Roman" w:cs="Times New Roman"/>
                <w:kern w:val="0"/>
                <w:sz w:val="22"/>
                <w:szCs w:val="22"/>
                <w14:ligatures w14:val="none"/>
              </w:rPr>
              <w:t xml:space="preserve"> bus skirta naujoms mokykloms ir sveikatos priežiūros įstaigoms.</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2F8A92" w14:textId="71678FEC" w:rsidR="001F5B1E" w:rsidRPr="002C5DDA" w:rsidRDefault="00932E60" w:rsidP="00882B55">
            <w:pPr>
              <w:spacing w:after="0" w:line="240" w:lineRule="auto"/>
              <w:jc w:val="both"/>
              <w:rPr>
                <w:rFonts w:ascii="Times New Roman" w:hAnsi="Times New Roman" w:cs="Times New Roman"/>
                <w:i/>
                <w:iCs/>
                <w:sz w:val="18"/>
                <w:szCs w:val="18"/>
              </w:rPr>
            </w:pPr>
            <w:hyperlink r:id="rId34" w:history="1">
              <w:r w:rsidRPr="00660AE9">
                <w:rPr>
                  <w:rStyle w:val="Hyperlink"/>
                  <w:rFonts w:ascii="Times New Roman" w:hAnsi="Times New Roman" w:cs="Times New Roman"/>
                  <w:i/>
                  <w:iCs/>
                  <w:sz w:val="18"/>
                  <w:szCs w:val="18"/>
                </w:rPr>
                <w:t>https://www.uzdaily.uz/ru/abr-napravit-12-mlrd-na-78-proektov-v-uzbekistane/</w:t>
              </w:r>
            </w:hyperlink>
            <w:r>
              <w:rPr>
                <w:rFonts w:ascii="Times New Roman" w:hAnsi="Times New Roman" w:cs="Times New Roman"/>
                <w:i/>
                <w:iCs/>
                <w:sz w:val="18"/>
                <w:szCs w:val="18"/>
              </w:rPr>
              <w:t xml:space="preserve"> </w:t>
            </w:r>
          </w:p>
        </w:tc>
      </w:tr>
      <w:tr w:rsidR="00FE34D8" w:rsidRPr="00882B55" w14:paraId="75303F84"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DC08C0B" w14:textId="3F0CD288" w:rsidR="00FE34D8" w:rsidRDefault="00BB4A64"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05.13</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C9553E" w14:textId="38FDED2F" w:rsidR="00FE34D8" w:rsidRPr="00FD6CCC" w:rsidRDefault="00BB2F19" w:rsidP="00AA12D9">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UZ </w:t>
            </w:r>
            <w:r w:rsidRPr="00BB2F19">
              <w:rPr>
                <w:rFonts w:ascii="Times New Roman" w:eastAsia="Calibri" w:hAnsi="Times New Roman" w:cs="Times New Roman"/>
                <w:kern w:val="0"/>
                <w:sz w:val="22"/>
                <w:szCs w:val="22"/>
                <w14:ligatures w14:val="none"/>
              </w:rPr>
              <w:t>gamtinių dujų gavyba</w:t>
            </w:r>
            <w:r w:rsidR="00DE5F69">
              <w:rPr>
                <w:rFonts w:ascii="Times New Roman" w:eastAsia="Calibri" w:hAnsi="Times New Roman" w:cs="Times New Roman"/>
                <w:kern w:val="0"/>
                <w:sz w:val="22"/>
                <w:szCs w:val="22"/>
                <w14:ligatures w14:val="none"/>
              </w:rPr>
              <w:t xml:space="preserve"> š.m. I ketv.</w:t>
            </w:r>
            <w:r w:rsidRPr="00BB2F19">
              <w:rPr>
                <w:rFonts w:ascii="Times New Roman" w:eastAsia="Calibri" w:hAnsi="Times New Roman" w:cs="Times New Roman"/>
                <w:kern w:val="0"/>
                <w:sz w:val="22"/>
                <w:szCs w:val="22"/>
                <w14:ligatures w14:val="none"/>
              </w:rPr>
              <w:t>, palyginti su tuo pačiu laikotarpiu praėjusiais metais, sumažėjo 15% iki 9,6 mlrd. kub</w:t>
            </w:r>
            <w:r w:rsidR="00DE5F69">
              <w:rPr>
                <w:rFonts w:ascii="Times New Roman" w:eastAsia="Calibri" w:hAnsi="Times New Roman" w:cs="Times New Roman"/>
                <w:kern w:val="0"/>
                <w:sz w:val="22"/>
                <w:szCs w:val="22"/>
                <w14:ligatures w14:val="none"/>
              </w:rPr>
              <w:t>.</w:t>
            </w:r>
            <w:r w:rsidRPr="00BB2F19">
              <w:rPr>
                <w:rFonts w:ascii="Times New Roman" w:eastAsia="Calibri" w:hAnsi="Times New Roman" w:cs="Times New Roman"/>
                <w:kern w:val="0"/>
                <w:sz w:val="22"/>
                <w:szCs w:val="22"/>
                <w14:ligatures w14:val="none"/>
              </w:rPr>
              <w:t xml:space="preserve"> metrų, o kovo mėnesį – 30,8%. Energetikos ministras </w:t>
            </w:r>
            <w:r w:rsidR="00DE5F69">
              <w:rPr>
                <w:rFonts w:ascii="Times New Roman" w:eastAsia="Calibri" w:hAnsi="Times New Roman" w:cs="Times New Roman"/>
                <w:kern w:val="0"/>
                <w:sz w:val="22"/>
                <w:szCs w:val="22"/>
                <w14:ligatures w14:val="none"/>
              </w:rPr>
              <w:t>Ž.</w:t>
            </w:r>
            <w:r w:rsidRPr="00BB2F19">
              <w:rPr>
                <w:rFonts w:ascii="Times New Roman" w:eastAsia="Calibri" w:hAnsi="Times New Roman" w:cs="Times New Roman"/>
                <w:kern w:val="0"/>
                <w:sz w:val="22"/>
                <w:szCs w:val="22"/>
                <w14:ligatures w14:val="none"/>
              </w:rPr>
              <w:t xml:space="preserve"> Mirzamachmudovas, nurodydamas natūralų senų telkinių, ypač Bucharos-Chivos ir Kaškadaryos regionuose, išeikvojimą, teigė, kad prioritetas yra stabilizuoti gavybą gręžiant, diegiant naują įrangą, žvalgant ir atidarant naujus telkinius. Bendradarbiavimas su SOCAR ir BP daugiausia dėmesio skiria naujų dujų telkinių atidarymui Ustiurto regione.</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CD7FDCC" w14:textId="3653740A" w:rsidR="00FE34D8" w:rsidRPr="002C5DDA" w:rsidRDefault="00BB4A64" w:rsidP="00882B55">
            <w:pPr>
              <w:spacing w:after="0" w:line="240" w:lineRule="auto"/>
              <w:jc w:val="both"/>
              <w:rPr>
                <w:rFonts w:ascii="Times New Roman" w:hAnsi="Times New Roman" w:cs="Times New Roman"/>
                <w:i/>
                <w:iCs/>
                <w:sz w:val="18"/>
                <w:szCs w:val="18"/>
              </w:rPr>
            </w:pPr>
            <w:hyperlink r:id="rId35" w:history="1">
              <w:r w:rsidRPr="00660AE9">
                <w:rPr>
                  <w:rStyle w:val="Hyperlink"/>
                  <w:rFonts w:ascii="Times New Roman" w:hAnsi="Times New Roman" w:cs="Times New Roman"/>
                  <w:i/>
                  <w:iCs/>
                  <w:sz w:val="18"/>
                  <w:szCs w:val="18"/>
                </w:rPr>
                <w:t>https://www.gazeta.uz/ru/2026/05/12/gas/</w:t>
              </w:r>
            </w:hyperlink>
            <w:r>
              <w:rPr>
                <w:rFonts w:ascii="Times New Roman" w:hAnsi="Times New Roman" w:cs="Times New Roman"/>
                <w:i/>
                <w:iCs/>
                <w:sz w:val="18"/>
                <w:szCs w:val="18"/>
              </w:rPr>
              <w:t xml:space="preserve"> </w:t>
            </w:r>
          </w:p>
        </w:tc>
      </w:tr>
      <w:tr w:rsidR="00CB518B" w:rsidRPr="00882B55" w14:paraId="2B6699E3"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033A02" w14:textId="5FF0F262" w:rsidR="00CB518B" w:rsidRPr="00CB518B" w:rsidRDefault="007A618C"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0</w:t>
            </w:r>
            <w:r w:rsidR="006F524E">
              <w:rPr>
                <w:rFonts w:ascii="Times New Roman" w:eastAsia="Calibri" w:hAnsi="Times New Roman" w:cs="Times New Roman"/>
                <w:kern w:val="0"/>
                <w:sz w:val="22"/>
                <w:szCs w:val="22"/>
                <w:lang w:eastAsia="ja-JP"/>
                <w14:ligatures w14:val="none"/>
              </w:rPr>
              <w:t>5.13</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D52803" w14:textId="110BC0FE" w:rsidR="0036760E" w:rsidRPr="001F3B5D" w:rsidRDefault="00855451" w:rsidP="0036760E">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Viceministras Dž.</w:t>
            </w:r>
            <w:r w:rsidRPr="00855451">
              <w:rPr>
                <w:rFonts w:ascii="Times New Roman" w:eastAsia="Calibri" w:hAnsi="Times New Roman" w:cs="Times New Roman"/>
                <w:kern w:val="0"/>
                <w:sz w:val="22"/>
                <w:szCs w:val="22"/>
                <w14:ligatures w14:val="none"/>
              </w:rPr>
              <w:t xml:space="preserve"> Chodžajevas </w:t>
            </w:r>
            <w:r>
              <w:rPr>
                <w:rFonts w:ascii="Times New Roman" w:eastAsia="Calibri" w:hAnsi="Times New Roman" w:cs="Times New Roman"/>
                <w:kern w:val="0"/>
                <w:sz w:val="22"/>
                <w:szCs w:val="22"/>
                <w14:ligatures w14:val="none"/>
              </w:rPr>
              <w:t>praneš</w:t>
            </w:r>
            <w:r w:rsidRPr="00855451">
              <w:rPr>
                <w:rFonts w:ascii="Times New Roman" w:eastAsia="Calibri" w:hAnsi="Times New Roman" w:cs="Times New Roman"/>
                <w:kern w:val="0"/>
                <w:sz w:val="22"/>
                <w:szCs w:val="22"/>
                <w14:ligatures w14:val="none"/>
              </w:rPr>
              <w:t>ė, kad U</w:t>
            </w:r>
            <w:r>
              <w:rPr>
                <w:rFonts w:ascii="Times New Roman" w:eastAsia="Calibri" w:hAnsi="Times New Roman" w:cs="Times New Roman"/>
                <w:kern w:val="0"/>
                <w:sz w:val="22"/>
                <w:szCs w:val="22"/>
                <w14:ligatures w14:val="none"/>
              </w:rPr>
              <w:t>Z</w:t>
            </w:r>
            <w:r w:rsidRPr="00855451">
              <w:rPr>
                <w:rFonts w:ascii="Times New Roman" w:eastAsia="Calibri" w:hAnsi="Times New Roman" w:cs="Times New Roman"/>
                <w:kern w:val="0"/>
                <w:sz w:val="22"/>
                <w:szCs w:val="22"/>
                <w14:ligatures w14:val="none"/>
              </w:rPr>
              <w:t xml:space="preserve"> nori energetiką iš suvaržymo paversti vienu iš pagrindinių savo privalumų. Jis pažymėjo, kad į šį sektorių įplaukė apie 35 mlrd. </w:t>
            </w:r>
            <w:r>
              <w:rPr>
                <w:rFonts w:ascii="Times New Roman" w:eastAsia="Calibri" w:hAnsi="Times New Roman" w:cs="Times New Roman"/>
                <w:kern w:val="0"/>
                <w:sz w:val="22"/>
                <w:szCs w:val="22"/>
                <w14:ligatures w14:val="none"/>
              </w:rPr>
              <w:t>USD</w:t>
            </w:r>
            <w:r w:rsidRPr="00855451">
              <w:rPr>
                <w:rFonts w:ascii="Times New Roman" w:eastAsia="Calibri" w:hAnsi="Times New Roman" w:cs="Times New Roman"/>
                <w:kern w:val="0"/>
                <w:sz w:val="22"/>
                <w:szCs w:val="22"/>
                <w14:ligatures w14:val="none"/>
              </w:rPr>
              <w:t xml:space="preserve"> tiesioginių investicijų, paleista 9 GW naujų pajėgumų, o elektros energijos gamyba išaugo beveik 40%. Saulės ir vėjo energijos pajėgumai viršijo 5,5 GW, o švari</w:t>
            </w:r>
            <w:r>
              <w:rPr>
                <w:rFonts w:ascii="Times New Roman" w:eastAsia="Calibri" w:hAnsi="Times New Roman" w:cs="Times New Roman"/>
                <w:kern w:val="0"/>
                <w:sz w:val="22"/>
                <w:szCs w:val="22"/>
                <w14:ligatures w14:val="none"/>
              </w:rPr>
              <w:t>os energijos</w:t>
            </w:r>
            <w:r w:rsidRPr="00855451">
              <w:rPr>
                <w:rFonts w:ascii="Times New Roman" w:eastAsia="Calibri" w:hAnsi="Times New Roman" w:cs="Times New Roman"/>
                <w:kern w:val="0"/>
                <w:sz w:val="22"/>
                <w:szCs w:val="22"/>
                <w14:ligatures w14:val="none"/>
              </w:rPr>
              <w:t xml:space="preserve"> gamyba sudarė apie 30% energijos rūšių derinio. </w:t>
            </w:r>
            <w:r>
              <w:rPr>
                <w:rFonts w:ascii="Times New Roman" w:eastAsia="Calibri" w:hAnsi="Times New Roman" w:cs="Times New Roman"/>
                <w:kern w:val="0"/>
                <w:sz w:val="22"/>
                <w:szCs w:val="22"/>
                <w14:ligatures w14:val="none"/>
              </w:rPr>
              <w:t xml:space="preserve">Dž. </w:t>
            </w:r>
            <w:r w:rsidRPr="00855451">
              <w:rPr>
                <w:rFonts w:ascii="Times New Roman" w:eastAsia="Calibri" w:hAnsi="Times New Roman" w:cs="Times New Roman"/>
                <w:kern w:val="0"/>
                <w:sz w:val="22"/>
                <w:szCs w:val="22"/>
                <w14:ligatures w14:val="none"/>
              </w:rPr>
              <w:t>Chodžajevas teigė, kad kiti</w:t>
            </w:r>
            <w:r>
              <w:rPr>
                <w:rFonts w:ascii="Times New Roman" w:eastAsia="Calibri" w:hAnsi="Times New Roman" w:cs="Times New Roman"/>
                <w:kern w:val="0"/>
                <w:sz w:val="22"/>
                <w:szCs w:val="22"/>
                <w14:ligatures w14:val="none"/>
              </w:rPr>
              <w:t xml:space="preserve"> sektoriaus plėtros</w:t>
            </w:r>
            <w:r w:rsidRPr="00855451">
              <w:rPr>
                <w:rFonts w:ascii="Times New Roman" w:eastAsia="Calibri" w:hAnsi="Times New Roman" w:cs="Times New Roman"/>
                <w:kern w:val="0"/>
                <w:sz w:val="22"/>
                <w:szCs w:val="22"/>
                <w14:ligatures w14:val="none"/>
              </w:rPr>
              <w:t xml:space="preserve"> prioritetai </w:t>
            </w:r>
            <w:r w:rsidR="00346411">
              <w:rPr>
                <w:rFonts w:ascii="Times New Roman" w:eastAsia="Calibri" w:hAnsi="Times New Roman" w:cs="Times New Roman"/>
                <w:kern w:val="0"/>
                <w:sz w:val="22"/>
                <w:szCs w:val="22"/>
                <w14:ligatures w14:val="none"/>
              </w:rPr>
              <w:t>tai</w:t>
            </w:r>
            <w:r w:rsidRPr="00855451">
              <w:rPr>
                <w:rFonts w:ascii="Times New Roman" w:eastAsia="Calibri" w:hAnsi="Times New Roman" w:cs="Times New Roman"/>
                <w:kern w:val="0"/>
                <w:sz w:val="22"/>
                <w:szCs w:val="22"/>
                <w14:ligatures w14:val="none"/>
              </w:rPr>
              <w:t xml:space="preserve"> nuostolių mažinimas, tinklų modernizavimas, kaupimo plėtra, lokalizacijos gilinimas ir regioninės elektros energijos prekybos stiprinimas.</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6CA0ED" w14:textId="434A7DF4" w:rsidR="00CB518B" w:rsidRPr="002C5DDA" w:rsidRDefault="006F524E" w:rsidP="00882B55">
            <w:pPr>
              <w:spacing w:after="0" w:line="240" w:lineRule="auto"/>
              <w:jc w:val="both"/>
              <w:rPr>
                <w:rFonts w:ascii="Times New Roman" w:hAnsi="Times New Roman" w:cs="Times New Roman"/>
                <w:i/>
                <w:iCs/>
                <w:sz w:val="18"/>
                <w:szCs w:val="18"/>
              </w:rPr>
            </w:pPr>
            <w:hyperlink r:id="rId36" w:history="1">
              <w:r w:rsidRPr="00660AE9">
                <w:rPr>
                  <w:rStyle w:val="Hyperlink"/>
                  <w:rFonts w:ascii="Times New Roman" w:hAnsi="Times New Roman" w:cs="Times New Roman"/>
                  <w:i/>
                  <w:iCs/>
                  <w:sz w:val="18"/>
                  <w:szCs w:val="18"/>
                </w:rPr>
                <w:t>https://www.gazeta.uz/ru/2026/05/12/energy/</w:t>
              </w:r>
            </w:hyperlink>
            <w:r>
              <w:rPr>
                <w:rFonts w:ascii="Times New Roman" w:hAnsi="Times New Roman" w:cs="Times New Roman"/>
                <w:i/>
                <w:iCs/>
                <w:sz w:val="18"/>
                <w:szCs w:val="18"/>
              </w:rPr>
              <w:t xml:space="preserve"> </w:t>
            </w:r>
          </w:p>
        </w:tc>
      </w:tr>
      <w:tr w:rsidR="00596A9B" w:rsidRPr="00882B55" w14:paraId="316AF6B2"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428DFF1" w14:textId="5F7DC917" w:rsidR="00596A9B" w:rsidRDefault="00D071A2"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05.14</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241B95" w14:textId="38FBF75A" w:rsidR="00596A9B" w:rsidRDefault="00E737C0" w:rsidP="0036760E">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UZ</w:t>
            </w:r>
            <w:r w:rsidRPr="00E737C0">
              <w:rPr>
                <w:rFonts w:ascii="Times New Roman" w:eastAsia="Calibri" w:hAnsi="Times New Roman" w:cs="Times New Roman"/>
                <w:kern w:val="0"/>
                <w:sz w:val="22"/>
                <w:szCs w:val="22"/>
                <w14:ligatures w14:val="none"/>
              </w:rPr>
              <w:t xml:space="preserve"> </w:t>
            </w:r>
            <w:r w:rsidR="0026361E" w:rsidRPr="0026361E">
              <w:rPr>
                <w:rFonts w:ascii="Times New Roman" w:eastAsia="Calibri" w:hAnsi="Times New Roman" w:cs="Times New Roman"/>
                <w:kern w:val="0"/>
                <w:sz w:val="22"/>
                <w:szCs w:val="22"/>
                <w14:ligatures w14:val="none"/>
              </w:rPr>
              <w:t xml:space="preserve">nacionalinis investicijų fondas, pardavęs 31 proc. savo IPO akcijų, pritraukė apie 603,6 mln. </w:t>
            </w:r>
            <w:r w:rsidR="0026361E">
              <w:rPr>
                <w:rFonts w:ascii="Times New Roman" w:eastAsia="Calibri" w:hAnsi="Times New Roman" w:cs="Times New Roman"/>
                <w:kern w:val="0"/>
                <w:sz w:val="22"/>
                <w:szCs w:val="22"/>
                <w14:ligatures w14:val="none"/>
              </w:rPr>
              <w:t>USD</w:t>
            </w:r>
            <w:r w:rsidR="0026361E" w:rsidRPr="0026361E">
              <w:rPr>
                <w:rFonts w:ascii="Times New Roman" w:eastAsia="Calibri" w:hAnsi="Times New Roman" w:cs="Times New Roman"/>
                <w:kern w:val="0"/>
                <w:sz w:val="22"/>
                <w:szCs w:val="22"/>
                <w14:ligatures w14:val="none"/>
              </w:rPr>
              <w:t xml:space="preserve">. Fondo rinkos kapitalizacija pagal pasiūlymo kainą buvo įvertinta apie 1,95 mlrd. </w:t>
            </w:r>
            <w:r w:rsidR="0026361E">
              <w:rPr>
                <w:rFonts w:ascii="Times New Roman" w:eastAsia="Calibri" w:hAnsi="Times New Roman" w:cs="Times New Roman"/>
                <w:kern w:val="0"/>
                <w:sz w:val="22"/>
                <w:szCs w:val="22"/>
                <w14:ligatures w14:val="none"/>
              </w:rPr>
              <w:t>USD</w:t>
            </w:r>
            <w:r w:rsidR="0026361E" w:rsidRPr="0026361E">
              <w:rPr>
                <w:rFonts w:ascii="Times New Roman" w:eastAsia="Calibri" w:hAnsi="Times New Roman" w:cs="Times New Roman"/>
                <w:kern w:val="0"/>
                <w:sz w:val="22"/>
                <w:szCs w:val="22"/>
                <w14:ligatures w14:val="none"/>
              </w:rPr>
              <w:t xml:space="preserve">. </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74306DD" w14:textId="202E1F7B" w:rsidR="00596A9B" w:rsidRPr="002C5DDA" w:rsidRDefault="00D071A2" w:rsidP="00882B55">
            <w:pPr>
              <w:spacing w:after="0" w:line="240" w:lineRule="auto"/>
              <w:jc w:val="both"/>
              <w:rPr>
                <w:rFonts w:ascii="Times New Roman" w:hAnsi="Times New Roman" w:cs="Times New Roman"/>
                <w:i/>
                <w:iCs/>
                <w:sz w:val="18"/>
                <w:szCs w:val="18"/>
              </w:rPr>
            </w:pPr>
            <w:hyperlink r:id="rId37" w:history="1">
              <w:r w:rsidRPr="00660AE9">
                <w:rPr>
                  <w:rStyle w:val="Hyperlink"/>
                  <w:rFonts w:ascii="Times New Roman" w:hAnsi="Times New Roman" w:cs="Times New Roman"/>
                  <w:i/>
                  <w:iCs/>
                  <w:sz w:val="18"/>
                  <w:szCs w:val="18"/>
                </w:rPr>
                <w:t>https://www.spot.uz/ru/2026/05/13/uznif-results/</w:t>
              </w:r>
            </w:hyperlink>
            <w:r>
              <w:rPr>
                <w:rFonts w:ascii="Times New Roman" w:hAnsi="Times New Roman" w:cs="Times New Roman"/>
                <w:i/>
                <w:iCs/>
                <w:sz w:val="18"/>
                <w:szCs w:val="18"/>
              </w:rPr>
              <w:t xml:space="preserve"> </w:t>
            </w:r>
          </w:p>
        </w:tc>
      </w:tr>
      <w:tr w:rsidR="00245D7F" w:rsidRPr="00882B55" w14:paraId="5DF38DB7"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E6D1BD" w14:textId="4D7350E6" w:rsidR="00245D7F" w:rsidRDefault="00707404"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05.14</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0919F3" w14:textId="364B5810" w:rsidR="006B6405" w:rsidRPr="008176B1" w:rsidRDefault="00B37F45" w:rsidP="006C2F58">
            <w:pPr>
              <w:spacing w:after="0" w:line="240" w:lineRule="auto"/>
              <w:jc w:val="both"/>
              <w:rPr>
                <w:rFonts w:ascii="Times New Roman" w:eastAsia="Calibri" w:hAnsi="Times New Roman" w:cs="Times New Roman"/>
                <w:kern w:val="0"/>
                <w:sz w:val="22"/>
                <w:szCs w:val="22"/>
                <w14:ligatures w14:val="none"/>
              </w:rPr>
            </w:pPr>
            <w:r w:rsidRPr="00B37F45">
              <w:rPr>
                <w:rFonts w:ascii="Times New Roman" w:eastAsia="Calibri" w:hAnsi="Times New Roman" w:cs="Times New Roman"/>
                <w:kern w:val="0"/>
                <w:sz w:val="22"/>
                <w:szCs w:val="22"/>
                <w14:ligatures w14:val="none"/>
              </w:rPr>
              <w:t>Vidutinis nominalus darbo užmokestis</w:t>
            </w:r>
            <w:r>
              <w:rPr>
                <w:rFonts w:ascii="Times New Roman" w:eastAsia="Calibri" w:hAnsi="Times New Roman" w:cs="Times New Roman"/>
                <w:kern w:val="0"/>
                <w:sz w:val="22"/>
                <w:szCs w:val="22"/>
                <w14:ligatures w14:val="none"/>
              </w:rPr>
              <w:t xml:space="preserve"> š.m. I ketv.</w:t>
            </w:r>
            <w:r w:rsidRPr="00B37F45">
              <w:rPr>
                <w:rFonts w:ascii="Times New Roman" w:eastAsia="Calibri" w:hAnsi="Times New Roman" w:cs="Times New Roman"/>
                <w:kern w:val="0"/>
                <w:sz w:val="22"/>
                <w:szCs w:val="22"/>
                <w14:ligatures w14:val="none"/>
              </w:rPr>
              <w:t>, palyginti su tuo pačiu laikotarpiu praėjusiais metais, išaugo 17,4% ir siekė 6,83 mln. UZS (apie 569 USD). Realiai, atsižvelgiant į infliaciją, darbo užmokestis padidėjo 10,3%. Didžiausi atlyginimai išlieka Taškente, finansų, IT ir transporto sektoriuose, o mažiausi – sveikatos priežiūros ir švietimo srityse.</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355466" w14:textId="177219B0" w:rsidR="00245D7F" w:rsidRPr="002C5DDA" w:rsidRDefault="00DC68BF" w:rsidP="00882B55">
            <w:pPr>
              <w:spacing w:after="0" w:line="240" w:lineRule="auto"/>
              <w:jc w:val="both"/>
              <w:rPr>
                <w:rFonts w:ascii="Times New Roman" w:hAnsi="Times New Roman" w:cs="Times New Roman"/>
                <w:i/>
                <w:iCs/>
                <w:sz w:val="18"/>
                <w:szCs w:val="18"/>
              </w:rPr>
            </w:pPr>
            <w:hyperlink r:id="rId38" w:history="1">
              <w:r w:rsidRPr="00660AE9">
                <w:rPr>
                  <w:rStyle w:val="Hyperlink"/>
                  <w:rFonts w:ascii="Times New Roman" w:hAnsi="Times New Roman" w:cs="Times New Roman"/>
                  <w:i/>
                  <w:iCs/>
                  <w:sz w:val="18"/>
                  <w:szCs w:val="18"/>
                </w:rPr>
                <w:t>https://www.gazeta.uz/ru/2026/05/13/wages/</w:t>
              </w:r>
            </w:hyperlink>
            <w:r>
              <w:rPr>
                <w:rFonts w:ascii="Times New Roman" w:hAnsi="Times New Roman" w:cs="Times New Roman"/>
                <w:i/>
                <w:iCs/>
                <w:sz w:val="18"/>
                <w:szCs w:val="18"/>
              </w:rPr>
              <w:t xml:space="preserve"> </w:t>
            </w:r>
          </w:p>
        </w:tc>
      </w:tr>
      <w:tr w:rsidR="00337560" w:rsidRPr="00882B55" w14:paraId="73BE7907"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63A3E3D" w14:textId="5EBC3B1E" w:rsidR="00337560" w:rsidRDefault="00ED2718"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05.16</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3728127" w14:textId="6603CCA4" w:rsidR="00337560" w:rsidRPr="00952124" w:rsidRDefault="007D082D" w:rsidP="008B6331">
            <w:pPr>
              <w:spacing w:after="0" w:line="240" w:lineRule="auto"/>
              <w:jc w:val="both"/>
              <w:rPr>
                <w:rFonts w:ascii="Times New Roman" w:eastAsia="Calibri" w:hAnsi="Times New Roman" w:cs="Times New Roman"/>
                <w:kern w:val="0"/>
                <w:sz w:val="22"/>
                <w:szCs w:val="22"/>
                <w14:ligatures w14:val="none"/>
              </w:rPr>
            </w:pPr>
            <w:r w:rsidRPr="007D082D">
              <w:rPr>
                <w:rFonts w:ascii="Times New Roman" w:eastAsia="Calibri" w:hAnsi="Times New Roman" w:cs="Times New Roman"/>
                <w:kern w:val="0"/>
                <w:sz w:val="22"/>
                <w:szCs w:val="22"/>
                <w14:ligatures w14:val="none"/>
              </w:rPr>
              <w:t xml:space="preserve">Nuo </w:t>
            </w:r>
            <w:r w:rsidR="002A0B84">
              <w:rPr>
                <w:rFonts w:ascii="Times New Roman" w:eastAsia="Calibri" w:hAnsi="Times New Roman" w:cs="Times New Roman"/>
                <w:kern w:val="0"/>
                <w:sz w:val="22"/>
                <w:szCs w:val="22"/>
                <w14:ligatures w14:val="none"/>
              </w:rPr>
              <w:t>š.</w:t>
            </w:r>
            <w:r w:rsidRPr="007D082D">
              <w:rPr>
                <w:rFonts w:ascii="Times New Roman" w:eastAsia="Calibri" w:hAnsi="Times New Roman" w:cs="Times New Roman"/>
                <w:kern w:val="0"/>
                <w:sz w:val="22"/>
                <w:szCs w:val="22"/>
                <w14:ligatures w14:val="none"/>
              </w:rPr>
              <w:t xml:space="preserve">m. pradžios </w:t>
            </w:r>
            <w:r w:rsidR="002A0B84">
              <w:rPr>
                <w:rFonts w:ascii="Times New Roman" w:eastAsia="Calibri" w:hAnsi="Times New Roman" w:cs="Times New Roman"/>
                <w:kern w:val="0"/>
                <w:sz w:val="22"/>
                <w:szCs w:val="22"/>
                <w14:ligatures w14:val="none"/>
              </w:rPr>
              <w:t>UZ</w:t>
            </w:r>
            <w:r w:rsidRPr="007D082D">
              <w:rPr>
                <w:rFonts w:ascii="Times New Roman" w:eastAsia="Calibri" w:hAnsi="Times New Roman" w:cs="Times New Roman"/>
                <w:kern w:val="0"/>
                <w:sz w:val="22"/>
                <w:szCs w:val="22"/>
                <w14:ligatures w14:val="none"/>
              </w:rPr>
              <w:t xml:space="preserve"> pagamino 4 mlrd. kWh saulės ir vėjo elektros energijos – 29% daugiau nei pernai tuo pačiu laikotarpiu. Saulės elektrinės pagamino 2,315 mlrd. kWh, o vėjo jėgainės – 1,685 mlrd. kWh, taip sutaupydamos apie 1,066 mlrd. </w:t>
            </w:r>
            <w:r w:rsidR="002A0B84">
              <w:rPr>
                <w:rFonts w:ascii="Times New Roman" w:eastAsia="Calibri" w:hAnsi="Times New Roman" w:cs="Times New Roman"/>
                <w:kern w:val="0"/>
                <w:sz w:val="22"/>
                <w:szCs w:val="22"/>
                <w14:ligatures w14:val="none"/>
              </w:rPr>
              <w:t xml:space="preserve">kub. </w:t>
            </w:r>
            <w:r w:rsidRPr="007D082D">
              <w:rPr>
                <w:rFonts w:ascii="Times New Roman" w:eastAsia="Calibri" w:hAnsi="Times New Roman" w:cs="Times New Roman"/>
                <w:kern w:val="0"/>
                <w:sz w:val="22"/>
                <w:szCs w:val="22"/>
                <w14:ligatures w14:val="none"/>
              </w:rPr>
              <w:t>m</w:t>
            </w:r>
            <w:r w:rsidR="002A0B84">
              <w:rPr>
                <w:rFonts w:ascii="Times New Roman" w:eastAsia="Calibri" w:hAnsi="Times New Roman" w:cs="Times New Roman"/>
                <w:kern w:val="0"/>
                <w:sz w:val="22"/>
                <w:szCs w:val="22"/>
                <w14:ligatures w14:val="none"/>
              </w:rPr>
              <w:t>etrų</w:t>
            </w:r>
            <w:r w:rsidRPr="007D082D">
              <w:rPr>
                <w:rFonts w:ascii="Times New Roman" w:eastAsia="Calibri" w:hAnsi="Times New Roman" w:cs="Times New Roman"/>
                <w:kern w:val="0"/>
                <w:sz w:val="22"/>
                <w:szCs w:val="22"/>
                <w14:ligatures w14:val="none"/>
              </w:rPr>
              <w:t xml:space="preserve"> dujų. Įskaitant hidroenergiją, atsinaujinančios energijos gamyba siekė 6,16 mlrd. kWh ir buvo sutaupyta 1,6 mlrd. </w:t>
            </w:r>
            <w:r w:rsidR="002D419D">
              <w:rPr>
                <w:rFonts w:ascii="Times New Roman" w:eastAsia="Calibri" w:hAnsi="Times New Roman" w:cs="Times New Roman"/>
                <w:kern w:val="0"/>
                <w:sz w:val="22"/>
                <w:szCs w:val="22"/>
                <w14:ligatures w14:val="none"/>
              </w:rPr>
              <w:t xml:space="preserve">kub. </w:t>
            </w:r>
            <w:r w:rsidRPr="007D082D">
              <w:rPr>
                <w:rFonts w:ascii="Times New Roman" w:eastAsia="Calibri" w:hAnsi="Times New Roman" w:cs="Times New Roman"/>
                <w:kern w:val="0"/>
                <w:sz w:val="22"/>
                <w:szCs w:val="22"/>
                <w14:ligatures w14:val="none"/>
              </w:rPr>
              <w:t>m</w:t>
            </w:r>
            <w:r w:rsidR="002D419D">
              <w:rPr>
                <w:rFonts w:ascii="Times New Roman" w:eastAsia="Calibri" w:hAnsi="Times New Roman" w:cs="Times New Roman"/>
                <w:kern w:val="0"/>
                <w:sz w:val="22"/>
                <w:szCs w:val="22"/>
                <w14:ligatures w14:val="none"/>
              </w:rPr>
              <w:t>etrų</w:t>
            </w:r>
            <w:r w:rsidRPr="007D082D">
              <w:rPr>
                <w:rFonts w:ascii="Times New Roman" w:eastAsia="Calibri" w:hAnsi="Times New Roman" w:cs="Times New Roman"/>
                <w:kern w:val="0"/>
                <w:sz w:val="22"/>
                <w:szCs w:val="22"/>
                <w14:ligatures w14:val="none"/>
              </w:rPr>
              <w:t xml:space="preserve"> dujų. Gegužės 13 d. saulės ir vėjo jėgainės pasiekė dienos rekordą – 62,4 mln. kWh, tai sudarė 29% visos gamybos.</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AD18A97" w14:textId="0D859287" w:rsidR="00337560" w:rsidRPr="002C5DDA" w:rsidRDefault="00ED2718" w:rsidP="00882B55">
            <w:pPr>
              <w:spacing w:after="0" w:line="240" w:lineRule="auto"/>
              <w:jc w:val="both"/>
              <w:rPr>
                <w:rFonts w:ascii="Times New Roman" w:hAnsi="Times New Roman" w:cs="Times New Roman"/>
                <w:i/>
                <w:iCs/>
                <w:sz w:val="18"/>
                <w:szCs w:val="18"/>
              </w:rPr>
            </w:pPr>
            <w:hyperlink r:id="rId39" w:history="1">
              <w:r w:rsidRPr="00660AE9">
                <w:rPr>
                  <w:rStyle w:val="Hyperlink"/>
                  <w:rFonts w:ascii="Times New Roman" w:hAnsi="Times New Roman" w:cs="Times New Roman"/>
                  <w:i/>
                  <w:iCs/>
                  <w:sz w:val="18"/>
                  <w:szCs w:val="18"/>
                </w:rPr>
                <w:t>https://www.spot.uz/ru/2026/05/15/green-power-record/</w:t>
              </w:r>
            </w:hyperlink>
            <w:r>
              <w:rPr>
                <w:rFonts w:ascii="Times New Roman" w:hAnsi="Times New Roman" w:cs="Times New Roman"/>
                <w:i/>
                <w:iCs/>
                <w:sz w:val="18"/>
                <w:szCs w:val="18"/>
              </w:rPr>
              <w:t xml:space="preserve"> </w:t>
            </w:r>
          </w:p>
        </w:tc>
      </w:tr>
      <w:tr w:rsidR="00281833" w:rsidRPr="00882B55" w14:paraId="3262D2B0"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A914EFD" w14:textId="230A3205" w:rsidR="00281833" w:rsidRDefault="00281833"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05.16</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38FFB8D" w14:textId="092DED08" w:rsidR="00281833" w:rsidRPr="007D082D" w:rsidRDefault="00501DC1" w:rsidP="008B6331">
            <w:pPr>
              <w:spacing w:after="0" w:line="240" w:lineRule="auto"/>
              <w:jc w:val="both"/>
              <w:rPr>
                <w:rFonts w:ascii="Times New Roman" w:eastAsia="Calibri" w:hAnsi="Times New Roman" w:cs="Times New Roman"/>
                <w:kern w:val="0"/>
                <w:sz w:val="22"/>
                <w:szCs w:val="22"/>
                <w14:ligatures w14:val="none"/>
              </w:rPr>
            </w:pPr>
            <w:r w:rsidRPr="00501DC1">
              <w:rPr>
                <w:rFonts w:ascii="Times New Roman" w:eastAsia="Calibri" w:hAnsi="Times New Roman" w:cs="Times New Roman"/>
                <w:kern w:val="0"/>
                <w:sz w:val="22"/>
                <w:szCs w:val="22"/>
                <w14:ligatures w14:val="none"/>
              </w:rPr>
              <w:t>U</w:t>
            </w:r>
            <w:r>
              <w:rPr>
                <w:rFonts w:ascii="Times New Roman" w:eastAsia="Calibri" w:hAnsi="Times New Roman" w:cs="Times New Roman"/>
                <w:kern w:val="0"/>
                <w:sz w:val="22"/>
                <w:szCs w:val="22"/>
                <w14:ligatures w14:val="none"/>
              </w:rPr>
              <w:t xml:space="preserve">Z nusprendė </w:t>
            </w:r>
            <w:r w:rsidRPr="00501DC1">
              <w:rPr>
                <w:rFonts w:ascii="Times New Roman" w:eastAsia="Calibri" w:hAnsi="Times New Roman" w:cs="Times New Roman"/>
                <w:kern w:val="0"/>
                <w:sz w:val="22"/>
                <w:szCs w:val="22"/>
                <w14:ligatures w14:val="none"/>
              </w:rPr>
              <w:t xml:space="preserve">nuo </w:t>
            </w:r>
            <w:r>
              <w:rPr>
                <w:rFonts w:ascii="Times New Roman" w:eastAsia="Calibri" w:hAnsi="Times New Roman" w:cs="Times New Roman"/>
                <w:kern w:val="0"/>
                <w:sz w:val="22"/>
                <w:szCs w:val="22"/>
                <w14:ligatures w14:val="none"/>
              </w:rPr>
              <w:t xml:space="preserve">š.m. </w:t>
            </w:r>
            <w:r w:rsidRPr="00501DC1">
              <w:rPr>
                <w:rFonts w:ascii="Times New Roman" w:eastAsia="Calibri" w:hAnsi="Times New Roman" w:cs="Times New Roman"/>
                <w:kern w:val="0"/>
                <w:sz w:val="22"/>
                <w:szCs w:val="22"/>
                <w14:ligatures w14:val="none"/>
              </w:rPr>
              <w:t xml:space="preserve">birželio 1 d. padidins elektros energijos ir dujų tarifus namų ūkiams ir juridiniams asmenims. </w:t>
            </w:r>
            <w:r>
              <w:rPr>
                <w:rFonts w:ascii="Times New Roman" w:eastAsia="Calibri" w:hAnsi="Times New Roman" w:cs="Times New Roman"/>
                <w:kern w:val="0"/>
                <w:sz w:val="22"/>
                <w:szCs w:val="22"/>
                <w14:ligatures w14:val="none"/>
              </w:rPr>
              <w:t>Vyriausybė</w:t>
            </w:r>
            <w:r w:rsidRPr="00501DC1">
              <w:rPr>
                <w:rFonts w:ascii="Times New Roman" w:eastAsia="Calibri" w:hAnsi="Times New Roman" w:cs="Times New Roman"/>
                <w:kern w:val="0"/>
                <w:sz w:val="22"/>
                <w:szCs w:val="22"/>
                <w14:ligatures w14:val="none"/>
              </w:rPr>
              <w:t xml:space="preserve"> šį sprendimą patvirtino gegužės 15 d., o vidutinis tarifų augimas sieks apie 9,9%. Valdžios institucijos teigė, kad padidinimas reikalingas susidėvėjusiai energetikos infrastruktūrai, įskaitant elektros ir dujų tinklus, pastotes ir naujas linijas, modernizuoti, didėjant vartojimui.</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B2408A" w14:textId="0D3311D3" w:rsidR="00281833" w:rsidRDefault="00281833" w:rsidP="00882B55">
            <w:pPr>
              <w:spacing w:after="0" w:line="240" w:lineRule="auto"/>
              <w:jc w:val="both"/>
              <w:rPr>
                <w:rFonts w:ascii="Times New Roman" w:hAnsi="Times New Roman" w:cs="Times New Roman"/>
                <w:i/>
                <w:iCs/>
                <w:sz w:val="18"/>
                <w:szCs w:val="18"/>
              </w:rPr>
            </w:pPr>
            <w:hyperlink r:id="rId40" w:history="1">
              <w:r w:rsidRPr="00660AE9">
                <w:rPr>
                  <w:rStyle w:val="Hyperlink"/>
                  <w:rFonts w:ascii="Times New Roman" w:hAnsi="Times New Roman" w:cs="Times New Roman"/>
                  <w:i/>
                  <w:iCs/>
                  <w:sz w:val="18"/>
                  <w:szCs w:val="18"/>
                </w:rPr>
                <w:t>https://www.gazeta.uz/ru/2026/05/15/tariffs-gas-energy/</w:t>
              </w:r>
            </w:hyperlink>
            <w:r>
              <w:rPr>
                <w:rFonts w:ascii="Times New Roman" w:hAnsi="Times New Roman" w:cs="Times New Roman"/>
                <w:i/>
                <w:iCs/>
                <w:sz w:val="18"/>
                <w:szCs w:val="18"/>
              </w:rPr>
              <w:t xml:space="preserve"> </w:t>
            </w:r>
          </w:p>
        </w:tc>
      </w:tr>
      <w:tr w:rsidR="00F45FC6" w:rsidRPr="00882B55" w14:paraId="57302C87"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20B7121" w14:textId="63B237D7" w:rsidR="00F45FC6" w:rsidRDefault="00BF1356"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05.19</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BFFB71C" w14:textId="0052ABBA" w:rsidR="00F45FC6" w:rsidRDefault="009F7581" w:rsidP="008B6331">
            <w:pPr>
              <w:spacing w:after="0" w:line="240" w:lineRule="auto"/>
              <w:jc w:val="both"/>
              <w:rPr>
                <w:rFonts w:ascii="Times New Roman" w:eastAsia="Calibri" w:hAnsi="Times New Roman" w:cs="Times New Roman"/>
                <w:kern w:val="0"/>
                <w:sz w:val="22"/>
                <w:szCs w:val="22"/>
                <w14:ligatures w14:val="none"/>
              </w:rPr>
            </w:pPr>
            <w:r w:rsidRPr="009F7581">
              <w:rPr>
                <w:rFonts w:ascii="Times New Roman" w:eastAsia="Calibri" w:hAnsi="Times New Roman" w:cs="Times New Roman"/>
                <w:kern w:val="0"/>
                <w:sz w:val="22"/>
                <w:szCs w:val="22"/>
                <w14:ligatures w14:val="none"/>
              </w:rPr>
              <w:t>Eurazijos plėtros bankas (EDB) oficialiai atidarė savo atstovybę Taškente, U</w:t>
            </w:r>
            <w:r>
              <w:rPr>
                <w:rFonts w:ascii="Times New Roman" w:eastAsia="Calibri" w:hAnsi="Times New Roman" w:cs="Times New Roman"/>
                <w:kern w:val="0"/>
                <w:sz w:val="22"/>
                <w:szCs w:val="22"/>
                <w14:ligatures w14:val="none"/>
              </w:rPr>
              <w:t>Z</w:t>
            </w:r>
            <w:r w:rsidRPr="009F7581">
              <w:rPr>
                <w:rFonts w:ascii="Times New Roman" w:eastAsia="Calibri" w:hAnsi="Times New Roman" w:cs="Times New Roman"/>
                <w:kern w:val="0"/>
                <w:sz w:val="22"/>
                <w:szCs w:val="22"/>
                <w14:ligatures w14:val="none"/>
              </w:rPr>
              <w:t xml:space="preserve"> tapus septintuoju banko nariu. EDB pirmininkas N</w:t>
            </w:r>
            <w:r>
              <w:rPr>
                <w:rFonts w:ascii="Times New Roman" w:eastAsia="Calibri" w:hAnsi="Times New Roman" w:cs="Times New Roman"/>
                <w:kern w:val="0"/>
                <w:sz w:val="22"/>
                <w:szCs w:val="22"/>
                <w14:ligatures w14:val="none"/>
              </w:rPr>
              <w:t>.</w:t>
            </w:r>
            <w:r w:rsidRPr="009F7581">
              <w:rPr>
                <w:rFonts w:ascii="Times New Roman" w:eastAsia="Calibri" w:hAnsi="Times New Roman" w:cs="Times New Roman"/>
                <w:kern w:val="0"/>
                <w:sz w:val="22"/>
                <w:szCs w:val="22"/>
                <w14:ligatures w14:val="none"/>
              </w:rPr>
              <w:t xml:space="preserve"> Podguzovas teigė, kad bankas planuoja plėsti savo veiklą </w:t>
            </w:r>
            <w:r>
              <w:rPr>
                <w:rFonts w:ascii="Times New Roman" w:eastAsia="Calibri" w:hAnsi="Times New Roman" w:cs="Times New Roman"/>
                <w:kern w:val="0"/>
                <w:sz w:val="22"/>
                <w:szCs w:val="22"/>
                <w14:ligatures w14:val="none"/>
              </w:rPr>
              <w:t xml:space="preserve">šioje šalyje </w:t>
            </w:r>
            <w:r w:rsidRPr="009F7581">
              <w:rPr>
                <w:rFonts w:ascii="Times New Roman" w:eastAsia="Calibri" w:hAnsi="Times New Roman" w:cs="Times New Roman"/>
                <w:kern w:val="0"/>
                <w:sz w:val="22"/>
                <w:szCs w:val="22"/>
                <w14:ligatures w14:val="none"/>
              </w:rPr>
              <w:t>ir tapti vienu iš lyderių nesuvereniojo finansavimo srityje. U</w:t>
            </w:r>
            <w:r w:rsidR="009655B7">
              <w:rPr>
                <w:rFonts w:ascii="Times New Roman" w:eastAsia="Calibri" w:hAnsi="Times New Roman" w:cs="Times New Roman"/>
                <w:kern w:val="0"/>
                <w:sz w:val="22"/>
                <w:szCs w:val="22"/>
                <w14:ligatures w14:val="none"/>
              </w:rPr>
              <w:t>Z</w:t>
            </w:r>
            <w:r w:rsidRPr="009F7581">
              <w:rPr>
                <w:rFonts w:ascii="Times New Roman" w:eastAsia="Calibri" w:hAnsi="Times New Roman" w:cs="Times New Roman"/>
                <w:kern w:val="0"/>
                <w:sz w:val="22"/>
                <w:szCs w:val="22"/>
                <w14:ligatures w14:val="none"/>
              </w:rPr>
              <w:t xml:space="preserve"> valdo 10</w:t>
            </w:r>
            <w:r w:rsidR="009655B7">
              <w:rPr>
                <w:rFonts w:ascii="Times New Roman" w:eastAsia="Calibri" w:hAnsi="Times New Roman" w:cs="Times New Roman"/>
                <w:kern w:val="0"/>
                <w:sz w:val="22"/>
                <w:szCs w:val="22"/>
                <w14:ligatures w14:val="none"/>
              </w:rPr>
              <w:t>%</w:t>
            </w:r>
            <w:r w:rsidRPr="009F7581">
              <w:rPr>
                <w:rFonts w:ascii="Times New Roman" w:eastAsia="Calibri" w:hAnsi="Times New Roman" w:cs="Times New Roman"/>
                <w:kern w:val="0"/>
                <w:sz w:val="22"/>
                <w:szCs w:val="22"/>
                <w14:ligatures w14:val="none"/>
              </w:rPr>
              <w:t xml:space="preserve"> EDB akcijų – tai trečias pagal dydį bank</w:t>
            </w:r>
            <w:r w:rsidR="009655B7">
              <w:rPr>
                <w:rFonts w:ascii="Times New Roman" w:eastAsia="Calibri" w:hAnsi="Times New Roman" w:cs="Times New Roman"/>
                <w:kern w:val="0"/>
                <w:sz w:val="22"/>
                <w:szCs w:val="22"/>
                <w14:ligatures w14:val="none"/>
              </w:rPr>
              <w:t>o akcijų paketas</w:t>
            </w:r>
            <w:r w:rsidRPr="009F7581">
              <w:rPr>
                <w:rFonts w:ascii="Times New Roman" w:eastAsia="Calibri" w:hAnsi="Times New Roman" w:cs="Times New Roman"/>
                <w:kern w:val="0"/>
                <w:sz w:val="22"/>
                <w:szCs w:val="22"/>
                <w14:ligatures w14:val="none"/>
              </w:rPr>
              <w:t xml:space="preserve"> po R</w:t>
            </w:r>
            <w:r w:rsidR="009655B7">
              <w:rPr>
                <w:rFonts w:ascii="Times New Roman" w:eastAsia="Calibri" w:hAnsi="Times New Roman" w:cs="Times New Roman"/>
                <w:kern w:val="0"/>
                <w:sz w:val="22"/>
                <w:szCs w:val="22"/>
                <w14:ligatures w14:val="none"/>
              </w:rPr>
              <w:t>U</w:t>
            </w:r>
            <w:r w:rsidRPr="009F7581">
              <w:rPr>
                <w:rFonts w:ascii="Times New Roman" w:eastAsia="Calibri" w:hAnsi="Times New Roman" w:cs="Times New Roman"/>
                <w:kern w:val="0"/>
                <w:sz w:val="22"/>
                <w:szCs w:val="22"/>
                <w14:ligatures w14:val="none"/>
              </w:rPr>
              <w:t xml:space="preserve"> ir K</w:t>
            </w:r>
            <w:r w:rsidR="009655B7">
              <w:rPr>
                <w:rFonts w:ascii="Times New Roman" w:eastAsia="Calibri" w:hAnsi="Times New Roman" w:cs="Times New Roman"/>
                <w:kern w:val="0"/>
                <w:sz w:val="22"/>
                <w:szCs w:val="22"/>
                <w14:ligatures w14:val="none"/>
              </w:rPr>
              <w:t>Z</w:t>
            </w:r>
            <w:r w:rsidRPr="009F7581">
              <w:rPr>
                <w:rFonts w:ascii="Times New Roman" w:eastAsia="Calibri" w:hAnsi="Times New Roman" w:cs="Times New Roman"/>
                <w:kern w:val="0"/>
                <w:sz w:val="22"/>
                <w:szCs w:val="22"/>
                <w14:ligatures w14:val="none"/>
              </w:rPr>
              <w:t xml:space="preserve">. Bankas </w:t>
            </w:r>
            <w:r w:rsidR="009655B7">
              <w:rPr>
                <w:rFonts w:ascii="Times New Roman" w:eastAsia="Calibri" w:hAnsi="Times New Roman" w:cs="Times New Roman"/>
                <w:kern w:val="0"/>
                <w:sz w:val="22"/>
                <w:szCs w:val="22"/>
                <w14:ligatures w14:val="none"/>
              </w:rPr>
              <w:t xml:space="preserve">UZ </w:t>
            </w:r>
            <w:r w:rsidRPr="009F7581">
              <w:rPr>
                <w:rFonts w:ascii="Times New Roman" w:eastAsia="Calibri" w:hAnsi="Times New Roman" w:cs="Times New Roman"/>
                <w:kern w:val="0"/>
                <w:sz w:val="22"/>
                <w:szCs w:val="22"/>
                <w14:ligatures w14:val="none"/>
              </w:rPr>
              <w:t xml:space="preserve">planuoja kasmet investuoti iki 500 mln. </w:t>
            </w:r>
            <w:r w:rsidR="009655B7">
              <w:rPr>
                <w:rFonts w:ascii="Times New Roman" w:eastAsia="Calibri" w:hAnsi="Times New Roman" w:cs="Times New Roman"/>
                <w:kern w:val="0"/>
                <w:sz w:val="22"/>
                <w:szCs w:val="22"/>
                <w14:ligatures w14:val="none"/>
              </w:rPr>
              <w:t>USD</w:t>
            </w:r>
            <w:r w:rsidRPr="009F7581">
              <w:rPr>
                <w:rFonts w:ascii="Times New Roman" w:eastAsia="Calibri" w:hAnsi="Times New Roman" w:cs="Times New Roman"/>
                <w:kern w:val="0"/>
                <w:sz w:val="22"/>
                <w:szCs w:val="22"/>
                <w14:ligatures w14:val="none"/>
              </w:rPr>
              <w:t>.</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C2088E3" w14:textId="3EBFFCF4" w:rsidR="00F45FC6" w:rsidRPr="002C5DDA" w:rsidRDefault="00BF1356" w:rsidP="00882B55">
            <w:pPr>
              <w:spacing w:after="0" w:line="240" w:lineRule="auto"/>
              <w:jc w:val="both"/>
              <w:rPr>
                <w:rFonts w:ascii="Times New Roman" w:hAnsi="Times New Roman" w:cs="Times New Roman"/>
                <w:i/>
                <w:iCs/>
                <w:sz w:val="18"/>
                <w:szCs w:val="18"/>
              </w:rPr>
            </w:pPr>
            <w:hyperlink r:id="rId41" w:history="1">
              <w:r w:rsidRPr="00660AE9">
                <w:rPr>
                  <w:rStyle w:val="Hyperlink"/>
                  <w:rFonts w:ascii="Times New Roman" w:hAnsi="Times New Roman" w:cs="Times New Roman"/>
                  <w:i/>
                  <w:iCs/>
                  <w:sz w:val="18"/>
                  <w:szCs w:val="18"/>
                </w:rPr>
                <w:t>https://kun.uz/ru/68752323</w:t>
              </w:r>
            </w:hyperlink>
            <w:r>
              <w:rPr>
                <w:rFonts w:ascii="Times New Roman" w:hAnsi="Times New Roman" w:cs="Times New Roman"/>
                <w:i/>
                <w:iCs/>
                <w:sz w:val="18"/>
                <w:szCs w:val="18"/>
              </w:rPr>
              <w:t xml:space="preserve"> </w:t>
            </w:r>
          </w:p>
        </w:tc>
      </w:tr>
      <w:tr w:rsidR="00A95328" w:rsidRPr="00882B55" w14:paraId="6F5BA047"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BB7EA6" w14:textId="71355B93" w:rsidR="00A95328" w:rsidRPr="00A95328" w:rsidRDefault="008953BB"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05.23</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F65B94" w14:textId="6E508C5F" w:rsidR="00A95328" w:rsidRPr="001F3B5D" w:rsidRDefault="00C53C1F" w:rsidP="004F6E8A">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Islamo plėtros bankas (</w:t>
            </w:r>
            <w:r w:rsidRPr="00C53C1F">
              <w:rPr>
                <w:rFonts w:ascii="Times New Roman" w:eastAsia="Calibri" w:hAnsi="Times New Roman" w:cs="Times New Roman"/>
                <w:kern w:val="0"/>
                <w:sz w:val="22"/>
                <w:szCs w:val="22"/>
                <w14:ligatures w14:val="none"/>
              </w:rPr>
              <w:t>ISDB</w:t>
            </w:r>
            <w:r>
              <w:rPr>
                <w:rFonts w:ascii="Times New Roman" w:eastAsia="Calibri" w:hAnsi="Times New Roman" w:cs="Times New Roman"/>
                <w:kern w:val="0"/>
                <w:sz w:val="22"/>
                <w:szCs w:val="22"/>
                <w14:ligatures w14:val="none"/>
              </w:rPr>
              <w:t>)</w:t>
            </w:r>
            <w:r w:rsidRPr="00C53C1F">
              <w:rPr>
                <w:rFonts w:ascii="Times New Roman" w:eastAsia="Calibri" w:hAnsi="Times New Roman" w:cs="Times New Roman"/>
                <w:kern w:val="0"/>
                <w:sz w:val="22"/>
                <w:szCs w:val="22"/>
                <w14:ligatures w14:val="none"/>
              </w:rPr>
              <w:t xml:space="preserve"> svarsto 20 naujų projektų U</w:t>
            </w:r>
            <w:r>
              <w:rPr>
                <w:rFonts w:ascii="Times New Roman" w:eastAsia="Calibri" w:hAnsi="Times New Roman" w:cs="Times New Roman"/>
                <w:kern w:val="0"/>
                <w:sz w:val="22"/>
                <w:szCs w:val="22"/>
                <w14:ligatures w14:val="none"/>
              </w:rPr>
              <w:t>Z</w:t>
            </w:r>
            <w:r w:rsidRPr="00C53C1F">
              <w:rPr>
                <w:rFonts w:ascii="Times New Roman" w:eastAsia="Calibri" w:hAnsi="Times New Roman" w:cs="Times New Roman"/>
                <w:kern w:val="0"/>
                <w:sz w:val="22"/>
                <w:szCs w:val="22"/>
                <w14:ligatures w14:val="none"/>
              </w:rPr>
              <w:t xml:space="preserve">, kurių vertė </w:t>
            </w:r>
            <w:r>
              <w:rPr>
                <w:rFonts w:ascii="Times New Roman" w:eastAsia="Calibri" w:hAnsi="Times New Roman" w:cs="Times New Roman"/>
                <w:kern w:val="0"/>
                <w:sz w:val="22"/>
                <w:szCs w:val="22"/>
                <w14:ligatures w14:val="none"/>
              </w:rPr>
              <w:t xml:space="preserve">gali </w:t>
            </w:r>
            <w:r w:rsidRPr="00C53C1F">
              <w:rPr>
                <w:rFonts w:ascii="Times New Roman" w:eastAsia="Calibri" w:hAnsi="Times New Roman" w:cs="Times New Roman"/>
                <w:kern w:val="0"/>
                <w:sz w:val="22"/>
                <w:szCs w:val="22"/>
                <w14:ligatures w14:val="none"/>
              </w:rPr>
              <w:t>siek</w:t>
            </w:r>
            <w:r>
              <w:rPr>
                <w:rFonts w:ascii="Times New Roman" w:eastAsia="Calibri" w:hAnsi="Times New Roman" w:cs="Times New Roman"/>
                <w:kern w:val="0"/>
                <w:sz w:val="22"/>
                <w:szCs w:val="22"/>
                <w14:ligatures w14:val="none"/>
              </w:rPr>
              <w:t>ti</w:t>
            </w:r>
            <w:r w:rsidRPr="00C53C1F">
              <w:rPr>
                <w:rFonts w:ascii="Times New Roman" w:eastAsia="Calibri" w:hAnsi="Times New Roman" w:cs="Times New Roman"/>
                <w:kern w:val="0"/>
                <w:sz w:val="22"/>
                <w:szCs w:val="22"/>
                <w14:ligatures w14:val="none"/>
              </w:rPr>
              <w:t xml:space="preserve"> 3 mlrd. </w:t>
            </w:r>
            <w:r>
              <w:rPr>
                <w:rFonts w:ascii="Times New Roman" w:eastAsia="Calibri" w:hAnsi="Times New Roman" w:cs="Times New Roman"/>
                <w:kern w:val="0"/>
                <w:sz w:val="22"/>
                <w:szCs w:val="22"/>
                <w14:ligatures w14:val="none"/>
              </w:rPr>
              <w:t>USD</w:t>
            </w:r>
            <w:r w:rsidRPr="00C53C1F">
              <w:rPr>
                <w:rFonts w:ascii="Times New Roman" w:eastAsia="Calibri" w:hAnsi="Times New Roman" w:cs="Times New Roman"/>
                <w:kern w:val="0"/>
                <w:sz w:val="22"/>
                <w:szCs w:val="22"/>
                <w14:ligatures w14:val="none"/>
              </w:rPr>
              <w:t>. Investicijų ministras L</w:t>
            </w:r>
            <w:r w:rsidR="003E39A0">
              <w:rPr>
                <w:rFonts w:ascii="Times New Roman" w:eastAsia="Calibri" w:hAnsi="Times New Roman" w:cs="Times New Roman"/>
                <w:kern w:val="0"/>
                <w:sz w:val="22"/>
                <w:szCs w:val="22"/>
                <w14:ligatures w14:val="none"/>
              </w:rPr>
              <w:t>.</w:t>
            </w:r>
            <w:r w:rsidRPr="00C53C1F">
              <w:rPr>
                <w:rFonts w:ascii="Times New Roman" w:eastAsia="Calibri" w:hAnsi="Times New Roman" w:cs="Times New Roman"/>
                <w:kern w:val="0"/>
                <w:sz w:val="22"/>
                <w:szCs w:val="22"/>
                <w14:ligatures w14:val="none"/>
              </w:rPr>
              <w:t xml:space="preserve"> Kudratovas susitiko su ISDB Almatos regiono centro vadovu Ali Muhammadu Khanu, ir šalys pasirašė perspektyvių investicinių projektų programą. Bendradarbiavimas apima transporto infrastruktūrą, energetiką, vandens valdymą, sveikatos apsaugą, švietimą ir žemės ūkį, o dabartinis U</w:t>
            </w:r>
            <w:r w:rsidR="003E39A0">
              <w:rPr>
                <w:rFonts w:ascii="Times New Roman" w:eastAsia="Calibri" w:hAnsi="Times New Roman" w:cs="Times New Roman"/>
                <w:kern w:val="0"/>
                <w:sz w:val="22"/>
                <w:szCs w:val="22"/>
                <w14:ligatures w14:val="none"/>
              </w:rPr>
              <w:t>Z</w:t>
            </w:r>
            <w:r w:rsidRPr="00C53C1F">
              <w:rPr>
                <w:rFonts w:ascii="Times New Roman" w:eastAsia="Calibri" w:hAnsi="Times New Roman" w:cs="Times New Roman"/>
                <w:kern w:val="0"/>
                <w:sz w:val="22"/>
                <w:szCs w:val="22"/>
                <w14:ligatures w14:val="none"/>
              </w:rPr>
              <w:t xml:space="preserve"> ir ISDB portfelis viršija 5 mlrd. </w:t>
            </w:r>
            <w:r w:rsidR="003E39A0">
              <w:rPr>
                <w:rFonts w:ascii="Times New Roman" w:eastAsia="Calibri" w:hAnsi="Times New Roman" w:cs="Times New Roman"/>
                <w:kern w:val="0"/>
                <w:sz w:val="22"/>
                <w:szCs w:val="22"/>
                <w14:ligatures w14:val="none"/>
              </w:rPr>
              <w:t>USD</w:t>
            </w:r>
            <w:r w:rsidRPr="00C53C1F">
              <w:rPr>
                <w:rFonts w:ascii="Times New Roman" w:eastAsia="Calibri" w:hAnsi="Times New Roman" w:cs="Times New Roman"/>
                <w:kern w:val="0"/>
                <w:sz w:val="22"/>
                <w:szCs w:val="22"/>
                <w14:ligatures w14:val="none"/>
              </w:rPr>
              <w:t>.</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241C39" w14:textId="384DD862" w:rsidR="00A95328" w:rsidRPr="002C5DDA" w:rsidRDefault="008953BB" w:rsidP="00882B55">
            <w:pPr>
              <w:spacing w:after="0" w:line="240" w:lineRule="auto"/>
              <w:jc w:val="both"/>
              <w:rPr>
                <w:rFonts w:ascii="Times New Roman" w:hAnsi="Times New Roman" w:cs="Times New Roman"/>
                <w:i/>
                <w:iCs/>
                <w:sz w:val="18"/>
                <w:szCs w:val="18"/>
              </w:rPr>
            </w:pPr>
            <w:hyperlink r:id="rId42" w:history="1">
              <w:r w:rsidRPr="004463B3">
                <w:rPr>
                  <w:rStyle w:val="Hyperlink"/>
                  <w:rFonts w:ascii="Times New Roman" w:hAnsi="Times New Roman" w:cs="Times New Roman"/>
                  <w:i/>
                  <w:iCs/>
                  <w:sz w:val="18"/>
                  <w:szCs w:val="18"/>
                </w:rPr>
                <w:t>https://www.spot.uz/ru/2026/05/22/idb-projects/</w:t>
              </w:r>
            </w:hyperlink>
            <w:r>
              <w:rPr>
                <w:rFonts w:ascii="Times New Roman" w:hAnsi="Times New Roman" w:cs="Times New Roman"/>
                <w:i/>
                <w:iCs/>
                <w:sz w:val="18"/>
                <w:szCs w:val="18"/>
              </w:rPr>
              <w:t xml:space="preserve"> </w:t>
            </w:r>
          </w:p>
        </w:tc>
      </w:tr>
      <w:tr w:rsidR="005D546D" w:rsidRPr="00882B55" w14:paraId="1564C74F"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B507E8" w14:textId="0F20E5F3" w:rsidR="005D546D" w:rsidRDefault="00006152"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05.23</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FD3003" w14:textId="3E4225CA" w:rsidR="005D546D" w:rsidRPr="008223D3" w:rsidRDefault="008C1405" w:rsidP="007971C0">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UZ</w:t>
            </w:r>
            <w:r w:rsidRPr="008C1405">
              <w:rPr>
                <w:rFonts w:ascii="Times New Roman" w:eastAsia="Calibri" w:hAnsi="Times New Roman" w:cs="Times New Roman"/>
                <w:kern w:val="0"/>
                <w:sz w:val="22"/>
                <w:szCs w:val="22"/>
                <w14:ligatures w14:val="none"/>
              </w:rPr>
              <w:t xml:space="preserve"> ir </w:t>
            </w:r>
            <w:r w:rsidR="00677006" w:rsidRPr="00677006">
              <w:rPr>
                <w:rFonts w:ascii="Times New Roman" w:eastAsia="Calibri" w:hAnsi="Times New Roman" w:cs="Times New Roman"/>
                <w:kern w:val="0"/>
                <w:sz w:val="22"/>
                <w:szCs w:val="22"/>
                <w14:ligatures w14:val="none"/>
              </w:rPr>
              <w:t>Japonijos tarptautinio bendradarbiavimo agentūra</w:t>
            </w:r>
            <w:r w:rsidR="00677006" w:rsidRPr="00677006">
              <w:rPr>
                <w:rFonts w:ascii="Times New Roman" w:eastAsia="Calibri" w:hAnsi="Times New Roman" w:cs="Times New Roman"/>
                <w:kern w:val="0"/>
                <w:sz w:val="22"/>
                <w:szCs w:val="22"/>
                <w14:ligatures w14:val="none"/>
              </w:rPr>
              <w:t xml:space="preserve"> </w:t>
            </w:r>
            <w:r w:rsidR="00677006">
              <w:rPr>
                <w:rFonts w:ascii="Times New Roman" w:eastAsia="Calibri" w:hAnsi="Times New Roman" w:cs="Times New Roman"/>
                <w:kern w:val="0"/>
                <w:sz w:val="22"/>
                <w:szCs w:val="22"/>
                <w14:ligatures w14:val="none"/>
              </w:rPr>
              <w:t>(</w:t>
            </w:r>
            <w:r w:rsidRPr="008C1405">
              <w:rPr>
                <w:rFonts w:ascii="Times New Roman" w:eastAsia="Calibri" w:hAnsi="Times New Roman" w:cs="Times New Roman"/>
                <w:kern w:val="0"/>
                <w:sz w:val="22"/>
                <w:szCs w:val="22"/>
                <w14:ligatures w14:val="none"/>
              </w:rPr>
              <w:t>JICA</w:t>
            </w:r>
            <w:r w:rsidR="00677006">
              <w:rPr>
                <w:rFonts w:ascii="Times New Roman" w:eastAsia="Calibri" w:hAnsi="Times New Roman" w:cs="Times New Roman"/>
                <w:kern w:val="0"/>
                <w:sz w:val="22"/>
                <w:szCs w:val="22"/>
                <w14:ligatures w14:val="none"/>
              </w:rPr>
              <w:t>)</w:t>
            </w:r>
            <w:r w:rsidRPr="008C1405">
              <w:rPr>
                <w:rFonts w:ascii="Times New Roman" w:eastAsia="Calibri" w:hAnsi="Times New Roman" w:cs="Times New Roman"/>
                <w:kern w:val="0"/>
                <w:sz w:val="22"/>
                <w:szCs w:val="22"/>
                <w14:ligatures w14:val="none"/>
              </w:rPr>
              <w:t xml:space="preserve"> aptarė ilgalaikę programą, apimančią 17 perspektyvių projektų, kurių vertė siekia 2,9 mlrd. </w:t>
            </w:r>
            <w:r w:rsidR="00677006">
              <w:rPr>
                <w:rFonts w:ascii="Times New Roman" w:eastAsia="Calibri" w:hAnsi="Times New Roman" w:cs="Times New Roman"/>
                <w:kern w:val="0"/>
                <w:sz w:val="22"/>
                <w:szCs w:val="22"/>
                <w14:ligatures w14:val="none"/>
              </w:rPr>
              <w:t>USD</w:t>
            </w:r>
            <w:r w:rsidRPr="008C1405">
              <w:rPr>
                <w:rFonts w:ascii="Times New Roman" w:eastAsia="Calibri" w:hAnsi="Times New Roman" w:cs="Times New Roman"/>
                <w:kern w:val="0"/>
                <w:sz w:val="22"/>
                <w:szCs w:val="22"/>
                <w14:ligatures w14:val="none"/>
              </w:rPr>
              <w:t>. Investicijų ministras L</w:t>
            </w:r>
            <w:r w:rsidR="00677006">
              <w:rPr>
                <w:rFonts w:ascii="Times New Roman" w:eastAsia="Calibri" w:hAnsi="Times New Roman" w:cs="Times New Roman"/>
                <w:kern w:val="0"/>
                <w:sz w:val="22"/>
                <w:szCs w:val="22"/>
                <w14:ligatures w14:val="none"/>
              </w:rPr>
              <w:t>.</w:t>
            </w:r>
            <w:r w:rsidRPr="008C1405">
              <w:rPr>
                <w:rFonts w:ascii="Times New Roman" w:eastAsia="Calibri" w:hAnsi="Times New Roman" w:cs="Times New Roman"/>
                <w:kern w:val="0"/>
                <w:sz w:val="22"/>
                <w:szCs w:val="22"/>
                <w14:ligatures w14:val="none"/>
              </w:rPr>
              <w:t xml:space="preserve"> Kudratovas susitiko su naujuoju JICA Uzbekistano biuro vadovu M</w:t>
            </w:r>
            <w:r w:rsidR="00677006">
              <w:rPr>
                <w:rFonts w:ascii="Times New Roman" w:eastAsia="Calibri" w:hAnsi="Times New Roman" w:cs="Times New Roman"/>
                <w:kern w:val="0"/>
                <w:sz w:val="22"/>
                <w:szCs w:val="22"/>
                <w14:ligatures w14:val="none"/>
              </w:rPr>
              <w:t>.</w:t>
            </w:r>
            <w:r w:rsidRPr="008C1405">
              <w:rPr>
                <w:rFonts w:ascii="Times New Roman" w:eastAsia="Calibri" w:hAnsi="Times New Roman" w:cs="Times New Roman"/>
                <w:kern w:val="0"/>
                <w:sz w:val="22"/>
                <w:szCs w:val="22"/>
                <w14:ligatures w14:val="none"/>
              </w:rPr>
              <w:t xml:space="preserve"> Sakai ir jo pirmtaku B</w:t>
            </w:r>
            <w:r w:rsidR="00677006">
              <w:rPr>
                <w:rFonts w:ascii="Times New Roman" w:eastAsia="Calibri" w:hAnsi="Times New Roman" w:cs="Times New Roman"/>
                <w:kern w:val="0"/>
                <w:sz w:val="22"/>
                <w:szCs w:val="22"/>
                <w14:ligatures w14:val="none"/>
              </w:rPr>
              <w:t>.</w:t>
            </w:r>
            <w:r w:rsidRPr="008C1405">
              <w:rPr>
                <w:rFonts w:ascii="Times New Roman" w:eastAsia="Calibri" w:hAnsi="Times New Roman" w:cs="Times New Roman"/>
                <w:kern w:val="0"/>
                <w:sz w:val="22"/>
                <w:szCs w:val="22"/>
                <w14:ligatures w14:val="none"/>
              </w:rPr>
              <w:t xml:space="preserve"> Yoshifumi. Susitikime daugiausia dėmesio skirta bendradarbiavimui energetikos, transporto, žemės ūkio, sveikatos priežiūros, švietimo, infrastruktūros, specialiųjų ekonominių zonų ir iniciatyvos „Vienas kaimas – vienas produktas“ srityse.</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27D009" w14:textId="6978943D" w:rsidR="005D546D" w:rsidRPr="002C5DDA" w:rsidRDefault="00006152" w:rsidP="00882B55">
            <w:pPr>
              <w:spacing w:after="0" w:line="240" w:lineRule="auto"/>
              <w:jc w:val="both"/>
              <w:rPr>
                <w:rFonts w:ascii="Times New Roman" w:hAnsi="Times New Roman" w:cs="Times New Roman"/>
                <w:i/>
                <w:iCs/>
                <w:sz w:val="18"/>
                <w:szCs w:val="18"/>
              </w:rPr>
            </w:pPr>
            <w:hyperlink r:id="rId43" w:history="1">
              <w:r w:rsidRPr="004463B3">
                <w:rPr>
                  <w:rStyle w:val="Hyperlink"/>
                  <w:rFonts w:ascii="Times New Roman" w:hAnsi="Times New Roman" w:cs="Times New Roman"/>
                  <w:i/>
                  <w:iCs/>
                  <w:sz w:val="18"/>
                  <w:szCs w:val="18"/>
                </w:rPr>
                <w:t>https://www.uzdaily.uz/ru/uzbekistan-i-jica-obsudili-programmu-proektov-na-29-mlrd/</w:t>
              </w:r>
            </w:hyperlink>
            <w:r>
              <w:rPr>
                <w:rFonts w:ascii="Times New Roman" w:hAnsi="Times New Roman" w:cs="Times New Roman"/>
                <w:i/>
                <w:iCs/>
                <w:sz w:val="18"/>
                <w:szCs w:val="18"/>
              </w:rPr>
              <w:t xml:space="preserve"> </w:t>
            </w:r>
          </w:p>
        </w:tc>
      </w:tr>
      <w:tr w:rsidR="003C2CDE" w:rsidRPr="00882B55" w14:paraId="3B33316B"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55C359" w14:textId="2BB921FB" w:rsidR="003C2CDE" w:rsidRDefault="00E2450B"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05.26</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7340260" w14:textId="677636E2" w:rsidR="003C2CDE" w:rsidRDefault="001B7FB3" w:rsidP="00BB2998">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UZ v</w:t>
            </w:r>
            <w:r w:rsidRPr="001B7FB3">
              <w:rPr>
                <w:rFonts w:ascii="Times New Roman" w:eastAsia="Calibri" w:hAnsi="Times New Roman" w:cs="Times New Roman"/>
                <w:kern w:val="0"/>
                <w:sz w:val="22"/>
                <w:szCs w:val="22"/>
                <w14:ligatures w14:val="none"/>
              </w:rPr>
              <w:t xml:space="preserve">alstybės skola </w:t>
            </w:r>
            <w:r>
              <w:rPr>
                <w:rFonts w:ascii="Times New Roman" w:eastAsia="Calibri" w:hAnsi="Times New Roman" w:cs="Times New Roman"/>
                <w:kern w:val="0"/>
                <w:sz w:val="22"/>
                <w:szCs w:val="22"/>
                <w14:ligatures w14:val="none"/>
              </w:rPr>
              <w:t>š.m. I ketv.</w:t>
            </w:r>
            <w:r w:rsidRPr="001B7FB3">
              <w:rPr>
                <w:rFonts w:ascii="Times New Roman" w:eastAsia="Calibri" w:hAnsi="Times New Roman" w:cs="Times New Roman"/>
                <w:kern w:val="0"/>
                <w:sz w:val="22"/>
                <w:szCs w:val="22"/>
                <w14:ligatures w14:val="none"/>
              </w:rPr>
              <w:t xml:space="preserve"> siekė 46,985 mlrd. </w:t>
            </w:r>
            <w:r>
              <w:rPr>
                <w:rFonts w:ascii="Times New Roman" w:eastAsia="Calibri" w:hAnsi="Times New Roman" w:cs="Times New Roman"/>
                <w:kern w:val="0"/>
                <w:sz w:val="22"/>
                <w:szCs w:val="22"/>
                <w14:ligatures w14:val="none"/>
              </w:rPr>
              <w:t>USD</w:t>
            </w:r>
            <w:r w:rsidRPr="001B7FB3">
              <w:rPr>
                <w:rFonts w:ascii="Times New Roman" w:eastAsia="Calibri" w:hAnsi="Times New Roman" w:cs="Times New Roman"/>
                <w:kern w:val="0"/>
                <w:sz w:val="22"/>
                <w:szCs w:val="22"/>
                <w14:ligatures w14:val="none"/>
              </w:rPr>
              <w:t xml:space="preserve">, įskaitant 39,776 mlrd. </w:t>
            </w:r>
            <w:r>
              <w:rPr>
                <w:rFonts w:ascii="Times New Roman" w:eastAsia="Calibri" w:hAnsi="Times New Roman" w:cs="Times New Roman"/>
                <w:kern w:val="0"/>
                <w:sz w:val="22"/>
                <w:szCs w:val="22"/>
                <w14:ligatures w14:val="none"/>
              </w:rPr>
              <w:t>USD</w:t>
            </w:r>
            <w:r w:rsidRPr="001B7FB3">
              <w:rPr>
                <w:rFonts w:ascii="Times New Roman" w:eastAsia="Calibri" w:hAnsi="Times New Roman" w:cs="Times New Roman"/>
                <w:kern w:val="0"/>
                <w:sz w:val="22"/>
                <w:szCs w:val="22"/>
                <w14:ligatures w14:val="none"/>
              </w:rPr>
              <w:t xml:space="preserve"> užsienio skolos ir 7,209 mlrd. </w:t>
            </w:r>
            <w:r>
              <w:rPr>
                <w:rFonts w:ascii="Times New Roman" w:eastAsia="Calibri" w:hAnsi="Times New Roman" w:cs="Times New Roman"/>
                <w:kern w:val="0"/>
                <w:sz w:val="22"/>
                <w:szCs w:val="22"/>
                <w14:ligatures w14:val="none"/>
              </w:rPr>
              <w:t>USD</w:t>
            </w:r>
            <w:r w:rsidRPr="001B7FB3">
              <w:rPr>
                <w:rFonts w:ascii="Times New Roman" w:eastAsia="Calibri" w:hAnsi="Times New Roman" w:cs="Times New Roman"/>
                <w:kern w:val="0"/>
                <w:sz w:val="22"/>
                <w:szCs w:val="22"/>
                <w14:ligatures w14:val="none"/>
              </w:rPr>
              <w:t xml:space="preserve"> vidaus skolos. Tarptautinės finansų </w:t>
            </w:r>
            <w:r w:rsidRPr="001B7FB3">
              <w:rPr>
                <w:rFonts w:ascii="Times New Roman" w:eastAsia="Calibri" w:hAnsi="Times New Roman" w:cs="Times New Roman"/>
                <w:kern w:val="0"/>
                <w:sz w:val="22"/>
                <w:szCs w:val="22"/>
                <w14:ligatures w14:val="none"/>
              </w:rPr>
              <w:lastRenderedPageBreak/>
              <w:t xml:space="preserve">įstaigos (TFĮ) išlieka pagrindiniais kreditoriais – 22,363 mlrd. </w:t>
            </w:r>
            <w:r>
              <w:rPr>
                <w:rFonts w:ascii="Times New Roman" w:eastAsia="Calibri" w:hAnsi="Times New Roman" w:cs="Times New Roman"/>
                <w:kern w:val="0"/>
                <w:sz w:val="22"/>
                <w:szCs w:val="22"/>
                <w14:ligatures w14:val="none"/>
              </w:rPr>
              <w:t>USD</w:t>
            </w:r>
            <w:r w:rsidRPr="001B7FB3">
              <w:rPr>
                <w:rFonts w:ascii="Times New Roman" w:eastAsia="Calibri" w:hAnsi="Times New Roman" w:cs="Times New Roman"/>
                <w:kern w:val="0"/>
                <w:sz w:val="22"/>
                <w:szCs w:val="22"/>
                <w14:ligatures w14:val="none"/>
              </w:rPr>
              <w:t xml:space="preserve">, pirmauja Pasaulio bankas (9,042 mlrd. </w:t>
            </w:r>
            <w:r>
              <w:rPr>
                <w:rFonts w:ascii="Times New Roman" w:eastAsia="Calibri" w:hAnsi="Times New Roman" w:cs="Times New Roman"/>
                <w:kern w:val="0"/>
                <w:sz w:val="22"/>
                <w:szCs w:val="22"/>
                <w14:ligatures w14:val="none"/>
              </w:rPr>
              <w:t>USD</w:t>
            </w:r>
            <w:r w:rsidRPr="001B7FB3">
              <w:rPr>
                <w:rFonts w:ascii="Times New Roman" w:eastAsia="Calibri" w:hAnsi="Times New Roman" w:cs="Times New Roman"/>
                <w:kern w:val="0"/>
                <w:sz w:val="22"/>
                <w:szCs w:val="22"/>
                <w14:ligatures w14:val="none"/>
              </w:rPr>
              <w:t xml:space="preserve">) ir </w:t>
            </w:r>
            <w:r>
              <w:rPr>
                <w:rFonts w:ascii="Times New Roman" w:eastAsia="Calibri" w:hAnsi="Times New Roman" w:cs="Times New Roman"/>
                <w:kern w:val="0"/>
                <w:sz w:val="22"/>
                <w:szCs w:val="22"/>
                <w14:ligatures w14:val="none"/>
              </w:rPr>
              <w:t>Azijos plėtros bankas</w:t>
            </w:r>
            <w:r w:rsidRPr="001B7FB3">
              <w:rPr>
                <w:rFonts w:ascii="Times New Roman" w:eastAsia="Calibri" w:hAnsi="Times New Roman" w:cs="Times New Roman"/>
                <w:kern w:val="0"/>
                <w:sz w:val="22"/>
                <w:szCs w:val="22"/>
                <w14:ligatures w14:val="none"/>
              </w:rPr>
              <w:t xml:space="preserve"> (8,282 mlrd. </w:t>
            </w:r>
            <w:r>
              <w:rPr>
                <w:rFonts w:ascii="Times New Roman" w:eastAsia="Calibri" w:hAnsi="Times New Roman" w:cs="Times New Roman"/>
                <w:kern w:val="0"/>
                <w:sz w:val="22"/>
                <w:szCs w:val="22"/>
                <w14:ligatures w14:val="none"/>
              </w:rPr>
              <w:t>USD</w:t>
            </w:r>
            <w:r w:rsidRPr="001B7FB3">
              <w:rPr>
                <w:rFonts w:ascii="Times New Roman" w:eastAsia="Calibri" w:hAnsi="Times New Roman" w:cs="Times New Roman"/>
                <w:kern w:val="0"/>
                <w:sz w:val="22"/>
                <w:szCs w:val="22"/>
                <w14:ligatures w14:val="none"/>
              </w:rPr>
              <w:t xml:space="preserve">). Didžiausią išorės skolos dalį sudaro biudžeto parama – 19,699 mlrd. </w:t>
            </w:r>
            <w:r>
              <w:rPr>
                <w:rFonts w:ascii="Times New Roman" w:eastAsia="Calibri" w:hAnsi="Times New Roman" w:cs="Times New Roman"/>
                <w:kern w:val="0"/>
                <w:sz w:val="22"/>
                <w:szCs w:val="22"/>
                <w14:ligatures w14:val="none"/>
              </w:rPr>
              <w:t>USD</w:t>
            </w:r>
            <w:r w:rsidRPr="001B7FB3">
              <w:rPr>
                <w:rFonts w:ascii="Times New Roman" w:eastAsia="Calibri" w:hAnsi="Times New Roman" w:cs="Times New Roman"/>
                <w:kern w:val="0"/>
                <w:sz w:val="22"/>
                <w:szCs w:val="22"/>
                <w14:ligatures w14:val="none"/>
              </w:rPr>
              <w:t xml:space="preserve">, po jos seka energetikos sektorius (5,638 mlrd. </w:t>
            </w:r>
            <w:r>
              <w:rPr>
                <w:rFonts w:ascii="Times New Roman" w:eastAsia="Calibri" w:hAnsi="Times New Roman" w:cs="Times New Roman"/>
                <w:kern w:val="0"/>
                <w:sz w:val="22"/>
                <w:szCs w:val="22"/>
                <w14:ligatures w14:val="none"/>
              </w:rPr>
              <w:t>USD</w:t>
            </w:r>
            <w:r w:rsidRPr="001B7FB3">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JAV d</w:t>
            </w:r>
            <w:r w:rsidRPr="001B7FB3">
              <w:rPr>
                <w:rFonts w:ascii="Times New Roman" w:eastAsia="Calibri" w:hAnsi="Times New Roman" w:cs="Times New Roman"/>
                <w:kern w:val="0"/>
                <w:sz w:val="22"/>
                <w:szCs w:val="22"/>
                <w14:ligatures w14:val="none"/>
              </w:rPr>
              <w:t>oleriais denominuota skola išlieka dominuojanti –</w:t>
            </w:r>
            <w:r>
              <w:rPr>
                <w:rFonts w:ascii="Times New Roman" w:eastAsia="Calibri" w:hAnsi="Times New Roman" w:cs="Times New Roman"/>
                <w:kern w:val="0"/>
                <w:sz w:val="22"/>
                <w:szCs w:val="22"/>
                <w14:ligatures w14:val="none"/>
              </w:rPr>
              <w:t xml:space="preserve"> jis sudaro </w:t>
            </w:r>
            <w:r w:rsidRPr="001B7FB3">
              <w:rPr>
                <w:rFonts w:ascii="Times New Roman" w:eastAsia="Calibri" w:hAnsi="Times New Roman" w:cs="Times New Roman"/>
                <w:kern w:val="0"/>
                <w:sz w:val="22"/>
                <w:szCs w:val="22"/>
                <w14:ligatures w14:val="none"/>
              </w:rPr>
              <w:t>58% visos valstybės skolos</w:t>
            </w:r>
            <w:r>
              <w:rPr>
                <w:rFonts w:ascii="Times New Roman" w:eastAsia="Calibri" w:hAnsi="Times New Roman" w:cs="Times New Roman"/>
                <w:kern w:val="0"/>
                <w:sz w:val="22"/>
                <w:szCs w:val="22"/>
                <w14:ligatures w14:val="none"/>
              </w:rPr>
              <w:t xml:space="preserve"> ir siekia </w:t>
            </w:r>
            <w:r w:rsidRPr="001B7FB3">
              <w:rPr>
                <w:rFonts w:ascii="Times New Roman" w:eastAsia="Calibri" w:hAnsi="Times New Roman" w:cs="Times New Roman"/>
                <w:kern w:val="0"/>
                <w:sz w:val="22"/>
                <w:szCs w:val="22"/>
                <w14:ligatures w14:val="none"/>
              </w:rPr>
              <w:t xml:space="preserve">27,473 mlrd. </w:t>
            </w:r>
            <w:r>
              <w:rPr>
                <w:rFonts w:ascii="Times New Roman" w:eastAsia="Calibri" w:hAnsi="Times New Roman" w:cs="Times New Roman"/>
                <w:kern w:val="0"/>
                <w:sz w:val="22"/>
                <w:szCs w:val="22"/>
                <w14:ligatures w14:val="none"/>
              </w:rPr>
              <w:t>USD</w:t>
            </w:r>
            <w:r w:rsidRPr="001B7FB3">
              <w:rPr>
                <w:rFonts w:ascii="Times New Roman" w:eastAsia="Calibri" w:hAnsi="Times New Roman" w:cs="Times New Roman"/>
                <w:kern w:val="0"/>
                <w:sz w:val="22"/>
                <w:szCs w:val="22"/>
                <w14:ligatures w14:val="none"/>
              </w:rPr>
              <w:t>.</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14BFCEE" w14:textId="6E87979E" w:rsidR="003C2CDE" w:rsidRPr="002C5DDA" w:rsidRDefault="00E2450B" w:rsidP="00882B55">
            <w:pPr>
              <w:spacing w:after="0" w:line="240" w:lineRule="auto"/>
              <w:jc w:val="both"/>
              <w:rPr>
                <w:rFonts w:ascii="Times New Roman" w:hAnsi="Times New Roman" w:cs="Times New Roman"/>
                <w:i/>
                <w:iCs/>
                <w:sz w:val="18"/>
                <w:szCs w:val="18"/>
              </w:rPr>
            </w:pPr>
            <w:hyperlink r:id="rId44" w:history="1">
              <w:r w:rsidRPr="004463B3">
                <w:rPr>
                  <w:rStyle w:val="Hyperlink"/>
                  <w:rFonts w:ascii="Times New Roman" w:hAnsi="Times New Roman" w:cs="Times New Roman"/>
                  <w:i/>
                  <w:iCs/>
                  <w:sz w:val="18"/>
                  <w:szCs w:val="18"/>
                </w:rPr>
                <w:t>https://www.uzdaily.uz/ru/struktura-gosdolga-</w:t>
              </w:r>
              <w:r w:rsidRPr="004463B3">
                <w:rPr>
                  <w:rStyle w:val="Hyperlink"/>
                  <w:rFonts w:ascii="Times New Roman" w:hAnsi="Times New Roman" w:cs="Times New Roman"/>
                  <w:i/>
                  <w:iCs/>
                  <w:sz w:val="18"/>
                  <w:szCs w:val="18"/>
                </w:rPr>
                <w:lastRenderedPageBreak/>
                <w:t>uzbekistana-kreditory-otrasli-i-valiuty/</w:t>
              </w:r>
            </w:hyperlink>
            <w:r>
              <w:rPr>
                <w:rFonts w:ascii="Times New Roman" w:hAnsi="Times New Roman" w:cs="Times New Roman"/>
                <w:i/>
                <w:iCs/>
                <w:sz w:val="18"/>
                <w:szCs w:val="18"/>
              </w:rPr>
              <w:t xml:space="preserve"> </w:t>
            </w:r>
          </w:p>
        </w:tc>
      </w:tr>
      <w:tr w:rsidR="00882B55" w:rsidRPr="00882B55" w14:paraId="41B47F67"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80B39C7" w14:textId="0EC53260"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bCs/>
                <w:kern w:val="0"/>
                <w:sz w:val="22"/>
                <w:szCs w:val="22"/>
                <w:lang w:eastAsia="lt-LT"/>
                <w14:ligatures w14:val="none"/>
              </w:rPr>
              <w:t xml:space="preserve">Aktualūs Lietuvos verslui renginiai,  Lietuvos įmonių paklausimai ir įmonių pristatymai galimų verslo galimybių </w:t>
            </w:r>
            <w:r w:rsidR="007F5CFC">
              <w:rPr>
                <w:rFonts w:ascii="Times New Roman" w:eastAsia="Calibri" w:hAnsi="Times New Roman" w:cs="Times New Roman"/>
                <w:b/>
                <w:bCs/>
                <w:kern w:val="0"/>
                <w:sz w:val="22"/>
                <w:szCs w:val="22"/>
                <w:lang w:eastAsia="lt-LT"/>
                <w14:ligatures w14:val="none"/>
              </w:rPr>
              <w:t>Uzbeki</w:t>
            </w:r>
            <w:r w:rsidRPr="00882B55">
              <w:rPr>
                <w:rFonts w:ascii="Times New Roman" w:eastAsia="Calibri" w:hAnsi="Times New Roman" w:cs="Times New Roman"/>
                <w:b/>
                <w:bCs/>
                <w:kern w:val="0"/>
                <w:sz w:val="22"/>
                <w:szCs w:val="22"/>
                <w:lang w:eastAsia="lt-LT"/>
                <w14:ligatures w14:val="none"/>
              </w:rPr>
              <w:t>stane, verslo partnerių paieškos</w:t>
            </w:r>
          </w:p>
        </w:tc>
      </w:tr>
      <w:tr w:rsidR="00882B55" w:rsidRPr="00882B55" w14:paraId="32C02A88"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8872C7"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1A80666" w14:textId="77777777" w:rsidR="00882B55" w:rsidRPr="00882B55" w:rsidRDefault="00882B55" w:rsidP="00882B55">
            <w:pPr>
              <w:spacing w:after="0" w:line="240" w:lineRule="auto"/>
              <w:jc w:val="both"/>
              <w:rPr>
                <w:rFonts w:ascii="Times New Roman" w:eastAsia="Calibri" w:hAnsi="Times New Roman" w:cs="Times New Roman"/>
                <w:bCs/>
                <w:kern w:val="0"/>
                <w:sz w:val="22"/>
                <w:szCs w:val="22"/>
                <w:lang w:eastAsia="ja-JP"/>
                <w14:ligatures w14:val="none"/>
              </w:rPr>
            </w:pP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0A432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r>
    </w:tbl>
    <w:p w14:paraId="112C6FB0" w14:textId="77777777" w:rsidR="00882B55" w:rsidRPr="00882B55" w:rsidRDefault="00882B55" w:rsidP="00882B55">
      <w:pPr>
        <w:spacing w:after="0" w:line="240" w:lineRule="auto"/>
        <w:jc w:val="both"/>
        <w:rPr>
          <w:rFonts w:ascii="Times New Roman" w:eastAsia="Calibri" w:hAnsi="Times New Roman" w:cs="Times New Roman"/>
          <w:kern w:val="0"/>
          <w:sz w:val="22"/>
          <w:szCs w:val="22"/>
          <w14:ligatures w14:val="none"/>
        </w:rPr>
      </w:pPr>
    </w:p>
    <w:p w14:paraId="462785F0" w14:textId="77777777" w:rsidR="00083C51" w:rsidRDefault="00083C51" w:rsidP="00882B55">
      <w:pPr>
        <w:spacing w:after="0" w:line="240" w:lineRule="auto"/>
        <w:jc w:val="both"/>
        <w:rPr>
          <w:rFonts w:ascii="Times New Roman" w:eastAsia="Calibri" w:hAnsi="Times New Roman" w:cs="Times New Roman"/>
          <w:b/>
          <w:kern w:val="0"/>
          <w:sz w:val="22"/>
          <w:szCs w:val="22"/>
          <w14:ligatures w14:val="none"/>
        </w:rPr>
      </w:pPr>
    </w:p>
    <w:p w14:paraId="6EC4D585"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67128AA6"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1A8AE820" w14:textId="459A5ED4" w:rsidR="006C509D" w:rsidRPr="00083C51" w:rsidRDefault="00882B55" w:rsidP="00083C51">
      <w:pPr>
        <w:spacing w:after="0" w:line="240" w:lineRule="auto"/>
        <w:jc w:val="both"/>
        <w:rPr>
          <w:rFonts w:ascii="Times New Roman" w:eastAsia="Calibri" w:hAnsi="Times New Roman" w:cs="Times New Roman"/>
          <w:kern w:val="0"/>
          <w:sz w:val="22"/>
          <w:szCs w:val="22"/>
          <w:lang w:val="sv-SE"/>
          <w14:ligatures w14:val="none"/>
        </w:rPr>
      </w:pPr>
      <w:r w:rsidRPr="00882B55">
        <w:rPr>
          <w:rFonts w:ascii="Times New Roman" w:eastAsia="Calibri" w:hAnsi="Times New Roman" w:cs="Times New Roman"/>
          <w:b/>
          <w:kern w:val="0"/>
          <w:sz w:val="22"/>
          <w:szCs w:val="22"/>
          <w14:ligatures w14:val="none"/>
        </w:rPr>
        <w:t>Parengė:</w:t>
      </w:r>
      <w:r w:rsidRPr="00882B55">
        <w:rPr>
          <w:rFonts w:ascii="Times New Roman" w:eastAsia="Calibri" w:hAnsi="Times New Roman" w:cs="Times New Roman"/>
          <w:kern w:val="0"/>
          <w:sz w:val="22"/>
          <w:szCs w:val="22"/>
          <w14:ligatures w14:val="none"/>
        </w:rPr>
        <w:t xml:space="preserve"> </w:t>
      </w:r>
      <w:r w:rsidR="00006D10">
        <w:rPr>
          <w:rFonts w:ascii="Times New Roman" w:eastAsia="Calibri" w:hAnsi="Times New Roman" w:cs="Times New Roman"/>
          <w:kern w:val="0"/>
          <w:sz w:val="22"/>
          <w:szCs w:val="22"/>
          <w14:ligatures w14:val="none"/>
        </w:rPr>
        <w:t>patarėjas</w:t>
      </w:r>
      <w:r w:rsidRPr="00882B55">
        <w:rPr>
          <w:rFonts w:ascii="Times New Roman" w:eastAsia="Calibri" w:hAnsi="Times New Roman" w:cs="Times New Roman"/>
          <w:kern w:val="0"/>
          <w:sz w:val="22"/>
          <w:szCs w:val="22"/>
          <w14:ligatures w14:val="none"/>
        </w:rPr>
        <w:t xml:space="preserve"> Eduard Mažul   </w:t>
      </w:r>
    </w:p>
    <w:sectPr w:rsidR="006C509D" w:rsidRPr="00083C51" w:rsidSect="00814EBD">
      <w:footerReference w:type="default" r:id="rId45"/>
      <w:pgSz w:w="12240" w:h="15840"/>
      <w:pgMar w:top="1134" w:right="90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FD033" w14:textId="77777777" w:rsidR="00245D8A" w:rsidRDefault="00245D8A" w:rsidP="00383C91">
      <w:pPr>
        <w:spacing w:after="0" w:line="240" w:lineRule="auto"/>
      </w:pPr>
      <w:r>
        <w:separator/>
      </w:r>
    </w:p>
  </w:endnote>
  <w:endnote w:type="continuationSeparator" w:id="0">
    <w:p w14:paraId="39F95719" w14:textId="77777777" w:rsidR="00245D8A" w:rsidRDefault="00245D8A" w:rsidP="00383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689646"/>
      <w:docPartObj>
        <w:docPartGallery w:val="Page Numbers (Bottom of Page)"/>
        <w:docPartUnique/>
      </w:docPartObj>
    </w:sdtPr>
    <w:sdtEndPr>
      <w:rPr>
        <w:rFonts w:ascii="Times New Roman" w:hAnsi="Times New Roman" w:cs="Times New Roman"/>
        <w:sz w:val="20"/>
        <w:szCs w:val="20"/>
      </w:rPr>
    </w:sdtEndPr>
    <w:sdtContent>
      <w:p w14:paraId="5FFD3D30" w14:textId="0D9D20BC" w:rsidR="00383C91" w:rsidRPr="00383C91" w:rsidRDefault="00383C91">
        <w:pPr>
          <w:pStyle w:val="Footer"/>
          <w:jc w:val="center"/>
          <w:rPr>
            <w:rFonts w:ascii="Times New Roman" w:hAnsi="Times New Roman" w:cs="Times New Roman"/>
            <w:sz w:val="20"/>
            <w:szCs w:val="20"/>
          </w:rPr>
        </w:pPr>
        <w:r w:rsidRPr="00383C91">
          <w:rPr>
            <w:rFonts w:ascii="Times New Roman" w:hAnsi="Times New Roman" w:cs="Times New Roman"/>
            <w:sz w:val="20"/>
            <w:szCs w:val="20"/>
          </w:rPr>
          <w:fldChar w:fldCharType="begin"/>
        </w:r>
        <w:r w:rsidRPr="00383C91">
          <w:rPr>
            <w:rFonts w:ascii="Times New Roman" w:hAnsi="Times New Roman" w:cs="Times New Roman"/>
            <w:sz w:val="20"/>
            <w:szCs w:val="20"/>
          </w:rPr>
          <w:instrText>PAGE   \* MERGEFORMAT</w:instrText>
        </w:r>
        <w:r w:rsidRPr="00383C91">
          <w:rPr>
            <w:rFonts w:ascii="Times New Roman" w:hAnsi="Times New Roman" w:cs="Times New Roman"/>
            <w:sz w:val="20"/>
            <w:szCs w:val="20"/>
          </w:rPr>
          <w:fldChar w:fldCharType="separate"/>
        </w:r>
        <w:r w:rsidRPr="00383C91">
          <w:rPr>
            <w:rFonts w:ascii="Times New Roman" w:hAnsi="Times New Roman" w:cs="Times New Roman"/>
            <w:sz w:val="20"/>
            <w:szCs w:val="20"/>
          </w:rPr>
          <w:t>2</w:t>
        </w:r>
        <w:r w:rsidRPr="00383C91">
          <w:rPr>
            <w:rFonts w:ascii="Times New Roman" w:hAnsi="Times New Roman" w:cs="Times New Roman"/>
            <w:sz w:val="20"/>
            <w:szCs w:val="20"/>
          </w:rPr>
          <w:fldChar w:fldCharType="end"/>
        </w:r>
      </w:p>
    </w:sdtContent>
  </w:sdt>
  <w:p w14:paraId="7E999F5A" w14:textId="77777777" w:rsidR="00383C91" w:rsidRDefault="00383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2EDE9" w14:textId="77777777" w:rsidR="00245D8A" w:rsidRDefault="00245D8A" w:rsidP="00383C91">
      <w:pPr>
        <w:spacing w:after="0" w:line="240" w:lineRule="auto"/>
      </w:pPr>
      <w:r>
        <w:separator/>
      </w:r>
    </w:p>
  </w:footnote>
  <w:footnote w:type="continuationSeparator" w:id="0">
    <w:p w14:paraId="3FD1C360" w14:textId="77777777" w:rsidR="00245D8A" w:rsidRDefault="00245D8A" w:rsidP="00383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E0858"/>
    <w:multiLevelType w:val="hybridMultilevel"/>
    <w:tmpl w:val="AA46F0A8"/>
    <w:lvl w:ilvl="0" w:tplc="5D96E1B6">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77178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B55"/>
    <w:rsid w:val="000003F0"/>
    <w:rsid w:val="00001091"/>
    <w:rsid w:val="000012C1"/>
    <w:rsid w:val="00002215"/>
    <w:rsid w:val="00003E8F"/>
    <w:rsid w:val="00004A50"/>
    <w:rsid w:val="000056F6"/>
    <w:rsid w:val="00005A56"/>
    <w:rsid w:val="00006152"/>
    <w:rsid w:val="00006D10"/>
    <w:rsid w:val="000072AB"/>
    <w:rsid w:val="00007B11"/>
    <w:rsid w:val="00007DCA"/>
    <w:rsid w:val="000109C0"/>
    <w:rsid w:val="000119DB"/>
    <w:rsid w:val="00021CA3"/>
    <w:rsid w:val="000245F5"/>
    <w:rsid w:val="000277F0"/>
    <w:rsid w:val="00032157"/>
    <w:rsid w:val="00032579"/>
    <w:rsid w:val="000328F6"/>
    <w:rsid w:val="000335CE"/>
    <w:rsid w:val="00035BA5"/>
    <w:rsid w:val="00037F73"/>
    <w:rsid w:val="000413F4"/>
    <w:rsid w:val="0004283A"/>
    <w:rsid w:val="00043E63"/>
    <w:rsid w:val="00043EA1"/>
    <w:rsid w:val="00044557"/>
    <w:rsid w:val="00047986"/>
    <w:rsid w:val="00051460"/>
    <w:rsid w:val="0005315A"/>
    <w:rsid w:val="0005332C"/>
    <w:rsid w:val="000535F1"/>
    <w:rsid w:val="00054426"/>
    <w:rsid w:val="00054764"/>
    <w:rsid w:val="00057270"/>
    <w:rsid w:val="00057386"/>
    <w:rsid w:val="00061B2A"/>
    <w:rsid w:val="00066976"/>
    <w:rsid w:val="000677F5"/>
    <w:rsid w:val="0007487F"/>
    <w:rsid w:val="00074D14"/>
    <w:rsid w:val="0007720E"/>
    <w:rsid w:val="00081270"/>
    <w:rsid w:val="000831C7"/>
    <w:rsid w:val="00083332"/>
    <w:rsid w:val="00083C51"/>
    <w:rsid w:val="0008438A"/>
    <w:rsid w:val="0008478E"/>
    <w:rsid w:val="000859C0"/>
    <w:rsid w:val="000977E9"/>
    <w:rsid w:val="000A1C48"/>
    <w:rsid w:val="000A262E"/>
    <w:rsid w:val="000A7BA6"/>
    <w:rsid w:val="000B28A0"/>
    <w:rsid w:val="000B44DC"/>
    <w:rsid w:val="000B59DD"/>
    <w:rsid w:val="000B76AC"/>
    <w:rsid w:val="000B7F1C"/>
    <w:rsid w:val="000C03DB"/>
    <w:rsid w:val="000C4D4E"/>
    <w:rsid w:val="000C65E8"/>
    <w:rsid w:val="000C6AB9"/>
    <w:rsid w:val="000C7DDD"/>
    <w:rsid w:val="000D04E8"/>
    <w:rsid w:val="000D5899"/>
    <w:rsid w:val="000D59EF"/>
    <w:rsid w:val="000D78B2"/>
    <w:rsid w:val="000D792D"/>
    <w:rsid w:val="000D7A85"/>
    <w:rsid w:val="000D7CA0"/>
    <w:rsid w:val="000E246D"/>
    <w:rsid w:val="000E36A3"/>
    <w:rsid w:val="000E65F1"/>
    <w:rsid w:val="000E6E54"/>
    <w:rsid w:val="000F5314"/>
    <w:rsid w:val="000F79CE"/>
    <w:rsid w:val="001012F3"/>
    <w:rsid w:val="00105942"/>
    <w:rsid w:val="00105D95"/>
    <w:rsid w:val="0010793A"/>
    <w:rsid w:val="00107A4B"/>
    <w:rsid w:val="00110361"/>
    <w:rsid w:val="00110E90"/>
    <w:rsid w:val="00113300"/>
    <w:rsid w:val="00114791"/>
    <w:rsid w:val="00114A07"/>
    <w:rsid w:val="001151CF"/>
    <w:rsid w:val="0012096D"/>
    <w:rsid w:val="00120EFD"/>
    <w:rsid w:val="00123C13"/>
    <w:rsid w:val="001257AA"/>
    <w:rsid w:val="00127293"/>
    <w:rsid w:val="001278D3"/>
    <w:rsid w:val="0013003B"/>
    <w:rsid w:val="001324AF"/>
    <w:rsid w:val="00134F46"/>
    <w:rsid w:val="0013555D"/>
    <w:rsid w:val="00137B3C"/>
    <w:rsid w:val="00140991"/>
    <w:rsid w:val="001433DD"/>
    <w:rsid w:val="0014387A"/>
    <w:rsid w:val="00145102"/>
    <w:rsid w:val="00151C46"/>
    <w:rsid w:val="00153C82"/>
    <w:rsid w:val="00155706"/>
    <w:rsid w:val="00160227"/>
    <w:rsid w:val="00161CEB"/>
    <w:rsid w:val="001648E6"/>
    <w:rsid w:val="00166183"/>
    <w:rsid w:val="0017152A"/>
    <w:rsid w:val="00171B78"/>
    <w:rsid w:val="00171DD9"/>
    <w:rsid w:val="00173BDD"/>
    <w:rsid w:val="00174075"/>
    <w:rsid w:val="00176640"/>
    <w:rsid w:val="00176982"/>
    <w:rsid w:val="00176D27"/>
    <w:rsid w:val="0018039D"/>
    <w:rsid w:val="0018538E"/>
    <w:rsid w:val="00186232"/>
    <w:rsid w:val="00190700"/>
    <w:rsid w:val="00193324"/>
    <w:rsid w:val="00193DFA"/>
    <w:rsid w:val="0019571F"/>
    <w:rsid w:val="00195873"/>
    <w:rsid w:val="0019715B"/>
    <w:rsid w:val="0019785C"/>
    <w:rsid w:val="001A094F"/>
    <w:rsid w:val="001A1C97"/>
    <w:rsid w:val="001A21D7"/>
    <w:rsid w:val="001A2515"/>
    <w:rsid w:val="001A5537"/>
    <w:rsid w:val="001A5909"/>
    <w:rsid w:val="001B1763"/>
    <w:rsid w:val="001B4418"/>
    <w:rsid w:val="001B584D"/>
    <w:rsid w:val="001B6967"/>
    <w:rsid w:val="001B6E18"/>
    <w:rsid w:val="001B7F3C"/>
    <w:rsid w:val="001B7FB3"/>
    <w:rsid w:val="001C5ED3"/>
    <w:rsid w:val="001C66F1"/>
    <w:rsid w:val="001C7759"/>
    <w:rsid w:val="001E2776"/>
    <w:rsid w:val="001E6CB6"/>
    <w:rsid w:val="001E70A4"/>
    <w:rsid w:val="001F1491"/>
    <w:rsid w:val="001F3B5D"/>
    <w:rsid w:val="001F5B1E"/>
    <w:rsid w:val="001F5F2D"/>
    <w:rsid w:val="001F64B8"/>
    <w:rsid w:val="001F7D28"/>
    <w:rsid w:val="00201A1D"/>
    <w:rsid w:val="002026BB"/>
    <w:rsid w:val="00203D1B"/>
    <w:rsid w:val="00206067"/>
    <w:rsid w:val="00215714"/>
    <w:rsid w:val="00215739"/>
    <w:rsid w:val="002162B9"/>
    <w:rsid w:val="0021684C"/>
    <w:rsid w:val="0021717D"/>
    <w:rsid w:val="002174A9"/>
    <w:rsid w:val="002209EA"/>
    <w:rsid w:val="00221CDE"/>
    <w:rsid w:val="0022280E"/>
    <w:rsid w:val="00224CD4"/>
    <w:rsid w:val="002273D1"/>
    <w:rsid w:val="00233892"/>
    <w:rsid w:val="002338EB"/>
    <w:rsid w:val="00235BF8"/>
    <w:rsid w:val="00235CFE"/>
    <w:rsid w:val="00236BC0"/>
    <w:rsid w:val="00240C3E"/>
    <w:rsid w:val="002418D2"/>
    <w:rsid w:val="002451C0"/>
    <w:rsid w:val="00245D7F"/>
    <w:rsid w:val="00245D8A"/>
    <w:rsid w:val="00246A6E"/>
    <w:rsid w:val="00246EDA"/>
    <w:rsid w:val="00253AC1"/>
    <w:rsid w:val="00254E24"/>
    <w:rsid w:val="00254FA5"/>
    <w:rsid w:val="00255545"/>
    <w:rsid w:val="0025735D"/>
    <w:rsid w:val="00261FDB"/>
    <w:rsid w:val="0026317C"/>
    <w:rsid w:val="0026361E"/>
    <w:rsid w:val="0026507F"/>
    <w:rsid w:val="00270827"/>
    <w:rsid w:val="0027137F"/>
    <w:rsid w:val="00273D77"/>
    <w:rsid w:val="00280D14"/>
    <w:rsid w:val="002816C2"/>
    <w:rsid w:val="00281833"/>
    <w:rsid w:val="00281856"/>
    <w:rsid w:val="00281AB6"/>
    <w:rsid w:val="00283219"/>
    <w:rsid w:val="00283A09"/>
    <w:rsid w:val="002908B9"/>
    <w:rsid w:val="0029094F"/>
    <w:rsid w:val="002909CD"/>
    <w:rsid w:val="002918C1"/>
    <w:rsid w:val="00291D70"/>
    <w:rsid w:val="002923B5"/>
    <w:rsid w:val="002923E4"/>
    <w:rsid w:val="00293AC1"/>
    <w:rsid w:val="002948E2"/>
    <w:rsid w:val="002A0B84"/>
    <w:rsid w:val="002A3D7A"/>
    <w:rsid w:val="002A4115"/>
    <w:rsid w:val="002A4B61"/>
    <w:rsid w:val="002A5EA5"/>
    <w:rsid w:val="002A6523"/>
    <w:rsid w:val="002B3659"/>
    <w:rsid w:val="002B50DB"/>
    <w:rsid w:val="002B5BB1"/>
    <w:rsid w:val="002B5C79"/>
    <w:rsid w:val="002B7825"/>
    <w:rsid w:val="002C2073"/>
    <w:rsid w:val="002C3FB1"/>
    <w:rsid w:val="002C5DDA"/>
    <w:rsid w:val="002D419D"/>
    <w:rsid w:val="002D5DA8"/>
    <w:rsid w:val="002D66BA"/>
    <w:rsid w:val="002D7544"/>
    <w:rsid w:val="002E03EB"/>
    <w:rsid w:val="002E0F25"/>
    <w:rsid w:val="002E5325"/>
    <w:rsid w:val="002E56A0"/>
    <w:rsid w:val="002F2402"/>
    <w:rsid w:val="002F3ED7"/>
    <w:rsid w:val="002F46D2"/>
    <w:rsid w:val="00302D63"/>
    <w:rsid w:val="00303EF5"/>
    <w:rsid w:val="0030622C"/>
    <w:rsid w:val="00310CAC"/>
    <w:rsid w:val="00312216"/>
    <w:rsid w:val="003125D2"/>
    <w:rsid w:val="00312E3A"/>
    <w:rsid w:val="003137E1"/>
    <w:rsid w:val="00320FFE"/>
    <w:rsid w:val="00321FB5"/>
    <w:rsid w:val="003238E3"/>
    <w:rsid w:val="00324BA6"/>
    <w:rsid w:val="003269C4"/>
    <w:rsid w:val="00327C33"/>
    <w:rsid w:val="00337560"/>
    <w:rsid w:val="00343917"/>
    <w:rsid w:val="00346411"/>
    <w:rsid w:val="00351FE3"/>
    <w:rsid w:val="00352333"/>
    <w:rsid w:val="00353860"/>
    <w:rsid w:val="003552EA"/>
    <w:rsid w:val="0036252D"/>
    <w:rsid w:val="00363F97"/>
    <w:rsid w:val="00367397"/>
    <w:rsid w:val="0036760E"/>
    <w:rsid w:val="003702BB"/>
    <w:rsid w:val="00376320"/>
    <w:rsid w:val="00383C91"/>
    <w:rsid w:val="0039165A"/>
    <w:rsid w:val="00396BA1"/>
    <w:rsid w:val="003A19EA"/>
    <w:rsid w:val="003B34EE"/>
    <w:rsid w:val="003B6F0D"/>
    <w:rsid w:val="003C2CDE"/>
    <w:rsid w:val="003C6F54"/>
    <w:rsid w:val="003C71F8"/>
    <w:rsid w:val="003C742D"/>
    <w:rsid w:val="003C7C50"/>
    <w:rsid w:val="003D0EF2"/>
    <w:rsid w:val="003D0F2A"/>
    <w:rsid w:val="003D273A"/>
    <w:rsid w:val="003D3C6B"/>
    <w:rsid w:val="003D688F"/>
    <w:rsid w:val="003D6EF2"/>
    <w:rsid w:val="003E0C44"/>
    <w:rsid w:val="003E1B33"/>
    <w:rsid w:val="003E34BD"/>
    <w:rsid w:val="003E377B"/>
    <w:rsid w:val="003E39A0"/>
    <w:rsid w:val="003E3BA4"/>
    <w:rsid w:val="003E5A75"/>
    <w:rsid w:val="003E70C9"/>
    <w:rsid w:val="003F029C"/>
    <w:rsid w:val="003F2CBB"/>
    <w:rsid w:val="003F3143"/>
    <w:rsid w:val="003F585D"/>
    <w:rsid w:val="003F77C0"/>
    <w:rsid w:val="004038DB"/>
    <w:rsid w:val="00404B11"/>
    <w:rsid w:val="0040581C"/>
    <w:rsid w:val="0040664B"/>
    <w:rsid w:val="00410F16"/>
    <w:rsid w:val="00411055"/>
    <w:rsid w:val="004130C3"/>
    <w:rsid w:val="00414702"/>
    <w:rsid w:val="004175D9"/>
    <w:rsid w:val="00423365"/>
    <w:rsid w:val="00426520"/>
    <w:rsid w:val="0042705F"/>
    <w:rsid w:val="00431440"/>
    <w:rsid w:val="00431DCE"/>
    <w:rsid w:val="00434F25"/>
    <w:rsid w:val="00437535"/>
    <w:rsid w:val="004377D9"/>
    <w:rsid w:val="00437A14"/>
    <w:rsid w:val="00437C4E"/>
    <w:rsid w:val="00440705"/>
    <w:rsid w:val="004425E9"/>
    <w:rsid w:val="004442F6"/>
    <w:rsid w:val="00444F2C"/>
    <w:rsid w:val="004454D4"/>
    <w:rsid w:val="00445F17"/>
    <w:rsid w:val="00446743"/>
    <w:rsid w:val="0045085D"/>
    <w:rsid w:val="004510CA"/>
    <w:rsid w:val="004534B8"/>
    <w:rsid w:val="004538E5"/>
    <w:rsid w:val="0045615E"/>
    <w:rsid w:val="00456F7F"/>
    <w:rsid w:val="0045776A"/>
    <w:rsid w:val="00460886"/>
    <w:rsid w:val="00462FF2"/>
    <w:rsid w:val="004637CB"/>
    <w:rsid w:val="0046441D"/>
    <w:rsid w:val="00465EAE"/>
    <w:rsid w:val="004669F0"/>
    <w:rsid w:val="00471ED2"/>
    <w:rsid w:val="00474206"/>
    <w:rsid w:val="004747CD"/>
    <w:rsid w:val="004748B6"/>
    <w:rsid w:val="004758CA"/>
    <w:rsid w:val="00476D12"/>
    <w:rsid w:val="004770D4"/>
    <w:rsid w:val="004772A9"/>
    <w:rsid w:val="00480100"/>
    <w:rsid w:val="00481247"/>
    <w:rsid w:val="00493096"/>
    <w:rsid w:val="004948A9"/>
    <w:rsid w:val="00494ED5"/>
    <w:rsid w:val="00497D90"/>
    <w:rsid w:val="004A3BE4"/>
    <w:rsid w:val="004A607A"/>
    <w:rsid w:val="004A6591"/>
    <w:rsid w:val="004B0294"/>
    <w:rsid w:val="004B213E"/>
    <w:rsid w:val="004B2F30"/>
    <w:rsid w:val="004B394C"/>
    <w:rsid w:val="004B553B"/>
    <w:rsid w:val="004B65E1"/>
    <w:rsid w:val="004B67ED"/>
    <w:rsid w:val="004C1475"/>
    <w:rsid w:val="004D00F3"/>
    <w:rsid w:val="004D075A"/>
    <w:rsid w:val="004D2A12"/>
    <w:rsid w:val="004D4D5C"/>
    <w:rsid w:val="004E0558"/>
    <w:rsid w:val="004E0C44"/>
    <w:rsid w:val="004E5303"/>
    <w:rsid w:val="004F2ED1"/>
    <w:rsid w:val="004F3BE3"/>
    <w:rsid w:val="004F4AF1"/>
    <w:rsid w:val="004F6AA0"/>
    <w:rsid w:val="004F6E8A"/>
    <w:rsid w:val="00501DC1"/>
    <w:rsid w:val="00502461"/>
    <w:rsid w:val="00502470"/>
    <w:rsid w:val="0050719B"/>
    <w:rsid w:val="00520C83"/>
    <w:rsid w:val="00521953"/>
    <w:rsid w:val="0052292B"/>
    <w:rsid w:val="00522B47"/>
    <w:rsid w:val="005250EE"/>
    <w:rsid w:val="00526A6C"/>
    <w:rsid w:val="00526F80"/>
    <w:rsid w:val="00527C01"/>
    <w:rsid w:val="00532187"/>
    <w:rsid w:val="005323F2"/>
    <w:rsid w:val="00533798"/>
    <w:rsid w:val="00540CC4"/>
    <w:rsid w:val="00543258"/>
    <w:rsid w:val="005505E5"/>
    <w:rsid w:val="00555971"/>
    <w:rsid w:val="005568C9"/>
    <w:rsid w:val="00556978"/>
    <w:rsid w:val="00561D62"/>
    <w:rsid w:val="0056202C"/>
    <w:rsid w:val="0056314F"/>
    <w:rsid w:val="0056473C"/>
    <w:rsid w:val="005650ED"/>
    <w:rsid w:val="005675C1"/>
    <w:rsid w:val="0057031C"/>
    <w:rsid w:val="00574B7D"/>
    <w:rsid w:val="00576E67"/>
    <w:rsid w:val="005770CE"/>
    <w:rsid w:val="00577435"/>
    <w:rsid w:val="005808D8"/>
    <w:rsid w:val="005811B3"/>
    <w:rsid w:val="00582074"/>
    <w:rsid w:val="0058491C"/>
    <w:rsid w:val="00585D96"/>
    <w:rsid w:val="0058694F"/>
    <w:rsid w:val="005869C3"/>
    <w:rsid w:val="00591366"/>
    <w:rsid w:val="00591925"/>
    <w:rsid w:val="0059320D"/>
    <w:rsid w:val="00595CC0"/>
    <w:rsid w:val="00596A9B"/>
    <w:rsid w:val="00597E48"/>
    <w:rsid w:val="005A2FFB"/>
    <w:rsid w:val="005A67CA"/>
    <w:rsid w:val="005A6FD0"/>
    <w:rsid w:val="005B008B"/>
    <w:rsid w:val="005B0F9E"/>
    <w:rsid w:val="005B5A9C"/>
    <w:rsid w:val="005B6806"/>
    <w:rsid w:val="005C5723"/>
    <w:rsid w:val="005C6AE6"/>
    <w:rsid w:val="005D1100"/>
    <w:rsid w:val="005D24ED"/>
    <w:rsid w:val="005D2E80"/>
    <w:rsid w:val="005D546D"/>
    <w:rsid w:val="005E12F7"/>
    <w:rsid w:val="005E3E3C"/>
    <w:rsid w:val="005E3E67"/>
    <w:rsid w:val="005E6620"/>
    <w:rsid w:val="005F4774"/>
    <w:rsid w:val="005F763E"/>
    <w:rsid w:val="006011CB"/>
    <w:rsid w:val="00602445"/>
    <w:rsid w:val="00602D22"/>
    <w:rsid w:val="00606226"/>
    <w:rsid w:val="006078DC"/>
    <w:rsid w:val="00612ACA"/>
    <w:rsid w:val="0061309F"/>
    <w:rsid w:val="0061424D"/>
    <w:rsid w:val="0062266D"/>
    <w:rsid w:val="00622FE3"/>
    <w:rsid w:val="00624D99"/>
    <w:rsid w:val="00624F38"/>
    <w:rsid w:val="00626B0F"/>
    <w:rsid w:val="0063166F"/>
    <w:rsid w:val="00633C6A"/>
    <w:rsid w:val="00635C06"/>
    <w:rsid w:val="00636142"/>
    <w:rsid w:val="006403ED"/>
    <w:rsid w:val="00647451"/>
    <w:rsid w:val="00653F57"/>
    <w:rsid w:val="0065590A"/>
    <w:rsid w:val="00656D75"/>
    <w:rsid w:val="00656F75"/>
    <w:rsid w:val="00660E87"/>
    <w:rsid w:val="006638A9"/>
    <w:rsid w:val="00664476"/>
    <w:rsid w:val="00666BB0"/>
    <w:rsid w:val="006725DA"/>
    <w:rsid w:val="00677006"/>
    <w:rsid w:val="006778DC"/>
    <w:rsid w:val="00680550"/>
    <w:rsid w:val="00680F71"/>
    <w:rsid w:val="00681808"/>
    <w:rsid w:val="00683035"/>
    <w:rsid w:val="0068430D"/>
    <w:rsid w:val="00685629"/>
    <w:rsid w:val="00687508"/>
    <w:rsid w:val="00687BCC"/>
    <w:rsid w:val="0069034D"/>
    <w:rsid w:val="00696D11"/>
    <w:rsid w:val="006A0279"/>
    <w:rsid w:val="006A483A"/>
    <w:rsid w:val="006A56C6"/>
    <w:rsid w:val="006B0DCC"/>
    <w:rsid w:val="006B2F91"/>
    <w:rsid w:val="006B392C"/>
    <w:rsid w:val="006B46A4"/>
    <w:rsid w:val="006B6405"/>
    <w:rsid w:val="006C1A34"/>
    <w:rsid w:val="006C2F58"/>
    <w:rsid w:val="006C5059"/>
    <w:rsid w:val="006C509D"/>
    <w:rsid w:val="006C5AFB"/>
    <w:rsid w:val="006D7492"/>
    <w:rsid w:val="006E418E"/>
    <w:rsid w:val="006E758F"/>
    <w:rsid w:val="006F0B25"/>
    <w:rsid w:val="006F1725"/>
    <w:rsid w:val="006F524E"/>
    <w:rsid w:val="00700A3B"/>
    <w:rsid w:val="00702BD6"/>
    <w:rsid w:val="00707404"/>
    <w:rsid w:val="00712234"/>
    <w:rsid w:val="007200C6"/>
    <w:rsid w:val="00720100"/>
    <w:rsid w:val="007313AA"/>
    <w:rsid w:val="00736E42"/>
    <w:rsid w:val="007370E9"/>
    <w:rsid w:val="00746578"/>
    <w:rsid w:val="00746876"/>
    <w:rsid w:val="00746C23"/>
    <w:rsid w:val="00747631"/>
    <w:rsid w:val="00747D81"/>
    <w:rsid w:val="00750B91"/>
    <w:rsid w:val="007523FF"/>
    <w:rsid w:val="007547B6"/>
    <w:rsid w:val="007612A8"/>
    <w:rsid w:val="00762B65"/>
    <w:rsid w:val="0076351B"/>
    <w:rsid w:val="00772E04"/>
    <w:rsid w:val="007742F0"/>
    <w:rsid w:val="00783C98"/>
    <w:rsid w:val="00785D8B"/>
    <w:rsid w:val="00786D80"/>
    <w:rsid w:val="00787F8B"/>
    <w:rsid w:val="00792D52"/>
    <w:rsid w:val="00793DC8"/>
    <w:rsid w:val="00794CA7"/>
    <w:rsid w:val="00794CC4"/>
    <w:rsid w:val="007971C0"/>
    <w:rsid w:val="007974CD"/>
    <w:rsid w:val="00797BF2"/>
    <w:rsid w:val="007A1368"/>
    <w:rsid w:val="007A50EA"/>
    <w:rsid w:val="007A53B1"/>
    <w:rsid w:val="007A618C"/>
    <w:rsid w:val="007A64EC"/>
    <w:rsid w:val="007B09FD"/>
    <w:rsid w:val="007B517F"/>
    <w:rsid w:val="007C0D5A"/>
    <w:rsid w:val="007D082D"/>
    <w:rsid w:val="007D6847"/>
    <w:rsid w:val="007D7DC9"/>
    <w:rsid w:val="007E3C17"/>
    <w:rsid w:val="007E4BD6"/>
    <w:rsid w:val="007E5C26"/>
    <w:rsid w:val="007E6ACC"/>
    <w:rsid w:val="007F0735"/>
    <w:rsid w:val="007F1C10"/>
    <w:rsid w:val="007F518B"/>
    <w:rsid w:val="007F5CFC"/>
    <w:rsid w:val="007F6193"/>
    <w:rsid w:val="007F7966"/>
    <w:rsid w:val="00802231"/>
    <w:rsid w:val="00803E98"/>
    <w:rsid w:val="0080558B"/>
    <w:rsid w:val="008060BF"/>
    <w:rsid w:val="008113B7"/>
    <w:rsid w:val="00812762"/>
    <w:rsid w:val="00813D68"/>
    <w:rsid w:val="00814D8E"/>
    <w:rsid w:val="00814EBD"/>
    <w:rsid w:val="008176B1"/>
    <w:rsid w:val="0082111F"/>
    <w:rsid w:val="008223D3"/>
    <w:rsid w:val="00826FE7"/>
    <w:rsid w:val="008275B6"/>
    <w:rsid w:val="00831DC2"/>
    <w:rsid w:val="008364FB"/>
    <w:rsid w:val="00841628"/>
    <w:rsid w:val="00842610"/>
    <w:rsid w:val="0084327C"/>
    <w:rsid w:val="008436B6"/>
    <w:rsid w:val="008442E8"/>
    <w:rsid w:val="00844DD3"/>
    <w:rsid w:val="008451CC"/>
    <w:rsid w:val="0084562A"/>
    <w:rsid w:val="0084585E"/>
    <w:rsid w:val="00846A9D"/>
    <w:rsid w:val="00847CFD"/>
    <w:rsid w:val="0085083F"/>
    <w:rsid w:val="0085223B"/>
    <w:rsid w:val="008535A4"/>
    <w:rsid w:val="00855451"/>
    <w:rsid w:val="008571CA"/>
    <w:rsid w:val="00863DBC"/>
    <w:rsid w:val="00863F37"/>
    <w:rsid w:val="00867B2E"/>
    <w:rsid w:val="008734EE"/>
    <w:rsid w:val="00874C51"/>
    <w:rsid w:val="00877421"/>
    <w:rsid w:val="00880EDE"/>
    <w:rsid w:val="00882B55"/>
    <w:rsid w:val="00885183"/>
    <w:rsid w:val="008863E0"/>
    <w:rsid w:val="00887591"/>
    <w:rsid w:val="00894ADF"/>
    <w:rsid w:val="00894B06"/>
    <w:rsid w:val="008953BB"/>
    <w:rsid w:val="00896928"/>
    <w:rsid w:val="008A2555"/>
    <w:rsid w:val="008A37BB"/>
    <w:rsid w:val="008A565D"/>
    <w:rsid w:val="008A5DE8"/>
    <w:rsid w:val="008B1DE4"/>
    <w:rsid w:val="008B3E00"/>
    <w:rsid w:val="008B43F0"/>
    <w:rsid w:val="008B6331"/>
    <w:rsid w:val="008B6F00"/>
    <w:rsid w:val="008C1405"/>
    <w:rsid w:val="008C3D34"/>
    <w:rsid w:val="008C60F9"/>
    <w:rsid w:val="008C7F07"/>
    <w:rsid w:val="008C7FC1"/>
    <w:rsid w:val="008D31BE"/>
    <w:rsid w:val="008D6650"/>
    <w:rsid w:val="008D72B9"/>
    <w:rsid w:val="008E32A8"/>
    <w:rsid w:val="008E4858"/>
    <w:rsid w:val="008E79AF"/>
    <w:rsid w:val="008F02C4"/>
    <w:rsid w:val="008F4026"/>
    <w:rsid w:val="008F6341"/>
    <w:rsid w:val="008F63D2"/>
    <w:rsid w:val="009026BC"/>
    <w:rsid w:val="00903006"/>
    <w:rsid w:val="009065FF"/>
    <w:rsid w:val="009066E4"/>
    <w:rsid w:val="00910A2A"/>
    <w:rsid w:val="009111FE"/>
    <w:rsid w:val="00915CD9"/>
    <w:rsid w:val="00916B9A"/>
    <w:rsid w:val="00917E12"/>
    <w:rsid w:val="0092362A"/>
    <w:rsid w:val="00923D64"/>
    <w:rsid w:val="00930588"/>
    <w:rsid w:val="009328DF"/>
    <w:rsid w:val="0093299E"/>
    <w:rsid w:val="00932AE9"/>
    <w:rsid w:val="00932B1C"/>
    <w:rsid w:val="00932E60"/>
    <w:rsid w:val="00933194"/>
    <w:rsid w:val="00935F0F"/>
    <w:rsid w:val="0094063C"/>
    <w:rsid w:val="0094071D"/>
    <w:rsid w:val="0094167E"/>
    <w:rsid w:val="00942FD7"/>
    <w:rsid w:val="009434E2"/>
    <w:rsid w:val="009508AC"/>
    <w:rsid w:val="00951E6A"/>
    <w:rsid w:val="00952124"/>
    <w:rsid w:val="009530FE"/>
    <w:rsid w:val="00954261"/>
    <w:rsid w:val="009547FE"/>
    <w:rsid w:val="00956F69"/>
    <w:rsid w:val="0095779C"/>
    <w:rsid w:val="00957BE5"/>
    <w:rsid w:val="00957C83"/>
    <w:rsid w:val="00960777"/>
    <w:rsid w:val="00960939"/>
    <w:rsid w:val="00960C91"/>
    <w:rsid w:val="009655B7"/>
    <w:rsid w:val="00970BF0"/>
    <w:rsid w:val="009711D0"/>
    <w:rsid w:val="0097329C"/>
    <w:rsid w:val="00973DF3"/>
    <w:rsid w:val="00975ED0"/>
    <w:rsid w:val="00975F39"/>
    <w:rsid w:val="009767C6"/>
    <w:rsid w:val="00976F5F"/>
    <w:rsid w:val="00980B26"/>
    <w:rsid w:val="009832C1"/>
    <w:rsid w:val="009850FA"/>
    <w:rsid w:val="00986BF9"/>
    <w:rsid w:val="0098764C"/>
    <w:rsid w:val="00987DEA"/>
    <w:rsid w:val="00990141"/>
    <w:rsid w:val="009905AF"/>
    <w:rsid w:val="009918BE"/>
    <w:rsid w:val="00992E83"/>
    <w:rsid w:val="009940FF"/>
    <w:rsid w:val="00994EB0"/>
    <w:rsid w:val="009A510A"/>
    <w:rsid w:val="009B053A"/>
    <w:rsid w:val="009B0897"/>
    <w:rsid w:val="009B1FEF"/>
    <w:rsid w:val="009B2106"/>
    <w:rsid w:val="009B2AD1"/>
    <w:rsid w:val="009B4F18"/>
    <w:rsid w:val="009B57FD"/>
    <w:rsid w:val="009B61A4"/>
    <w:rsid w:val="009C0742"/>
    <w:rsid w:val="009C44EA"/>
    <w:rsid w:val="009C5795"/>
    <w:rsid w:val="009C71F9"/>
    <w:rsid w:val="009D1B65"/>
    <w:rsid w:val="009D4081"/>
    <w:rsid w:val="009D4334"/>
    <w:rsid w:val="009D4FBB"/>
    <w:rsid w:val="009D6A0F"/>
    <w:rsid w:val="009E11E5"/>
    <w:rsid w:val="009E185F"/>
    <w:rsid w:val="009E2A67"/>
    <w:rsid w:val="009E3D79"/>
    <w:rsid w:val="009E505D"/>
    <w:rsid w:val="009E59B9"/>
    <w:rsid w:val="009E73B9"/>
    <w:rsid w:val="009F086D"/>
    <w:rsid w:val="009F7581"/>
    <w:rsid w:val="00A00742"/>
    <w:rsid w:val="00A02465"/>
    <w:rsid w:val="00A027A4"/>
    <w:rsid w:val="00A02A30"/>
    <w:rsid w:val="00A02F1B"/>
    <w:rsid w:val="00A07F55"/>
    <w:rsid w:val="00A10EEC"/>
    <w:rsid w:val="00A1157C"/>
    <w:rsid w:val="00A11A86"/>
    <w:rsid w:val="00A127CA"/>
    <w:rsid w:val="00A12B14"/>
    <w:rsid w:val="00A12EF2"/>
    <w:rsid w:val="00A20AED"/>
    <w:rsid w:val="00A2235F"/>
    <w:rsid w:val="00A24507"/>
    <w:rsid w:val="00A30A03"/>
    <w:rsid w:val="00A311A0"/>
    <w:rsid w:val="00A32993"/>
    <w:rsid w:val="00A336DE"/>
    <w:rsid w:val="00A35D43"/>
    <w:rsid w:val="00A37A3C"/>
    <w:rsid w:val="00A43262"/>
    <w:rsid w:val="00A44387"/>
    <w:rsid w:val="00A4460E"/>
    <w:rsid w:val="00A47AD8"/>
    <w:rsid w:val="00A47D6A"/>
    <w:rsid w:val="00A53052"/>
    <w:rsid w:val="00A54E17"/>
    <w:rsid w:val="00A54E60"/>
    <w:rsid w:val="00A57C46"/>
    <w:rsid w:val="00A60454"/>
    <w:rsid w:val="00A644CC"/>
    <w:rsid w:val="00A6464A"/>
    <w:rsid w:val="00A65E92"/>
    <w:rsid w:val="00A73BCD"/>
    <w:rsid w:val="00A77571"/>
    <w:rsid w:val="00A77EDF"/>
    <w:rsid w:val="00A854CE"/>
    <w:rsid w:val="00A8556D"/>
    <w:rsid w:val="00A87D68"/>
    <w:rsid w:val="00A91D08"/>
    <w:rsid w:val="00A935A9"/>
    <w:rsid w:val="00A95328"/>
    <w:rsid w:val="00A97CA5"/>
    <w:rsid w:val="00AA12D9"/>
    <w:rsid w:val="00AA4A91"/>
    <w:rsid w:val="00AA6C65"/>
    <w:rsid w:val="00AA7C1F"/>
    <w:rsid w:val="00AB0405"/>
    <w:rsid w:val="00AB4635"/>
    <w:rsid w:val="00AB6716"/>
    <w:rsid w:val="00AC3BE3"/>
    <w:rsid w:val="00AC3C61"/>
    <w:rsid w:val="00AC4F48"/>
    <w:rsid w:val="00AD0677"/>
    <w:rsid w:val="00AD329C"/>
    <w:rsid w:val="00AD35F2"/>
    <w:rsid w:val="00AD4412"/>
    <w:rsid w:val="00AD53ED"/>
    <w:rsid w:val="00AD7530"/>
    <w:rsid w:val="00AE03EA"/>
    <w:rsid w:val="00AE0944"/>
    <w:rsid w:val="00AE0D88"/>
    <w:rsid w:val="00AE12DF"/>
    <w:rsid w:val="00AE58AB"/>
    <w:rsid w:val="00AE58F6"/>
    <w:rsid w:val="00AE6A60"/>
    <w:rsid w:val="00AF0E5C"/>
    <w:rsid w:val="00AF144B"/>
    <w:rsid w:val="00AF3C42"/>
    <w:rsid w:val="00AF4439"/>
    <w:rsid w:val="00AF5BF9"/>
    <w:rsid w:val="00B00D0A"/>
    <w:rsid w:val="00B00FBF"/>
    <w:rsid w:val="00B011E8"/>
    <w:rsid w:val="00B04E24"/>
    <w:rsid w:val="00B073DC"/>
    <w:rsid w:val="00B10393"/>
    <w:rsid w:val="00B10F1F"/>
    <w:rsid w:val="00B112B2"/>
    <w:rsid w:val="00B11ADA"/>
    <w:rsid w:val="00B11CE7"/>
    <w:rsid w:val="00B13EE6"/>
    <w:rsid w:val="00B14AC1"/>
    <w:rsid w:val="00B15529"/>
    <w:rsid w:val="00B22CC7"/>
    <w:rsid w:val="00B23839"/>
    <w:rsid w:val="00B24BE6"/>
    <w:rsid w:val="00B2756A"/>
    <w:rsid w:val="00B30463"/>
    <w:rsid w:val="00B3367B"/>
    <w:rsid w:val="00B37F45"/>
    <w:rsid w:val="00B41E86"/>
    <w:rsid w:val="00B43C09"/>
    <w:rsid w:val="00B4504E"/>
    <w:rsid w:val="00B4750B"/>
    <w:rsid w:val="00B52BB3"/>
    <w:rsid w:val="00B531A2"/>
    <w:rsid w:val="00B60B67"/>
    <w:rsid w:val="00B63459"/>
    <w:rsid w:val="00B66CE3"/>
    <w:rsid w:val="00B708F0"/>
    <w:rsid w:val="00B71396"/>
    <w:rsid w:val="00B71EF7"/>
    <w:rsid w:val="00B84BAC"/>
    <w:rsid w:val="00B8644F"/>
    <w:rsid w:val="00B92BBA"/>
    <w:rsid w:val="00B93127"/>
    <w:rsid w:val="00B9697B"/>
    <w:rsid w:val="00BA29BF"/>
    <w:rsid w:val="00BA2C61"/>
    <w:rsid w:val="00BA336A"/>
    <w:rsid w:val="00BA3BFE"/>
    <w:rsid w:val="00BA5ADF"/>
    <w:rsid w:val="00BB2998"/>
    <w:rsid w:val="00BB2F19"/>
    <w:rsid w:val="00BB34B3"/>
    <w:rsid w:val="00BB3DAF"/>
    <w:rsid w:val="00BB46EF"/>
    <w:rsid w:val="00BB4A64"/>
    <w:rsid w:val="00BC3EC6"/>
    <w:rsid w:val="00BC62B0"/>
    <w:rsid w:val="00BC6789"/>
    <w:rsid w:val="00BC6858"/>
    <w:rsid w:val="00BC75B7"/>
    <w:rsid w:val="00BD5EC4"/>
    <w:rsid w:val="00BD6825"/>
    <w:rsid w:val="00BD7BEF"/>
    <w:rsid w:val="00BE1EB9"/>
    <w:rsid w:val="00BE2D7C"/>
    <w:rsid w:val="00BE432B"/>
    <w:rsid w:val="00BE477F"/>
    <w:rsid w:val="00BE47A9"/>
    <w:rsid w:val="00BE48BC"/>
    <w:rsid w:val="00BE5C0B"/>
    <w:rsid w:val="00BE7ED2"/>
    <w:rsid w:val="00BF1356"/>
    <w:rsid w:val="00BF496B"/>
    <w:rsid w:val="00BF6C03"/>
    <w:rsid w:val="00C0529D"/>
    <w:rsid w:val="00C069D7"/>
    <w:rsid w:val="00C06F91"/>
    <w:rsid w:val="00C10490"/>
    <w:rsid w:val="00C1123E"/>
    <w:rsid w:val="00C12C0F"/>
    <w:rsid w:val="00C13DA2"/>
    <w:rsid w:val="00C1505B"/>
    <w:rsid w:val="00C20B2F"/>
    <w:rsid w:val="00C20E4F"/>
    <w:rsid w:val="00C223B0"/>
    <w:rsid w:val="00C2550F"/>
    <w:rsid w:val="00C276F2"/>
    <w:rsid w:val="00C27F54"/>
    <w:rsid w:val="00C325FB"/>
    <w:rsid w:val="00C35C4F"/>
    <w:rsid w:val="00C361B3"/>
    <w:rsid w:val="00C41667"/>
    <w:rsid w:val="00C46308"/>
    <w:rsid w:val="00C518F9"/>
    <w:rsid w:val="00C53C1F"/>
    <w:rsid w:val="00C63D8E"/>
    <w:rsid w:val="00C641F4"/>
    <w:rsid w:val="00C664E8"/>
    <w:rsid w:val="00C7471A"/>
    <w:rsid w:val="00C769B8"/>
    <w:rsid w:val="00C7769D"/>
    <w:rsid w:val="00C82608"/>
    <w:rsid w:val="00C8405D"/>
    <w:rsid w:val="00C91A68"/>
    <w:rsid w:val="00C92E6C"/>
    <w:rsid w:val="00C945B1"/>
    <w:rsid w:val="00CA4429"/>
    <w:rsid w:val="00CA4970"/>
    <w:rsid w:val="00CB070B"/>
    <w:rsid w:val="00CB0793"/>
    <w:rsid w:val="00CB219B"/>
    <w:rsid w:val="00CB3B85"/>
    <w:rsid w:val="00CB518B"/>
    <w:rsid w:val="00CC0424"/>
    <w:rsid w:val="00CC2039"/>
    <w:rsid w:val="00CC2DE3"/>
    <w:rsid w:val="00CC4575"/>
    <w:rsid w:val="00CC50F1"/>
    <w:rsid w:val="00CC5424"/>
    <w:rsid w:val="00CD0A87"/>
    <w:rsid w:val="00CD5361"/>
    <w:rsid w:val="00CD588E"/>
    <w:rsid w:val="00CD5988"/>
    <w:rsid w:val="00CE0B4D"/>
    <w:rsid w:val="00CE176D"/>
    <w:rsid w:val="00CE2371"/>
    <w:rsid w:val="00CE2F6B"/>
    <w:rsid w:val="00CF025A"/>
    <w:rsid w:val="00CF17D5"/>
    <w:rsid w:val="00CF3F65"/>
    <w:rsid w:val="00CF40C9"/>
    <w:rsid w:val="00CF41BC"/>
    <w:rsid w:val="00CF437B"/>
    <w:rsid w:val="00CF7521"/>
    <w:rsid w:val="00D0006A"/>
    <w:rsid w:val="00D027A0"/>
    <w:rsid w:val="00D033B3"/>
    <w:rsid w:val="00D049D2"/>
    <w:rsid w:val="00D071A2"/>
    <w:rsid w:val="00D07361"/>
    <w:rsid w:val="00D143D9"/>
    <w:rsid w:val="00D15364"/>
    <w:rsid w:val="00D153F2"/>
    <w:rsid w:val="00D20FB1"/>
    <w:rsid w:val="00D256AC"/>
    <w:rsid w:val="00D256E5"/>
    <w:rsid w:val="00D30230"/>
    <w:rsid w:val="00D36E02"/>
    <w:rsid w:val="00D37050"/>
    <w:rsid w:val="00D41E0F"/>
    <w:rsid w:val="00D41EBF"/>
    <w:rsid w:val="00D42FF7"/>
    <w:rsid w:val="00D45504"/>
    <w:rsid w:val="00D45BBB"/>
    <w:rsid w:val="00D47854"/>
    <w:rsid w:val="00D47EAC"/>
    <w:rsid w:val="00D51918"/>
    <w:rsid w:val="00D542B8"/>
    <w:rsid w:val="00D55199"/>
    <w:rsid w:val="00D55347"/>
    <w:rsid w:val="00D627E1"/>
    <w:rsid w:val="00D659AF"/>
    <w:rsid w:val="00D65CDF"/>
    <w:rsid w:val="00D66987"/>
    <w:rsid w:val="00D66F20"/>
    <w:rsid w:val="00D679B3"/>
    <w:rsid w:val="00D71D4B"/>
    <w:rsid w:val="00D72C7C"/>
    <w:rsid w:val="00D7415D"/>
    <w:rsid w:val="00D74E7F"/>
    <w:rsid w:val="00D77006"/>
    <w:rsid w:val="00D81161"/>
    <w:rsid w:val="00D824C3"/>
    <w:rsid w:val="00D83F09"/>
    <w:rsid w:val="00D84E44"/>
    <w:rsid w:val="00D8514F"/>
    <w:rsid w:val="00D858BE"/>
    <w:rsid w:val="00D86E51"/>
    <w:rsid w:val="00D87AC3"/>
    <w:rsid w:val="00D90F93"/>
    <w:rsid w:val="00D912B7"/>
    <w:rsid w:val="00D92F81"/>
    <w:rsid w:val="00DA272F"/>
    <w:rsid w:val="00DA33AB"/>
    <w:rsid w:val="00DA33CF"/>
    <w:rsid w:val="00DA3D3E"/>
    <w:rsid w:val="00DA5309"/>
    <w:rsid w:val="00DA717F"/>
    <w:rsid w:val="00DB2805"/>
    <w:rsid w:val="00DB32F0"/>
    <w:rsid w:val="00DB7888"/>
    <w:rsid w:val="00DC1CA9"/>
    <w:rsid w:val="00DC50F3"/>
    <w:rsid w:val="00DC61CD"/>
    <w:rsid w:val="00DC68BF"/>
    <w:rsid w:val="00DD40ED"/>
    <w:rsid w:val="00DD441A"/>
    <w:rsid w:val="00DD4B64"/>
    <w:rsid w:val="00DD6EF3"/>
    <w:rsid w:val="00DD71E6"/>
    <w:rsid w:val="00DE3D72"/>
    <w:rsid w:val="00DE590F"/>
    <w:rsid w:val="00DE5F69"/>
    <w:rsid w:val="00DE6838"/>
    <w:rsid w:val="00DE6C79"/>
    <w:rsid w:val="00DE7255"/>
    <w:rsid w:val="00DF18A3"/>
    <w:rsid w:val="00DF2E93"/>
    <w:rsid w:val="00E03DFC"/>
    <w:rsid w:val="00E04128"/>
    <w:rsid w:val="00E0622F"/>
    <w:rsid w:val="00E07177"/>
    <w:rsid w:val="00E1107A"/>
    <w:rsid w:val="00E135C2"/>
    <w:rsid w:val="00E15863"/>
    <w:rsid w:val="00E17720"/>
    <w:rsid w:val="00E202CE"/>
    <w:rsid w:val="00E2450B"/>
    <w:rsid w:val="00E312E4"/>
    <w:rsid w:val="00E32EC8"/>
    <w:rsid w:val="00E3450B"/>
    <w:rsid w:val="00E37C68"/>
    <w:rsid w:val="00E42752"/>
    <w:rsid w:val="00E43C43"/>
    <w:rsid w:val="00E44958"/>
    <w:rsid w:val="00E4600D"/>
    <w:rsid w:val="00E468B3"/>
    <w:rsid w:val="00E46973"/>
    <w:rsid w:val="00E46EEE"/>
    <w:rsid w:val="00E55148"/>
    <w:rsid w:val="00E5680C"/>
    <w:rsid w:val="00E633DC"/>
    <w:rsid w:val="00E643C7"/>
    <w:rsid w:val="00E703CD"/>
    <w:rsid w:val="00E71055"/>
    <w:rsid w:val="00E737C0"/>
    <w:rsid w:val="00E73854"/>
    <w:rsid w:val="00E76B83"/>
    <w:rsid w:val="00E81D3E"/>
    <w:rsid w:val="00E826F9"/>
    <w:rsid w:val="00E82921"/>
    <w:rsid w:val="00E829F4"/>
    <w:rsid w:val="00E866A2"/>
    <w:rsid w:val="00E87A6F"/>
    <w:rsid w:val="00E969A5"/>
    <w:rsid w:val="00E97E40"/>
    <w:rsid w:val="00EA179D"/>
    <w:rsid w:val="00EA1F07"/>
    <w:rsid w:val="00EA4699"/>
    <w:rsid w:val="00EA495B"/>
    <w:rsid w:val="00EA546F"/>
    <w:rsid w:val="00EA5AD7"/>
    <w:rsid w:val="00EB22A0"/>
    <w:rsid w:val="00EB2BD2"/>
    <w:rsid w:val="00EB4285"/>
    <w:rsid w:val="00EB7700"/>
    <w:rsid w:val="00EC3A06"/>
    <w:rsid w:val="00EC6EA6"/>
    <w:rsid w:val="00ED06B5"/>
    <w:rsid w:val="00ED2718"/>
    <w:rsid w:val="00ED32B1"/>
    <w:rsid w:val="00ED585C"/>
    <w:rsid w:val="00ED7172"/>
    <w:rsid w:val="00EE07E3"/>
    <w:rsid w:val="00EE12D0"/>
    <w:rsid w:val="00EE20A3"/>
    <w:rsid w:val="00EE2656"/>
    <w:rsid w:val="00EE2CD9"/>
    <w:rsid w:val="00EE4A0D"/>
    <w:rsid w:val="00EE7160"/>
    <w:rsid w:val="00EE7C3D"/>
    <w:rsid w:val="00EF18A6"/>
    <w:rsid w:val="00EF37A8"/>
    <w:rsid w:val="00EF4AFB"/>
    <w:rsid w:val="00EF725E"/>
    <w:rsid w:val="00EF7B7E"/>
    <w:rsid w:val="00F02A10"/>
    <w:rsid w:val="00F03B26"/>
    <w:rsid w:val="00F05187"/>
    <w:rsid w:val="00F1077F"/>
    <w:rsid w:val="00F11B3A"/>
    <w:rsid w:val="00F1271D"/>
    <w:rsid w:val="00F12724"/>
    <w:rsid w:val="00F128D1"/>
    <w:rsid w:val="00F13081"/>
    <w:rsid w:val="00F172BC"/>
    <w:rsid w:val="00F2089D"/>
    <w:rsid w:val="00F21BB2"/>
    <w:rsid w:val="00F22B8C"/>
    <w:rsid w:val="00F2311F"/>
    <w:rsid w:val="00F26D58"/>
    <w:rsid w:val="00F329FA"/>
    <w:rsid w:val="00F33FA6"/>
    <w:rsid w:val="00F352B6"/>
    <w:rsid w:val="00F37B63"/>
    <w:rsid w:val="00F40880"/>
    <w:rsid w:val="00F40F54"/>
    <w:rsid w:val="00F40FE4"/>
    <w:rsid w:val="00F41610"/>
    <w:rsid w:val="00F45122"/>
    <w:rsid w:val="00F45865"/>
    <w:rsid w:val="00F45FC6"/>
    <w:rsid w:val="00F60128"/>
    <w:rsid w:val="00F60C5B"/>
    <w:rsid w:val="00F6193E"/>
    <w:rsid w:val="00F636FD"/>
    <w:rsid w:val="00F643EE"/>
    <w:rsid w:val="00F65572"/>
    <w:rsid w:val="00F65737"/>
    <w:rsid w:val="00F65B79"/>
    <w:rsid w:val="00F727BC"/>
    <w:rsid w:val="00F7475C"/>
    <w:rsid w:val="00F74B28"/>
    <w:rsid w:val="00F74EAA"/>
    <w:rsid w:val="00F752CD"/>
    <w:rsid w:val="00F7702A"/>
    <w:rsid w:val="00F8683A"/>
    <w:rsid w:val="00F92A16"/>
    <w:rsid w:val="00F92EF9"/>
    <w:rsid w:val="00F94C64"/>
    <w:rsid w:val="00FB099F"/>
    <w:rsid w:val="00FB2B2C"/>
    <w:rsid w:val="00FB4E87"/>
    <w:rsid w:val="00FB5B11"/>
    <w:rsid w:val="00FC6F01"/>
    <w:rsid w:val="00FC7362"/>
    <w:rsid w:val="00FD0B1B"/>
    <w:rsid w:val="00FD3E7E"/>
    <w:rsid w:val="00FD5045"/>
    <w:rsid w:val="00FD6CCC"/>
    <w:rsid w:val="00FE34D8"/>
    <w:rsid w:val="00FE3DB3"/>
    <w:rsid w:val="00FE68BD"/>
    <w:rsid w:val="00FE76D0"/>
    <w:rsid w:val="00FE7D64"/>
    <w:rsid w:val="00FF33AE"/>
    <w:rsid w:val="00FF420F"/>
    <w:rsid w:val="00FF4E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FC19"/>
  <w15:chartTrackingRefBased/>
  <w15:docId w15:val="{3012CD3D-6AD6-44A0-A441-3FCD8802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B55"/>
    <w:rPr>
      <w:rFonts w:eastAsiaTheme="majorEastAsia" w:cstheme="majorBidi"/>
      <w:color w:val="272727" w:themeColor="text1" w:themeTint="D8"/>
    </w:rPr>
  </w:style>
  <w:style w:type="paragraph" w:styleId="Title">
    <w:name w:val="Title"/>
    <w:basedOn w:val="Normal"/>
    <w:next w:val="Normal"/>
    <w:link w:val="TitleChar"/>
    <w:uiPriority w:val="10"/>
    <w:qFormat/>
    <w:rsid w:val="00882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B55"/>
    <w:pPr>
      <w:spacing w:before="160"/>
      <w:jc w:val="center"/>
    </w:pPr>
    <w:rPr>
      <w:i/>
      <w:iCs/>
      <w:color w:val="404040" w:themeColor="text1" w:themeTint="BF"/>
    </w:rPr>
  </w:style>
  <w:style w:type="character" w:customStyle="1" w:styleId="QuoteChar">
    <w:name w:val="Quote Char"/>
    <w:basedOn w:val="DefaultParagraphFont"/>
    <w:link w:val="Quote"/>
    <w:uiPriority w:val="29"/>
    <w:rsid w:val="00882B55"/>
    <w:rPr>
      <w:i/>
      <w:iCs/>
      <w:color w:val="404040" w:themeColor="text1" w:themeTint="BF"/>
    </w:rPr>
  </w:style>
  <w:style w:type="paragraph" w:styleId="ListParagraph">
    <w:name w:val="List Paragraph"/>
    <w:basedOn w:val="Normal"/>
    <w:uiPriority w:val="34"/>
    <w:qFormat/>
    <w:rsid w:val="00882B55"/>
    <w:pPr>
      <w:ind w:left="720"/>
      <w:contextualSpacing/>
    </w:pPr>
  </w:style>
  <w:style w:type="character" w:styleId="IntenseEmphasis">
    <w:name w:val="Intense Emphasis"/>
    <w:basedOn w:val="DefaultParagraphFont"/>
    <w:uiPriority w:val="21"/>
    <w:qFormat/>
    <w:rsid w:val="00882B55"/>
    <w:rPr>
      <w:i/>
      <w:iCs/>
      <w:color w:val="0F4761" w:themeColor="accent1" w:themeShade="BF"/>
    </w:rPr>
  </w:style>
  <w:style w:type="paragraph" w:styleId="IntenseQuote">
    <w:name w:val="Intense Quote"/>
    <w:basedOn w:val="Normal"/>
    <w:next w:val="Normal"/>
    <w:link w:val="IntenseQuoteChar"/>
    <w:uiPriority w:val="30"/>
    <w:qFormat/>
    <w:rsid w:val="00882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B55"/>
    <w:rPr>
      <w:i/>
      <w:iCs/>
      <w:color w:val="0F4761" w:themeColor="accent1" w:themeShade="BF"/>
    </w:rPr>
  </w:style>
  <w:style w:type="character" w:styleId="IntenseReference">
    <w:name w:val="Intense Reference"/>
    <w:basedOn w:val="DefaultParagraphFont"/>
    <w:uiPriority w:val="32"/>
    <w:qFormat/>
    <w:rsid w:val="00882B55"/>
    <w:rPr>
      <w:b/>
      <w:bCs/>
      <w:smallCaps/>
      <w:color w:val="0F4761" w:themeColor="accent1" w:themeShade="BF"/>
      <w:spacing w:val="5"/>
    </w:rPr>
  </w:style>
  <w:style w:type="character" w:styleId="Hyperlink">
    <w:name w:val="Hyperlink"/>
    <w:basedOn w:val="DefaultParagraphFont"/>
    <w:uiPriority w:val="99"/>
    <w:unhideWhenUsed/>
    <w:rsid w:val="00533798"/>
    <w:rPr>
      <w:color w:val="467886" w:themeColor="hyperlink"/>
      <w:u w:val="single"/>
    </w:rPr>
  </w:style>
  <w:style w:type="character" w:styleId="UnresolvedMention">
    <w:name w:val="Unresolved Mention"/>
    <w:basedOn w:val="DefaultParagraphFont"/>
    <w:uiPriority w:val="99"/>
    <w:semiHidden/>
    <w:unhideWhenUsed/>
    <w:rsid w:val="00533798"/>
    <w:rPr>
      <w:color w:val="605E5C"/>
      <w:shd w:val="clear" w:color="auto" w:fill="E1DFDD"/>
    </w:rPr>
  </w:style>
  <w:style w:type="paragraph" w:styleId="NoSpacing">
    <w:name w:val="No Spacing"/>
    <w:uiPriority w:val="1"/>
    <w:qFormat/>
    <w:rsid w:val="00AE12DF"/>
    <w:pPr>
      <w:spacing w:after="0" w:line="240" w:lineRule="auto"/>
    </w:pPr>
  </w:style>
  <w:style w:type="character" w:styleId="FollowedHyperlink">
    <w:name w:val="FollowedHyperlink"/>
    <w:basedOn w:val="DefaultParagraphFont"/>
    <w:uiPriority w:val="99"/>
    <w:semiHidden/>
    <w:unhideWhenUsed/>
    <w:rsid w:val="00602D22"/>
    <w:rPr>
      <w:color w:val="96607D" w:themeColor="followedHyperlink"/>
      <w:u w:val="single"/>
    </w:rPr>
  </w:style>
  <w:style w:type="paragraph" w:styleId="Header">
    <w:name w:val="header"/>
    <w:basedOn w:val="Normal"/>
    <w:link w:val="HeaderChar"/>
    <w:uiPriority w:val="99"/>
    <w:unhideWhenUsed/>
    <w:rsid w:val="00383C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3C91"/>
  </w:style>
  <w:style w:type="paragraph" w:styleId="Footer">
    <w:name w:val="footer"/>
    <w:basedOn w:val="Normal"/>
    <w:link w:val="FooterChar"/>
    <w:uiPriority w:val="99"/>
    <w:unhideWhenUsed/>
    <w:rsid w:val="00383C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3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282464">
      <w:bodyDiv w:val="1"/>
      <w:marLeft w:val="0"/>
      <w:marRight w:val="0"/>
      <w:marTop w:val="0"/>
      <w:marBottom w:val="0"/>
      <w:divBdr>
        <w:top w:val="none" w:sz="0" w:space="0" w:color="auto"/>
        <w:left w:val="none" w:sz="0" w:space="0" w:color="auto"/>
        <w:bottom w:val="none" w:sz="0" w:space="0" w:color="auto"/>
        <w:right w:val="none" w:sz="0" w:space="0" w:color="auto"/>
      </w:divBdr>
    </w:div>
    <w:div w:id="133002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pot.uz/ru/2026/05/05/china-to-afghan/" TargetMode="External"/><Relationship Id="rId18" Type="http://schemas.openxmlformats.org/officeDocument/2006/relationships/hyperlink" Target="https://www.spot.uz/ru/2026/04/17/kazakhstan-logistics/" TargetMode="External"/><Relationship Id="rId26" Type="http://schemas.openxmlformats.org/officeDocument/2006/relationships/hyperlink" Target="https://cbu.uz/en/arkhiv-kursov-valyut/" TargetMode="External"/><Relationship Id="rId39" Type="http://schemas.openxmlformats.org/officeDocument/2006/relationships/hyperlink" Target="https://www.spot.uz/ru/2026/05/15/green-power-record/" TargetMode="External"/><Relationship Id="rId21" Type="http://schemas.openxmlformats.org/officeDocument/2006/relationships/hyperlink" Target="https://www.spot.uz/ru/2026/05/02/forex-bonds/" TargetMode="External"/><Relationship Id="rId34" Type="http://schemas.openxmlformats.org/officeDocument/2006/relationships/hyperlink" Target="https://www.uzdaily.uz/ru/abr-napravit-12-mlrd-na-78-proektov-v-uzbekistane/" TargetMode="External"/><Relationship Id="rId42" Type="http://schemas.openxmlformats.org/officeDocument/2006/relationships/hyperlink" Target="https://www.spot.uz/ru/2026/05/22/idb-projects/"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zdaily.uz/ru/tovarooborot-uzbekistana-so-stranami-eaes-prevysil-18-mlrd/" TargetMode="External"/><Relationship Id="rId29" Type="http://schemas.openxmlformats.org/officeDocument/2006/relationships/hyperlink" Target="https://www.spot.uz/ru/2026/05/03/foreign-deb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ot.uz/ru/2026/04/30/gold-export/" TargetMode="External"/><Relationship Id="rId24" Type="http://schemas.openxmlformats.org/officeDocument/2006/relationships/hyperlink" Target="https://www.uzdaily.uz/ru/eabr-investiruet-70-mln-v-fintekh-ekosistemu-uzum/" TargetMode="External"/><Relationship Id="rId32" Type="http://schemas.openxmlformats.org/officeDocument/2006/relationships/hyperlink" Target="https://www.spot.uz/ru/2026/05/08/tax-revenue/" TargetMode="External"/><Relationship Id="rId37" Type="http://schemas.openxmlformats.org/officeDocument/2006/relationships/hyperlink" Target="https://www.spot.uz/ru/2026/05/13/uznif-results/" TargetMode="External"/><Relationship Id="rId40" Type="http://schemas.openxmlformats.org/officeDocument/2006/relationships/hyperlink" Target="https://www.gazeta.uz/ru/2026/05/15/tariffs-gas-energy/"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pot.uz/ru/2026/05/20/belarus/" TargetMode="External"/><Relationship Id="rId23" Type="http://schemas.openxmlformats.org/officeDocument/2006/relationships/hyperlink" Target="https://www.uzdaily.uz/ru/uzbekistan-privlechiot-20-25-mlrd-cherez-tifc-k-2030-godu/" TargetMode="External"/><Relationship Id="rId28" Type="http://schemas.openxmlformats.org/officeDocument/2006/relationships/hyperlink" Target="https://www.uzdaily.uz/ru/tsb-uzbekistana-zafiksiroval-rost-oborota-nalichnykh-na-25/" TargetMode="External"/><Relationship Id="rId36" Type="http://schemas.openxmlformats.org/officeDocument/2006/relationships/hyperlink" Target="https://www.gazeta.uz/ru/2026/05/12/energy/" TargetMode="External"/><Relationship Id="rId10" Type="http://schemas.openxmlformats.org/officeDocument/2006/relationships/hyperlink" Target="https://stat.uz/ru/press-tsentr/novosti-goskomstata/68056-vneshnetorgovyj-oborot-respubliki-uzbekistan-za-yanvar-dekabr-2025-g-5" TargetMode="External"/><Relationship Id="rId19" Type="http://schemas.openxmlformats.org/officeDocument/2006/relationships/hyperlink" Target="https://www.spot.uz/ru/2026/04/23/wildberries/" TargetMode="External"/><Relationship Id="rId31" Type="http://schemas.openxmlformats.org/officeDocument/2006/relationships/hyperlink" Target="https://www.uzdaily.uz/ru/uzbekistan-i-abr-podpisali-soglashenie-na-200-mln-po-modernizatsii-elektroraspredelitelnykh-setei/" TargetMode="External"/><Relationship Id="rId44" Type="http://schemas.openxmlformats.org/officeDocument/2006/relationships/hyperlink" Target="https://www.uzdaily.uz/ru/struktura-gosdolga-uzbekistana-kreditory-otrasli-i-valiuty/" TargetMode="External"/><Relationship Id="rId4" Type="http://schemas.openxmlformats.org/officeDocument/2006/relationships/settings" Target="settings.xml"/><Relationship Id="rId9" Type="http://schemas.openxmlformats.org/officeDocument/2006/relationships/hyperlink" Target="https://trans.uz/en/main" TargetMode="External"/><Relationship Id="rId14" Type="http://schemas.openxmlformats.org/officeDocument/2006/relationships/hyperlink" Target="https://www.spot.uz/ru/2026/05/15/traceca-transit/" TargetMode="External"/><Relationship Id="rId22" Type="http://schemas.openxmlformats.org/officeDocument/2006/relationships/hyperlink" Target="https://www.gazeta.uz/ru/2026/05/06/adb-eugenue-zhukov/" TargetMode="External"/><Relationship Id="rId27" Type="http://schemas.openxmlformats.org/officeDocument/2006/relationships/hyperlink" Target="https://www.spot.uz/ru/2026/04/30/wages/" TargetMode="External"/><Relationship Id="rId30" Type="http://schemas.openxmlformats.org/officeDocument/2006/relationships/hyperlink" Target="https://www.spot.uz/ru/2026/05/06/inflation-apr26/" TargetMode="External"/><Relationship Id="rId35" Type="http://schemas.openxmlformats.org/officeDocument/2006/relationships/hyperlink" Target="https://www.gazeta.uz/ru/2026/05/12/gas/" TargetMode="External"/><Relationship Id="rId43" Type="http://schemas.openxmlformats.org/officeDocument/2006/relationships/hyperlink" Target="https://www.uzdaily.uz/ru/uzbekistan-i-jica-obsudili-programmu-proektov-na-29-mlrd/" TargetMode="External"/><Relationship Id="rId8" Type="http://schemas.openxmlformats.org/officeDocument/2006/relationships/hyperlink" Target="https://caexuzbekistan.com/event/63" TargetMode="External"/><Relationship Id="rId3" Type="http://schemas.openxmlformats.org/officeDocument/2006/relationships/styles" Target="styles.xml"/><Relationship Id="rId12" Type="http://schemas.openxmlformats.org/officeDocument/2006/relationships/hyperlink" Target="https://www.gazeta.uz/ru/2026/05/05/transport-coridors-uzb/" TargetMode="External"/><Relationship Id="rId17" Type="http://schemas.openxmlformats.org/officeDocument/2006/relationships/hyperlink" Target="https://www.spot.uz/ru/2026/05/21/fv-apr26/" TargetMode="External"/><Relationship Id="rId25" Type="http://schemas.openxmlformats.org/officeDocument/2006/relationships/hyperlink" Target="https://www.gazeta.uz/ru/2026/05/25/support/" TargetMode="External"/><Relationship Id="rId33" Type="http://schemas.openxmlformats.org/officeDocument/2006/relationships/hyperlink" Target="https://www.gazeta.uz/ru/2026/05/08/reserves/" TargetMode="External"/><Relationship Id="rId38" Type="http://schemas.openxmlformats.org/officeDocument/2006/relationships/hyperlink" Target="https://www.gazeta.uz/ru/2026/05/13/wages/" TargetMode="External"/><Relationship Id="rId46" Type="http://schemas.openxmlformats.org/officeDocument/2006/relationships/fontTable" Target="fontTable.xml"/><Relationship Id="rId20" Type="http://schemas.openxmlformats.org/officeDocument/2006/relationships/hyperlink" Target="https://www.gazeta.uz/ru/2026/03/30/marking/" TargetMode="External"/><Relationship Id="rId41" Type="http://schemas.openxmlformats.org/officeDocument/2006/relationships/hyperlink" Target="https://kun.uz/ru/687523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3EEA6-C360-47E2-A776-ECFEA589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13392</TotalTime>
  <Pages>6</Pages>
  <Words>14054</Words>
  <Characters>8011</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MAŽUL</dc:creator>
  <cp:keywords/>
  <dc:description/>
  <cp:lastModifiedBy>Eduard MAŽUL</cp:lastModifiedBy>
  <cp:revision>731</cp:revision>
  <dcterms:created xsi:type="dcterms:W3CDTF">2024-09-17T07:23:00Z</dcterms:created>
  <dcterms:modified xsi:type="dcterms:W3CDTF">2026-06-04T07:27:00Z</dcterms:modified>
</cp:coreProperties>
</file>