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793ED" w14:textId="675453FA" w:rsidR="00882B55" w:rsidRPr="00190700" w:rsidRDefault="00882B55" w:rsidP="00190700">
      <w:pPr>
        <w:spacing w:after="0" w:line="240" w:lineRule="auto"/>
        <w:jc w:val="center"/>
        <w:rPr>
          <w:rFonts w:ascii="Times New Roman" w:eastAsia="Calibri" w:hAnsi="Times New Roman" w:cs="Times New Roman"/>
          <w:b/>
          <w:caps/>
          <w:kern w:val="0"/>
          <w:sz w:val="28"/>
          <w:szCs w:val="28"/>
          <w14:ligatures w14:val="none"/>
        </w:rPr>
      </w:pPr>
      <w:r w:rsidRPr="00190700">
        <w:rPr>
          <w:rFonts w:ascii="Times New Roman" w:eastAsia="Calibri" w:hAnsi="Times New Roman" w:cs="Times New Roman"/>
          <w:b/>
          <w:caps/>
          <w:kern w:val="0"/>
          <w:sz w:val="28"/>
          <w:szCs w:val="28"/>
          <w14:ligatures w14:val="none"/>
        </w:rPr>
        <w:t>Ekonominės naujienos iš</w:t>
      </w:r>
      <w:r w:rsidR="00190700">
        <w:rPr>
          <w:rFonts w:ascii="Times New Roman" w:eastAsia="Calibri" w:hAnsi="Times New Roman" w:cs="Times New Roman"/>
          <w:b/>
          <w:caps/>
          <w:kern w:val="0"/>
          <w:sz w:val="28"/>
          <w:szCs w:val="28"/>
          <w14:ligatures w14:val="none"/>
        </w:rPr>
        <w:t xml:space="preserve"> </w:t>
      </w:r>
      <w:r w:rsidR="00B71396">
        <w:rPr>
          <w:rFonts w:ascii="Times New Roman" w:eastAsia="Calibri" w:hAnsi="Times New Roman" w:cs="Times New Roman"/>
          <w:b/>
          <w:caps/>
          <w:kern w:val="0"/>
          <w:sz w:val="28"/>
          <w:szCs w:val="28"/>
          <w14:ligatures w14:val="none"/>
        </w:rPr>
        <w:t>UZBEKI</w:t>
      </w:r>
      <w:r w:rsidRPr="00190700">
        <w:rPr>
          <w:rFonts w:ascii="Times New Roman" w:eastAsia="Calibri" w:hAnsi="Times New Roman" w:cs="Times New Roman"/>
          <w:b/>
          <w:caps/>
          <w:kern w:val="0"/>
          <w:sz w:val="28"/>
          <w:szCs w:val="28"/>
          <w14:ligatures w14:val="none"/>
        </w:rPr>
        <w:t xml:space="preserve">stano </w:t>
      </w:r>
    </w:p>
    <w:p w14:paraId="1832AD90" w14:textId="77777777" w:rsidR="00882B55" w:rsidRPr="00882B55" w:rsidRDefault="00882B55" w:rsidP="00190700">
      <w:pPr>
        <w:pStyle w:val="NoSpacing"/>
      </w:pPr>
    </w:p>
    <w:p w14:paraId="6B392535" w14:textId="6B2BEDB8" w:rsidR="00882B55" w:rsidRPr="00882B55" w:rsidRDefault="00882B55" w:rsidP="00882B55">
      <w:pPr>
        <w:spacing w:after="200" w:line="240" w:lineRule="auto"/>
        <w:jc w:val="center"/>
        <w:rPr>
          <w:rFonts w:ascii="Times New Roman" w:eastAsia="Calibri" w:hAnsi="Times New Roman" w:cs="Times New Roman"/>
          <w:b/>
          <w:kern w:val="0"/>
          <w:lang w:val="en-US"/>
          <w14:ligatures w14:val="none"/>
        </w:rPr>
      </w:pPr>
      <w:r w:rsidRPr="00882B55">
        <w:rPr>
          <w:rFonts w:ascii="Times New Roman" w:eastAsia="Calibri" w:hAnsi="Times New Roman" w:cs="Times New Roman"/>
          <w:b/>
          <w:kern w:val="0"/>
          <w14:ligatures w14:val="none"/>
        </w:rPr>
        <w:t>202</w:t>
      </w:r>
      <w:r w:rsidR="004A607A">
        <w:rPr>
          <w:rFonts w:ascii="Times New Roman" w:eastAsia="Calibri" w:hAnsi="Times New Roman" w:cs="Times New Roman"/>
          <w:b/>
          <w:kern w:val="0"/>
          <w14:ligatures w14:val="none"/>
        </w:rPr>
        <w:t>6</w:t>
      </w:r>
      <w:r w:rsidRPr="00882B55">
        <w:rPr>
          <w:rFonts w:ascii="Times New Roman" w:eastAsia="Calibri" w:hAnsi="Times New Roman" w:cs="Times New Roman"/>
          <w:b/>
          <w:kern w:val="0"/>
          <w14:ligatures w14:val="none"/>
        </w:rPr>
        <w:t xml:space="preserve"> m. </w:t>
      </w:r>
      <w:r w:rsidR="00CD5988">
        <w:rPr>
          <w:rFonts w:ascii="Times New Roman" w:eastAsia="Calibri" w:hAnsi="Times New Roman" w:cs="Times New Roman"/>
          <w:b/>
          <w:kern w:val="0"/>
          <w14:ligatures w14:val="none"/>
        </w:rPr>
        <w:t>baland</w:t>
      </w:r>
      <w:r w:rsidR="005808D8">
        <w:rPr>
          <w:rFonts w:ascii="Times New Roman" w:eastAsia="Calibri" w:hAnsi="Times New Roman" w:cs="Times New Roman"/>
          <w:b/>
          <w:kern w:val="0"/>
          <w14:ligatures w14:val="none"/>
        </w:rPr>
        <w:t>ži</w:t>
      </w:r>
      <w:r w:rsidR="00F352B6" w:rsidRPr="00F352B6">
        <w:rPr>
          <w:rFonts w:ascii="Times New Roman" w:eastAsia="Calibri" w:hAnsi="Times New Roman" w:cs="Times New Roman"/>
          <w:b/>
          <w:kern w:val="0"/>
          <w14:ligatures w14:val="none"/>
        </w:rPr>
        <w:t>o</w:t>
      </w:r>
      <w:r w:rsidRPr="00882B55">
        <w:rPr>
          <w:rFonts w:ascii="Times New Roman" w:eastAsia="Calibri" w:hAnsi="Times New Roman" w:cs="Times New Roman"/>
          <w:b/>
          <w:kern w:val="0"/>
          <w14:ligatures w14:val="none"/>
        </w:rPr>
        <w:t xml:space="preserve"> mėn.</w:t>
      </w:r>
    </w:p>
    <w:p w14:paraId="0A554F6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val="en-US"/>
          <w14:ligatures w14:val="none"/>
        </w:rPr>
      </w:pPr>
    </w:p>
    <w:tbl>
      <w:tblPr>
        <w:tblW w:w="551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229"/>
        <w:gridCol w:w="1559"/>
      </w:tblGrid>
      <w:tr w:rsidR="00882B55" w:rsidRPr="00882B55" w14:paraId="5B7D63B2" w14:textId="77777777" w:rsidTr="002C5DDA">
        <w:trPr>
          <w:trHeight w:val="460"/>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D4D51A" w14:textId="37458828" w:rsidR="00280D14"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Data</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1000B61" w14:textId="77777777" w:rsidR="00882B55" w:rsidRPr="00882B55" w:rsidRDefault="00882B55"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sidRPr="00882B55">
              <w:rPr>
                <w:rFonts w:ascii="Times New Roman" w:eastAsiaTheme="majorEastAsia" w:hAnsi="Times New Roman" w:cs="Times New Roman"/>
                <w:kern w:val="0"/>
                <w:sz w:val="22"/>
                <w:szCs w:val="22"/>
                <w:lang w:eastAsia="ja-JP"/>
                <w14:ligatures w14:val="none"/>
              </w:rPr>
              <w:t>Pateikiamos informacijos apibendrinimas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9C16647" w14:textId="3068D101" w:rsidR="00B13EE6" w:rsidRPr="00882B55" w:rsidRDefault="00462FF2" w:rsidP="00882B55">
            <w:pPr>
              <w:keepNext/>
              <w:keepLines/>
              <w:spacing w:before="360" w:after="0" w:line="240" w:lineRule="auto"/>
              <w:jc w:val="both"/>
              <w:outlineLvl w:val="0"/>
              <w:rPr>
                <w:rFonts w:ascii="Times New Roman" w:eastAsiaTheme="majorEastAsia" w:hAnsi="Times New Roman" w:cs="Times New Roman"/>
                <w:kern w:val="0"/>
                <w:sz w:val="22"/>
                <w:szCs w:val="22"/>
                <w:lang w:eastAsia="ja-JP"/>
                <w14:ligatures w14:val="none"/>
              </w:rPr>
            </w:pPr>
            <w:r>
              <w:rPr>
                <w:rFonts w:ascii="Times New Roman" w:eastAsiaTheme="majorEastAsia" w:hAnsi="Times New Roman" w:cs="Times New Roman"/>
                <w:kern w:val="0"/>
                <w:sz w:val="22"/>
                <w:szCs w:val="22"/>
                <w:lang w:eastAsia="ja-JP"/>
                <w14:ligatures w14:val="none"/>
              </w:rPr>
              <w:t>Š</w:t>
            </w:r>
            <w:r w:rsidR="00882B55" w:rsidRPr="00882B55">
              <w:rPr>
                <w:rFonts w:ascii="Times New Roman" w:eastAsiaTheme="majorEastAsia" w:hAnsi="Times New Roman" w:cs="Times New Roman"/>
                <w:kern w:val="0"/>
                <w:sz w:val="22"/>
                <w:szCs w:val="22"/>
                <w:lang w:eastAsia="ja-JP"/>
                <w14:ligatures w14:val="none"/>
              </w:rPr>
              <w:t>altinis</w:t>
            </w:r>
          </w:p>
        </w:tc>
      </w:tr>
      <w:tr w:rsidR="00882B55" w:rsidRPr="00882B55" w14:paraId="1AC15159"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74667C74" w14:textId="77777777"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kern w:val="0"/>
                <w:sz w:val="22"/>
                <w:szCs w:val="22"/>
                <w:lang w:eastAsia="ja-JP"/>
                <w14:ligatures w14:val="none"/>
              </w:rPr>
              <w:t>Parodos (įvairūs sektoriai), renginiai, mokymai, renginių duomenų bazės, viešieji pirkimai ir kt. verslo plėtrai ir eksportuotojams aktuali informacija</w:t>
            </w:r>
          </w:p>
        </w:tc>
      </w:tr>
      <w:tr w:rsidR="00CC2039" w:rsidRPr="00882B55" w14:paraId="45D9B417" w14:textId="77777777" w:rsidTr="002C5DDA">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8BFC2B" w14:textId="7578B2EC" w:rsidR="00CC2039" w:rsidRPr="00B708F0" w:rsidRDefault="00CC2039" w:rsidP="00CC2039">
            <w:pPr>
              <w:spacing w:after="0" w:line="240" w:lineRule="auto"/>
              <w:jc w:val="both"/>
              <w:rPr>
                <w:rFonts w:ascii="Times New Roman" w:eastAsia="Calibri" w:hAnsi="Times New Roman" w:cs="Times New Roman"/>
                <w:kern w:val="0"/>
                <w:sz w:val="22"/>
                <w:szCs w:val="22"/>
                <w14:ligatures w14:val="none"/>
              </w:rPr>
            </w:pPr>
            <w:r w:rsidRPr="00B708F0">
              <w:rPr>
                <w:rFonts w:ascii="Times New Roman" w:eastAsia="Calibri" w:hAnsi="Times New Roman" w:cs="Times New Roman"/>
                <w:kern w:val="0"/>
                <w:sz w:val="22"/>
                <w:szCs w:val="22"/>
                <w:lang w:val="ru-RU"/>
                <w14:ligatures w14:val="none"/>
              </w:rPr>
              <w:t xml:space="preserve">2026 m. </w:t>
            </w:r>
            <w:r>
              <w:rPr>
                <w:rFonts w:ascii="Times New Roman" w:eastAsia="Calibri" w:hAnsi="Times New Roman" w:cs="Times New Roman"/>
                <w:kern w:val="0"/>
                <w:sz w:val="22"/>
                <w:szCs w:val="22"/>
                <w14:ligatures w14:val="none"/>
              </w:rPr>
              <w:t>rugsėjo</w:t>
            </w:r>
          </w:p>
          <w:p w14:paraId="551D8E90" w14:textId="114EF14F" w:rsidR="00CC2039" w:rsidRPr="00B708F0" w:rsidRDefault="00CC2039" w:rsidP="00CC2039">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22</w:t>
            </w:r>
            <w:r w:rsidRPr="00B708F0">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25</w:t>
            </w:r>
            <w:r w:rsidRPr="00B708F0">
              <w:rPr>
                <w:rFonts w:ascii="Times New Roman" w:eastAsia="Calibri" w:hAnsi="Times New Roman" w:cs="Times New Roman"/>
                <w:kern w:val="0"/>
                <w:sz w:val="22"/>
                <w:szCs w:val="22"/>
                <w:lang w:val="ru-RU"/>
                <w14:ligatures w14:val="none"/>
              </w:rPr>
              <w:t xml:space="preserve"> d. (</w:t>
            </w:r>
            <w:proofErr w:type="spellStart"/>
            <w:r w:rsidRPr="00B708F0">
              <w:rPr>
                <w:rFonts w:ascii="Times New Roman" w:eastAsia="Calibri" w:hAnsi="Times New Roman" w:cs="Times New Roman"/>
                <w:kern w:val="0"/>
                <w:sz w:val="22"/>
                <w:szCs w:val="22"/>
                <w:lang w:val="ru-RU"/>
                <w14:ligatures w14:val="none"/>
              </w:rPr>
              <w:t>Taškentas</w:t>
            </w:r>
            <w:proofErr w:type="spellEnd"/>
            <w:r w:rsidRPr="00B708F0">
              <w:rPr>
                <w:rFonts w:ascii="Times New Roman" w:eastAsia="Calibri" w:hAnsi="Times New Roman" w:cs="Times New Roman"/>
                <w:kern w:val="0"/>
                <w:sz w:val="22"/>
                <w:szCs w:val="22"/>
                <w:lang w:val="ru-RU"/>
                <w14:ligatures w14:val="none"/>
              </w:rPr>
              <w:t>)</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ECA775" w14:textId="77777777" w:rsidR="00CC2039" w:rsidRDefault="00CC2039"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r w:rsidRPr="00CC2039">
              <w:rPr>
                <w:rFonts w:ascii="Times New Roman" w:eastAsia="Calibri" w:hAnsi="Times New Roman" w:cs="Times New Roman"/>
                <w:b/>
                <w:bCs/>
                <w:kern w:val="0"/>
                <w:sz w:val="22"/>
                <w:szCs w:val="22"/>
                <w14:ligatures w14:val="none"/>
              </w:rPr>
              <w:t>ICT</w:t>
            </w:r>
            <w:r>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Week</w:t>
            </w:r>
            <w:proofErr w:type="spellEnd"/>
            <w:r w:rsidRPr="00CC2039">
              <w:rPr>
                <w:rFonts w:ascii="Times New Roman" w:eastAsia="Calibri" w:hAnsi="Times New Roman" w:cs="Times New Roman"/>
                <w:b/>
                <w:bCs/>
                <w:kern w:val="0"/>
                <w:sz w:val="22"/>
                <w:szCs w:val="22"/>
                <w14:ligatures w14:val="none"/>
              </w:rPr>
              <w:t xml:space="preserve"> </w:t>
            </w:r>
            <w:proofErr w:type="spellStart"/>
            <w:r w:rsidRPr="00CC2039">
              <w:rPr>
                <w:rFonts w:ascii="Times New Roman" w:eastAsia="Calibri" w:hAnsi="Times New Roman" w:cs="Times New Roman"/>
                <w:b/>
                <w:bCs/>
                <w:kern w:val="0"/>
                <w:sz w:val="22"/>
                <w:szCs w:val="22"/>
                <w14:ligatures w14:val="none"/>
              </w:rPr>
              <w:t>Uzbekistan</w:t>
            </w:r>
            <w:proofErr w:type="spellEnd"/>
            <w:r w:rsidRPr="00CC2039">
              <w:rPr>
                <w:rFonts w:ascii="Times New Roman" w:eastAsia="Calibri" w:hAnsi="Times New Roman" w:cs="Times New Roman"/>
                <w:b/>
                <w:bCs/>
                <w:kern w:val="0"/>
                <w:sz w:val="22"/>
                <w:szCs w:val="22"/>
                <w14:ligatures w14:val="none"/>
              </w:rPr>
              <w:t xml:space="preserve"> 2026</w:t>
            </w:r>
          </w:p>
          <w:p w14:paraId="69F305CC" w14:textId="380BD079" w:rsidR="00CC2039" w:rsidRPr="00626B0F" w:rsidRDefault="00CC2039"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626B0F">
              <w:rPr>
                <w:rFonts w:ascii="Times New Roman" w:eastAsia="Calibri" w:hAnsi="Times New Roman" w:cs="Times New Roman"/>
                <w:kern w:val="0"/>
                <w:sz w:val="22"/>
                <w:szCs w:val="22"/>
                <w14:ligatures w14:val="none"/>
              </w:rPr>
              <w:t>Renginys apima forumus, aukščiausiojo lygio susitikimus, diskusijas grupėse, spaudos konferencijas ir kitus renginius. Pagrindinis renginys – ICT Expo – didžiausia regiono IRT paroda.</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325AFF" w14:textId="05328591" w:rsidR="00CC2039" w:rsidRPr="002C5DDA" w:rsidRDefault="00CC2039" w:rsidP="00882B55">
            <w:pPr>
              <w:spacing w:after="0" w:line="240" w:lineRule="auto"/>
              <w:jc w:val="both"/>
              <w:rPr>
                <w:rFonts w:ascii="Times New Roman" w:hAnsi="Times New Roman" w:cs="Times New Roman"/>
                <w:i/>
                <w:iCs/>
                <w:sz w:val="18"/>
                <w:szCs w:val="18"/>
              </w:rPr>
            </w:pPr>
            <w:hyperlink r:id="rId8" w:history="1">
              <w:r w:rsidRPr="002C5DDA">
                <w:rPr>
                  <w:rStyle w:val="Hyperlink"/>
                  <w:rFonts w:ascii="Times New Roman" w:hAnsi="Times New Roman" w:cs="Times New Roman"/>
                  <w:i/>
                  <w:iCs/>
                  <w:sz w:val="18"/>
                  <w:szCs w:val="18"/>
                </w:rPr>
                <w:t>https://caexuzbekistan.com/event/63</w:t>
              </w:r>
            </w:hyperlink>
            <w:r w:rsidRPr="002C5DDA">
              <w:rPr>
                <w:rFonts w:ascii="Times New Roman" w:hAnsi="Times New Roman" w:cs="Times New Roman"/>
                <w:i/>
                <w:iCs/>
                <w:sz w:val="18"/>
                <w:szCs w:val="18"/>
              </w:rPr>
              <w:t xml:space="preserve"> </w:t>
            </w:r>
          </w:p>
        </w:tc>
      </w:tr>
      <w:tr w:rsidR="00C8405D" w:rsidRPr="00882B55" w14:paraId="50EC5A7F" w14:textId="77777777" w:rsidTr="002C5DDA">
        <w:trPr>
          <w:trHeight w:val="23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8AE409B" w14:textId="2BDB1C60" w:rsidR="00C8405D" w:rsidRPr="00C8405D" w:rsidRDefault="00C8405D" w:rsidP="00C8405D">
            <w:pPr>
              <w:spacing w:after="0" w:line="240" w:lineRule="auto"/>
              <w:jc w:val="both"/>
              <w:rPr>
                <w:rFonts w:ascii="Times New Roman" w:eastAsia="Calibri" w:hAnsi="Times New Roman" w:cs="Times New Roman"/>
                <w:kern w:val="0"/>
                <w:sz w:val="22"/>
                <w:szCs w:val="22"/>
                <w:lang w:val="ru-RU"/>
                <w14:ligatures w14:val="none"/>
              </w:rPr>
            </w:pPr>
            <w:r w:rsidRPr="00C8405D">
              <w:rPr>
                <w:rFonts w:ascii="Times New Roman" w:eastAsia="Calibri" w:hAnsi="Times New Roman" w:cs="Times New Roman"/>
                <w:kern w:val="0"/>
                <w:sz w:val="22"/>
                <w:szCs w:val="22"/>
                <w:lang w:val="ru-RU"/>
                <w14:ligatures w14:val="none"/>
              </w:rPr>
              <w:t xml:space="preserve">2026 m. </w:t>
            </w:r>
            <w:proofErr w:type="spellStart"/>
            <w:r>
              <w:rPr>
                <w:rFonts w:ascii="Times New Roman" w:eastAsia="Calibri" w:hAnsi="Times New Roman" w:cs="Times New Roman"/>
                <w:kern w:val="0"/>
                <w:sz w:val="22"/>
                <w:szCs w:val="22"/>
                <w14:ligatures w14:val="none"/>
              </w:rPr>
              <w:t>lapkriči</w:t>
            </w:r>
            <w:proofErr w:type="spellEnd"/>
            <w:r w:rsidRPr="00C8405D">
              <w:rPr>
                <w:rFonts w:ascii="Times New Roman" w:eastAsia="Calibri" w:hAnsi="Times New Roman" w:cs="Times New Roman"/>
                <w:kern w:val="0"/>
                <w:sz w:val="22"/>
                <w:szCs w:val="22"/>
                <w:lang w:val="ru-RU"/>
                <w14:ligatures w14:val="none"/>
              </w:rPr>
              <w:t>o</w:t>
            </w:r>
          </w:p>
          <w:p w14:paraId="02B478D5" w14:textId="79C895EE" w:rsidR="00C8405D" w:rsidRPr="00B708F0" w:rsidRDefault="002F3ED7" w:rsidP="00C8405D">
            <w:pPr>
              <w:spacing w:after="0" w:line="240" w:lineRule="auto"/>
              <w:jc w:val="both"/>
              <w:rPr>
                <w:rFonts w:ascii="Times New Roman" w:eastAsia="Calibri" w:hAnsi="Times New Roman" w:cs="Times New Roman"/>
                <w:kern w:val="0"/>
                <w:sz w:val="22"/>
                <w:szCs w:val="22"/>
                <w:lang w:val="ru-RU"/>
                <w14:ligatures w14:val="none"/>
              </w:rPr>
            </w:pPr>
            <w:r>
              <w:rPr>
                <w:rFonts w:ascii="Times New Roman" w:eastAsia="Calibri" w:hAnsi="Times New Roman" w:cs="Times New Roman"/>
                <w:kern w:val="0"/>
                <w:sz w:val="22"/>
                <w:szCs w:val="22"/>
                <w14:ligatures w14:val="none"/>
              </w:rPr>
              <w:t>10</w:t>
            </w:r>
            <w:r w:rsidR="00C8405D" w:rsidRPr="00C8405D">
              <w:rPr>
                <w:rFonts w:ascii="Times New Roman" w:eastAsia="Calibri" w:hAnsi="Times New Roman" w:cs="Times New Roman"/>
                <w:kern w:val="0"/>
                <w:sz w:val="22"/>
                <w:szCs w:val="22"/>
                <w:lang w:val="ru-RU"/>
                <w14:ligatures w14:val="none"/>
              </w:rPr>
              <w:t>-</w:t>
            </w:r>
            <w:r>
              <w:rPr>
                <w:rFonts w:ascii="Times New Roman" w:eastAsia="Calibri" w:hAnsi="Times New Roman" w:cs="Times New Roman"/>
                <w:kern w:val="0"/>
                <w:sz w:val="22"/>
                <w:szCs w:val="22"/>
                <w14:ligatures w14:val="none"/>
              </w:rPr>
              <w:t>12</w:t>
            </w:r>
            <w:r w:rsidR="00C8405D" w:rsidRPr="00C8405D">
              <w:rPr>
                <w:rFonts w:ascii="Times New Roman" w:eastAsia="Calibri" w:hAnsi="Times New Roman" w:cs="Times New Roman"/>
                <w:kern w:val="0"/>
                <w:sz w:val="22"/>
                <w:szCs w:val="22"/>
                <w:lang w:val="ru-RU"/>
                <w14:ligatures w14:val="none"/>
              </w:rPr>
              <w:t xml:space="preserve"> d. (</w:t>
            </w:r>
            <w:proofErr w:type="spellStart"/>
            <w:r w:rsidR="00C8405D" w:rsidRPr="00C8405D">
              <w:rPr>
                <w:rFonts w:ascii="Times New Roman" w:eastAsia="Calibri" w:hAnsi="Times New Roman" w:cs="Times New Roman"/>
                <w:kern w:val="0"/>
                <w:sz w:val="22"/>
                <w:szCs w:val="22"/>
                <w:lang w:val="ru-RU"/>
                <w14:ligatures w14:val="none"/>
              </w:rPr>
              <w:t>Taškentas</w:t>
            </w:r>
            <w:proofErr w:type="spellEnd"/>
            <w:r w:rsidR="00C8405D" w:rsidRPr="00C8405D">
              <w:rPr>
                <w:rFonts w:ascii="Times New Roman" w:eastAsia="Calibri" w:hAnsi="Times New Roman" w:cs="Times New Roman"/>
                <w:kern w:val="0"/>
                <w:sz w:val="22"/>
                <w:szCs w:val="22"/>
                <w:lang w:val="ru-RU"/>
                <w14:ligatures w14:val="none"/>
              </w:rPr>
              <w:t>)</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3423E61" w14:textId="77777777" w:rsidR="00C8405D" w:rsidRDefault="002F3ED7" w:rsidP="00882B55">
            <w:pPr>
              <w:autoSpaceDE w:val="0"/>
              <w:autoSpaceDN w:val="0"/>
              <w:adjustRightInd w:val="0"/>
              <w:spacing w:after="0" w:line="240" w:lineRule="auto"/>
              <w:jc w:val="both"/>
              <w:rPr>
                <w:rFonts w:ascii="Times New Roman" w:eastAsia="Calibri" w:hAnsi="Times New Roman" w:cs="Times New Roman"/>
                <w:b/>
                <w:bCs/>
                <w:kern w:val="0"/>
                <w:sz w:val="22"/>
                <w:szCs w:val="22"/>
                <w14:ligatures w14:val="none"/>
              </w:rPr>
            </w:pPr>
            <w:proofErr w:type="spellStart"/>
            <w:r w:rsidRPr="002F3ED7">
              <w:rPr>
                <w:rFonts w:ascii="Times New Roman" w:eastAsia="Calibri" w:hAnsi="Times New Roman" w:cs="Times New Roman"/>
                <w:b/>
                <w:bCs/>
                <w:kern w:val="0"/>
                <w:sz w:val="22"/>
                <w:szCs w:val="22"/>
                <w14:ligatures w14:val="none"/>
              </w:rPr>
              <w:t>TransLogistica</w:t>
            </w:r>
            <w:proofErr w:type="spellEnd"/>
            <w:r w:rsidRPr="002F3ED7">
              <w:rPr>
                <w:rFonts w:ascii="Times New Roman" w:eastAsia="Calibri" w:hAnsi="Times New Roman" w:cs="Times New Roman"/>
                <w:b/>
                <w:bCs/>
                <w:kern w:val="0"/>
                <w:sz w:val="22"/>
                <w:szCs w:val="22"/>
                <w14:ligatures w14:val="none"/>
              </w:rPr>
              <w:t xml:space="preserve"> </w:t>
            </w:r>
            <w:proofErr w:type="spellStart"/>
            <w:r w:rsidRPr="002F3ED7">
              <w:rPr>
                <w:rFonts w:ascii="Times New Roman" w:eastAsia="Calibri" w:hAnsi="Times New Roman" w:cs="Times New Roman"/>
                <w:b/>
                <w:bCs/>
                <w:kern w:val="0"/>
                <w:sz w:val="22"/>
                <w:szCs w:val="22"/>
                <w14:ligatures w14:val="none"/>
              </w:rPr>
              <w:t>Uzbekistan</w:t>
            </w:r>
            <w:proofErr w:type="spellEnd"/>
            <w:r w:rsidRPr="002F3ED7">
              <w:rPr>
                <w:rFonts w:ascii="Times New Roman" w:eastAsia="Calibri" w:hAnsi="Times New Roman" w:cs="Times New Roman"/>
                <w:b/>
                <w:bCs/>
                <w:kern w:val="0"/>
                <w:sz w:val="22"/>
                <w:szCs w:val="22"/>
                <w14:ligatures w14:val="none"/>
              </w:rPr>
              <w:t xml:space="preserve"> 2026</w:t>
            </w:r>
          </w:p>
          <w:p w14:paraId="608C2625" w14:textId="46D7DE5F" w:rsidR="002F3ED7" w:rsidRPr="00D36E02" w:rsidRDefault="00D36E02" w:rsidP="00882B55">
            <w:pPr>
              <w:autoSpaceDE w:val="0"/>
              <w:autoSpaceDN w:val="0"/>
              <w:adjustRightInd w:val="0"/>
              <w:spacing w:after="0" w:line="240" w:lineRule="auto"/>
              <w:jc w:val="both"/>
              <w:rPr>
                <w:rFonts w:ascii="Times New Roman" w:eastAsia="Calibri" w:hAnsi="Times New Roman" w:cs="Times New Roman"/>
                <w:kern w:val="0"/>
                <w:sz w:val="22"/>
                <w:szCs w:val="22"/>
                <w14:ligatures w14:val="none"/>
              </w:rPr>
            </w:pPr>
            <w:r w:rsidRPr="00D36E02">
              <w:rPr>
                <w:rFonts w:ascii="Times New Roman" w:eastAsia="Calibri" w:hAnsi="Times New Roman" w:cs="Times New Roman"/>
                <w:kern w:val="0"/>
                <w:sz w:val="22"/>
                <w:szCs w:val="22"/>
                <w14:ligatures w14:val="none"/>
              </w:rPr>
              <w:t xml:space="preserve">22-oji tarptautinė </w:t>
            </w:r>
            <w:r w:rsidR="005C5723">
              <w:rPr>
                <w:rFonts w:ascii="Times New Roman" w:eastAsia="Calibri" w:hAnsi="Times New Roman" w:cs="Times New Roman"/>
                <w:kern w:val="0"/>
                <w:sz w:val="22"/>
                <w:szCs w:val="22"/>
                <w14:ligatures w14:val="none"/>
              </w:rPr>
              <w:t xml:space="preserve">transporto ir logistikos sektoriaus </w:t>
            </w:r>
            <w:r w:rsidRPr="00D36E02">
              <w:rPr>
                <w:rFonts w:ascii="Times New Roman" w:eastAsia="Calibri" w:hAnsi="Times New Roman" w:cs="Times New Roman"/>
                <w:kern w:val="0"/>
                <w:sz w:val="22"/>
                <w:szCs w:val="22"/>
                <w14:ligatures w14:val="none"/>
              </w:rPr>
              <w:t xml:space="preserve">paroda </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BA05511" w14:textId="4CBBA4AD" w:rsidR="00C8405D" w:rsidRPr="002C5DDA" w:rsidRDefault="00C8405D" w:rsidP="00882B55">
            <w:pPr>
              <w:spacing w:after="0" w:line="240" w:lineRule="auto"/>
              <w:jc w:val="both"/>
              <w:rPr>
                <w:rFonts w:ascii="Times New Roman" w:hAnsi="Times New Roman" w:cs="Times New Roman"/>
                <w:i/>
                <w:iCs/>
                <w:sz w:val="18"/>
                <w:szCs w:val="18"/>
              </w:rPr>
            </w:pPr>
            <w:hyperlink r:id="rId9" w:history="1">
              <w:r w:rsidRPr="002C5DDA">
                <w:rPr>
                  <w:rStyle w:val="Hyperlink"/>
                  <w:rFonts w:ascii="Times New Roman" w:hAnsi="Times New Roman" w:cs="Times New Roman"/>
                  <w:i/>
                  <w:iCs/>
                  <w:sz w:val="18"/>
                  <w:szCs w:val="18"/>
                </w:rPr>
                <w:t>https://trans.uz/en/main</w:t>
              </w:r>
            </w:hyperlink>
            <w:r w:rsidRPr="002C5DDA">
              <w:rPr>
                <w:rFonts w:ascii="Times New Roman" w:hAnsi="Times New Roman" w:cs="Times New Roman"/>
                <w:i/>
                <w:iCs/>
                <w:sz w:val="18"/>
                <w:szCs w:val="18"/>
              </w:rPr>
              <w:t xml:space="preserve"> </w:t>
            </w:r>
          </w:p>
        </w:tc>
      </w:tr>
      <w:tr w:rsidR="00882B55" w:rsidRPr="00882B55" w14:paraId="49794390"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3D7D0FD" w14:textId="1AD2284A" w:rsidR="00882B55" w:rsidRPr="008060BF" w:rsidRDefault="00D86E51"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bCs/>
                <w:kern w:val="0"/>
                <w:sz w:val="22"/>
                <w:szCs w:val="22"/>
                <w:lang w:eastAsia="lt-LT"/>
                <w14:ligatures w14:val="none"/>
              </w:rPr>
              <w:t>Prekyba, t</w:t>
            </w:r>
            <w:r w:rsidR="00882B55" w:rsidRPr="008060BF">
              <w:rPr>
                <w:rFonts w:ascii="Times New Roman" w:eastAsia="Calibri" w:hAnsi="Times New Roman" w:cs="Times New Roman"/>
                <w:b/>
                <w:bCs/>
                <w:kern w:val="0"/>
                <w:sz w:val="22"/>
                <w:szCs w:val="22"/>
                <w:lang w:eastAsia="lt-LT"/>
                <w14:ligatures w14:val="none"/>
              </w:rPr>
              <w:t>ransportas, žemės ūkis, maisto gamyba</w:t>
            </w:r>
          </w:p>
        </w:tc>
      </w:tr>
      <w:tr w:rsidR="00882B55" w:rsidRPr="00882B55" w14:paraId="126709F7"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21DA5B" w14:textId="6E3544CD" w:rsidR="00882B55" w:rsidRPr="00EF37A8" w:rsidRDefault="000245F5" w:rsidP="00882B55">
            <w:pPr>
              <w:spacing w:after="0" w:line="240" w:lineRule="auto"/>
              <w:jc w:val="both"/>
              <w:rPr>
                <w:rFonts w:ascii="Times New Roman" w:eastAsia="Calibri" w:hAnsi="Times New Roman" w:cs="Times New Roman"/>
                <w:kern w:val="0"/>
                <w:sz w:val="22"/>
                <w:szCs w:val="22"/>
                <w:lang w:val="ru-RU" w:eastAsia="ja-JP"/>
                <w14:ligatures w14:val="none"/>
              </w:rPr>
            </w:pPr>
            <w:r>
              <w:rPr>
                <w:rFonts w:ascii="Times New Roman" w:eastAsia="Calibri" w:hAnsi="Times New Roman" w:cs="Times New Roman"/>
                <w:kern w:val="0"/>
                <w:sz w:val="22"/>
                <w:szCs w:val="22"/>
                <w:lang w:eastAsia="ja-JP"/>
                <w14:ligatures w14:val="none"/>
              </w:rPr>
              <w:t>04.01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D6328D" w14:textId="6727A890" w:rsidR="00047986" w:rsidRPr="00882B55" w:rsidRDefault="00DE683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DE6838">
              <w:rPr>
                <w:rFonts w:ascii="Times New Roman" w:eastAsia="Times New Roman" w:hAnsi="Times New Roman" w:cs="Times New Roman"/>
                <w:kern w:val="0"/>
                <w:sz w:val="22"/>
                <w:szCs w:val="22"/>
                <w14:ligatures w14:val="none"/>
              </w:rPr>
              <w:t xml:space="preserve"> užsienio prekybos apyvarta 2026 m. sausio</w:t>
            </w:r>
            <w:r>
              <w:rPr>
                <w:rFonts w:ascii="Times New Roman" w:eastAsia="Times New Roman" w:hAnsi="Times New Roman" w:cs="Times New Roman"/>
                <w:kern w:val="0"/>
                <w:sz w:val="22"/>
                <w:szCs w:val="22"/>
                <w14:ligatures w14:val="none"/>
              </w:rPr>
              <w:t>-</w:t>
            </w:r>
            <w:r w:rsidRPr="00DE6838">
              <w:rPr>
                <w:rFonts w:ascii="Times New Roman" w:eastAsia="Times New Roman" w:hAnsi="Times New Roman" w:cs="Times New Roman"/>
                <w:kern w:val="0"/>
                <w:sz w:val="22"/>
                <w:szCs w:val="22"/>
                <w14:ligatures w14:val="none"/>
              </w:rPr>
              <w:t xml:space="preserve">vasario mėn. pasiekė 11,6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w:t>
            </w:r>
            <w:proofErr w:type="spellStart"/>
            <w:r w:rsidRPr="00DE6838">
              <w:rPr>
                <w:rFonts w:ascii="Times New Roman" w:eastAsia="Times New Roman" w:hAnsi="Times New Roman" w:cs="Times New Roman"/>
                <w:kern w:val="0"/>
                <w:sz w:val="22"/>
                <w:szCs w:val="22"/>
                <w14:ligatures w14:val="none"/>
              </w:rPr>
              <w:t>t.y</w:t>
            </w:r>
            <w:proofErr w:type="spellEnd"/>
            <w:r w:rsidRPr="00DE6838">
              <w:rPr>
                <w:rFonts w:ascii="Times New Roman" w:eastAsia="Times New Roman" w:hAnsi="Times New Roman" w:cs="Times New Roman"/>
                <w:kern w:val="0"/>
                <w:sz w:val="22"/>
                <w:szCs w:val="22"/>
                <w14:ligatures w14:val="none"/>
              </w:rPr>
              <w:t xml:space="preserve">. 7,1% daugiau nei tuo pačiu laikotarpiu prieš metus, rodo Nacionalinio statistikos komiteto duomenys. Eksportas sumažėjo 23,4% iki 3,54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o importas išaugo 29,8% iki daugiau nei 8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todėl prekybos deficitas išaugo tris kartus iki 4,51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CN</w:t>
            </w:r>
            <w:r w:rsidRPr="00DE6838">
              <w:rPr>
                <w:rFonts w:ascii="Times New Roman" w:eastAsia="Times New Roman" w:hAnsi="Times New Roman" w:cs="Times New Roman"/>
                <w:kern w:val="0"/>
                <w:sz w:val="22"/>
                <w:szCs w:val="22"/>
                <w14:ligatures w14:val="none"/>
              </w:rPr>
              <w:t xml:space="preserve"> išliko pagrindine prekybos partnere su 3,19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(+53,6 %), po jos sekė </w:t>
            </w:r>
            <w:r>
              <w:rPr>
                <w:rFonts w:ascii="Times New Roman" w:eastAsia="Times New Roman" w:hAnsi="Times New Roman" w:cs="Times New Roman"/>
                <w:kern w:val="0"/>
                <w:sz w:val="22"/>
                <w:szCs w:val="22"/>
                <w14:ligatures w14:val="none"/>
              </w:rPr>
              <w:t>RU</w:t>
            </w:r>
            <w:r w:rsidRPr="00DE6838">
              <w:rPr>
                <w:rFonts w:ascii="Times New Roman" w:eastAsia="Times New Roman" w:hAnsi="Times New Roman" w:cs="Times New Roman"/>
                <w:kern w:val="0"/>
                <w:sz w:val="22"/>
                <w:szCs w:val="22"/>
                <w14:ligatures w14:val="none"/>
              </w:rPr>
              <w:t xml:space="preserve"> su 2,12 mlrd. </w:t>
            </w:r>
            <w:r>
              <w:rPr>
                <w:rFonts w:ascii="Times New Roman" w:eastAsia="Times New Roman" w:hAnsi="Times New Roman" w:cs="Times New Roman"/>
                <w:kern w:val="0"/>
                <w:sz w:val="22"/>
                <w:szCs w:val="22"/>
                <w14:ligatures w14:val="none"/>
              </w:rPr>
              <w:t>USD</w:t>
            </w:r>
            <w:r w:rsidRPr="00DE6838">
              <w:rPr>
                <w:rFonts w:ascii="Times New Roman" w:eastAsia="Times New Roman" w:hAnsi="Times New Roman" w:cs="Times New Roman"/>
                <w:kern w:val="0"/>
                <w:sz w:val="22"/>
                <w:szCs w:val="22"/>
                <w14:ligatures w14:val="none"/>
              </w:rPr>
              <w:t xml:space="preserve"> (+31,3%), o K</w:t>
            </w:r>
            <w:r>
              <w:rPr>
                <w:rFonts w:ascii="Times New Roman" w:eastAsia="Times New Roman" w:hAnsi="Times New Roman" w:cs="Times New Roman"/>
                <w:kern w:val="0"/>
                <w:sz w:val="22"/>
                <w:szCs w:val="22"/>
                <w14:ligatures w14:val="none"/>
              </w:rPr>
              <w:t>Z</w:t>
            </w:r>
            <w:r w:rsidRPr="00DE6838">
              <w:rPr>
                <w:rFonts w:ascii="Times New Roman" w:eastAsia="Times New Roman" w:hAnsi="Times New Roman" w:cs="Times New Roman"/>
                <w:kern w:val="0"/>
                <w:sz w:val="22"/>
                <w:szCs w:val="22"/>
                <w14:ligatures w14:val="none"/>
              </w:rPr>
              <w:t>, T</w:t>
            </w:r>
            <w:r>
              <w:rPr>
                <w:rFonts w:ascii="Times New Roman" w:eastAsia="Times New Roman" w:hAnsi="Times New Roman" w:cs="Times New Roman"/>
                <w:kern w:val="0"/>
                <w:sz w:val="22"/>
                <w:szCs w:val="22"/>
                <w14:ligatures w14:val="none"/>
              </w:rPr>
              <w:t>R</w:t>
            </w:r>
            <w:r w:rsidRPr="00DE6838">
              <w:rPr>
                <w:rFonts w:ascii="Times New Roman" w:eastAsia="Times New Roman" w:hAnsi="Times New Roman" w:cs="Times New Roman"/>
                <w:kern w:val="0"/>
                <w:sz w:val="22"/>
                <w:szCs w:val="22"/>
                <w14:ligatures w14:val="none"/>
              </w:rPr>
              <w:t xml:space="preserve"> ir </w:t>
            </w:r>
            <w:r w:rsidR="00750B91">
              <w:rPr>
                <w:rFonts w:ascii="Times New Roman" w:eastAsia="Times New Roman" w:hAnsi="Times New Roman" w:cs="Times New Roman"/>
                <w:kern w:val="0"/>
                <w:sz w:val="22"/>
                <w:szCs w:val="22"/>
                <w14:ligatures w14:val="none"/>
              </w:rPr>
              <w:t>KR</w:t>
            </w:r>
            <w:r w:rsidRPr="00DE6838">
              <w:rPr>
                <w:rFonts w:ascii="Times New Roman" w:eastAsia="Times New Roman" w:hAnsi="Times New Roman" w:cs="Times New Roman"/>
                <w:kern w:val="0"/>
                <w:sz w:val="22"/>
                <w:szCs w:val="22"/>
                <w14:ligatures w14:val="none"/>
              </w:rPr>
              <w:t xml:space="preserve"> taip pat pateko į penkių didžiausių </w:t>
            </w:r>
            <w:r>
              <w:rPr>
                <w:rFonts w:ascii="Times New Roman" w:eastAsia="Times New Roman" w:hAnsi="Times New Roman" w:cs="Times New Roman"/>
                <w:kern w:val="0"/>
                <w:sz w:val="22"/>
                <w:szCs w:val="22"/>
                <w14:ligatures w14:val="none"/>
              </w:rPr>
              <w:t>prekybos partnerių</w:t>
            </w:r>
            <w:r w:rsidRPr="00DE6838">
              <w:rPr>
                <w:rFonts w:ascii="Times New Roman" w:eastAsia="Times New Roman" w:hAnsi="Times New Roman" w:cs="Times New Roman"/>
                <w:kern w:val="0"/>
                <w:sz w:val="22"/>
                <w:szCs w:val="22"/>
                <w14:ligatures w14:val="none"/>
              </w:rPr>
              <w:t xml:space="preserve"> sąrašą.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5E36BF" w14:textId="75F12B05" w:rsidR="00047986" w:rsidRPr="002C5DDA" w:rsidRDefault="000245F5" w:rsidP="00AE12DF">
            <w:pPr>
              <w:pStyle w:val="NoSpacing"/>
              <w:rPr>
                <w:rFonts w:ascii="Times New Roman" w:hAnsi="Times New Roman" w:cs="Times New Roman"/>
                <w:i/>
                <w:iCs/>
                <w:sz w:val="18"/>
                <w:szCs w:val="18"/>
                <w:lang w:eastAsia="ja-JP"/>
              </w:rPr>
            </w:pPr>
            <w:hyperlink r:id="rId10" w:history="1">
              <w:r w:rsidRPr="002C5DDA">
                <w:rPr>
                  <w:rStyle w:val="Hyperlink"/>
                  <w:rFonts w:ascii="Times New Roman" w:hAnsi="Times New Roman" w:cs="Times New Roman"/>
                  <w:i/>
                  <w:iCs/>
                  <w:sz w:val="18"/>
                  <w:szCs w:val="18"/>
                  <w:lang w:eastAsia="ja-JP"/>
                </w:rPr>
                <w:t>https://www.spot.uz/ru/2026/04/01/foreign-trade/</w:t>
              </w:r>
            </w:hyperlink>
            <w:r w:rsidRPr="002C5DDA">
              <w:rPr>
                <w:rFonts w:ascii="Times New Roman" w:hAnsi="Times New Roman" w:cs="Times New Roman"/>
                <w:i/>
                <w:iCs/>
                <w:sz w:val="18"/>
                <w:szCs w:val="18"/>
                <w:lang w:eastAsia="ja-JP"/>
              </w:rPr>
              <w:t xml:space="preserve"> </w:t>
            </w:r>
          </w:p>
        </w:tc>
      </w:tr>
      <w:tr w:rsidR="00021CA3" w:rsidRPr="00882B55" w14:paraId="4041E72D"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06E5F" w14:textId="28ABE9A8" w:rsidR="00021CA3" w:rsidRDefault="00A935A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6EA55" w14:textId="02866B84" w:rsidR="00021CA3" w:rsidRDefault="00A47AD8"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A47AD8">
              <w:rPr>
                <w:rFonts w:ascii="Times New Roman" w:eastAsia="Times New Roman" w:hAnsi="Times New Roman" w:cs="Times New Roman"/>
                <w:kern w:val="0"/>
                <w:sz w:val="22"/>
                <w:szCs w:val="22"/>
                <w14:ligatures w14:val="none"/>
              </w:rPr>
              <w:t xml:space="preserve"> </w:t>
            </w:r>
            <w:r w:rsidR="00C20B2F">
              <w:rPr>
                <w:rFonts w:ascii="Times New Roman" w:eastAsia="Times New Roman" w:hAnsi="Times New Roman" w:cs="Times New Roman"/>
                <w:kern w:val="0"/>
                <w:sz w:val="22"/>
                <w:szCs w:val="22"/>
                <w14:ligatures w14:val="none"/>
              </w:rPr>
              <w:t>Centrinis bankas (UCB) pranešė</w:t>
            </w:r>
            <w:r w:rsidR="00C20B2F" w:rsidRPr="00C20B2F">
              <w:rPr>
                <w:rFonts w:ascii="Times New Roman" w:eastAsia="Times New Roman" w:hAnsi="Times New Roman" w:cs="Times New Roman"/>
                <w:kern w:val="0"/>
                <w:sz w:val="22"/>
                <w:szCs w:val="22"/>
                <w14:ligatures w14:val="none"/>
              </w:rPr>
              <w:t xml:space="preserve">, </w:t>
            </w:r>
            <w:r w:rsidR="00C20B2F">
              <w:rPr>
                <w:rFonts w:ascii="Times New Roman" w:eastAsia="Times New Roman" w:hAnsi="Times New Roman" w:cs="Times New Roman"/>
                <w:kern w:val="0"/>
                <w:sz w:val="22"/>
                <w:szCs w:val="22"/>
                <w14:ligatures w14:val="none"/>
              </w:rPr>
              <w:t xml:space="preserve">kad </w:t>
            </w:r>
            <w:r w:rsidR="00C20B2F" w:rsidRPr="00C20B2F">
              <w:rPr>
                <w:rFonts w:ascii="Times New Roman" w:eastAsia="Times New Roman" w:hAnsi="Times New Roman" w:cs="Times New Roman"/>
                <w:kern w:val="0"/>
                <w:sz w:val="22"/>
                <w:szCs w:val="22"/>
                <w14:ligatures w14:val="none"/>
              </w:rPr>
              <w:t xml:space="preserve">2025 m. </w:t>
            </w:r>
            <w:r w:rsidR="00C20B2F">
              <w:rPr>
                <w:rFonts w:ascii="Times New Roman" w:eastAsia="Times New Roman" w:hAnsi="Times New Roman" w:cs="Times New Roman"/>
                <w:kern w:val="0"/>
                <w:sz w:val="22"/>
                <w:szCs w:val="22"/>
                <w14:ligatures w14:val="none"/>
              </w:rPr>
              <w:t xml:space="preserve">IV </w:t>
            </w:r>
            <w:proofErr w:type="spellStart"/>
            <w:r w:rsidR="00C20B2F">
              <w:rPr>
                <w:rFonts w:ascii="Times New Roman" w:eastAsia="Times New Roman" w:hAnsi="Times New Roman" w:cs="Times New Roman"/>
                <w:kern w:val="0"/>
                <w:sz w:val="22"/>
                <w:szCs w:val="22"/>
                <w14:ligatures w14:val="none"/>
              </w:rPr>
              <w:t>ketv</w:t>
            </w:r>
            <w:proofErr w:type="spellEnd"/>
            <w:r w:rsidR="00C20B2F">
              <w:rPr>
                <w:rFonts w:ascii="Times New Roman" w:eastAsia="Times New Roman" w:hAnsi="Times New Roman" w:cs="Times New Roman"/>
                <w:kern w:val="0"/>
                <w:sz w:val="22"/>
                <w:szCs w:val="22"/>
                <w14:ligatures w14:val="none"/>
              </w:rPr>
              <w:t>.</w:t>
            </w:r>
            <w:r w:rsidR="00C20B2F" w:rsidRPr="00C20B2F">
              <w:rPr>
                <w:rFonts w:ascii="Times New Roman" w:eastAsia="Times New Roman" w:hAnsi="Times New Roman" w:cs="Times New Roman"/>
                <w:kern w:val="0"/>
                <w:sz w:val="22"/>
                <w:szCs w:val="22"/>
                <w14:ligatures w14:val="none"/>
              </w:rPr>
              <w:t xml:space="preserve"> </w:t>
            </w:r>
            <w:r w:rsidR="00C20B2F">
              <w:rPr>
                <w:rFonts w:ascii="Times New Roman" w:eastAsia="Times New Roman" w:hAnsi="Times New Roman" w:cs="Times New Roman"/>
                <w:kern w:val="0"/>
                <w:sz w:val="22"/>
                <w:szCs w:val="22"/>
                <w14:ligatures w14:val="none"/>
              </w:rPr>
              <w:t xml:space="preserve">užsienio </w:t>
            </w:r>
            <w:r w:rsidR="00C20B2F" w:rsidRPr="00C20B2F">
              <w:rPr>
                <w:rFonts w:ascii="Times New Roman" w:eastAsia="Times New Roman" w:hAnsi="Times New Roman" w:cs="Times New Roman"/>
                <w:kern w:val="0"/>
                <w:sz w:val="22"/>
                <w:szCs w:val="22"/>
                <w14:ligatures w14:val="none"/>
              </w:rPr>
              <w:t xml:space="preserve">perlaidos į </w:t>
            </w:r>
            <w:r w:rsidR="00C20B2F">
              <w:rPr>
                <w:rFonts w:ascii="Times New Roman" w:eastAsia="Times New Roman" w:hAnsi="Times New Roman" w:cs="Times New Roman"/>
                <w:kern w:val="0"/>
                <w:sz w:val="22"/>
                <w:szCs w:val="22"/>
                <w14:ligatures w14:val="none"/>
              </w:rPr>
              <w:t>UZ</w:t>
            </w:r>
            <w:r w:rsidR="00C20B2F" w:rsidRPr="00C20B2F">
              <w:rPr>
                <w:rFonts w:ascii="Times New Roman" w:eastAsia="Times New Roman" w:hAnsi="Times New Roman" w:cs="Times New Roman"/>
                <w:kern w:val="0"/>
                <w:sz w:val="22"/>
                <w:szCs w:val="22"/>
                <w14:ligatures w14:val="none"/>
              </w:rPr>
              <w:t xml:space="preserve"> pasiekė 5 mlrd. </w:t>
            </w:r>
            <w:r w:rsidR="00C20B2F">
              <w:rPr>
                <w:rFonts w:ascii="Times New Roman" w:eastAsia="Times New Roman" w:hAnsi="Times New Roman" w:cs="Times New Roman"/>
                <w:kern w:val="0"/>
                <w:sz w:val="22"/>
                <w:szCs w:val="22"/>
                <w14:ligatures w14:val="none"/>
              </w:rPr>
              <w:t>USD</w:t>
            </w:r>
            <w:r w:rsidR="00C20B2F" w:rsidRPr="00C20B2F">
              <w:rPr>
                <w:rFonts w:ascii="Times New Roman" w:eastAsia="Times New Roman" w:hAnsi="Times New Roman" w:cs="Times New Roman"/>
                <w:kern w:val="0"/>
                <w:sz w:val="22"/>
                <w:szCs w:val="22"/>
                <w14:ligatures w14:val="none"/>
              </w:rPr>
              <w:t xml:space="preserve">, </w:t>
            </w:r>
            <w:proofErr w:type="spellStart"/>
            <w:r w:rsidR="00C20B2F" w:rsidRPr="00C20B2F">
              <w:rPr>
                <w:rFonts w:ascii="Times New Roman" w:eastAsia="Times New Roman" w:hAnsi="Times New Roman" w:cs="Times New Roman"/>
                <w:kern w:val="0"/>
                <w:sz w:val="22"/>
                <w:szCs w:val="22"/>
                <w14:ligatures w14:val="none"/>
              </w:rPr>
              <w:t>t.y</w:t>
            </w:r>
            <w:proofErr w:type="spellEnd"/>
            <w:r w:rsidR="00C20B2F" w:rsidRPr="00C20B2F">
              <w:rPr>
                <w:rFonts w:ascii="Times New Roman" w:eastAsia="Times New Roman" w:hAnsi="Times New Roman" w:cs="Times New Roman"/>
                <w:kern w:val="0"/>
                <w:sz w:val="22"/>
                <w:szCs w:val="22"/>
                <w14:ligatures w14:val="none"/>
              </w:rPr>
              <w:t xml:space="preserve">. 39,8% daugiau nei tuo pačiu laikotarpiu praėjusiais metais. Padidėjimą daugiausia lėmė įplaukos iš </w:t>
            </w:r>
            <w:r w:rsidR="00C20B2F">
              <w:rPr>
                <w:rFonts w:ascii="Times New Roman" w:eastAsia="Times New Roman" w:hAnsi="Times New Roman" w:cs="Times New Roman"/>
                <w:kern w:val="0"/>
                <w:sz w:val="22"/>
                <w:szCs w:val="22"/>
                <w14:ligatures w14:val="none"/>
              </w:rPr>
              <w:t>RU</w:t>
            </w:r>
            <w:r w:rsidR="00C20B2F" w:rsidRPr="00C20B2F">
              <w:rPr>
                <w:rFonts w:ascii="Times New Roman" w:eastAsia="Times New Roman" w:hAnsi="Times New Roman" w:cs="Times New Roman"/>
                <w:kern w:val="0"/>
                <w:sz w:val="22"/>
                <w:szCs w:val="22"/>
                <w14:ligatures w14:val="none"/>
              </w:rPr>
              <w:t xml:space="preserve"> ir Azijos šalių, kurios išaugo atitinkamai 43% ir 39%, o tam įtakos turėjo geresnės ekonominės sąlygos ir didesnės migrantų pajamos.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D8A516" w14:textId="61090CAA" w:rsidR="00021CA3" w:rsidRPr="002C5DDA" w:rsidRDefault="00A935A9" w:rsidP="00AE12DF">
            <w:pPr>
              <w:pStyle w:val="NoSpacing"/>
              <w:rPr>
                <w:rFonts w:ascii="Times New Roman" w:hAnsi="Times New Roman" w:cs="Times New Roman"/>
                <w:i/>
                <w:iCs/>
                <w:sz w:val="18"/>
                <w:szCs w:val="18"/>
                <w:lang w:eastAsia="ja-JP"/>
              </w:rPr>
            </w:pPr>
            <w:hyperlink r:id="rId11" w:history="1">
              <w:r w:rsidRPr="002C5DDA">
                <w:rPr>
                  <w:rStyle w:val="Hyperlink"/>
                  <w:rFonts w:ascii="Times New Roman" w:hAnsi="Times New Roman" w:cs="Times New Roman"/>
                  <w:i/>
                  <w:iCs/>
                  <w:sz w:val="18"/>
                  <w:szCs w:val="18"/>
                  <w:lang w:eastAsia="ja-JP"/>
                </w:rPr>
                <w:t>https://anhor.uz/news/denezh/</w:t>
              </w:r>
            </w:hyperlink>
            <w:r w:rsidRPr="002C5DDA">
              <w:rPr>
                <w:rFonts w:ascii="Times New Roman" w:hAnsi="Times New Roman" w:cs="Times New Roman"/>
                <w:i/>
                <w:iCs/>
                <w:sz w:val="18"/>
                <w:szCs w:val="18"/>
                <w:lang w:eastAsia="ja-JP"/>
              </w:rPr>
              <w:t xml:space="preserve"> </w:t>
            </w:r>
          </w:p>
        </w:tc>
      </w:tr>
      <w:tr w:rsidR="008436B6" w:rsidRPr="00882B55" w14:paraId="66358266"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658C5A" w14:textId="66CF3A2D" w:rsidR="008436B6" w:rsidRDefault="00B66CE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6C622CE" w14:textId="38977721" w:rsidR="0085223B" w:rsidRPr="00976F5F" w:rsidRDefault="00B66CE3" w:rsidP="0029094F">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 s</w:t>
            </w:r>
            <w:r w:rsidRPr="00B66CE3">
              <w:rPr>
                <w:rFonts w:ascii="Times New Roman" w:eastAsia="Times New Roman" w:hAnsi="Times New Roman" w:cs="Times New Roman"/>
                <w:kern w:val="0"/>
                <w:sz w:val="22"/>
                <w:szCs w:val="22"/>
                <w14:ligatures w14:val="none"/>
              </w:rPr>
              <w:t>usisiekimo ministras I</w:t>
            </w:r>
            <w:r>
              <w:rPr>
                <w:rFonts w:ascii="Times New Roman" w:eastAsia="Times New Roman" w:hAnsi="Times New Roman" w:cs="Times New Roman"/>
                <w:kern w:val="0"/>
                <w:sz w:val="22"/>
                <w:szCs w:val="22"/>
                <w14:ligatures w14:val="none"/>
              </w:rPr>
              <w:t>.</w:t>
            </w:r>
            <w:r w:rsidRPr="00B66CE3">
              <w:rPr>
                <w:rFonts w:ascii="Times New Roman" w:eastAsia="Times New Roman" w:hAnsi="Times New Roman" w:cs="Times New Roman"/>
                <w:kern w:val="0"/>
                <w:sz w:val="22"/>
                <w:szCs w:val="22"/>
                <w14:ligatures w14:val="none"/>
              </w:rPr>
              <w:t xml:space="preserve"> </w:t>
            </w:r>
            <w:proofErr w:type="spellStart"/>
            <w:r w:rsidRPr="00B66CE3">
              <w:rPr>
                <w:rFonts w:ascii="Times New Roman" w:eastAsia="Times New Roman" w:hAnsi="Times New Roman" w:cs="Times New Roman"/>
                <w:kern w:val="0"/>
                <w:sz w:val="22"/>
                <w:szCs w:val="22"/>
                <w14:ligatures w14:val="none"/>
              </w:rPr>
              <w:t>Machkamovas</w:t>
            </w:r>
            <w:proofErr w:type="spellEnd"/>
            <w:r w:rsidRPr="00B66CE3">
              <w:rPr>
                <w:rFonts w:ascii="Times New Roman" w:eastAsia="Times New Roman" w:hAnsi="Times New Roman" w:cs="Times New Roman"/>
                <w:kern w:val="0"/>
                <w:sz w:val="22"/>
                <w:szCs w:val="22"/>
                <w14:ligatures w14:val="none"/>
              </w:rPr>
              <w:t xml:space="preserve"> teigė, kad </w:t>
            </w:r>
            <w:r>
              <w:rPr>
                <w:rFonts w:ascii="Times New Roman" w:eastAsia="Times New Roman" w:hAnsi="Times New Roman" w:cs="Times New Roman"/>
                <w:kern w:val="0"/>
                <w:sz w:val="22"/>
                <w:szCs w:val="22"/>
                <w14:ligatures w14:val="none"/>
              </w:rPr>
              <w:t>UZ</w:t>
            </w:r>
            <w:r w:rsidRPr="00B66CE3">
              <w:rPr>
                <w:rFonts w:ascii="Times New Roman" w:eastAsia="Times New Roman" w:hAnsi="Times New Roman" w:cs="Times New Roman"/>
                <w:kern w:val="0"/>
                <w:sz w:val="22"/>
                <w:szCs w:val="22"/>
                <w14:ligatures w14:val="none"/>
              </w:rPr>
              <w:t>, įgyvendindamas savo strategiją tapti sausumos logistikos centru, integruosis į visus pagrindinius tarptautinius transporto koridorius. Kalbėdamas Sankt Peterburge vykusiame forume, jis pabrėžė maršrutų įvairinimą ir skaitmeninimą kaip pagrindinius prioritetus, įskaitant vieningą transporto dokumentaciją, siekiant palengvinti tarpvalstybinę prekybą. Toks požiūris atspindi pastangas sumažinti logistikos riziką ir stiprinti U</w:t>
            </w:r>
            <w:r>
              <w:rPr>
                <w:rFonts w:ascii="Times New Roman" w:eastAsia="Times New Roman" w:hAnsi="Times New Roman" w:cs="Times New Roman"/>
                <w:kern w:val="0"/>
                <w:sz w:val="22"/>
                <w:szCs w:val="22"/>
                <w14:ligatures w14:val="none"/>
              </w:rPr>
              <w:t>Z</w:t>
            </w:r>
            <w:r w:rsidRPr="00B66CE3">
              <w:rPr>
                <w:rFonts w:ascii="Times New Roman" w:eastAsia="Times New Roman" w:hAnsi="Times New Roman" w:cs="Times New Roman"/>
                <w:kern w:val="0"/>
                <w:sz w:val="22"/>
                <w:szCs w:val="22"/>
                <w14:ligatures w14:val="none"/>
              </w:rPr>
              <w:t xml:space="preserve"> vaidmenį regioninėse ir pasaulinėse tiekimo grandinėse.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A31DE99" w14:textId="6FCE0397" w:rsidR="008436B6" w:rsidRPr="002C5DDA" w:rsidRDefault="002E56A0" w:rsidP="00AE12DF">
            <w:pPr>
              <w:pStyle w:val="NoSpacing"/>
              <w:rPr>
                <w:rFonts w:ascii="Times New Roman" w:hAnsi="Times New Roman" w:cs="Times New Roman"/>
                <w:i/>
                <w:iCs/>
                <w:sz w:val="18"/>
                <w:szCs w:val="18"/>
              </w:rPr>
            </w:pPr>
            <w:hyperlink r:id="rId12" w:history="1">
              <w:r w:rsidRPr="002C5DDA">
                <w:rPr>
                  <w:rStyle w:val="Hyperlink"/>
                  <w:rFonts w:ascii="Times New Roman" w:hAnsi="Times New Roman" w:cs="Times New Roman"/>
                  <w:i/>
                  <w:iCs/>
                  <w:sz w:val="18"/>
                  <w:szCs w:val="18"/>
                </w:rPr>
                <w:t>https://www.spot.uz/ru/2026/04/01/logistics/</w:t>
              </w:r>
            </w:hyperlink>
            <w:r w:rsidRPr="002C5DDA">
              <w:rPr>
                <w:rFonts w:ascii="Times New Roman" w:hAnsi="Times New Roman" w:cs="Times New Roman"/>
                <w:i/>
                <w:iCs/>
                <w:sz w:val="18"/>
                <w:szCs w:val="18"/>
              </w:rPr>
              <w:t xml:space="preserve"> </w:t>
            </w:r>
          </w:p>
        </w:tc>
      </w:tr>
      <w:tr w:rsidR="003E70C9" w:rsidRPr="00882B55" w14:paraId="605F82B0"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88F04C" w14:textId="09AC47B5" w:rsidR="003E70C9" w:rsidRDefault="00622FE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D77643B" w14:textId="6229B819" w:rsidR="00ED06B5" w:rsidRDefault="00DC61CD" w:rsidP="00656D75">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DC61CD">
              <w:rPr>
                <w:rFonts w:ascii="Times New Roman" w:eastAsia="Times New Roman" w:hAnsi="Times New Roman" w:cs="Times New Roman"/>
                <w:kern w:val="0"/>
                <w:sz w:val="22"/>
                <w:szCs w:val="22"/>
                <w14:ligatures w14:val="none"/>
              </w:rPr>
              <w:t xml:space="preserve"> ir R</w:t>
            </w:r>
            <w:r>
              <w:rPr>
                <w:rFonts w:ascii="Times New Roman" w:eastAsia="Times New Roman" w:hAnsi="Times New Roman" w:cs="Times New Roman"/>
                <w:kern w:val="0"/>
                <w:sz w:val="22"/>
                <w:szCs w:val="22"/>
                <w14:ligatures w14:val="none"/>
              </w:rPr>
              <w:t>U</w:t>
            </w:r>
            <w:r w:rsidRPr="00DC61CD">
              <w:rPr>
                <w:rFonts w:ascii="Times New Roman" w:eastAsia="Times New Roman" w:hAnsi="Times New Roman" w:cs="Times New Roman"/>
                <w:kern w:val="0"/>
                <w:sz w:val="22"/>
                <w:szCs w:val="22"/>
                <w14:ligatures w14:val="none"/>
              </w:rPr>
              <w:t xml:space="preserve">, palyginti su tuo pačiu laikotarpiu praėjusiais metais, padidino geležinkelių krovinių gabenimą 19,3% iki 8,6 mln. tonų 2025 m., o </w:t>
            </w:r>
            <w:proofErr w:type="spellStart"/>
            <w:r>
              <w:rPr>
                <w:rFonts w:ascii="Times New Roman" w:eastAsia="Times New Roman" w:hAnsi="Times New Roman" w:cs="Times New Roman"/>
                <w:kern w:val="0"/>
                <w:sz w:val="22"/>
                <w:szCs w:val="22"/>
                <w14:ligatures w14:val="none"/>
              </w:rPr>
              <w:t>š.m</w:t>
            </w:r>
            <w:proofErr w:type="spellEnd"/>
            <w:r>
              <w:rPr>
                <w:rFonts w:ascii="Times New Roman" w:eastAsia="Times New Roman" w:hAnsi="Times New Roman" w:cs="Times New Roman"/>
                <w:kern w:val="0"/>
                <w:sz w:val="22"/>
                <w:szCs w:val="22"/>
                <w14:ligatures w14:val="none"/>
              </w:rPr>
              <w:t xml:space="preserve">. </w:t>
            </w:r>
            <w:r w:rsidRPr="00DC61CD">
              <w:rPr>
                <w:rFonts w:ascii="Times New Roman" w:eastAsia="Times New Roman" w:hAnsi="Times New Roman" w:cs="Times New Roman"/>
                <w:kern w:val="0"/>
                <w:sz w:val="22"/>
                <w:szCs w:val="22"/>
                <w14:ligatures w14:val="none"/>
              </w:rPr>
              <w:t>sausį krovinių gabenimo apimtys išaugo daugiau nei 40% iki 888</w:t>
            </w:r>
            <w:r>
              <w:rPr>
                <w:rFonts w:ascii="Times New Roman" w:eastAsia="Times New Roman" w:hAnsi="Times New Roman" w:cs="Times New Roman"/>
                <w:kern w:val="0"/>
                <w:sz w:val="22"/>
                <w:szCs w:val="22"/>
                <w14:ligatures w14:val="none"/>
              </w:rPr>
              <w:t>,</w:t>
            </w:r>
            <w:r w:rsidRPr="00DC61CD">
              <w:rPr>
                <w:rFonts w:ascii="Times New Roman" w:eastAsia="Times New Roman" w:hAnsi="Times New Roman" w:cs="Times New Roman"/>
                <w:kern w:val="0"/>
                <w:sz w:val="22"/>
                <w:szCs w:val="22"/>
                <w14:ligatures w14:val="none"/>
              </w:rPr>
              <w:t>7</w:t>
            </w:r>
            <w:r>
              <w:rPr>
                <w:rFonts w:ascii="Times New Roman" w:eastAsia="Times New Roman" w:hAnsi="Times New Roman" w:cs="Times New Roman"/>
                <w:kern w:val="0"/>
                <w:sz w:val="22"/>
                <w:szCs w:val="22"/>
                <w14:ligatures w14:val="none"/>
              </w:rPr>
              <w:t xml:space="preserve"> tūkst.</w:t>
            </w:r>
            <w:r w:rsidRPr="00DC61CD">
              <w:rPr>
                <w:rFonts w:ascii="Times New Roman" w:eastAsia="Times New Roman" w:hAnsi="Times New Roman" w:cs="Times New Roman"/>
                <w:kern w:val="0"/>
                <w:sz w:val="22"/>
                <w:szCs w:val="22"/>
                <w14:ligatures w14:val="none"/>
              </w:rPr>
              <w:t xml:space="preserve"> tonų. Sankt Peterburge vykusių derybų metu susisiekimo ministrai I</w:t>
            </w:r>
            <w:r>
              <w:rPr>
                <w:rFonts w:ascii="Times New Roman" w:eastAsia="Times New Roman" w:hAnsi="Times New Roman" w:cs="Times New Roman"/>
                <w:kern w:val="0"/>
                <w:sz w:val="22"/>
                <w:szCs w:val="22"/>
                <w14:ligatures w14:val="none"/>
              </w:rPr>
              <w:t xml:space="preserve">. </w:t>
            </w:r>
            <w:proofErr w:type="spellStart"/>
            <w:r w:rsidRPr="00DC61CD">
              <w:rPr>
                <w:rFonts w:ascii="Times New Roman" w:eastAsia="Times New Roman" w:hAnsi="Times New Roman" w:cs="Times New Roman"/>
                <w:kern w:val="0"/>
                <w:sz w:val="22"/>
                <w:szCs w:val="22"/>
                <w14:ligatures w14:val="none"/>
              </w:rPr>
              <w:t>Machkamovas</w:t>
            </w:r>
            <w:proofErr w:type="spellEnd"/>
            <w:r w:rsidRPr="00DC61CD">
              <w:rPr>
                <w:rFonts w:ascii="Times New Roman" w:eastAsia="Times New Roman" w:hAnsi="Times New Roman" w:cs="Times New Roman"/>
                <w:kern w:val="0"/>
                <w:sz w:val="22"/>
                <w:szCs w:val="22"/>
                <w14:ligatures w14:val="none"/>
              </w:rPr>
              <w:t xml:space="preserve"> ir A</w:t>
            </w:r>
            <w:r>
              <w:rPr>
                <w:rFonts w:ascii="Times New Roman" w:eastAsia="Times New Roman" w:hAnsi="Times New Roman" w:cs="Times New Roman"/>
                <w:kern w:val="0"/>
                <w:sz w:val="22"/>
                <w:szCs w:val="22"/>
                <w14:ligatures w14:val="none"/>
              </w:rPr>
              <w:t>.</w:t>
            </w:r>
            <w:r w:rsidRPr="00DC61CD">
              <w:rPr>
                <w:rFonts w:ascii="Times New Roman" w:eastAsia="Times New Roman" w:hAnsi="Times New Roman" w:cs="Times New Roman"/>
                <w:kern w:val="0"/>
                <w:sz w:val="22"/>
                <w:szCs w:val="22"/>
                <w14:ligatures w14:val="none"/>
              </w:rPr>
              <w:t xml:space="preserve"> Nikitinas taip pat aptarė </w:t>
            </w:r>
            <w:proofErr w:type="spellStart"/>
            <w:r w:rsidRPr="00DC61CD">
              <w:rPr>
                <w:rFonts w:ascii="Times New Roman" w:eastAsia="Times New Roman" w:hAnsi="Times New Roman" w:cs="Times New Roman"/>
                <w:kern w:val="0"/>
                <w:sz w:val="22"/>
                <w:szCs w:val="22"/>
                <w14:ligatures w14:val="none"/>
              </w:rPr>
              <w:t>Transafganistano</w:t>
            </w:r>
            <w:proofErr w:type="spellEnd"/>
            <w:r w:rsidRPr="00DC61CD">
              <w:rPr>
                <w:rFonts w:ascii="Times New Roman" w:eastAsia="Times New Roman" w:hAnsi="Times New Roman" w:cs="Times New Roman"/>
                <w:kern w:val="0"/>
                <w:sz w:val="22"/>
                <w:szCs w:val="22"/>
                <w14:ligatures w14:val="none"/>
              </w:rPr>
              <w:t xml:space="preserve"> geležinkelio projektą ir platesnį bendradarbiavimą geležinkelių, aviacijos ir kelių transporto srityse. Keleivių srautas taip pat išaugo, įskaitant daugiau nei 2 mln. oro keleivių 2025 m.</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84D165C" w14:textId="266E8C6D" w:rsidR="003E70C9" w:rsidRPr="002C5DDA" w:rsidRDefault="00622FE3" w:rsidP="00AE12DF">
            <w:pPr>
              <w:pStyle w:val="NoSpacing"/>
              <w:rPr>
                <w:rFonts w:ascii="Times New Roman" w:hAnsi="Times New Roman" w:cs="Times New Roman"/>
                <w:i/>
                <w:iCs/>
                <w:sz w:val="18"/>
                <w:szCs w:val="18"/>
              </w:rPr>
            </w:pPr>
            <w:hyperlink r:id="rId13" w:history="1">
              <w:r w:rsidRPr="002C5DDA">
                <w:rPr>
                  <w:rStyle w:val="Hyperlink"/>
                  <w:rFonts w:ascii="Times New Roman" w:hAnsi="Times New Roman" w:cs="Times New Roman"/>
                  <w:i/>
                  <w:iCs/>
                  <w:sz w:val="18"/>
                  <w:szCs w:val="18"/>
                </w:rPr>
                <w:t>https://www.spot.uz/ru/2026/04/03/russia/</w:t>
              </w:r>
            </w:hyperlink>
            <w:r w:rsidRPr="002C5DDA">
              <w:rPr>
                <w:rFonts w:ascii="Times New Roman" w:hAnsi="Times New Roman" w:cs="Times New Roman"/>
                <w:i/>
                <w:iCs/>
                <w:sz w:val="18"/>
                <w:szCs w:val="18"/>
              </w:rPr>
              <w:t xml:space="preserve"> </w:t>
            </w:r>
          </w:p>
        </w:tc>
      </w:tr>
      <w:tr w:rsidR="00A4460E" w:rsidRPr="00882B55" w14:paraId="31979E87"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8FFA97" w14:textId="22B3BAB5" w:rsidR="00A4460E" w:rsidRDefault="000E6E5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3F585D">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.0</w:t>
            </w:r>
            <w:r w:rsidR="003F585D">
              <w:rPr>
                <w:rFonts w:ascii="Times New Roman" w:eastAsia="Calibri" w:hAnsi="Times New Roman" w:cs="Times New Roman"/>
                <w:kern w:val="0"/>
                <w:sz w:val="22"/>
                <w:szCs w:val="22"/>
                <w:lang w:eastAsia="ja-JP"/>
                <w14:ligatures w14:val="none"/>
              </w:rPr>
              <w:t>8</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08D41E7" w14:textId="37B20F48" w:rsidR="00CE2371" w:rsidRPr="0026507F" w:rsidRDefault="0090300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90300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pristatė</w:t>
            </w:r>
            <w:r w:rsidRPr="00903006">
              <w:rPr>
                <w:rFonts w:ascii="Times New Roman" w:eastAsia="Times New Roman" w:hAnsi="Times New Roman" w:cs="Times New Roman"/>
                <w:kern w:val="0"/>
                <w:sz w:val="22"/>
                <w:szCs w:val="22"/>
                <w14:ligatures w14:val="none"/>
              </w:rPr>
              <w:t xml:space="preserve"> planus reguliuoti mokamų kelių tarifus ir užtikrinti jų naudojimo skaidrumą. Tarifus nustatys Ministrų kabinetas, atsižvelgdamas į kelio ilgį, vietą ir socialines sąlygas, o kainodara bus diferencijuota pagal transporto priemonės tipą ir tranzito vaidmenį. Valdžios institucijos teig</w:t>
            </w:r>
            <w:r>
              <w:rPr>
                <w:rFonts w:ascii="Times New Roman" w:eastAsia="Times New Roman" w:hAnsi="Times New Roman" w:cs="Times New Roman"/>
                <w:kern w:val="0"/>
                <w:sz w:val="22"/>
                <w:szCs w:val="22"/>
                <w14:ligatures w14:val="none"/>
              </w:rPr>
              <w:t>ia</w:t>
            </w:r>
            <w:r w:rsidRPr="00903006">
              <w:rPr>
                <w:rFonts w:ascii="Times New Roman" w:eastAsia="Times New Roman" w:hAnsi="Times New Roman" w:cs="Times New Roman"/>
                <w:kern w:val="0"/>
                <w:sz w:val="22"/>
                <w:szCs w:val="22"/>
                <w14:ligatures w14:val="none"/>
              </w:rPr>
              <w:t>, kad operatoriams bus draudžiama savavališkai didinti kainas, o pajamos bus stebimos per specialią elektroninę platformą, o lėšos bus skiriamos kelių priežiūrai ir valstybės biudžetui.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6262CF5" w14:textId="1E0A39BE" w:rsidR="00A4460E" w:rsidRPr="002C5DDA" w:rsidRDefault="003F585D" w:rsidP="00AE12DF">
            <w:pPr>
              <w:pStyle w:val="NoSpacing"/>
              <w:rPr>
                <w:rFonts w:ascii="Times New Roman" w:hAnsi="Times New Roman" w:cs="Times New Roman"/>
                <w:i/>
                <w:iCs/>
                <w:sz w:val="18"/>
                <w:szCs w:val="18"/>
                <w:lang w:eastAsia="ja-JP"/>
              </w:rPr>
            </w:pPr>
            <w:hyperlink r:id="rId14" w:history="1">
              <w:r w:rsidRPr="002C5DDA">
                <w:rPr>
                  <w:rStyle w:val="Hyperlink"/>
                  <w:rFonts w:ascii="Times New Roman" w:hAnsi="Times New Roman" w:cs="Times New Roman"/>
                  <w:i/>
                  <w:iCs/>
                  <w:sz w:val="18"/>
                  <w:szCs w:val="18"/>
                  <w:lang w:eastAsia="ja-JP"/>
                </w:rPr>
                <w:t>https://www.gazeta.uz/ru/2026/04/07/toll-roads/</w:t>
              </w:r>
            </w:hyperlink>
            <w:r w:rsidRPr="002C5DDA">
              <w:rPr>
                <w:rFonts w:ascii="Times New Roman" w:hAnsi="Times New Roman" w:cs="Times New Roman"/>
                <w:i/>
                <w:iCs/>
                <w:sz w:val="18"/>
                <w:szCs w:val="18"/>
                <w:lang w:eastAsia="ja-JP"/>
              </w:rPr>
              <w:t xml:space="preserve"> </w:t>
            </w:r>
          </w:p>
        </w:tc>
      </w:tr>
      <w:tr w:rsidR="00235BF8" w:rsidRPr="00882B55" w14:paraId="44473E6C"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744B08" w14:textId="7204BDA2" w:rsidR="00235BF8" w:rsidRDefault="00B22CC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lastRenderedPageBreak/>
              <w:t>04.14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6F3A37" w14:textId="0D72EFF3" w:rsidR="00235BF8" w:rsidRPr="00235BF8" w:rsidRDefault="00160227" w:rsidP="00C82608">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160227">
              <w:rPr>
                <w:rFonts w:ascii="Times New Roman" w:eastAsia="Times New Roman" w:hAnsi="Times New Roman" w:cs="Times New Roman"/>
                <w:kern w:val="0"/>
                <w:sz w:val="22"/>
                <w:szCs w:val="22"/>
                <w14:ligatures w14:val="none"/>
              </w:rPr>
              <w:t xml:space="preserve"> išlieka svarbiu žaidėju pasaulinėje medvilnės rinkoje, kasmet pagamindamas apie 600 </w:t>
            </w:r>
            <w:r>
              <w:rPr>
                <w:rFonts w:ascii="Times New Roman" w:eastAsia="Times New Roman" w:hAnsi="Times New Roman" w:cs="Times New Roman"/>
                <w:kern w:val="0"/>
                <w:sz w:val="22"/>
                <w:szCs w:val="22"/>
                <w14:ligatures w14:val="none"/>
              </w:rPr>
              <w:t>tūkst.</w:t>
            </w:r>
            <w:r w:rsidRPr="00160227">
              <w:rPr>
                <w:rFonts w:ascii="Times New Roman" w:eastAsia="Times New Roman" w:hAnsi="Times New Roman" w:cs="Times New Roman"/>
                <w:kern w:val="0"/>
                <w:sz w:val="22"/>
                <w:szCs w:val="22"/>
                <w14:ligatures w14:val="none"/>
              </w:rPr>
              <w:t xml:space="preserve"> tonų, arba apie 2% pasaulinės produkcijos. Dėl to šalis išlieka tarp 10 didžiausių gamintojų, nepaisant didelio atsilikimo nuo pirmaujančių eksportuotojų.</w:t>
            </w:r>
            <w:r w:rsidR="00C82608">
              <w:t xml:space="preserve"> </w:t>
            </w:r>
            <w:r w:rsidR="00C82608">
              <w:rPr>
                <w:rFonts w:ascii="Times New Roman" w:eastAsia="Times New Roman" w:hAnsi="Times New Roman" w:cs="Times New Roman"/>
                <w:kern w:val="0"/>
                <w:sz w:val="22"/>
                <w:szCs w:val="22"/>
                <w14:ligatures w14:val="none"/>
              </w:rPr>
              <w:t>P</w:t>
            </w:r>
            <w:r w:rsidR="00C82608" w:rsidRPr="00C82608">
              <w:rPr>
                <w:rFonts w:ascii="Times New Roman" w:eastAsia="Times New Roman" w:hAnsi="Times New Roman" w:cs="Times New Roman"/>
                <w:kern w:val="0"/>
                <w:sz w:val="22"/>
                <w:szCs w:val="22"/>
                <w14:ligatures w14:val="none"/>
              </w:rPr>
              <w:t xml:space="preserve">irmauja pasaulyje </w:t>
            </w:r>
            <w:r w:rsidR="00C82608">
              <w:rPr>
                <w:rFonts w:ascii="Times New Roman" w:eastAsia="Times New Roman" w:hAnsi="Times New Roman" w:cs="Times New Roman"/>
                <w:kern w:val="0"/>
                <w:sz w:val="22"/>
                <w:szCs w:val="22"/>
                <w14:ligatures w14:val="none"/>
              </w:rPr>
              <w:t xml:space="preserve">CN </w:t>
            </w:r>
            <w:r w:rsidR="00C82608" w:rsidRPr="00C82608">
              <w:rPr>
                <w:rFonts w:ascii="Times New Roman" w:eastAsia="Times New Roman" w:hAnsi="Times New Roman" w:cs="Times New Roman"/>
                <w:kern w:val="0"/>
                <w:sz w:val="22"/>
                <w:szCs w:val="22"/>
                <w14:ligatures w14:val="none"/>
              </w:rPr>
              <w:t xml:space="preserve">– maždaug 7,7 mln. tonų (maždaug 29%), </w:t>
            </w:r>
            <w:r w:rsidR="00C82608">
              <w:rPr>
                <w:rFonts w:ascii="Times New Roman" w:eastAsia="Times New Roman" w:hAnsi="Times New Roman" w:cs="Times New Roman"/>
                <w:kern w:val="0"/>
                <w:sz w:val="22"/>
                <w:szCs w:val="22"/>
                <w14:ligatures w14:val="none"/>
              </w:rPr>
              <w:t>ką</w:t>
            </w:r>
            <w:r w:rsidR="00C82608" w:rsidRPr="00C82608">
              <w:rPr>
                <w:rFonts w:ascii="Times New Roman" w:eastAsia="Times New Roman" w:hAnsi="Times New Roman" w:cs="Times New Roman"/>
                <w:kern w:val="0"/>
                <w:sz w:val="22"/>
                <w:szCs w:val="22"/>
                <w14:ligatures w14:val="none"/>
              </w:rPr>
              <w:t xml:space="preserve"> lemia išvystytas žemės ūkis ir didelė vidaus paklausa. Antroje vietoje yra I</w:t>
            </w:r>
            <w:r w:rsidR="00C82608">
              <w:rPr>
                <w:rFonts w:ascii="Times New Roman" w:eastAsia="Times New Roman" w:hAnsi="Times New Roman" w:cs="Times New Roman"/>
                <w:kern w:val="0"/>
                <w:sz w:val="22"/>
                <w:szCs w:val="22"/>
                <w14:ligatures w14:val="none"/>
              </w:rPr>
              <w:t>ND</w:t>
            </w:r>
            <w:r w:rsidR="00C82608" w:rsidRPr="00C82608">
              <w:rPr>
                <w:rFonts w:ascii="Times New Roman" w:eastAsia="Times New Roman" w:hAnsi="Times New Roman" w:cs="Times New Roman"/>
                <w:kern w:val="0"/>
                <w:sz w:val="22"/>
                <w:szCs w:val="22"/>
                <w14:ligatures w14:val="none"/>
              </w:rPr>
              <w:t xml:space="preserve"> – maždaug 5,1 mln. tonų (19%), tačiau jos gamyba labai priklauso nuo oro sąlygų.</w:t>
            </w:r>
            <w:r w:rsidR="00C82608">
              <w:rPr>
                <w:rFonts w:ascii="Times New Roman" w:eastAsia="Times New Roman" w:hAnsi="Times New Roman" w:cs="Times New Roman"/>
                <w:kern w:val="0"/>
                <w:sz w:val="22"/>
                <w:szCs w:val="22"/>
                <w14:ligatures w14:val="none"/>
              </w:rPr>
              <w:t xml:space="preserve"> BR </w:t>
            </w:r>
            <w:r w:rsidR="00C82608" w:rsidRPr="00C82608">
              <w:rPr>
                <w:rFonts w:ascii="Times New Roman" w:eastAsia="Times New Roman" w:hAnsi="Times New Roman" w:cs="Times New Roman"/>
                <w:kern w:val="0"/>
                <w:sz w:val="22"/>
                <w:szCs w:val="22"/>
                <w14:ligatures w14:val="none"/>
              </w:rPr>
              <w:t xml:space="preserve">pagamina maždaug 4,2 mln. tonų (16%) ir aktyviai stiprina savo pozicijas didindama efektyvumą ir eksportą. </w:t>
            </w:r>
            <w:r w:rsidR="00C82608">
              <w:rPr>
                <w:rFonts w:ascii="Times New Roman" w:eastAsia="Times New Roman" w:hAnsi="Times New Roman" w:cs="Times New Roman"/>
                <w:kern w:val="0"/>
                <w:sz w:val="22"/>
                <w:szCs w:val="22"/>
                <w14:ligatures w14:val="none"/>
              </w:rPr>
              <w:t>JAV</w:t>
            </w:r>
            <w:r w:rsidR="00C82608" w:rsidRPr="00C82608">
              <w:rPr>
                <w:rFonts w:ascii="Times New Roman" w:eastAsia="Times New Roman" w:hAnsi="Times New Roman" w:cs="Times New Roman"/>
                <w:kern w:val="0"/>
                <w:sz w:val="22"/>
                <w:szCs w:val="22"/>
                <w14:ligatures w14:val="none"/>
              </w:rPr>
              <w:t>, pagaminančios maždaug 3 mln. tonų (12%), išlieka didžiausia medvilnės tiekėja tarptautinėms rinkoms, nepaisant priklausomybės nuo klimato veiksnių.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190E53" w14:textId="103525DB" w:rsidR="00235BF8" w:rsidRPr="002C5DDA" w:rsidRDefault="00B22CC7" w:rsidP="00522B47">
            <w:pPr>
              <w:pStyle w:val="NoSpacing"/>
              <w:rPr>
                <w:rFonts w:ascii="Times New Roman" w:hAnsi="Times New Roman" w:cs="Times New Roman"/>
                <w:i/>
                <w:iCs/>
                <w:sz w:val="18"/>
                <w:szCs w:val="18"/>
              </w:rPr>
            </w:pPr>
            <w:hyperlink r:id="rId15" w:history="1">
              <w:r w:rsidRPr="002C5DDA">
                <w:rPr>
                  <w:rStyle w:val="Hyperlink"/>
                  <w:rFonts w:ascii="Times New Roman" w:hAnsi="Times New Roman" w:cs="Times New Roman"/>
                  <w:i/>
                  <w:iCs/>
                  <w:sz w:val="18"/>
                  <w:szCs w:val="18"/>
                </w:rPr>
                <w:t>https://anhor.uz/news/uzbekistan-641/</w:t>
              </w:r>
            </w:hyperlink>
            <w:r w:rsidRPr="002C5DDA">
              <w:rPr>
                <w:rFonts w:ascii="Times New Roman" w:hAnsi="Times New Roman" w:cs="Times New Roman"/>
                <w:i/>
                <w:iCs/>
                <w:sz w:val="18"/>
                <w:szCs w:val="18"/>
              </w:rPr>
              <w:t xml:space="preserve"> </w:t>
            </w:r>
          </w:p>
        </w:tc>
      </w:tr>
      <w:tr w:rsidR="00975F39" w:rsidRPr="00882B55" w14:paraId="6831B8AF"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C7901E" w14:textId="2289E5CF" w:rsidR="00975F39" w:rsidRDefault="0074763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04.16</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F0A2F8" w14:textId="71C70A15" w:rsidR="00975F39" w:rsidRPr="007974CD" w:rsidRDefault="00376320"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RU</w:t>
            </w:r>
            <w:r w:rsidRPr="00376320">
              <w:rPr>
                <w:rFonts w:ascii="Times New Roman" w:eastAsia="Times New Roman" w:hAnsi="Times New Roman" w:cs="Times New Roman"/>
                <w:kern w:val="0"/>
                <w:sz w:val="22"/>
                <w:szCs w:val="22"/>
                <w14:ligatures w14:val="none"/>
              </w:rPr>
              <w:t xml:space="preserve"> mažmeninės prekybos tinklas „</w:t>
            </w:r>
            <w:proofErr w:type="spellStart"/>
            <w:r w:rsidRPr="00376320">
              <w:rPr>
                <w:rFonts w:ascii="Times New Roman" w:eastAsia="Times New Roman" w:hAnsi="Times New Roman" w:cs="Times New Roman"/>
                <w:kern w:val="0"/>
                <w:sz w:val="22"/>
                <w:szCs w:val="22"/>
                <w14:ligatures w14:val="none"/>
              </w:rPr>
              <w:t>Magnit</w:t>
            </w:r>
            <w:proofErr w:type="spellEnd"/>
            <w:r w:rsidRPr="00376320">
              <w:rPr>
                <w:rFonts w:ascii="Times New Roman" w:eastAsia="Times New Roman" w:hAnsi="Times New Roman" w:cs="Times New Roman"/>
                <w:kern w:val="0"/>
                <w:sz w:val="22"/>
                <w:szCs w:val="22"/>
                <w14:ligatures w14:val="none"/>
              </w:rPr>
              <w:t>“ pradėjo tiesiogiai pirkti U</w:t>
            </w:r>
            <w:r>
              <w:rPr>
                <w:rFonts w:ascii="Times New Roman" w:eastAsia="Times New Roman" w:hAnsi="Times New Roman" w:cs="Times New Roman"/>
                <w:kern w:val="0"/>
                <w:sz w:val="22"/>
                <w:szCs w:val="22"/>
                <w14:ligatures w14:val="none"/>
              </w:rPr>
              <w:t>Z</w:t>
            </w:r>
            <w:r w:rsidRPr="00376320">
              <w:rPr>
                <w:rFonts w:ascii="Times New Roman" w:eastAsia="Times New Roman" w:hAnsi="Times New Roman" w:cs="Times New Roman"/>
                <w:kern w:val="0"/>
                <w:sz w:val="22"/>
                <w:szCs w:val="22"/>
                <w14:ligatures w14:val="none"/>
              </w:rPr>
              <w:t xml:space="preserve"> žemės ūkio produkciją pagal </w:t>
            </w:r>
            <w:proofErr w:type="spellStart"/>
            <w:r w:rsidRPr="00376320">
              <w:rPr>
                <w:rFonts w:ascii="Times New Roman" w:eastAsia="Times New Roman" w:hAnsi="Times New Roman" w:cs="Times New Roman"/>
                <w:kern w:val="0"/>
                <w:sz w:val="22"/>
                <w:szCs w:val="22"/>
                <w14:ligatures w14:val="none"/>
              </w:rPr>
              <w:t>agro</w:t>
            </w:r>
            <w:r>
              <w:rPr>
                <w:rFonts w:ascii="Times New Roman" w:eastAsia="Times New Roman" w:hAnsi="Times New Roman" w:cs="Times New Roman"/>
                <w:kern w:val="0"/>
                <w:sz w:val="22"/>
                <w:szCs w:val="22"/>
                <w14:ligatures w14:val="none"/>
              </w:rPr>
              <w:t>-</w:t>
            </w:r>
            <w:r w:rsidRPr="00376320">
              <w:rPr>
                <w:rFonts w:ascii="Times New Roman" w:eastAsia="Times New Roman" w:hAnsi="Times New Roman" w:cs="Times New Roman"/>
                <w:kern w:val="0"/>
                <w:sz w:val="22"/>
                <w:szCs w:val="22"/>
                <w14:ligatures w14:val="none"/>
              </w:rPr>
              <w:t>agregatoriaus</w:t>
            </w:r>
            <w:proofErr w:type="spellEnd"/>
            <w:r w:rsidRPr="00376320">
              <w:rPr>
                <w:rFonts w:ascii="Times New Roman" w:eastAsia="Times New Roman" w:hAnsi="Times New Roman" w:cs="Times New Roman"/>
                <w:kern w:val="0"/>
                <w:sz w:val="22"/>
                <w:szCs w:val="22"/>
                <w14:ligatures w14:val="none"/>
              </w:rPr>
              <w:t xml:space="preserve"> modelį, pradėdamas nuo 17 tonų morkų siuntos iš Ferganos slėnio, pristatytos į paskirstymo centrą </w:t>
            </w:r>
            <w:proofErr w:type="spellStart"/>
            <w:r w:rsidRPr="00376320">
              <w:rPr>
                <w:rFonts w:ascii="Times New Roman" w:eastAsia="Times New Roman" w:hAnsi="Times New Roman" w:cs="Times New Roman"/>
                <w:kern w:val="0"/>
                <w:sz w:val="22"/>
                <w:szCs w:val="22"/>
                <w14:ligatures w14:val="none"/>
              </w:rPr>
              <w:t>Sterlitamake</w:t>
            </w:r>
            <w:proofErr w:type="spellEnd"/>
            <w:r w:rsidRPr="00376320">
              <w:rPr>
                <w:rFonts w:ascii="Times New Roman" w:eastAsia="Times New Roman" w:hAnsi="Times New Roman" w:cs="Times New Roman"/>
                <w:kern w:val="0"/>
                <w:sz w:val="22"/>
                <w:szCs w:val="22"/>
                <w14:ligatures w14:val="none"/>
              </w:rPr>
              <w:t>. Partnerystės su „</w:t>
            </w:r>
            <w:proofErr w:type="spellStart"/>
            <w:r w:rsidRPr="00376320">
              <w:rPr>
                <w:rFonts w:ascii="Times New Roman" w:eastAsia="Times New Roman" w:hAnsi="Times New Roman" w:cs="Times New Roman"/>
                <w:kern w:val="0"/>
                <w:sz w:val="22"/>
                <w:szCs w:val="22"/>
                <w14:ligatures w14:val="none"/>
              </w:rPr>
              <w:t>Uzagrostar</w:t>
            </w:r>
            <w:proofErr w:type="spellEnd"/>
            <w:r w:rsidRPr="00376320">
              <w:rPr>
                <w:rFonts w:ascii="Times New Roman" w:eastAsia="Times New Roman" w:hAnsi="Times New Roman" w:cs="Times New Roman"/>
                <w:kern w:val="0"/>
                <w:sz w:val="22"/>
                <w:szCs w:val="22"/>
                <w14:ligatures w14:val="none"/>
              </w:rPr>
              <w:t xml:space="preserve"> </w:t>
            </w:r>
            <w:proofErr w:type="spellStart"/>
            <w:r w:rsidRPr="00376320">
              <w:rPr>
                <w:rFonts w:ascii="Times New Roman" w:eastAsia="Times New Roman" w:hAnsi="Times New Roman" w:cs="Times New Roman"/>
                <w:kern w:val="0"/>
                <w:sz w:val="22"/>
                <w:szCs w:val="22"/>
                <w14:ligatures w14:val="none"/>
              </w:rPr>
              <w:t>Holding</w:t>
            </w:r>
            <w:proofErr w:type="spellEnd"/>
            <w:r w:rsidRPr="00376320">
              <w:rPr>
                <w:rFonts w:ascii="Times New Roman" w:eastAsia="Times New Roman" w:hAnsi="Times New Roman" w:cs="Times New Roman"/>
                <w:kern w:val="0"/>
                <w:sz w:val="22"/>
                <w:szCs w:val="22"/>
                <w14:ligatures w14:val="none"/>
              </w:rPr>
              <w:t>“ tikslas – užtikrinti stabilų tiekimą ne sezono metu, sumažinti tarpininkų skaičių ir pagerinti logistiką, o 2026 m. planuojama importuoti iš U</w:t>
            </w:r>
            <w:r>
              <w:rPr>
                <w:rFonts w:ascii="Times New Roman" w:eastAsia="Times New Roman" w:hAnsi="Times New Roman" w:cs="Times New Roman"/>
                <w:kern w:val="0"/>
                <w:sz w:val="22"/>
                <w:szCs w:val="22"/>
                <w14:ligatures w14:val="none"/>
              </w:rPr>
              <w:t xml:space="preserve">Z </w:t>
            </w:r>
            <w:r w:rsidRPr="00376320">
              <w:rPr>
                <w:rFonts w:ascii="Times New Roman" w:eastAsia="Times New Roman" w:hAnsi="Times New Roman" w:cs="Times New Roman"/>
                <w:kern w:val="0"/>
                <w:sz w:val="22"/>
                <w:szCs w:val="22"/>
                <w14:ligatures w14:val="none"/>
              </w:rPr>
              <w:t>mažiausiai 1500 tonų vaisių ir daržovių.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A8D64B" w14:textId="1A4A4F18" w:rsidR="00975F39" w:rsidRPr="002C5DDA" w:rsidRDefault="00376320" w:rsidP="00AE12DF">
            <w:pPr>
              <w:pStyle w:val="NoSpacing"/>
              <w:rPr>
                <w:rFonts w:ascii="Times New Roman" w:hAnsi="Times New Roman" w:cs="Times New Roman"/>
                <w:i/>
                <w:iCs/>
                <w:sz w:val="18"/>
                <w:szCs w:val="18"/>
              </w:rPr>
            </w:pPr>
            <w:hyperlink r:id="rId16" w:history="1">
              <w:r w:rsidRPr="002C5DDA">
                <w:rPr>
                  <w:rStyle w:val="Hyperlink"/>
                  <w:rFonts w:ascii="Times New Roman" w:hAnsi="Times New Roman" w:cs="Times New Roman"/>
                  <w:i/>
                  <w:iCs/>
                  <w:sz w:val="18"/>
                  <w:szCs w:val="18"/>
                </w:rPr>
                <w:t>https://www.uzdaily.uz/ru/magnit-nachal-priamye-zakupki-ovoshchei-iz-uzbekistana/</w:t>
              </w:r>
            </w:hyperlink>
            <w:r w:rsidRPr="002C5DDA">
              <w:rPr>
                <w:rFonts w:ascii="Times New Roman" w:hAnsi="Times New Roman" w:cs="Times New Roman"/>
                <w:i/>
                <w:iCs/>
                <w:sz w:val="18"/>
                <w:szCs w:val="18"/>
              </w:rPr>
              <w:t xml:space="preserve"> </w:t>
            </w:r>
          </w:p>
        </w:tc>
      </w:tr>
      <w:tr w:rsidR="00BB34B3" w:rsidRPr="00882B55" w14:paraId="3DFF5873"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9738580" w14:textId="2992C713" w:rsidR="00BB34B3" w:rsidRDefault="00F45122"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7C0D5A">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.1</w:t>
            </w:r>
            <w:r w:rsidR="00C35C4F">
              <w:rPr>
                <w:rFonts w:ascii="Times New Roman" w:eastAsia="Calibri" w:hAnsi="Times New Roman" w:cs="Times New Roman"/>
                <w:kern w:val="0"/>
                <w:sz w:val="22"/>
                <w:szCs w:val="22"/>
                <w:lang w:eastAsia="ja-JP"/>
                <w14:ligatures w14:val="none"/>
              </w:rPr>
              <w:t>8</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D546C1" w14:textId="55FE323C" w:rsidR="00BB34B3" w:rsidRPr="00114791" w:rsidRDefault="00F92A16"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KZ</w:t>
            </w:r>
            <w:r w:rsidRPr="00F92A16">
              <w:rPr>
                <w:rFonts w:ascii="Times New Roman" w:eastAsia="Times New Roman" w:hAnsi="Times New Roman" w:cs="Times New Roman"/>
                <w:kern w:val="0"/>
                <w:sz w:val="22"/>
                <w:szCs w:val="22"/>
                <w14:ligatures w14:val="none"/>
              </w:rPr>
              <w:t xml:space="preserve"> pareiškė, kad logistikos apribojimai </w:t>
            </w:r>
            <w:r>
              <w:rPr>
                <w:rFonts w:ascii="Times New Roman" w:eastAsia="Times New Roman" w:hAnsi="Times New Roman" w:cs="Times New Roman"/>
                <w:kern w:val="0"/>
                <w:sz w:val="22"/>
                <w:szCs w:val="22"/>
                <w14:ligatures w14:val="none"/>
              </w:rPr>
              <w:t>neigiamai veikia</w:t>
            </w:r>
            <w:r w:rsidRPr="00F92A16">
              <w:rPr>
                <w:rFonts w:ascii="Times New Roman" w:eastAsia="Times New Roman" w:hAnsi="Times New Roman" w:cs="Times New Roman"/>
                <w:kern w:val="0"/>
                <w:sz w:val="22"/>
                <w:szCs w:val="22"/>
                <w14:ligatures w14:val="none"/>
              </w:rPr>
              <w:t xml:space="preserve"> prekybos apyvartos augimą su U</w:t>
            </w:r>
            <w:r>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 xml:space="preserve"> dėl spūsčių pagrindiniuose maršrutuose, įskaitant Taškento mazgą. </w:t>
            </w:r>
            <w:r>
              <w:rPr>
                <w:rFonts w:ascii="Times New Roman" w:eastAsia="Times New Roman" w:hAnsi="Times New Roman" w:cs="Times New Roman"/>
                <w:kern w:val="0"/>
                <w:sz w:val="22"/>
                <w:szCs w:val="22"/>
                <w14:ligatures w14:val="none"/>
              </w:rPr>
              <w:t>KZ premjeras</w:t>
            </w:r>
            <w:r w:rsidRPr="00F92A16">
              <w:rPr>
                <w:rFonts w:ascii="Times New Roman" w:eastAsia="Times New Roman" w:hAnsi="Times New Roman" w:cs="Times New Roman"/>
                <w:kern w:val="0"/>
                <w:sz w:val="22"/>
                <w:szCs w:val="22"/>
                <w14:ligatures w14:val="none"/>
              </w:rPr>
              <w:t xml:space="preserve"> S</w:t>
            </w:r>
            <w:r>
              <w:rPr>
                <w:rFonts w:ascii="Times New Roman" w:eastAsia="Times New Roman" w:hAnsi="Times New Roman" w:cs="Times New Roman"/>
                <w:kern w:val="0"/>
                <w:sz w:val="22"/>
                <w:szCs w:val="22"/>
                <w14:ligatures w14:val="none"/>
              </w:rPr>
              <w:t xml:space="preserve">. </w:t>
            </w:r>
            <w:proofErr w:type="spellStart"/>
            <w:r w:rsidRPr="00F92A16">
              <w:rPr>
                <w:rFonts w:ascii="Times New Roman" w:eastAsia="Times New Roman" w:hAnsi="Times New Roman" w:cs="Times New Roman"/>
                <w:kern w:val="0"/>
                <w:sz w:val="22"/>
                <w:szCs w:val="22"/>
                <w14:ligatures w14:val="none"/>
              </w:rPr>
              <w:t>Žumangarinas</w:t>
            </w:r>
            <w:proofErr w:type="spellEnd"/>
            <w:r w:rsidRPr="00F92A16">
              <w:rPr>
                <w:rFonts w:ascii="Times New Roman" w:eastAsia="Times New Roman" w:hAnsi="Times New Roman" w:cs="Times New Roman"/>
                <w:kern w:val="0"/>
                <w:sz w:val="22"/>
                <w:szCs w:val="22"/>
                <w14:ligatures w14:val="none"/>
              </w:rPr>
              <w:t xml:space="preserve"> </w:t>
            </w:r>
            <w:r>
              <w:rPr>
                <w:rFonts w:ascii="Times New Roman" w:eastAsia="Times New Roman" w:hAnsi="Times New Roman" w:cs="Times New Roman"/>
                <w:kern w:val="0"/>
                <w:sz w:val="22"/>
                <w:szCs w:val="22"/>
                <w14:ligatures w14:val="none"/>
              </w:rPr>
              <w:t>pa</w:t>
            </w:r>
            <w:r w:rsidR="004D4D5C">
              <w:rPr>
                <w:rFonts w:ascii="Times New Roman" w:eastAsia="Times New Roman" w:hAnsi="Times New Roman" w:cs="Times New Roman"/>
                <w:kern w:val="0"/>
                <w:sz w:val="22"/>
                <w:szCs w:val="22"/>
                <w14:ligatures w14:val="none"/>
              </w:rPr>
              <w:t>reišk</w:t>
            </w:r>
            <w:r w:rsidRPr="00F92A16">
              <w:rPr>
                <w:rFonts w:ascii="Times New Roman" w:eastAsia="Times New Roman" w:hAnsi="Times New Roman" w:cs="Times New Roman"/>
                <w:kern w:val="0"/>
                <w:sz w:val="22"/>
                <w:szCs w:val="22"/>
                <w14:ligatures w14:val="none"/>
              </w:rPr>
              <w:t>ė, kad nauji infrastruktūros projektai</w:t>
            </w:r>
            <w:r w:rsidR="004D4D5C">
              <w:rPr>
                <w:rFonts w:ascii="Times New Roman" w:eastAsia="Times New Roman" w:hAnsi="Times New Roman" w:cs="Times New Roman"/>
                <w:kern w:val="0"/>
                <w:sz w:val="22"/>
                <w:szCs w:val="22"/>
                <w14:ligatures w14:val="none"/>
              </w:rPr>
              <w:t>s</w:t>
            </w:r>
            <w:r w:rsidRPr="00F92A16">
              <w:rPr>
                <w:rFonts w:ascii="Times New Roman" w:eastAsia="Times New Roman" w:hAnsi="Times New Roman" w:cs="Times New Roman"/>
                <w:kern w:val="0"/>
                <w:sz w:val="22"/>
                <w:szCs w:val="22"/>
                <w14:ligatures w14:val="none"/>
              </w:rPr>
              <w:t xml:space="preserve"> </w:t>
            </w:r>
            <w:r w:rsidR="004D4D5C">
              <w:rPr>
                <w:rFonts w:ascii="Times New Roman" w:eastAsia="Times New Roman" w:hAnsi="Times New Roman" w:cs="Times New Roman"/>
                <w:kern w:val="0"/>
                <w:sz w:val="22"/>
                <w:szCs w:val="22"/>
                <w14:ligatures w14:val="none"/>
              </w:rPr>
              <w:t xml:space="preserve">bus </w:t>
            </w:r>
            <w:r w:rsidRPr="00F92A16">
              <w:rPr>
                <w:rFonts w:ascii="Times New Roman" w:eastAsia="Times New Roman" w:hAnsi="Times New Roman" w:cs="Times New Roman"/>
                <w:kern w:val="0"/>
                <w:sz w:val="22"/>
                <w:szCs w:val="22"/>
                <w14:ligatures w14:val="none"/>
              </w:rPr>
              <w:t>siekia</w:t>
            </w:r>
            <w:r w:rsidR="004D4D5C">
              <w:rPr>
                <w:rFonts w:ascii="Times New Roman" w:eastAsia="Times New Roman" w:hAnsi="Times New Roman" w:cs="Times New Roman"/>
                <w:kern w:val="0"/>
                <w:sz w:val="22"/>
                <w:szCs w:val="22"/>
                <w14:ligatures w14:val="none"/>
              </w:rPr>
              <w:t>ma</w:t>
            </w:r>
            <w:r w:rsidRPr="00F92A16">
              <w:rPr>
                <w:rFonts w:ascii="Times New Roman" w:eastAsia="Times New Roman" w:hAnsi="Times New Roman" w:cs="Times New Roman"/>
                <w:kern w:val="0"/>
                <w:sz w:val="22"/>
                <w:szCs w:val="22"/>
                <w14:ligatures w14:val="none"/>
              </w:rPr>
              <w:t xml:space="preserve"> sumažinti kliūtis, įskaitant 103 km ilgio aplinkkelį aplink </w:t>
            </w:r>
            <w:proofErr w:type="spellStart"/>
            <w:r w:rsidRPr="00F92A16">
              <w:rPr>
                <w:rFonts w:ascii="Times New Roman" w:eastAsia="Times New Roman" w:hAnsi="Times New Roman" w:cs="Times New Roman"/>
                <w:kern w:val="0"/>
                <w:sz w:val="22"/>
                <w:szCs w:val="22"/>
                <w14:ligatures w14:val="none"/>
              </w:rPr>
              <w:t>Saryagašą</w:t>
            </w:r>
            <w:proofErr w:type="spellEnd"/>
            <w:r w:rsidRPr="00F92A16">
              <w:rPr>
                <w:rFonts w:ascii="Times New Roman" w:eastAsia="Times New Roman" w:hAnsi="Times New Roman" w:cs="Times New Roman"/>
                <w:kern w:val="0"/>
                <w:sz w:val="22"/>
                <w:szCs w:val="22"/>
                <w14:ligatures w14:val="none"/>
              </w:rPr>
              <w:t xml:space="preserve"> ir </w:t>
            </w:r>
            <w:proofErr w:type="spellStart"/>
            <w:r w:rsidRPr="00F92A16">
              <w:rPr>
                <w:rFonts w:ascii="Times New Roman" w:eastAsia="Times New Roman" w:hAnsi="Times New Roman" w:cs="Times New Roman"/>
                <w:kern w:val="0"/>
                <w:sz w:val="22"/>
                <w:szCs w:val="22"/>
                <w14:ligatures w14:val="none"/>
              </w:rPr>
              <w:t>Darbazos</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Maktaaralo</w:t>
            </w:r>
            <w:proofErr w:type="spellEnd"/>
            <w:r w:rsidRPr="00F92A16">
              <w:rPr>
                <w:rFonts w:ascii="Times New Roman" w:eastAsia="Times New Roman" w:hAnsi="Times New Roman" w:cs="Times New Roman"/>
                <w:kern w:val="0"/>
                <w:sz w:val="22"/>
                <w:szCs w:val="22"/>
                <w14:ligatures w14:val="none"/>
              </w:rPr>
              <w:t xml:space="preserve"> geležinkelį, nukreipiantį iki 20 mln. tonų krovinių. </w:t>
            </w:r>
            <w:proofErr w:type="spellStart"/>
            <w:r w:rsidRPr="00F92A16">
              <w:rPr>
                <w:rFonts w:ascii="Times New Roman" w:eastAsia="Times New Roman" w:hAnsi="Times New Roman" w:cs="Times New Roman"/>
                <w:kern w:val="0"/>
                <w:sz w:val="22"/>
                <w:szCs w:val="22"/>
                <w14:ligatures w14:val="none"/>
              </w:rPr>
              <w:t>K</w:t>
            </w:r>
            <w:r w:rsidR="004D4D5C">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taip</w:t>
            </w:r>
            <w:proofErr w:type="spellEnd"/>
            <w:r w:rsidRPr="00F92A16">
              <w:rPr>
                <w:rFonts w:ascii="Times New Roman" w:eastAsia="Times New Roman" w:hAnsi="Times New Roman" w:cs="Times New Roman"/>
                <w:kern w:val="0"/>
                <w:sz w:val="22"/>
                <w:szCs w:val="22"/>
                <w14:ligatures w14:val="none"/>
              </w:rPr>
              <w:t xml:space="preserve"> pat planuoja nutiesti </w:t>
            </w:r>
            <w:proofErr w:type="spellStart"/>
            <w:r w:rsidRPr="00F92A16">
              <w:rPr>
                <w:rFonts w:ascii="Times New Roman" w:eastAsia="Times New Roman" w:hAnsi="Times New Roman" w:cs="Times New Roman"/>
                <w:kern w:val="0"/>
                <w:sz w:val="22"/>
                <w:szCs w:val="22"/>
                <w14:ligatures w14:val="none"/>
              </w:rPr>
              <w:t>Beineu</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Saksaulskio</w:t>
            </w:r>
            <w:proofErr w:type="spellEnd"/>
            <w:r w:rsidRPr="00F92A16">
              <w:rPr>
                <w:rFonts w:ascii="Times New Roman" w:eastAsia="Times New Roman" w:hAnsi="Times New Roman" w:cs="Times New Roman"/>
                <w:kern w:val="0"/>
                <w:sz w:val="22"/>
                <w:szCs w:val="22"/>
                <w14:ligatures w14:val="none"/>
              </w:rPr>
              <w:t xml:space="preserve"> kelią, kad pagerintų U</w:t>
            </w:r>
            <w:r w:rsidR="00CC50F1">
              <w:rPr>
                <w:rFonts w:ascii="Times New Roman" w:eastAsia="Times New Roman" w:hAnsi="Times New Roman" w:cs="Times New Roman"/>
                <w:kern w:val="0"/>
                <w:sz w:val="22"/>
                <w:szCs w:val="22"/>
                <w14:ligatures w14:val="none"/>
              </w:rPr>
              <w:t>Z</w:t>
            </w:r>
            <w:r w:rsidRPr="00F92A16">
              <w:rPr>
                <w:rFonts w:ascii="Times New Roman" w:eastAsia="Times New Roman" w:hAnsi="Times New Roman" w:cs="Times New Roman"/>
                <w:kern w:val="0"/>
                <w:sz w:val="22"/>
                <w:szCs w:val="22"/>
                <w14:ligatures w14:val="none"/>
              </w:rPr>
              <w:t xml:space="preserve"> eksportuotojų prieigą prie Kaspijos jūros uostų. Be to, </w:t>
            </w:r>
            <w:proofErr w:type="spellStart"/>
            <w:r w:rsidRPr="00F92A16">
              <w:rPr>
                <w:rFonts w:ascii="Times New Roman" w:eastAsia="Times New Roman" w:hAnsi="Times New Roman" w:cs="Times New Roman"/>
                <w:kern w:val="0"/>
                <w:sz w:val="22"/>
                <w:szCs w:val="22"/>
                <w14:ligatures w14:val="none"/>
              </w:rPr>
              <w:t>Kyzylordos</w:t>
            </w:r>
            <w:r w:rsidR="00E826F9">
              <w:rPr>
                <w:rFonts w:ascii="Times New Roman" w:eastAsia="Times New Roman" w:hAnsi="Times New Roman" w:cs="Times New Roman"/>
                <w:kern w:val="0"/>
                <w:sz w:val="22"/>
                <w:szCs w:val="22"/>
                <w14:ligatures w14:val="none"/>
              </w:rPr>
              <w:t>-</w:t>
            </w:r>
            <w:r w:rsidRPr="00F92A16">
              <w:rPr>
                <w:rFonts w:ascii="Times New Roman" w:eastAsia="Times New Roman" w:hAnsi="Times New Roman" w:cs="Times New Roman"/>
                <w:kern w:val="0"/>
                <w:sz w:val="22"/>
                <w:szCs w:val="22"/>
                <w14:ligatures w14:val="none"/>
              </w:rPr>
              <w:t>Aktobės</w:t>
            </w:r>
            <w:proofErr w:type="spellEnd"/>
            <w:r w:rsidRPr="00F92A16">
              <w:rPr>
                <w:rFonts w:ascii="Times New Roman" w:eastAsia="Times New Roman" w:hAnsi="Times New Roman" w:cs="Times New Roman"/>
                <w:kern w:val="0"/>
                <w:sz w:val="22"/>
                <w:szCs w:val="22"/>
                <w14:ligatures w14:val="none"/>
              </w:rPr>
              <w:t xml:space="preserve"> greitkelis bus išplėstas iki keturių eismo juostų, siekiant pagerinti </w:t>
            </w:r>
            <w:r w:rsidR="00CC50F1">
              <w:rPr>
                <w:rFonts w:ascii="Times New Roman" w:eastAsia="Times New Roman" w:hAnsi="Times New Roman" w:cs="Times New Roman"/>
                <w:kern w:val="0"/>
                <w:sz w:val="22"/>
                <w:szCs w:val="22"/>
                <w14:ligatures w14:val="none"/>
              </w:rPr>
              <w:t>pralaidum</w:t>
            </w:r>
            <w:r w:rsidRPr="00F92A16">
              <w:rPr>
                <w:rFonts w:ascii="Times New Roman" w:eastAsia="Times New Roman" w:hAnsi="Times New Roman" w:cs="Times New Roman"/>
                <w:kern w:val="0"/>
                <w:sz w:val="22"/>
                <w:szCs w:val="22"/>
                <w14:ligatures w14:val="none"/>
              </w:rPr>
              <w:t>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408505A" w14:textId="25677732" w:rsidR="00BB34B3" w:rsidRPr="002C5DDA" w:rsidRDefault="00846A9D" w:rsidP="00AE12DF">
            <w:pPr>
              <w:pStyle w:val="NoSpacing"/>
              <w:rPr>
                <w:rFonts w:ascii="Times New Roman" w:hAnsi="Times New Roman" w:cs="Times New Roman"/>
                <w:i/>
                <w:iCs/>
                <w:sz w:val="18"/>
                <w:szCs w:val="18"/>
              </w:rPr>
            </w:pPr>
            <w:hyperlink r:id="rId17" w:history="1">
              <w:r w:rsidRPr="002C5DDA">
                <w:rPr>
                  <w:rStyle w:val="Hyperlink"/>
                  <w:rFonts w:ascii="Times New Roman" w:hAnsi="Times New Roman" w:cs="Times New Roman"/>
                  <w:i/>
                  <w:iCs/>
                  <w:sz w:val="18"/>
                  <w:szCs w:val="18"/>
                </w:rPr>
                <w:t>https://www.spot.uz/ru/2026/04/17/kazakhstan-logistics/</w:t>
              </w:r>
            </w:hyperlink>
            <w:r w:rsidRPr="002C5DDA">
              <w:rPr>
                <w:rFonts w:ascii="Times New Roman" w:hAnsi="Times New Roman" w:cs="Times New Roman"/>
                <w:i/>
                <w:iCs/>
                <w:sz w:val="18"/>
                <w:szCs w:val="18"/>
              </w:rPr>
              <w:t xml:space="preserve"> </w:t>
            </w:r>
          </w:p>
        </w:tc>
      </w:tr>
      <w:tr w:rsidR="00F40F54" w:rsidRPr="00882B55" w14:paraId="71C0B145" w14:textId="77777777" w:rsidTr="002C5DDA">
        <w:trPr>
          <w:trHeight w:val="957"/>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31CC57" w14:textId="7E9227C3" w:rsidR="00F40F54" w:rsidRDefault="009C44E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437C4E">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.2</w:t>
            </w:r>
            <w:r w:rsidR="00437C4E">
              <w:rPr>
                <w:rFonts w:ascii="Times New Roman" w:eastAsia="Calibri" w:hAnsi="Times New Roman" w:cs="Times New Roman"/>
                <w:kern w:val="0"/>
                <w:sz w:val="22"/>
                <w:szCs w:val="22"/>
                <w:lang w:eastAsia="ja-JP"/>
                <w14:ligatures w14:val="none"/>
              </w:rPr>
              <w:t>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A78FF85" w14:textId="49688410" w:rsidR="00F40F54" w:rsidRDefault="0027137F" w:rsidP="00A4460E">
            <w:pPr>
              <w:spacing w:after="0" w:line="240" w:lineRule="auto"/>
              <w:jc w:val="both"/>
              <w:rPr>
                <w:rFonts w:ascii="Times New Roman" w:eastAsia="Times New Roman" w:hAnsi="Times New Roman" w:cs="Times New Roman"/>
                <w:kern w:val="0"/>
                <w:sz w:val="22"/>
                <w:szCs w:val="22"/>
                <w14:ligatures w14:val="none"/>
              </w:rPr>
            </w:pPr>
            <w:r w:rsidRPr="0027137F">
              <w:rPr>
                <w:rFonts w:ascii="Times New Roman" w:eastAsia="Times New Roman" w:hAnsi="Times New Roman" w:cs="Times New Roman"/>
                <w:kern w:val="0"/>
                <w:sz w:val="22"/>
                <w:szCs w:val="22"/>
                <w14:ligatures w14:val="none"/>
              </w:rPr>
              <w:t>U</w:t>
            </w:r>
            <w:r>
              <w:rPr>
                <w:rFonts w:ascii="Times New Roman" w:eastAsia="Times New Roman" w:hAnsi="Times New Roman" w:cs="Times New Roman"/>
                <w:kern w:val="0"/>
                <w:sz w:val="22"/>
                <w:szCs w:val="22"/>
                <w14:ligatures w14:val="none"/>
              </w:rPr>
              <w:t>Z</w:t>
            </w:r>
            <w:r w:rsidRPr="0027137F">
              <w:rPr>
                <w:rFonts w:ascii="Times New Roman" w:eastAsia="Times New Roman" w:hAnsi="Times New Roman" w:cs="Times New Roman"/>
                <w:kern w:val="0"/>
                <w:sz w:val="22"/>
                <w:szCs w:val="22"/>
                <w14:ligatures w14:val="none"/>
              </w:rPr>
              <w:t xml:space="preserve"> gamybos produktų pardavimai </w:t>
            </w:r>
            <w:r>
              <w:rPr>
                <w:rFonts w:ascii="Times New Roman" w:eastAsia="Times New Roman" w:hAnsi="Times New Roman" w:cs="Times New Roman"/>
                <w:kern w:val="0"/>
                <w:sz w:val="22"/>
                <w:szCs w:val="22"/>
                <w14:ligatures w14:val="none"/>
              </w:rPr>
              <w:t>RU</w:t>
            </w:r>
            <w:r w:rsidRPr="0027137F">
              <w:rPr>
                <w:rFonts w:ascii="Times New Roman" w:eastAsia="Times New Roman" w:hAnsi="Times New Roman" w:cs="Times New Roman"/>
                <w:kern w:val="0"/>
                <w:sz w:val="22"/>
                <w:szCs w:val="22"/>
                <w14:ligatures w14:val="none"/>
              </w:rPr>
              <w:t xml:space="preserve"> rinkoje </w:t>
            </w:r>
            <w:r>
              <w:rPr>
                <w:rFonts w:ascii="Times New Roman" w:eastAsia="Times New Roman" w:hAnsi="Times New Roman" w:cs="Times New Roman"/>
                <w:kern w:val="0"/>
                <w:sz w:val="22"/>
                <w:szCs w:val="22"/>
                <w14:ligatures w14:val="none"/>
              </w:rPr>
              <w:t xml:space="preserve">veikiančioje </w:t>
            </w:r>
            <w:r w:rsidR="00D47854">
              <w:rPr>
                <w:rFonts w:ascii="Times New Roman" w:eastAsia="Times New Roman" w:hAnsi="Times New Roman" w:cs="Times New Roman"/>
                <w:kern w:val="0"/>
                <w:sz w:val="22"/>
                <w:szCs w:val="22"/>
                <w14:ligatures w14:val="none"/>
              </w:rPr>
              <w:t xml:space="preserve">internetinės prekybos platformoje </w:t>
            </w:r>
            <w:r w:rsidRPr="0027137F">
              <w:rPr>
                <w:rFonts w:ascii="Times New Roman" w:eastAsia="Times New Roman" w:hAnsi="Times New Roman" w:cs="Times New Roman"/>
                <w:kern w:val="0"/>
                <w:sz w:val="22"/>
                <w:szCs w:val="22"/>
                <w14:ligatures w14:val="none"/>
              </w:rPr>
              <w:t>„</w:t>
            </w:r>
            <w:proofErr w:type="spellStart"/>
            <w:r w:rsidRPr="0027137F">
              <w:rPr>
                <w:rFonts w:ascii="Times New Roman" w:eastAsia="Times New Roman" w:hAnsi="Times New Roman" w:cs="Times New Roman"/>
                <w:kern w:val="0"/>
                <w:sz w:val="22"/>
                <w:szCs w:val="22"/>
                <w14:ligatures w14:val="none"/>
              </w:rPr>
              <w:t>Wildberries</w:t>
            </w:r>
            <w:proofErr w:type="spellEnd"/>
            <w:r w:rsidRPr="0027137F">
              <w:rPr>
                <w:rFonts w:ascii="Times New Roman" w:eastAsia="Times New Roman" w:hAnsi="Times New Roman" w:cs="Times New Roman"/>
                <w:kern w:val="0"/>
                <w:sz w:val="22"/>
                <w:szCs w:val="22"/>
                <w14:ligatures w14:val="none"/>
              </w:rPr>
              <w:t xml:space="preserve">“ 2025 m. viršijo 1,4 mlrd. </w:t>
            </w:r>
            <w:r w:rsidR="00D47854">
              <w:rPr>
                <w:rFonts w:ascii="Times New Roman" w:eastAsia="Times New Roman" w:hAnsi="Times New Roman" w:cs="Times New Roman"/>
                <w:kern w:val="0"/>
                <w:sz w:val="22"/>
                <w:szCs w:val="22"/>
                <w14:ligatures w14:val="none"/>
              </w:rPr>
              <w:t>USD</w:t>
            </w:r>
            <w:r w:rsidRPr="0027137F">
              <w:rPr>
                <w:rFonts w:ascii="Times New Roman" w:eastAsia="Times New Roman" w:hAnsi="Times New Roman" w:cs="Times New Roman"/>
                <w:kern w:val="0"/>
                <w:sz w:val="22"/>
                <w:szCs w:val="22"/>
                <w14:ligatures w14:val="none"/>
              </w:rPr>
              <w:t xml:space="preserve">. Augimą daugiausia lėmė tekstilės gaminiai ir džiovinti vaisiai, o </w:t>
            </w:r>
            <w:r w:rsidR="00D47854">
              <w:rPr>
                <w:rFonts w:ascii="Times New Roman" w:eastAsia="Times New Roman" w:hAnsi="Times New Roman" w:cs="Times New Roman"/>
                <w:kern w:val="0"/>
                <w:sz w:val="22"/>
                <w:szCs w:val="22"/>
                <w14:ligatures w14:val="none"/>
              </w:rPr>
              <w:t>p</w:t>
            </w:r>
            <w:r w:rsidRPr="0027137F">
              <w:rPr>
                <w:rFonts w:ascii="Times New Roman" w:eastAsia="Times New Roman" w:hAnsi="Times New Roman" w:cs="Times New Roman"/>
                <w:kern w:val="0"/>
                <w:sz w:val="22"/>
                <w:szCs w:val="22"/>
                <w14:ligatures w14:val="none"/>
              </w:rPr>
              <w:t xml:space="preserve">ardavimai </w:t>
            </w:r>
            <w:r w:rsidR="00D47854">
              <w:rPr>
                <w:rFonts w:ascii="Times New Roman" w:eastAsia="Times New Roman" w:hAnsi="Times New Roman" w:cs="Times New Roman"/>
                <w:kern w:val="0"/>
                <w:sz w:val="22"/>
                <w:szCs w:val="22"/>
                <w14:ligatures w14:val="none"/>
              </w:rPr>
              <w:t xml:space="preserve">platformoje </w:t>
            </w:r>
            <w:r w:rsidRPr="0027137F">
              <w:rPr>
                <w:rFonts w:ascii="Times New Roman" w:eastAsia="Times New Roman" w:hAnsi="Times New Roman" w:cs="Times New Roman"/>
                <w:kern w:val="0"/>
                <w:sz w:val="22"/>
                <w:szCs w:val="22"/>
                <w14:ligatures w14:val="none"/>
              </w:rPr>
              <w:t>per metus daugiau nei padvigubėjo</w:t>
            </w:r>
            <w:r w:rsidR="00D47854">
              <w:rPr>
                <w:rFonts w:ascii="Times New Roman" w:eastAsia="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EEF69F4" w14:textId="1A614F5F" w:rsidR="00F40F54" w:rsidRPr="002C5DDA" w:rsidRDefault="00437C4E" w:rsidP="00AE12DF">
            <w:pPr>
              <w:pStyle w:val="NoSpacing"/>
              <w:rPr>
                <w:rFonts w:ascii="Times New Roman" w:hAnsi="Times New Roman" w:cs="Times New Roman"/>
                <w:i/>
                <w:iCs/>
                <w:sz w:val="18"/>
                <w:szCs w:val="18"/>
              </w:rPr>
            </w:pPr>
            <w:hyperlink r:id="rId18" w:history="1">
              <w:r w:rsidRPr="002C5DDA">
                <w:rPr>
                  <w:rStyle w:val="Hyperlink"/>
                  <w:rFonts w:ascii="Times New Roman" w:hAnsi="Times New Roman" w:cs="Times New Roman"/>
                  <w:i/>
                  <w:iCs/>
                  <w:sz w:val="18"/>
                  <w:szCs w:val="18"/>
                </w:rPr>
                <w:t>https://www.spot.uz/ru/2026/04/23/wildberries/</w:t>
              </w:r>
            </w:hyperlink>
            <w:r w:rsidRPr="002C5DDA">
              <w:rPr>
                <w:rFonts w:ascii="Times New Roman" w:hAnsi="Times New Roman" w:cs="Times New Roman"/>
                <w:i/>
                <w:iCs/>
                <w:sz w:val="18"/>
                <w:szCs w:val="18"/>
              </w:rPr>
              <w:t xml:space="preserve"> </w:t>
            </w:r>
          </w:p>
        </w:tc>
      </w:tr>
      <w:tr w:rsidR="009711D0" w:rsidRPr="00882B55" w14:paraId="2AF9AC58" w14:textId="77777777" w:rsidTr="002C5DDA">
        <w:trPr>
          <w:trHeight w:val="1284"/>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2B0FAD7" w14:textId="6A57101A" w:rsidR="009711D0" w:rsidRDefault="009711D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63D8E">
              <w:rPr>
                <w:rFonts w:ascii="Times New Roman" w:eastAsia="Calibri" w:hAnsi="Times New Roman" w:cs="Times New Roman"/>
                <w:kern w:val="0"/>
                <w:sz w:val="22"/>
                <w:szCs w:val="22"/>
                <w:lang w:eastAsia="ja-JP"/>
                <w14:ligatures w14:val="none"/>
              </w:rPr>
              <w:t>3.31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93F2B5" w14:textId="0EA6BB1D" w:rsidR="009711D0" w:rsidRDefault="00B15529" w:rsidP="00A4460E">
            <w:pPr>
              <w:spacing w:after="0" w:line="240" w:lineRule="auto"/>
              <w:jc w:val="both"/>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UZ</w:t>
            </w:r>
            <w:r w:rsidRPr="00B15529">
              <w:rPr>
                <w:rFonts w:ascii="Times New Roman" w:eastAsia="Times New Roman" w:hAnsi="Times New Roman" w:cs="Times New Roman"/>
                <w:kern w:val="0"/>
                <w:sz w:val="22"/>
                <w:szCs w:val="22"/>
                <w14:ligatures w14:val="none"/>
              </w:rPr>
              <w:t xml:space="preserve"> </w:t>
            </w:r>
            <w:r w:rsidR="000C03DB" w:rsidRPr="000C03DB">
              <w:rPr>
                <w:rFonts w:ascii="Times New Roman" w:eastAsia="Times New Roman" w:hAnsi="Times New Roman" w:cs="Times New Roman"/>
                <w:kern w:val="0"/>
                <w:sz w:val="22"/>
                <w:szCs w:val="22"/>
                <w14:ligatures w14:val="none"/>
              </w:rPr>
              <w:t xml:space="preserve">gėrimų gamintojai paragino valdžios institucijas atidėti </w:t>
            </w:r>
            <w:r w:rsidR="000C03DB">
              <w:rPr>
                <w:rFonts w:ascii="Times New Roman" w:eastAsia="Times New Roman" w:hAnsi="Times New Roman" w:cs="Times New Roman"/>
                <w:kern w:val="0"/>
                <w:sz w:val="22"/>
                <w:szCs w:val="22"/>
                <w14:ligatures w14:val="none"/>
              </w:rPr>
              <w:t xml:space="preserve">nuo </w:t>
            </w:r>
            <w:proofErr w:type="spellStart"/>
            <w:r w:rsidR="000C03DB">
              <w:rPr>
                <w:rFonts w:ascii="Times New Roman" w:eastAsia="Times New Roman" w:hAnsi="Times New Roman" w:cs="Times New Roman"/>
                <w:kern w:val="0"/>
                <w:sz w:val="22"/>
                <w:szCs w:val="22"/>
                <w14:ligatures w14:val="none"/>
              </w:rPr>
              <w:t>š.m</w:t>
            </w:r>
            <w:proofErr w:type="spellEnd"/>
            <w:r w:rsidR="000C03DB">
              <w:rPr>
                <w:rFonts w:ascii="Times New Roman" w:eastAsia="Times New Roman" w:hAnsi="Times New Roman" w:cs="Times New Roman"/>
                <w:kern w:val="0"/>
                <w:sz w:val="22"/>
                <w:szCs w:val="22"/>
                <w14:ligatures w14:val="none"/>
              </w:rPr>
              <w:t xml:space="preserve">. </w:t>
            </w:r>
            <w:r w:rsidR="000C03DB" w:rsidRPr="000C03DB">
              <w:rPr>
                <w:rFonts w:ascii="Times New Roman" w:eastAsia="Times New Roman" w:hAnsi="Times New Roman" w:cs="Times New Roman"/>
                <w:kern w:val="0"/>
                <w:sz w:val="22"/>
                <w:szCs w:val="22"/>
                <w14:ligatures w14:val="none"/>
              </w:rPr>
              <w:t xml:space="preserve">balandžio 1 d. numatytą skaitmeninio ženklinimo agregavimo etapo įdiegimą, įspėdami, kad dėl techninio nepasirengimo ir didelių sąnaudų tai gali sustabdyti gamybą. Pramonės atstovai teigė, kad agregavimas yra sudėtingas procesas, kyla linijų sustabdymo ir kvalifikuotų specialistų trūkumo rizika. Ministro pirmininko pavaduotojas </w:t>
            </w:r>
            <w:proofErr w:type="spellStart"/>
            <w:r w:rsidR="000C03DB">
              <w:rPr>
                <w:rFonts w:ascii="Times New Roman" w:eastAsia="Times New Roman" w:hAnsi="Times New Roman" w:cs="Times New Roman"/>
                <w:kern w:val="0"/>
                <w:sz w:val="22"/>
                <w:szCs w:val="22"/>
                <w14:ligatures w14:val="none"/>
              </w:rPr>
              <w:t>Dž</w:t>
            </w:r>
            <w:proofErr w:type="spellEnd"/>
            <w:r w:rsidR="000C03DB">
              <w:rPr>
                <w:rFonts w:ascii="Times New Roman" w:eastAsia="Times New Roman" w:hAnsi="Times New Roman" w:cs="Times New Roman"/>
                <w:kern w:val="0"/>
                <w:sz w:val="22"/>
                <w:szCs w:val="22"/>
                <w14:ligatures w14:val="none"/>
              </w:rPr>
              <w:t>.</w:t>
            </w:r>
            <w:r w:rsidR="000C03DB" w:rsidRPr="000C03DB">
              <w:rPr>
                <w:rFonts w:ascii="Times New Roman" w:eastAsia="Times New Roman" w:hAnsi="Times New Roman" w:cs="Times New Roman"/>
                <w:kern w:val="0"/>
                <w:sz w:val="22"/>
                <w:szCs w:val="22"/>
                <w14:ligatures w14:val="none"/>
              </w:rPr>
              <w:t xml:space="preserve"> </w:t>
            </w:r>
            <w:proofErr w:type="spellStart"/>
            <w:r w:rsidR="000C03DB" w:rsidRPr="000C03DB">
              <w:rPr>
                <w:rFonts w:ascii="Times New Roman" w:eastAsia="Times New Roman" w:hAnsi="Times New Roman" w:cs="Times New Roman"/>
                <w:kern w:val="0"/>
                <w:sz w:val="22"/>
                <w:szCs w:val="22"/>
                <w14:ligatures w14:val="none"/>
              </w:rPr>
              <w:t>Khojajevas</w:t>
            </w:r>
            <w:proofErr w:type="spellEnd"/>
            <w:r w:rsidR="000C03DB" w:rsidRPr="000C03DB">
              <w:rPr>
                <w:rFonts w:ascii="Times New Roman" w:eastAsia="Times New Roman" w:hAnsi="Times New Roman" w:cs="Times New Roman"/>
                <w:kern w:val="0"/>
                <w:sz w:val="22"/>
                <w:szCs w:val="22"/>
                <w14:ligatures w14:val="none"/>
              </w:rPr>
              <w:t xml:space="preserve"> nurodė Mokesčių komitetui skubiai peržiūrėti šį klausimą ir apsvarstyti atidėjimą, kad būtų išvengta sutrikimų.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D2D31C" w14:textId="2339BD05" w:rsidR="009711D0" w:rsidRPr="002C5DDA" w:rsidRDefault="00C63D8E" w:rsidP="00AE12DF">
            <w:pPr>
              <w:pStyle w:val="NoSpacing"/>
              <w:rPr>
                <w:rFonts w:ascii="Times New Roman" w:hAnsi="Times New Roman" w:cs="Times New Roman"/>
                <w:i/>
                <w:iCs/>
                <w:sz w:val="18"/>
                <w:szCs w:val="18"/>
              </w:rPr>
            </w:pPr>
            <w:hyperlink r:id="rId19" w:history="1">
              <w:r w:rsidRPr="002C5DDA">
                <w:rPr>
                  <w:rStyle w:val="Hyperlink"/>
                  <w:rFonts w:ascii="Times New Roman" w:hAnsi="Times New Roman" w:cs="Times New Roman"/>
                  <w:i/>
                  <w:iCs/>
                  <w:sz w:val="18"/>
                  <w:szCs w:val="18"/>
                </w:rPr>
                <w:t>https://www.gazeta.uz/ru/2026/03/30/marking/</w:t>
              </w:r>
            </w:hyperlink>
            <w:r w:rsidRPr="002C5DDA">
              <w:rPr>
                <w:rFonts w:ascii="Times New Roman" w:hAnsi="Times New Roman" w:cs="Times New Roman"/>
                <w:i/>
                <w:iCs/>
                <w:sz w:val="18"/>
                <w:szCs w:val="18"/>
              </w:rPr>
              <w:t xml:space="preserve"> </w:t>
            </w:r>
          </w:p>
        </w:tc>
      </w:tr>
      <w:tr w:rsidR="00882B55" w:rsidRPr="00882B55" w14:paraId="13D2E1C2"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4C9FBEF"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proofErr w:type="spellStart"/>
            <w:r w:rsidRPr="008060BF">
              <w:rPr>
                <w:rFonts w:ascii="Times New Roman" w:eastAsia="Calibri" w:hAnsi="Times New Roman" w:cs="Times New Roman"/>
                <w:b/>
                <w:kern w:val="0"/>
                <w:sz w:val="22"/>
                <w:szCs w:val="22"/>
                <w:lang w:eastAsia="ja-JP"/>
                <w14:ligatures w14:val="none"/>
              </w:rPr>
              <w:t>Startuoliai</w:t>
            </w:r>
            <w:proofErr w:type="spellEnd"/>
            <w:r w:rsidRPr="008060BF">
              <w:rPr>
                <w:rFonts w:ascii="Times New Roman" w:eastAsia="Calibri" w:hAnsi="Times New Roman" w:cs="Times New Roman"/>
                <w:b/>
                <w:kern w:val="0"/>
                <w:sz w:val="22"/>
                <w:szCs w:val="22"/>
                <w:lang w:eastAsia="ja-JP"/>
                <w14:ligatures w14:val="none"/>
              </w:rPr>
              <w:t>, rizikos kapitalas, FINTECH, informacinės ir ryšių technologijos, skaitmeninimas, ,,žaliosios technologijos“</w:t>
            </w:r>
          </w:p>
        </w:tc>
      </w:tr>
      <w:tr w:rsidR="00B4504E" w:rsidRPr="00882B55" w14:paraId="4F1132BE"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72AD09" w14:textId="26FE12D9" w:rsidR="00B4504E" w:rsidRPr="00882B55" w:rsidRDefault="00F6573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650298" w14:textId="1CA78D6F" w:rsidR="00B4504E" w:rsidRPr="00882B55" w:rsidRDefault="00910A2A" w:rsidP="00882B55">
            <w:pPr>
              <w:spacing w:after="0" w:line="240" w:lineRule="auto"/>
              <w:jc w:val="both"/>
              <w:rPr>
                <w:rFonts w:ascii="Times New Roman" w:hAnsi="Times New Roman" w:cs="Times New Roman"/>
                <w:kern w:val="0"/>
                <w:sz w:val="22"/>
                <w:szCs w:val="22"/>
                <w14:ligatures w14:val="none"/>
              </w:rPr>
            </w:pPr>
            <w:r w:rsidRPr="00910A2A">
              <w:rPr>
                <w:rFonts w:ascii="Times New Roman" w:hAnsi="Times New Roman" w:cs="Times New Roman"/>
                <w:kern w:val="0"/>
                <w:sz w:val="22"/>
                <w:szCs w:val="22"/>
                <w14:ligatures w14:val="none"/>
              </w:rPr>
              <w:t xml:space="preserve">Prezidentas </w:t>
            </w:r>
            <w:r>
              <w:rPr>
                <w:rFonts w:ascii="Times New Roman" w:hAnsi="Times New Roman" w:cs="Times New Roman"/>
                <w:kern w:val="0"/>
                <w:sz w:val="22"/>
                <w:szCs w:val="22"/>
                <w14:ligatures w14:val="none"/>
              </w:rPr>
              <w:t xml:space="preserve">Š. </w:t>
            </w:r>
            <w:proofErr w:type="spellStart"/>
            <w:r w:rsidRPr="00910A2A">
              <w:rPr>
                <w:rFonts w:ascii="Times New Roman" w:hAnsi="Times New Roman" w:cs="Times New Roman"/>
                <w:kern w:val="0"/>
                <w:sz w:val="22"/>
                <w:szCs w:val="22"/>
                <w14:ligatures w14:val="none"/>
              </w:rPr>
              <w:t>Mirzijojevas</w:t>
            </w:r>
            <w:proofErr w:type="spellEnd"/>
            <w:r w:rsidRPr="00910A2A">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a</w:t>
            </w:r>
            <w:r w:rsidR="003269C4">
              <w:rPr>
                <w:rFonts w:ascii="Times New Roman" w:hAnsi="Times New Roman" w:cs="Times New Roman"/>
                <w:kern w:val="0"/>
                <w:sz w:val="22"/>
                <w:szCs w:val="22"/>
                <w14:ligatures w14:val="none"/>
              </w:rPr>
              <w:t>pžvelgė UZ</w:t>
            </w:r>
            <w:r w:rsidRPr="00910A2A">
              <w:rPr>
                <w:rFonts w:ascii="Times New Roman" w:hAnsi="Times New Roman" w:cs="Times New Roman"/>
                <w:kern w:val="0"/>
                <w:sz w:val="22"/>
                <w:szCs w:val="22"/>
                <w14:ligatures w14:val="none"/>
              </w:rPr>
              <w:t xml:space="preserve"> planus plėtoti elektroninę prekybą ir įdiegti muitinės sandėlius su atidėtais muitais ir mokesčiais. Modelis apima importuojamų prekių pardavimą per specialią elektroninę platformą, o muitinės formalumai atliekami pardavimo vietoje. </w:t>
            </w:r>
            <w:r w:rsidR="003269C4">
              <w:rPr>
                <w:rFonts w:ascii="Times New Roman" w:hAnsi="Times New Roman" w:cs="Times New Roman"/>
                <w:kern w:val="0"/>
                <w:sz w:val="22"/>
                <w:szCs w:val="22"/>
                <w14:ligatures w14:val="none"/>
              </w:rPr>
              <w:t>Planuojama, kad v</w:t>
            </w:r>
            <w:r w:rsidRPr="00910A2A">
              <w:rPr>
                <w:rFonts w:ascii="Times New Roman" w:hAnsi="Times New Roman" w:cs="Times New Roman"/>
                <w:kern w:val="0"/>
                <w:sz w:val="22"/>
                <w:szCs w:val="22"/>
                <w14:ligatures w14:val="none"/>
              </w:rPr>
              <w:t>aldžios institucijos išbandys sistemą 2026</w:t>
            </w:r>
            <w:r w:rsidR="003269C4">
              <w:rPr>
                <w:rFonts w:ascii="Times New Roman" w:hAnsi="Times New Roman" w:cs="Times New Roman"/>
                <w:kern w:val="0"/>
                <w:sz w:val="22"/>
                <w:szCs w:val="22"/>
                <w14:ligatures w14:val="none"/>
              </w:rPr>
              <w:t>-</w:t>
            </w:r>
            <w:r w:rsidRPr="00910A2A">
              <w:rPr>
                <w:rFonts w:ascii="Times New Roman" w:hAnsi="Times New Roman" w:cs="Times New Roman"/>
                <w:kern w:val="0"/>
                <w:sz w:val="22"/>
                <w:szCs w:val="22"/>
                <w14:ligatures w14:val="none"/>
              </w:rPr>
              <w:t>2028 m. ir plės modernią sandėlių infrastruktūrą, integruotą su mokesčių ir muitų sistemomis.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215045" w14:textId="5B6639BE" w:rsidR="00B4504E" w:rsidRPr="002C5DDA" w:rsidRDefault="00F65737" w:rsidP="00882B55">
            <w:pPr>
              <w:spacing w:after="0" w:line="240" w:lineRule="auto"/>
              <w:jc w:val="both"/>
              <w:rPr>
                <w:rFonts w:ascii="Times New Roman" w:eastAsia="Calibri" w:hAnsi="Times New Roman" w:cs="Times New Roman"/>
                <w:i/>
                <w:iCs/>
                <w:kern w:val="0"/>
                <w:sz w:val="18"/>
                <w:szCs w:val="18"/>
                <w14:ligatures w14:val="none"/>
              </w:rPr>
            </w:pPr>
            <w:hyperlink r:id="rId20" w:history="1">
              <w:r w:rsidRPr="002C5DDA">
                <w:rPr>
                  <w:rStyle w:val="Hyperlink"/>
                  <w:rFonts w:ascii="Times New Roman" w:eastAsia="Calibri" w:hAnsi="Times New Roman" w:cs="Times New Roman"/>
                  <w:i/>
                  <w:iCs/>
                  <w:kern w:val="0"/>
                  <w:sz w:val="18"/>
                  <w:szCs w:val="18"/>
                  <w14:ligatures w14:val="none"/>
                </w:rPr>
                <w:t>https://www.spot.uz/ru/2026/04/09/e-com/</w:t>
              </w:r>
            </w:hyperlink>
            <w:r w:rsidRPr="002C5DDA">
              <w:rPr>
                <w:rFonts w:ascii="Times New Roman" w:eastAsia="Calibri" w:hAnsi="Times New Roman" w:cs="Times New Roman"/>
                <w:i/>
                <w:iCs/>
                <w:kern w:val="0"/>
                <w:sz w:val="18"/>
                <w:szCs w:val="18"/>
                <w14:ligatures w14:val="none"/>
              </w:rPr>
              <w:t xml:space="preserve"> </w:t>
            </w:r>
          </w:p>
        </w:tc>
      </w:tr>
      <w:tr w:rsidR="00F12724" w:rsidRPr="00882B55" w14:paraId="4224C10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8116AD3" w14:textId="4184956B" w:rsidR="00F12724" w:rsidRDefault="00F1272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3C008F" w14:textId="2EC5C4A7" w:rsidR="00F12724" w:rsidRPr="00910A2A" w:rsidRDefault="000C7DDD"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w:t>
            </w:r>
            <w:r w:rsidRPr="000C7DDD">
              <w:rPr>
                <w:rFonts w:ascii="Times New Roman" w:hAnsi="Times New Roman" w:cs="Times New Roman"/>
                <w:kern w:val="0"/>
                <w:sz w:val="22"/>
                <w:szCs w:val="22"/>
                <w14:ligatures w14:val="none"/>
              </w:rPr>
              <w:t xml:space="preserve"> paleis stabiliųjų monetų mokėjimų reguliavimo bandomąją aplinką, kuri leis išleisti visiškai užtikrintus žetonus (UZS arba užsienio valiuta) ir naudoti juos vietiniuose ir tarptautiniuose sandoriuose, prižiūrint </w:t>
            </w:r>
            <w:r w:rsidR="008F63D2" w:rsidRPr="008F63D2">
              <w:rPr>
                <w:rFonts w:ascii="Times New Roman" w:hAnsi="Times New Roman" w:cs="Times New Roman"/>
                <w:kern w:val="0"/>
                <w:sz w:val="22"/>
                <w:szCs w:val="22"/>
                <w14:ligatures w14:val="none"/>
              </w:rPr>
              <w:t>Nacionalin</w:t>
            </w:r>
            <w:r w:rsidR="008F63D2">
              <w:rPr>
                <w:rFonts w:ascii="Times New Roman" w:hAnsi="Times New Roman" w:cs="Times New Roman"/>
                <w:kern w:val="0"/>
                <w:sz w:val="22"/>
                <w:szCs w:val="22"/>
                <w14:ligatures w14:val="none"/>
              </w:rPr>
              <w:t>ei</w:t>
            </w:r>
            <w:r w:rsidR="008F63D2" w:rsidRPr="008F63D2">
              <w:rPr>
                <w:rFonts w:ascii="Times New Roman" w:hAnsi="Times New Roman" w:cs="Times New Roman"/>
                <w:kern w:val="0"/>
                <w:sz w:val="22"/>
                <w:szCs w:val="22"/>
                <w14:ligatures w14:val="none"/>
              </w:rPr>
              <w:t xml:space="preserve"> pažangių projektų agentūra</w:t>
            </w:r>
            <w:r w:rsidR="008F63D2">
              <w:rPr>
                <w:rFonts w:ascii="Times New Roman" w:hAnsi="Times New Roman" w:cs="Times New Roman"/>
                <w:kern w:val="0"/>
                <w:sz w:val="22"/>
                <w:szCs w:val="22"/>
                <w14:ligatures w14:val="none"/>
              </w:rPr>
              <w:t xml:space="preserve">i </w:t>
            </w:r>
            <w:r w:rsidRPr="000C7DDD">
              <w:rPr>
                <w:rFonts w:ascii="Times New Roman" w:hAnsi="Times New Roman" w:cs="Times New Roman"/>
                <w:kern w:val="0"/>
                <w:sz w:val="22"/>
                <w:szCs w:val="22"/>
                <w14:ligatures w14:val="none"/>
              </w:rPr>
              <w:t xml:space="preserve">ir Centriniam bankui. Bandomasis projektas, numatytas iki 3 metų, siekia remti blokų grandinės pagrindu veikiančias mokėjimo sistemas ir </w:t>
            </w:r>
            <w:r w:rsidRPr="000C7DDD">
              <w:rPr>
                <w:rFonts w:ascii="Times New Roman" w:hAnsi="Times New Roman" w:cs="Times New Roman"/>
                <w:kern w:val="0"/>
                <w:sz w:val="22"/>
                <w:szCs w:val="22"/>
                <w14:ligatures w14:val="none"/>
              </w:rPr>
              <w:lastRenderedPageBreak/>
              <w:t xml:space="preserve">inovacijas, kartu užtikrinant finansinį stabilumą, taikant griežtas taisykles, draudžiančias </w:t>
            </w:r>
            <w:proofErr w:type="spellStart"/>
            <w:r w:rsidRPr="000C7DDD">
              <w:rPr>
                <w:rFonts w:ascii="Times New Roman" w:hAnsi="Times New Roman" w:cs="Times New Roman"/>
                <w:kern w:val="0"/>
                <w:sz w:val="22"/>
                <w:szCs w:val="22"/>
                <w14:ligatures w14:val="none"/>
              </w:rPr>
              <w:t>algoritminius</w:t>
            </w:r>
            <w:proofErr w:type="spellEnd"/>
            <w:r w:rsidRPr="000C7DDD">
              <w:rPr>
                <w:rFonts w:ascii="Times New Roman" w:hAnsi="Times New Roman" w:cs="Times New Roman"/>
                <w:kern w:val="0"/>
                <w:sz w:val="22"/>
                <w:szCs w:val="22"/>
                <w14:ligatures w14:val="none"/>
              </w:rPr>
              <w:t xml:space="preserve"> ir neužtikrintus žetonus.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EE5AF8" w14:textId="00F87609" w:rsidR="00F12724" w:rsidRPr="002C5DDA" w:rsidRDefault="00F12724" w:rsidP="00882B55">
            <w:pPr>
              <w:spacing w:after="0" w:line="240" w:lineRule="auto"/>
              <w:jc w:val="both"/>
              <w:rPr>
                <w:rFonts w:ascii="Times New Roman" w:hAnsi="Times New Roman" w:cs="Times New Roman"/>
                <w:i/>
                <w:iCs/>
                <w:sz w:val="18"/>
                <w:szCs w:val="18"/>
              </w:rPr>
            </w:pPr>
            <w:hyperlink r:id="rId21" w:history="1">
              <w:r w:rsidRPr="002C5DDA">
                <w:rPr>
                  <w:rStyle w:val="Hyperlink"/>
                  <w:rFonts w:ascii="Times New Roman" w:hAnsi="Times New Roman" w:cs="Times New Roman"/>
                  <w:i/>
                  <w:iCs/>
                  <w:sz w:val="18"/>
                  <w:szCs w:val="18"/>
                </w:rPr>
                <w:t>https://www.spot.uz/ru/2026/04/16/stable-tokens/</w:t>
              </w:r>
            </w:hyperlink>
            <w:r w:rsidRPr="002C5DDA">
              <w:rPr>
                <w:rFonts w:ascii="Times New Roman" w:hAnsi="Times New Roman" w:cs="Times New Roman"/>
                <w:i/>
                <w:iCs/>
                <w:sz w:val="18"/>
                <w:szCs w:val="18"/>
              </w:rPr>
              <w:t xml:space="preserve"> </w:t>
            </w:r>
          </w:p>
        </w:tc>
      </w:tr>
      <w:tr w:rsidR="00E87A6F" w:rsidRPr="00882B55" w14:paraId="07C4EC04"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54A69" w14:textId="3E834A4E" w:rsidR="00E87A6F" w:rsidRDefault="00E87A6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3470F2" w14:textId="5FC462A2" w:rsidR="00E87A6F" w:rsidRDefault="009E505D" w:rsidP="00882B55">
            <w:pPr>
              <w:spacing w:after="0" w:line="240" w:lineRule="auto"/>
              <w:jc w:val="both"/>
              <w:rPr>
                <w:rFonts w:ascii="Times New Roman" w:hAnsi="Times New Roman" w:cs="Times New Roman"/>
                <w:kern w:val="0"/>
                <w:sz w:val="22"/>
                <w:szCs w:val="22"/>
                <w14:ligatures w14:val="none"/>
              </w:rPr>
            </w:pPr>
            <w:r w:rsidRPr="009E505D">
              <w:rPr>
                <w:rFonts w:ascii="Times New Roman" w:hAnsi="Times New Roman" w:cs="Times New Roman"/>
                <w:kern w:val="0"/>
                <w:sz w:val="22"/>
                <w:szCs w:val="22"/>
                <w14:ligatures w14:val="none"/>
              </w:rPr>
              <w:t xml:space="preserve">Prezidento </w:t>
            </w:r>
            <w:r>
              <w:rPr>
                <w:rFonts w:ascii="Times New Roman" w:hAnsi="Times New Roman" w:cs="Times New Roman"/>
                <w:kern w:val="0"/>
                <w:sz w:val="22"/>
                <w:szCs w:val="22"/>
                <w14:ligatures w14:val="none"/>
              </w:rPr>
              <w:t>dekretu</w:t>
            </w:r>
            <w:r w:rsidRPr="009E505D">
              <w:rPr>
                <w:rFonts w:ascii="Times New Roman" w:hAnsi="Times New Roman" w:cs="Times New Roman"/>
                <w:kern w:val="0"/>
                <w:sz w:val="22"/>
                <w:szCs w:val="22"/>
                <w14:ligatures w14:val="none"/>
              </w:rPr>
              <w:t xml:space="preserve"> </w:t>
            </w:r>
            <w:proofErr w:type="spellStart"/>
            <w:r w:rsidRPr="009E505D">
              <w:rPr>
                <w:rFonts w:ascii="Times New Roman" w:hAnsi="Times New Roman" w:cs="Times New Roman"/>
                <w:kern w:val="0"/>
                <w:sz w:val="22"/>
                <w:szCs w:val="22"/>
                <w14:ligatures w14:val="none"/>
              </w:rPr>
              <w:t>Karakalpakstan</w:t>
            </w:r>
            <w:r>
              <w:rPr>
                <w:rFonts w:ascii="Times New Roman" w:hAnsi="Times New Roman" w:cs="Times New Roman"/>
                <w:kern w:val="0"/>
                <w:sz w:val="22"/>
                <w:szCs w:val="22"/>
                <w14:ligatures w14:val="none"/>
              </w:rPr>
              <w:t>o</w:t>
            </w:r>
            <w:proofErr w:type="spellEnd"/>
            <w:r>
              <w:rPr>
                <w:rFonts w:ascii="Times New Roman" w:hAnsi="Times New Roman" w:cs="Times New Roman"/>
                <w:kern w:val="0"/>
                <w:sz w:val="22"/>
                <w:szCs w:val="22"/>
                <w14:ligatures w14:val="none"/>
              </w:rPr>
              <w:t xml:space="preserve"> regione</w:t>
            </w:r>
            <w:r w:rsidRPr="009E505D">
              <w:rPr>
                <w:rFonts w:ascii="Times New Roman" w:hAnsi="Times New Roman" w:cs="Times New Roman"/>
                <w:kern w:val="0"/>
                <w:sz w:val="22"/>
                <w:szCs w:val="22"/>
                <w14:ligatures w14:val="none"/>
              </w:rPr>
              <w:t xml:space="preserve"> įsteigta </w:t>
            </w:r>
            <w:proofErr w:type="spellStart"/>
            <w:r w:rsidRPr="009E505D">
              <w:rPr>
                <w:rFonts w:ascii="Times New Roman" w:hAnsi="Times New Roman" w:cs="Times New Roman"/>
                <w:kern w:val="0"/>
                <w:sz w:val="22"/>
                <w:szCs w:val="22"/>
                <w14:ligatures w14:val="none"/>
              </w:rPr>
              <w:t>kriptovaliutų</w:t>
            </w:r>
            <w:proofErr w:type="spellEnd"/>
            <w:r w:rsidRPr="009E505D">
              <w:rPr>
                <w:rFonts w:ascii="Times New Roman" w:hAnsi="Times New Roman" w:cs="Times New Roman"/>
                <w:kern w:val="0"/>
                <w:sz w:val="22"/>
                <w:szCs w:val="22"/>
                <w14:ligatures w14:val="none"/>
              </w:rPr>
              <w:t xml:space="preserve"> kasybos zona. Gyventojai bus atleisti nuo mokesčių iki 2035 m., tačiau mokės 1</w:t>
            </w:r>
            <w:r>
              <w:rPr>
                <w:rFonts w:ascii="Times New Roman" w:hAnsi="Times New Roman" w:cs="Times New Roman"/>
                <w:kern w:val="0"/>
                <w:sz w:val="22"/>
                <w:szCs w:val="22"/>
                <w14:ligatures w14:val="none"/>
              </w:rPr>
              <w:t xml:space="preserve"> </w:t>
            </w:r>
            <w:r w:rsidRPr="009E505D">
              <w:rPr>
                <w:rFonts w:ascii="Times New Roman" w:hAnsi="Times New Roman" w:cs="Times New Roman"/>
                <w:kern w:val="0"/>
                <w:sz w:val="22"/>
                <w:szCs w:val="22"/>
                <w14:ligatures w14:val="none"/>
              </w:rPr>
              <w:t xml:space="preserve">% mėnesinį pajamų mokestį. Jiems leidžiama prekiauti iškastu </w:t>
            </w:r>
            <w:proofErr w:type="spellStart"/>
            <w:r w:rsidRPr="009E505D">
              <w:rPr>
                <w:rFonts w:ascii="Times New Roman" w:hAnsi="Times New Roman" w:cs="Times New Roman"/>
                <w:kern w:val="0"/>
                <w:sz w:val="22"/>
                <w:szCs w:val="22"/>
                <w14:ligatures w14:val="none"/>
              </w:rPr>
              <w:t>kriptovaliutų</w:t>
            </w:r>
            <w:proofErr w:type="spellEnd"/>
            <w:r w:rsidRPr="009E505D">
              <w:rPr>
                <w:rFonts w:ascii="Times New Roman" w:hAnsi="Times New Roman" w:cs="Times New Roman"/>
                <w:kern w:val="0"/>
                <w:sz w:val="22"/>
                <w:szCs w:val="22"/>
                <w14:ligatures w14:val="none"/>
              </w:rPr>
              <w:t xml:space="preserve"> turtu vietinėse ir tarptautinėse platformose ir naudoti pagamintą šilumą žemės ūkio reikmėms. Elektros energijos tarifai bus taikomi su didesniu koeficientu, išskyrus didelio masto projektus, kurių vertė viršija 100 mln. USD.</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DD9C61" w14:textId="3BA844B5" w:rsidR="00E87A6F" w:rsidRPr="002C5DDA" w:rsidRDefault="00E87A6F" w:rsidP="00882B55">
            <w:pPr>
              <w:spacing w:after="0" w:line="240" w:lineRule="auto"/>
              <w:jc w:val="both"/>
              <w:rPr>
                <w:rFonts w:ascii="Times New Roman" w:hAnsi="Times New Roman" w:cs="Times New Roman"/>
                <w:i/>
                <w:iCs/>
                <w:sz w:val="18"/>
                <w:szCs w:val="18"/>
              </w:rPr>
            </w:pPr>
            <w:hyperlink r:id="rId22" w:history="1">
              <w:r w:rsidRPr="002C5DDA">
                <w:rPr>
                  <w:rStyle w:val="Hyperlink"/>
                  <w:rFonts w:ascii="Times New Roman" w:hAnsi="Times New Roman" w:cs="Times New Roman"/>
                  <w:i/>
                  <w:iCs/>
                  <w:sz w:val="18"/>
                  <w:szCs w:val="18"/>
                </w:rPr>
                <w:t>https://www.spot.uz/ru/2026/04/20/besqala-mining/</w:t>
              </w:r>
            </w:hyperlink>
            <w:r w:rsidRPr="002C5DDA">
              <w:rPr>
                <w:rFonts w:ascii="Times New Roman" w:hAnsi="Times New Roman" w:cs="Times New Roman"/>
                <w:i/>
                <w:iCs/>
                <w:sz w:val="18"/>
                <w:szCs w:val="18"/>
              </w:rPr>
              <w:t xml:space="preserve"> </w:t>
            </w:r>
          </w:p>
        </w:tc>
      </w:tr>
      <w:tr w:rsidR="00480100" w:rsidRPr="00882B55" w14:paraId="7038C538" w14:textId="77777777" w:rsidTr="002C5DDA">
        <w:trPr>
          <w:trHeight w:val="134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07C0C0C" w14:textId="05A9FF86" w:rsidR="00480100" w:rsidRDefault="0048010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1E6CF9F" w14:textId="61DF522C" w:rsidR="00480100" w:rsidRPr="009E505D" w:rsidRDefault="004510CA"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w:t>
            </w:r>
            <w:r w:rsidRPr="004510CA">
              <w:rPr>
                <w:rFonts w:ascii="Times New Roman" w:hAnsi="Times New Roman" w:cs="Times New Roman"/>
                <w:kern w:val="0"/>
                <w:sz w:val="22"/>
                <w:szCs w:val="22"/>
                <w14:ligatures w14:val="none"/>
              </w:rPr>
              <w:t xml:space="preserve"> pirmą kartą dalyva</w:t>
            </w:r>
            <w:r>
              <w:rPr>
                <w:rFonts w:ascii="Times New Roman" w:hAnsi="Times New Roman" w:cs="Times New Roman"/>
                <w:kern w:val="0"/>
                <w:sz w:val="22"/>
                <w:szCs w:val="22"/>
                <w14:ligatures w14:val="none"/>
              </w:rPr>
              <w:t>vo</w:t>
            </w:r>
            <w:r w:rsidRPr="004510CA">
              <w:rPr>
                <w:rFonts w:ascii="Times New Roman" w:hAnsi="Times New Roman" w:cs="Times New Roman"/>
                <w:kern w:val="0"/>
                <w:sz w:val="22"/>
                <w:szCs w:val="22"/>
                <w14:ligatures w14:val="none"/>
              </w:rPr>
              <w:t xml:space="preserve"> </w:t>
            </w:r>
            <w:r>
              <w:rPr>
                <w:rFonts w:ascii="Times New Roman" w:hAnsi="Times New Roman" w:cs="Times New Roman"/>
                <w:kern w:val="0"/>
                <w:sz w:val="22"/>
                <w:szCs w:val="22"/>
                <w14:ligatures w14:val="none"/>
              </w:rPr>
              <w:t>Pasaulio prekybos organizacijos (</w:t>
            </w:r>
            <w:r w:rsidRPr="004510CA">
              <w:rPr>
                <w:rFonts w:ascii="Times New Roman" w:hAnsi="Times New Roman" w:cs="Times New Roman"/>
                <w:kern w:val="0"/>
                <w:sz w:val="22"/>
                <w:szCs w:val="22"/>
                <w14:ligatures w14:val="none"/>
              </w:rPr>
              <w:t>PPO</w:t>
            </w:r>
            <w:r>
              <w:rPr>
                <w:rFonts w:ascii="Times New Roman" w:hAnsi="Times New Roman" w:cs="Times New Roman"/>
                <w:kern w:val="0"/>
                <w:sz w:val="22"/>
                <w:szCs w:val="22"/>
                <w14:ligatures w14:val="none"/>
              </w:rPr>
              <w:t>)</w:t>
            </w:r>
            <w:r w:rsidRPr="004510CA">
              <w:rPr>
                <w:rFonts w:ascii="Times New Roman" w:hAnsi="Times New Roman" w:cs="Times New Roman"/>
                <w:kern w:val="0"/>
                <w:sz w:val="22"/>
                <w:szCs w:val="22"/>
                <w14:ligatures w14:val="none"/>
              </w:rPr>
              <w:t xml:space="preserve"> techninio komiteto muitinės vertinimo klausimais sesijoje Briuselyje. </w:t>
            </w:r>
            <w:r>
              <w:rPr>
                <w:rFonts w:ascii="Times New Roman" w:hAnsi="Times New Roman" w:cs="Times New Roman"/>
                <w:kern w:val="0"/>
                <w:sz w:val="22"/>
                <w:szCs w:val="22"/>
                <w14:ligatures w14:val="none"/>
              </w:rPr>
              <w:t>UZ d</w:t>
            </w:r>
            <w:r w:rsidRPr="004510CA">
              <w:rPr>
                <w:rFonts w:ascii="Times New Roman" w:hAnsi="Times New Roman" w:cs="Times New Roman"/>
                <w:kern w:val="0"/>
                <w:sz w:val="22"/>
                <w:szCs w:val="22"/>
                <w14:ligatures w14:val="none"/>
              </w:rPr>
              <w:t>elegacija aptarė muitinės vertinimo reformas ir suderinimą su PPO standartais. Šalys taip pat svarstė diagnostinę misiją, skirtą atitikties įvertinimui, kaip U</w:t>
            </w:r>
            <w:r>
              <w:rPr>
                <w:rFonts w:ascii="Times New Roman" w:hAnsi="Times New Roman" w:cs="Times New Roman"/>
                <w:kern w:val="0"/>
                <w:sz w:val="22"/>
                <w:szCs w:val="22"/>
                <w14:ligatures w14:val="none"/>
              </w:rPr>
              <w:t>Z</w:t>
            </w:r>
            <w:r w:rsidRPr="004510CA">
              <w:rPr>
                <w:rFonts w:ascii="Times New Roman" w:hAnsi="Times New Roman" w:cs="Times New Roman"/>
                <w:kern w:val="0"/>
                <w:sz w:val="22"/>
                <w:szCs w:val="22"/>
                <w14:ligatures w14:val="none"/>
              </w:rPr>
              <w:t xml:space="preserve"> stojimo į PPO proceso dalį.</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B7E77E" w14:textId="0724D4E6" w:rsidR="00480100" w:rsidRPr="002C5DDA" w:rsidRDefault="00480100" w:rsidP="00882B55">
            <w:pPr>
              <w:spacing w:after="0" w:line="240" w:lineRule="auto"/>
              <w:jc w:val="both"/>
              <w:rPr>
                <w:rFonts w:ascii="Times New Roman" w:hAnsi="Times New Roman" w:cs="Times New Roman"/>
                <w:i/>
                <w:iCs/>
                <w:sz w:val="18"/>
                <w:szCs w:val="18"/>
              </w:rPr>
            </w:pPr>
            <w:hyperlink r:id="rId23" w:history="1">
              <w:r w:rsidRPr="002C5DDA">
                <w:rPr>
                  <w:rStyle w:val="Hyperlink"/>
                  <w:rFonts w:ascii="Times New Roman" w:hAnsi="Times New Roman" w:cs="Times New Roman"/>
                  <w:i/>
                  <w:iCs/>
                  <w:sz w:val="18"/>
                  <w:szCs w:val="18"/>
                </w:rPr>
                <w:t>https://www.uzdaily.uz/ru/uzbekistan-vpervye-uchastvuet-v-sessii-vto-po-tamozhne/</w:t>
              </w:r>
            </w:hyperlink>
            <w:r w:rsidRPr="002C5DDA">
              <w:rPr>
                <w:rFonts w:ascii="Times New Roman" w:hAnsi="Times New Roman" w:cs="Times New Roman"/>
                <w:i/>
                <w:iCs/>
                <w:sz w:val="18"/>
                <w:szCs w:val="18"/>
              </w:rPr>
              <w:t xml:space="preserve"> </w:t>
            </w:r>
          </w:p>
        </w:tc>
      </w:tr>
      <w:tr w:rsidR="00195873" w:rsidRPr="00882B55" w14:paraId="515E3AD1"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30B8AC9" w14:textId="2AF6A15C" w:rsidR="00195873" w:rsidRDefault="0019587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CD7EB6E" w14:textId="0B5C600B" w:rsidR="00195873" w:rsidRDefault="009C0742" w:rsidP="00882B55">
            <w:pPr>
              <w:spacing w:after="0" w:line="240" w:lineRule="auto"/>
              <w:jc w:val="both"/>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UZ</w:t>
            </w:r>
            <w:r w:rsidRPr="009C0742">
              <w:rPr>
                <w:rFonts w:ascii="Times New Roman" w:hAnsi="Times New Roman" w:cs="Times New Roman"/>
                <w:kern w:val="0"/>
                <w:sz w:val="22"/>
                <w:szCs w:val="22"/>
                <w14:ligatures w14:val="none"/>
              </w:rPr>
              <w:t xml:space="preserve"> planuoja įkurti 7 hektarų laisvosios prekybos zoną Ferganos regione, netoli sienos su T</w:t>
            </w:r>
            <w:r>
              <w:rPr>
                <w:rFonts w:ascii="Times New Roman" w:hAnsi="Times New Roman" w:cs="Times New Roman"/>
                <w:kern w:val="0"/>
                <w:sz w:val="22"/>
                <w:szCs w:val="22"/>
                <w14:ligatures w14:val="none"/>
              </w:rPr>
              <w:t>J</w:t>
            </w:r>
            <w:r w:rsidRPr="009C0742">
              <w:rPr>
                <w:rFonts w:ascii="Times New Roman" w:hAnsi="Times New Roman" w:cs="Times New Roman"/>
                <w:kern w:val="0"/>
                <w:sz w:val="22"/>
                <w:szCs w:val="22"/>
                <w14:ligatures w14:val="none"/>
              </w:rPr>
              <w:t xml:space="preserve">. Ši iniciatyva yra platesnių pastangų skatinti prekybą ir logistiką dalis, kartu su planais statyti naujus sandėlius ir 70 mln. </w:t>
            </w:r>
            <w:r>
              <w:rPr>
                <w:rFonts w:ascii="Times New Roman" w:hAnsi="Times New Roman" w:cs="Times New Roman"/>
                <w:kern w:val="0"/>
                <w:sz w:val="22"/>
                <w:szCs w:val="22"/>
                <w14:ligatures w14:val="none"/>
              </w:rPr>
              <w:t>USD</w:t>
            </w:r>
            <w:r w:rsidRPr="009C0742">
              <w:rPr>
                <w:rFonts w:ascii="Times New Roman" w:hAnsi="Times New Roman" w:cs="Times New Roman"/>
                <w:kern w:val="0"/>
                <w:sz w:val="22"/>
                <w:szCs w:val="22"/>
                <w14:ligatures w14:val="none"/>
              </w:rPr>
              <w:t xml:space="preserve"> prekybos centrą </w:t>
            </w:r>
            <w:proofErr w:type="spellStart"/>
            <w:r w:rsidRPr="009C0742">
              <w:rPr>
                <w:rFonts w:ascii="Times New Roman" w:hAnsi="Times New Roman" w:cs="Times New Roman"/>
                <w:kern w:val="0"/>
                <w:sz w:val="22"/>
                <w:szCs w:val="22"/>
                <w14:ligatures w14:val="none"/>
              </w:rPr>
              <w:t>Kokande</w:t>
            </w:r>
            <w:proofErr w:type="spellEnd"/>
            <w:r w:rsidRPr="009C0742">
              <w:rPr>
                <w:rFonts w:ascii="Times New Roman"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26FAD75" w14:textId="6FCB1C7D" w:rsidR="00195873" w:rsidRPr="002C5DDA" w:rsidRDefault="00195873" w:rsidP="00882B55">
            <w:pPr>
              <w:spacing w:after="0" w:line="240" w:lineRule="auto"/>
              <w:jc w:val="both"/>
              <w:rPr>
                <w:rFonts w:ascii="Times New Roman" w:hAnsi="Times New Roman" w:cs="Times New Roman"/>
                <w:i/>
                <w:iCs/>
                <w:sz w:val="18"/>
                <w:szCs w:val="18"/>
              </w:rPr>
            </w:pPr>
            <w:hyperlink r:id="rId24" w:history="1">
              <w:r w:rsidRPr="002C5DDA">
                <w:rPr>
                  <w:rStyle w:val="Hyperlink"/>
                  <w:rFonts w:ascii="Times New Roman" w:hAnsi="Times New Roman" w:cs="Times New Roman"/>
                  <w:i/>
                  <w:iCs/>
                  <w:sz w:val="18"/>
                  <w:szCs w:val="18"/>
                </w:rPr>
                <w:t>https://www.spot.uz/ru/2026/04/28/ferghana-trade/</w:t>
              </w:r>
            </w:hyperlink>
            <w:r w:rsidRPr="002C5DDA">
              <w:rPr>
                <w:rFonts w:ascii="Times New Roman" w:hAnsi="Times New Roman" w:cs="Times New Roman"/>
                <w:i/>
                <w:iCs/>
                <w:sz w:val="18"/>
                <w:szCs w:val="18"/>
              </w:rPr>
              <w:t xml:space="preserve"> </w:t>
            </w:r>
          </w:p>
        </w:tc>
      </w:tr>
      <w:tr w:rsidR="00882B55" w:rsidRPr="00C325FB" w14:paraId="67479DBF" w14:textId="77777777" w:rsidTr="002C5DDA">
        <w:trPr>
          <w:trHeight w:val="1519"/>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61889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p>
          <w:p w14:paraId="66577AAD" w14:textId="7D3A5820"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202</w:t>
            </w:r>
            <w:r w:rsidR="0036252D">
              <w:rPr>
                <w:rFonts w:ascii="Times New Roman" w:eastAsia="Calibri" w:hAnsi="Times New Roman" w:cs="Times New Roman"/>
                <w:kern w:val="0"/>
                <w:sz w:val="22"/>
                <w:szCs w:val="22"/>
                <w:lang w:eastAsia="ja-JP"/>
                <w14:ligatures w14:val="none"/>
              </w:rPr>
              <w:t>6-</w:t>
            </w:r>
            <w:r w:rsidR="00D033B3">
              <w:rPr>
                <w:rFonts w:ascii="Times New Roman" w:eastAsia="Calibri" w:hAnsi="Times New Roman" w:cs="Times New Roman"/>
                <w:kern w:val="0"/>
                <w:sz w:val="22"/>
                <w:szCs w:val="22"/>
                <w:lang w:eastAsia="ja-JP"/>
                <w14:ligatures w14:val="none"/>
              </w:rPr>
              <w:t>0</w:t>
            </w:r>
            <w:r w:rsidR="00F2311F">
              <w:rPr>
                <w:rFonts w:ascii="Times New Roman" w:eastAsia="Calibri" w:hAnsi="Times New Roman" w:cs="Times New Roman"/>
                <w:kern w:val="0"/>
                <w:sz w:val="22"/>
                <w:szCs w:val="22"/>
                <w:lang w:eastAsia="ja-JP"/>
                <w14:ligatures w14:val="none"/>
              </w:rPr>
              <w:t>4</w:t>
            </w:r>
            <w:r w:rsidR="0036252D">
              <w:rPr>
                <w:rFonts w:ascii="Times New Roman" w:eastAsia="Calibri" w:hAnsi="Times New Roman" w:cs="Times New Roman"/>
                <w:kern w:val="0"/>
                <w:sz w:val="22"/>
                <w:szCs w:val="22"/>
                <w:lang w:eastAsia="ja-JP"/>
                <w14:ligatures w14:val="none"/>
              </w:rPr>
              <w:t>-</w:t>
            </w:r>
            <w:r w:rsidR="00D033B3">
              <w:rPr>
                <w:rFonts w:ascii="Times New Roman" w:eastAsia="Calibri" w:hAnsi="Times New Roman" w:cs="Times New Roman"/>
                <w:kern w:val="0"/>
                <w:sz w:val="22"/>
                <w:szCs w:val="22"/>
                <w:lang w:eastAsia="ja-JP"/>
                <w14:ligatures w14:val="none"/>
              </w:rPr>
              <w:t>0</w:t>
            </w:r>
            <w:r w:rsidR="00F2311F">
              <w:rPr>
                <w:rFonts w:ascii="Times New Roman" w:eastAsia="Calibri" w:hAnsi="Times New Roman" w:cs="Times New Roman"/>
                <w:kern w:val="0"/>
                <w:sz w:val="22"/>
                <w:szCs w:val="22"/>
                <w:lang w:eastAsia="ja-JP"/>
                <w14:ligatures w14:val="none"/>
              </w:rPr>
              <w:t>1</w:t>
            </w:r>
          </w:p>
          <w:p w14:paraId="450A31CA" w14:textId="0E96B255" w:rsidR="00882B55" w:rsidRPr="00746578" w:rsidRDefault="00882B55" w:rsidP="00882B55">
            <w:pPr>
              <w:spacing w:after="200" w:line="240" w:lineRule="auto"/>
              <w:jc w:val="both"/>
              <w:rPr>
                <w:rFonts w:ascii="Times New Roman" w:eastAsia="Calibri" w:hAnsi="Times New Roman" w:cs="Times New Roman"/>
                <w:kern w:val="0"/>
                <w:sz w:val="22"/>
                <w:szCs w:val="22"/>
                <w:lang w:val="ru-RU" w:eastAsia="ja-JP"/>
                <w14:ligatures w14:val="none"/>
              </w:rPr>
            </w:pPr>
            <w:r w:rsidRPr="00882B55">
              <w:rPr>
                <w:rFonts w:ascii="Times New Roman" w:eastAsia="Calibri" w:hAnsi="Times New Roman" w:cs="Times New Roman"/>
                <w:kern w:val="0"/>
                <w:sz w:val="22"/>
                <w:szCs w:val="22"/>
                <w:lang w:eastAsia="ja-JP"/>
                <w14:ligatures w14:val="none"/>
              </w:rPr>
              <w:t>202</w:t>
            </w:r>
            <w:r w:rsidR="00AE0944">
              <w:rPr>
                <w:rFonts w:ascii="Times New Roman" w:eastAsia="Calibri" w:hAnsi="Times New Roman" w:cs="Times New Roman"/>
                <w:kern w:val="0"/>
                <w:sz w:val="22"/>
                <w:szCs w:val="22"/>
                <w:lang w:eastAsia="ja-JP"/>
                <w14:ligatures w14:val="none"/>
              </w:rPr>
              <w:t>6</w:t>
            </w:r>
            <w:r w:rsidRPr="00882B55">
              <w:rPr>
                <w:rFonts w:ascii="Times New Roman" w:eastAsia="Calibri" w:hAnsi="Times New Roman" w:cs="Times New Roman"/>
                <w:kern w:val="0"/>
                <w:sz w:val="22"/>
                <w:szCs w:val="22"/>
                <w:lang w:eastAsia="ja-JP"/>
                <w14:ligatures w14:val="none"/>
              </w:rPr>
              <w:t>-</w:t>
            </w:r>
            <w:r w:rsidR="00C361B3">
              <w:rPr>
                <w:rFonts w:ascii="Times New Roman" w:eastAsia="Calibri" w:hAnsi="Times New Roman" w:cs="Times New Roman"/>
                <w:kern w:val="0"/>
                <w:sz w:val="22"/>
                <w:szCs w:val="22"/>
                <w:lang w:eastAsia="ja-JP"/>
                <w14:ligatures w14:val="none"/>
              </w:rPr>
              <w:t>0</w:t>
            </w:r>
            <w:r w:rsidR="00E71055">
              <w:rPr>
                <w:rFonts w:ascii="Times New Roman" w:eastAsia="Calibri" w:hAnsi="Times New Roman" w:cs="Times New Roman"/>
                <w:kern w:val="0"/>
                <w:sz w:val="22"/>
                <w:szCs w:val="22"/>
                <w:lang w:eastAsia="ja-JP"/>
                <w14:ligatures w14:val="none"/>
              </w:rPr>
              <w:t>4</w:t>
            </w:r>
            <w:r w:rsidR="00C361B3">
              <w:rPr>
                <w:rFonts w:ascii="Times New Roman" w:eastAsia="Calibri" w:hAnsi="Times New Roman" w:cs="Times New Roman"/>
                <w:kern w:val="0"/>
                <w:sz w:val="22"/>
                <w:szCs w:val="22"/>
                <w:lang w:eastAsia="ja-JP"/>
                <w14:ligatures w14:val="none"/>
              </w:rPr>
              <w:t>-3</w:t>
            </w:r>
            <w:r w:rsidR="00E71055">
              <w:rPr>
                <w:rFonts w:ascii="Times New Roman" w:eastAsia="Calibri" w:hAnsi="Times New Roman" w:cs="Times New Roman"/>
                <w:kern w:val="0"/>
                <w:sz w:val="22"/>
                <w:szCs w:val="22"/>
                <w:lang w:eastAsia="ja-JP"/>
                <w14:ligatures w14:val="none"/>
              </w:rPr>
              <w:t>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3324DE49" w14:textId="77777777" w:rsidR="00882B55" w:rsidRPr="00882B55"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Valiutos keitimo kursai:</w:t>
            </w:r>
          </w:p>
          <w:p w14:paraId="2870706F" w14:textId="1846AC43" w:rsidR="00882B55" w:rsidRPr="00746578"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221CDE" w:rsidRPr="00221CDE">
              <w:rPr>
                <w:rFonts w:ascii="Times New Roman" w:eastAsia="Calibri" w:hAnsi="Times New Roman" w:cs="Times New Roman"/>
                <w:b/>
                <w:bCs/>
                <w:kern w:val="0"/>
                <w:sz w:val="22"/>
                <w:szCs w:val="22"/>
                <w:lang w:eastAsia="ja-JP"/>
                <w14:ligatures w14:val="none"/>
              </w:rPr>
              <w:t>13</w:t>
            </w:r>
            <w:r w:rsidR="00221CDE">
              <w:rPr>
                <w:rFonts w:ascii="Times New Roman" w:eastAsia="Calibri" w:hAnsi="Times New Roman" w:cs="Times New Roman"/>
                <w:b/>
                <w:bCs/>
                <w:kern w:val="0"/>
                <w:sz w:val="22"/>
                <w:szCs w:val="22"/>
                <w:lang w:eastAsia="ja-JP"/>
                <w14:ligatures w14:val="none"/>
              </w:rPr>
              <w:t>.</w:t>
            </w:r>
            <w:r w:rsidR="00221CDE" w:rsidRPr="00221CDE">
              <w:rPr>
                <w:rFonts w:ascii="Times New Roman" w:eastAsia="Calibri" w:hAnsi="Times New Roman" w:cs="Times New Roman"/>
                <w:b/>
                <w:bCs/>
                <w:kern w:val="0"/>
                <w:sz w:val="22"/>
                <w:szCs w:val="22"/>
                <w:lang w:eastAsia="ja-JP"/>
                <w14:ligatures w14:val="none"/>
              </w:rPr>
              <w:t>984,32</w:t>
            </w:r>
            <w:r w:rsidRPr="00882B55">
              <w:rPr>
                <w:rFonts w:ascii="Times New Roman" w:eastAsia="Calibri" w:hAnsi="Times New Roman" w:cs="Times New Roman"/>
                <w:b/>
                <w:bCs/>
                <w:kern w:val="0"/>
                <w:sz w:val="22"/>
                <w:szCs w:val="22"/>
                <w:lang w:eastAsia="ja-JP"/>
                <w14:ligatures w14:val="none"/>
              </w:rPr>
              <w:t>;</w:t>
            </w:r>
            <w:r w:rsidRPr="00882B55">
              <w:rPr>
                <w:rFonts w:ascii="Times New Roman" w:eastAsia="Calibri" w:hAnsi="Times New Roman" w:cs="Times New Roman"/>
                <w:kern w:val="0"/>
                <w:sz w:val="22"/>
                <w:szCs w:val="22"/>
                <w:lang w:eastAsia="ja-JP"/>
                <w14:ligatures w14:val="none"/>
              </w:rPr>
              <w:t xml:space="preserve">  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w:t>
            </w:r>
            <w:r w:rsidRPr="00882B55">
              <w:rPr>
                <w:rFonts w:ascii="Times New Roman" w:eastAsia="Calibri" w:hAnsi="Times New Roman" w:cs="Times New Roman"/>
                <w:b/>
                <w:bCs/>
                <w:kern w:val="0"/>
                <w:sz w:val="22"/>
                <w:szCs w:val="22"/>
                <w:lang w:eastAsia="ja-JP"/>
                <w14:ligatures w14:val="none"/>
              </w:rPr>
              <w:t xml:space="preserve">– </w:t>
            </w:r>
            <w:r w:rsidR="00F2311F" w:rsidRPr="00F2311F">
              <w:rPr>
                <w:rFonts w:ascii="Times New Roman" w:eastAsia="Calibri" w:hAnsi="Times New Roman" w:cs="Times New Roman"/>
                <w:b/>
                <w:bCs/>
                <w:kern w:val="0"/>
                <w:sz w:val="22"/>
                <w:szCs w:val="22"/>
                <w:lang w:eastAsia="ja-JP"/>
                <w14:ligatures w14:val="none"/>
              </w:rPr>
              <w:t>12</w:t>
            </w:r>
            <w:r w:rsidR="00F2311F">
              <w:rPr>
                <w:rFonts w:ascii="Times New Roman" w:eastAsia="Calibri" w:hAnsi="Times New Roman" w:cs="Times New Roman"/>
                <w:b/>
                <w:bCs/>
                <w:kern w:val="0"/>
                <w:sz w:val="22"/>
                <w:szCs w:val="22"/>
                <w:lang w:eastAsia="ja-JP"/>
                <w14:ligatures w14:val="none"/>
              </w:rPr>
              <w:t>.</w:t>
            </w:r>
            <w:r w:rsidR="00F2311F" w:rsidRPr="00F2311F">
              <w:rPr>
                <w:rFonts w:ascii="Times New Roman" w:eastAsia="Calibri" w:hAnsi="Times New Roman" w:cs="Times New Roman"/>
                <w:b/>
                <w:bCs/>
                <w:kern w:val="0"/>
                <w:sz w:val="22"/>
                <w:szCs w:val="22"/>
                <w:lang w:eastAsia="ja-JP"/>
                <w14:ligatures w14:val="none"/>
              </w:rPr>
              <w:t>194,21</w:t>
            </w:r>
          </w:p>
          <w:p w14:paraId="7C962AF6" w14:textId="2171691A" w:rsidR="00882B55" w:rsidRPr="004130C3" w:rsidRDefault="00882B55" w:rsidP="00882B55">
            <w:pPr>
              <w:spacing w:after="200" w:line="240" w:lineRule="auto"/>
              <w:jc w:val="both"/>
              <w:rPr>
                <w:rFonts w:ascii="Times New Roman" w:eastAsia="Calibri" w:hAnsi="Times New Roman" w:cs="Times New Roman"/>
                <w:kern w:val="0"/>
                <w:sz w:val="22"/>
                <w:szCs w:val="22"/>
                <w:lang w:eastAsia="ja-JP"/>
                <w14:ligatures w14:val="none"/>
              </w:rPr>
            </w:pPr>
            <w:r w:rsidRPr="00882B55">
              <w:rPr>
                <w:rFonts w:ascii="Times New Roman" w:eastAsia="Calibri" w:hAnsi="Times New Roman" w:cs="Times New Roman"/>
                <w:kern w:val="0"/>
                <w:sz w:val="22"/>
                <w:szCs w:val="22"/>
                <w:lang w:eastAsia="ja-JP"/>
                <w14:ligatures w14:val="none"/>
              </w:rPr>
              <w:t xml:space="preserve">1 EUR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221CDE" w:rsidRPr="00221CDE">
              <w:rPr>
                <w:rFonts w:ascii="Times New Roman" w:eastAsia="Calibri" w:hAnsi="Times New Roman" w:cs="Times New Roman"/>
                <w:b/>
                <w:bCs/>
                <w:kern w:val="0"/>
                <w:sz w:val="22"/>
                <w:szCs w:val="22"/>
                <w:lang w:eastAsia="ja-JP"/>
                <w14:ligatures w14:val="none"/>
              </w:rPr>
              <w:t>14</w:t>
            </w:r>
            <w:r w:rsidR="00221CDE">
              <w:rPr>
                <w:rFonts w:ascii="Times New Roman" w:eastAsia="Calibri" w:hAnsi="Times New Roman" w:cs="Times New Roman"/>
                <w:b/>
                <w:bCs/>
                <w:kern w:val="0"/>
                <w:sz w:val="22"/>
                <w:szCs w:val="22"/>
                <w:lang w:eastAsia="ja-JP"/>
                <w14:ligatures w14:val="none"/>
              </w:rPr>
              <w:t>.</w:t>
            </w:r>
            <w:r w:rsidR="00221CDE" w:rsidRPr="00221CDE">
              <w:rPr>
                <w:rFonts w:ascii="Times New Roman" w:eastAsia="Calibri" w:hAnsi="Times New Roman" w:cs="Times New Roman"/>
                <w:b/>
                <w:bCs/>
                <w:kern w:val="0"/>
                <w:sz w:val="22"/>
                <w:szCs w:val="22"/>
                <w:lang w:eastAsia="ja-JP"/>
                <w14:ligatures w14:val="none"/>
              </w:rPr>
              <w:t>008,11</w:t>
            </w:r>
            <w:r w:rsidR="00BA3BFE">
              <w:rPr>
                <w:rFonts w:ascii="Times New Roman" w:eastAsia="Calibri" w:hAnsi="Times New Roman" w:cs="Times New Roman"/>
                <w:b/>
                <w:bCs/>
                <w:kern w:val="0"/>
                <w:sz w:val="22"/>
                <w:szCs w:val="22"/>
                <w:lang w:eastAsia="ja-JP"/>
                <w14:ligatures w14:val="none"/>
              </w:rPr>
              <w:t xml:space="preserve">; </w:t>
            </w:r>
            <w:r w:rsidRPr="00882B55">
              <w:rPr>
                <w:rFonts w:ascii="Times New Roman" w:eastAsia="Calibri" w:hAnsi="Times New Roman" w:cs="Times New Roman"/>
                <w:kern w:val="0"/>
                <w:sz w:val="22"/>
                <w:szCs w:val="22"/>
                <w:lang w:eastAsia="ja-JP"/>
                <w14:ligatures w14:val="none"/>
              </w:rPr>
              <w:t xml:space="preserve">1 USD / </w:t>
            </w:r>
            <w:r w:rsidR="00B71396">
              <w:rPr>
                <w:rFonts w:ascii="Times New Roman" w:eastAsia="Calibri" w:hAnsi="Times New Roman" w:cs="Times New Roman"/>
                <w:kern w:val="0"/>
                <w:sz w:val="22"/>
                <w:szCs w:val="22"/>
                <w:lang w:eastAsia="ja-JP"/>
                <w14:ligatures w14:val="none"/>
              </w:rPr>
              <w:t>UZS</w:t>
            </w:r>
            <w:r w:rsidRPr="00882B55">
              <w:rPr>
                <w:rFonts w:ascii="Times New Roman" w:eastAsia="Calibri" w:hAnsi="Times New Roman" w:cs="Times New Roman"/>
                <w:kern w:val="0"/>
                <w:sz w:val="22"/>
                <w:szCs w:val="22"/>
                <w:lang w:eastAsia="ja-JP"/>
                <w14:ligatures w14:val="none"/>
              </w:rPr>
              <w:t xml:space="preserve"> – </w:t>
            </w:r>
            <w:r w:rsidR="00E71055" w:rsidRPr="00E71055">
              <w:rPr>
                <w:rFonts w:ascii="Times New Roman" w:eastAsia="Calibri" w:hAnsi="Times New Roman" w:cs="Times New Roman"/>
                <w:b/>
                <w:bCs/>
                <w:kern w:val="0"/>
                <w:sz w:val="22"/>
                <w:szCs w:val="22"/>
                <w:lang w:eastAsia="ja-JP"/>
                <w14:ligatures w14:val="none"/>
              </w:rPr>
              <w:t>11</w:t>
            </w:r>
            <w:r w:rsidR="00E71055">
              <w:rPr>
                <w:rFonts w:ascii="Times New Roman" w:eastAsia="Calibri" w:hAnsi="Times New Roman" w:cs="Times New Roman"/>
                <w:b/>
                <w:bCs/>
                <w:kern w:val="0"/>
                <w:sz w:val="22"/>
                <w:szCs w:val="22"/>
                <w:lang w:eastAsia="ja-JP"/>
                <w14:ligatures w14:val="none"/>
              </w:rPr>
              <w:t>.</w:t>
            </w:r>
            <w:r w:rsidR="00E71055" w:rsidRPr="00E71055">
              <w:rPr>
                <w:rFonts w:ascii="Times New Roman" w:eastAsia="Calibri" w:hAnsi="Times New Roman" w:cs="Times New Roman"/>
                <w:b/>
                <w:bCs/>
                <w:kern w:val="0"/>
                <w:sz w:val="22"/>
                <w:szCs w:val="22"/>
                <w:lang w:eastAsia="ja-JP"/>
                <w14:ligatures w14:val="none"/>
              </w:rPr>
              <w:t>974,79</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7FB1B00" w14:textId="054C531A" w:rsidR="00882B55" w:rsidRPr="002C5DDA" w:rsidRDefault="000677F5" w:rsidP="00882B55">
            <w:pPr>
              <w:spacing w:after="0" w:line="240" w:lineRule="auto"/>
              <w:jc w:val="both"/>
              <w:rPr>
                <w:rFonts w:ascii="Times New Roman" w:eastAsia="Calibri" w:hAnsi="Times New Roman" w:cs="Times New Roman"/>
                <w:i/>
                <w:iCs/>
                <w:kern w:val="0"/>
                <w:sz w:val="18"/>
                <w:szCs w:val="18"/>
                <w:lang w:eastAsia="ja-JP"/>
                <w14:ligatures w14:val="none"/>
              </w:rPr>
            </w:pPr>
            <w:hyperlink r:id="rId25" w:history="1">
              <w:r w:rsidRPr="002C5DDA">
                <w:rPr>
                  <w:rStyle w:val="Hyperlink"/>
                  <w:rFonts w:ascii="Times New Roman" w:eastAsia="Calibri" w:hAnsi="Times New Roman" w:cs="Times New Roman"/>
                  <w:i/>
                  <w:iCs/>
                  <w:kern w:val="0"/>
                  <w:sz w:val="18"/>
                  <w:szCs w:val="18"/>
                  <w:lang w:eastAsia="ja-JP"/>
                  <w14:ligatures w14:val="none"/>
                </w:rPr>
                <w:t>https://cbu.uz/en/arkhiv-kursov-valyut/</w:t>
              </w:r>
            </w:hyperlink>
            <w:r w:rsidRPr="002C5DDA">
              <w:rPr>
                <w:rFonts w:ascii="Times New Roman" w:eastAsia="Calibri" w:hAnsi="Times New Roman" w:cs="Times New Roman"/>
                <w:i/>
                <w:iCs/>
                <w:kern w:val="0"/>
                <w:sz w:val="18"/>
                <w:szCs w:val="18"/>
                <w:lang w:eastAsia="ja-JP"/>
                <w14:ligatures w14:val="none"/>
              </w:rPr>
              <w:t xml:space="preserve"> </w:t>
            </w:r>
          </w:p>
        </w:tc>
      </w:tr>
      <w:tr w:rsidR="00882B55" w:rsidRPr="00882B55" w14:paraId="3F72A0DD"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417BA4EB" w14:textId="77777777" w:rsidR="00882B55" w:rsidRPr="008060BF"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060BF">
              <w:rPr>
                <w:rFonts w:ascii="Times New Roman" w:eastAsia="Calibri" w:hAnsi="Times New Roman" w:cs="Times New Roman"/>
                <w:b/>
                <w:kern w:val="0"/>
                <w:sz w:val="22"/>
                <w:szCs w:val="22"/>
                <w:lang w:eastAsia="ja-JP"/>
                <w14:ligatures w14:val="none"/>
              </w:rPr>
              <w:t>Ekonominis saugumas, energetika, kita ekonominiam bendradarbiavimui aktuali informacija</w:t>
            </w:r>
          </w:p>
        </w:tc>
      </w:tr>
      <w:tr w:rsidR="00882B55" w:rsidRPr="00882B55" w14:paraId="233C7C3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9B818F" w14:textId="27FABF7F" w:rsidR="00882B55" w:rsidRPr="00B23839" w:rsidRDefault="0060622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EC6374C" w14:textId="04AA4270" w:rsidR="00E32EC8" w:rsidRPr="00957BE5" w:rsidRDefault="00917E12" w:rsidP="00B23839">
            <w:pPr>
              <w:spacing w:after="0" w:line="240" w:lineRule="auto"/>
              <w:jc w:val="both"/>
              <w:rPr>
                <w:rFonts w:ascii="Times New Roman" w:eastAsia="Calibri" w:hAnsi="Times New Roman" w:cs="Times New Roman"/>
                <w:kern w:val="0"/>
                <w:sz w:val="22"/>
                <w:szCs w:val="22"/>
                <w14:ligatures w14:val="none"/>
              </w:rPr>
            </w:pPr>
            <w:r w:rsidRPr="00917E12">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917E12">
              <w:rPr>
                <w:rFonts w:ascii="Times New Roman" w:eastAsia="Calibri" w:hAnsi="Times New Roman" w:cs="Times New Roman"/>
                <w:kern w:val="0"/>
                <w:sz w:val="22"/>
                <w:szCs w:val="22"/>
                <w14:ligatures w14:val="none"/>
              </w:rPr>
              <w:t xml:space="preserve"> nuo balandžio 1 d. įves privalomus mokėjimus be grynųjų pinigų už pasirinktas prekes ir paslaugas, siekdamas sumažinti šešėlinę ekonomiką ir padidinti negrynaisiais pinigais atliekamų operacijų dalį bent iki 75%. Ši priemonė apims apie 28 </w:t>
            </w:r>
            <w:r>
              <w:rPr>
                <w:rFonts w:ascii="Times New Roman" w:eastAsia="Calibri" w:hAnsi="Times New Roman" w:cs="Times New Roman"/>
                <w:kern w:val="0"/>
                <w:sz w:val="22"/>
                <w:szCs w:val="22"/>
                <w14:ligatures w14:val="none"/>
              </w:rPr>
              <w:t>tūkst.</w:t>
            </w:r>
            <w:r w:rsidRPr="00917E12">
              <w:rPr>
                <w:rFonts w:ascii="Times New Roman" w:eastAsia="Calibri" w:hAnsi="Times New Roman" w:cs="Times New Roman"/>
                <w:kern w:val="0"/>
                <w:sz w:val="22"/>
                <w:szCs w:val="22"/>
                <w14:ligatures w14:val="none"/>
              </w:rPr>
              <w:t xml:space="preserve"> prekių, įskaitant alkoholį ir tabaką, degalus, didelės vertės pirkinius, viršijančius 25 mln. </w:t>
            </w:r>
            <w:r>
              <w:rPr>
                <w:rFonts w:ascii="Times New Roman" w:eastAsia="Calibri" w:hAnsi="Times New Roman" w:cs="Times New Roman"/>
                <w:kern w:val="0"/>
                <w:sz w:val="22"/>
                <w:szCs w:val="22"/>
                <w14:ligatures w14:val="none"/>
              </w:rPr>
              <w:t>UZS</w:t>
            </w:r>
            <w:r w:rsidRPr="00917E12">
              <w:rPr>
                <w:rFonts w:ascii="Times New Roman" w:eastAsia="Calibri" w:hAnsi="Times New Roman" w:cs="Times New Roman"/>
                <w:kern w:val="0"/>
                <w:sz w:val="22"/>
                <w:szCs w:val="22"/>
                <w14:ligatures w14:val="none"/>
              </w:rPr>
              <w:t xml:space="preserve"> (apie 2 080 USD), nekilnojamąjį turtą, transporto priemones ir vyriausybės paslaugas. Grynaisiais pinigais atsiskaitant už šias prekes bus techniškai neįmanoma atsiskaityti, o infrastruktūros parengtį palaiko plačiai paplitę POS terminalai, bankomatai ir agentų tinklai kortelių papildymui. Verslininkai jau pranešė apie veiklos sunkumus prieš perėjimą prie be grynųjų pinigų sistemos </w:t>
            </w:r>
            <w:r>
              <w:rPr>
                <w:rFonts w:ascii="Times New Roman" w:eastAsia="Calibri" w:hAnsi="Times New Roman" w:cs="Times New Roman"/>
                <w:kern w:val="0"/>
                <w:sz w:val="22"/>
                <w:szCs w:val="22"/>
                <w14:ligatures w14:val="none"/>
              </w:rPr>
              <w:t xml:space="preserve">nuo </w:t>
            </w:r>
            <w:r w:rsidRPr="00917E12">
              <w:rPr>
                <w:rFonts w:ascii="Times New Roman" w:eastAsia="Calibri" w:hAnsi="Times New Roman" w:cs="Times New Roman"/>
                <w:kern w:val="0"/>
                <w:sz w:val="22"/>
                <w:szCs w:val="22"/>
                <w14:ligatures w14:val="none"/>
              </w:rPr>
              <w:t>balandžio 1 d., ypač degalinėse, nurodydami silpną infrastruktūrą, degalų kortelių trūkumą ir priklausomybę nuo tarpininkų, tokių kaip „</w:t>
            </w:r>
            <w:proofErr w:type="spellStart"/>
            <w:r w:rsidRPr="00917E12">
              <w:rPr>
                <w:rFonts w:ascii="Times New Roman" w:eastAsia="Calibri" w:hAnsi="Times New Roman" w:cs="Times New Roman"/>
                <w:kern w:val="0"/>
                <w:sz w:val="22"/>
                <w:szCs w:val="22"/>
                <w14:ligatures w14:val="none"/>
              </w:rPr>
              <w:t>Paynet</w:t>
            </w:r>
            <w:proofErr w:type="spellEnd"/>
            <w:r w:rsidRPr="00917E12">
              <w:rPr>
                <w:rFonts w:ascii="Times New Roman" w:eastAsia="Calibri" w:hAnsi="Times New Roman" w:cs="Times New Roman"/>
                <w:kern w:val="0"/>
                <w:sz w:val="22"/>
                <w:szCs w:val="22"/>
                <w14:ligatures w14:val="none"/>
              </w:rPr>
              <w:t>“, turinčių didesnius komisinius mokesčius (iki 1%). Verslo savininkai perspėjo apie sutrikimus dėl ryšio problemų, mažo skaitmeninio pasirengimo ir klientų pasipriešinimo papildomiems mokesčiams, o 70</w:t>
            </w:r>
            <w:r w:rsidR="003A19EA">
              <w:rPr>
                <w:rFonts w:ascii="Times New Roman" w:eastAsia="Calibri" w:hAnsi="Times New Roman" w:cs="Times New Roman"/>
                <w:kern w:val="0"/>
                <w:sz w:val="22"/>
                <w:szCs w:val="22"/>
                <w14:ligatures w14:val="none"/>
              </w:rPr>
              <w:t>-</w:t>
            </w:r>
            <w:r w:rsidRPr="00917E12">
              <w:rPr>
                <w:rFonts w:ascii="Times New Roman" w:eastAsia="Calibri" w:hAnsi="Times New Roman" w:cs="Times New Roman"/>
                <w:kern w:val="0"/>
                <w:sz w:val="22"/>
                <w:szCs w:val="22"/>
                <w14:ligatures w14:val="none"/>
              </w:rPr>
              <w:t>80% klientų vis dar naudoja grynuosius pinigus.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2B44" w14:textId="508C13AF" w:rsidR="00882B55" w:rsidRPr="002C5DDA" w:rsidRDefault="00606226" w:rsidP="00882B55">
            <w:pPr>
              <w:spacing w:after="0" w:line="240" w:lineRule="auto"/>
              <w:jc w:val="both"/>
              <w:rPr>
                <w:rFonts w:ascii="Times New Roman" w:eastAsia="Calibri" w:hAnsi="Times New Roman" w:cs="Times New Roman"/>
                <w:i/>
                <w:iCs/>
                <w:kern w:val="0"/>
                <w:sz w:val="18"/>
                <w:szCs w:val="18"/>
                <w14:ligatures w14:val="none"/>
              </w:rPr>
            </w:pPr>
            <w:hyperlink r:id="rId26" w:history="1">
              <w:r w:rsidRPr="002C5DDA">
                <w:rPr>
                  <w:rStyle w:val="Hyperlink"/>
                  <w:rFonts w:ascii="Times New Roman" w:eastAsia="Calibri" w:hAnsi="Times New Roman" w:cs="Times New Roman"/>
                  <w:i/>
                  <w:iCs/>
                  <w:kern w:val="0"/>
                  <w:sz w:val="18"/>
                  <w:szCs w:val="18"/>
                  <w14:ligatures w14:val="none"/>
                </w:rPr>
                <w:t>https://www.gazeta.uz/ru/2026/03/31/non-cash-payments/</w:t>
              </w:r>
            </w:hyperlink>
            <w:r w:rsidRPr="002C5DDA">
              <w:rPr>
                <w:rFonts w:ascii="Times New Roman" w:eastAsia="Calibri" w:hAnsi="Times New Roman" w:cs="Times New Roman"/>
                <w:i/>
                <w:iCs/>
                <w:kern w:val="0"/>
                <w:sz w:val="18"/>
                <w:szCs w:val="18"/>
                <w14:ligatures w14:val="none"/>
              </w:rPr>
              <w:t xml:space="preserve"> </w:t>
            </w:r>
          </w:p>
        </w:tc>
      </w:tr>
      <w:tr w:rsidR="00B41E86" w:rsidRPr="00882B55" w14:paraId="00D0D6AE"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F62887" w14:textId="0C94C879" w:rsidR="00B41E86" w:rsidRDefault="005B0F9E"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27D946B" w14:textId="4AB9EC8F" w:rsidR="00B41E86" w:rsidRPr="00957BE5" w:rsidRDefault="00A644CC"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A644CC">
              <w:rPr>
                <w:rFonts w:ascii="Times New Roman" w:eastAsia="Calibri" w:hAnsi="Times New Roman" w:cs="Times New Roman"/>
                <w:kern w:val="0"/>
                <w:sz w:val="22"/>
                <w:szCs w:val="22"/>
                <w14:ligatures w14:val="none"/>
              </w:rPr>
              <w:t xml:space="preserve"> </w:t>
            </w:r>
            <w:r w:rsidR="00134F46" w:rsidRPr="00134F46">
              <w:rPr>
                <w:rFonts w:ascii="Times New Roman" w:eastAsia="Calibri" w:hAnsi="Times New Roman" w:cs="Times New Roman"/>
                <w:kern w:val="0"/>
                <w:sz w:val="22"/>
                <w:szCs w:val="22"/>
                <w14:ligatures w14:val="none"/>
              </w:rPr>
              <w:t xml:space="preserve">išplatino suverenių tarptautinių obligacijų vietos valiuta, kurių vertė atitinka 1 mlrd. </w:t>
            </w:r>
            <w:r w:rsidR="00134F46">
              <w:rPr>
                <w:rFonts w:ascii="Times New Roman" w:eastAsia="Calibri" w:hAnsi="Times New Roman" w:cs="Times New Roman"/>
                <w:kern w:val="0"/>
                <w:sz w:val="22"/>
                <w:szCs w:val="22"/>
                <w14:ligatures w14:val="none"/>
              </w:rPr>
              <w:t>USD</w:t>
            </w:r>
            <w:r w:rsidR="00134F46" w:rsidRPr="00134F46">
              <w:rPr>
                <w:rFonts w:ascii="Times New Roman" w:eastAsia="Calibri" w:hAnsi="Times New Roman" w:cs="Times New Roman"/>
                <w:kern w:val="0"/>
                <w:sz w:val="22"/>
                <w:szCs w:val="22"/>
                <w14:ligatures w14:val="none"/>
              </w:rPr>
              <w:t xml:space="preserve">, o jų pajamingumas </w:t>
            </w:r>
            <w:r w:rsidR="00134F46">
              <w:rPr>
                <w:rFonts w:ascii="Times New Roman" w:eastAsia="Calibri" w:hAnsi="Times New Roman" w:cs="Times New Roman"/>
                <w:kern w:val="0"/>
                <w:sz w:val="22"/>
                <w:szCs w:val="22"/>
                <w14:ligatures w14:val="none"/>
              </w:rPr>
              <w:t>pa</w:t>
            </w:r>
            <w:r w:rsidR="00134F46" w:rsidRPr="00134F46">
              <w:rPr>
                <w:rFonts w:ascii="Times New Roman" w:eastAsia="Calibri" w:hAnsi="Times New Roman" w:cs="Times New Roman"/>
                <w:kern w:val="0"/>
                <w:sz w:val="22"/>
                <w:szCs w:val="22"/>
                <w14:ligatures w14:val="none"/>
              </w:rPr>
              <w:t xml:space="preserve">siekė rekordiškai mažą </w:t>
            </w:r>
            <w:r w:rsidR="00134F46">
              <w:rPr>
                <w:rFonts w:ascii="Times New Roman" w:eastAsia="Calibri" w:hAnsi="Times New Roman" w:cs="Times New Roman"/>
                <w:kern w:val="0"/>
                <w:sz w:val="22"/>
                <w:szCs w:val="22"/>
                <w14:ligatures w14:val="none"/>
              </w:rPr>
              <w:t xml:space="preserve">dydį </w:t>
            </w:r>
            <w:r w:rsidR="00134F46" w:rsidRPr="00134F46">
              <w:rPr>
                <w:rFonts w:ascii="Times New Roman" w:eastAsia="Calibri" w:hAnsi="Times New Roman" w:cs="Times New Roman"/>
                <w:kern w:val="0"/>
                <w:sz w:val="22"/>
                <w:szCs w:val="22"/>
                <w14:ligatures w14:val="none"/>
              </w:rPr>
              <w:t xml:space="preserve">– 12,25%, pranešė Ekonomikos ministerija. Paklausa beveik keturis kartus viršijo pasiūlą – apie 50 investuotojų </w:t>
            </w:r>
            <w:r w:rsidR="00246EDA">
              <w:rPr>
                <w:rFonts w:ascii="Times New Roman" w:eastAsia="Calibri" w:hAnsi="Times New Roman" w:cs="Times New Roman"/>
                <w:kern w:val="0"/>
                <w:sz w:val="22"/>
                <w:szCs w:val="22"/>
                <w14:ligatures w14:val="none"/>
              </w:rPr>
              <w:t>atliko</w:t>
            </w:r>
            <w:r w:rsidR="00134F46" w:rsidRPr="00134F46">
              <w:rPr>
                <w:rFonts w:ascii="Times New Roman" w:eastAsia="Calibri" w:hAnsi="Times New Roman" w:cs="Times New Roman"/>
                <w:kern w:val="0"/>
                <w:sz w:val="22"/>
                <w:szCs w:val="22"/>
                <w14:ligatures w14:val="none"/>
              </w:rPr>
              <w:t xml:space="preserve"> pavedimus už bendrą 23,4 </w:t>
            </w:r>
            <w:proofErr w:type="spellStart"/>
            <w:r w:rsidR="00134F46" w:rsidRPr="00134F46">
              <w:rPr>
                <w:rFonts w:ascii="Times New Roman" w:eastAsia="Calibri" w:hAnsi="Times New Roman" w:cs="Times New Roman"/>
                <w:kern w:val="0"/>
                <w:sz w:val="22"/>
                <w:szCs w:val="22"/>
                <w14:ligatures w14:val="none"/>
              </w:rPr>
              <w:t>trln</w:t>
            </w:r>
            <w:proofErr w:type="spellEnd"/>
            <w:r w:rsidR="00134F46" w:rsidRPr="00134F46">
              <w:rPr>
                <w:rFonts w:ascii="Times New Roman" w:eastAsia="Calibri" w:hAnsi="Times New Roman" w:cs="Times New Roman"/>
                <w:kern w:val="0"/>
                <w:sz w:val="22"/>
                <w:szCs w:val="22"/>
                <w14:ligatures w14:val="none"/>
              </w:rPr>
              <w:t xml:space="preserve">. </w:t>
            </w:r>
            <w:r w:rsidR="00134F46">
              <w:rPr>
                <w:rFonts w:ascii="Times New Roman" w:eastAsia="Calibri" w:hAnsi="Times New Roman" w:cs="Times New Roman"/>
                <w:kern w:val="0"/>
                <w:sz w:val="22"/>
                <w:szCs w:val="22"/>
                <w14:ligatures w14:val="none"/>
              </w:rPr>
              <w:t>UZS sumą</w:t>
            </w:r>
            <w:r w:rsidR="00134F46" w:rsidRPr="00134F46">
              <w:rPr>
                <w:rFonts w:ascii="Times New Roman" w:eastAsia="Calibri" w:hAnsi="Times New Roman" w:cs="Times New Roman"/>
                <w:kern w:val="0"/>
                <w:sz w:val="22"/>
                <w:szCs w:val="22"/>
                <w14:ligatures w14:val="none"/>
              </w:rPr>
              <w:t xml:space="preserve">, </w:t>
            </w:r>
            <w:r w:rsidR="00134F46">
              <w:rPr>
                <w:rFonts w:ascii="Times New Roman" w:eastAsia="Calibri" w:hAnsi="Times New Roman" w:cs="Times New Roman"/>
                <w:kern w:val="0"/>
                <w:sz w:val="22"/>
                <w:szCs w:val="22"/>
                <w14:ligatures w14:val="none"/>
              </w:rPr>
              <w:t>kas</w:t>
            </w:r>
            <w:r w:rsidR="00134F46" w:rsidRPr="00134F46">
              <w:rPr>
                <w:rFonts w:ascii="Times New Roman" w:eastAsia="Calibri" w:hAnsi="Times New Roman" w:cs="Times New Roman"/>
                <w:kern w:val="0"/>
                <w:sz w:val="22"/>
                <w:szCs w:val="22"/>
                <w14:ligatures w14:val="none"/>
              </w:rPr>
              <w:t xml:space="preserve"> rodo tvirtą pasitikėjimą šalies makroekonominiu stabilumu ir reformomis. Gautos lėšos bus panaudotos 2026 m. valstybės biudžeto deficitui finansuoti.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B38A64" w14:textId="2A3A45E9" w:rsidR="00B41E86" w:rsidRPr="002C5DDA" w:rsidRDefault="005B0F9E" w:rsidP="00882B55">
            <w:pPr>
              <w:spacing w:after="0" w:line="240" w:lineRule="auto"/>
              <w:jc w:val="both"/>
              <w:rPr>
                <w:rFonts w:ascii="Times New Roman" w:eastAsia="Calibri" w:hAnsi="Times New Roman" w:cs="Times New Roman"/>
                <w:i/>
                <w:iCs/>
                <w:kern w:val="0"/>
                <w:sz w:val="18"/>
                <w:szCs w:val="18"/>
                <w14:ligatures w14:val="none"/>
              </w:rPr>
            </w:pPr>
            <w:hyperlink r:id="rId27" w:history="1">
              <w:r w:rsidRPr="002C5DDA">
                <w:rPr>
                  <w:rStyle w:val="Hyperlink"/>
                  <w:rFonts w:ascii="Times New Roman" w:eastAsia="Calibri" w:hAnsi="Times New Roman" w:cs="Times New Roman"/>
                  <w:i/>
                  <w:iCs/>
                  <w:kern w:val="0"/>
                  <w:sz w:val="18"/>
                  <w:szCs w:val="18"/>
                  <w14:ligatures w14:val="none"/>
                </w:rPr>
                <w:t>https://www.spot.uz/ru/2026/04/02/sovereign-bonds/</w:t>
              </w:r>
            </w:hyperlink>
            <w:r w:rsidRPr="002C5DDA">
              <w:rPr>
                <w:rFonts w:ascii="Times New Roman" w:eastAsia="Calibri" w:hAnsi="Times New Roman" w:cs="Times New Roman"/>
                <w:i/>
                <w:iCs/>
                <w:kern w:val="0"/>
                <w:sz w:val="18"/>
                <w:szCs w:val="18"/>
                <w14:ligatures w14:val="none"/>
              </w:rPr>
              <w:t xml:space="preserve"> </w:t>
            </w:r>
          </w:p>
        </w:tc>
      </w:tr>
      <w:tr w:rsidR="00DA33CF" w:rsidRPr="00882B55" w14:paraId="2EC75C56"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31BD67" w14:textId="06C766C8" w:rsidR="00DA33CF" w:rsidRDefault="00DA33C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3BDCAD" w14:textId="1A80ADCC" w:rsidR="00DA33CF" w:rsidRDefault="002E5325"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2E5325">
              <w:rPr>
                <w:rFonts w:ascii="Times New Roman" w:eastAsia="Calibri" w:hAnsi="Times New Roman" w:cs="Times New Roman"/>
                <w:kern w:val="0"/>
                <w:sz w:val="22"/>
                <w:szCs w:val="22"/>
                <w14:ligatures w14:val="none"/>
              </w:rPr>
              <w:t xml:space="preserve"> pranešė apie naftos ir dujų gavybos sumažėjimą</w:t>
            </w:r>
            <w:r>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š.</w:t>
            </w:r>
            <w:r w:rsidRPr="002E5325">
              <w:rPr>
                <w:rFonts w:ascii="Times New Roman" w:eastAsia="Calibri" w:hAnsi="Times New Roman" w:cs="Times New Roman"/>
                <w:kern w:val="0"/>
                <w:sz w:val="22"/>
                <w:szCs w:val="22"/>
                <w14:ligatures w14:val="none"/>
              </w:rPr>
              <w:t>m</w:t>
            </w:r>
            <w:proofErr w:type="spellEnd"/>
            <w:r w:rsidRPr="002E5325">
              <w:rPr>
                <w:rFonts w:ascii="Times New Roman" w:eastAsia="Calibri" w:hAnsi="Times New Roman" w:cs="Times New Roman"/>
                <w:kern w:val="0"/>
                <w:sz w:val="22"/>
                <w:szCs w:val="22"/>
                <w14:ligatures w14:val="none"/>
              </w:rPr>
              <w:t>. sausio–vasario mėn.: naftos gamyba sumažėjo iki 103</w:t>
            </w:r>
            <w:r>
              <w:rPr>
                <w:rFonts w:ascii="Times New Roman" w:eastAsia="Calibri" w:hAnsi="Times New Roman" w:cs="Times New Roman"/>
                <w:kern w:val="0"/>
                <w:sz w:val="22"/>
                <w:szCs w:val="22"/>
                <w14:ligatures w14:val="none"/>
              </w:rPr>
              <w:t>,</w:t>
            </w:r>
            <w:r w:rsidRPr="002E5325">
              <w:rPr>
                <w:rFonts w:ascii="Times New Roman" w:eastAsia="Calibri" w:hAnsi="Times New Roman" w:cs="Times New Roman"/>
                <w:kern w:val="0"/>
                <w:sz w:val="22"/>
                <w:szCs w:val="22"/>
                <w14:ligatures w14:val="none"/>
              </w:rPr>
              <w:t>1</w:t>
            </w:r>
            <w:r>
              <w:rPr>
                <w:rFonts w:ascii="Times New Roman" w:eastAsia="Calibri" w:hAnsi="Times New Roman" w:cs="Times New Roman"/>
                <w:kern w:val="0"/>
                <w:sz w:val="22"/>
                <w:szCs w:val="22"/>
                <w14:ligatures w14:val="none"/>
              </w:rPr>
              <w:t xml:space="preserve"> tūkst.</w:t>
            </w:r>
            <w:r w:rsidRPr="002E5325">
              <w:rPr>
                <w:rFonts w:ascii="Times New Roman" w:eastAsia="Calibri" w:hAnsi="Times New Roman" w:cs="Times New Roman"/>
                <w:kern w:val="0"/>
                <w:sz w:val="22"/>
                <w:szCs w:val="22"/>
                <w14:ligatures w14:val="none"/>
              </w:rPr>
              <w:t xml:space="preserve"> tonų (-2,6 % palyginti su praėjusiais metais), dujų – </w:t>
            </w:r>
            <w:r>
              <w:rPr>
                <w:rFonts w:ascii="Times New Roman" w:eastAsia="Calibri" w:hAnsi="Times New Roman" w:cs="Times New Roman"/>
                <w:kern w:val="0"/>
                <w:sz w:val="22"/>
                <w:szCs w:val="22"/>
                <w14:ligatures w14:val="none"/>
              </w:rPr>
              <w:t xml:space="preserve">iki </w:t>
            </w:r>
            <w:r w:rsidRPr="002E5325">
              <w:rPr>
                <w:rFonts w:ascii="Times New Roman" w:eastAsia="Calibri" w:hAnsi="Times New Roman" w:cs="Times New Roman"/>
                <w:kern w:val="0"/>
                <w:sz w:val="22"/>
                <w:szCs w:val="22"/>
                <w14:ligatures w14:val="none"/>
              </w:rPr>
              <w:t xml:space="preserve">6,9 mlrd. m3 (-6,8%) ir dujų kondensato – </w:t>
            </w:r>
            <w:r>
              <w:rPr>
                <w:rFonts w:ascii="Times New Roman" w:eastAsia="Calibri" w:hAnsi="Times New Roman" w:cs="Times New Roman"/>
                <w:kern w:val="0"/>
                <w:sz w:val="22"/>
                <w:szCs w:val="22"/>
                <w14:ligatures w14:val="none"/>
              </w:rPr>
              <w:t xml:space="preserve">iki </w:t>
            </w:r>
            <w:r w:rsidRPr="002E5325">
              <w:rPr>
                <w:rFonts w:ascii="Times New Roman" w:eastAsia="Calibri" w:hAnsi="Times New Roman" w:cs="Times New Roman"/>
                <w:kern w:val="0"/>
                <w:sz w:val="22"/>
                <w:szCs w:val="22"/>
                <w14:ligatures w14:val="none"/>
              </w:rPr>
              <w:t>157</w:t>
            </w:r>
            <w:r>
              <w:rPr>
                <w:rFonts w:ascii="Times New Roman" w:eastAsia="Calibri" w:hAnsi="Times New Roman" w:cs="Times New Roman"/>
                <w:kern w:val="0"/>
                <w:sz w:val="22"/>
                <w:szCs w:val="22"/>
                <w14:ligatures w14:val="none"/>
              </w:rPr>
              <w:t>,</w:t>
            </w:r>
            <w:r w:rsidRPr="002E5325">
              <w:rPr>
                <w:rFonts w:ascii="Times New Roman" w:eastAsia="Calibri" w:hAnsi="Times New Roman" w:cs="Times New Roman"/>
                <w:kern w:val="0"/>
                <w:sz w:val="22"/>
                <w:szCs w:val="22"/>
                <w14:ligatures w14:val="none"/>
              </w:rPr>
              <w:t>7</w:t>
            </w:r>
            <w:r>
              <w:rPr>
                <w:rFonts w:ascii="Times New Roman" w:eastAsia="Calibri" w:hAnsi="Times New Roman" w:cs="Times New Roman"/>
                <w:kern w:val="0"/>
                <w:sz w:val="22"/>
                <w:szCs w:val="22"/>
                <w14:ligatures w14:val="none"/>
              </w:rPr>
              <w:t xml:space="preserve"> tūkst.</w:t>
            </w:r>
            <w:r w:rsidRPr="002E5325">
              <w:rPr>
                <w:rFonts w:ascii="Times New Roman" w:eastAsia="Calibri" w:hAnsi="Times New Roman" w:cs="Times New Roman"/>
                <w:kern w:val="0"/>
                <w:sz w:val="22"/>
                <w:szCs w:val="22"/>
                <w14:ligatures w14:val="none"/>
              </w:rPr>
              <w:t xml:space="preserve"> tonų (-16%). Nepaisant to, benzino gamyba, palyginti su praėjusiais metais, </w:t>
            </w:r>
            <w:r w:rsidRPr="002E5325">
              <w:rPr>
                <w:rFonts w:ascii="Times New Roman" w:eastAsia="Calibri" w:hAnsi="Times New Roman" w:cs="Times New Roman"/>
                <w:kern w:val="0"/>
                <w:sz w:val="22"/>
                <w:szCs w:val="22"/>
                <w14:ligatures w14:val="none"/>
              </w:rPr>
              <w:lastRenderedPageBreak/>
              <w:t>išaugo 8,6% iki 204</w:t>
            </w:r>
            <w:r>
              <w:rPr>
                <w:rFonts w:ascii="Times New Roman" w:eastAsia="Calibri" w:hAnsi="Times New Roman" w:cs="Times New Roman"/>
                <w:kern w:val="0"/>
                <w:sz w:val="22"/>
                <w:szCs w:val="22"/>
                <w14:ligatures w14:val="none"/>
              </w:rPr>
              <w:t>,</w:t>
            </w:r>
            <w:r w:rsidRPr="002E5325">
              <w:rPr>
                <w:rFonts w:ascii="Times New Roman" w:eastAsia="Calibri" w:hAnsi="Times New Roman" w:cs="Times New Roman"/>
                <w:kern w:val="0"/>
                <w:sz w:val="22"/>
                <w:szCs w:val="22"/>
                <w14:ligatures w14:val="none"/>
              </w:rPr>
              <w:t>4</w:t>
            </w:r>
            <w:r>
              <w:rPr>
                <w:rFonts w:ascii="Times New Roman" w:eastAsia="Calibri" w:hAnsi="Times New Roman" w:cs="Times New Roman"/>
                <w:kern w:val="0"/>
                <w:sz w:val="22"/>
                <w:szCs w:val="22"/>
                <w14:ligatures w14:val="none"/>
              </w:rPr>
              <w:t xml:space="preserve"> tūkst.</w:t>
            </w:r>
            <w:r w:rsidRPr="002E5325">
              <w:rPr>
                <w:rFonts w:ascii="Times New Roman" w:eastAsia="Calibri" w:hAnsi="Times New Roman" w:cs="Times New Roman"/>
                <w:kern w:val="0"/>
                <w:sz w:val="22"/>
                <w:szCs w:val="22"/>
                <w14:ligatures w14:val="none"/>
              </w:rPr>
              <w:t xml:space="preserve"> tonų, o dyzelino ir cemento gamyba taip pat padidėjo, nors benzino gamyba vis dar mažesnė nei 2024 m.</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8DC4E5" w14:textId="213BD4C3" w:rsidR="00DA33CF" w:rsidRPr="002C5DDA" w:rsidRDefault="00DA33CF" w:rsidP="00882B55">
            <w:pPr>
              <w:spacing w:after="0" w:line="240" w:lineRule="auto"/>
              <w:jc w:val="both"/>
              <w:rPr>
                <w:rFonts w:ascii="Times New Roman" w:eastAsia="Calibri" w:hAnsi="Times New Roman" w:cs="Times New Roman"/>
                <w:i/>
                <w:iCs/>
                <w:kern w:val="0"/>
                <w:sz w:val="18"/>
                <w:szCs w:val="18"/>
                <w14:ligatures w14:val="none"/>
              </w:rPr>
            </w:pPr>
            <w:hyperlink r:id="rId28" w:history="1">
              <w:r w:rsidRPr="002C5DDA">
                <w:rPr>
                  <w:rStyle w:val="Hyperlink"/>
                  <w:rFonts w:ascii="Times New Roman" w:eastAsia="Calibri" w:hAnsi="Times New Roman" w:cs="Times New Roman"/>
                  <w:i/>
                  <w:iCs/>
                  <w:kern w:val="0"/>
                  <w:sz w:val="18"/>
                  <w:szCs w:val="18"/>
                  <w14:ligatures w14:val="none"/>
                </w:rPr>
                <w:t>https://www.spot.uz/ru/2026/04/03/production/</w:t>
              </w:r>
            </w:hyperlink>
            <w:r w:rsidRPr="002C5DDA">
              <w:rPr>
                <w:rFonts w:ascii="Times New Roman" w:eastAsia="Calibri" w:hAnsi="Times New Roman" w:cs="Times New Roman"/>
                <w:i/>
                <w:iCs/>
                <w:kern w:val="0"/>
                <w:sz w:val="18"/>
                <w:szCs w:val="18"/>
                <w14:ligatures w14:val="none"/>
              </w:rPr>
              <w:t xml:space="preserve"> </w:t>
            </w:r>
          </w:p>
        </w:tc>
      </w:tr>
      <w:tr w:rsidR="00BC62B0" w:rsidRPr="00882B55" w14:paraId="0975E1C0"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F73942" w14:textId="22BCFB3E" w:rsidR="00BC62B0" w:rsidRDefault="00BC62B0"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5C6960" w14:textId="3229DA9C" w:rsidR="00BC62B0" w:rsidRDefault="00BA29BF"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BA29BF">
              <w:rPr>
                <w:rFonts w:ascii="Times New Roman" w:eastAsia="Calibri" w:hAnsi="Times New Roman" w:cs="Times New Roman"/>
                <w:kern w:val="0"/>
                <w:sz w:val="22"/>
                <w:szCs w:val="22"/>
                <w14:ligatures w14:val="none"/>
              </w:rPr>
              <w:t xml:space="preserve"> tapo grynuoju gamtinių dujų importuotoju 2026 m. sausio</w:t>
            </w:r>
            <w:r>
              <w:rPr>
                <w:rFonts w:ascii="Times New Roman" w:eastAsia="Calibri" w:hAnsi="Times New Roman" w:cs="Times New Roman"/>
                <w:kern w:val="0"/>
                <w:sz w:val="22"/>
                <w:szCs w:val="22"/>
                <w14:ligatures w14:val="none"/>
              </w:rPr>
              <w:t>-</w:t>
            </w:r>
            <w:r w:rsidRPr="00BA29BF">
              <w:rPr>
                <w:rFonts w:ascii="Times New Roman" w:eastAsia="Calibri" w:hAnsi="Times New Roman" w:cs="Times New Roman"/>
                <w:kern w:val="0"/>
                <w:sz w:val="22"/>
                <w:szCs w:val="22"/>
                <w14:ligatures w14:val="none"/>
              </w:rPr>
              <w:t>vasario mėn., nes importas iš T</w:t>
            </w:r>
            <w:r>
              <w:rPr>
                <w:rFonts w:ascii="Times New Roman" w:eastAsia="Calibri" w:hAnsi="Times New Roman" w:cs="Times New Roman"/>
                <w:kern w:val="0"/>
                <w:sz w:val="22"/>
                <w:szCs w:val="22"/>
                <w14:ligatures w14:val="none"/>
              </w:rPr>
              <w:t>M</w:t>
            </w:r>
            <w:r w:rsidRPr="00BA29BF">
              <w:rPr>
                <w:rFonts w:ascii="Times New Roman" w:eastAsia="Calibri" w:hAnsi="Times New Roman" w:cs="Times New Roman"/>
                <w:kern w:val="0"/>
                <w:sz w:val="22"/>
                <w:szCs w:val="22"/>
                <w14:ligatures w14:val="none"/>
              </w:rPr>
              <w:t xml:space="preserve"> ir R</w:t>
            </w:r>
            <w:r>
              <w:rPr>
                <w:rFonts w:ascii="Times New Roman" w:eastAsia="Calibri" w:hAnsi="Times New Roman" w:cs="Times New Roman"/>
                <w:kern w:val="0"/>
                <w:sz w:val="22"/>
                <w:szCs w:val="22"/>
                <w14:ligatures w14:val="none"/>
              </w:rPr>
              <w:t>U</w:t>
            </w:r>
            <w:r w:rsidRPr="00BA29BF">
              <w:rPr>
                <w:rFonts w:ascii="Times New Roman" w:eastAsia="Calibri" w:hAnsi="Times New Roman" w:cs="Times New Roman"/>
                <w:kern w:val="0"/>
                <w:sz w:val="22"/>
                <w:szCs w:val="22"/>
                <w14:ligatures w14:val="none"/>
              </w:rPr>
              <w:t xml:space="preserve"> išaugo 4,1 karto, palyginti su tuo pačiu laikotarpiu pernai, iki 202,2 mln. USD, o eksportas į </w:t>
            </w:r>
            <w:r>
              <w:rPr>
                <w:rFonts w:ascii="Times New Roman" w:eastAsia="Calibri" w:hAnsi="Times New Roman" w:cs="Times New Roman"/>
                <w:kern w:val="0"/>
                <w:sz w:val="22"/>
                <w:szCs w:val="22"/>
                <w14:ligatures w14:val="none"/>
              </w:rPr>
              <w:t>CN</w:t>
            </w:r>
            <w:r w:rsidRPr="00BA29BF">
              <w:rPr>
                <w:rFonts w:ascii="Times New Roman" w:eastAsia="Calibri" w:hAnsi="Times New Roman" w:cs="Times New Roman"/>
                <w:kern w:val="0"/>
                <w:sz w:val="22"/>
                <w:szCs w:val="22"/>
                <w14:ligatures w14:val="none"/>
              </w:rPr>
              <w:t xml:space="preserve"> sumažėjo maždaug </w:t>
            </w:r>
            <w:r>
              <w:rPr>
                <w:rFonts w:ascii="Times New Roman" w:eastAsia="Calibri" w:hAnsi="Times New Roman" w:cs="Times New Roman"/>
                <w:kern w:val="0"/>
                <w:sz w:val="22"/>
                <w:szCs w:val="22"/>
                <w14:ligatures w14:val="none"/>
              </w:rPr>
              <w:t>6</w:t>
            </w:r>
            <w:r w:rsidRPr="00BA29BF">
              <w:rPr>
                <w:rFonts w:ascii="Times New Roman" w:eastAsia="Calibri" w:hAnsi="Times New Roman" w:cs="Times New Roman"/>
                <w:kern w:val="0"/>
                <w:sz w:val="22"/>
                <w:szCs w:val="22"/>
                <w14:ligatures w14:val="none"/>
              </w:rPr>
              <w:t xml:space="preserve"> kartus iki 7,1 mln. USD. Tiekimas buvo sustabdytas sausį ir tik iš dalies atnaujintas vasarį, kai eksportas išliko minimalus. </w:t>
            </w:r>
            <w:r>
              <w:rPr>
                <w:rFonts w:ascii="Times New Roman" w:eastAsia="Calibri" w:hAnsi="Times New Roman" w:cs="Times New Roman"/>
                <w:kern w:val="0"/>
                <w:sz w:val="22"/>
                <w:szCs w:val="22"/>
                <w14:ligatures w14:val="none"/>
              </w:rPr>
              <w:t>CN</w:t>
            </w:r>
            <w:r w:rsidRPr="00BA29BF">
              <w:rPr>
                <w:rFonts w:ascii="Times New Roman" w:eastAsia="Calibri" w:hAnsi="Times New Roman" w:cs="Times New Roman"/>
                <w:kern w:val="0"/>
                <w:sz w:val="22"/>
                <w:szCs w:val="22"/>
                <w14:ligatures w14:val="none"/>
              </w:rPr>
              <w:t xml:space="preserve"> muitinės duomenys rodo dar mažesnį eksportą (</w:t>
            </w:r>
            <w:r>
              <w:rPr>
                <w:rFonts w:ascii="Times New Roman" w:eastAsia="Calibri" w:hAnsi="Times New Roman" w:cs="Times New Roman"/>
                <w:kern w:val="0"/>
                <w:sz w:val="22"/>
                <w:szCs w:val="22"/>
                <w14:ligatures w14:val="none"/>
              </w:rPr>
              <w:t xml:space="preserve">už </w:t>
            </w:r>
            <w:r w:rsidRPr="00BA29BF">
              <w:rPr>
                <w:rFonts w:ascii="Times New Roman" w:eastAsia="Calibri" w:hAnsi="Times New Roman" w:cs="Times New Roman"/>
                <w:kern w:val="0"/>
                <w:sz w:val="22"/>
                <w:szCs w:val="22"/>
                <w14:ligatures w14:val="none"/>
              </w:rPr>
              <w:t>šiek tiek daugiau nei 1 mln. USD), o tai rodo maždaug 6 mln. USD neatitikimą ir patvirtina staigų 45 kartų sumažėjimą, palyginti su tuo pačiu laikotarpiu pernai.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435DE4" w14:textId="04A6D758" w:rsidR="00BC62B0" w:rsidRPr="002C5DDA" w:rsidRDefault="00BC62B0" w:rsidP="00882B55">
            <w:pPr>
              <w:spacing w:after="0" w:line="240" w:lineRule="auto"/>
              <w:jc w:val="both"/>
              <w:rPr>
                <w:rFonts w:ascii="Times New Roman" w:eastAsia="Calibri" w:hAnsi="Times New Roman" w:cs="Times New Roman"/>
                <w:i/>
                <w:iCs/>
                <w:kern w:val="0"/>
                <w:sz w:val="18"/>
                <w:szCs w:val="18"/>
                <w14:ligatures w14:val="none"/>
              </w:rPr>
            </w:pPr>
            <w:hyperlink r:id="rId29" w:history="1">
              <w:r w:rsidRPr="002C5DDA">
                <w:rPr>
                  <w:rStyle w:val="Hyperlink"/>
                  <w:rFonts w:ascii="Times New Roman" w:eastAsia="Calibri" w:hAnsi="Times New Roman" w:cs="Times New Roman"/>
                  <w:i/>
                  <w:iCs/>
                  <w:kern w:val="0"/>
                  <w:sz w:val="18"/>
                  <w:szCs w:val="18"/>
                  <w14:ligatures w14:val="none"/>
                </w:rPr>
                <w:t>https://www.spot.uz/ru/2026/04/03/gas-trade/</w:t>
              </w:r>
            </w:hyperlink>
            <w:r w:rsidRPr="002C5DDA">
              <w:rPr>
                <w:rFonts w:ascii="Times New Roman" w:eastAsia="Calibri" w:hAnsi="Times New Roman" w:cs="Times New Roman"/>
                <w:i/>
                <w:iCs/>
                <w:kern w:val="0"/>
                <w:sz w:val="18"/>
                <w:szCs w:val="18"/>
                <w14:ligatures w14:val="none"/>
              </w:rPr>
              <w:t xml:space="preserve"> </w:t>
            </w:r>
          </w:p>
        </w:tc>
      </w:tr>
      <w:tr w:rsidR="00FD6CCC" w:rsidRPr="00882B55" w14:paraId="35331CED"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80BB94D" w14:textId="2C4D5F37" w:rsidR="00FD6CCC" w:rsidRDefault="007612A8"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CB219B">
              <w:rPr>
                <w:rFonts w:ascii="Times New Roman" w:eastAsia="Calibri" w:hAnsi="Times New Roman" w:cs="Times New Roman"/>
                <w:kern w:val="0"/>
                <w:sz w:val="22"/>
                <w:szCs w:val="22"/>
                <w:lang w:eastAsia="ja-JP"/>
                <w14:ligatures w14:val="none"/>
              </w:rPr>
              <w:t>4</w:t>
            </w:r>
            <w:r w:rsidR="004E0C44">
              <w:rPr>
                <w:rFonts w:ascii="Times New Roman" w:eastAsia="Calibri" w:hAnsi="Times New Roman" w:cs="Times New Roman"/>
                <w:kern w:val="0"/>
                <w:sz w:val="22"/>
                <w:szCs w:val="22"/>
                <w:lang w:eastAsia="ja-JP"/>
                <w14:ligatures w14:val="none"/>
              </w:rPr>
              <w:t>.0</w:t>
            </w:r>
            <w:r w:rsidR="00CB219B">
              <w:rPr>
                <w:rFonts w:ascii="Times New Roman" w:eastAsia="Calibri" w:hAnsi="Times New Roman" w:cs="Times New Roman"/>
                <w:kern w:val="0"/>
                <w:sz w:val="22"/>
                <w:szCs w:val="22"/>
                <w:lang w:eastAsia="ja-JP"/>
                <w14:ligatures w14:val="none"/>
              </w:rPr>
              <w:t>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D07FA3" w14:textId="363AD9F7" w:rsidR="00FD6CCC" w:rsidRPr="00B4504E" w:rsidRDefault="00DC1CA9" w:rsidP="00AA12D9">
            <w:pPr>
              <w:spacing w:after="0" w:line="240" w:lineRule="auto"/>
              <w:jc w:val="both"/>
              <w:rPr>
                <w:rFonts w:ascii="Times New Roman" w:eastAsia="Calibri" w:hAnsi="Times New Roman" w:cs="Times New Roman"/>
                <w:kern w:val="0"/>
                <w:sz w:val="22"/>
                <w:szCs w:val="22"/>
                <w14:ligatures w14:val="none"/>
              </w:rPr>
            </w:pPr>
            <w:r w:rsidRPr="00DC1CA9">
              <w:rPr>
                <w:rFonts w:ascii="Times New Roman" w:eastAsia="Calibri" w:hAnsi="Times New Roman" w:cs="Times New Roman"/>
                <w:kern w:val="0"/>
                <w:sz w:val="22"/>
                <w:szCs w:val="22"/>
                <w14:ligatures w14:val="none"/>
              </w:rPr>
              <w:t>Infliacija 2026 m. kovo mėn. sulėtėjo iki 7,1%, palyginti su tuo pačiu laikotarpiu prieš metus (10,3%). Mėnesinis VKI siekė 0,6%, o bendra infliacija nuo metų pradžios – 1,9%. Maisto kainos išliko pagrindine varomąja jėga, sudarančia daugiau nei 75% mėnesinės infliacijos, ypač kiaušinių (+2,1% m/m), mėsos ir cukraus kainų padidėjimas.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BD60B1" w14:textId="323FD20D" w:rsidR="00FD6CCC" w:rsidRPr="002C5DDA" w:rsidRDefault="00CB219B" w:rsidP="00882B55">
            <w:pPr>
              <w:spacing w:after="0" w:line="240" w:lineRule="auto"/>
              <w:jc w:val="both"/>
              <w:rPr>
                <w:rFonts w:ascii="Times New Roman" w:hAnsi="Times New Roman" w:cs="Times New Roman"/>
                <w:i/>
                <w:iCs/>
                <w:sz w:val="18"/>
                <w:szCs w:val="18"/>
              </w:rPr>
            </w:pPr>
            <w:hyperlink r:id="rId30" w:history="1">
              <w:r w:rsidRPr="002C5DDA">
                <w:rPr>
                  <w:rStyle w:val="Hyperlink"/>
                  <w:rFonts w:ascii="Times New Roman" w:hAnsi="Times New Roman" w:cs="Times New Roman"/>
                  <w:i/>
                  <w:iCs/>
                  <w:sz w:val="18"/>
                  <w:szCs w:val="18"/>
                </w:rPr>
                <w:t>https://www.uzdaily.uz/ru/infliatsiia-v-uzbekistane-zamedlilas-do-71-v-marte-2026-goda/</w:t>
              </w:r>
            </w:hyperlink>
            <w:r w:rsidRPr="002C5DDA">
              <w:rPr>
                <w:rFonts w:ascii="Times New Roman" w:hAnsi="Times New Roman" w:cs="Times New Roman"/>
                <w:i/>
                <w:iCs/>
                <w:sz w:val="18"/>
                <w:szCs w:val="18"/>
              </w:rPr>
              <w:t xml:space="preserve"> </w:t>
            </w:r>
          </w:p>
        </w:tc>
      </w:tr>
      <w:tr w:rsidR="001F5B1E" w:rsidRPr="00882B55" w14:paraId="01E3EC2B"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CA4704" w14:textId="5128C4DA" w:rsidR="001F5B1E" w:rsidRDefault="0042336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FE7D64">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w:t>
            </w:r>
            <w:r w:rsidR="00FE7D64">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9134449" w14:textId="599B53AA" w:rsidR="001F5B1E" w:rsidRDefault="0021717D"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 p</w:t>
            </w:r>
            <w:r w:rsidRPr="0021717D">
              <w:rPr>
                <w:rFonts w:ascii="Times New Roman" w:eastAsia="Calibri" w:hAnsi="Times New Roman" w:cs="Times New Roman"/>
                <w:kern w:val="0"/>
                <w:sz w:val="22"/>
                <w:szCs w:val="22"/>
                <w14:ligatures w14:val="none"/>
              </w:rPr>
              <w:t xml:space="preserve">rezidentas </w:t>
            </w:r>
            <w:r>
              <w:rPr>
                <w:rFonts w:ascii="Times New Roman" w:eastAsia="Calibri" w:hAnsi="Times New Roman" w:cs="Times New Roman"/>
                <w:kern w:val="0"/>
                <w:sz w:val="22"/>
                <w:szCs w:val="22"/>
                <w14:ligatures w14:val="none"/>
              </w:rPr>
              <w:t xml:space="preserve">Š. </w:t>
            </w:r>
            <w:proofErr w:type="spellStart"/>
            <w:r w:rsidRPr="0021717D">
              <w:rPr>
                <w:rFonts w:ascii="Times New Roman" w:eastAsia="Calibri" w:hAnsi="Times New Roman" w:cs="Times New Roman"/>
                <w:kern w:val="0"/>
                <w:sz w:val="22"/>
                <w:szCs w:val="22"/>
                <w14:ligatures w14:val="none"/>
              </w:rPr>
              <w:t>Mirzijojevas</w:t>
            </w:r>
            <w:proofErr w:type="spellEnd"/>
            <w:r w:rsidRPr="0021717D">
              <w:rPr>
                <w:rFonts w:ascii="Times New Roman" w:eastAsia="Calibri" w:hAnsi="Times New Roman" w:cs="Times New Roman"/>
                <w:kern w:val="0"/>
                <w:sz w:val="22"/>
                <w:szCs w:val="22"/>
                <w14:ligatures w14:val="none"/>
              </w:rPr>
              <w:t xml:space="preserve"> peržiūrėjo planus sumažinti valstybės vaidmenį ekonomikoje ir paspartinti privatizavimą, įskaitant griežtesnius reikalavimus naujiems savininkams išsaugoti darbo vietas, diegti technologijas ir gerinti efektyvumą. Bus įdiegta nauja sistema, skirta valstybės valdomų įmonių finansiniam tvarumui įvertinti ir ankstyvam problemų nustatymui. Privatizavimas bus organizuojamas pagal sektorius, atliekant gilesnį analitinį vertinimą. Bus įdiegta vieninga sistema, skirta valstybės turtui valdyti ir 4,9 mln. kv. m</w:t>
            </w:r>
            <w:r>
              <w:rPr>
                <w:rFonts w:ascii="Times New Roman" w:eastAsia="Calibri" w:hAnsi="Times New Roman" w:cs="Times New Roman"/>
                <w:kern w:val="0"/>
                <w:sz w:val="22"/>
                <w:szCs w:val="22"/>
                <w14:ligatures w14:val="none"/>
              </w:rPr>
              <w:t>etrų</w:t>
            </w:r>
            <w:r w:rsidRPr="0021717D">
              <w:rPr>
                <w:rFonts w:ascii="Times New Roman" w:eastAsia="Calibri" w:hAnsi="Times New Roman" w:cs="Times New Roman"/>
                <w:kern w:val="0"/>
                <w:sz w:val="22"/>
                <w:szCs w:val="22"/>
                <w14:ligatures w14:val="none"/>
              </w:rPr>
              <w:t xml:space="preserve"> nenaudojamo turto įtraukti į ekonominę apyvartą. Žemės reformos priemonės apima paskirtų sklypų stebėseną internetu, griežtesnius dalyvavimo kriterijus ir žemės pardavimą aukcione kaip paruoštų naudoti verslo projektų. Taip pat bus sukurtas skaitmeninis projektų biuras, skirtas privatizavimui stebėti ir dirbtiniam intelektui taikyti valstybės valdomų įmonių analizėje.</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2F8A92" w14:textId="6EE8580C" w:rsidR="001F5B1E" w:rsidRPr="002C5DDA" w:rsidRDefault="00FE7D64" w:rsidP="00882B55">
            <w:pPr>
              <w:spacing w:after="0" w:line="240" w:lineRule="auto"/>
              <w:jc w:val="both"/>
              <w:rPr>
                <w:rFonts w:ascii="Times New Roman" w:hAnsi="Times New Roman" w:cs="Times New Roman"/>
                <w:i/>
                <w:iCs/>
                <w:sz w:val="18"/>
                <w:szCs w:val="18"/>
              </w:rPr>
            </w:pPr>
            <w:hyperlink r:id="rId31" w:history="1">
              <w:r w:rsidRPr="002C5DDA">
                <w:rPr>
                  <w:rStyle w:val="Hyperlink"/>
                  <w:rFonts w:ascii="Times New Roman" w:hAnsi="Times New Roman" w:cs="Times New Roman"/>
                  <w:i/>
                  <w:iCs/>
                  <w:sz w:val="18"/>
                  <w:szCs w:val="18"/>
                </w:rPr>
                <w:t>https://www.spot.uz/ru/2026/04/06/privatization/</w:t>
              </w:r>
            </w:hyperlink>
            <w:r w:rsidRPr="002C5DDA">
              <w:rPr>
                <w:rFonts w:ascii="Times New Roman" w:hAnsi="Times New Roman" w:cs="Times New Roman"/>
                <w:i/>
                <w:iCs/>
                <w:sz w:val="18"/>
                <w:szCs w:val="18"/>
              </w:rPr>
              <w:t xml:space="preserve"> </w:t>
            </w:r>
          </w:p>
        </w:tc>
      </w:tr>
      <w:tr w:rsidR="00FE34D8" w:rsidRPr="00882B55" w14:paraId="75303F84"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DC08C0B" w14:textId="03184753" w:rsidR="00FE34D8" w:rsidRDefault="0039165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532187">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w:t>
            </w:r>
            <w:r w:rsidR="00532187">
              <w:rPr>
                <w:rFonts w:ascii="Times New Roman" w:eastAsia="Calibri" w:hAnsi="Times New Roman" w:cs="Times New Roman"/>
                <w:kern w:val="0"/>
                <w:sz w:val="22"/>
                <w:szCs w:val="22"/>
                <w:lang w:eastAsia="ja-JP"/>
                <w14:ligatures w14:val="none"/>
              </w:rPr>
              <w:t>0</w:t>
            </w:r>
            <w:r>
              <w:rPr>
                <w:rFonts w:ascii="Times New Roman" w:eastAsia="Calibri" w:hAnsi="Times New Roman" w:cs="Times New Roman"/>
                <w:kern w:val="0"/>
                <w:sz w:val="22"/>
                <w:szCs w:val="22"/>
                <w:lang w:eastAsia="ja-JP"/>
                <w14:ligatures w14:val="none"/>
              </w:rPr>
              <w:t>8</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C9553E" w14:textId="74301B8B" w:rsidR="00FE34D8" w:rsidRPr="00FD6CCC" w:rsidRDefault="007A50EA" w:rsidP="00AA12D9">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7A50EA">
              <w:rPr>
                <w:rFonts w:ascii="Times New Roman" w:eastAsia="Calibri" w:hAnsi="Times New Roman" w:cs="Times New Roman"/>
                <w:kern w:val="0"/>
                <w:sz w:val="22"/>
                <w:szCs w:val="22"/>
                <w14:ligatures w14:val="none"/>
              </w:rPr>
              <w:t xml:space="preserve"> pirmą kartą pateko į „vidutiniškai laisvos“ </w:t>
            </w:r>
            <w:r>
              <w:rPr>
                <w:rFonts w:ascii="Times New Roman" w:eastAsia="Calibri" w:hAnsi="Times New Roman" w:cs="Times New Roman"/>
                <w:kern w:val="0"/>
                <w:sz w:val="22"/>
                <w:szCs w:val="22"/>
                <w14:ligatures w14:val="none"/>
              </w:rPr>
              <w:t xml:space="preserve">ekonomikos </w:t>
            </w:r>
            <w:r w:rsidRPr="007A50EA">
              <w:rPr>
                <w:rFonts w:ascii="Times New Roman" w:eastAsia="Calibri" w:hAnsi="Times New Roman" w:cs="Times New Roman"/>
                <w:kern w:val="0"/>
                <w:sz w:val="22"/>
                <w:szCs w:val="22"/>
                <w14:ligatures w14:val="none"/>
              </w:rPr>
              <w:t>kategorijos sąrašą 2026 m. „</w:t>
            </w:r>
            <w:proofErr w:type="spellStart"/>
            <w:r w:rsidRPr="007A50EA">
              <w:rPr>
                <w:rFonts w:ascii="Times New Roman" w:eastAsia="Calibri" w:hAnsi="Times New Roman" w:cs="Times New Roman"/>
                <w:kern w:val="0"/>
                <w:sz w:val="22"/>
                <w:szCs w:val="22"/>
                <w14:ligatures w14:val="none"/>
              </w:rPr>
              <w:t>The</w:t>
            </w:r>
            <w:proofErr w:type="spellEnd"/>
            <w:r w:rsidRPr="007A50EA">
              <w:rPr>
                <w:rFonts w:ascii="Times New Roman" w:eastAsia="Calibri" w:hAnsi="Times New Roman" w:cs="Times New Roman"/>
                <w:kern w:val="0"/>
                <w:sz w:val="22"/>
                <w:szCs w:val="22"/>
                <w14:ligatures w14:val="none"/>
              </w:rPr>
              <w:t xml:space="preserve"> </w:t>
            </w:r>
            <w:proofErr w:type="spellStart"/>
            <w:r w:rsidRPr="007A50EA">
              <w:rPr>
                <w:rFonts w:ascii="Times New Roman" w:eastAsia="Calibri" w:hAnsi="Times New Roman" w:cs="Times New Roman"/>
                <w:kern w:val="0"/>
                <w:sz w:val="22"/>
                <w:szCs w:val="22"/>
                <w14:ligatures w14:val="none"/>
              </w:rPr>
              <w:t>Heritage</w:t>
            </w:r>
            <w:proofErr w:type="spellEnd"/>
            <w:r w:rsidRPr="007A50EA">
              <w:rPr>
                <w:rFonts w:ascii="Times New Roman" w:eastAsia="Calibri" w:hAnsi="Times New Roman" w:cs="Times New Roman"/>
                <w:kern w:val="0"/>
                <w:sz w:val="22"/>
                <w:szCs w:val="22"/>
                <w14:ligatures w14:val="none"/>
              </w:rPr>
              <w:t xml:space="preserve"> </w:t>
            </w:r>
            <w:proofErr w:type="spellStart"/>
            <w:r w:rsidRPr="007A50EA">
              <w:rPr>
                <w:rFonts w:ascii="Times New Roman" w:eastAsia="Calibri" w:hAnsi="Times New Roman" w:cs="Times New Roman"/>
                <w:kern w:val="0"/>
                <w:sz w:val="22"/>
                <w:szCs w:val="22"/>
                <w14:ligatures w14:val="none"/>
              </w:rPr>
              <w:t>Foundation</w:t>
            </w:r>
            <w:proofErr w:type="spellEnd"/>
            <w:r w:rsidRPr="007A50EA">
              <w:rPr>
                <w:rFonts w:ascii="Times New Roman" w:eastAsia="Calibri" w:hAnsi="Times New Roman" w:cs="Times New Roman"/>
                <w:kern w:val="0"/>
                <w:sz w:val="22"/>
                <w:szCs w:val="22"/>
                <w14:ligatures w14:val="none"/>
              </w:rPr>
              <w:t xml:space="preserve">“ sudarytame ekonominės laisvės indekse. Šalis surinko 60,3 balo ir užėmė 86 vietą </w:t>
            </w:r>
            <w:r w:rsidR="004B213E">
              <w:rPr>
                <w:rFonts w:ascii="Times New Roman" w:eastAsia="Calibri" w:hAnsi="Times New Roman" w:cs="Times New Roman"/>
                <w:kern w:val="0"/>
                <w:sz w:val="22"/>
                <w:szCs w:val="22"/>
                <w14:ligatures w14:val="none"/>
              </w:rPr>
              <w:t>tarp reitinguojamų šalių. P</w:t>
            </w:r>
            <w:r w:rsidRPr="007A50EA">
              <w:rPr>
                <w:rFonts w:ascii="Times New Roman" w:eastAsia="Calibri" w:hAnsi="Times New Roman" w:cs="Times New Roman"/>
                <w:kern w:val="0"/>
                <w:sz w:val="22"/>
                <w:szCs w:val="22"/>
                <w14:ligatures w14:val="none"/>
              </w:rPr>
              <w:t xml:space="preserve">alyginti su </w:t>
            </w:r>
            <w:r w:rsidR="004B213E">
              <w:rPr>
                <w:rFonts w:ascii="Times New Roman" w:eastAsia="Calibri" w:hAnsi="Times New Roman" w:cs="Times New Roman"/>
                <w:kern w:val="0"/>
                <w:sz w:val="22"/>
                <w:szCs w:val="22"/>
                <w14:ligatures w14:val="none"/>
              </w:rPr>
              <w:t>ankstesniais metais</w:t>
            </w:r>
            <w:r w:rsidRPr="007A50EA">
              <w:rPr>
                <w:rFonts w:ascii="Times New Roman" w:eastAsia="Calibri" w:hAnsi="Times New Roman" w:cs="Times New Roman"/>
                <w:kern w:val="0"/>
                <w:sz w:val="22"/>
                <w:szCs w:val="22"/>
                <w14:ligatures w14:val="none"/>
              </w:rPr>
              <w:t xml:space="preserve">, </w:t>
            </w:r>
            <w:r w:rsidR="004B213E">
              <w:rPr>
                <w:rFonts w:ascii="Times New Roman" w:eastAsia="Calibri" w:hAnsi="Times New Roman" w:cs="Times New Roman"/>
                <w:kern w:val="0"/>
                <w:sz w:val="22"/>
                <w:szCs w:val="22"/>
                <w14:ligatures w14:val="none"/>
              </w:rPr>
              <w:t xml:space="preserve">UZ </w:t>
            </w:r>
            <w:r w:rsidRPr="007A50EA">
              <w:rPr>
                <w:rFonts w:ascii="Times New Roman" w:eastAsia="Calibri" w:hAnsi="Times New Roman" w:cs="Times New Roman"/>
                <w:kern w:val="0"/>
                <w:sz w:val="22"/>
                <w:szCs w:val="22"/>
                <w14:ligatures w14:val="none"/>
              </w:rPr>
              <w:t>pagerin</w:t>
            </w:r>
            <w:r w:rsidR="004B213E">
              <w:rPr>
                <w:rFonts w:ascii="Times New Roman" w:eastAsia="Calibri" w:hAnsi="Times New Roman" w:cs="Times New Roman"/>
                <w:kern w:val="0"/>
                <w:sz w:val="22"/>
                <w:szCs w:val="22"/>
                <w14:ligatures w14:val="none"/>
              </w:rPr>
              <w:t>o</w:t>
            </w:r>
            <w:r w:rsidRPr="007A50EA">
              <w:rPr>
                <w:rFonts w:ascii="Times New Roman" w:eastAsia="Calibri" w:hAnsi="Times New Roman" w:cs="Times New Roman"/>
                <w:kern w:val="0"/>
                <w:sz w:val="22"/>
                <w:szCs w:val="22"/>
                <w14:ligatures w14:val="none"/>
              </w:rPr>
              <w:t xml:space="preserve"> savo rezultat</w:t>
            </w:r>
            <w:r w:rsidR="004B213E">
              <w:rPr>
                <w:rFonts w:ascii="Times New Roman" w:eastAsia="Calibri" w:hAnsi="Times New Roman" w:cs="Times New Roman"/>
                <w:kern w:val="0"/>
                <w:sz w:val="22"/>
                <w:szCs w:val="22"/>
                <w14:ligatures w14:val="none"/>
              </w:rPr>
              <w:t>ą</w:t>
            </w:r>
            <w:r w:rsidRPr="007A50EA">
              <w:rPr>
                <w:rFonts w:ascii="Times New Roman" w:eastAsia="Calibri" w:hAnsi="Times New Roman" w:cs="Times New Roman"/>
                <w:kern w:val="0"/>
                <w:sz w:val="22"/>
                <w:szCs w:val="22"/>
                <w14:ligatures w14:val="none"/>
              </w:rPr>
              <w:t xml:space="preserve"> 2,3 balo.</w:t>
            </w:r>
            <w:r w:rsidR="00841628">
              <w:t xml:space="preserve"> </w:t>
            </w:r>
            <w:r w:rsidR="00841628" w:rsidRPr="00841628">
              <w:rPr>
                <w:rFonts w:ascii="Times New Roman" w:eastAsia="Calibri" w:hAnsi="Times New Roman" w:cs="Times New Roman"/>
                <w:kern w:val="0"/>
                <w:sz w:val="22"/>
                <w:szCs w:val="22"/>
                <w14:ligatures w14:val="none"/>
              </w:rPr>
              <w:t>Svarbu pažymėti, kad dabartinis U</w:t>
            </w:r>
            <w:r w:rsidR="00841628">
              <w:rPr>
                <w:rFonts w:ascii="Times New Roman" w:eastAsia="Calibri" w:hAnsi="Times New Roman" w:cs="Times New Roman"/>
                <w:kern w:val="0"/>
                <w:sz w:val="22"/>
                <w:szCs w:val="22"/>
                <w14:ligatures w14:val="none"/>
              </w:rPr>
              <w:t>Z</w:t>
            </w:r>
            <w:r w:rsidR="00841628" w:rsidRPr="00841628">
              <w:rPr>
                <w:rFonts w:ascii="Times New Roman" w:eastAsia="Calibri" w:hAnsi="Times New Roman" w:cs="Times New Roman"/>
                <w:kern w:val="0"/>
                <w:sz w:val="22"/>
                <w:szCs w:val="22"/>
                <w14:ligatures w14:val="none"/>
              </w:rPr>
              <w:t xml:space="preserve"> bal</w:t>
            </w:r>
            <w:r w:rsidR="00841628">
              <w:rPr>
                <w:rFonts w:ascii="Times New Roman" w:eastAsia="Calibri" w:hAnsi="Times New Roman" w:cs="Times New Roman"/>
                <w:kern w:val="0"/>
                <w:sz w:val="22"/>
                <w:szCs w:val="22"/>
                <w14:ligatures w14:val="none"/>
              </w:rPr>
              <w:t>ų skaičius</w:t>
            </w:r>
            <w:r w:rsidR="00841628" w:rsidRPr="00841628">
              <w:rPr>
                <w:rFonts w:ascii="Times New Roman" w:eastAsia="Calibri" w:hAnsi="Times New Roman" w:cs="Times New Roman"/>
                <w:kern w:val="0"/>
                <w:sz w:val="22"/>
                <w:szCs w:val="22"/>
                <w14:ligatures w14:val="none"/>
              </w:rPr>
              <w:t xml:space="preserve"> viršija pasaulinį vidurkį, kuris 2026 m. </w:t>
            </w:r>
            <w:r w:rsidR="00173BDD">
              <w:rPr>
                <w:rFonts w:ascii="Times New Roman" w:eastAsia="Calibri" w:hAnsi="Times New Roman" w:cs="Times New Roman"/>
                <w:kern w:val="0"/>
                <w:sz w:val="22"/>
                <w:szCs w:val="22"/>
                <w14:ligatures w14:val="none"/>
              </w:rPr>
              <w:t>siekia</w:t>
            </w:r>
            <w:r w:rsidR="00841628" w:rsidRPr="00841628">
              <w:rPr>
                <w:rFonts w:ascii="Times New Roman" w:eastAsia="Calibri" w:hAnsi="Times New Roman" w:cs="Times New Roman"/>
                <w:kern w:val="0"/>
                <w:sz w:val="22"/>
                <w:szCs w:val="22"/>
                <w14:ligatures w14:val="none"/>
              </w:rPr>
              <w:t xml:space="preserve"> 59,9 balo.</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D7FDCC" w14:textId="28CB0CD3" w:rsidR="00FE34D8" w:rsidRPr="002C5DDA" w:rsidRDefault="00532187" w:rsidP="00882B55">
            <w:pPr>
              <w:spacing w:after="0" w:line="240" w:lineRule="auto"/>
              <w:jc w:val="both"/>
              <w:rPr>
                <w:rFonts w:ascii="Times New Roman" w:hAnsi="Times New Roman" w:cs="Times New Roman"/>
                <w:i/>
                <w:iCs/>
                <w:sz w:val="18"/>
                <w:szCs w:val="18"/>
              </w:rPr>
            </w:pPr>
            <w:hyperlink r:id="rId32" w:history="1">
              <w:r w:rsidRPr="002C5DDA">
                <w:rPr>
                  <w:rStyle w:val="Hyperlink"/>
                  <w:rFonts w:ascii="Times New Roman" w:hAnsi="Times New Roman" w:cs="Times New Roman"/>
                  <w:i/>
                  <w:iCs/>
                  <w:sz w:val="18"/>
                  <w:szCs w:val="18"/>
                </w:rPr>
                <w:t>https://podrobno.uz/cat/economic/uzbekistan-vpervye-voshel-v-gruppu-stran-s-umerenno-svobodnoy-ekonomikoy/</w:t>
              </w:r>
            </w:hyperlink>
            <w:r w:rsidRPr="002C5DDA">
              <w:rPr>
                <w:rFonts w:ascii="Times New Roman" w:hAnsi="Times New Roman" w:cs="Times New Roman"/>
                <w:i/>
                <w:iCs/>
                <w:sz w:val="18"/>
                <w:szCs w:val="18"/>
              </w:rPr>
              <w:t xml:space="preserve"> </w:t>
            </w:r>
          </w:p>
        </w:tc>
      </w:tr>
      <w:tr w:rsidR="00CB518B" w:rsidRPr="00882B55" w14:paraId="2B6699E3"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B033A02" w14:textId="7787BD96" w:rsidR="00CB518B" w:rsidRPr="00CB518B" w:rsidRDefault="007A618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04.09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D52803" w14:textId="4FA1EE48" w:rsidR="0036760E" w:rsidRPr="001F3B5D" w:rsidRDefault="00F33FA6" w:rsidP="0036760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00C06F91" w:rsidRPr="00C06F91">
              <w:rPr>
                <w:rFonts w:ascii="Times New Roman" w:eastAsia="Calibri" w:hAnsi="Times New Roman" w:cs="Times New Roman"/>
                <w:kern w:val="0"/>
                <w:sz w:val="22"/>
                <w:szCs w:val="22"/>
                <w14:ligatures w14:val="none"/>
              </w:rPr>
              <w:t xml:space="preserve">tarptautinės atsargos kovo mėnesį sumažėjo 8,1 mlrd. </w:t>
            </w:r>
            <w:r w:rsidR="00C06F91">
              <w:rPr>
                <w:rFonts w:ascii="Times New Roman" w:eastAsia="Calibri" w:hAnsi="Times New Roman" w:cs="Times New Roman"/>
                <w:kern w:val="0"/>
                <w:sz w:val="22"/>
                <w:szCs w:val="22"/>
                <w14:ligatures w14:val="none"/>
              </w:rPr>
              <w:t>USD</w:t>
            </w:r>
            <w:r w:rsidR="00C06F91" w:rsidRPr="00C06F91">
              <w:rPr>
                <w:rFonts w:ascii="Times New Roman" w:eastAsia="Calibri" w:hAnsi="Times New Roman" w:cs="Times New Roman"/>
                <w:kern w:val="0"/>
                <w:sz w:val="22"/>
                <w:szCs w:val="22"/>
                <w14:ligatures w14:val="none"/>
              </w:rPr>
              <w:t xml:space="preserve"> (-10,5%) iki 68,99 mlrd. </w:t>
            </w:r>
            <w:r w:rsidR="00C06F91">
              <w:rPr>
                <w:rFonts w:ascii="Times New Roman" w:eastAsia="Calibri" w:hAnsi="Times New Roman" w:cs="Times New Roman"/>
                <w:kern w:val="0"/>
                <w:sz w:val="22"/>
                <w:szCs w:val="22"/>
                <w14:ligatures w14:val="none"/>
              </w:rPr>
              <w:t>USD</w:t>
            </w:r>
            <w:r w:rsidR="00C06F91" w:rsidRPr="00C06F91">
              <w:rPr>
                <w:rFonts w:ascii="Times New Roman" w:eastAsia="Calibri" w:hAnsi="Times New Roman" w:cs="Times New Roman"/>
                <w:kern w:val="0"/>
                <w:sz w:val="22"/>
                <w:szCs w:val="22"/>
                <w14:ligatures w14:val="none"/>
              </w:rPr>
              <w:t xml:space="preserve">. Tai buvo pirmas sumažėjimas per aštuonis mėnesius, atsveriantis nuo metų pradžios gautą pelną. Sumažėjimą lėmė mažesnės pasaulinės aukso kainos, </w:t>
            </w:r>
            <w:r w:rsidR="00C06F91">
              <w:rPr>
                <w:rFonts w:ascii="Times New Roman" w:eastAsia="Calibri" w:hAnsi="Times New Roman" w:cs="Times New Roman"/>
                <w:kern w:val="0"/>
                <w:sz w:val="22"/>
                <w:szCs w:val="22"/>
                <w14:ligatures w14:val="none"/>
              </w:rPr>
              <w:t>tačiau UZ</w:t>
            </w:r>
            <w:r w:rsidR="00C06F91" w:rsidRPr="00C06F91">
              <w:rPr>
                <w:rFonts w:ascii="Times New Roman" w:eastAsia="Calibri" w:hAnsi="Times New Roman" w:cs="Times New Roman"/>
                <w:kern w:val="0"/>
                <w:sz w:val="22"/>
                <w:szCs w:val="22"/>
                <w14:ligatures w14:val="none"/>
              </w:rPr>
              <w:t xml:space="preserve"> fizinės aukso atsargos toliau didėjo iki rekordinio lygio.</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D6CA0ED" w14:textId="5184DA14" w:rsidR="00CB518B" w:rsidRPr="002C5DDA" w:rsidRDefault="007A618C" w:rsidP="00882B55">
            <w:pPr>
              <w:spacing w:after="0" w:line="240" w:lineRule="auto"/>
              <w:jc w:val="both"/>
              <w:rPr>
                <w:rFonts w:ascii="Times New Roman" w:hAnsi="Times New Roman" w:cs="Times New Roman"/>
                <w:i/>
                <w:iCs/>
                <w:sz w:val="18"/>
                <w:szCs w:val="18"/>
              </w:rPr>
            </w:pPr>
            <w:hyperlink r:id="rId33" w:history="1">
              <w:r w:rsidRPr="002C5DDA">
                <w:rPr>
                  <w:rStyle w:val="Hyperlink"/>
                  <w:rFonts w:ascii="Times New Roman" w:hAnsi="Times New Roman" w:cs="Times New Roman"/>
                  <w:i/>
                  <w:iCs/>
                  <w:sz w:val="18"/>
                  <w:szCs w:val="18"/>
                </w:rPr>
                <w:t>https://www.gazeta.uz/ru/2026/04/08/reserves/</w:t>
              </w:r>
            </w:hyperlink>
            <w:r w:rsidRPr="002C5DDA">
              <w:rPr>
                <w:rFonts w:ascii="Times New Roman" w:hAnsi="Times New Roman" w:cs="Times New Roman"/>
                <w:i/>
                <w:iCs/>
                <w:sz w:val="18"/>
                <w:szCs w:val="18"/>
              </w:rPr>
              <w:t xml:space="preserve"> </w:t>
            </w:r>
          </w:p>
        </w:tc>
      </w:tr>
      <w:tr w:rsidR="00596A9B" w:rsidRPr="00882B55" w14:paraId="316AF6B2"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428DFF1" w14:textId="527250DA" w:rsidR="00596A9B" w:rsidRDefault="00596A9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41B95" w14:textId="4F726403" w:rsidR="00596A9B" w:rsidRDefault="00E737C0" w:rsidP="0036760E">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E737C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M</w:t>
            </w:r>
            <w:r w:rsidRPr="00E737C0">
              <w:rPr>
                <w:rFonts w:ascii="Times New Roman" w:eastAsia="Calibri" w:hAnsi="Times New Roman" w:cs="Times New Roman"/>
                <w:kern w:val="0"/>
                <w:sz w:val="22"/>
                <w:szCs w:val="22"/>
                <w14:ligatures w14:val="none"/>
              </w:rPr>
              <w:t>okesčių komitetas planuoja įdiegti rizik</w:t>
            </w:r>
            <w:r>
              <w:rPr>
                <w:rFonts w:ascii="Times New Roman" w:eastAsia="Calibri" w:hAnsi="Times New Roman" w:cs="Times New Roman"/>
                <w:kern w:val="0"/>
                <w:sz w:val="22"/>
                <w:szCs w:val="22"/>
                <w14:ligatures w14:val="none"/>
              </w:rPr>
              <w:t>os vertinimu</w:t>
            </w:r>
            <w:r w:rsidRPr="00E737C0">
              <w:rPr>
                <w:rFonts w:ascii="Times New Roman" w:eastAsia="Calibri" w:hAnsi="Times New Roman" w:cs="Times New Roman"/>
                <w:kern w:val="0"/>
                <w:sz w:val="22"/>
                <w:szCs w:val="22"/>
                <w14:ligatures w14:val="none"/>
              </w:rPr>
              <w:t xml:space="preserve"> pagrįstą sistemą, pagal kurią mokesčių mokėtojai būtų suskirstyti į mažos, vidutinės ir didelės rizikos kategorijas, kaip 2030 m. strategijos, kuria siekiama pagerinti atitiktį reikalavimams, dalį. Reforma, padedant tarptautinėms institucijoms, bus grindžiama dideliais duomenimis ir dirbtiniu intelektu, siekiant pagerinti stebėseną, sumažinti žmonių įsitraukimą ir padidinti mokesčių pajamas.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74306DD" w14:textId="02546515" w:rsidR="00596A9B" w:rsidRPr="002C5DDA" w:rsidRDefault="00596A9B" w:rsidP="00882B55">
            <w:pPr>
              <w:spacing w:after="0" w:line="240" w:lineRule="auto"/>
              <w:jc w:val="both"/>
              <w:rPr>
                <w:rFonts w:ascii="Times New Roman" w:hAnsi="Times New Roman" w:cs="Times New Roman"/>
                <w:i/>
                <w:iCs/>
                <w:sz w:val="18"/>
                <w:szCs w:val="18"/>
              </w:rPr>
            </w:pPr>
            <w:hyperlink r:id="rId34" w:history="1">
              <w:r w:rsidRPr="002C5DDA">
                <w:rPr>
                  <w:rStyle w:val="Hyperlink"/>
                  <w:rFonts w:ascii="Times New Roman" w:hAnsi="Times New Roman" w:cs="Times New Roman"/>
                  <w:i/>
                  <w:iCs/>
                  <w:sz w:val="18"/>
                  <w:szCs w:val="18"/>
                </w:rPr>
                <w:t>https://www.spot.uz/ru/2026/04/09/tax-evasion/</w:t>
              </w:r>
            </w:hyperlink>
            <w:r w:rsidRPr="002C5DDA">
              <w:rPr>
                <w:rFonts w:ascii="Times New Roman" w:hAnsi="Times New Roman" w:cs="Times New Roman"/>
                <w:i/>
                <w:iCs/>
                <w:sz w:val="18"/>
                <w:szCs w:val="18"/>
              </w:rPr>
              <w:t xml:space="preserve"> </w:t>
            </w:r>
          </w:p>
        </w:tc>
      </w:tr>
      <w:tr w:rsidR="00245D7F" w:rsidRPr="00882B55" w14:paraId="5DF38DB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6D1BD" w14:textId="00CA5615" w:rsidR="00245D7F" w:rsidRDefault="000D589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0919F3" w14:textId="0B381406" w:rsidR="006B6405" w:rsidRPr="008176B1" w:rsidRDefault="00D74E7F" w:rsidP="006C2F5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 xml:space="preserve">UZ </w:t>
            </w:r>
            <w:r w:rsidRPr="00D74E7F">
              <w:rPr>
                <w:rFonts w:ascii="Times New Roman" w:eastAsia="Calibri" w:hAnsi="Times New Roman" w:cs="Times New Roman"/>
                <w:kern w:val="0"/>
                <w:sz w:val="22"/>
                <w:szCs w:val="22"/>
                <w14:ligatures w14:val="none"/>
              </w:rPr>
              <w:t>Valstybės turto valdymo agentūros direktorius S</w:t>
            </w:r>
            <w:r>
              <w:rPr>
                <w:rFonts w:ascii="Times New Roman" w:eastAsia="Calibri" w:hAnsi="Times New Roman" w:cs="Times New Roman"/>
                <w:kern w:val="0"/>
                <w:sz w:val="22"/>
                <w:szCs w:val="22"/>
                <w14:ligatures w14:val="none"/>
              </w:rPr>
              <w:t>.</w:t>
            </w:r>
            <w:r w:rsidRPr="00D74E7F">
              <w:rPr>
                <w:rFonts w:ascii="Times New Roman" w:eastAsia="Calibri" w:hAnsi="Times New Roman" w:cs="Times New Roman"/>
                <w:kern w:val="0"/>
                <w:sz w:val="22"/>
                <w:szCs w:val="22"/>
                <w14:ligatures w14:val="none"/>
              </w:rPr>
              <w:t xml:space="preserve"> </w:t>
            </w:r>
            <w:proofErr w:type="spellStart"/>
            <w:r w:rsidRPr="00D74E7F">
              <w:rPr>
                <w:rFonts w:ascii="Times New Roman" w:eastAsia="Calibri" w:hAnsi="Times New Roman" w:cs="Times New Roman"/>
                <w:kern w:val="0"/>
                <w:sz w:val="22"/>
                <w:szCs w:val="22"/>
                <w14:ligatures w14:val="none"/>
              </w:rPr>
              <w:t>Murodovas</w:t>
            </w:r>
            <w:proofErr w:type="spellEnd"/>
            <w:r w:rsidRPr="00D74E7F">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pranešė</w:t>
            </w:r>
            <w:r w:rsidRPr="00D74E7F">
              <w:rPr>
                <w:rFonts w:ascii="Times New Roman" w:eastAsia="Calibri" w:hAnsi="Times New Roman" w:cs="Times New Roman"/>
                <w:kern w:val="0"/>
                <w:sz w:val="22"/>
                <w:szCs w:val="22"/>
                <w14:ligatures w14:val="none"/>
              </w:rPr>
              <w:t>ė</w:t>
            </w:r>
            <w:proofErr w:type="spellEnd"/>
            <w:r w:rsidRPr="00D74E7F">
              <w:rPr>
                <w:rFonts w:ascii="Times New Roman" w:eastAsia="Calibri" w:hAnsi="Times New Roman" w:cs="Times New Roman"/>
                <w:kern w:val="0"/>
                <w:sz w:val="22"/>
                <w:szCs w:val="22"/>
                <w14:ligatures w14:val="none"/>
              </w:rPr>
              <w:t xml:space="preserve">, kad </w:t>
            </w:r>
            <w:r>
              <w:rPr>
                <w:rFonts w:ascii="Times New Roman" w:eastAsia="Calibri" w:hAnsi="Times New Roman" w:cs="Times New Roman"/>
                <w:kern w:val="0"/>
                <w:sz w:val="22"/>
                <w:szCs w:val="22"/>
                <w14:ligatures w14:val="none"/>
              </w:rPr>
              <w:t xml:space="preserve">šalis </w:t>
            </w:r>
            <w:r w:rsidRPr="00D74E7F">
              <w:rPr>
                <w:rFonts w:ascii="Times New Roman" w:eastAsia="Calibri" w:hAnsi="Times New Roman" w:cs="Times New Roman"/>
                <w:kern w:val="0"/>
                <w:sz w:val="22"/>
                <w:szCs w:val="22"/>
                <w14:ligatures w14:val="none"/>
              </w:rPr>
              <w:t xml:space="preserve">planuoja sumažinti valstybės dalį ekonomikoje iki 15%, privatizuodama 67 dideles įmones, parduodamas 1 000 nekilnojamojo turto objektų ir aukcione parduodamas 3 500 hektarų žemės. Jis pažymėjo, kad valdžia taip pat siekia šiais metais parduoti valstybės turtą už 35 </w:t>
            </w:r>
            <w:proofErr w:type="spellStart"/>
            <w:r>
              <w:rPr>
                <w:rFonts w:ascii="Times New Roman" w:eastAsia="Calibri" w:hAnsi="Times New Roman" w:cs="Times New Roman"/>
                <w:kern w:val="0"/>
                <w:sz w:val="22"/>
                <w:szCs w:val="22"/>
                <w14:ligatures w14:val="none"/>
              </w:rPr>
              <w:t>trln</w:t>
            </w:r>
            <w:proofErr w:type="spellEnd"/>
            <w:r>
              <w:rPr>
                <w:rFonts w:ascii="Times New Roman" w:eastAsia="Calibri" w:hAnsi="Times New Roman" w:cs="Times New Roman"/>
                <w:kern w:val="0"/>
                <w:sz w:val="22"/>
                <w:szCs w:val="22"/>
                <w14:ligatures w14:val="none"/>
              </w:rPr>
              <w:t>. UZS</w:t>
            </w:r>
            <w:r w:rsidRPr="00D74E7F">
              <w:rPr>
                <w:rFonts w:ascii="Times New Roman" w:eastAsia="Calibri" w:hAnsi="Times New Roman" w:cs="Times New Roman"/>
                <w:kern w:val="0"/>
                <w:sz w:val="22"/>
                <w:szCs w:val="22"/>
                <w14:ligatures w14:val="none"/>
              </w:rPr>
              <w:t xml:space="preserve"> (apie 2,9 mlrd. </w:t>
            </w:r>
            <w:r>
              <w:rPr>
                <w:rFonts w:ascii="Times New Roman" w:eastAsia="Calibri" w:hAnsi="Times New Roman" w:cs="Times New Roman"/>
                <w:kern w:val="0"/>
                <w:sz w:val="22"/>
                <w:szCs w:val="22"/>
                <w14:ligatures w14:val="none"/>
              </w:rPr>
              <w:t>USD</w:t>
            </w:r>
            <w:r w:rsidRPr="00D74E7F">
              <w:rPr>
                <w:rFonts w:ascii="Times New Roman" w:eastAsia="Calibri" w:hAnsi="Times New Roman" w:cs="Times New Roman"/>
                <w:kern w:val="0"/>
                <w:sz w:val="22"/>
                <w:szCs w:val="22"/>
                <w14:ligatures w14:val="none"/>
              </w:rPr>
              <w:t>) ir aukcione parduoti iki 5 mln. kv. m</w:t>
            </w:r>
            <w:r>
              <w:rPr>
                <w:rFonts w:ascii="Times New Roman" w:eastAsia="Calibri" w:hAnsi="Times New Roman" w:cs="Times New Roman"/>
                <w:kern w:val="0"/>
                <w:sz w:val="22"/>
                <w:szCs w:val="22"/>
                <w14:ligatures w14:val="none"/>
              </w:rPr>
              <w:t>etrų</w:t>
            </w:r>
            <w:r w:rsidRPr="00D74E7F">
              <w:rPr>
                <w:rFonts w:ascii="Times New Roman" w:eastAsia="Calibri" w:hAnsi="Times New Roman" w:cs="Times New Roman"/>
                <w:kern w:val="0"/>
                <w:sz w:val="22"/>
                <w:szCs w:val="22"/>
                <w14:ligatures w14:val="none"/>
              </w:rPr>
              <w:t xml:space="preserve"> nekilnojamojo turto. Regioninės valdžios </w:t>
            </w:r>
            <w:r w:rsidRPr="00D74E7F">
              <w:rPr>
                <w:rFonts w:ascii="Times New Roman" w:eastAsia="Calibri" w:hAnsi="Times New Roman" w:cs="Times New Roman"/>
                <w:kern w:val="0"/>
                <w:sz w:val="22"/>
                <w:szCs w:val="22"/>
                <w14:ligatures w14:val="none"/>
              </w:rPr>
              <w:lastRenderedPageBreak/>
              <w:t>institucijos bus atsakingos už investuotojų pritraukimą ir privatizavimo sandorių rėmimą.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355466" w14:textId="44ACB1CF" w:rsidR="00245D7F" w:rsidRPr="002C5DDA" w:rsidRDefault="008734EE" w:rsidP="00882B55">
            <w:pPr>
              <w:spacing w:after="0" w:line="240" w:lineRule="auto"/>
              <w:jc w:val="both"/>
              <w:rPr>
                <w:rFonts w:ascii="Times New Roman" w:hAnsi="Times New Roman" w:cs="Times New Roman"/>
                <w:i/>
                <w:iCs/>
                <w:sz w:val="18"/>
                <w:szCs w:val="18"/>
              </w:rPr>
            </w:pPr>
            <w:hyperlink r:id="rId35" w:history="1">
              <w:r w:rsidRPr="002C5DDA">
                <w:rPr>
                  <w:rStyle w:val="Hyperlink"/>
                  <w:rFonts w:ascii="Times New Roman" w:hAnsi="Times New Roman" w:cs="Times New Roman"/>
                  <w:i/>
                  <w:iCs/>
                  <w:sz w:val="18"/>
                  <w:szCs w:val="18"/>
                </w:rPr>
                <w:t>https://www.spot.uz/ru/2026/04/10/privatization/</w:t>
              </w:r>
            </w:hyperlink>
            <w:r w:rsidRPr="002C5DDA">
              <w:rPr>
                <w:rFonts w:ascii="Times New Roman" w:hAnsi="Times New Roman" w:cs="Times New Roman"/>
                <w:i/>
                <w:iCs/>
                <w:sz w:val="18"/>
                <w:szCs w:val="18"/>
              </w:rPr>
              <w:t xml:space="preserve"> </w:t>
            </w:r>
          </w:p>
        </w:tc>
      </w:tr>
      <w:tr w:rsidR="00337560" w:rsidRPr="00882B55" w14:paraId="73BE790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63A3E3D" w14:textId="7E476362" w:rsidR="00337560" w:rsidRDefault="007200C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728127" w14:textId="0EA641BE" w:rsidR="00337560" w:rsidRPr="00952124" w:rsidRDefault="003F3143" w:rsidP="008B6331">
            <w:pPr>
              <w:spacing w:after="0" w:line="240" w:lineRule="auto"/>
              <w:jc w:val="both"/>
              <w:rPr>
                <w:rFonts w:ascii="Times New Roman" w:eastAsia="Calibri" w:hAnsi="Times New Roman" w:cs="Times New Roman"/>
                <w:kern w:val="0"/>
                <w:sz w:val="22"/>
                <w:szCs w:val="22"/>
                <w14:ligatures w14:val="none"/>
              </w:rPr>
            </w:pPr>
            <w:r w:rsidRPr="003F3143">
              <w:rPr>
                <w:rFonts w:ascii="Times New Roman" w:eastAsia="Calibri" w:hAnsi="Times New Roman" w:cs="Times New Roman"/>
                <w:kern w:val="0"/>
                <w:sz w:val="22"/>
                <w:szCs w:val="22"/>
                <w14:ligatures w14:val="none"/>
              </w:rPr>
              <w:t>Pasaulio bankas pranešė, kad U</w:t>
            </w:r>
            <w:r>
              <w:rPr>
                <w:rFonts w:ascii="Times New Roman" w:eastAsia="Calibri" w:hAnsi="Times New Roman" w:cs="Times New Roman"/>
                <w:kern w:val="0"/>
                <w:sz w:val="22"/>
                <w:szCs w:val="22"/>
                <w14:ligatures w14:val="none"/>
              </w:rPr>
              <w:t xml:space="preserve">Z </w:t>
            </w:r>
            <w:r w:rsidRPr="003F3143">
              <w:rPr>
                <w:rFonts w:ascii="Times New Roman" w:eastAsia="Calibri" w:hAnsi="Times New Roman" w:cs="Times New Roman"/>
                <w:kern w:val="0"/>
                <w:sz w:val="22"/>
                <w:szCs w:val="22"/>
                <w14:ligatures w14:val="none"/>
              </w:rPr>
              <w:t xml:space="preserve">BVP augimas 2025 m. siekė 7,7%, palyginti su 6,7% 2024 m., kurį lėmė aukštos aukso kainos, didelės investicijos, didėjančios pajamos ir vykdomos reformos. </w:t>
            </w:r>
            <w:r>
              <w:rPr>
                <w:rFonts w:ascii="Times New Roman" w:eastAsia="Calibri" w:hAnsi="Times New Roman" w:cs="Times New Roman"/>
                <w:kern w:val="0"/>
                <w:sz w:val="22"/>
                <w:szCs w:val="22"/>
                <w14:ligatures w14:val="none"/>
              </w:rPr>
              <w:t>Užsienio p</w:t>
            </w:r>
            <w:r w:rsidRPr="003F3143">
              <w:rPr>
                <w:rFonts w:ascii="Times New Roman" w:eastAsia="Calibri" w:hAnsi="Times New Roman" w:cs="Times New Roman"/>
                <w:kern w:val="0"/>
                <w:sz w:val="22"/>
                <w:szCs w:val="22"/>
                <w14:ligatures w14:val="none"/>
              </w:rPr>
              <w:t xml:space="preserve">erlaidos išaugo iki maždaug 18,9 mlrd. </w:t>
            </w:r>
            <w:r>
              <w:rPr>
                <w:rFonts w:ascii="Times New Roman" w:eastAsia="Calibri" w:hAnsi="Times New Roman" w:cs="Times New Roman"/>
                <w:kern w:val="0"/>
                <w:sz w:val="22"/>
                <w:szCs w:val="22"/>
                <w14:ligatures w14:val="none"/>
              </w:rPr>
              <w:t>USD</w:t>
            </w:r>
            <w:r w:rsidRPr="003F3143">
              <w:rPr>
                <w:rFonts w:ascii="Times New Roman" w:eastAsia="Calibri" w:hAnsi="Times New Roman" w:cs="Times New Roman"/>
                <w:kern w:val="0"/>
                <w:sz w:val="22"/>
                <w:szCs w:val="22"/>
                <w14:ligatures w14:val="none"/>
              </w:rPr>
              <w:t xml:space="preserve"> (apie 13% BVP), o tiesioginės užsienio investicijos viršijo 20 mlrd. </w:t>
            </w:r>
            <w:r>
              <w:rPr>
                <w:rFonts w:ascii="Times New Roman" w:eastAsia="Calibri" w:hAnsi="Times New Roman" w:cs="Times New Roman"/>
                <w:kern w:val="0"/>
                <w:sz w:val="22"/>
                <w:szCs w:val="22"/>
                <w14:ligatures w14:val="none"/>
              </w:rPr>
              <w:t>USD (per</w:t>
            </w:r>
            <w:r w:rsidRPr="003F3143">
              <w:rPr>
                <w:rFonts w:ascii="Times New Roman" w:eastAsia="Calibri" w:hAnsi="Times New Roman" w:cs="Times New Roman"/>
                <w:kern w:val="0"/>
                <w:sz w:val="22"/>
                <w:szCs w:val="22"/>
                <w14:ligatures w14:val="none"/>
              </w:rPr>
              <w:t xml:space="preserve"> 2025 m. devynis mėnesius</w:t>
            </w:r>
            <w:r>
              <w:rPr>
                <w:rFonts w:ascii="Times New Roman" w:eastAsia="Calibri" w:hAnsi="Times New Roman" w:cs="Times New Roman"/>
                <w:kern w:val="0"/>
                <w:sz w:val="22"/>
                <w:szCs w:val="22"/>
                <w14:ligatures w14:val="none"/>
              </w:rPr>
              <w:t>)</w:t>
            </w:r>
            <w:r w:rsidRPr="003F3143">
              <w:rPr>
                <w:rFonts w:ascii="Times New Roman" w:eastAsia="Calibri" w:hAnsi="Times New Roman" w:cs="Times New Roman"/>
                <w:kern w:val="0"/>
                <w:sz w:val="22"/>
                <w:szCs w:val="22"/>
                <w14:ligatures w14:val="none"/>
              </w:rPr>
              <w:t xml:space="preserve">. Pasaulio bankas peržiūrėjo </w:t>
            </w:r>
            <w:r>
              <w:rPr>
                <w:rFonts w:ascii="Times New Roman" w:eastAsia="Calibri" w:hAnsi="Times New Roman" w:cs="Times New Roman"/>
                <w:kern w:val="0"/>
                <w:sz w:val="22"/>
                <w:szCs w:val="22"/>
                <w14:ligatures w14:val="none"/>
              </w:rPr>
              <w:t xml:space="preserve">ankstesnes </w:t>
            </w:r>
            <w:r w:rsidRPr="003F3143">
              <w:rPr>
                <w:rFonts w:ascii="Times New Roman" w:eastAsia="Calibri" w:hAnsi="Times New Roman" w:cs="Times New Roman"/>
                <w:kern w:val="0"/>
                <w:sz w:val="22"/>
                <w:szCs w:val="22"/>
                <w14:ligatures w14:val="none"/>
              </w:rPr>
              <w:t xml:space="preserve">prognozes </w:t>
            </w:r>
            <w:r w:rsidR="00CC4575">
              <w:rPr>
                <w:rFonts w:ascii="Times New Roman" w:eastAsia="Calibri" w:hAnsi="Times New Roman" w:cs="Times New Roman"/>
                <w:kern w:val="0"/>
                <w:sz w:val="22"/>
                <w:szCs w:val="22"/>
                <w14:ligatures w14:val="none"/>
              </w:rPr>
              <w:t xml:space="preserve">dėl UZ BVP augimo </w:t>
            </w:r>
            <w:r w:rsidRPr="003F3143">
              <w:rPr>
                <w:rFonts w:ascii="Times New Roman" w:eastAsia="Calibri" w:hAnsi="Times New Roman" w:cs="Times New Roman"/>
                <w:kern w:val="0"/>
                <w:sz w:val="22"/>
                <w:szCs w:val="22"/>
                <w14:ligatures w14:val="none"/>
              </w:rPr>
              <w:t xml:space="preserve">iki 6,4% 2026 m. ir </w:t>
            </w:r>
            <w:r w:rsidR="00CC4575">
              <w:rPr>
                <w:rFonts w:ascii="Times New Roman" w:eastAsia="Calibri" w:hAnsi="Times New Roman" w:cs="Times New Roman"/>
                <w:kern w:val="0"/>
                <w:sz w:val="22"/>
                <w:szCs w:val="22"/>
                <w14:ligatures w14:val="none"/>
              </w:rPr>
              <w:t xml:space="preserve">iki </w:t>
            </w:r>
            <w:r w:rsidRPr="003F3143">
              <w:rPr>
                <w:rFonts w:ascii="Times New Roman" w:eastAsia="Calibri" w:hAnsi="Times New Roman" w:cs="Times New Roman"/>
                <w:kern w:val="0"/>
                <w:sz w:val="22"/>
                <w:szCs w:val="22"/>
                <w14:ligatures w14:val="none"/>
              </w:rPr>
              <w:t>6,7% 2027 m.</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AD18A97" w14:textId="378C3F99" w:rsidR="00337560" w:rsidRPr="002C5DDA" w:rsidRDefault="007200C6" w:rsidP="00882B55">
            <w:pPr>
              <w:spacing w:after="0" w:line="240" w:lineRule="auto"/>
              <w:jc w:val="both"/>
              <w:rPr>
                <w:rFonts w:ascii="Times New Roman" w:hAnsi="Times New Roman" w:cs="Times New Roman"/>
                <w:i/>
                <w:iCs/>
                <w:sz w:val="18"/>
                <w:szCs w:val="18"/>
              </w:rPr>
            </w:pPr>
            <w:hyperlink r:id="rId36" w:history="1">
              <w:r w:rsidRPr="002C5DDA">
                <w:rPr>
                  <w:rStyle w:val="Hyperlink"/>
                  <w:rFonts w:ascii="Times New Roman" w:hAnsi="Times New Roman" w:cs="Times New Roman"/>
                  <w:i/>
                  <w:iCs/>
                  <w:sz w:val="18"/>
                  <w:szCs w:val="18"/>
                </w:rPr>
                <w:t>https://www.uzdaily.uz/ru/vvp-uzbekistana-vyros-do-77-v-2025-godu-vb/</w:t>
              </w:r>
            </w:hyperlink>
            <w:r w:rsidRPr="002C5DDA">
              <w:rPr>
                <w:rFonts w:ascii="Times New Roman" w:hAnsi="Times New Roman" w:cs="Times New Roman"/>
                <w:i/>
                <w:iCs/>
                <w:sz w:val="18"/>
                <w:szCs w:val="18"/>
              </w:rPr>
              <w:t xml:space="preserve"> </w:t>
            </w:r>
          </w:p>
        </w:tc>
      </w:tr>
      <w:tr w:rsidR="00F45FC6" w:rsidRPr="00882B55" w14:paraId="57302C8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20B7121" w14:textId="231E8A4C" w:rsidR="00F45FC6" w:rsidRDefault="000119DB"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BFFB71C" w14:textId="7BC9F673" w:rsidR="00F45FC6" w:rsidRDefault="00321FB5" w:rsidP="008B6331">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Azijos plėtros bankas (</w:t>
            </w:r>
            <w:r w:rsidRPr="00321FB5">
              <w:rPr>
                <w:rFonts w:ascii="Times New Roman" w:eastAsia="Calibri" w:hAnsi="Times New Roman" w:cs="Times New Roman"/>
                <w:kern w:val="0"/>
                <w:sz w:val="22"/>
                <w:szCs w:val="22"/>
                <w14:ligatures w14:val="none"/>
              </w:rPr>
              <w:t>ADB</w:t>
            </w:r>
            <w:r>
              <w:rPr>
                <w:rFonts w:ascii="Times New Roman" w:eastAsia="Calibri" w:hAnsi="Times New Roman" w:cs="Times New Roman"/>
                <w:kern w:val="0"/>
                <w:sz w:val="22"/>
                <w:szCs w:val="22"/>
                <w14:ligatures w14:val="none"/>
              </w:rPr>
              <w:t>)</w:t>
            </w:r>
            <w:r w:rsidRPr="00321FB5">
              <w:rPr>
                <w:rFonts w:ascii="Times New Roman" w:eastAsia="Calibri" w:hAnsi="Times New Roman" w:cs="Times New Roman"/>
                <w:kern w:val="0"/>
                <w:sz w:val="22"/>
                <w:szCs w:val="22"/>
                <w14:ligatures w14:val="none"/>
              </w:rPr>
              <w:t xml:space="preserve"> prognozuoja, kad U</w:t>
            </w:r>
            <w:r>
              <w:rPr>
                <w:rFonts w:ascii="Times New Roman" w:eastAsia="Calibri" w:hAnsi="Times New Roman" w:cs="Times New Roman"/>
                <w:kern w:val="0"/>
                <w:sz w:val="22"/>
                <w:szCs w:val="22"/>
                <w14:ligatures w14:val="none"/>
              </w:rPr>
              <w:t>Z</w:t>
            </w:r>
            <w:r w:rsidRPr="00321FB5">
              <w:rPr>
                <w:rFonts w:ascii="Times New Roman" w:eastAsia="Calibri" w:hAnsi="Times New Roman" w:cs="Times New Roman"/>
                <w:kern w:val="0"/>
                <w:sz w:val="22"/>
                <w:szCs w:val="22"/>
                <w14:ligatures w14:val="none"/>
              </w:rPr>
              <w:t xml:space="preserve"> BVP augimas 2026 m. sieks 6,7%, o 2027 m. – 6,8 %</w:t>
            </w:r>
            <w:r>
              <w:rPr>
                <w:rFonts w:ascii="Times New Roman" w:eastAsia="Calibri" w:hAnsi="Times New Roman" w:cs="Times New Roman"/>
                <w:kern w:val="0"/>
                <w:sz w:val="22"/>
                <w:szCs w:val="22"/>
                <w14:ligatures w14:val="none"/>
              </w:rPr>
              <w:t xml:space="preserve">. </w:t>
            </w:r>
            <w:r w:rsidR="007D7DC9">
              <w:rPr>
                <w:rFonts w:ascii="Times New Roman" w:eastAsia="Calibri" w:hAnsi="Times New Roman" w:cs="Times New Roman"/>
                <w:kern w:val="0"/>
                <w:sz w:val="22"/>
                <w:szCs w:val="22"/>
                <w14:ligatures w14:val="none"/>
              </w:rPr>
              <w:t>BVP augimas 2025 m. sudarė</w:t>
            </w:r>
            <w:r w:rsidRPr="00321FB5">
              <w:rPr>
                <w:rFonts w:ascii="Times New Roman" w:eastAsia="Calibri" w:hAnsi="Times New Roman" w:cs="Times New Roman"/>
                <w:kern w:val="0"/>
                <w:sz w:val="22"/>
                <w:szCs w:val="22"/>
                <w14:ligatures w14:val="none"/>
              </w:rPr>
              <w:t xml:space="preserve"> 7,7%, kurį skatino stipri paslaugų sektorius, investicijos ir vidaus paklausa. Numatoma, kad infliacija 2026 m. sumažės iki 6,5%, o iki 2027 m. priartės prie 5%, o fiskalinis deficitas sumažės iki 2,1% BVP. Pagrindiniai prioritetai – struktūrinių reformų spartinimas, valstybės vaidmens mažinimas ir stojimo į PPO skatinimas, atsižvelgiant į išorės riziką.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C2088E3" w14:textId="29CCFF3C" w:rsidR="00F45FC6" w:rsidRPr="002C5DDA" w:rsidRDefault="000119DB" w:rsidP="00882B55">
            <w:pPr>
              <w:spacing w:after="0" w:line="240" w:lineRule="auto"/>
              <w:jc w:val="both"/>
              <w:rPr>
                <w:rFonts w:ascii="Times New Roman" w:hAnsi="Times New Roman" w:cs="Times New Roman"/>
                <w:i/>
                <w:iCs/>
                <w:sz w:val="18"/>
                <w:szCs w:val="18"/>
              </w:rPr>
            </w:pPr>
            <w:hyperlink r:id="rId37" w:history="1">
              <w:r w:rsidRPr="002C5DDA">
                <w:rPr>
                  <w:rStyle w:val="Hyperlink"/>
                  <w:rFonts w:ascii="Times New Roman" w:hAnsi="Times New Roman" w:cs="Times New Roman"/>
                  <w:i/>
                  <w:iCs/>
                  <w:sz w:val="18"/>
                  <w:szCs w:val="18"/>
                </w:rPr>
                <w:t>https://www.uzdaily.uz/ru/abr-prognoziruet-rost-ekonomiki-uzbekistana-na-urovne-67/</w:t>
              </w:r>
            </w:hyperlink>
            <w:r w:rsidRPr="002C5DDA">
              <w:rPr>
                <w:rFonts w:ascii="Times New Roman" w:hAnsi="Times New Roman" w:cs="Times New Roman"/>
                <w:i/>
                <w:iCs/>
                <w:sz w:val="18"/>
                <w:szCs w:val="18"/>
              </w:rPr>
              <w:t xml:space="preserve"> </w:t>
            </w:r>
          </w:p>
        </w:tc>
      </w:tr>
      <w:tr w:rsidR="00A95328" w:rsidRPr="00882B55" w14:paraId="6F5BA047"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ABB7EA6" w14:textId="33C2E5EE" w:rsidR="00A95328" w:rsidRPr="00A95328" w:rsidRDefault="00E4600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65B94" w14:textId="23D3DC0C" w:rsidR="00A95328" w:rsidRPr="001F3B5D" w:rsidRDefault="00410F16" w:rsidP="004F6E8A">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410F16">
              <w:rPr>
                <w:rFonts w:ascii="Times New Roman" w:eastAsia="Calibri" w:hAnsi="Times New Roman" w:cs="Times New Roman"/>
                <w:kern w:val="0"/>
                <w:sz w:val="22"/>
                <w:szCs w:val="22"/>
                <w14:ligatures w14:val="none"/>
              </w:rPr>
              <w:t xml:space="preserve"> verslo aktyvumo indeksas, remiantis Ekonominių tyrimų ir reformų centro duomenimis, išaugo 20,6% </w:t>
            </w:r>
            <w:r w:rsidR="00F74EAA">
              <w:rPr>
                <w:rFonts w:ascii="Times New Roman" w:eastAsia="Calibri" w:hAnsi="Times New Roman" w:cs="Times New Roman"/>
                <w:kern w:val="0"/>
                <w:sz w:val="22"/>
                <w:szCs w:val="22"/>
                <w14:ligatures w14:val="none"/>
              </w:rPr>
              <w:t xml:space="preserve">per </w:t>
            </w:r>
            <w:r w:rsidRPr="00410F16">
              <w:rPr>
                <w:rFonts w:ascii="Times New Roman" w:eastAsia="Calibri" w:hAnsi="Times New Roman" w:cs="Times New Roman"/>
                <w:kern w:val="0"/>
                <w:sz w:val="22"/>
                <w:szCs w:val="22"/>
                <w14:ligatures w14:val="none"/>
              </w:rPr>
              <w:t>m</w:t>
            </w:r>
            <w:r w:rsidR="00F74EAA">
              <w:rPr>
                <w:rFonts w:ascii="Times New Roman" w:eastAsia="Calibri" w:hAnsi="Times New Roman" w:cs="Times New Roman"/>
                <w:kern w:val="0"/>
                <w:sz w:val="22"/>
                <w:szCs w:val="22"/>
                <w14:ligatures w14:val="none"/>
              </w:rPr>
              <w:t>ėn.</w:t>
            </w:r>
            <w:r w:rsidRPr="00410F16">
              <w:rPr>
                <w:rFonts w:ascii="Times New Roman" w:eastAsia="Calibri" w:hAnsi="Times New Roman" w:cs="Times New Roman"/>
                <w:kern w:val="0"/>
                <w:sz w:val="22"/>
                <w:szCs w:val="22"/>
                <w14:ligatures w14:val="none"/>
              </w:rPr>
              <w:t xml:space="preserve"> ir 22,7% </w:t>
            </w:r>
            <w:r w:rsidR="00F74EAA">
              <w:rPr>
                <w:rFonts w:ascii="Times New Roman" w:eastAsia="Calibri" w:hAnsi="Times New Roman" w:cs="Times New Roman"/>
                <w:kern w:val="0"/>
                <w:sz w:val="22"/>
                <w:szCs w:val="22"/>
                <w14:ligatures w14:val="none"/>
              </w:rPr>
              <w:t xml:space="preserve">per </w:t>
            </w:r>
            <w:r w:rsidRPr="00410F16">
              <w:rPr>
                <w:rFonts w:ascii="Times New Roman" w:eastAsia="Calibri" w:hAnsi="Times New Roman" w:cs="Times New Roman"/>
                <w:kern w:val="0"/>
                <w:sz w:val="22"/>
                <w:szCs w:val="22"/>
                <w14:ligatures w14:val="none"/>
              </w:rPr>
              <w:t xml:space="preserve">metus iki 1 206 punktų, daugiausia dėl 46,2% padidėjusių prekių pirkimų biržoje. Augimą palaikė didesnės bankinės operacijos, įmonių skaičiaus augimas ir didelis aktyvumas visuose regionuose, ypač </w:t>
            </w:r>
            <w:proofErr w:type="spellStart"/>
            <w:r w:rsidRPr="00410F16">
              <w:rPr>
                <w:rFonts w:ascii="Times New Roman" w:eastAsia="Calibri" w:hAnsi="Times New Roman" w:cs="Times New Roman"/>
                <w:kern w:val="0"/>
                <w:sz w:val="22"/>
                <w:szCs w:val="22"/>
                <w14:ligatures w14:val="none"/>
              </w:rPr>
              <w:t>Andižan</w:t>
            </w:r>
            <w:r w:rsidR="00844DD3">
              <w:rPr>
                <w:rFonts w:ascii="Times New Roman" w:eastAsia="Calibri" w:hAnsi="Times New Roman" w:cs="Times New Roman"/>
                <w:kern w:val="0"/>
                <w:sz w:val="22"/>
                <w:szCs w:val="22"/>
                <w14:ligatures w14:val="none"/>
              </w:rPr>
              <w:t>o</w:t>
            </w:r>
            <w:proofErr w:type="spellEnd"/>
            <w:r w:rsidRPr="00410F16">
              <w:rPr>
                <w:rFonts w:ascii="Times New Roman" w:eastAsia="Calibri" w:hAnsi="Times New Roman" w:cs="Times New Roman"/>
                <w:kern w:val="0"/>
                <w:sz w:val="22"/>
                <w:szCs w:val="22"/>
                <w14:ligatures w14:val="none"/>
              </w:rPr>
              <w:t xml:space="preserve"> ir </w:t>
            </w:r>
            <w:proofErr w:type="spellStart"/>
            <w:r w:rsidRPr="00410F16">
              <w:rPr>
                <w:rFonts w:ascii="Times New Roman" w:eastAsia="Calibri" w:hAnsi="Times New Roman" w:cs="Times New Roman"/>
                <w:kern w:val="0"/>
                <w:sz w:val="22"/>
                <w:szCs w:val="22"/>
                <w14:ligatures w14:val="none"/>
              </w:rPr>
              <w:t>Surchandarjo</w:t>
            </w:r>
            <w:r w:rsidR="00844DD3">
              <w:rPr>
                <w:rFonts w:ascii="Times New Roman" w:eastAsia="Calibri" w:hAnsi="Times New Roman" w:cs="Times New Roman"/>
                <w:kern w:val="0"/>
                <w:sz w:val="22"/>
                <w:szCs w:val="22"/>
                <w14:ligatures w14:val="none"/>
              </w:rPr>
              <w:t>s</w:t>
            </w:r>
            <w:proofErr w:type="spellEnd"/>
            <w:r w:rsidR="00844DD3">
              <w:rPr>
                <w:rFonts w:ascii="Times New Roman" w:eastAsia="Calibri" w:hAnsi="Times New Roman" w:cs="Times New Roman"/>
                <w:kern w:val="0"/>
                <w:sz w:val="22"/>
                <w:szCs w:val="22"/>
                <w14:ligatures w14:val="none"/>
              </w:rPr>
              <w:t xml:space="preserve"> regionuose</w:t>
            </w:r>
            <w:r w:rsidRPr="00410F16">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7241C39" w14:textId="5E3DBF1F" w:rsidR="00A95328" w:rsidRPr="002C5DDA" w:rsidRDefault="00E4600D" w:rsidP="00882B55">
            <w:pPr>
              <w:spacing w:after="0" w:line="240" w:lineRule="auto"/>
              <w:jc w:val="both"/>
              <w:rPr>
                <w:rFonts w:ascii="Times New Roman" w:hAnsi="Times New Roman" w:cs="Times New Roman"/>
                <w:i/>
                <w:iCs/>
                <w:sz w:val="18"/>
                <w:szCs w:val="18"/>
              </w:rPr>
            </w:pPr>
            <w:hyperlink r:id="rId38" w:history="1">
              <w:r w:rsidRPr="002C5DDA">
                <w:rPr>
                  <w:rStyle w:val="Hyperlink"/>
                  <w:rFonts w:ascii="Times New Roman" w:hAnsi="Times New Roman" w:cs="Times New Roman"/>
                  <w:i/>
                  <w:iCs/>
                  <w:sz w:val="18"/>
                  <w:szCs w:val="18"/>
                </w:rPr>
                <w:t>https://podrobno.uz/cat/economic/indeks-delovoy-aktivnosti-v-uzbekistane-vzletel-na-20/</w:t>
              </w:r>
            </w:hyperlink>
            <w:r w:rsidRPr="002C5DDA">
              <w:rPr>
                <w:rFonts w:ascii="Times New Roman" w:hAnsi="Times New Roman" w:cs="Times New Roman"/>
                <w:i/>
                <w:iCs/>
                <w:sz w:val="18"/>
                <w:szCs w:val="18"/>
              </w:rPr>
              <w:t xml:space="preserve"> </w:t>
            </w:r>
          </w:p>
        </w:tc>
      </w:tr>
      <w:tr w:rsidR="005D546D" w:rsidRPr="00882B55" w14:paraId="1564C74F"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B507E8" w14:textId="5E931FC0" w:rsidR="005D546D" w:rsidRDefault="0028321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04.15</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FFD3003" w14:textId="3D1E5132" w:rsidR="005D546D" w:rsidRPr="008223D3" w:rsidRDefault="00493096" w:rsidP="007971C0">
            <w:pPr>
              <w:spacing w:after="0" w:line="240" w:lineRule="auto"/>
              <w:jc w:val="both"/>
              <w:rPr>
                <w:rFonts w:ascii="Times New Roman" w:eastAsia="Calibri" w:hAnsi="Times New Roman" w:cs="Times New Roman"/>
                <w:kern w:val="0"/>
                <w:sz w:val="22"/>
                <w:szCs w:val="22"/>
                <w14:ligatures w14:val="none"/>
              </w:rPr>
            </w:pPr>
            <w:r w:rsidRPr="00493096">
              <w:rPr>
                <w:rFonts w:ascii="Times New Roman" w:eastAsia="Calibri" w:hAnsi="Times New Roman" w:cs="Times New Roman"/>
                <w:kern w:val="0"/>
                <w:sz w:val="22"/>
                <w:szCs w:val="22"/>
                <w14:ligatures w14:val="none"/>
              </w:rPr>
              <w:t>TVF padidino U</w:t>
            </w:r>
            <w:r>
              <w:rPr>
                <w:rFonts w:ascii="Times New Roman" w:eastAsia="Calibri" w:hAnsi="Times New Roman" w:cs="Times New Roman"/>
                <w:kern w:val="0"/>
                <w:sz w:val="22"/>
                <w:szCs w:val="22"/>
                <w14:ligatures w14:val="none"/>
              </w:rPr>
              <w:t>Z</w:t>
            </w:r>
            <w:r w:rsidRPr="00493096">
              <w:rPr>
                <w:rFonts w:ascii="Times New Roman" w:eastAsia="Calibri" w:hAnsi="Times New Roman" w:cs="Times New Roman"/>
                <w:kern w:val="0"/>
                <w:sz w:val="22"/>
                <w:szCs w:val="22"/>
                <w14:ligatures w14:val="none"/>
              </w:rPr>
              <w:t xml:space="preserve"> BVP augimo prognozę 2026 m. nuo 6,2% iki 6,8%, tuo pačiu padidindamas infliacijos lūkesčius dėl pasaulinės naftos rinkos spaudimo. Fondas pažymėjo, kad lėtesnis tarifų didinimas ir transporto subsidijos gali padėti suvaldyti kainų augimą.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27D009" w14:textId="0173B340" w:rsidR="005D546D" w:rsidRPr="002C5DDA" w:rsidRDefault="00283219" w:rsidP="00882B55">
            <w:pPr>
              <w:spacing w:after="0" w:line="240" w:lineRule="auto"/>
              <w:jc w:val="both"/>
              <w:rPr>
                <w:rFonts w:ascii="Times New Roman" w:hAnsi="Times New Roman" w:cs="Times New Roman"/>
                <w:i/>
                <w:iCs/>
                <w:sz w:val="18"/>
                <w:szCs w:val="18"/>
              </w:rPr>
            </w:pPr>
            <w:hyperlink r:id="rId39" w:history="1">
              <w:r w:rsidRPr="002C5DDA">
                <w:rPr>
                  <w:rStyle w:val="Hyperlink"/>
                  <w:rFonts w:ascii="Times New Roman" w:hAnsi="Times New Roman" w:cs="Times New Roman"/>
                  <w:i/>
                  <w:iCs/>
                  <w:sz w:val="18"/>
                  <w:szCs w:val="18"/>
                </w:rPr>
                <w:t>https://www.gazeta.uz/ru/2026/04/14/imf-gdp-uzb/</w:t>
              </w:r>
            </w:hyperlink>
            <w:r w:rsidRPr="002C5DDA">
              <w:rPr>
                <w:rFonts w:ascii="Times New Roman" w:hAnsi="Times New Roman" w:cs="Times New Roman"/>
                <w:i/>
                <w:iCs/>
                <w:sz w:val="18"/>
                <w:szCs w:val="18"/>
              </w:rPr>
              <w:t xml:space="preserve"> </w:t>
            </w:r>
          </w:p>
        </w:tc>
      </w:tr>
      <w:tr w:rsidR="003C2CDE" w:rsidRPr="00882B55" w14:paraId="3B33316B"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A55C359" w14:textId="58E80BCD" w:rsidR="003C2CDE" w:rsidRDefault="00EF18A6"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DB2805">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w:t>
            </w:r>
            <w:r w:rsidR="00DB2805">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7340260" w14:textId="1007CF42" w:rsidR="003C2CDE" w:rsidRDefault="00A12B14" w:rsidP="00BB2998">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A12B14">
              <w:rPr>
                <w:rFonts w:ascii="Times New Roman" w:eastAsia="Calibri" w:hAnsi="Times New Roman" w:cs="Times New Roman"/>
                <w:kern w:val="0"/>
                <w:sz w:val="22"/>
                <w:szCs w:val="22"/>
                <w14:ligatures w14:val="none"/>
              </w:rPr>
              <w:t xml:space="preserve"> bankų sektoriaus grynasis pelnas, palyginti su tuo pačiu laikotarpiu praėjusiais metais, </w:t>
            </w:r>
            <w:proofErr w:type="spellStart"/>
            <w:r w:rsidR="00CC0424">
              <w:rPr>
                <w:rFonts w:ascii="Times New Roman" w:eastAsia="Calibri" w:hAnsi="Times New Roman" w:cs="Times New Roman"/>
                <w:kern w:val="0"/>
                <w:sz w:val="22"/>
                <w:szCs w:val="22"/>
                <w14:ligatures w14:val="none"/>
              </w:rPr>
              <w:t>š.</w:t>
            </w:r>
            <w:r w:rsidRPr="00A12B14">
              <w:rPr>
                <w:rFonts w:ascii="Times New Roman" w:eastAsia="Calibri" w:hAnsi="Times New Roman" w:cs="Times New Roman"/>
                <w:kern w:val="0"/>
                <w:sz w:val="22"/>
                <w:szCs w:val="22"/>
                <w14:ligatures w14:val="none"/>
              </w:rPr>
              <w:t>m</w:t>
            </w:r>
            <w:proofErr w:type="spellEnd"/>
            <w:r w:rsidRPr="00A12B14">
              <w:rPr>
                <w:rFonts w:ascii="Times New Roman" w:eastAsia="Calibri" w:hAnsi="Times New Roman" w:cs="Times New Roman"/>
                <w:kern w:val="0"/>
                <w:sz w:val="22"/>
                <w:szCs w:val="22"/>
                <w14:ligatures w14:val="none"/>
              </w:rPr>
              <w:t xml:space="preserve">. </w:t>
            </w:r>
            <w:r w:rsidR="00CC0424">
              <w:rPr>
                <w:rFonts w:ascii="Times New Roman" w:eastAsia="Calibri" w:hAnsi="Times New Roman" w:cs="Times New Roman"/>
                <w:kern w:val="0"/>
                <w:sz w:val="22"/>
                <w:szCs w:val="22"/>
                <w14:ligatures w14:val="none"/>
              </w:rPr>
              <w:t xml:space="preserve">I </w:t>
            </w:r>
            <w:proofErr w:type="spellStart"/>
            <w:r w:rsidR="00CC0424">
              <w:rPr>
                <w:rFonts w:ascii="Times New Roman" w:eastAsia="Calibri" w:hAnsi="Times New Roman" w:cs="Times New Roman"/>
                <w:kern w:val="0"/>
                <w:sz w:val="22"/>
                <w:szCs w:val="22"/>
                <w14:ligatures w14:val="none"/>
              </w:rPr>
              <w:t>ketv</w:t>
            </w:r>
            <w:proofErr w:type="spellEnd"/>
            <w:r w:rsidR="00CC0424">
              <w:rPr>
                <w:rFonts w:ascii="Times New Roman" w:eastAsia="Calibri" w:hAnsi="Times New Roman" w:cs="Times New Roman"/>
                <w:kern w:val="0"/>
                <w:sz w:val="22"/>
                <w:szCs w:val="22"/>
                <w14:ligatures w14:val="none"/>
              </w:rPr>
              <w:t>.</w:t>
            </w:r>
            <w:r w:rsidRPr="00A12B14">
              <w:rPr>
                <w:rFonts w:ascii="Times New Roman" w:eastAsia="Calibri" w:hAnsi="Times New Roman" w:cs="Times New Roman"/>
                <w:kern w:val="0"/>
                <w:sz w:val="22"/>
                <w:szCs w:val="22"/>
                <w14:ligatures w14:val="none"/>
              </w:rPr>
              <w:t xml:space="preserve"> išaugo 36,3% iki 254 mln. USD, o neveiksnių paskolų sumažėjo iki 3,3%, rodo </w:t>
            </w:r>
            <w:r w:rsidR="00081270" w:rsidRPr="00081270">
              <w:rPr>
                <w:rFonts w:ascii="Times New Roman" w:eastAsia="Calibri" w:hAnsi="Times New Roman" w:cs="Times New Roman"/>
                <w:kern w:val="0"/>
                <w:sz w:val="22"/>
                <w:szCs w:val="22"/>
                <w14:ligatures w14:val="none"/>
              </w:rPr>
              <w:t>Ekonominių tyrimų ir reformų centr</w:t>
            </w:r>
            <w:r w:rsidR="00081270">
              <w:rPr>
                <w:rFonts w:ascii="Times New Roman" w:eastAsia="Calibri" w:hAnsi="Times New Roman" w:cs="Times New Roman"/>
                <w:kern w:val="0"/>
                <w:sz w:val="22"/>
                <w:szCs w:val="22"/>
                <w14:ligatures w14:val="none"/>
              </w:rPr>
              <w:t>o paskelbtas</w:t>
            </w:r>
            <w:r w:rsidRPr="00A12B14">
              <w:rPr>
                <w:rFonts w:ascii="Times New Roman" w:eastAsia="Calibri" w:hAnsi="Times New Roman" w:cs="Times New Roman"/>
                <w:kern w:val="0"/>
                <w:sz w:val="22"/>
                <w:szCs w:val="22"/>
                <w14:ligatures w14:val="none"/>
              </w:rPr>
              <w:t xml:space="preserve"> bankininkystės veiklos indeksas. Bendras </w:t>
            </w:r>
            <w:r w:rsidR="006A0279">
              <w:rPr>
                <w:rFonts w:ascii="Times New Roman" w:eastAsia="Calibri" w:hAnsi="Times New Roman" w:cs="Times New Roman"/>
                <w:kern w:val="0"/>
                <w:sz w:val="22"/>
                <w:szCs w:val="22"/>
                <w14:ligatures w14:val="none"/>
              </w:rPr>
              <w:t xml:space="preserve">bankų </w:t>
            </w:r>
            <w:r w:rsidRPr="00A12B14">
              <w:rPr>
                <w:rFonts w:ascii="Times New Roman" w:eastAsia="Calibri" w:hAnsi="Times New Roman" w:cs="Times New Roman"/>
                <w:kern w:val="0"/>
                <w:sz w:val="22"/>
                <w:szCs w:val="22"/>
                <w14:ligatures w14:val="none"/>
              </w:rPr>
              <w:t xml:space="preserve">turtas pasiekė 932,3 </w:t>
            </w:r>
            <w:proofErr w:type="spellStart"/>
            <w:r w:rsidRPr="00A12B14">
              <w:rPr>
                <w:rFonts w:ascii="Times New Roman" w:eastAsia="Calibri" w:hAnsi="Times New Roman" w:cs="Times New Roman"/>
                <w:kern w:val="0"/>
                <w:sz w:val="22"/>
                <w:szCs w:val="22"/>
                <w14:ligatures w14:val="none"/>
              </w:rPr>
              <w:t>trln</w:t>
            </w:r>
            <w:proofErr w:type="spellEnd"/>
            <w:r w:rsidRPr="00A12B14">
              <w:rPr>
                <w:rFonts w:ascii="Times New Roman" w:eastAsia="Calibri" w:hAnsi="Times New Roman" w:cs="Times New Roman"/>
                <w:kern w:val="0"/>
                <w:sz w:val="22"/>
                <w:szCs w:val="22"/>
                <w14:ligatures w14:val="none"/>
              </w:rPr>
              <w:t xml:space="preserve">. </w:t>
            </w:r>
            <w:r w:rsidR="006A0279">
              <w:rPr>
                <w:rFonts w:ascii="Times New Roman" w:eastAsia="Calibri" w:hAnsi="Times New Roman" w:cs="Times New Roman"/>
                <w:kern w:val="0"/>
                <w:sz w:val="22"/>
                <w:szCs w:val="22"/>
                <w14:ligatures w14:val="none"/>
              </w:rPr>
              <w:t>UZS</w:t>
            </w:r>
            <w:r w:rsidRPr="00A12B14">
              <w:rPr>
                <w:rFonts w:ascii="Times New Roman" w:eastAsia="Calibri" w:hAnsi="Times New Roman" w:cs="Times New Roman"/>
                <w:kern w:val="0"/>
                <w:sz w:val="22"/>
                <w:szCs w:val="22"/>
                <w14:ligatures w14:val="none"/>
              </w:rPr>
              <w:t xml:space="preserve"> (76,3 mlrd. USD), kreditai išaugo 14%, indėliai – beveik trečdaliu, o kapitalo pakankamumas išliko 1,4 karto didesnis nei minimalūs reikalavimai.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4BFCEE" w14:textId="4197AC31" w:rsidR="003C2CDE" w:rsidRPr="002C5DDA" w:rsidRDefault="00DB2805" w:rsidP="00882B55">
            <w:pPr>
              <w:spacing w:after="0" w:line="240" w:lineRule="auto"/>
              <w:jc w:val="both"/>
              <w:rPr>
                <w:rFonts w:ascii="Times New Roman" w:hAnsi="Times New Roman" w:cs="Times New Roman"/>
                <w:i/>
                <w:iCs/>
                <w:sz w:val="18"/>
                <w:szCs w:val="18"/>
              </w:rPr>
            </w:pPr>
            <w:hyperlink r:id="rId40" w:history="1">
              <w:r w:rsidRPr="002C5DDA">
                <w:rPr>
                  <w:rStyle w:val="Hyperlink"/>
                  <w:rFonts w:ascii="Times New Roman" w:hAnsi="Times New Roman" w:cs="Times New Roman"/>
                  <w:i/>
                  <w:iCs/>
                  <w:sz w:val="18"/>
                  <w:szCs w:val="18"/>
                </w:rPr>
                <w:t>https://www.spot.uz/ru/2026/04/16/banks-activity/</w:t>
              </w:r>
            </w:hyperlink>
            <w:r w:rsidRPr="002C5DDA">
              <w:rPr>
                <w:rFonts w:ascii="Times New Roman" w:hAnsi="Times New Roman" w:cs="Times New Roman"/>
                <w:i/>
                <w:iCs/>
                <w:sz w:val="18"/>
                <w:szCs w:val="18"/>
              </w:rPr>
              <w:t xml:space="preserve"> </w:t>
            </w:r>
          </w:p>
        </w:tc>
      </w:tr>
      <w:tr w:rsidR="004770D4" w:rsidRPr="00882B55" w14:paraId="792557A8"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CCC8D90" w14:textId="23333F94" w:rsidR="004770D4" w:rsidRDefault="002209EA"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6725DA">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w:t>
            </w:r>
            <w:r w:rsidR="006725DA">
              <w:rPr>
                <w:rFonts w:ascii="Times New Roman" w:eastAsia="Calibri" w:hAnsi="Times New Roman" w:cs="Times New Roman"/>
                <w:kern w:val="0"/>
                <w:sz w:val="22"/>
                <w:szCs w:val="22"/>
                <w:lang w:eastAsia="ja-JP"/>
                <w14:ligatures w14:val="none"/>
              </w:rPr>
              <w:t>1</w:t>
            </w:r>
            <w:r>
              <w:rPr>
                <w:rFonts w:ascii="Times New Roman" w:eastAsia="Calibri" w:hAnsi="Times New Roman" w:cs="Times New Roman"/>
                <w:kern w:val="0"/>
                <w:sz w:val="22"/>
                <w:szCs w:val="22"/>
                <w:lang w:eastAsia="ja-JP"/>
                <w14:ligatures w14:val="none"/>
              </w:rPr>
              <w:t>7</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E5FD861" w14:textId="15A8AF6C" w:rsidR="004770D4" w:rsidRPr="0040581C" w:rsidRDefault="00E42752" w:rsidP="007971C0">
            <w:pPr>
              <w:spacing w:after="0" w:line="240" w:lineRule="auto"/>
              <w:jc w:val="both"/>
              <w:rPr>
                <w:rFonts w:ascii="Times New Roman" w:eastAsia="Calibri" w:hAnsi="Times New Roman" w:cs="Times New Roman"/>
                <w:kern w:val="0"/>
                <w:sz w:val="22"/>
                <w:szCs w:val="22"/>
                <w14:ligatures w14:val="none"/>
              </w:rPr>
            </w:pPr>
            <w:r w:rsidRPr="00E42752">
              <w:rPr>
                <w:rFonts w:ascii="Times New Roman" w:eastAsia="Calibri" w:hAnsi="Times New Roman" w:cs="Times New Roman"/>
                <w:kern w:val="0"/>
                <w:sz w:val="22"/>
                <w:szCs w:val="22"/>
                <w14:ligatures w14:val="none"/>
              </w:rPr>
              <w:t xml:space="preserve">Nuo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E42752">
              <w:rPr>
                <w:rFonts w:ascii="Times New Roman" w:eastAsia="Calibri" w:hAnsi="Times New Roman" w:cs="Times New Roman"/>
                <w:kern w:val="0"/>
                <w:sz w:val="22"/>
                <w:szCs w:val="22"/>
                <w14:ligatures w14:val="none"/>
              </w:rPr>
              <w:t>liepos 1 d. U</w:t>
            </w:r>
            <w:r>
              <w:rPr>
                <w:rFonts w:ascii="Times New Roman" w:eastAsia="Calibri" w:hAnsi="Times New Roman" w:cs="Times New Roman"/>
                <w:kern w:val="0"/>
                <w:sz w:val="22"/>
                <w:szCs w:val="22"/>
                <w14:ligatures w14:val="none"/>
              </w:rPr>
              <w:t>Z</w:t>
            </w:r>
            <w:r w:rsidRPr="00E42752">
              <w:rPr>
                <w:rFonts w:ascii="Times New Roman" w:eastAsia="Calibri" w:hAnsi="Times New Roman" w:cs="Times New Roman"/>
                <w:kern w:val="0"/>
                <w:sz w:val="22"/>
                <w:szCs w:val="22"/>
                <w14:ligatures w14:val="none"/>
              </w:rPr>
              <w:t xml:space="preserve"> įsigalios muitinės sandėlių sistema, leidžianti importuoti tam tikras prekes be neatidėliotino muitinės formalumų</w:t>
            </w:r>
            <w:r>
              <w:rPr>
                <w:rFonts w:ascii="Times New Roman" w:eastAsia="Calibri" w:hAnsi="Times New Roman" w:cs="Times New Roman"/>
                <w:kern w:val="0"/>
                <w:sz w:val="22"/>
                <w:szCs w:val="22"/>
                <w14:ligatures w14:val="none"/>
              </w:rPr>
              <w:t xml:space="preserve"> įvykdymo</w:t>
            </w:r>
            <w:r w:rsidRPr="00E42752">
              <w:rPr>
                <w:rFonts w:ascii="Times New Roman" w:eastAsia="Calibri" w:hAnsi="Times New Roman" w:cs="Times New Roman"/>
                <w:kern w:val="0"/>
                <w:sz w:val="22"/>
                <w:szCs w:val="22"/>
                <w14:ligatures w14:val="none"/>
              </w:rPr>
              <w:t xml:space="preserve"> ir apdoroti jas tik parduodant prekyvietėse. Elektronikos prekėms bus taikomas vienodas 5% mokestis, o drabužiams – 3% plius PVM </w:t>
            </w:r>
            <w:r w:rsidR="006C1A34">
              <w:rPr>
                <w:rFonts w:ascii="Times New Roman" w:eastAsia="Calibri" w:hAnsi="Times New Roman" w:cs="Times New Roman"/>
                <w:kern w:val="0"/>
                <w:sz w:val="22"/>
                <w:szCs w:val="22"/>
                <w14:ligatures w14:val="none"/>
              </w:rPr>
              <w:t>(</w:t>
            </w:r>
            <w:r w:rsidRPr="00E42752">
              <w:rPr>
                <w:rFonts w:ascii="Times New Roman" w:eastAsia="Calibri" w:hAnsi="Times New Roman" w:cs="Times New Roman"/>
                <w:kern w:val="0"/>
                <w:sz w:val="22"/>
                <w:szCs w:val="22"/>
                <w14:ligatures w14:val="none"/>
              </w:rPr>
              <w:t>fiziniams asmenims</w:t>
            </w:r>
            <w:r w:rsidR="006C1A34">
              <w:rPr>
                <w:rFonts w:ascii="Times New Roman" w:eastAsia="Calibri" w:hAnsi="Times New Roman" w:cs="Times New Roman"/>
                <w:kern w:val="0"/>
                <w:sz w:val="22"/>
                <w:szCs w:val="22"/>
                <w14:ligatures w14:val="none"/>
              </w:rPr>
              <w:t>)</w:t>
            </w:r>
            <w:r w:rsidRPr="00E42752">
              <w:rPr>
                <w:rFonts w:ascii="Times New Roman" w:eastAsia="Calibri" w:hAnsi="Times New Roman" w:cs="Times New Roman"/>
                <w:kern w:val="0"/>
                <w:sz w:val="22"/>
                <w:szCs w:val="22"/>
                <w14:ligatures w14:val="none"/>
              </w:rPr>
              <w:t>, o neapmokestinamo importo apribojimai nebus taikomi.</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DFCDFDF" w14:textId="039FF35F" w:rsidR="004770D4" w:rsidRPr="002C5DDA" w:rsidRDefault="006725DA" w:rsidP="00882B55">
            <w:pPr>
              <w:spacing w:after="0" w:line="240" w:lineRule="auto"/>
              <w:jc w:val="both"/>
              <w:rPr>
                <w:rFonts w:ascii="Times New Roman" w:hAnsi="Times New Roman" w:cs="Times New Roman"/>
                <w:i/>
                <w:iCs/>
                <w:sz w:val="18"/>
                <w:szCs w:val="18"/>
              </w:rPr>
            </w:pPr>
            <w:hyperlink r:id="rId41" w:history="1">
              <w:r w:rsidRPr="002C5DDA">
                <w:rPr>
                  <w:rStyle w:val="Hyperlink"/>
                  <w:rFonts w:ascii="Times New Roman" w:hAnsi="Times New Roman" w:cs="Times New Roman"/>
                  <w:i/>
                  <w:iCs/>
                  <w:sz w:val="18"/>
                  <w:szCs w:val="18"/>
                </w:rPr>
                <w:t>https://www.gazeta.uz/ru/2026/04/16/gadgets-duties/</w:t>
              </w:r>
            </w:hyperlink>
            <w:r w:rsidRPr="002C5DDA">
              <w:rPr>
                <w:rFonts w:ascii="Times New Roman" w:hAnsi="Times New Roman" w:cs="Times New Roman"/>
                <w:i/>
                <w:iCs/>
                <w:sz w:val="18"/>
                <w:szCs w:val="18"/>
              </w:rPr>
              <w:t xml:space="preserve"> </w:t>
            </w:r>
          </w:p>
        </w:tc>
      </w:tr>
      <w:tr w:rsidR="00166183" w:rsidRPr="00882B55" w14:paraId="250A9EE2"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D0F246" w14:textId="2451F30B" w:rsidR="00166183" w:rsidRDefault="00166183"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EB2758" w14:textId="1DB1DBA7" w:rsidR="00166183" w:rsidRPr="00E42752" w:rsidRDefault="00EB7700" w:rsidP="007971C0">
            <w:pPr>
              <w:spacing w:after="0" w:line="240" w:lineRule="auto"/>
              <w:jc w:val="both"/>
              <w:rPr>
                <w:rFonts w:ascii="Times New Roman" w:eastAsia="Calibri" w:hAnsi="Times New Roman" w:cs="Times New Roman"/>
                <w:kern w:val="0"/>
                <w:sz w:val="22"/>
                <w:szCs w:val="22"/>
                <w14:ligatures w14:val="none"/>
              </w:rPr>
            </w:pPr>
            <w:r w:rsidRPr="00EB7700">
              <w:rPr>
                <w:rFonts w:ascii="Times New Roman" w:eastAsia="Calibri" w:hAnsi="Times New Roman" w:cs="Times New Roman"/>
                <w:kern w:val="0"/>
                <w:sz w:val="22"/>
                <w:szCs w:val="22"/>
                <w14:ligatures w14:val="none"/>
              </w:rPr>
              <w:t>Taškent</w:t>
            </w:r>
            <w:r>
              <w:rPr>
                <w:rFonts w:ascii="Times New Roman" w:eastAsia="Calibri" w:hAnsi="Times New Roman" w:cs="Times New Roman"/>
                <w:kern w:val="0"/>
                <w:sz w:val="22"/>
                <w:szCs w:val="22"/>
                <w14:ligatures w14:val="none"/>
              </w:rPr>
              <w:t>o miest</w:t>
            </w:r>
            <w:r w:rsidRPr="00EB7700">
              <w:rPr>
                <w:rFonts w:ascii="Times New Roman" w:eastAsia="Calibri" w:hAnsi="Times New Roman" w:cs="Times New Roman"/>
                <w:kern w:val="0"/>
                <w:sz w:val="22"/>
                <w:szCs w:val="22"/>
                <w14:ligatures w14:val="none"/>
              </w:rPr>
              <w:t xml:space="preserve">as įsteigs 1 mlrd. </w:t>
            </w:r>
            <w:r>
              <w:rPr>
                <w:rFonts w:ascii="Times New Roman" w:eastAsia="Calibri" w:hAnsi="Times New Roman" w:cs="Times New Roman"/>
                <w:kern w:val="0"/>
                <w:sz w:val="22"/>
                <w:szCs w:val="22"/>
                <w14:ligatures w14:val="none"/>
              </w:rPr>
              <w:t>USD</w:t>
            </w:r>
            <w:r w:rsidRPr="00EB7700">
              <w:rPr>
                <w:rFonts w:ascii="Times New Roman" w:eastAsia="Calibri" w:hAnsi="Times New Roman" w:cs="Times New Roman"/>
                <w:kern w:val="0"/>
                <w:sz w:val="22"/>
                <w:szCs w:val="22"/>
                <w14:ligatures w14:val="none"/>
              </w:rPr>
              <w:t xml:space="preserve"> fondą eksportui skatinti ir pramonės gamybai plėsti, kaip naujos ekonominės strategijos dalį. Miestas siekia pasiekti Seulo išsivystymo lygį, nepaisant ribotų gamtos išteklių. Ši iniciatyva yra dalis pastangų paspartinti ekonomikos augimą ir pramonės pajėgumus.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B51327C" w14:textId="07B0ED83" w:rsidR="00166183" w:rsidRPr="002C5DDA" w:rsidRDefault="00166183" w:rsidP="00882B55">
            <w:pPr>
              <w:spacing w:after="0" w:line="240" w:lineRule="auto"/>
              <w:jc w:val="both"/>
              <w:rPr>
                <w:rFonts w:ascii="Times New Roman" w:hAnsi="Times New Roman" w:cs="Times New Roman"/>
                <w:i/>
                <w:iCs/>
                <w:sz w:val="18"/>
                <w:szCs w:val="18"/>
              </w:rPr>
            </w:pPr>
            <w:hyperlink r:id="rId42" w:history="1">
              <w:r w:rsidRPr="002C5DDA">
                <w:rPr>
                  <w:rStyle w:val="Hyperlink"/>
                  <w:rFonts w:ascii="Times New Roman" w:hAnsi="Times New Roman" w:cs="Times New Roman"/>
                  <w:i/>
                  <w:iCs/>
                  <w:sz w:val="18"/>
                  <w:szCs w:val="18"/>
                </w:rPr>
                <w:t>https://www.gazeta.uz/ru/2026/04/20/tashken-umurzakov/</w:t>
              </w:r>
            </w:hyperlink>
            <w:r w:rsidRPr="002C5DDA">
              <w:rPr>
                <w:rFonts w:ascii="Times New Roman" w:hAnsi="Times New Roman" w:cs="Times New Roman"/>
                <w:i/>
                <w:iCs/>
                <w:sz w:val="18"/>
                <w:szCs w:val="18"/>
              </w:rPr>
              <w:t xml:space="preserve"> </w:t>
            </w:r>
          </w:p>
        </w:tc>
      </w:tr>
      <w:tr w:rsidR="00D8514F" w:rsidRPr="00882B55" w14:paraId="569EAD7D"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13A0FD0" w14:textId="3C522DFA" w:rsidR="00D8514F" w:rsidRDefault="00D8514F"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w:t>
            </w:r>
            <w:r w:rsidR="008863E0">
              <w:rPr>
                <w:rFonts w:ascii="Times New Roman" w:eastAsia="Calibri" w:hAnsi="Times New Roman" w:cs="Times New Roman"/>
                <w:kern w:val="0"/>
                <w:sz w:val="22"/>
                <w:szCs w:val="22"/>
                <w:lang w:eastAsia="ja-JP"/>
                <w14:ligatures w14:val="none"/>
              </w:rPr>
              <w:t>4</w:t>
            </w:r>
            <w:r>
              <w:rPr>
                <w:rFonts w:ascii="Times New Roman" w:eastAsia="Calibri" w:hAnsi="Times New Roman" w:cs="Times New Roman"/>
                <w:kern w:val="0"/>
                <w:sz w:val="22"/>
                <w:szCs w:val="22"/>
                <w:lang w:eastAsia="ja-JP"/>
                <w14:ligatures w14:val="none"/>
              </w:rPr>
              <w:t>.</w:t>
            </w:r>
            <w:r w:rsidR="008863E0">
              <w:rPr>
                <w:rFonts w:ascii="Times New Roman" w:eastAsia="Calibri" w:hAnsi="Times New Roman" w:cs="Times New Roman"/>
                <w:kern w:val="0"/>
                <w:sz w:val="22"/>
                <w:szCs w:val="22"/>
                <w:lang w:eastAsia="ja-JP"/>
                <w14:ligatures w14:val="none"/>
              </w:rPr>
              <w:t>2</w:t>
            </w:r>
            <w:r>
              <w:rPr>
                <w:rFonts w:ascii="Times New Roman" w:eastAsia="Calibri" w:hAnsi="Times New Roman" w:cs="Times New Roman"/>
                <w:kern w:val="0"/>
                <w:sz w:val="22"/>
                <w:szCs w:val="22"/>
                <w:lang w:eastAsia="ja-JP"/>
                <w14:ligatures w14:val="none"/>
              </w:rPr>
              <w:t>1</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7D89B7" w14:textId="053C5CA9" w:rsidR="00D8514F" w:rsidRDefault="00CF3F65" w:rsidP="007971C0">
            <w:pPr>
              <w:spacing w:after="0" w:line="240" w:lineRule="auto"/>
              <w:jc w:val="both"/>
              <w:rPr>
                <w:rFonts w:ascii="Times New Roman" w:eastAsia="Calibri" w:hAnsi="Times New Roman" w:cs="Times New Roman"/>
                <w:kern w:val="0"/>
                <w:sz w:val="22"/>
                <w:szCs w:val="22"/>
                <w14:ligatures w14:val="none"/>
              </w:rPr>
            </w:pPr>
            <w:r w:rsidRPr="00CF3F65">
              <w:rPr>
                <w:rFonts w:ascii="Times New Roman" w:eastAsia="Calibri" w:hAnsi="Times New Roman" w:cs="Times New Roman"/>
                <w:kern w:val="0"/>
                <w:sz w:val="22"/>
                <w:szCs w:val="22"/>
                <w14:ligatures w14:val="none"/>
              </w:rPr>
              <w:t xml:space="preserve">Nuo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w:t>
            </w:r>
            <w:r w:rsidRPr="00CF3F65">
              <w:rPr>
                <w:rFonts w:ascii="Times New Roman" w:eastAsia="Calibri" w:hAnsi="Times New Roman" w:cs="Times New Roman"/>
                <w:kern w:val="0"/>
                <w:sz w:val="22"/>
                <w:szCs w:val="22"/>
                <w14:ligatures w14:val="none"/>
              </w:rPr>
              <w:t xml:space="preserve"> pradžios U</w:t>
            </w:r>
            <w:r>
              <w:rPr>
                <w:rFonts w:ascii="Times New Roman" w:eastAsia="Calibri" w:hAnsi="Times New Roman" w:cs="Times New Roman"/>
                <w:kern w:val="0"/>
                <w:sz w:val="22"/>
                <w:szCs w:val="22"/>
                <w14:ligatures w14:val="none"/>
              </w:rPr>
              <w:t>Z</w:t>
            </w:r>
            <w:r w:rsidRPr="00CF3F65">
              <w:rPr>
                <w:rFonts w:ascii="Times New Roman" w:eastAsia="Calibri" w:hAnsi="Times New Roman" w:cs="Times New Roman"/>
                <w:kern w:val="0"/>
                <w:sz w:val="22"/>
                <w:szCs w:val="22"/>
                <w14:ligatures w14:val="none"/>
              </w:rPr>
              <w:t xml:space="preserve"> pagamino daugiau nei 3 mlrd. kWh atsinaujinančios energijos – 37% daugiau nei tuo pačiu laikotarpiu pernai. Saulės energija sudarė 1,64 mlrd. kWh, o vėjo energija – 1,39 mlrd. kWh. Šis padidėjimas atspindi didėjančius atsinaujinančių energijos šaltinių pajėgumus šalyje.</w:t>
            </w:r>
            <w:r w:rsidR="00F172BC">
              <w:t xml:space="preserve"> </w:t>
            </w:r>
            <w:r w:rsidR="00F172BC" w:rsidRPr="00F172BC">
              <w:rPr>
                <w:rFonts w:ascii="Times New Roman" w:eastAsia="Calibri" w:hAnsi="Times New Roman" w:cs="Times New Roman"/>
                <w:kern w:val="0"/>
                <w:sz w:val="22"/>
                <w:szCs w:val="22"/>
                <w14:ligatures w14:val="none"/>
              </w:rPr>
              <w:t>Sparčiausias</w:t>
            </w:r>
            <w:r w:rsidR="00E37C68">
              <w:t xml:space="preserve"> </w:t>
            </w:r>
            <w:r w:rsidR="00E37C68">
              <w:rPr>
                <w:rFonts w:ascii="Times New Roman" w:eastAsia="Calibri" w:hAnsi="Times New Roman" w:cs="Times New Roman"/>
                <w:kern w:val="0"/>
                <w:sz w:val="22"/>
                <w:szCs w:val="22"/>
                <w14:ligatures w14:val="none"/>
              </w:rPr>
              <w:t>a</w:t>
            </w:r>
            <w:r w:rsidR="00E37C68" w:rsidRPr="00E37C68">
              <w:rPr>
                <w:rFonts w:ascii="Times New Roman" w:eastAsia="Calibri" w:hAnsi="Times New Roman" w:cs="Times New Roman"/>
                <w:kern w:val="0"/>
                <w:sz w:val="22"/>
                <w:szCs w:val="22"/>
                <w14:ligatures w14:val="none"/>
              </w:rPr>
              <w:t>tsinaujinan</w:t>
            </w:r>
            <w:r w:rsidR="00E37C68">
              <w:rPr>
                <w:rFonts w:ascii="Times New Roman" w:eastAsia="Calibri" w:hAnsi="Times New Roman" w:cs="Times New Roman"/>
                <w:kern w:val="0"/>
                <w:sz w:val="22"/>
                <w:szCs w:val="22"/>
                <w14:ligatures w14:val="none"/>
              </w:rPr>
              <w:t>čių</w:t>
            </w:r>
            <w:r w:rsidR="00E37C68" w:rsidRPr="00E37C68">
              <w:rPr>
                <w:rFonts w:ascii="Times New Roman" w:eastAsia="Calibri" w:hAnsi="Times New Roman" w:cs="Times New Roman"/>
                <w:kern w:val="0"/>
                <w:sz w:val="22"/>
                <w:szCs w:val="22"/>
                <w14:ligatures w14:val="none"/>
              </w:rPr>
              <w:t xml:space="preserve"> energijos ištekli</w:t>
            </w:r>
            <w:r w:rsidR="00E37C68">
              <w:rPr>
                <w:rFonts w:ascii="Times New Roman" w:eastAsia="Calibri" w:hAnsi="Times New Roman" w:cs="Times New Roman"/>
                <w:kern w:val="0"/>
                <w:sz w:val="22"/>
                <w:szCs w:val="22"/>
                <w14:ligatures w14:val="none"/>
              </w:rPr>
              <w:t>ų</w:t>
            </w:r>
            <w:r w:rsidR="00E37C68" w:rsidRPr="00E37C68">
              <w:rPr>
                <w:rFonts w:ascii="Times New Roman" w:eastAsia="Calibri" w:hAnsi="Times New Roman" w:cs="Times New Roman"/>
                <w:kern w:val="0"/>
                <w:sz w:val="22"/>
                <w:szCs w:val="22"/>
                <w14:ligatures w14:val="none"/>
              </w:rPr>
              <w:t xml:space="preserve"> (AEI)</w:t>
            </w:r>
            <w:r w:rsidR="00F172BC" w:rsidRPr="00F172BC">
              <w:rPr>
                <w:rFonts w:ascii="Times New Roman" w:eastAsia="Calibri" w:hAnsi="Times New Roman" w:cs="Times New Roman"/>
                <w:kern w:val="0"/>
                <w:sz w:val="22"/>
                <w:szCs w:val="22"/>
                <w14:ligatures w14:val="none"/>
              </w:rPr>
              <w:t xml:space="preserve"> augimas įvyko 2022</w:t>
            </w:r>
            <w:r w:rsidR="00E37C68">
              <w:rPr>
                <w:rFonts w:ascii="Times New Roman" w:eastAsia="Calibri" w:hAnsi="Times New Roman" w:cs="Times New Roman"/>
                <w:kern w:val="0"/>
                <w:sz w:val="22"/>
                <w:szCs w:val="22"/>
                <w14:ligatures w14:val="none"/>
              </w:rPr>
              <w:t>-</w:t>
            </w:r>
            <w:r w:rsidR="00F172BC" w:rsidRPr="00F172BC">
              <w:rPr>
                <w:rFonts w:ascii="Times New Roman" w:eastAsia="Calibri" w:hAnsi="Times New Roman" w:cs="Times New Roman"/>
                <w:kern w:val="0"/>
                <w:sz w:val="22"/>
                <w:szCs w:val="22"/>
                <w14:ligatures w14:val="none"/>
              </w:rPr>
              <w:t>2025 m., kai pajėgumai išaugo beveik keturis kartus.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A18DB37" w14:textId="533D7CEA" w:rsidR="00D8514F" w:rsidRPr="002C5DDA" w:rsidRDefault="008863E0" w:rsidP="00882B55">
            <w:pPr>
              <w:spacing w:after="0" w:line="240" w:lineRule="auto"/>
              <w:jc w:val="both"/>
              <w:rPr>
                <w:rFonts w:ascii="Times New Roman" w:hAnsi="Times New Roman" w:cs="Times New Roman"/>
                <w:i/>
                <w:iCs/>
                <w:sz w:val="18"/>
                <w:szCs w:val="18"/>
              </w:rPr>
            </w:pPr>
            <w:hyperlink r:id="rId43" w:history="1">
              <w:r w:rsidRPr="002C5DDA">
                <w:rPr>
                  <w:rStyle w:val="Hyperlink"/>
                  <w:rFonts w:ascii="Times New Roman" w:hAnsi="Times New Roman" w:cs="Times New Roman"/>
                  <w:i/>
                  <w:iCs/>
                  <w:sz w:val="18"/>
                  <w:szCs w:val="18"/>
                </w:rPr>
                <w:t>https://www.spot.uz/ru/2026/04/20/green-power/</w:t>
              </w:r>
            </w:hyperlink>
            <w:r w:rsidRPr="002C5DDA">
              <w:rPr>
                <w:rFonts w:ascii="Times New Roman" w:hAnsi="Times New Roman" w:cs="Times New Roman"/>
                <w:i/>
                <w:iCs/>
                <w:sz w:val="18"/>
                <w:szCs w:val="18"/>
              </w:rPr>
              <w:t xml:space="preserve"> </w:t>
            </w:r>
          </w:p>
        </w:tc>
      </w:tr>
      <w:tr w:rsidR="00ED32B1" w:rsidRPr="00882B55" w14:paraId="1C246E89"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5F350F0" w14:textId="376125BD" w:rsidR="00ED32B1" w:rsidRDefault="00ED32B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04.22</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74F2C8" w14:textId="67FA7DE4" w:rsidR="00ED32B1" w:rsidRPr="00CF3F65" w:rsidRDefault="00B14AC1"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Bendrovė</w:t>
            </w:r>
            <w:r w:rsidRPr="00B14AC1">
              <w:rPr>
                <w:rFonts w:ascii="Times New Roman" w:eastAsia="Calibri" w:hAnsi="Times New Roman" w:cs="Times New Roman"/>
                <w:kern w:val="0"/>
                <w:sz w:val="22"/>
                <w:szCs w:val="22"/>
                <w14:ligatures w14:val="none"/>
              </w:rPr>
              <w:t xml:space="preserve"> „</w:t>
            </w:r>
            <w:proofErr w:type="spellStart"/>
            <w:r w:rsidRPr="00B14AC1">
              <w:rPr>
                <w:rFonts w:ascii="Times New Roman" w:eastAsia="Calibri" w:hAnsi="Times New Roman" w:cs="Times New Roman"/>
                <w:kern w:val="0"/>
                <w:sz w:val="22"/>
                <w:szCs w:val="22"/>
                <w14:ligatures w14:val="none"/>
              </w:rPr>
              <w:t>Uzbekneftegaz</w:t>
            </w:r>
            <w:proofErr w:type="spellEnd"/>
            <w:r w:rsidRPr="00B14AC1">
              <w:rPr>
                <w:rFonts w:ascii="Times New Roman" w:eastAsia="Calibri" w:hAnsi="Times New Roman" w:cs="Times New Roman"/>
                <w:kern w:val="0"/>
                <w:sz w:val="22"/>
                <w:szCs w:val="22"/>
                <w14:ligatures w14:val="none"/>
              </w:rPr>
              <w:t xml:space="preserve">“ pareiškė, kad degalų kainos </w:t>
            </w:r>
            <w:r>
              <w:rPr>
                <w:rFonts w:ascii="Times New Roman" w:eastAsia="Calibri" w:hAnsi="Times New Roman" w:cs="Times New Roman"/>
                <w:kern w:val="0"/>
                <w:sz w:val="22"/>
                <w:szCs w:val="22"/>
                <w14:ligatures w14:val="none"/>
              </w:rPr>
              <w:t>šalyje</w:t>
            </w:r>
            <w:r w:rsidRPr="00B14AC1">
              <w:rPr>
                <w:rFonts w:ascii="Times New Roman" w:eastAsia="Calibri" w:hAnsi="Times New Roman" w:cs="Times New Roman"/>
                <w:kern w:val="0"/>
                <w:sz w:val="22"/>
                <w:szCs w:val="22"/>
                <w14:ligatures w14:val="none"/>
              </w:rPr>
              <w:t xml:space="preserve"> kyla nuosaikiai, nepaisant aukštesnių pasaulinių naftos kainų. Bendrovė pranešė, kad </w:t>
            </w:r>
            <w:r w:rsidR="00203D1B" w:rsidRPr="00203D1B">
              <w:rPr>
                <w:rFonts w:ascii="Times New Roman" w:eastAsia="Calibri" w:hAnsi="Times New Roman" w:cs="Times New Roman"/>
                <w:kern w:val="0"/>
                <w:sz w:val="22"/>
                <w:szCs w:val="22"/>
                <w14:ligatures w14:val="none"/>
              </w:rPr>
              <w:t>dėl pablogėjusios geopolitinės padėties Artimuosiuose Rytuose</w:t>
            </w:r>
            <w:r w:rsidR="00203D1B">
              <w:rPr>
                <w:rFonts w:ascii="Times New Roman" w:eastAsia="Calibri" w:hAnsi="Times New Roman" w:cs="Times New Roman"/>
                <w:kern w:val="0"/>
                <w:sz w:val="22"/>
                <w:szCs w:val="22"/>
                <w14:ligatures w14:val="none"/>
              </w:rPr>
              <w:t xml:space="preserve"> </w:t>
            </w:r>
            <w:r w:rsidRPr="00B14AC1">
              <w:rPr>
                <w:rFonts w:ascii="Times New Roman" w:eastAsia="Calibri" w:hAnsi="Times New Roman" w:cs="Times New Roman"/>
                <w:kern w:val="0"/>
                <w:sz w:val="22"/>
                <w:szCs w:val="22"/>
                <w14:ligatures w14:val="none"/>
              </w:rPr>
              <w:t>benzino kainos</w:t>
            </w:r>
            <w:r w:rsidR="00203D1B">
              <w:rPr>
                <w:rFonts w:ascii="Times New Roman" w:eastAsia="Calibri" w:hAnsi="Times New Roman" w:cs="Times New Roman"/>
                <w:kern w:val="0"/>
                <w:sz w:val="22"/>
                <w:szCs w:val="22"/>
                <w14:ligatures w14:val="none"/>
              </w:rPr>
              <w:t xml:space="preserve"> UZ</w:t>
            </w:r>
            <w:r w:rsidRPr="00B14AC1">
              <w:rPr>
                <w:rFonts w:ascii="Times New Roman" w:eastAsia="Calibri" w:hAnsi="Times New Roman" w:cs="Times New Roman"/>
                <w:kern w:val="0"/>
                <w:sz w:val="22"/>
                <w:szCs w:val="22"/>
                <w14:ligatures w14:val="none"/>
              </w:rPr>
              <w:t xml:space="preserve"> </w:t>
            </w:r>
            <w:r w:rsidRPr="00B14AC1">
              <w:rPr>
                <w:rFonts w:ascii="Times New Roman" w:eastAsia="Calibri" w:hAnsi="Times New Roman" w:cs="Times New Roman"/>
                <w:kern w:val="0"/>
                <w:sz w:val="22"/>
                <w:szCs w:val="22"/>
                <w14:ligatures w14:val="none"/>
              </w:rPr>
              <w:lastRenderedPageBreak/>
              <w:t xml:space="preserve">išaugo 1,4%, o dyzelino – 17,5 %. </w:t>
            </w:r>
            <w:r w:rsidR="00203D1B" w:rsidRPr="00203D1B">
              <w:rPr>
                <w:rFonts w:ascii="Times New Roman" w:eastAsia="Calibri" w:hAnsi="Times New Roman" w:cs="Times New Roman"/>
                <w:kern w:val="0"/>
                <w:sz w:val="22"/>
                <w:szCs w:val="22"/>
                <w14:ligatures w14:val="none"/>
              </w:rPr>
              <w:t>„</w:t>
            </w:r>
            <w:proofErr w:type="spellStart"/>
            <w:r w:rsidR="00203D1B" w:rsidRPr="00203D1B">
              <w:rPr>
                <w:rFonts w:ascii="Times New Roman" w:eastAsia="Calibri" w:hAnsi="Times New Roman" w:cs="Times New Roman"/>
                <w:kern w:val="0"/>
                <w:sz w:val="22"/>
                <w:szCs w:val="22"/>
                <w14:ligatures w14:val="none"/>
              </w:rPr>
              <w:t>Uzbekneftegaz</w:t>
            </w:r>
            <w:proofErr w:type="spellEnd"/>
            <w:r w:rsidR="00203D1B" w:rsidRPr="00203D1B">
              <w:rPr>
                <w:rFonts w:ascii="Times New Roman" w:eastAsia="Calibri" w:hAnsi="Times New Roman" w:cs="Times New Roman"/>
                <w:kern w:val="0"/>
                <w:sz w:val="22"/>
                <w:szCs w:val="22"/>
                <w14:ligatures w14:val="none"/>
              </w:rPr>
              <w:t>“</w:t>
            </w:r>
            <w:r w:rsidRPr="00B14AC1">
              <w:rPr>
                <w:rFonts w:ascii="Times New Roman" w:eastAsia="Calibri" w:hAnsi="Times New Roman" w:cs="Times New Roman"/>
                <w:kern w:val="0"/>
                <w:sz w:val="22"/>
                <w:szCs w:val="22"/>
                <w14:ligatures w14:val="none"/>
              </w:rPr>
              <w:t xml:space="preserve"> taip pat pažymėjo, kad yra užtikrintos pakankamos degalų atsargos, įskaitant 130</w:t>
            </w:r>
            <w:r>
              <w:rPr>
                <w:rFonts w:ascii="Times New Roman" w:eastAsia="Calibri" w:hAnsi="Times New Roman" w:cs="Times New Roman"/>
                <w:kern w:val="0"/>
                <w:sz w:val="22"/>
                <w:szCs w:val="22"/>
                <w14:ligatures w14:val="none"/>
              </w:rPr>
              <w:t xml:space="preserve"> tūkst. </w:t>
            </w:r>
            <w:r w:rsidRPr="00B14AC1">
              <w:rPr>
                <w:rFonts w:ascii="Times New Roman" w:eastAsia="Calibri" w:hAnsi="Times New Roman" w:cs="Times New Roman"/>
                <w:kern w:val="0"/>
                <w:sz w:val="22"/>
                <w:szCs w:val="22"/>
                <w14:ligatures w14:val="none"/>
              </w:rPr>
              <w:t>tonų benzino.</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B92DC91" w14:textId="6EBE5014" w:rsidR="00ED32B1" w:rsidRPr="002C5DDA" w:rsidRDefault="00ED32B1" w:rsidP="00882B55">
            <w:pPr>
              <w:spacing w:after="0" w:line="240" w:lineRule="auto"/>
              <w:jc w:val="both"/>
              <w:rPr>
                <w:rFonts w:ascii="Times New Roman" w:hAnsi="Times New Roman" w:cs="Times New Roman"/>
                <w:i/>
                <w:iCs/>
                <w:sz w:val="18"/>
                <w:szCs w:val="18"/>
              </w:rPr>
            </w:pPr>
            <w:hyperlink r:id="rId44" w:history="1">
              <w:r w:rsidRPr="002C5DDA">
                <w:rPr>
                  <w:rStyle w:val="Hyperlink"/>
                  <w:rFonts w:ascii="Times New Roman" w:hAnsi="Times New Roman" w:cs="Times New Roman"/>
                  <w:i/>
                  <w:iCs/>
                  <w:sz w:val="18"/>
                  <w:szCs w:val="18"/>
                </w:rPr>
                <w:t>https://www.gazeta.uz/ru/2026/04/21/oil-petrol/</w:t>
              </w:r>
            </w:hyperlink>
            <w:r w:rsidRPr="002C5DDA">
              <w:rPr>
                <w:rFonts w:ascii="Times New Roman" w:hAnsi="Times New Roman" w:cs="Times New Roman"/>
                <w:i/>
                <w:iCs/>
                <w:sz w:val="18"/>
                <w:szCs w:val="18"/>
              </w:rPr>
              <w:t xml:space="preserve"> </w:t>
            </w:r>
          </w:p>
        </w:tc>
      </w:tr>
      <w:tr w:rsidR="00D72C7C" w:rsidRPr="00882B55" w14:paraId="1E1CCAB3"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9E17940" w14:textId="02A7CBC8" w:rsidR="00D72C7C" w:rsidRDefault="00D72C7C"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F56591" w14:textId="63E329BA" w:rsidR="00D72C7C" w:rsidRDefault="00556978"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556978">
              <w:rPr>
                <w:rFonts w:ascii="Times New Roman" w:eastAsia="Calibri" w:hAnsi="Times New Roman" w:cs="Times New Roman"/>
                <w:kern w:val="0"/>
                <w:sz w:val="22"/>
                <w:szCs w:val="22"/>
                <w14:ligatures w14:val="none"/>
              </w:rPr>
              <w:t xml:space="preserve"> oro uostai 2026 m.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556978">
              <w:rPr>
                <w:rFonts w:ascii="Times New Roman" w:eastAsia="Calibri" w:hAnsi="Times New Roman" w:cs="Times New Roman"/>
                <w:kern w:val="0"/>
                <w:sz w:val="22"/>
                <w:szCs w:val="22"/>
                <w14:ligatures w14:val="none"/>
              </w:rPr>
              <w:t xml:space="preserve"> aptarnavo beveik 4 mln. keleivių, </w:t>
            </w:r>
            <w:proofErr w:type="spellStart"/>
            <w:r w:rsidRPr="00556978">
              <w:rPr>
                <w:rFonts w:ascii="Times New Roman" w:eastAsia="Calibri" w:hAnsi="Times New Roman" w:cs="Times New Roman"/>
                <w:kern w:val="0"/>
                <w:sz w:val="22"/>
                <w:szCs w:val="22"/>
                <w14:ligatures w14:val="none"/>
              </w:rPr>
              <w:t>t.y</w:t>
            </w:r>
            <w:proofErr w:type="spellEnd"/>
            <w:r w:rsidRPr="00556978">
              <w:rPr>
                <w:rFonts w:ascii="Times New Roman" w:eastAsia="Calibri" w:hAnsi="Times New Roman" w:cs="Times New Roman"/>
                <w:kern w:val="0"/>
                <w:sz w:val="22"/>
                <w:szCs w:val="22"/>
                <w14:ligatures w14:val="none"/>
              </w:rPr>
              <w:t>. 19% daugiau nei tuo pačiu laikotarpiu pernai. Skrydžių srautas siekė daugiau nei 30</w:t>
            </w:r>
            <w:r>
              <w:rPr>
                <w:rFonts w:ascii="Times New Roman" w:eastAsia="Calibri" w:hAnsi="Times New Roman" w:cs="Times New Roman"/>
                <w:kern w:val="0"/>
                <w:sz w:val="22"/>
                <w:szCs w:val="22"/>
                <w14:ligatures w14:val="none"/>
              </w:rPr>
              <w:t>,</w:t>
            </w:r>
            <w:r w:rsidRPr="00556978">
              <w:rPr>
                <w:rFonts w:ascii="Times New Roman" w:eastAsia="Calibri" w:hAnsi="Times New Roman" w:cs="Times New Roman"/>
                <w:kern w:val="0"/>
                <w:sz w:val="22"/>
                <w:szCs w:val="22"/>
                <w14:ligatures w14:val="none"/>
              </w:rPr>
              <w:t>8</w:t>
            </w:r>
            <w:r>
              <w:rPr>
                <w:rFonts w:ascii="Times New Roman" w:eastAsia="Calibri" w:hAnsi="Times New Roman" w:cs="Times New Roman"/>
                <w:kern w:val="0"/>
                <w:sz w:val="22"/>
                <w:szCs w:val="22"/>
                <w14:ligatures w14:val="none"/>
              </w:rPr>
              <w:t xml:space="preserve"> tūkst.</w:t>
            </w:r>
            <w:r w:rsidRPr="00556978">
              <w:rPr>
                <w:rFonts w:ascii="Times New Roman" w:eastAsia="Calibri" w:hAnsi="Times New Roman" w:cs="Times New Roman"/>
                <w:kern w:val="0"/>
                <w:sz w:val="22"/>
                <w:szCs w:val="22"/>
                <w14:ligatures w14:val="none"/>
              </w:rPr>
              <w:t xml:space="preserve"> (+10%), o krovinių ir pašto apimtys padidėjo 14%. Taškento oro uoste </w:t>
            </w:r>
            <w:r>
              <w:rPr>
                <w:rFonts w:ascii="Times New Roman" w:eastAsia="Calibri" w:hAnsi="Times New Roman" w:cs="Times New Roman"/>
                <w:kern w:val="0"/>
                <w:sz w:val="22"/>
                <w:szCs w:val="22"/>
                <w14:ligatures w14:val="none"/>
              </w:rPr>
              <w:t xml:space="preserve">buvo </w:t>
            </w:r>
            <w:r w:rsidRPr="00556978">
              <w:rPr>
                <w:rFonts w:ascii="Times New Roman" w:eastAsia="Calibri" w:hAnsi="Times New Roman" w:cs="Times New Roman"/>
                <w:kern w:val="0"/>
                <w:sz w:val="22"/>
                <w:szCs w:val="22"/>
                <w14:ligatures w14:val="none"/>
              </w:rPr>
              <w:t>aptarna</w:t>
            </w:r>
            <w:r>
              <w:rPr>
                <w:rFonts w:ascii="Times New Roman" w:eastAsia="Calibri" w:hAnsi="Times New Roman" w:cs="Times New Roman"/>
                <w:kern w:val="0"/>
                <w:sz w:val="22"/>
                <w:szCs w:val="22"/>
                <w14:ligatures w14:val="none"/>
              </w:rPr>
              <w:t>uta</w:t>
            </w:r>
            <w:r w:rsidRPr="00556978">
              <w:rPr>
                <w:rFonts w:ascii="Times New Roman" w:eastAsia="Calibri" w:hAnsi="Times New Roman" w:cs="Times New Roman"/>
                <w:kern w:val="0"/>
                <w:sz w:val="22"/>
                <w:szCs w:val="22"/>
                <w14:ligatures w14:val="none"/>
              </w:rPr>
              <w:t xml:space="preserve"> 2,56 mln. keleivių ir įvykdyta beveik 19 </w:t>
            </w:r>
            <w:r>
              <w:rPr>
                <w:rFonts w:ascii="Times New Roman" w:eastAsia="Calibri" w:hAnsi="Times New Roman" w:cs="Times New Roman"/>
                <w:kern w:val="0"/>
                <w:sz w:val="22"/>
                <w:szCs w:val="22"/>
                <w14:ligatures w14:val="none"/>
              </w:rPr>
              <w:t>tūkst.</w:t>
            </w:r>
            <w:r w:rsidRPr="00556978">
              <w:rPr>
                <w:rFonts w:ascii="Times New Roman" w:eastAsia="Calibri" w:hAnsi="Times New Roman" w:cs="Times New Roman"/>
                <w:kern w:val="0"/>
                <w:sz w:val="22"/>
                <w:szCs w:val="22"/>
                <w14:ligatures w14:val="none"/>
              </w:rPr>
              <w:t xml:space="preserve"> skrydžių.</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4632EF" w14:textId="05660358" w:rsidR="00D72C7C" w:rsidRPr="002C5DDA" w:rsidRDefault="00D72C7C" w:rsidP="00882B55">
            <w:pPr>
              <w:spacing w:after="0" w:line="240" w:lineRule="auto"/>
              <w:jc w:val="both"/>
              <w:rPr>
                <w:rFonts w:ascii="Times New Roman" w:hAnsi="Times New Roman" w:cs="Times New Roman"/>
                <w:i/>
                <w:iCs/>
                <w:sz w:val="18"/>
                <w:szCs w:val="18"/>
              </w:rPr>
            </w:pPr>
            <w:hyperlink r:id="rId45" w:history="1">
              <w:r w:rsidRPr="002C5DDA">
                <w:rPr>
                  <w:rStyle w:val="Hyperlink"/>
                  <w:rFonts w:ascii="Times New Roman" w:hAnsi="Times New Roman" w:cs="Times New Roman"/>
                  <w:i/>
                  <w:iCs/>
                  <w:sz w:val="18"/>
                  <w:szCs w:val="18"/>
                </w:rPr>
                <w:t>https://www.gazeta.uz/ru/2026/04/22/airports/</w:t>
              </w:r>
            </w:hyperlink>
            <w:r w:rsidRPr="002C5DDA">
              <w:rPr>
                <w:rFonts w:ascii="Times New Roman" w:hAnsi="Times New Roman" w:cs="Times New Roman"/>
                <w:i/>
                <w:iCs/>
                <w:sz w:val="18"/>
                <w:szCs w:val="18"/>
              </w:rPr>
              <w:t xml:space="preserve"> </w:t>
            </w:r>
          </w:p>
        </w:tc>
      </w:tr>
      <w:tr w:rsidR="00C945B1" w:rsidRPr="00882B55" w14:paraId="05BF784F"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03BDF6F" w14:textId="53CCD256" w:rsidR="00C945B1" w:rsidRDefault="00C945B1"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04.23</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3F77F8B" w14:textId="227E4EE5" w:rsidR="00C945B1" w:rsidRDefault="00FF4EC1" w:rsidP="007971C0">
            <w:pPr>
              <w:spacing w:after="0" w:line="240" w:lineRule="auto"/>
              <w:jc w:val="both"/>
              <w:rPr>
                <w:rFonts w:ascii="Times New Roman" w:eastAsia="Calibri" w:hAnsi="Times New Roman" w:cs="Times New Roman"/>
                <w:kern w:val="0"/>
                <w:sz w:val="22"/>
                <w:szCs w:val="22"/>
                <w14:ligatures w14:val="none"/>
              </w:rPr>
            </w:pPr>
            <w:r w:rsidRPr="00FF4EC1">
              <w:rPr>
                <w:rFonts w:ascii="Times New Roman" w:eastAsia="Calibri" w:hAnsi="Times New Roman" w:cs="Times New Roman"/>
                <w:kern w:val="0"/>
                <w:sz w:val="22"/>
                <w:szCs w:val="22"/>
                <w14:ligatures w14:val="none"/>
              </w:rPr>
              <w:t>Užsienio valiutos paklausa U</w:t>
            </w:r>
            <w:r>
              <w:rPr>
                <w:rFonts w:ascii="Times New Roman" w:eastAsia="Calibri" w:hAnsi="Times New Roman" w:cs="Times New Roman"/>
                <w:kern w:val="0"/>
                <w:sz w:val="22"/>
                <w:szCs w:val="22"/>
                <w14:ligatures w14:val="none"/>
              </w:rPr>
              <w:t>Z</w:t>
            </w:r>
            <w:r w:rsidRPr="00FF4EC1">
              <w:rPr>
                <w:rFonts w:ascii="Times New Roman" w:eastAsia="Calibri" w:hAnsi="Times New Roman" w:cs="Times New Roman"/>
                <w:kern w:val="0"/>
                <w:sz w:val="22"/>
                <w:szCs w:val="22"/>
                <w14:ligatures w14:val="none"/>
              </w:rPr>
              <w:t xml:space="preserve">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FF4EC1">
              <w:rPr>
                <w:rFonts w:ascii="Times New Roman" w:eastAsia="Calibri" w:hAnsi="Times New Roman" w:cs="Times New Roman"/>
                <w:kern w:val="0"/>
                <w:sz w:val="22"/>
                <w:szCs w:val="22"/>
                <w14:ligatures w14:val="none"/>
              </w:rPr>
              <w:t xml:space="preserve"> pasiekė 14,62 mlrd. </w:t>
            </w:r>
            <w:r>
              <w:rPr>
                <w:rFonts w:ascii="Times New Roman" w:eastAsia="Calibri" w:hAnsi="Times New Roman" w:cs="Times New Roman"/>
                <w:kern w:val="0"/>
                <w:sz w:val="22"/>
                <w:szCs w:val="22"/>
                <w14:ligatures w14:val="none"/>
              </w:rPr>
              <w:t>USD</w:t>
            </w:r>
            <w:r w:rsidRPr="00FF4EC1">
              <w:rPr>
                <w:rFonts w:ascii="Times New Roman" w:eastAsia="Calibri" w:hAnsi="Times New Roman" w:cs="Times New Roman"/>
                <w:kern w:val="0"/>
                <w:sz w:val="22"/>
                <w:szCs w:val="22"/>
                <w14:ligatures w14:val="none"/>
              </w:rPr>
              <w:t xml:space="preserve">, </w:t>
            </w:r>
            <w:proofErr w:type="spellStart"/>
            <w:r w:rsidRPr="00FF4EC1">
              <w:rPr>
                <w:rFonts w:ascii="Times New Roman" w:eastAsia="Calibri" w:hAnsi="Times New Roman" w:cs="Times New Roman"/>
                <w:kern w:val="0"/>
                <w:sz w:val="22"/>
                <w:szCs w:val="22"/>
                <w14:ligatures w14:val="none"/>
              </w:rPr>
              <w:t>t.y</w:t>
            </w:r>
            <w:proofErr w:type="spellEnd"/>
            <w:r w:rsidRPr="00FF4EC1">
              <w:rPr>
                <w:rFonts w:ascii="Times New Roman" w:eastAsia="Calibri" w:hAnsi="Times New Roman" w:cs="Times New Roman"/>
                <w:kern w:val="0"/>
                <w:sz w:val="22"/>
                <w:szCs w:val="22"/>
                <w14:ligatures w14:val="none"/>
              </w:rPr>
              <w:t xml:space="preserve">. 24% daugiau nei tuo pačiu laikotarpiu praėjusiais metais, teigia </w:t>
            </w:r>
            <w:r>
              <w:rPr>
                <w:rFonts w:ascii="Times New Roman" w:eastAsia="Calibri" w:hAnsi="Times New Roman" w:cs="Times New Roman"/>
                <w:kern w:val="0"/>
                <w:sz w:val="22"/>
                <w:szCs w:val="22"/>
                <w14:ligatures w14:val="none"/>
              </w:rPr>
              <w:t>UZ Centrinis bankas (UCB)</w:t>
            </w:r>
            <w:r w:rsidRPr="00FF4EC1">
              <w:rPr>
                <w:rFonts w:ascii="Times New Roman" w:eastAsia="Calibri" w:hAnsi="Times New Roman" w:cs="Times New Roman"/>
                <w:kern w:val="0"/>
                <w:sz w:val="22"/>
                <w:szCs w:val="22"/>
                <w14:ligatures w14:val="none"/>
              </w:rPr>
              <w:t xml:space="preserve">. Valiutos pasiūla siekė 12,16 mlrd. </w:t>
            </w:r>
            <w:r>
              <w:rPr>
                <w:rFonts w:ascii="Times New Roman" w:eastAsia="Calibri" w:hAnsi="Times New Roman" w:cs="Times New Roman"/>
                <w:kern w:val="0"/>
                <w:sz w:val="22"/>
                <w:szCs w:val="22"/>
                <w14:ligatures w14:val="none"/>
              </w:rPr>
              <w:t>USD</w:t>
            </w:r>
            <w:r w:rsidRPr="00FF4EC1">
              <w:rPr>
                <w:rFonts w:ascii="Times New Roman" w:eastAsia="Calibri" w:hAnsi="Times New Roman" w:cs="Times New Roman"/>
                <w:kern w:val="0"/>
                <w:sz w:val="22"/>
                <w:szCs w:val="22"/>
                <w14:ligatures w14:val="none"/>
              </w:rPr>
              <w:t xml:space="preserve"> (+27%), todėl </w:t>
            </w:r>
            <w:r>
              <w:rPr>
                <w:rFonts w:ascii="Times New Roman" w:eastAsia="Calibri" w:hAnsi="Times New Roman" w:cs="Times New Roman"/>
                <w:kern w:val="0"/>
                <w:sz w:val="22"/>
                <w:szCs w:val="22"/>
                <w14:ligatures w14:val="none"/>
              </w:rPr>
              <w:t xml:space="preserve">rinkoje </w:t>
            </w:r>
            <w:r w:rsidRPr="00FF4EC1">
              <w:rPr>
                <w:rFonts w:ascii="Times New Roman" w:eastAsia="Calibri" w:hAnsi="Times New Roman" w:cs="Times New Roman"/>
                <w:kern w:val="0"/>
                <w:sz w:val="22"/>
                <w:szCs w:val="22"/>
                <w14:ligatures w14:val="none"/>
              </w:rPr>
              <w:t xml:space="preserve">susidarė 2,85 mlrd. </w:t>
            </w:r>
            <w:r>
              <w:rPr>
                <w:rFonts w:ascii="Times New Roman" w:eastAsia="Calibri" w:hAnsi="Times New Roman" w:cs="Times New Roman"/>
                <w:kern w:val="0"/>
                <w:sz w:val="22"/>
                <w:szCs w:val="22"/>
                <w14:ligatures w14:val="none"/>
              </w:rPr>
              <w:t>USD</w:t>
            </w:r>
            <w:r w:rsidRPr="00FF4EC1">
              <w:rPr>
                <w:rFonts w:ascii="Times New Roman" w:eastAsia="Calibri" w:hAnsi="Times New Roman" w:cs="Times New Roman"/>
                <w:kern w:val="0"/>
                <w:sz w:val="22"/>
                <w:szCs w:val="22"/>
                <w14:ligatures w14:val="none"/>
              </w:rPr>
              <w:t xml:space="preserve"> perteklius. </w:t>
            </w:r>
            <w:r>
              <w:rPr>
                <w:rFonts w:ascii="Times New Roman" w:eastAsia="Calibri" w:hAnsi="Times New Roman" w:cs="Times New Roman"/>
                <w:kern w:val="0"/>
                <w:sz w:val="22"/>
                <w:szCs w:val="22"/>
                <w14:ligatures w14:val="none"/>
              </w:rPr>
              <w:t>UCB</w:t>
            </w:r>
            <w:r w:rsidRPr="00FF4EC1">
              <w:rPr>
                <w:rFonts w:ascii="Times New Roman" w:eastAsia="Calibri" w:hAnsi="Times New Roman" w:cs="Times New Roman"/>
                <w:kern w:val="0"/>
                <w:sz w:val="22"/>
                <w:szCs w:val="22"/>
                <w14:ligatures w14:val="none"/>
              </w:rPr>
              <w:t xml:space="preserve"> pažymėjo, kad didelė importo paklausa iš įmonių daro spaudimą </w:t>
            </w:r>
            <w:r>
              <w:rPr>
                <w:rFonts w:ascii="Times New Roman" w:eastAsia="Calibri" w:hAnsi="Times New Roman" w:cs="Times New Roman"/>
                <w:kern w:val="0"/>
                <w:sz w:val="22"/>
                <w:szCs w:val="22"/>
                <w14:ligatures w14:val="none"/>
              </w:rPr>
              <w:t xml:space="preserve">nacionalinės </w:t>
            </w:r>
            <w:r w:rsidRPr="00FF4EC1">
              <w:rPr>
                <w:rFonts w:ascii="Times New Roman" w:eastAsia="Calibri" w:hAnsi="Times New Roman" w:cs="Times New Roman"/>
                <w:kern w:val="0"/>
                <w:sz w:val="22"/>
                <w:szCs w:val="22"/>
                <w14:ligatures w14:val="none"/>
              </w:rPr>
              <w:t xml:space="preserve">valiutos kursui. Tuo pačiu metu pinigų perlaidos </w:t>
            </w:r>
            <w:r>
              <w:rPr>
                <w:rFonts w:ascii="Times New Roman" w:eastAsia="Calibri" w:hAnsi="Times New Roman" w:cs="Times New Roman"/>
                <w:kern w:val="0"/>
                <w:sz w:val="22"/>
                <w:szCs w:val="22"/>
                <w14:ligatures w14:val="none"/>
              </w:rPr>
              <w:t xml:space="preserve">iš užsienio </w:t>
            </w:r>
            <w:r w:rsidRPr="00FF4EC1">
              <w:rPr>
                <w:rFonts w:ascii="Times New Roman" w:eastAsia="Calibri" w:hAnsi="Times New Roman" w:cs="Times New Roman"/>
                <w:kern w:val="0"/>
                <w:sz w:val="22"/>
                <w:szCs w:val="22"/>
                <w14:ligatures w14:val="none"/>
              </w:rPr>
              <w:t>ir išorės skolinimasis padėjo stabilizuoti rinką.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8E49F48" w14:textId="33049762" w:rsidR="00C945B1" w:rsidRPr="002C5DDA" w:rsidRDefault="00C945B1" w:rsidP="00882B55">
            <w:pPr>
              <w:spacing w:after="0" w:line="240" w:lineRule="auto"/>
              <w:jc w:val="both"/>
              <w:rPr>
                <w:rFonts w:ascii="Times New Roman" w:hAnsi="Times New Roman" w:cs="Times New Roman"/>
                <w:i/>
                <w:iCs/>
                <w:sz w:val="18"/>
                <w:szCs w:val="18"/>
              </w:rPr>
            </w:pPr>
            <w:hyperlink r:id="rId46" w:history="1">
              <w:r w:rsidRPr="002C5DDA">
                <w:rPr>
                  <w:rStyle w:val="Hyperlink"/>
                  <w:rFonts w:ascii="Times New Roman" w:hAnsi="Times New Roman" w:cs="Times New Roman"/>
                  <w:i/>
                  <w:iCs/>
                  <w:sz w:val="18"/>
                  <w:szCs w:val="18"/>
                </w:rPr>
                <w:t>https://www.spot.uz/ru/2026/04/22/currency-market/</w:t>
              </w:r>
            </w:hyperlink>
            <w:r w:rsidRPr="002C5DDA">
              <w:rPr>
                <w:rFonts w:ascii="Times New Roman" w:hAnsi="Times New Roman" w:cs="Times New Roman"/>
                <w:i/>
                <w:iCs/>
                <w:sz w:val="18"/>
                <w:szCs w:val="18"/>
              </w:rPr>
              <w:t xml:space="preserve"> </w:t>
            </w:r>
          </w:p>
        </w:tc>
      </w:tr>
      <w:tr w:rsidR="00A54E17" w:rsidRPr="00882B55" w14:paraId="3FDD4B01"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D9A9437" w14:textId="0D4A670B" w:rsidR="00A54E17" w:rsidRDefault="00A54E17"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04.24</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E34A7AA" w14:textId="63FC3217" w:rsidR="00A54E17" w:rsidRPr="00FF4EC1" w:rsidRDefault="00F7702A"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KZ</w:t>
            </w:r>
            <w:r w:rsidRPr="00F7702A">
              <w:rPr>
                <w:rFonts w:ascii="Times New Roman" w:eastAsia="Calibri" w:hAnsi="Times New Roman" w:cs="Times New Roman"/>
                <w:kern w:val="0"/>
                <w:sz w:val="22"/>
                <w:szCs w:val="22"/>
                <w14:ligatures w14:val="none"/>
              </w:rPr>
              <w:t xml:space="preserve"> svarsto galimybę tiekti naftą ir naftos produktus </w:t>
            </w:r>
            <w:r>
              <w:rPr>
                <w:rFonts w:ascii="Times New Roman" w:eastAsia="Calibri" w:hAnsi="Times New Roman" w:cs="Times New Roman"/>
                <w:kern w:val="0"/>
                <w:sz w:val="22"/>
                <w:szCs w:val="22"/>
                <w14:ligatures w14:val="none"/>
              </w:rPr>
              <w:t>UZ</w:t>
            </w:r>
            <w:r w:rsidRPr="00F7702A">
              <w:rPr>
                <w:rFonts w:ascii="Times New Roman" w:eastAsia="Calibri" w:hAnsi="Times New Roman" w:cs="Times New Roman"/>
                <w:kern w:val="0"/>
                <w:sz w:val="22"/>
                <w:szCs w:val="22"/>
                <w14:ligatures w14:val="none"/>
              </w:rPr>
              <w:t xml:space="preserve">, teigia </w:t>
            </w:r>
            <w:r w:rsidR="00E43C43">
              <w:rPr>
                <w:rFonts w:ascii="Times New Roman" w:eastAsia="Calibri" w:hAnsi="Times New Roman" w:cs="Times New Roman"/>
                <w:kern w:val="0"/>
                <w:sz w:val="22"/>
                <w:szCs w:val="22"/>
                <w14:ligatures w14:val="none"/>
              </w:rPr>
              <w:t>KZ</w:t>
            </w:r>
            <w:r w:rsidR="00DD6EF3">
              <w:rPr>
                <w:rFonts w:ascii="Times New Roman" w:eastAsia="Calibri" w:hAnsi="Times New Roman" w:cs="Times New Roman"/>
                <w:kern w:val="0"/>
                <w:sz w:val="22"/>
                <w:szCs w:val="22"/>
                <w14:ligatures w14:val="none"/>
              </w:rPr>
              <w:t xml:space="preserve"> </w:t>
            </w:r>
            <w:r w:rsidRPr="00F7702A">
              <w:rPr>
                <w:rFonts w:ascii="Times New Roman" w:eastAsia="Calibri" w:hAnsi="Times New Roman" w:cs="Times New Roman"/>
                <w:kern w:val="0"/>
                <w:sz w:val="22"/>
                <w:szCs w:val="22"/>
                <w14:ligatures w14:val="none"/>
              </w:rPr>
              <w:t>energetikos ministras E</w:t>
            </w:r>
            <w:r w:rsidR="00DD6EF3">
              <w:rPr>
                <w:rFonts w:ascii="Times New Roman" w:eastAsia="Calibri" w:hAnsi="Times New Roman" w:cs="Times New Roman"/>
                <w:kern w:val="0"/>
                <w:sz w:val="22"/>
                <w:szCs w:val="22"/>
                <w14:ligatures w14:val="none"/>
              </w:rPr>
              <w:t>.</w:t>
            </w:r>
            <w:r w:rsidRPr="00F7702A">
              <w:rPr>
                <w:rFonts w:ascii="Times New Roman" w:eastAsia="Calibri" w:hAnsi="Times New Roman" w:cs="Times New Roman"/>
                <w:kern w:val="0"/>
                <w:sz w:val="22"/>
                <w:szCs w:val="22"/>
                <w14:ligatures w14:val="none"/>
              </w:rPr>
              <w:t xml:space="preserve"> </w:t>
            </w:r>
            <w:proofErr w:type="spellStart"/>
            <w:r w:rsidRPr="00F7702A">
              <w:rPr>
                <w:rFonts w:ascii="Times New Roman" w:eastAsia="Calibri" w:hAnsi="Times New Roman" w:cs="Times New Roman"/>
                <w:kern w:val="0"/>
                <w:sz w:val="22"/>
                <w:szCs w:val="22"/>
                <w14:ligatures w14:val="none"/>
              </w:rPr>
              <w:t>Akkenženovas</w:t>
            </w:r>
            <w:proofErr w:type="spellEnd"/>
            <w:r w:rsidRPr="00F7702A">
              <w:rPr>
                <w:rFonts w:ascii="Times New Roman" w:eastAsia="Calibri" w:hAnsi="Times New Roman" w:cs="Times New Roman"/>
                <w:kern w:val="0"/>
                <w:sz w:val="22"/>
                <w:szCs w:val="22"/>
                <w14:ligatures w14:val="none"/>
              </w:rPr>
              <w:t>. Šis žingsnis žengtas augant paklausai: U</w:t>
            </w:r>
            <w:r w:rsidR="00E43C43">
              <w:rPr>
                <w:rFonts w:ascii="Times New Roman" w:eastAsia="Calibri" w:hAnsi="Times New Roman" w:cs="Times New Roman"/>
                <w:kern w:val="0"/>
                <w:sz w:val="22"/>
                <w:szCs w:val="22"/>
                <w14:ligatures w14:val="none"/>
              </w:rPr>
              <w:t>Z</w:t>
            </w:r>
            <w:r w:rsidRPr="00F7702A">
              <w:rPr>
                <w:rFonts w:ascii="Times New Roman" w:eastAsia="Calibri" w:hAnsi="Times New Roman" w:cs="Times New Roman"/>
                <w:kern w:val="0"/>
                <w:sz w:val="22"/>
                <w:szCs w:val="22"/>
                <w14:ligatures w14:val="none"/>
              </w:rPr>
              <w:t xml:space="preserve"> naftos produktų importas </w:t>
            </w:r>
            <w:proofErr w:type="spellStart"/>
            <w:r w:rsidR="00E43C43">
              <w:rPr>
                <w:rFonts w:ascii="Times New Roman" w:eastAsia="Calibri" w:hAnsi="Times New Roman" w:cs="Times New Roman"/>
                <w:kern w:val="0"/>
                <w:sz w:val="22"/>
                <w:szCs w:val="22"/>
                <w14:ligatures w14:val="none"/>
              </w:rPr>
              <w:t>š.m</w:t>
            </w:r>
            <w:proofErr w:type="spellEnd"/>
            <w:r w:rsidR="00E43C43">
              <w:rPr>
                <w:rFonts w:ascii="Times New Roman" w:eastAsia="Calibri" w:hAnsi="Times New Roman" w:cs="Times New Roman"/>
                <w:kern w:val="0"/>
                <w:sz w:val="22"/>
                <w:szCs w:val="22"/>
                <w14:ligatures w14:val="none"/>
              </w:rPr>
              <w:t xml:space="preserve">. I </w:t>
            </w:r>
            <w:proofErr w:type="spellStart"/>
            <w:r w:rsidR="00E43C43">
              <w:rPr>
                <w:rFonts w:ascii="Times New Roman" w:eastAsia="Calibri" w:hAnsi="Times New Roman" w:cs="Times New Roman"/>
                <w:kern w:val="0"/>
                <w:sz w:val="22"/>
                <w:szCs w:val="22"/>
                <w14:ligatures w14:val="none"/>
              </w:rPr>
              <w:t>ketv</w:t>
            </w:r>
            <w:proofErr w:type="spellEnd"/>
            <w:r w:rsidR="00E43C43">
              <w:rPr>
                <w:rFonts w:ascii="Times New Roman" w:eastAsia="Calibri" w:hAnsi="Times New Roman" w:cs="Times New Roman"/>
                <w:kern w:val="0"/>
                <w:sz w:val="22"/>
                <w:szCs w:val="22"/>
                <w14:ligatures w14:val="none"/>
              </w:rPr>
              <w:t>.</w:t>
            </w:r>
            <w:r w:rsidRPr="00F7702A">
              <w:rPr>
                <w:rFonts w:ascii="Times New Roman" w:eastAsia="Calibri" w:hAnsi="Times New Roman" w:cs="Times New Roman"/>
                <w:kern w:val="0"/>
                <w:sz w:val="22"/>
                <w:szCs w:val="22"/>
                <w14:ligatures w14:val="none"/>
              </w:rPr>
              <w:t xml:space="preserve"> išaugo daugiau nei 42%, o benzino importas – daugiau nei dvigubai. R</w:t>
            </w:r>
            <w:r w:rsidR="00E43C43">
              <w:rPr>
                <w:rFonts w:ascii="Times New Roman" w:eastAsia="Calibri" w:hAnsi="Times New Roman" w:cs="Times New Roman"/>
                <w:kern w:val="0"/>
                <w:sz w:val="22"/>
                <w:szCs w:val="22"/>
                <w14:ligatures w14:val="none"/>
              </w:rPr>
              <w:t>U</w:t>
            </w:r>
            <w:r w:rsidRPr="00F7702A">
              <w:rPr>
                <w:rFonts w:ascii="Times New Roman" w:eastAsia="Calibri" w:hAnsi="Times New Roman" w:cs="Times New Roman"/>
                <w:kern w:val="0"/>
                <w:sz w:val="22"/>
                <w:szCs w:val="22"/>
                <w14:ligatures w14:val="none"/>
              </w:rPr>
              <w:t xml:space="preserve"> išlieka pagrindine tiekėja. Tuo pačiu metu logistikos kliūtys, ypač </w:t>
            </w:r>
            <w:proofErr w:type="spellStart"/>
            <w:r w:rsidRPr="00F7702A">
              <w:rPr>
                <w:rFonts w:ascii="Times New Roman" w:eastAsia="Calibri" w:hAnsi="Times New Roman" w:cs="Times New Roman"/>
                <w:kern w:val="0"/>
                <w:sz w:val="22"/>
                <w:szCs w:val="22"/>
                <w14:ligatures w14:val="none"/>
              </w:rPr>
              <w:t>Saryagašo</w:t>
            </w:r>
            <w:proofErr w:type="spellEnd"/>
            <w:r w:rsidRPr="00F7702A">
              <w:rPr>
                <w:rFonts w:ascii="Times New Roman" w:eastAsia="Calibri" w:hAnsi="Times New Roman" w:cs="Times New Roman"/>
                <w:kern w:val="0"/>
                <w:sz w:val="22"/>
                <w:szCs w:val="22"/>
                <w14:ligatures w14:val="none"/>
              </w:rPr>
              <w:t>–Taškento koridoriuje, ir toliau riboja prekybos augimą. Siekdamas spręsti šią problemą, K</w:t>
            </w:r>
            <w:r w:rsidR="00E43C43">
              <w:rPr>
                <w:rFonts w:ascii="Times New Roman" w:eastAsia="Calibri" w:hAnsi="Times New Roman" w:cs="Times New Roman"/>
                <w:kern w:val="0"/>
                <w:sz w:val="22"/>
                <w:szCs w:val="22"/>
                <w14:ligatures w14:val="none"/>
              </w:rPr>
              <w:t>Z</w:t>
            </w:r>
            <w:r w:rsidRPr="00F7702A">
              <w:rPr>
                <w:rFonts w:ascii="Times New Roman" w:eastAsia="Calibri" w:hAnsi="Times New Roman" w:cs="Times New Roman"/>
                <w:kern w:val="0"/>
                <w:sz w:val="22"/>
                <w:szCs w:val="22"/>
                <w14:ligatures w14:val="none"/>
              </w:rPr>
              <w:t xml:space="preserve"> tiesia aplinkkelį ir naują geležinkelio liniją, kad padidintų transporto pajėgumus ir sumažintų spūstis.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51132F9" w14:textId="27068C5D" w:rsidR="00A54E17" w:rsidRPr="002C5DDA" w:rsidRDefault="00A54E17" w:rsidP="00882B55">
            <w:pPr>
              <w:spacing w:after="0" w:line="240" w:lineRule="auto"/>
              <w:jc w:val="both"/>
              <w:rPr>
                <w:rFonts w:ascii="Times New Roman" w:hAnsi="Times New Roman" w:cs="Times New Roman"/>
                <w:i/>
                <w:iCs/>
                <w:sz w:val="18"/>
                <w:szCs w:val="18"/>
              </w:rPr>
            </w:pPr>
            <w:hyperlink r:id="rId47" w:history="1">
              <w:r w:rsidRPr="002C5DDA">
                <w:rPr>
                  <w:rStyle w:val="Hyperlink"/>
                  <w:rFonts w:ascii="Times New Roman" w:hAnsi="Times New Roman" w:cs="Times New Roman"/>
                  <w:i/>
                  <w:iCs/>
                  <w:sz w:val="18"/>
                  <w:szCs w:val="18"/>
                </w:rPr>
                <w:t>https://www.gazeta.uz/ru/2026/04/23/uzb-kaz-oil/</w:t>
              </w:r>
            </w:hyperlink>
            <w:r w:rsidRPr="002C5DDA">
              <w:rPr>
                <w:rFonts w:ascii="Times New Roman" w:hAnsi="Times New Roman" w:cs="Times New Roman"/>
                <w:i/>
                <w:iCs/>
                <w:sz w:val="18"/>
                <w:szCs w:val="18"/>
              </w:rPr>
              <w:t xml:space="preserve"> </w:t>
            </w:r>
          </w:p>
        </w:tc>
      </w:tr>
      <w:tr w:rsidR="0046441D" w:rsidRPr="00882B55" w14:paraId="497AE7F8"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8CE9E35" w14:textId="7378A638" w:rsidR="0046441D" w:rsidRDefault="0046441D"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04.25</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9983717" w14:textId="5B386DE7" w:rsidR="0046441D" w:rsidRDefault="00A37A3C"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P</w:t>
            </w:r>
            <w:r w:rsidRPr="00A37A3C">
              <w:rPr>
                <w:rFonts w:ascii="Times New Roman" w:eastAsia="Calibri" w:hAnsi="Times New Roman" w:cs="Times New Roman"/>
                <w:kern w:val="0"/>
                <w:sz w:val="22"/>
                <w:szCs w:val="22"/>
                <w14:ligatures w14:val="none"/>
              </w:rPr>
              <w:t>rezident</w:t>
            </w:r>
            <w:r>
              <w:rPr>
                <w:rFonts w:ascii="Times New Roman" w:eastAsia="Calibri" w:hAnsi="Times New Roman" w:cs="Times New Roman"/>
                <w:kern w:val="0"/>
                <w:sz w:val="22"/>
                <w:szCs w:val="22"/>
                <w14:ligatures w14:val="none"/>
              </w:rPr>
              <w:t>as</w:t>
            </w:r>
            <w:r w:rsidRPr="00A37A3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Š. </w:t>
            </w:r>
            <w:proofErr w:type="spellStart"/>
            <w:r w:rsidRPr="00A37A3C">
              <w:rPr>
                <w:rFonts w:ascii="Times New Roman" w:eastAsia="Calibri" w:hAnsi="Times New Roman" w:cs="Times New Roman"/>
                <w:kern w:val="0"/>
                <w:sz w:val="22"/>
                <w:szCs w:val="22"/>
                <w14:ligatures w14:val="none"/>
              </w:rPr>
              <w:t>Mirzijojev</w:t>
            </w:r>
            <w:r>
              <w:rPr>
                <w:rFonts w:ascii="Times New Roman" w:eastAsia="Calibri" w:hAnsi="Times New Roman" w:cs="Times New Roman"/>
                <w:kern w:val="0"/>
                <w:sz w:val="22"/>
                <w:szCs w:val="22"/>
                <w14:ligatures w14:val="none"/>
              </w:rPr>
              <w:t>as</w:t>
            </w:r>
            <w:proofErr w:type="spellEnd"/>
            <w:r>
              <w:rPr>
                <w:rFonts w:ascii="Times New Roman" w:eastAsia="Calibri" w:hAnsi="Times New Roman" w:cs="Times New Roman"/>
                <w:kern w:val="0"/>
                <w:sz w:val="22"/>
                <w:szCs w:val="22"/>
                <w14:ligatures w14:val="none"/>
              </w:rPr>
              <w:t xml:space="preserve"> pranešė</w:t>
            </w:r>
            <w:r w:rsidRPr="00A37A3C">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kad </w:t>
            </w:r>
            <w:r w:rsidRPr="00A37A3C">
              <w:rPr>
                <w:rFonts w:ascii="Times New Roman" w:eastAsia="Calibri" w:hAnsi="Times New Roman" w:cs="Times New Roman"/>
                <w:kern w:val="0"/>
                <w:sz w:val="22"/>
                <w:szCs w:val="22"/>
                <w14:ligatures w14:val="none"/>
              </w:rPr>
              <w:t>U</w:t>
            </w:r>
            <w:r>
              <w:rPr>
                <w:rFonts w:ascii="Times New Roman" w:eastAsia="Calibri" w:hAnsi="Times New Roman" w:cs="Times New Roman"/>
                <w:kern w:val="0"/>
                <w:sz w:val="22"/>
                <w:szCs w:val="22"/>
                <w14:ligatures w14:val="none"/>
              </w:rPr>
              <w:t>Z</w:t>
            </w:r>
            <w:r w:rsidRPr="00A37A3C">
              <w:rPr>
                <w:rFonts w:ascii="Times New Roman" w:eastAsia="Calibri" w:hAnsi="Times New Roman" w:cs="Times New Roman"/>
                <w:kern w:val="0"/>
                <w:sz w:val="22"/>
                <w:szCs w:val="22"/>
                <w14:ligatures w14:val="none"/>
              </w:rPr>
              <w:t xml:space="preserve"> BVP augimas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A37A3C">
              <w:rPr>
                <w:rFonts w:ascii="Times New Roman" w:eastAsia="Calibri" w:hAnsi="Times New Roman" w:cs="Times New Roman"/>
                <w:kern w:val="0"/>
                <w:sz w:val="22"/>
                <w:szCs w:val="22"/>
                <w14:ligatures w14:val="none"/>
              </w:rPr>
              <w:t xml:space="preserve"> paspartėjo iki 8,7% – tai didžiausias pirmojo ketvirčio rodiklis nuo bent 2018 m. </w:t>
            </w:r>
            <w:r>
              <w:rPr>
                <w:rFonts w:ascii="Times New Roman" w:eastAsia="Calibri" w:hAnsi="Times New Roman" w:cs="Times New Roman"/>
                <w:kern w:val="0"/>
                <w:sz w:val="22"/>
                <w:szCs w:val="22"/>
                <w14:ligatures w14:val="none"/>
              </w:rPr>
              <w:t>Šalies vadovas</w:t>
            </w:r>
            <w:r w:rsidRPr="00A37A3C">
              <w:rPr>
                <w:rFonts w:ascii="Times New Roman" w:eastAsia="Calibri" w:hAnsi="Times New Roman" w:cs="Times New Roman"/>
                <w:kern w:val="0"/>
                <w:sz w:val="22"/>
                <w:szCs w:val="22"/>
                <w14:ligatures w14:val="none"/>
              </w:rPr>
              <w:t xml:space="preserve"> taip pat </w:t>
            </w:r>
            <w:r w:rsidR="000E36A3" w:rsidRPr="000E36A3">
              <w:rPr>
                <w:rFonts w:ascii="Times New Roman" w:eastAsia="Calibri" w:hAnsi="Times New Roman" w:cs="Times New Roman"/>
                <w:kern w:val="0"/>
                <w:sz w:val="22"/>
                <w:szCs w:val="22"/>
                <w14:ligatures w14:val="none"/>
              </w:rPr>
              <w:t>nurodė išlaikyti infliaciją</w:t>
            </w:r>
            <w:r w:rsidR="000E36A3">
              <w:rPr>
                <w:rFonts w:ascii="Times New Roman" w:eastAsia="Calibri" w:hAnsi="Times New Roman" w:cs="Times New Roman"/>
                <w:kern w:val="0"/>
                <w:sz w:val="22"/>
                <w:szCs w:val="22"/>
                <w14:ligatures w14:val="none"/>
              </w:rPr>
              <w:t xml:space="preserve"> </w:t>
            </w:r>
            <w:r w:rsidR="00783C98">
              <w:rPr>
                <w:rFonts w:ascii="Times New Roman" w:eastAsia="Calibri" w:hAnsi="Times New Roman" w:cs="Times New Roman"/>
                <w:kern w:val="0"/>
                <w:sz w:val="22"/>
                <w:szCs w:val="22"/>
                <w14:ligatures w14:val="none"/>
              </w:rPr>
              <w:t>ties 6,5% ribą</w:t>
            </w:r>
            <w:r w:rsidR="000E36A3" w:rsidRPr="000E36A3">
              <w:rPr>
                <w:rFonts w:ascii="Times New Roman" w:eastAsia="Calibri" w:hAnsi="Times New Roman" w:cs="Times New Roman"/>
                <w:kern w:val="0"/>
                <w:sz w:val="22"/>
                <w:szCs w:val="22"/>
                <w14:ligatures w14:val="none"/>
              </w:rPr>
              <w:t xml:space="preserve"> ir užkirsti kelią mėsos bei bulvių trūkumui. Jis pabrėžė, kad ekonomikos augimas neduos realios naudos, jei infliacija spartės. Vyriausybei buvo pavesta didinti vietinę pasiūlą, plėsti mėsos importą ir spręsti logistikos sutrikimus.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862D0C" w14:textId="17105493" w:rsidR="0046441D" w:rsidRPr="002C5DDA" w:rsidRDefault="0046441D" w:rsidP="00882B55">
            <w:pPr>
              <w:spacing w:after="0" w:line="240" w:lineRule="auto"/>
              <w:jc w:val="both"/>
              <w:rPr>
                <w:rFonts w:ascii="Times New Roman" w:hAnsi="Times New Roman" w:cs="Times New Roman"/>
                <w:i/>
                <w:iCs/>
                <w:sz w:val="18"/>
                <w:szCs w:val="18"/>
              </w:rPr>
            </w:pPr>
            <w:hyperlink r:id="rId48" w:history="1">
              <w:r w:rsidRPr="002C5DDA">
                <w:rPr>
                  <w:rStyle w:val="Hyperlink"/>
                  <w:rFonts w:ascii="Times New Roman" w:hAnsi="Times New Roman" w:cs="Times New Roman"/>
                  <w:i/>
                  <w:iCs/>
                  <w:sz w:val="18"/>
                  <w:szCs w:val="18"/>
                </w:rPr>
                <w:t>https://www.gazeta.uz/ru/2026/04/24/uzb-gdp/</w:t>
              </w:r>
            </w:hyperlink>
            <w:r w:rsidRPr="002C5DDA">
              <w:rPr>
                <w:rFonts w:ascii="Times New Roman" w:hAnsi="Times New Roman" w:cs="Times New Roman"/>
                <w:i/>
                <w:iCs/>
                <w:sz w:val="18"/>
                <w:szCs w:val="18"/>
              </w:rPr>
              <w:t xml:space="preserve"> </w:t>
            </w:r>
          </w:p>
        </w:tc>
      </w:tr>
      <w:tr w:rsidR="008535A4" w:rsidRPr="00882B55" w14:paraId="7D1FF704"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80C816" w14:textId="27355326" w:rsidR="008535A4" w:rsidRDefault="008535A4"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04.28</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588ADAF" w14:textId="5CC904D6" w:rsidR="008535A4" w:rsidRDefault="00E312E4" w:rsidP="007971C0">
            <w:pPr>
              <w:spacing w:after="0" w:line="240" w:lineRule="auto"/>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UZ</w:t>
            </w:r>
            <w:r w:rsidRPr="00E312E4">
              <w:rPr>
                <w:rFonts w:ascii="Times New Roman" w:eastAsia="Calibri" w:hAnsi="Times New Roman" w:cs="Times New Roman"/>
                <w:kern w:val="0"/>
                <w:sz w:val="22"/>
                <w:szCs w:val="22"/>
                <w14:ligatures w14:val="none"/>
              </w:rPr>
              <w:t xml:space="preserve"> būsto rinka </w:t>
            </w:r>
            <w:proofErr w:type="spellStart"/>
            <w:r>
              <w:rPr>
                <w:rFonts w:ascii="Times New Roman" w:eastAsia="Calibri" w:hAnsi="Times New Roman" w:cs="Times New Roman"/>
                <w:kern w:val="0"/>
                <w:sz w:val="22"/>
                <w:szCs w:val="22"/>
                <w14:ligatures w14:val="none"/>
              </w:rPr>
              <w:t>š.m</w:t>
            </w:r>
            <w:proofErr w:type="spellEnd"/>
            <w:r>
              <w:rPr>
                <w:rFonts w:ascii="Times New Roman" w:eastAsia="Calibri" w:hAnsi="Times New Roman" w:cs="Times New Roman"/>
                <w:kern w:val="0"/>
                <w:sz w:val="22"/>
                <w:szCs w:val="22"/>
                <w14:ligatures w14:val="none"/>
              </w:rPr>
              <w:t xml:space="preserve">. </w:t>
            </w:r>
            <w:r w:rsidRPr="00E312E4">
              <w:rPr>
                <w:rFonts w:ascii="Times New Roman" w:eastAsia="Calibri" w:hAnsi="Times New Roman" w:cs="Times New Roman"/>
                <w:kern w:val="0"/>
                <w:sz w:val="22"/>
                <w:szCs w:val="22"/>
                <w14:ligatures w14:val="none"/>
              </w:rPr>
              <w:t>kov</w:t>
            </w:r>
            <w:r>
              <w:rPr>
                <w:rFonts w:ascii="Times New Roman" w:eastAsia="Calibri" w:hAnsi="Times New Roman" w:cs="Times New Roman"/>
                <w:kern w:val="0"/>
                <w:sz w:val="22"/>
                <w:szCs w:val="22"/>
                <w14:ligatures w14:val="none"/>
              </w:rPr>
              <w:t>ą</w:t>
            </w:r>
            <w:r w:rsidRPr="00E312E4">
              <w:rPr>
                <w:rFonts w:ascii="Times New Roman" w:eastAsia="Calibri" w:hAnsi="Times New Roman" w:cs="Times New Roman"/>
                <w:kern w:val="0"/>
                <w:sz w:val="22"/>
                <w:szCs w:val="22"/>
                <w14:ligatures w14:val="none"/>
              </w:rPr>
              <w:t xml:space="preserve"> pasiekė rekordą – </w:t>
            </w:r>
            <w:r>
              <w:rPr>
                <w:rFonts w:ascii="Times New Roman" w:eastAsia="Calibri" w:hAnsi="Times New Roman" w:cs="Times New Roman"/>
                <w:kern w:val="0"/>
                <w:sz w:val="22"/>
                <w:szCs w:val="22"/>
                <w14:ligatures w14:val="none"/>
              </w:rPr>
              <w:t>buvo suda</w:t>
            </w:r>
            <w:r w:rsidR="00A43262">
              <w:rPr>
                <w:rFonts w:ascii="Times New Roman" w:eastAsia="Calibri" w:hAnsi="Times New Roman" w:cs="Times New Roman"/>
                <w:kern w:val="0"/>
                <w:sz w:val="22"/>
                <w:szCs w:val="22"/>
                <w14:ligatures w14:val="none"/>
              </w:rPr>
              <w:t>ryta</w:t>
            </w:r>
            <w:r w:rsidRPr="00E312E4">
              <w:rPr>
                <w:rFonts w:ascii="Times New Roman" w:eastAsia="Calibri" w:hAnsi="Times New Roman" w:cs="Times New Roman"/>
                <w:kern w:val="0"/>
                <w:sz w:val="22"/>
                <w:szCs w:val="22"/>
                <w14:ligatures w14:val="none"/>
              </w:rPr>
              <w:t xml:space="preserve"> 43,6 tūkst. sandorių, dar prieš įvedant sąlyginio deponavimo sąskaitas. Šis skaičius viršijo ankstesnį 2020 m. birželio mėn. piką. Antrinio būsto kainos Taškente, palyginti su tuo pačiu praėjusių metų laikotarpiu, išaugo 5%</w:t>
            </w:r>
            <w:r w:rsidR="00A43262">
              <w:rPr>
                <w:rFonts w:ascii="Times New Roman" w:eastAsia="Calibri" w:hAnsi="Times New Roman" w:cs="Times New Roman"/>
                <w:kern w:val="0"/>
                <w:sz w:val="22"/>
                <w:szCs w:val="22"/>
                <w14:ligatures w14:val="none"/>
              </w:rPr>
              <w:t xml:space="preserve"> (kainas skaičiuojant USD)</w:t>
            </w:r>
            <w:r w:rsidRPr="00E312E4">
              <w:rPr>
                <w:rFonts w:ascii="Times New Roman" w:eastAsia="Calibri" w:hAnsi="Times New Roman" w:cs="Times New Roman"/>
                <w:kern w:val="0"/>
                <w:sz w:val="22"/>
                <w:szCs w:val="22"/>
                <w14:ligatures w14:val="none"/>
              </w:rPr>
              <w:t>.</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77C0D88" w14:textId="51D2FB73" w:rsidR="008535A4" w:rsidRPr="002C5DDA" w:rsidRDefault="008535A4" w:rsidP="00882B55">
            <w:pPr>
              <w:spacing w:after="0" w:line="240" w:lineRule="auto"/>
              <w:jc w:val="both"/>
              <w:rPr>
                <w:rFonts w:ascii="Times New Roman" w:hAnsi="Times New Roman" w:cs="Times New Roman"/>
                <w:i/>
                <w:iCs/>
                <w:sz w:val="18"/>
                <w:szCs w:val="18"/>
              </w:rPr>
            </w:pPr>
            <w:hyperlink r:id="rId49" w:history="1">
              <w:r w:rsidRPr="002C5DDA">
                <w:rPr>
                  <w:rStyle w:val="Hyperlink"/>
                  <w:rFonts w:ascii="Times New Roman" w:hAnsi="Times New Roman" w:cs="Times New Roman"/>
                  <w:i/>
                  <w:iCs/>
                  <w:sz w:val="18"/>
                  <w:szCs w:val="18"/>
                </w:rPr>
                <w:t>https://www.gazeta.uz/ru/2026/04/27/real-estate-market/</w:t>
              </w:r>
            </w:hyperlink>
            <w:r w:rsidRPr="002C5DDA">
              <w:rPr>
                <w:rFonts w:ascii="Times New Roman" w:hAnsi="Times New Roman" w:cs="Times New Roman"/>
                <w:i/>
                <w:iCs/>
                <w:sz w:val="18"/>
                <w:szCs w:val="18"/>
              </w:rPr>
              <w:t xml:space="preserve"> </w:t>
            </w:r>
          </w:p>
        </w:tc>
      </w:tr>
      <w:tr w:rsidR="000977E9" w:rsidRPr="00882B55" w14:paraId="65F6F721"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8D71CDF" w14:textId="3F46F40F" w:rsidR="000977E9" w:rsidRDefault="000977E9"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04.29</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F7B701A" w14:textId="31987C8B" w:rsidR="000977E9" w:rsidRDefault="00B00FBF" w:rsidP="007971C0">
            <w:pPr>
              <w:spacing w:after="0" w:line="240" w:lineRule="auto"/>
              <w:jc w:val="both"/>
              <w:rPr>
                <w:rFonts w:ascii="Times New Roman" w:eastAsia="Calibri" w:hAnsi="Times New Roman" w:cs="Times New Roman"/>
                <w:kern w:val="0"/>
                <w:sz w:val="22"/>
                <w:szCs w:val="22"/>
                <w14:ligatures w14:val="none"/>
              </w:rPr>
            </w:pPr>
            <w:r w:rsidRPr="00B00FBF">
              <w:rPr>
                <w:rFonts w:ascii="Times New Roman" w:eastAsia="Calibri" w:hAnsi="Times New Roman" w:cs="Times New Roman"/>
                <w:kern w:val="0"/>
                <w:sz w:val="22"/>
                <w:szCs w:val="22"/>
                <w14:ligatures w14:val="none"/>
              </w:rPr>
              <w:t>Indėlių palūkanų normos U</w:t>
            </w:r>
            <w:r>
              <w:rPr>
                <w:rFonts w:ascii="Times New Roman" w:eastAsia="Calibri" w:hAnsi="Times New Roman" w:cs="Times New Roman"/>
                <w:kern w:val="0"/>
                <w:sz w:val="22"/>
                <w:szCs w:val="22"/>
                <w14:ligatures w14:val="none"/>
              </w:rPr>
              <w:t>Z</w:t>
            </w:r>
            <w:r w:rsidRPr="00B00FBF">
              <w:rPr>
                <w:rFonts w:ascii="Times New Roman" w:eastAsia="Calibri" w:hAnsi="Times New Roman" w:cs="Times New Roman"/>
                <w:kern w:val="0"/>
                <w:sz w:val="22"/>
                <w:szCs w:val="22"/>
                <w14:ligatures w14:val="none"/>
              </w:rPr>
              <w:t xml:space="preserve"> nukrito iki žemiausio lygio per ketverius metus, o svertinis UZS terminuotųjų indėlių vidurkis kovo mėn</w:t>
            </w:r>
            <w:r>
              <w:rPr>
                <w:rFonts w:ascii="Times New Roman" w:eastAsia="Calibri" w:hAnsi="Times New Roman" w:cs="Times New Roman"/>
                <w:kern w:val="0"/>
                <w:sz w:val="22"/>
                <w:szCs w:val="22"/>
                <w14:ligatures w14:val="none"/>
              </w:rPr>
              <w:t>.</w:t>
            </w:r>
            <w:r w:rsidRPr="00B00FBF">
              <w:rPr>
                <w:rFonts w:ascii="Times New Roman" w:eastAsia="Calibri" w:hAnsi="Times New Roman" w:cs="Times New Roman"/>
                <w:kern w:val="0"/>
                <w:sz w:val="22"/>
                <w:szCs w:val="22"/>
                <w14:ligatures w14:val="none"/>
              </w:rPr>
              <w:t xml:space="preserve"> sumažėjo iki 18,1%. Tuo pačiu metu namų ūkių indėlių apimtys toliau auga, o valstybiniai bankai didina savo rinkos dalį ir lenkia privačius bankus.</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D886E29" w14:textId="3C2F3134" w:rsidR="000977E9" w:rsidRPr="002C5DDA" w:rsidRDefault="000977E9" w:rsidP="00882B55">
            <w:pPr>
              <w:spacing w:after="0" w:line="240" w:lineRule="auto"/>
              <w:jc w:val="both"/>
              <w:rPr>
                <w:rFonts w:ascii="Times New Roman" w:hAnsi="Times New Roman" w:cs="Times New Roman"/>
                <w:i/>
                <w:iCs/>
                <w:sz w:val="18"/>
                <w:szCs w:val="18"/>
              </w:rPr>
            </w:pPr>
            <w:hyperlink r:id="rId50" w:history="1">
              <w:r w:rsidRPr="002C5DDA">
                <w:rPr>
                  <w:rStyle w:val="Hyperlink"/>
                  <w:rFonts w:ascii="Times New Roman" w:hAnsi="Times New Roman" w:cs="Times New Roman"/>
                  <w:i/>
                  <w:iCs/>
                  <w:sz w:val="18"/>
                  <w:szCs w:val="18"/>
                </w:rPr>
                <w:t>https://www.gazeta.uz/ru/2026/04/28/deposits/</w:t>
              </w:r>
            </w:hyperlink>
            <w:r w:rsidRPr="002C5DDA">
              <w:rPr>
                <w:rFonts w:ascii="Times New Roman" w:hAnsi="Times New Roman" w:cs="Times New Roman"/>
                <w:i/>
                <w:iCs/>
                <w:sz w:val="18"/>
                <w:szCs w:val="18"/>
              </w:rPr>
              <w:t xml:space="preserve"> </w:t>
            </w:r>
          </w:p>
        </w:tc>
      </w:tr>
      <w:tr w:rsidR="007F0735" w:rsidRPr="00882B55" w14:paraId="29E4966C"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3625490" w14:textId="1834D347" w:rsidR="007F0735" w:rsidRDefault="007F0735" w:rsidP="00882B55">
            <w:pPr>
              <w:spacing w:after="0" w:line="240" w:lineRule="auto"/>
              <w:jc w:val="both"/>
              <w:rPr>
                <w:rFonts w:ascii="Times New Roman" w:eastAsia="Calibri" w:hAnsi="Times New Roman" w:cs="Times New Roman"/>
                <w:kern w:val="0"/>
                <w:sz w:val="22"/>
                <w:szCs w:val="22"/>
                <w:lang w:eastAsia="ja-JP"/>
                <w14:ligatures w14:val="none"/>
              </w:rPr>
            </w:pPr>
            <w:r>
              <w:rPr>
                <w:rFonts w:ascii="Times New Roman" w:eastAsia="Calibri" w:hAnsi="Times New Roman" w:cs="Times New Roman"/>
                <w:kern w:val="0"/>
                <w:sz w:val="22"/>
                <w:szCs w:val="22"/>
                <w:lang w:eastAsia="ja-JP"/>
                <w14:ligatures w14:val="none"/>
              </w:rPr>
              <w:t>04.30</w:t>
            </w: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E5307F5" w14:textId="07F4E2A8" w:rsidR="007F0735" w:rsidRPr="00B00FBF" w:rsidRDefault="00D51918" w:rsidP="007971C0">
            <w:pPr>
              <w:spacing w:after="0" w:line="240" w:lineRule="auto"/>
              <w:jc w:val="both"/>
              <w:rPr>
                <w:rFonts w:ascii="Times New Roman" w:eastAsia="Calibri" w:hAnsi="Times New Roman" w:cs="Times New Roman"/>
                <w:kern w:val="0"/>
                <w:sz w:val="22"/>
                <w:szCs w:val="22"/>
                <w14:ligatures w14:val="none"/>
              </w:rPr>
            </w:pPr>
            <w:r w:rsidRPr="00D51918">
              <w:rPr>
                <w:rFonts w:ascii="Times New Roman" w:eastAsia="Calibri" w:hAnsi="Times New Roman" w:cs="Times New Roman"/>
                <w:kern w:val="0"/>
                <w:sz w:val="22"/>
                <w:szCs w:val="22"/>
                <w14:ligatures w14:val="none"/>
              </w:rPr>
              <w:t xml:space="preserve">Pinigų perlaidos </w:t>
            </w:r>
            <w:r>
              <w:rPr>
                <w:rFonts w:ascii="Times New Roman" w:eastAsia="Calibri" w:hAnsi="Times New Roman" w:cs="Times New Roman"/>
                <w:kern w:val="0"/>
                <w:sz w:val="22"/>
                <w:szCs w:val="22"/>
                <w14:ligatures w14:val="none"/>
              </w:rPr>
              <w:t xml:space="preserve">iš užsienio </w:t>
            </w:r>
            <w:r w:rsidRPr="00D51918">
              <w:rPr>
                <w:rFonts w:ascii="Times New Roman" w:eastAsia="Calibri" w:hAnsi="Times New Roman" w:cs="Times New Roman"/>
                <w:kern w:val="0"/>
                <w:sz w:val="22"/>
                <w:szCs w:val="22"/>
                <w14:ligatures w14:val="none"/>
              </w:rPr>
              <w:t xml:space="preserve">į </w:t>
            </w:r>
            <w:r>
              <w:rPr>
                <w:rFonts w:ascii="Times New Roman" w:eastAsia="Calibri" w:hAnsi="Times New Roman" w:cs="Times New Roman"/>
                <w:kern w:val="0"/>
                <w:sz w:val="22"/>
                <w:szCs w:val="22"/>
                <w14:ligatures w14:val="none"/>
              </w:rPr>
              <w:t xml:space="preserve">UZ </w:t>
            </w:r>
            <w:proofErr w:type="spellStart"/>
            <w:r>
              <w:rPr>
                <w:rFonts w:ascii="Times New Roman" w:eastAsia="Calibri" w:hAnsi="Times New Roman" w:cs="Times New Roman"/>
                <w:kern w:val="0"/>
                <w:sz w:val="22"/>
                <w:szCs w:val="22"/>
                <w14:ligatures w14:val="none"/>
              </w:rPr>
              <w:t>š.</w:t>
            </w:r>
            <w:r w:rsidRPr="00D51918">
              <w:rPr>
                <w:rFonts w:ascii="Times New Roman" w:eastAsia="Calibri" w:hAnsi="Times New Roman" w:cs="Times New Roman"/>
                <w:kern w:val="0"/>
                <w:sz w:val="22"/>
                <w:szCs w:val="22"/>
                <w14:ligatures w14:val="none"/>
              </w:rPr>
              <w:t>m</w:t>
            </w:r>
            <w:proofErr w:type="spellEnd"/>
            <w:r w:rsidRPr="00D51918">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 xml:space="preserve">I </w:t>
            </w:r>
            <w:proofErr w:type="spellStart"/>
            <w:r>
              <w:rPr>
                <w:rFonts w:ascii="Times New Roman" w:eastAsia="Calibri" w:hAnsi="Times New Roman" w:cs="Times New Roman"/>
                <w:kern w:val="0"/>
                <w:sz w:val="22"/>
                <w:szCs w:val="22"/>
                <w14:ligatures w14:val="none"/>
              </w:rPr>
              <w:t>ketv</w:t>
            </w:r>
            <w:proofErr w:type="spellEnd"/>
            <w:r>
              <w:rPr>
                <w:rFonts w:ascii="Times New Roman" w:eastAsia="Calibri" w:hAnsi="Times New Roman" w:cs="Times New Roman"/>
                <w:kern w:val="0"/>
                <w:sz w:val="22"/>
                <w:szCs w:val="22"/>
                <w14:ligatures w14:val="none"/>
              </w:rPr>
              <w:t>.</w:t>
            </w:r>
            <w:r w:rsidRPr="00D51918">
              <w:rPr>
                <w:rFonts w:ascii="Times New Roman" w:eastAsia="Calibri" w:hAnsi="Times New Roman" w:cs="Times New Roman"/>
                <w:kern w:val="0"/>
                <w:sz w:val="22"/>
                <w:szCs w:val="22"/>
                <w14:ligatures w14:val="none"/>
              </w:rPr>
              <w:t xml:space="preserve"> pasiekė 3,8 mlrd. </w:t>
            </w:r>
            <w:r>
              <w:rPr>
                <w:rFonts w:ascii="Times New Roman" w:eastAsia="Calibri" w:hAnsi="Times New Roman" w:cs="Times New Roman"/>
                <w:kern w:val="0"/>
                <w:sz w:val="22"/>
                <w:szCs w:val="22"/>
                <w14:ligatures w14:val="none"/>
              </w:rPr>
              <w:t>USD</w:t>
            </w:r>
            <w:r w:rsidRPr="00D51918">
              <w:rPr>
                <w:rFonts w:ascii="Times New Roman" w:eastAsia="Calibri" w:hAnsi="Times New Roman" w:cs="Times New Roman"/>
                <w:kern w:val="0"/>
                <w:sz w:val="22"/>
                <w:szCs w:val="22"/>
                <w14:ligatures w14:val="none"/>
              </w:rPr>
              <w:t xml:space="preserve">, </w:t>
            </w:r>
            <w:proofErr w:type="spellStart"/>
            <w:r w:rsidRPr="00D51918">
              <w:rPr>
                <w:rFonts w:ascii="Times New Roman" w:eastAsia="Calibri" w:hAnsi="Times New Roman" w:cs="Times New Roman"/>
                <w:kern w:val="0"/>
                <w:sz w:val="22"/>
                <w:szCs w:val="22"/>
                <w14:ligatures w14:val="none"/>
              </w:rPr>
              <w:t>t.y</w:t>
            </w:r>
            <w:proofErr w:type="spellEnd"/>
            <w:r w:rsidRPr="00D51918">
              <w:rPr>
                <w:rFonts w:ascii="Times New Roman" w:eastAsia="Calibri" w:hAnsi="Times New Roman" w:cs="Times New Roman"/>
                <w:kern w:val="0"/>
                <w:sz w:val="22"/>
                <w:szCs w:val="22"/>
                <w14:ligatures w14:val="none"/>
              </w:rPr>
              <w:t xml:space="preserve">. 13% daugiau nei tuo pačiu laikotarpiu praėjusiais metais, ir stabiliai augo visus mėnesius. Grynoji namų ūkių užsienio valiutos pozicija išaugo iki 2,9 mlrd. </w:t>
            </w:r>
            <w:r>
              <w:rPr>
                <w:rFonts w:ascii="Times New Roman" w:eastAsia="Calibri" w:hAnsi="Times New Roman" w:cs="Times New Roman"/>
                <w:kern w:val="0"/>
                <w:sz w:val="22"/>
                <w:szCs w:val="22"/>
                <w14:ligatures w14:val="none"/>
              </w:rPr>
              <w:t>USD</w:t>
            </w:r>
            <w:r w:rsidRPr="00D51918">
              <w:rPr>
                <w:rFonts w:ascii="Times New Roman" w:eastAsia="Calibri" w:hAnsi="Times New Roman" w:cs="Times New Roman"/>
                <w:kern w:val="0"/>
                <w:sz w:val="22"/>
                <w:szCs w:val="22"/>
                <w14:ligatures w14:val="none"/>
              </w:rPr>
              <w:t>, 1,8 karto daugiau nei tuo pačiu laikotarpiu praėjusiais metais, o tai palaikė valiutos pasiūlą.</w:t>
            </w: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2650E5A" w14:textId="2545027A" w:rsidR="007F0735" w:rsidRPr="002C5DDA" w:rsidRDefault="007F0735" w:rsidP="00882B55">
            <w:pPr>
              <w:spacing w:after="0" w:line="240" w:lineRule="auto"/>
              <w:jc w:val="both"/>
              <w:rPr>
                <w:rFonts w:ascii="Times New Roman" w:hAnsi="Times New Roman" w:cs="Times New Roman"/>
                <w:i/>
                <w:iCs/>
                <w:sz w:val="18"/>
                <w:szCs w:val="18"/>
              </w:rPr>
            </w:pPr>
            <w:hyperlink r:id="rId51" w:history="1">
              <w:r w:rsidRPr="002C5DDA">
                <w:rPr>
                  <w:rStyle w:val="Hyperlink"/>
                  <w:rFonts w:ascii="Times New Roman" w:hAnsi="Times New Roman" w:cs="Times New Roman"/>
                  <w:i/>
                  <w:iCs/>
                  <w:sz w:val="18"/>
                  <w:szCs w:val="18"/>
                </w:rPr>
                <w:t>https://podrobno.uz/cat/economic/migranty-stali-prisylat-v-uzbekistan-bolshe-deneg/</w:t>
              </w:r>
            </w:hyperlink>
            <w:r w:rsidRPr="002C5DDA">
              <w:rPr>
                <w:rFonts w:ascii="Times New Roman" w:hAnsi="Times New Roman" w:cs="Times New Roman"/>
                <w:i/>
                <w:iCs/>
                <w:sz w:val="18"/>
                <w:szCs w:val="18"/>
              </w:rPr>
              <w:t xml:space="preserve"> </w:t>
            </w:r>
          </w:p>
        </w:tc>
      </w:tr>
      <w:tr w:rsidR="00882B55" w:rsidRPr="00882B55" w14:paraId="41B47F67" w14:textId="77777777" w:rsidTr="00956F69">
        <w:trPr>
          <w:trHeight w:val="216"/>
        </w:trPr>
        <w:tc>
          <w:tcPr>
            <w:tcW w:w="10915" w:type="dxa"/>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hideMark/>
          </w:tcPr>
          <w:p w14:paraId="580B39C7" w14:textId="0EC53260" w:rsidR="00882B55" w:rsidRPr="00882B55" w:rsidRDefault="00882B55" w:rsidP="00882B55">
            <w:pPr>
              <w:spacing w:after="0" w:line="240" w:lineRule="auto"/>
              <w:jc w:val="both"/>
              <w:rPr>
                <w:rFonts w:ascii="Times New Roman" w:eastAsia="Calibri" w:hAnsi="Times New Roman" w:cs="Times New Roman"/>
                <w:b/>
                <w:kern w:val="0"/>
                <w:sz w:val="22"/>
                <w:szCs w:val="22"/>
                <w:lang w:eastAsia="ja-JP"/>
                <w14:ligatures w14:val="none"/>
              </w:rPr>
            </w:pPr>
            <w:r w:rsidRPr="00882B55">
              <w:rPr>
                <w:rFonts w:ascii="Times New Roman" w:eastAsia="Calibri" w:hAnsi="Times New Roman" w:cs="Times New Roman"/>
                <w:b/>
                <w:bCs/>
                <w:kern w:val="0"/>
                <w:sz w:val="22"/>
                <w:szCs w:val="22"/>
                <w:lang w:eastAsia="lt-LT"/>
                <w14:ligatures w14:val="none"/>
              </w:rPr>
              <w:t xml:space="preserve">Aktualūs Lietuvos verslui renginiai,  Lietuvos įmonių paklausimai ir įmonių pristatymai galimų verslo galimybių </w:t>
            </w:r>
            <w:r w:rsidR="007F5CFC">
              <w:rPr>
                <w:rFonts w:ascii="Times New Roman" w:eastAsia="Calibri" w:hAnsi="Times New Roman" w:cs="Times New Roman"/>
                <w:b/>
                <w:bCs/>
                <w:kern w:val="0"/>
                <w:sz w:val="22"/>
                <w:szCs w:val="22"/>
                <w:lang w:eastAsia="lt-LT"/>
                <w14:ligatures w14:val="none"/>
              </w:rPr>
              <w:t>Uzbeki</w:t>
            </w:r>
            <w:r w:rsidRPr="00882B55">
              <w:rPr>
                <w:rFonts w:ascii="Times New Roman" w:eastAsia="Calibri" w:hAnsi="Times New Roman" w:cs="Times New Roman"/>
                <w:b/>
                <w:bCs/>
                <w:kern w:val="0"/>
                <w:sz w:val="22"/>
                <w:szCs w:val="22"/>
                <w:lang w:eastAsia="lt-LT"/>
                <w14:ligatures w14:val="none"/>
              </w:rPr>
              <w:t>stane, verslo partnerių paieškos</w:t>
            </w:r>
          </w:p>
        </w:tc>
      </w:tr>
      <w:tr w:rsidR="00882B55" w:rsidRPr="00882B55" w14:paraId="32C02A88" w14:textId="77777777" w:rsidTr="002C5DDA">
        <w:trPr>
          <w:trHeight w:val="216"/>
        </w:trPr>
        <w:tc>
          <w:tcPr>
            <w:tcW w:w="2127"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48872C7"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c>
          <w:tcPr>
            <w:tcW w:w="722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1A80666" w14:textId="77777777" w:rsidR="00882B55" w:rsidRPr="00882B55" w:rsidRDefault="00882B55" w:rsidP="00882B55">
            <w:pPr>
              <w:spacing w:after="0" w:line="240" w:lineRule="auto"/>
              <w:jc w:val="both"/>
              <w:rPr>
                <w:rFonts w:ascii="Times New Roman" w:eastAsia="Calibri" w:hAnsi="Times New Roman" w:cs="Times New Roman"/>
                <w:bCs/>
                <w:kern w:val="0"/>
                <w:sz w:val="22"/>
                <w:szCs w:val="22"/>
                <w:lang w:eastAsia="ja-JP"/>
                <w14:ligatures w14:val="none"/>
              </w:rPr>
            </w:pPr>
          </w:p>
        </w:tc>
        <w:tc>
          <w:tcPr>
            <w:tcW w:w="155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60A432E" w14:textId="77777777" w:rsidR="00882B55" w:rsidRPr="00882B55" w:rsidRDefault="00882B55" w:rsidP="00882B55">
            <w:pPr>
              <w:spacing w:after="0" w:line="240" w:lineRule="auto"/>
              <w:jc w:val="both"/>
              <w:rPr>
                <w:rFonts w:ascii="Times New Roman" w:eastAsia="Calibri" w:hAnsi="Times New Roman" w:cs="Times New Roman"/>
                <w:kern w:val="0"/>
                <w:sz w:val="22"/>
                <w:szCs w:val="22"/>
                <w:lang w:eastAsia="ja-JP"/>
                <w14:ligatures w14:val="none"/>
              </w:rPr>
            </w:pPr>
          </w:p>
        </w:tc>
      </w:tr>
    </w:tbl>
    <w:p w14:paraId="112C6FB0" w14:textId="77777777" w:rsidR="00882B55" w:rsidRPr="00882B55" w:rsidRDefault="00882B55" w:rsidP="00882B55">
      <w:pPr>
        <w:spacing w:after="0" w:line="240" w:lineRule="auto"/>
        <w:jc w:val="both"/>
        <w:rPr>
          <w:rFonts w:ascii="Times New Roman" w:eastAsia="Calibri" w:hAnsi="Times New Roman" w:cs="Times New Roman"/>
          <w:kern w:val="0"/>
          <w:sz w:val="22"/>
          <w:szCs w:val="22"/>
          <w14:ligatures w14:val="none"/>
        </w:rPr>
      </w:pPr>
    </w:p>
    <w:p w14:paraId="462785F0" w14:textId="77777777" w:rsidR="00083C51" w:rsidRDefault="00083C51" w:rsidP="00882B55">
      <w:pPr>
        <w:spacing w:after="0" w:line="240" w:lineRule="auto"/>
        <w:jc w:val="both"/>
        <w:rPr>
          <w:rFonts w:ascii="Times New Roman" w:eastAsia="Calibri" w:hAnsi="Times New Roman" w:cs="Times New Roman"/>
          <w:b/>
          <w:kern w:val="0"/>
          <w:sz w:val="22"/>
          <w:szCs w:val="22"/>
          <w14:ligatures w14:val="none"/>
        </w:rPr>
      </w:pPr>
    </w:p>
    <w:p w14:paraId="6EC4D585"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67128AA6" w14:textId="77777777" w:rsidR="00190700" w:rsidRDefault="00190700" w:rsidP="00882B55">
      <w:pPr>
        <w:spacing w:after="0" w:line="240" w:lineRule="auto"/>
        <w:jc w:val="both"/>
        <w:rPr>
          <w:rFonts w:ascii="Times New Roman" w:eastAsia="Calibri" w:hAnsi="Times New Roman" w:cs="Times New Roman"/>
          <w:b/>
          <w:kern w:val="0"/>
          <w:sz w:val="22"/>
          <w:szCs w:val="22"/>
          <w14:ligatures w14:val="none"/>
        </w:rPr>
      </w:pPr>
    </w:p>
    <w:p w14:paraId="1A8AE820" w14:textId="459A5ED4" w:rsidR="006C509D" w:rsidRPr="00083C51" w:rsidRDefault="00882B55" w:rsidP="00083C51">
      <w:pPr>
        <w:spacing w:after="0" w:line="240" w:lineRule="auto"/>
        <w:jc w:val="both"/>
        <w:rPr>
          <w:rFonts w:ascii="Times New Roman" w:eastAsia="Calibri" w:hAnsi="Times New Roman" w:cs="Times New Roman"/>
          <w:kern w:val="0"/>
          <w:sz w:val="22"/>
          <w:szCs w:val="22"/>
          <w:lang w:val="sv-SE"/>
          <w14:ligatures w14:val="none"/>
        </w:rPr>
      </w:pPr>
      <w:r w:rsidRPr="00882B55">
        <w:rPr>
          <w:rFonts w:ascii="Times New Roman" w:eastAsia="Calibri" w:hAnsi="Times New Roman" w:cs="Times New Roman"/>
          <w:b/>
          <w:kern w:val="0"/>
          <w:sz w:val="22"/>
          <w:szCs w:val="22"/>
          <w14:ligatures w14:val="none"/>
        </w:rPr>
        <w:t>Parengė:</w:t>
      </w:r>
      <w:r w:rsidRPr="00882B55">
        <w:rPr>
          <w:rFonts w:ascii="Times New Roman" w:eastAsia="Calibri" w:hAnsi="Times New Roman" w:cs="Times New Roman"/>
          <w:kern w:val="0"/>
          <w:sz w:val="22"/>
          <w:szCs w:val="22"/>
          <w14:ligatures w14:val="none"/>
        </w:rPr>
        <w:t xml:space="preserve"> </w:t>
      </w:r>
      <w:r w:rsidR="00006D10">
        <w:rPr>
          <w:rFonts w:ascii="Times New Roman" w:eastAsia="Calibri" w:hAnsi="Times New Roman" w:cs="Times New Roman"/>
          <w:kern w:val="0"/>
          <w:sz w:val="22"/>
          <w:szCs w:val="22"/>
          <w14:ligatures w14:val="none"/>
        </w:rPr>
        <w:t>patarėjas</w:t>
      </w:r>
      <w:r w:rsidRPr="00882B55">
        <w:rPr>
          <w:rFonts w:ascii="Times New Roman" w:eastAsia="Calibri" w:hAnsi="Times New Roman" w:cs="Times New Roman"/>
          <w:kern w:val="0"/>
          <w:sz w:val="22"/>
          <w:szCs w:val="22"/>
          <w14:ligatures w14:val="none"/>
        </w:rPr>
        <w:t xml:space="preserve"> Eduard </w:t>
      </w:r>
      <w:proofErr w:type="spellStart"/>
      <w:r w:rsidRPr="00882B55">
        <w:rPr>
          <w:rFonts w:ascii="Times New Roman" w:eastAsia="Calibri" w:hAnsi="Times New Roman" w:cs="Times New Roman"/>
          <w:kern w:val="0"/>
          <w:sz w:val="22"/>
          <w:szCs w:val="22"/>
          <w14:ligatures w14:val="none"/>
        </w:rPr>
        <w:t>Mažul</w:t>
      </w:r>
      <w:proofErr w:type="spellEnd"/>
      <w:r w:rsidRPr="00882B55">
        <w:rPr>
          <w:rFonts w:ascii="Times New Roman" w:eastAsia="Calibri" w:hAnsi="Times New Roman" w:cs="Times New Roman"/>
          <w:kern w:val="0"/>
          <w:sz w:val="22"/>
          <w:szCs w:val="22"/>
          <w14:ligatures w14:val="none"/>
        </w:rPr>
        <w:t xml:space="preserve">   </w:t>
      </w:r>
    </w:p>
    <w:sectPr w:rsidR="006C509D" w:rsidRPr="00083C51" w:rsidSect="00814EBD">
      <w:footerReference w:type="default" r:id="rId52"/>
      <w:pgSz w:w="12240" w:h="15840"/>
      <w:pgMar w:top="1134" w:right="90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0D4E" w14:textId="77777777" w:rsidR="00D66F20" w:rsidRDefault="00D66F20" w:rsidP="00383C91">
      <w:pPr>
        <w:spacing w:after="0" w:line="240" w:lineRule="auto"/>
      </w:pPr>
      <w:r>
        <w:separator/>
      </w:r>
    </w:p>
  </w:endnote>
  <w:endnote w:type="continuationSeparator" w:id="0">
    <w:p w14:paraId="0F732316" w14:textId="77777777" w:rsidR="00D66F20" w:rsidRDefault="00D66F20" w:rsidP="00383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689646"/>
      <w:docPartObj>
        <w:docPartGallery w:val="Page Numbers (Bottom of Page)"/>
        <w:docPartUnique/>
      </w:docPartObj>
    </w:sdtPr>
    <w:sdtEndPr>
      <w:rPr>
        <w:rFonts w:ascii="Times New Roman" w:hAnsi="Times New Roman" w:cs="Times New Roman"/>
        <w:sz w:val="20"/>
        <w:szCs w:val="20"/>
      </w:rPr>
    </w:sdtEndPr>
    <w:sdtContent>
      <w:p w14:paraId="5FFD3D30" w14:textId="0D9D20BC" w:rsidR="00383C91" w:rsidRPr="00383C91" w:rsidRDefault="00383C91">
        <w:pPr>
          <w:pStyle w:val="Footer"/>
          <w:jc w:val="center"/>
          <w:rPr>
            <w:rFonts w:ascii="Times New Roman" w:hAnsi="Times New Roman" w:cs="Times New Roman"/>
            <w:sz w:val="20"/>
            <w:szCs w:val="20"/>
          </w:rPr>
        </w:pPr>
        <w:r w:rsidRPr="00383C91">
          <w:rPr>
            <w:rFonts w:ascii="Times New Roman" w:hAnsi="Times New Roman" w:cs="Times New Roman"/>
            <w:sz w:val="20"/>
            <w:szCs w:val="20"/>
          </w:rPr>
          <w:fldChar w:fldCharType="begin"/>
        </w:r>
        <w:r w:rsidRPr="00383C91">
          <w:rPr>
            <w:rFonts w:ascii="Times New Roman" w:hAnsi="Times New Roman" w:cs="Times New Roman"/>
            <w:sz w:val="20"/>
            <w:szCs w:val="20"/>
          </w:rPr>
          <w:instrText>PAGE   \* MERGEFORMAT</w:instrText>
        </w:r>
        <w:r w:rsidRPr="00383C91">
          <w:rPr>
            <w:rFonts w:ascii="Times New Roman" w:hAnsi="Times New Roman" w:cs="Times New Roman"/>
            <w:sz w:val="20"/>
            <w:szCs w:val="20"/>
          </w:rPr>
          <w:fldChar w:fldCharType="separate"/>
        </w:r>
        <w:r w:rsidRPr="00383C91">
          <w:rPr>
            <w:rFonts w:ascii="Times New Roman" w:hAnsi="Times New Roman" w:cs="Times New Roman"/>
            <w:sz w:val="20"/>
            <w:szCs w:val="20"/>
          </w:rPr>
          <w:t>2</w:t>
        </w:r>
        <w:r w:rsidRPr="00383C91">
          <w:rPr>
            <w:rFonts w:ascii="Times New Roman" w:hAnsi="Times New Roman" w:cs="Times New Roman"/>
            <w:sz w:val="20"/>
            <w:szCs w:val="20"/>
          </w:rPr>
          <w:fldChar w:fldCharType="end"/>
        </w:r>
      </w:p>
    </w:sdtContent>
  </w:sdt>
  <w:p w14:paraId="7E999F5A" w14:textId="77777777" w:rsidR="00383C91" w:rsidRDefault="00383C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B60A8" w14:textId="77777777" w:rsidR="00D66F20" w:rsidRDefault="00D66F20" w:rsidP="00383C91">
      <w:pPr>
        <w:spacing w:after="0" w:line="240" w:lineRule="auto"/>
      </w:pPr>
      <w:r>
        <w:separator/>
      </w:r>
    </w:p>
  </w:footnote>
  <w:footnote w:type="continuationSeparator" w:id="0">
    <w:p w14:paraId="26EAD95C" w14:textId="77777777" w:rsidR="00D66F20" w:rsidRDefault="00D66F20" w:rsidP="00383C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DE0858"/>
    <w:multiLevelType w:val="hybridMultilevel"/>
    <w:tmpl w:val="AA46F0A8"/>
    <w:lvl w:ilvl="0" w:tplc="5D96E1B6">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7717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55"/>
    <w:rsid w:val="000003F0"/>
    <w:rsid w:val="00001091"/>
    <w:rsid w:val="00002215"/>
    <w:rsid w:val="00003E8F"/>
    <w:rsid w:val="00004A50"/>
    <w:rsid w:val="000056F6"/>
    <w:rsid w:val="00005A56"/>
    <w:rsid w:val="00006D10"/>
    <w:rsid w:val="000072AB"/>
    <w:rsid w:val="00007B11"/>
    <w:rsid w:val="00007DCA"/>
    <w:rsid w:val="000109C0"/>
    <w:rsid w:val="000119DB"/>
    <w:rsid w:val="00021CA3"/>
    <w:rsid w:val="000245F5"/>
    <w:rsid w:val="000277F0"/>
    <w:rsid w:val="00032157"/>
    <w:rsid w:val="000328F6"/>
    <w:rsid w:val="000335CE"/>
    <w:rsid w:val="00035BA5"/>
    <w:rsid w:val="00037F73"/>
    <w:rsid w:val="000413F4"/>
    <w:rsid w:val="0004283A"/>
    <w:rsid w:val="00043E63"/>
    <w:rsid w:val="00043EA1"/>
    <w:rsid w:val="00044557"/>
    <w:rsid w:val="00047986"/>
    <w:rsid w:val="00051460"/>
    <w:rsid w:val="0005315A"/>
    <w:rsid w:val="000535F1"/>
    <w:rsid w:val="00054426"/>
    <w:rsid w:val="00054764"/>
    <w:rsid w:val="00057270"/>
    <w:rsid w:val="00057386"/>
    <w:rsid w:val="00061B2A"/>
    <w:rsid w:val="00066976"/>
    <w:rsid w:val="000677F5"/>
    <w:rsid w:val="0007487F"/>
    <w:rsid w:val="00074D14"/>
    <w:rsid w:val="0007720E"/>
    <w:rsid w:val="00081270"/>
    <w:rsid w:val="000831C7"/>
    <w:rsid w:val="00083332"/>
    <w:rsid w:val="00083C51"/>
    <w:rsid w:val="0008438A"/>
    <w:rsid w:val="0008478E"/>
    <w:rsid w:val="000859C0"/>
    <w:rsid w:val="000977E9"/>
    <w:rsid w:val="000A1C48"/>
    <w:rsid w:val="000A262E"/>
    <w:rsid w:val="000A7BA6"/>
    <w:rsid w:val="000B28A0"/>
    <w:rsid w:val="000B44DC"/>
    <w:rsid w:val="000B76AC"/>
    <w:rsid w:val="000B7F1C"/>
    <w:rsid w:val="000C03DB"/>
    <w:rsid w:val="000C4D4E"/>
    <w:rsid w:val="000C65E8"/>
    <w:rsid w:val="000C7DDD"/>
    <w:rsid w:val="000D04E8"/>
    <w:rsid w:val="000D5899"/>
    <w:rsid w:val="000D59EF"/>
    <w:rsid w:val="000D78B2"/>
    <w:rsid w:val="000D792D"/>
    <w:rsid w:val="000D7A85"/>
    <w:rsid w:val="000D7CA0"/>
    <w:rsid w:val="000E246D"/>
    <w:rsid w:val="000E36A3"/>
    <w:rsid w:val="000E65F1"/>
    <w:rsid w:val="000E6E54"/>
    <w:rsid w:val="000F5314"/>
    <w:rsid w:val="000F79CE"/>
    <w:rsid w:val="001012F3"/>
    <w:rsid w:val="00105942"/>
    <w:rsid w:val="00105D95"/>
    <w:rsid w:val="0010793A"/>
    <w:rsid w:val="00107A4B"/>
    <w:rsid w:val="00110361"/>
    <w:rsid w:val="00110E90"/>
    <w:rsid w:val="00113300"/>
    <w:rsid w:val="00114791"/>
    <w:rsid w:val="00114A07"/>
    <w:rsid w:val="001151CF"/>
    <w:rsid w:val="0012096D"/>
    <w:rsid w:val="00120EFD"/>
    <w:rsid w:val="00123C13"/>
    <w:rsid w:val="001257AA"/>
    <w:rsid w:val="00127293"/>
    <w:rsid w:val="001278D3"/>
    <w:rsid w:val="0013003B"/>
    <w:rsid w:val="001324AF"/>
    <w:rsid w:val="00134F46"/>
    <w:rsid w:val="0013555D"/>
    <w:rsid w:val="00137B3C"/>
    <w:rsid w:val="00140991"/>
    <w:rsid w:val="001433DD"/>
    <w:rsid w:val="00145102"/>
    <w:rsid w:val="00151C46"/>
    <w:rsid w:val="00153C82"/>
    <w:rsid w:val="00155706"/>
    <w:rsid w:val="00160227"/>
    <w:rsid w:val="00161CEB"/>
    <w:rsid w:val="001648E6"/>
    <w:rsid w:val="00166183"/>
    <w:rsid w:val="0017152A"/>
    <w:rsid w:val="00171B78"/>
    <w:rsid w:val="00171DD9"/>
    <w:rsid w:val="00173BDD"/>
    <w:rsid w:val="00174075"/>
    <w:rsid w:val="00176640"/>
    <w:rsid w:val="00176982"/>
    <w:rsid w:val="00176D27"/>
    <w:rsid w:val="0018039D"/>
    <w:rsid w:val="0018538E"/>
    <w:rsid w:val="00186232"/>
    <w:rsid w:val="00190700"/>
    <w:rsid w:val="00193324"/>
    <w:rsid w:val="00193DFA"/>
    <w:rsid w:val="0019571F"/>
    <w:rsid w:val="00195873"/>
    <w:rsid w:val="0019715B"/>
    <w:rsid w:val="0019785C"/>
    <w:rsid w:val="001A094F"/>
    <w:rsid w:val="001A1C97"/>
    <w:rsid w:val="001A21D7"/>
    <w:rsid w:val="001A2515"/>
    <w:rsid w:val="001A5537"/>
    <w:rsid w:val="001A5909"/>
    <w:rsid w:val="001B1763"/>
    <w:rsid w:val="001B4418"/>
    <w:rsid w:val="001B584D"/>
    <w:rsid w:val="001B6967"/>
    <w:rsid w:val="001B6E18"/>
    <w:rsid w:val="001B7F3C"/>
    <w:rsid w:val="001C5ED3"/>
    <w:rsid w:val="001C66F1"/>
    <w:rsid w:val="001C7759"/>
    <w:rsid w:val="001E2776"/>
    <w:rsid w:val="001E70A4"/>
    <w:rsid w:val="001F1491"/>
    <w:rsid w:val="001F3B5D"/>
    <w:rsid w:val="001F5B1E"/>
    <w:rsid w:val="001F5F2D"/>
    <w:rsid w:val="001F64B8"/>
    <w:rsid w:val="001F7D28"/>
    <w:rsid w:val="00201A1D"/>
    <w:rsid w:val="002026BB"/>
    <w:rsid w:val="00203D1B"/>
    <w:rsid w:val="00206067"/>
    <w:rsid w:val="00215714"/>
    <w:rsid w:val="00215739"/>
    <w:rsid w:val="002162B9"/>
    <w:rsid w:val="0021684C"/>
    <w:rsid w:val="0021717D"/>
    <w:rsid w:val="002174A9"/>
    <w:rsid w:val="002209EA"/>
    <w:rsid w:val="00221CDE"/>
    <w:rsid w:val="0022280E"/>
    <w:rsid w:val="00224CD4"/>
    <w:rsid w:val="002273D1"/>
    <w:rsid w:val="00233892"/>
    <w:rsid w:val="002338EB"/>
    <w:rsid w:val="00235BF8"/>
    <w:rsid w:val="00235CFE"/>
    <w:rsid w:val="00236BC0"/>
    <w:rsid w:val="00240C3E"/>
    <w:rsid w:val="002418D2"/>
    <w:rsid w:val="002451C0"/>
    <w:rsid w:val="00245D7F"/>
    <w:rsid w:val="00246A6E"/>
    <w:rsid w:val="00246EDA"/>
    <w:rsid w:val="00253AC1"/>
    <w:rsid w:val="00254E24"/>
    <w:rsid w:val="00254FA5"/>
    <w:rsid w:val="00255545"/>
    <w:rsid w:val="0025735D"/>
    <w:rsid w:val="0026317C"/>
    <w:rsid w:val="0026507F"/>
    <w:rsid w:val="00270827"/>
    <w:rsid w:val="0027137F"/>
    <w:rsid w:val="00273D77"/>
    <w:rsid w:val="00280D14"/>
    <w:rsid w:val="002816C2"/>
    <w:rsid w:val="00281856"/>
    <w:rsid w:val="00281AB6"/>
    <w:rsid w:val="00283219"/>
    <w:rsid w:val="002908B9"/>
    <w:rsid w:val="0029094F"/>
    <w:rsid w:val="002909CD"/>
    <w:rsid w:val="002918C1"/>
    <w:rsid w:val="00291D70"/>
    <w:rsid w:val="002923B5"/>
    <w:rsid w:val="002923E4"/>
    <w:rsid w:val="00293AC1"/>
    <w:rsid w:val="002948E2"/>
    <w:rsid w:val="002A3D7A"/>
    <w:rsid w:val="002A4115"/>
    <w:rsid w:val="002A4B61"/>
    <w:rsid w:val="002A5EA5"/>
    <w:rsid w:val="002A6523"/>
    <w:rsid w:val="002B3659"/>
    <w:rsid w:val="002B50DB"/>
    <w:rsid w:val="002B5BB1"/>
    <w:rsid w:val="002B5C79"/>
    <w:rsid w:val="002B7825"/>
    <w:rsid w:val="002C3FB1"/>
    <w:rsid w:val="002C5DDA"/>
    <w:rsid w:val="002D5DA8"/>
    <w:rsid w:val="002D66BA"/>
    <w:rsid w:val="002E03EB"/>
    <w:rsid w:val="002E0F25"/>
    <w:rsid w:val="002E5325"/>
    <w:rsid w:val="002E56A0"/>
    <w:rsid w:val="002F2402"/>
    <w:rsid w:val="002F3ED7"/>
    <w:rsid w:val="002F46D2"/>
    <w:rsid w:val="00302D63"/>
    <w:rsid w:val="00303EF5"/>
    <w:rsid w:val="0030622C"/>
    <w:rsid w:val="00310CAC"/>
    <w:rsid w:val="003125D2"/>
    <w:rsid w:val="00312E3A"/>
    <w:rsid w:val="003137E1"/>
    <w:rsid w:val="00320FFE"/>
    <w:rsid w:val="00321FB5"/>
    <w:rsid w:val="003238E3"/>
    <w:rsid w:val="00324BA6"/>
    <w:rsid w:val="003269C4"/>
    <w:rsid w:val="00327C33"/>
    <w:rsid w:val="00337560"/>
    <w:rsid w:val="00343917"/>
    <w:rsid w:val="00351FE3"/>
    <w:rsid w:val="00352333"/>
    <w:rsid w:val="00353860"/>
    <w:rsid w:val="003552EA"/>
    <w:rsid w:val="0036252D"/>
    <w:rsid w:val="00363F97"/>
    <w:rsid w:val="00367397"/>
    <w:rsid w:val="0036760E"/>
    <w:rsid w:val="003702BB"/>
    <w:rsid w:val="00376320"/>
    <w:rsid w:val="00383C91"/>
    <w:rsid w:val="0039165A"/>
    <w:rsid w:val="00396BA1"/>
    <w:rsid w:val="003A19EA"/>
    <w:rsid w:val="003B34EE"/>
    <w:rsid w:val="003B6F0D"/>
    <w:rsid w:val="003C2CDE"/>
    <w:rsid w:val="003C6F54"/>
    <w:rsid w:val="003C71F8"/>
    <w:rsid w:val="003C742D"/>
    <w:rsid w:val="003C7C50"/>
    <w:rsid w:val="003D0EF2"/>
    <w:rsid w:val="003D0F2A"/>
    <w:rsid w:val="003D273A"/>
    <w:rsid w:val="003D3C6B"/>
    <w:rsid w:val="003D688F"/>
    <w:rsid w:val="003D6EF2"/>
    <w:rsid w:val="003E0C44"/>
    <w:rsid w:val="003E1B33"/>
    <w:rsid w:val="003E377B"/>
    <w:rsid w:val="003E3BA4"/>
    <w:rsid w:val="003E5A75"/>
    <w:rsid w:val="003E70C9"/>
    <w:rsid w:val="003F029C"/>
    <w:rsid w:val="003F2CBB"/>
    <w:rsid w:val="003F3143"/>
    <w:rsid w:val="003F585D"/>
    <w:rsid w:val="003F77C0"/>
    <w:rsid w:val="004038DB"/>
    <w:rsid w:val="00404B11"/>
    <w:rsid w:val="0040581C"/>
    <w:rsid w:val="0040664B"/>
    <w:rsid w:val="00410F16"/>
    <w:rsid w:val="00411055"/>
    <w:rsid w:val="004130C3"/>
    <w:rsid w:val="00414702"/>
    <w:rsid w:val="004175D9"/>
    <w:rsid w:val="00423365"/>
    <w:rsid w:val="00426520"/>
    <w:rsid w:val="0042705F"/>
    <w:rsid w:val="00431440"/>
    <w:rsid w:val="00434F25"/>
    <w:rsid w:val="00437535"/>
    <w:rsid w:val="004377D9"/>
    <w:rsid w:val="00437A14"/>
    <w:rsid w:val="00437C4E"/>
    <w:rsid w:val="00440705"/>
    <w:rsid w:val="004425E9"/>
    <w:rsid w:val="004442F6"/>
    <w:rsid w:val="00444F2C"/>
    <w:rsid w:val="004454D4"/>
    <w:rsid w:val="00445F17"/>
    <w:rsid w:val="00446743"/>
    <w:rsid w:val="0045085D"/>
    <w:rsid w:val="004510CA"/>
    <w:rsid w:val="004534B8"/>
    <w:rsid w:val="004538E5"/>
    <w:rsid w:val="0045615E"/>
    <w:rsid w:val="00456F7F"/>
    <w:rsid w:val="0045776A"/>
    <w:rsid w:val="00460886"/>
    <w:rsid w:val="00462FF2"/>
    <w:rsid w:val="004637CB"/>
    <w:rsid w:val="0046441D"/>
    <w:rsid w:val="00465EAE"/>
    <w:rsid w:val="004669F0"/>
    <w:rsid w:val="00471ED2"/>
    <w:rsid w:val="00474206"/>
    <w:rsid w:val="004747CD"/>
    <w:rsid w:val="004748B6"/>
    <w:rsid w:val="00476D12"/>
    <w:rsid w:val="004770D4"/>
    <w:rsid w:val="004772A9"/>
    <w:rsid w:val="00480100"/>
    <w:rsid w:val="00481247"/>
    <w:rsid w:val="00493096"/>
    <w:rsid w:val="004948A9"/>
    <w:rsid w:val="00494ED5"/>
    <w:rsid w:val="00497D90"/>
    <w:rsid w:val="004A3BE4"/>
    <w:rsid w:val="004A607A"/>
    <w:rsid w:val="004A6591"/>
    <w:rsid w:val="004B0294"/>
    <w:rsid w:val="004B213E"/>
    <w:rsid w:val="004B2F30"/>
    <w:rsid w:val="004B394C"/>
    <w:rsid w:val="004B553B"/>
    <w:rsid w:val="004B65E1"/>
    <w:rsid w:val="004B67ED"/>
    <w:rsid w:val="004C1475"/>
    <w:rsid w:val="004D00F3"/>
    <w:rsid w:val="004D075A"/>
    <w:rsid w:val="004D2A12"/>
    <w:rsid w:val="004D4D5C"/>
    <w:rsid w:val="004E0558"/>
    <w:rsid w:val="004E0C44"/>
    <w:rsid w:val="004E5303"/>
    <w:rsid w:val="004F2ED1"/>
    <w:rsid w:val="004F3BE3"/>
    <w:rsid w:val="004F4AF1"/>
    <w:rsid w:val="004F6AA0"/>
    <w:rsid w:val="004F6E8A"/>
    <w:rsid w:val="00502461"/>
    <w:rsid w:val="00502470"/>
    <w:rsid w:val="0050719B"/>
    <w:rsid w:val="00520C83"/>
    <w:rsid w:val="0052292B"/>
    <w:rsid w:val="00522B47"/>
    <w:rsid w:val="005250EE"/>
    <w:rsid w:val="00526A6C"/>
    <w:rsid w:val="00526F80"/>
    <w:rsid w:val="00527C01"/>
    <w:rsid w:val="00532187"/>
    <w:rsid w:val="005323F2"/>
    <w:rsid w:val="00533798"/>
    <w:rsid w:val="00543258"/>
    <w:rsid w:val="005505E5"/>
    <w:rsid w:val="00555971"/>
    <w:rsid w:val="005568C9"/>
    <w:rsid w:val="00556978"/>
    <w:rsid w:val="00561D62"/>
    <w:rsid w:val="0056202C"/>
    <w:rsid w:val="0056473C"/>
    <w:rsid w:val="005650ED"/>
    <w:rsid w:val="005675C1"/>
    <w:rsid w:val="0057031C"/>
    <w:rsid w:val="00574B7D"/>
    <w:rsid w:val="00576E67"/>
    <w:rsid w:val="005770CE"/>
    <w:rsid w:val="00577435"/>
    <w:rsid w:val="005808D8"/>
    <w:rsid w:val="005811B3"/>
    <w:rsid w:val="00582074"/>
    <w:rsid w:val="0058491C"/>
    <w:rsid w:val="00585D96"/>
    <w:rsid w:val="0058694F"/>
    <w:rsid w:val="005869C3"/>
    <w:rsid w:val="00591366"/>
    <w:rsid w:val="00591925"/>
    <w:rsid w:val="0059320D"/>
    <w:rsid w:val="00595CC0"/>
    <w:rsid w:val="00596A9B"/>
    <w:rsid w:val="00597E48"/>
    <w:rsid w:val="005A2FFB"/>
    <w:rsid w:val="005A67CA"/>
    <w:rsid w:val="005A6FD0"/>
    <w:rsid w:val="005B0F9E"/>
    <w:rsid w:val="005B5A9C"/>
    <w:rsid w:val="005B6806"/>
    <w:rsid w:val="005C5723"/>
    <w:rsid w:val="005C6AE6"/>
    <w:rsid w:val="005D1100"/>
    <w:rsid w:val="005D24ED"/>
    <w:rsid w:val="005D2E80"/>
    <w:rsid w:val="005D546D"/>
    <w:rsid w:val="005E12F7"/>
    <w:rsid w:val="005E3E3C"/>
    <w:rsid w:val="005E3E67"/>
    <w:rsid w:val="005E6620"/>
    <w:rsid w:val="005F4774"/>
    <w:rsid w:val="005F763E"/>
    <w:rsid w:val="006011CB"/>
    <w:rsid w:val="00602445"/>
    <w:rsid w:val="00602D22"/>
    <w:rsid w:val="00606226"/>
    <w:rsid w:val="006078DC"/>
    <w:rsid w:val="00612ACA"/>
    <w:rsid w:val="0061309F"/>
    <w:rsid w:val="0061424D"/>
    <w:rsid w:val="0062266D"/>
    <w:rsid w:val="00622FE3"/>
    <w:rsid w:val="00624F38"/>
    <w:rsid w:val="00626B0F"/>
    <w:rsid w:val="0063166F"/>
    <w:rsid w:val="00635C06"/>
    <w:rsid w:val="00636142"/>
    <w:rsid w:val="006403ED"/>
    <w:rsid w:val="00647451"/>
    <w:rsid w:val="00653F57"/>
    <w:rsid w:val="0065590A"/>
    <w:rsid w:val="00656D75"/>
    <w:rsid w:val="00656F75"/>
    <w:rsid w:val="00660E87"/>
    <w:rsid w:val="006638A9"/>
    <w:rsid w:val="00664476"/>
    <w:rsid w:val="00666BB0"/>
    <w:rsid w:val="006725DA"/>
    <w:rsid w:val="006778DC"/>
    <w:rsid w:val="00680550"/>
    <w:rsid w:val="00680F71"/>
    <w:rsid w:val="00681808"/>
    <w:rsid w:val="00683035"/>
    <w:rsid w:val="0068430D"/>
    <w:rsid w:val="00685629"/>
    <w:rsid w:val="00687508"/>
    <w:rsid w:val="00687BCC"/>
    <w:rsid w:val="0069034D"/>
    <w:rsid w:val="00696D11"/>
    <w:rsid w:val="006A0279"/>
    <w:rsid w:val="006A483A"/>
    <w:rsid w:val="006A56C6"/>
    <w:rsid w:val="006B0DCC"/>
    <w:rsid w:val="006B2F91"/>
    <w:rsid w:val="006B392C"/>
    <w:rsid w:val="006B46A4"/>
    <w:rsid w:val="006B6405"/>
    <w:rsid w:val="006C1A34"/>
    <w:rsid w:val="006C2F58"/>
    <w:rsid w:val="006C509D"/>
    <w:rsid w:val="006C5AFB"/>
    <w:rsid w:val="006D7492"/>
    <w:rsid w:val="006F0B25"/>
    <w:rsid w:val="006F1725"/>
    <w:rsid w:val="00700A3B"/>
    <w:rsid w:val="00702BD6"/>
    <w:rsid w:val="00712234"/>
    <w:rsid w:val="007200C6"/>
    <w:rsid w:val="00720100"/>
    <w:rsid w:val="007313AA"/>
    <w:rsid w:val="00736E42"/>
    <w:rsid w:val="007370E9"/>
    <w:rsid w:val="00746578"/>
    <w:rsid w:val="00746C23"/>
    <w:rsid w:val="00747631"/>
    <w:rsid w:val="00747D81"/>
    <w:rsid w:val="00750B91"/>
    <w:rsid w:val="007523FF"/>
    <w:rsid w:val="007547B6"/>
    <w:rsid w:val="007612A8"/>
    <w:rsid w:val="00762B65"/>
    <w:rsid w:val="007742F0"/>
    <w:rsid w:val="00783C98"/>
    <w:rsid w:val="00785D8B"/>
    <w:rsid w:val="00786D80"/>
    <w:rsid w:val="00787F8B"/>
    <w:rsid w:val="00792D52"/>
    <w:rsid w:val="00793DC8"/>
    <w:rsid w:val="00794CA7"/>
    <w:rsid w:val="00794CC4"/>
    <w:rsid w:val="007971C0"/>
    <w:rsid w:val="007974CD"/>
    <w:rsid w:val="00797BF2"/>
    <w:rsid w:val="007A1368"/>
    <w:rsid w:val="007A50EA"/>
    <w:rsid w:val="007A53B1"/>
    <w:rsid w:val="007A618C"/>
    <w:rsid w:val="007A64EC"/>
    <w:rsid w:val="007B09FD"/>
    <w:rsid w:val="007B517F"/>
    <w:rsid w:val="007C0D5A"/>
    <w:rsid w:val="007D6847"/>
    <w:rsid w:val="007D7DC9"/>
    <w:rsid w:val="007E3C17"/>
    <w:rsid w:val="007E4BD6"/>
    <w:rsid w:val="007E5C26"/>
    <w:rsid w:val="007E6ACC"/>
    <w:rsid w:val="007F0735"/>
    <w:rsid w:val="007F1C10"/>
    <w:rsid w:val="007F5CFC"/>
    <w:rsid w:val="007F6193"/>
    <w:rsid w:val="007F7966"/>
    <w:rsid w:val="00802231"/>
    <w:rsid w:val="00803E98"/>
    <w:rsid w:val="0080558B"/>
    <w:rsid w:val="008060BF"/>
    <w:rsid w:val="008113B7"/>
    <w:rsid w:val="00813D68"/>
    <w:rsid w:val="00814EBD"/>
    <w:rsid w:val="008176B1"/>
    <w:rsid w:val="0082111F"/>
    <w:rsid w:val="008223D3"/>
    <w:rsid w:val="00826FE7"/>
    <w:rsid w:val="008275B6"/>
    <w:rsid w:val="008364FB"/>
    <w:rsid w:val="00841628"/>
    <w:rsid w:val="00842610"/>
    <w:rsid w:val="0084327C"/>
    <w:rsid w:val="008436B6"/>
    <w:rsid w:val="008442E8"/>
    <w:rsid w:val="00844DD3"/>
    <w:rsid w:val="008451CC"/>
    <w:rsid w:val="0084562A"/>
    <w:rsid w:val="0084585E"/>
    <w:rsid w:val="00846A9D"/>
    <w:rsid w:val="00847CFD"/>
    <w:rsid w:val="0085083F"/>
    <w:rsid w:val="0085223B"/>
    <w:rsid w:val="008535A4"/>
    <w:rsid w:val="008571CA"/>
    <w:rsid w:val="00863F37"/>
    <w:rsid w:val="00867B2E"/>
    <w:rsid w:val="008734EE"/>
    <w:rsid w:val="00874C51"/>
    <w:rsid w:val="00877421"/>
    <w:rsid w:val="00880EDE"/>
    <w:rsid w:val="00882B55"/>
    <w:rsid w:val="00885183"/>
    <w:rsid w:val="008863E0"/>
    <w:rsid w:val="00894ADF"/>
    <w:rsid w:val="00894B06"/>
    <w:rsid w:val="00896928"/>
    <w:rsid w:val="008A2555"/>
    <w:rsid w:val="008A37BB"/>
    <w:rsid w:val="008A565D"/>
    <w:rsid w:val="008A5DE8"/>
    <w:rsid w:val="008B1DE4"/>
    <w:rsid w:val="008B3E00"/>
    <w:rsid w:val="008B43F0"/>
    <w:rsid w:val="008B6331"/>
    <w:rsid w:val="008B6F00"/>
    <w:rsid w:val="008C3D34"/>
    <w:rsid w:val="008C60F9"/>
    <w:rsid w:val="008C7F07"/>
    <w:rsid w:val="008C7FC1"/>
    <w:rsid w:val="008D31BE"/>
    <w:rsid w:val="008D6650"/>
    <w:rsid w:val="008D72B9"/>
    <w:rsid w:val="008E32A8"/>
    <w:rsid w:val="008E4858"/>
    <w:rsid w:val="008E79AF"/>
    <w:rsid w:val="008F02C4"/>
    <w:rsid w:val="008F4026"/>
    <w:rsid w:val="008F6341"/>
    <w:rsid w:val="008F63D2"/>
    <w:rsid w:val="009026BC"/>
    <w:rsid w:val="00903006"/>
    <w:rsid w:val="009065FF"/>
    <w:rsid w:val="009066E4"/>
    <w:rsid w:val="00910A2A"/>
    <w:rsid w:val="009111FE"/>
    <w:rsid w:val="00915CD9"/>
    <w:rsid w:val="00916B9A"/>
    <w:rsid w:val="00917E12"/>
    <w:rsid w:val="0092362A"/>
    <w:rsid w:val="00923D64"/>
    <w:rsid w:val="00930588"/>
    <w:rsid w:val="009328DF"/>
    <w:rsid w:val="00932AE9"/>
    <w:rsid w:val="00932B1C"/>
    <w:rsid w:val="00933194"/>
    <w:rsid w:val="00935F0F"/>
    <w:rsid w:val="0094063C"/>
    <w:rsid w:val="0094071D"/>
    <w:rsid w:val="00942FD7"/>
    <w:rsid w:val="009434E2"/>
    <w:rsid w:val="009508AC"/>
    <w:rsid w:val="00951E6A"/>
    <w:rsid w:val="00952124"/>
    <w:rsid w:val="009530FE"/>
    <w:rsid w:val="00954261"/>
    <w:rsid w:val="009547FE"/>
    <w:rsid w:val="00956F69"/>
    <w:rsid w:val="00957BE5"/>
    <w:rsid w:val="00957C83"/>
    <w:rsid w:val="00960777"/>
    <w:rsid w:val="00960C91"/>
    <w:rsid w:val="00970BF0"/>
    <w:rsid w:val="009711D0"/>
    <w:rsid w:val="0097329C"/>
    <w:rsid w:val="00975ED0"/>
    <w:rsid w:val="00975F39"/>
    <w:rsid w:val="009767C6"/>
    <w:rsid w:val="00976F5F"/>
    <w:rsid w:val="00980B26"/>
    <w:rsid w:val="009832C1"/>
    <w:rsid w:val="009850FA"/>
    <w:rsid w:val="00986BF9"/>
    <w:rsid w:val="0098764C"/>
    <w:rsid w:val="00987DEA"/>
    <w:rsid w:val="00990141"/>
    <w:rsid w:val="009905AF"/>
    <w:rsid w:val="009918BE"/>
    <w:rsid w:val="00992E83"/>
    <w:rsid w:val="009940FF"/>
    <w:rsid w:val="00994EB0"/>
    <w:rsid w:val="009A510A"/>
    <w:rsid w:val="009B053A"/>
    <w:rsid w:val="009B0897"/>
    <w:rsid w:val="009B1FEF"/>
    <w:rsid w:val="009B2106"/>
    <w:rsid w:val="009B2AD1"/>
    <w:rsid w:val="009B4F18"/>
    <w:rsid w:val="009B57FD"/>
    <w:rsid w:val="009C0742"/>
    <w:rsid w:val="009C44EA"/>
    <w:rsid w:val="009C71F9"/>
    <w:rsid w:val="009D1B65"/>
    <w:rsid w:val="009D4081"/>
    <w:rsid w:val="009D4334"/>
    <w:rsid w:val="009D4FBB"/>
    <w:rsid w:val="009D6A0F"/>
    <w:rsid w:val="009E11E5"/>
    <w:rsid w:val="009E2A67"/>
    <w:rsid w:val="009E3D79"/>
    <w:rsid w:val="009E505D"/>
    <w:rsid w:val="009E59B9"/>
    <w:rsid w:val="009E73B9"/>
    <w:rsid w:val="009F086D"/>
    <w:rsid w:val="00A00742"/>
    <w:rsid w:val="00A027A4"/>
    <w:rsid w:val="00A02A30"/>
    <w:rsid w:val="00A02F1B"/>
    <w:rsid w:val="00A07F55"/>
    <w:rsid w:val="00A10EEC"/>
    <w:rsid w:val="00A1157C"/>
    <w:rsid w:val="00A11A86"/>
    <w:rsid w:val="00A127CA"/>
    <w:rsid w:val="00A12B14"/>
    <w:rsid w:val="00A12EF2"/>
    <w:rsid w:val="00A20AED"/>
    <w:rsid w:val="00A2235F"/>
    <w:rsid w:val="00A24507"/>
    <w:rsid w:val="00A30A03"/>
    <w:rsid w:val="00A311A0"/>
    <w:rsid w:val="00A32993"/>
    <w:rsid w:val="00A336DE"/>
    <w:rsid w:val="00A35D43"/>
    <w:rsid w:val="00A37A3C"/>
    <w:rsid w:val="00A43262"/>
    <w:rsid w:val="00A44387"/>
    <w:rsid w:val="00A4460E"/>
    <w:rsid w:val="00A47AD8"/>
    <w:rsid w:val="00A47D6A"/>
    <w:rsid w:val="00A53052"/>
    <w:rsid w:val="00A54E17"/>
    <w:rsid w:val="00A54E60"/>
    <w:rsid w:val="00A57C46"/>
    <w:rsid w:val="00A644CC"/>
    <w:rsid w:val="00A6464A"/>
    <w:rsid w:val="00A65E92"/>
    <w:rsid w:val="00A73BCD"/>
    <w:rsid w:val="00A77571"/>
    <w:rsid w:val="00A854CE"/>
    <w:rsid w:val="00A8556D"/>
    <w:rsid w:val="00A87D68"/>
    <w:rsid w:val="00A91D08"/>
    <w:rsid w:val="00A935A9"/>
    <w:rsid w:val="00A95328"/>
    <w:rsid w:val="00A97CA5"/>
    <w:rsid w:val="00AA12D9"/>
    <w:rsid w:val="00AA4A91"/>
    <w:rsid w:val="00AA6C65"/>
    <w:rsid w:val="00AA7C1F"/>
    <w:rsid w:val="00AB4635"/>
    <w:rsid w:val="00AB6716"/>
    <w:rsid w:val="00AC3C61"/>
    <w:rsid w:val="00AC4F48"/>
    <w:rsid w:val="00AD0677"/>
    <w:rsid w:val="00AD35F2"/>
    <w:rsid w:val="00AD4412"/>
    <w:rsid w:val="00AD53ED"/>
    <w:rsid w:val="00AD7530"/>
    <w:rsid w:val="00AE03EA"/>
    <w:rsid w:val="00AE0944"/>
    <w:rsid w:val="00AE12DF"/>
    <w:rsid w:val="00AE58AB"/>
    <w:rsid w:val="00AE58F6"/>
    <w:rsid w:val="00AE6A60"/>
    <w:rsid w:val="00AF0E5C"/>
    <w:rsid w:val="00AF144B"/>
    <w:rsid w:val="00AF3C42"/>
    <w:rsid w:val="00AF4439"/>
    <w:rsid w:val="00AF5BF9"/>
    <w:rsid w:val="00B00D0A"/>
    <w:rsid w:val="00B00FBF"/>
    <w:rsid w:val="00B011E8"/>
    <w:rsid w:val="00B04E24"/>
    <w:rsid w:val="00B073DC"/>
    <w:rsid w:val="00B10393"/>
    <w:rsid w:val="00B10F1F"/>
    <w:rsid w:val="00B112B2"/>
    <w:rsid w:val="00B11ADA"/>
    <w:rsid w:val="00B11CE7"/>
    <w:rsid w:val="00B13EE6"/>
    <w:rsid w:val="00B14AC1"/>
    <w:rsid w:val="00B15529"/>
    <w:rsid w:val="00B22CC7"/>
    <w:rsid w:val="00B23839"/>
    <w:rsid w:val="00B24BE6"/>
    <w:rsid w:val="00B2756A"/>
    <w:rsid w:val="00B30463"/>
    <w:rsid w:val="00B41E86"/>
    <w:rsid w:val="00B43C09"/>
    <w:rsid w:val="00B4504E"/>
    <w:rsid w:val="00B4750B"/>
    <w:rsid w:val="00B52BB3"/>
    <w:rsid w:val="00B531A2"/>
    <w:rsid w:val="00B60B67"/>
    <w:rsid w:val="00B66CE3"/>
    <w:rsid w:val="00B708F0"/>
    <w:rsid w:val="00B71396"/>
    <w:rsid w:val="00B71EF7"/>
    <w:rsid w:val="00B84BAC"/>
    <w:rsid w:val="00B8644F"/>
    <w:rsid w:val="00B93127"/>
    <w:rsid w:val="00B9697B"/>
    <w:rsid w:val="00BA29BF"/>
    <w:rsid w:val="00BA2C61"/>
    <w:rsid w:val="00BA336A"/>
    <w:rsid w:val="00BA3BFE"/>
    <w:rsid w:val="00BA5ADF"/>
    <w:rsid w:val="00BB2998"/>
    <w:rsid w:val="00BB34B3"/>
    <w:rsid w:val="00BB3DAF"/>
    <w:rsid w:val="00BB46EF"/>
    <w:rsid w:val="00BC3EC6"/>
    <w:rsid w:val="00BC62B0"/>
    <w:rsid w:val="00BC6789"/>
    <w:rsid w:val="00BC6858"/>
    <w:rsid w:val="00BC75B7"/>
    <w:rsid w:val="00BD5EC4"/>
    <w:rsid w:val="00BD6825"/>
    <w:rsid w:val="00BD7BEF"/>
    <w:rsid w:val="00BE1EB9"/>
    <w:rsid w:val="00BE432B"/>
    <w:rsid w:val="00BE477F"/>
    <w:rsid w:val="00BE47A9"/>
    <w:rsid w:val="00BE5C0B"/>
    <w:rsid w:val="00BE7ED2"/>
    <w:rsid w:val="00BF496B"/>
    <w:rsid w:val="00BF6C03"/>
    <w:rsid w:val="00C0529D"/>
    <w:rsid w:val="00C069D7"/>
    <w:rsid w:val="00C06F91"/>
    <w:rsid w:val="00C10490"/>
    <w:rsid w:val="00C1123E"/>
    <w:rsid w:val="00C12C0F"/>
    <w:rsid w:val="00C13DA2"/>
    <w:rsid w:val="00C1505B"/>
    <w:rsid w:val="00C20B2F"/>
    <w:rsid w:val="00C20E4F"/>
    <w:rsid w:val="00C223B0"/>
    <w:rsid w:val="00C2550F"/>
    <w:rsid w:val="00C276F2"/>
    <w:rsid w:val="00C27F54"/>
    <w:rsid w:val="00C325FB"/>
    <w:rsid w:val="00C35C4F"/>
    <w:rsid w:val="00C361B3"/>
    <w:rsid w:val="00C41667"/>
    <w:rsid w:val="00C518F9"/>
    <w:rsid w:val="00C63D8E"/>
    <w:rsid w:val="00C641F4"/>
    <w:rsid w:val="00C664E8"/>
    <w:rsid w:val="00C7471A"/>
    <w:rsid w:val="00C769B8"/>
    <w:rsid w:val="00C7769D"/>
    <w:rsid w:val="00C82608"/>
    <w:rsid w:val="00C8405D"/>
    <w:rsid w:val="00C91A68"/>
    <w:rsid w:val="00C92E6C"/>
    <w:rsid w:val="00C945B1"/>
    <w:rsid w:val="00CA4429"/>
    <w:rsid w:val="00CA4970"/>
    <w:rsid w:val="00CB070B"/>
    <w:rsid w:val="00CB0793"/>
    <w:rsid w:val="00CB219B"/>
    <w:rsid w:val="00CB3B85"/>
    <w:rsid w:val="00CB518B"/>
    <w:rsid w:val="00CC0424"/>
    <w:rsid w:val="00CC2039"/>
    <w:rsid w:val="00CC2DE3"/>
    <w:rsid w:val="00CC4575"/>
    <w:rsid w:val="00CC50F1"/>
    <w:rsid w:val="00CC5424"/>
    <w:rsid w:val="00CD0A87"/>
    <w:rsid w:val="00CD5361"/>
    <w:rsid w:val="00CD588E"/>
    <w:rsid w:val="00CD5988"/>
    <w:rsid w:val="00CE0B4D"/>
    <w:rsid w:val="00CE176D"/>
    <w:rsid w:val="00CE2371"/>
    <w:rsid w:val="00CE2F6B"/>
    <w:rsid w:val="00CF025A"/>
    <w:rsid w:val="00CF17D5"/>
    <w:rsid w:val="00CF3F65"/>
    <w:rsid w:val="00CF40C9"/>
    <w:rsid w:val="00CF41BC"/>
    <w:rsid w:val="00CF7521"/>
    <w:rsid w:val="00D0006A"/>
    <w:rsid w:val="00D027A0"/>
    <w:rsid w:val="00D033B3"/>
    <w:rsid w:val="00D049D2"/>
    <w:rsid w:val="00D07361"/>
    <w:rsid w:val="00D143D9"/>
    <w:rsid w:val="00D15364"/>
    <w:rsid w:val="00D20FB1"/>
    <w:rsid w:val="00D256AC"/>
    <w:rsid w:val="00D256E5"/>
    <w:rsid w:val="00D30230"/>
    <w:rsid w:val="00D36E02"/>
    <w:rsid w:val="00D37050"/>
    <w:rsid w:val="00D41E0F"/>
    <w:rsid w:val="00D42FF7"/>
    <w:rsid w:val="00D45504"/>
    <w:rsid w:val="00D45BBB"/>
    <w:rsid w:val="00D47854"/>
    <w:rsid w:val="00D47EAC"/>
    <w:rsid w:val="00D51918"/>
    <w:rsid w:val="00D542B8"/>
    <w:rsid w:val="00D55199"/>
    <w:rsid w:val="00D55347"/>
    <w:rsid w:val="00D659AF"/>
    <w:rsid w:val="00D65CDF"/>
    <w:rsid w:val="00D66F20"/>
    <w:rsid w:val="00D679B3"/>
    <w:rsid w:val="00D71D4B"/>
    <w:rsid w:val="00D72C7C"/>
    <w:rsid w:val="00D7415D"/>
    <w:rsid w:val="00D74E7F"/>
    <w:rsid w:val="00D77006"/>
    <w:rsid w:val="00D81161"/>
    <w:rsid w:val="00D824C3"/>
    <w:rsid w:val="00D83F09"/>
    <w:rsid w:val="00D84E44"/>
    <w:rsid w:val="00D8514F"/>
    <w:rsid w:val="00D858BE"/>
    <w:rsid w:val="00D86E51"/>
    <w:rsid w:val="00D87AC3"/>
    <w:rsid w:val="00D90F93"/>
    <w:rsid w:val="00D92F81"/>
    <w:rsid w:val="00DA272F"/>
    <w:rsid w:val="00DA33AB"/>
    <w:rsid w:val="00DA33CF"/>
    <w:rsid w:val="00DA3D3E"/>
    <w:rsid w:val="00DA5309"/>
    <w:rsid w:val="00DA717F"/>
    <w:rsid w:val="00DB2805"/>
    <w:rsid w:val="00DB32F0"/>
    <w:rsid w:val="00DB7888"/>
    <w:rsid w:val="00DC1CA9"/>
    <w:rsid w:val="00DC50F3"/>
    <w:rsid w:val="00DC61CD"/>
    <w:rsid w:val="00DD40ED"/>
    <w:rsid w:val="00DD6EF3"/>
    <w:rsid w:val="00DD71E6"/>
    <w:rsid w:val="00DE3D72"/>
    <w:rsid w:val="00DE590F"/>
    <w:rsid w:val="00DE6838"/>
    <w:rsid w:val="00DE7255"/>
    <w:rsid w:val="00DF18A3"/>
    <w:rsid w:val="00DF2E93"/>
    <w:rsid w:val="00E03DFC"/>
    <w:rsid w:val="00E0622F"/>
    <w:rsid w:val="00E07177"/>
    <w:rsid w:val="00E1107A"/>
    <w:rsid w:val="00E135C2"/>
    <w:rsid w:val="00E15863"/>
    <w:rsid w:val="00E17720"/>
    <w:rsid w:val="00E202CE"/>
    <w:rsid w:val="00E312E4"/>
    <w:rsid w:val="00E32EC8"/>
    <w:rsid w:val="00E3450B"/>
    <w:rsid w:val="00E37C68"/>
    <w:rsid w:val="00E42752"/>
    <w:rsid w:val="00E43C43"/>
    <w:rsid w:val="00E44958"/>
    <w:rsid w:val="00E4600D"/>
    <w:rsid w:val="00E468B3"/>
    <w:rsid w:val="00E46973"/>
    <w:rsid w:val="00E46EEE"/>
    <w:rsid w:val="00E55148"/>
    <w:rsid w:val="00E5680C"/>
    <w:rsid w:val="00E633DC"/>
    <w:rsid w:val="00E643C7"/>
    <w:rsid w:val="00E703CD"/>
    <w:rsid w:val="00E71055"/>
    <w:rsid w:val="00E737C0"/>
    <w:rsid w:val="00E73854"/>
    <w:rsid w:val="00E76B83"/>
    <w:rsid w:val="00E81D3E"/>
    <w:rsid w:val="00E826F9"/>
    <w:rsid w:val="00E82921"/>
    <w:rsid w:val="00E829F4"/>
    <w:rsid w:val="00E87A6F"/>
    <w:rsid w:val="00E969A5"/>
    <w:rsid w:val="00E97E40"/>
    <w:rsid w:val="00EA179D"/>
    <w:rsid w:val="00EA1F07"/>
    <w:rsid w:val="00EA4699"/>
    <w:rsid w:val="00EA495B"/>
    <w:rsid w:val="00EA546F"/>
    <w:rsid w:val="00EA5AD7"/>
    <w:rsid w:val="00EB22A0"/>
    <w:rsid w:val="00EB2BD2"/>
    <w:rsid w:val="00EB4285"/>
    <w:rsid w:val="00EB7700"/>
    <w:rsid w:val="00EC3A06"/>
    <w:rsid w:val="00EC6EA6"/>
    <w:rsid w:val="00ED06B5"/>
    <w:rsid w:val="00ED32B1"/>
    <w:rsid w:val="00ED7172"/>
    <w:rsid w:val="00EE07E3"/>
    <w:rsid w:val="00EE12D0"/>
    <w:rsid w:val="00EE20A3"/>
    <w:rsid w:val="00EE2656"/>
    <w:rsid w:val="00EE2CD9"/>
    <w:rsid w:val="00EE4A0D"/>
    <w:rsid w:val="00EE7160"/>
    <w:rsid w:val="00EE7C3D"/>
    <w:rsid w:val="00EF18A6"/>
    <w:rsid w:val="00EF37A8"/>
    <w:rsid w:val="00EF4AFB"/>
    <w:rsid w:val="00EF725E"/>
    <w:rsid w:val="00EF7B7E"/>
    <w:rsid w:val="00F02A10"/>
    <w:rsid w:val="00F03B26"/>
    <w:rsid w:val="00F05187"/>
    <w:rsid w:val="00F1077F"/>
    <w:rsid w:val="00F1271D"/>
    <w:rsid w:val="00F12724"/>
    <w:rsid w:val="00F128D1"/>
    <w:rsid w:val="00F13081"/>
    <w:rsid w:val="00F172BC"/>
    <w:rsid w:val="00F2089D"/>
    <w:rsid w:val="00F21BB2"/>
    <w:rsid w:val="00F2311F"/>
    <w:rsid w:val="00F26D58"/>
    <w:rsid w:val="00F329FA"/>
    <w:rsid w:val="00F33FA6"/>
    <w:rsid w:val="00F352B6"/>
    <w:rsid w:val="00F37B63"/>
    <w:rsid w:val="00F40880"/>
    <w:rsid w:val="00F40F54"/>
    <w:rsid w:val="00F40FE4"/>
    <w:rsid w:val="00F41610"/>
    <w:rsid w:val="00F45122"/>
    <w:rsid w:val="00F45FC6"/>
    <w:rsid w:val="00F60128"/>
    <w:rsid w:val="00F60C5B"/>
    <w:rsid w:val="00F636FD"/>
    <w:rsid w:val="00F643EE"/>
    <w:rsid w:val="00F65572"/>
    <w:rsid w:val="00F65737"/>
    <w:rsid w:val="00F65B79"/>
    <w:rsid w:val="00F727BC"/>
    <w:rsid w:val="00F7475C"/>
    <w:rsid w:val="00F74B28"/>
    <w:rsid w:val="00F74EAA"/>
    <w:rsid w:val="00F752CD"/>
    <w:rsid w:val="00F7702A"/>
    <w:rsid w:val="00F92A16"/>
    <w:rsid w:val="00F92EF9"/>
    <w:rsid w:val="00F94C64"/>
    <w:rsid w:val="00FB099F"/>
    <w:rsid w:val="00FB2B2C"/>
    <w:rsid w:val="00FB4E87"/>
    <w:rsid w:val="00FB5B11"/>
    <w:rsid w:val="00FC6F01"/>
    <w:rsid w:val="00FC7362"/>
    <w:rsid w:val="00FD0B1B"/>
    <w:rsid w:val="00FD3E7E"/>
    <w:rsid w:val="00FD5045"/>
    <w:rsid w:val="00FD6CCC"/>
    <w:rsid w:val="00FE34D8"/>
    <w:rsid w:val="00FE3DB3"/>
    <w:rsid w:val="00FE68BD"/>
    <w:rsid w:val="00FE76D0"/>
    <w:rsid w:val="00FE7D64"/>
    <w:rsid w:val="00FF33AE"/>
    <w:rsid w:val="00FF420F"/>
    <w:rsid w:val="00FF4E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FC19"/>
  <w15:chartTrackingRefBased/>
  <w15:docId w15:val="{3012CD3D-6AD6-44A0-A441-3FCD8802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B55"/>
    <w:rPr>
      <w:rFonts w:eastAsiaTheme="majorEastAsia" w:cstheme="majorBidi"/>
      <w:color w:val="272727" w:themeColor="text1" w:themeTint="D8"/>
    </w:rPr>
  </w:style>
  <w:style w:type="paragraph" w:styleId="Title">
    <w:name w:val="Title"/>
    <w:basedOn w:val="Normal"/>
    <w:next w:val="Normal"/>
    <w:link w:val="TitleChar"/>
    <w:uiPriority w:val="10"/>
    <w:qFormat/>
    <w:rsid w:val="00882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B55"/>
    <w:pPr>
      <w:spacing w:before="160"/>
      <w:jc w:val="center"/>
    </w:pPr>
    <w:rPr>
      <w:i/>
      <w:iCs/>
      <w:color w:val="404040" w:themeColor="text1" w:themeTint="BF"/>
    </w:rPr>
  </w:style>
  <w:style w:type="character" w:customStyle="1" w:styleId="QuoteChar">
    <w:name w:val="Quote Char"/>
    <w:basedOn w:val="DefaultParagraphFont"/>
    <w:link w:val="Quote"/>
    <w:uiPriority w:val="29"/>
    <w:rsid w:val="00882B55"/>
    <w:rPr>
      <w:i/>
      <w:iCs/>
      <w:color w:val="404040" w:themeColor="text1" w:themeTint="BF"/>
    </w:rPr>
  </w:style>
  <w:style w:type="paragraph" w:styleId="ListParagraph">
    <w:name w:val="List Paragraph"/>
    <w:basedOn w:val="Normal"/>
    <w:uiPriority w:val="34"/>
    <w:qFormat/>
    <w:rsid w:val="00882B55"/>
    <w:pPr>
      <w:ind w:left="720"/>
      <w:contextualSpacing/>
    </w:pPr>
  </w:style>
  <w:style w:type="character" w:styleId="IntenseEmphasis">
    <w:name w:val="Intense Emphasis"/>
    <w:basedOn w:val="DefaultParagraphFont"/>
    <w:uiPriority w:val="21"/>
    <w:qFormat/>
    <w:rsid w:val="00882B55"/>
    <w:rPr>
      <w:i/>
      <w:iCs/>
      <w:color w:val="0F4761" w:themeColor="accent1" w:themeShade="BF"/>
    </w:rPr>
  </w:style>
  <w:style w:type="paragraph" w:styleId="IntenseQuote">
    <w:name w:val="Intense Quote"/>
    <w:basedOn w:val="Normal"/>
    <w:next w:val="Normal"/>
    <w:link w:val="IntenseQuoteChar"/>
    <w:uiPriority w:val="30"/>
    <w:qFormat/>
    <w:rsid w:val="00882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B55"/>
    <w:rPr>
      <w:i/>
      <w:iCs/>
      <w:color w:val="0F4761" w:themeColor="accent1" w:themeShade="BF"/>
    </w:rPr>
  </w:style>
  <w:style w:type="character" w:styleId="IntenseReference">
    <w:name w:val="Intense Reference"/>
    <w:basedOn w:val="DefaultParagraphFont"/>
    <w:uiPriority w:val="32"/>
    <w:qFormat/>
    <w:rsid w:val="00882B55"/>
    <w:rPr>
      <w:b/>
      <w:bCs/>
      <w:smallCaps/>
      <w:color w:val="0F4761" w:themeColor="accent1" w:themeShade="BF"/>
      <w:spacing w:val="5"/>
    </w:rPr>
  </w:style>
  <w:style w:type="character" w:styleId="Hyperlink">
    <w:name w:val="Hyperlink"/>
    <w:basedOn w:val="DefaultParagraphFont"/>
    <w:uiPriority w:val="99"/>
    <w:unhideWhenUsed/>
    <w:rsid w:val="00533798"/>
    <w:rPr>
      <w:color w:val="467886" w:themeColor="hyperlink"/>
      <w:u w:val="single"/>
    </w:rPr>
  </w:style>
  <w:style w:type="character" w:styleId="UnresolvedMention">
    <w:name w:val="Unresolved Mention"/>
    <w:basedOn w:val="DefaultParagraphFont"/>
    <w:uiPriority w:val="99"/>
    <w:semiHidden/>
    <w:unhideWhenUsed/>
    <w:rsid w:val="00533798"/>
    <w:rPr>
      <w:color w:val="605E5C"/>
      <w:shd w:val="clear" w:color="auto" w:fill="E1DFDD"/>
    </w:rPr>
  </w:style>
  <w:style w:type="paragraph" w:styleId="NoSpacing">
    <w:name w:val="No Spacing"/>
    <w:uiPriority w:val="1"/>
    <w:qFormat/>
    <w:rsid w:val="00AE12DF"/>
    <w:pPr>
      <w:spacing w:after="0" w:line="240" w:lineRule="auto"/>
    </w:pPr>
  </w:style>
  <w:style w:type="character" w:styleId="FollowedHyperlink">
    <w:name w:val="FollowedHyperlink"/>
    <w:basedOn w:val="DefaultParagraphFont"/>
    <w:uiPriority w:val="99"/>
    <w:semiHidden/>
    <w:unhideWhenUsed/>
    <w:rsid w:val="00602D22"/>
    <w:rPr>
      <w:color w:val="96607D" w:themeColor="followedHyperlink"/>
      <w:u w:val="single"/>
    </w:rPr>
  </w:style>
  <w:style w:type="paragraph" w:styleId="Header">
    <w:name w:val="header"/>
    <w:basedOn w:val="Normal"/>
    <w:link w:val="HeaderChar"/>
    <w:uiPriority w:val="99"/>
    <w:unhideWhenUsed/>
    <w:rsid w:val="00383C91"/>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3C91"/>
  </w:style>
  <w:style w:type="paragraph" w:styleId="Footer">
    <w:name w:val="footer"/>
    <w:basedOn w:val="Normal"/>
    <w:link w:val="FooterChar"/>
    <w:uiPriority w:val="99"/>
    <w:unhideWhenUsed/>
    <w:rsid w:val="00383C91"/>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282464">
      <w:bodyDiv w:val="1"/>
      <w:marLeft w:val="0"/>
      <w:marRight w:val="0"/>
      <w:marTop w:val="0"/>
      <w:marBottom w:val="0"/>
      <w:divBdr>
        <w:top w:val="none" w:sz="0" w:space="0" w:color="auto"/>
        <w:left w:val="none" w:sz="0" w:space="0" w:color="auto"/>
        <w:bottom w:val="none" w:sz="0" w:space="0" w:color="auto"/>
        <w:right w:val="none" w:sz="0" w:space="0" w:color="auto"/>
      </w:divBdr>
    </w:div>
    <w:div w:id="133002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ot.uz/ru/2026/04/03/russia/" TargetMode="External"/><Relationship Id="rId18" Type="http://schemas.openxmlformats.org/officeDocument/2006/relationships/hyperlink" Target="https://www.spot.uz/ru/2026/04/23/wildberries/" TargetMode="External"/><Relationship Id="rId26" Type="http://schemas.openxmlformats.org/officeDocument/2006/relationships/hyperlink" Target="https://www.gazeta.uz/ru/2026/03/31/non-cash-payments/" TargetMode="External"/><Relationship Id="rId39" Type="http://schemas.openxmlformats.org/officeDocument/2006/relationships/hyperlink" Target="https://www.gazeta.uz/ru/2026/04/14/imf-gdp-uzb/" TargetMode="External"/><Relationship Id="rId21" Type="http://schemas.openxmlformats.org/officeDocument/2006/relationships/hyperlink" Target="https://www.spot.uz/ru/2026/04/16/stable-tokens/" TargetMode="External"/><Relationship Id="rId34" Type="http://schemas.openxmlformats.org/officeDocument/2006/relationships/hyperlink" Target="https://www.spot.uz/ru/2026/04/09/tax-evasion/" TargetMode="External"/><Relationship Id="rId42" Type="http://schemas.openxmlformats.org/officeDocument/2006/relationships/hyperlink" Target="https://www.gazeta.uz/ru/2026/04/20/tashken-umurzakov/" TargetMode="External"/><Relationship Id="rId47" Type="http://schemas.openxmlformats.org/officeDocument/2006/relationships/hyperlink" Target="https://www.gazeta.uz/ru/2026/04/23/uzb-kaz-oil/" TargetMode="External"/><Relationship Id="rId50" Type="http://schemas.openxmlformats.org/officeDocument/2006/relationships/hyperlink" Target="https://www.gazeta.uz/ru/2026/04/28/deposit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zdaily.uz/ru/magnit-nachal-priamye-zakupki-ovoshchei-iz-uzbekistana/" TargetMode="External"/><Relationship Id="rId29" Type="http://schemas.openxmlformats.org/officeDocument/2006/relationships/hyperlink" Target="https://www.spot.uz/ru/2026/04/03/gas-trade/" TargetMode="External"/><Relationship Id="rId11" Type="http://schemas.openxmlformats.org/officeDocument/2006/relationships/hyperlink" Target="https://anhor.uz/news/denezh/" TargetMode="External"/><Relationship Id="rId24" Type="http://schemas.openxmlformats.org/officeDocument/2006/relationships/hyperlink" Target="https://www.spot.uz/ru/2026/04/28/ferghana-trade/" TargetMode="External"/><Relationship Id="rId32" Type="http://schemas.openxmlformats.org/officeDocument/2006/relationships/hyperlink" Target="https://podrobno.uz/cat/economic/uzbekistan-vpervye-voshel-v-gruppu-stran-s-umerenno-svobodnoy-ekonomikoy/" TargetMode="External"/><Relationship Id="rId37" Type="http://schemas.openxmlformats.org/officeDocument/2006/relationships/hyperlink" Target="https://www.uzdaily.uz/ru/abr-prognoziruet-rost-ekonomiki-uzbekistana-na-urovne-67/" TargetMode="External"/><Relationship Id="rId40" Type="http://schemas.openxmlformats.org/officeDocument/2006/relationships/hyperlink" Target="https://www.spot.uz/ru/2026/04/16/banks-activity/" TargetMode="External"/><Relationship Id="rId45" Type="http://schemas.openxmlformats.org/officeDocument/2006/relationships/hyperlink" Target="https://www.gazeta.uz/ru/2026/04/22/airports/"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pot.uz/ru/2026/04/01/foreign-trade/" TargetMode="External"/><Relationship Id="rId19" Type="http://schemas.openxmlformats.org/officeDocument/2006/relationships/hyperlink" Target="https://www.gazeta.uz/ru/2026/03/30/marking/" TargetMode="External"/><Relationship Id="rId31" Type="http://schemas.openxmlformats.org/officeDocument/2006/relationships/hyperlink" Target="https://www.spot.uz/ru/2026/04/06/privatization/" TargetMode="External"/><Relationship Id="rId44" Type="http://schemas.openxmlformats.org/officeDocument/2006/relationships/hyperlink" Target="https://www.gazeta.uz/ru/2026/04/21/oil-petrol/"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rans.uz/en/main" TargetMode="External"/><Relationship Id="rId14" Type="http://schemas.openxmlformats.org/officeDocument/2006/relationships/hyperlink" Target="https://www.gazeta.uz/ru/2026/04/07/toll-roads/" TargetMode="External"/><Relationship Id="rId22" Type="http://schemas.openxmlformats.org/officeDocument/2006/relationships/hyperlink" Target="https://www.spot.uz/ru/2026/04/20/besqala-mining/" TargetMode="External"/><Relationship Id="rId27" Type="http://schemas.openxmlformats.org/officeDocument/2006/relationships/hyperlink" Target="https://www.spot.uz/ru/2026/04/02/sovereign-bonds/" TargetMode="External"/><Relationship Id="rId30" Type="http://schemas.openxmlformats.org/officeDocument/2006/relationships/hyperlink" Target="https://www.uzdaily.uz/ru/infliatsiia-v-uzbekistane-zamedlilas-do-71-v-marte-2026-goda/" TargetMode="External"/><Relationship Id="rId35" Type="http://schemas.openxmlformats.org/officeDocument/2006/relationships/hyperlink" Target="https://www.spot.uz/ru/2026/04/10/privatization/" TargetMode="External"/><Relationship Id="rId43" Type="http://schemas.openxmlformats.org/officeDocument/2006/relationships/hyperlink" Target="https://www.spot.uz/ru/2026/04/20/green-power/" TargetMode="External"/><Relationship Id="rId48" Type="http://schemas.openxmlformats.org/officeDocument/2006/relationships/hyperlink" Target="https://www.gazeta.uz/ru/2026/04/24/uzb-gdp/" TargetMode="External"/><Relationship Id="rId8" Type="http://schemas.openxmlformats.org/officeDocument/2006/relationships/hyperlink" Target="https://caexuzbekistan.com/event/63" TargetMode="External"/><Relationship Id="rId51" Type="http://schemas.openxmlformats.org/officeDocument/2006/relationships/hyperlink" Target="https://podrobno.uz/cat/economic/migranty-stali-prisylat-v-uzbekistan-bolshe-deneg/" TargetMode="External"/><Relationship Id="rId3" Type="http://schemas.openxmlformats.org/officeDocument/2006/relationships/styles" Target="styles.xml"/><Relationship Id="rId12" Type="http://schemas.openxmlformats.org/officeDocument/2006/relationships/hyperlink" Target="https://www.spot.uz/ru/2026/04/01/logistics/" TargetMode="External"/><Relationship Id="rId17" Type="http://schemas.openxmlformats.org/officeDocument/2006/relationships/hyperlink" Target="https://www.spot.uz/ru/2026/04/17/kazakhstan-logistics/" TargetMode="External"/><Relationship Id="rId25" Type="http://schemas.openxmlformats.org/officeDocument/2006/relationships/hyperlink" Target="https://cbu.uz/en/arkhiv-kursov-valyut/" TargetMode="External"/><Relationship Id="rId33" Type="http://schemas.openxmlformats.org/officeDocument/2006/relationships/hyperlink" Target="https://www.gazeta.uz/ru/2026/04/08/reserves/" TargetMode="External"/><Relationship Id="rId38" Type="http://schemas.openxmlformats.org/officeDocument/2006/relationships/hyperlink" Target="https://podrobno.uz/cat/economic/indeks-delovoy-aktivnosti-v-uzbekistane-vzletel-na-20/" TargetMode="External"/><Relationship Id="rId46" Type="http://schemas.openxmlformats.org/officeDocument/2006/relationships/hyperlink" Target="https://www.spot.uz/ru/2026/04/22/currency-market/" TargetMode="External"/><Relationship Id="rId20" Type="http://schemas.openxmlformats.org/officeDocument/2006/relationships/hyperlink" Target="https://www.spot.uz/ru/2026/04/09/e-com/" TargetMode="External"/><Relationship Id="rId41" Type="http://schemas.openxmlformats.org/officeDocument/2006/relationships/hyperlink" Target="https://www.gazeta.uz/ru/2026/04/16/gadgets-duties/"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nhor.uz/news/uzbekistan-641/" TargetMode="External"/><Relationship Id="rId23" Type="http://schemas.openxmlformats.org/officeDocument/2006/relationships/hyperlink" Target="https://www.uzdaily.uz/ru/uzbekistan-vpervye-uchastvuet-v-sessii-vto-po-tamozhne/" TargetMode="External"/><Relationship Id="rId28" Type="http://schemas.openxmlformats.org/officeDocument/2006/relationships/hyperlink" Target="https://www.spot.uz/ru/2026/04/03/production/" TargetMode="External"/><Relationship Id="rId36" Type="http://schemas.openxmlformats.org/officeDocument/2006/relationships/hyperlink" Target="https://www.uzdaily.uz/ru/vvp-uzbekistana-vyros-do-77-v-2025-godu-vb/" TargetMode="External"/><Relationship Id="rId49" Type="http://schemas.openxmlformats.org/officeDocument/2006/relationships/hyperlink" Target="https://www.gazeta.uz/ru/2026/04/27/real-estat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3EEA6-C360-47E2-A776-ECFEA5896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13121</TotalTime>
  <Pages>6</Pages>
  <Words>16303</Words>
  <Characters>9293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MAŽUL</dc:creator>
  <cp:keywords/>
  <dc:description/>
  <cp:lastModifiedBy>Eduard MAŽUL</cp:lastModifiedBy>
  <cp:revision>626</cp:revision>
  <dcterms:created xsi:type="dcterms:W3CDTF">2024-09-17T07:23:00Z</dcterms:created>
  <dcterms:modified xsi:type="dcterms:W3CDTF">2026-05-08T10:49:00Z</dcterms:modified>
</cp:coreProperties>
</file>