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5700" w14:textId="77777777" w:rsidR="00863A71" w:rsidRPr="00E446FC" w:rsidRDefault="00863A71" w:rsidP="00863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4EAB4F4D" w14:textId="77777777" w:rsidR="00863A71" w:rsidRPr="00E446FC" w:rsidRDefault="00863A71" w:rsidP="00863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0E0E92" w14:textId="77777777" w:rsidR="00863A71" w:rsidRPr="00E446FC" w:rsidRDefault="00863A71" w:rsidP="00863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3F51C976" w14:textId="77777777" w:rsidR="00863A71" w:rsidRPr="00E446FC" w:rsidRDefault="00863A71" w:rsidP="00863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A8637" w14:textId="43C07E9E" w:rsidR="00863A71" w:rsidRPr="00E446FC" w:rsidRDefault="00863A71" w:rsidP="00863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2026-04-01 – 2026-04-30</w:t>
      </w:r>
    </w:p>
    <w:p w14:paraId="32B966CA" w14:textId="77777777" w:rsidR="0027103F" w:rsidRDefault="0027103F" w:rsidP="002710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CB7CE" w14:textId="77777777" w:rsidR="00B715B3" w:rsidRDefault="00B715B3" w:rsidP="002710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90"/>
        <w:gridCol w:w="3780"/>
        <w:gridCol w:w="364"/>
      </w:tblGrid>
      <w:tr w:rsidR="00B715B3" w:rsidRPr="0037502E" w14:paraId="154AEF57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31AB5" w14:textId="77777777" w:rsidR="00B715B3" w:rsidRPr="0037502E" w:rsidRDefault="00B715B3" w:rsidP="00B715B3">
            <w:pPr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48CDC" w14:textId="77777777" w:rsidR="00B715B3" w:rsidRPr="0037502E" w:rsidRDefault="00B715B3" w:rsidP="00B715B3">
            <w:pPr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Pateikiamos informacijos apibendrinimas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6CBE78" w14:textId="77777777" w:rsidR="00B715B3" w:rsidRPr="0037502E" w:rsidRDefault="00B715B3" w:rsidP="00B715B3">
            <w:pPr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Informacijos šaltinis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3E6D3" w14:textId="77777777" w:rsidR="00B715B3" w:rsidRPr="0037502E" w:rsidRDefault="00B715B3" w:rsidP="00B715B3">
            <w:pPr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B715B3" w:rsidRPr="0037502E" w14:paraId="0B50411A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6B3F7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2992D882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88BB89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pakuočių, pakavimo medžiagų ir jų gamybos technologijų paroda „PACKAGING. DEPOT“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8F351B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PACKAGING.DEPOT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F551D0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4BCEFEAC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DE4030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09513EB1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DECA32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maisto produktų ir jų gamybos žaliavų paroda „FOOD&amp;DRINKS“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FF94FD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FOOD &amp; DRINKS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0389EC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12E806CD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CE174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0C31F83C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0CC825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specializuotoji maisto perdirbimo pramonės įrangos ir technologijų paroda „FOOD TECHNOLOGY“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7360B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FOOD TECHNOLOGY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910E8C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625B6375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599659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05-29 – </w:t>
            </w:r>
          </w:p>
          <w:p w14:paraId="09E9D729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FF8EA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vaikams ir besilaukiančioms mamoms skirtų produktų ir paslaugų paroda-festivalis „KID’S EXPO“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2D0B9E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“ KID’S EXPO ”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3615F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FE" w:rsidRPr="0037502E" w14:paraId="4AEDDA20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49D575" w14:textId="0EA077E1" w:rsidR="009371FE" w:rsidRPr="0037502E" w:rsidRDefault="009371FE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06-04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ECE5B" w14:textId="191E3BB4" w:rsidR="009371FE" w:rsidRPr="0037502E" w:rsidRDefault="009371FE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ES-Moldovos aukšto lygio investicijų konferencija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8F65A1" w14:textId="1B1BCA00" w:rsidR="009371FE" w:rsidRPr="0037502E" w:rsidRDefault="009371FE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EU-Moldova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Conference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Invest Moldova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3AB2E5" w14:textId="77777777" w:rsidR="009371FE" w:rsidRPr="0037502E" w:rsidRDefault="009371FE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FE" w:rsidRPr="0037502E" w14:paraId="22430610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A54E4D" w14:textId="77777777" w:rsidR="009371FE" w:rsidRPr="0037502E" w:rsidRDefault="009371FE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06-05 – </w:t>
            </w:r>
          </w:p>
          <w:p w14:paraId="0DC34454" w14:textId="7A281472" w:rsidR="009371FE" w:rsidRPr="0037502E" w:rsidRDefault="009371FE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06-07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210B7B" w14:textId="1073FA9B" w:rsidR="009371FE" w:rsidRPr="0037502E" w:rsidRDefault="009371FE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Summit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Moldova 2026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233AA" w14:textId="0C41E236" w:rsidR="009371FE" w:rsidRPr="0037502E" w:rsidRDefault="009371FE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Moldova Digital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Summit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Where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Digital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Meets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Ambition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4F39F" w14:textId="77777777" w:rsidR="009371FE" w:rsidRPr="0037502E" w:rsidRDefault="009371FE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5EA6AD3E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03798F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09-24 – </w:t>
            </w:r>
          </w:p>
          <w:p w14:paraId="0B5B5F09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09-26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987F4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medicinos įrangos, farmacijos ir stomatologijos paroda „MOLDMEDIZIN – MOLDDENT“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17182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specialized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medical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equipment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medicine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dentistry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C6836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185CDB7F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10442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09-28 – </w:t>
            </w:r>
          </w:p>
          <w:p w14:paraId="2E1D1E8F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2A31D6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verslo savaitė 2026 m. vyks rugsėjo 28 – spalio 2 dienomis.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6A913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https://mbw.md/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50F893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1D71C1FC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5D648A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42E6CDF6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782950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žemės ūkio produktų, įrangos, technologijų ir amatų paroda-mugė „FARMER“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D5BED3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Farmer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06798D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6876DAD1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2B9705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134D76AE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CEBF37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žemės ūkio pramonės sektoriaus įrangos ir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technologijų paroda (rudens) „MOLDAGROTECH“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A57D5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MOLDAGROTECH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8385C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399748AC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B56303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73A430D2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1D41C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 paroda „BEAUTY PROF“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31EB2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School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Fair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9D7B7D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0614FB9D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CBB54A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50F6CAAC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A0CD1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kosmetikos, parfumerijos ir grožio pramonės įrangos paroda (rudens) „BEAUTY“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A69B8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BEAUTY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968FBD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5B3" w:rsidRPr="0037502E" w14:paraId="05C0322C" w14:textId="77777777" w:rsidTr="007958B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05611E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11-19 – </w:t>
            </w:r>
          </w:p>
          <w:p w14:paraId="5F6BA6BF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11-22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E8C820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vyks tarptautinė specializuota lengvosios pramonės gaminių, įrangos ir žaliavų paroda „FASHION EXPO“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24C30" w14:textId="77777777" w:rsidR="00B715B3" w:rsidRPr="0037502E" w:rsidRDefault="00B715B3" w:rsidP="0019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 FASHION EXPO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41C21A" w14:textId="77777777" w:rsidR="00B715B3" w:rsidRPr="0037502E" w:rsidRDefault="00B715B3" w:rsidP="0019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03F" w:rsidRPr="0037502E" w14:paraId="69248E4B" w14:textId="77777777" w:rsidTr="00B715B3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1DD295" w14:textId="77777777" w:rsidR="0027103F" w:rsidRPr="0037502E" w:rsidRDefault="002710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27103F" w:rsidRPr="0037502E" w14:paraId="0C715355" w14:textId="77777777" w:rsidTr="00B715B3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833ABD" w14:textId="77777777" w:rsidR="0027103F" w:rsidRPr="0037502E" w:rsidRDefault="002710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27103F" w:rsidRPr="0037502E" w14:paraId="48A7A4D3" w14:textId="77777777" w:rsidTr="00B715B3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3830F" w14:textId="77777777" w:rsidR="0027103F" w:rsidRPr="0037502E" w:rsidRDefault="002710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27103F" w:rsidRPr="0037502E" w14:paraId="1D3E84D4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6B0C57" w14:textId="137CF174" w:rsidR="0027103F" w:rsidRPr="0037502E" w:rsidRDefault="00E11AA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54FB4" w14:textId="5F25662B" w:rsidR="0027103F" w:rsidRPr="0037502E" w:rsidRDefault="00E11AA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Kišiniove, remiant </w:t>
            </w:r>
            <w:r w:rsidR="00455D1E" w:rsidRPr="0037502E">
              <w:rPr>
                <w:rFonts w:ascii="Times New Roman" w:hAnsi="Times New Roman"/>
                <w:sz w:val="24"/>
                <w:szCs w:val="24"/>
              </w:rPr>
              <w:t>ES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, bus pastatytas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multimodalinis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krovinių terminalas, siekiant palengvinti prekybą tarp Moldovos ir ES bei sustiprinti Moldovos vaidmenį regioninėse tiekimo grandinėse.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F8E07" w14:textId="2DB05B3D" w:rsidR="00E11AA2" w:rsidRPr="0037502E" w:rsidRDefault="00E11AA2" w:rsidP="00E11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https://infomarket.md/en/analitics/398247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4849A9" w14:textId="77777777" w:rsidR="0027103F" w:rsidRPr="0037502E" w:rsidRDefault="002710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AA2" w:rsidRPr="0037502E" w14:paraId="5E766F93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BCEFF" w14:textId="67ED6277" w:rsidR="00E11AA2" w:rsidRPr="0037502E" w:rsidRDefault="00BB78A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0D611" w14:textId="04A397AA" w:rsidR="00E11AA2" w:rsidRPr="0037502E" w:rsidRDefault="00BB78A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stiprina savo pozicijas kūrybos ir technologijų sektoriuose, tapdama augančiu vaizdo žaidimų kūrimo centru ir pritraukdama naujų investicijų.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12451" w14:textId="62402D51" w:rsidR="00BB78A8" w:rsidRPr="0037502E" w:rsidRDefault="00BB78A8" w:rsidP="00BB7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https://invest.gov.md/en/republic-of-moldova-an-emerging-hub-for-game-development-the-story-of-paparuda-studio/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2AFE9B" w14:textId="77777777" w:rsidR="00E11AA2" w:rsidRPr="0037502E" w:rsidRDefault="00E11AA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AA2" w:rsidRPr="0037502E" w14:paraId="67D60929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15ACD" w14:textId="01EC257D" w:rsidR="00E11AA2" w:rsidRPr="0037502E" w:rsidRDefault="004B31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6564D5" w14:textId="25681D3E" w:rsidR="00E11AA2" w:rsidRPr="0037502E" w:rsidRDefault="004B313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yra strateginė partnerė Ukrainos atstatyme ir yra pasirengusi pasinaudoti esamomis regioninės ekonominės plėtros galimybėmis.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DA0A9C" w14:textId="45D1A116" w:rsidR="004B3130" w:rsidRPr="0037502E" w:rsidRDefault="004B3130" w:rsidP="004B31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https://invest.gov.md/wp-content/uploads/2026/04/20260331-Moldova-as-a-Partner-in-UA-Recovery-1.pdf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5C43D" w14:textId="77777777" w:rsidR="00E11AA2" w:rsidRPr="0037502E" w:rsidRDefault="00E11AA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76F" w:rsidRPr="0037502E" w14:paraId="640328C2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C9462" w14:textId="2306225B" w:rsidR="00A1076F" w:rsidRPr="0037502E" w:rsidRDefault="00A107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53683" w14:textId="644D9ED0" w:rsidR="00A1076F" w:rsidRPr="0037502E" w:rsidRDefault="00A107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Bendra tiesioginių užsienio investicijų apimtis Moldovoje 2025 m. pabaigoje sudarė 5,3733 mlrd. EUR, t. y. 2,6% (+181 mln. EUR) daugiau nei 2024 m.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D9214C" w14:textId="0D9FEB77" w:rsidR="00A1076F" w:rsidRPr="0037502E" w:rsidRDefault="00A1076F" w:rsidP="00A10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https://infomarket.md/en/analitics/398619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DF350E" w14:textId="77777777" w:rsidR="00A1076F" w:rsidRPr="0037502E" w:rsidRDefault="00A1076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17530830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DC7A1F" w14:textId="15382745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 – 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45B633" w14:textId="264732D9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daro pažangą reformuodama valstybės valdomas įmones, padedama Ekonominio bendradarbiavimo ir plėtros organizacijos (EBPO).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6BB28C" w14:textId="14766BD4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https://infomarket.md/en/analitics/398805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D6D9E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1DEE997E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5BB1CB" w14:textId="1E1351F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B9803" w14:textId="77777777" w:rsidR="00CB392B" w:rsidRPr="0037502E" w:rsidRDefault="00CB392B" w:rsidP="00CB392B">
            <w:pPr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Moody's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“ padidino Moldovos reitingą nuo B3 iki B2 ir išlaikė stabilią perspektyvą.</w:t>
            </w:r>
          </w:p>
          <w:p w14:paraId="31C08134" w14:textId="6DE117C8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“Moldova gavo aiškų pasitikėjimo signalą iš užsienio ir tampa vis patrauklesnė investuotojams po to, kai „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Moody's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“ suteikė jai B2 reitingą – aukščiausią per pastaruosius 25 metus” – premjeras Alexandru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="00375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B3320F" w14:textId="77777777" w:rsidR="00CB392B" w:rsidRPr="0037502E" w:rsidRDefault="00CB392B" w:rsidP="00CB392B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https://gov.md/en/comunicate-de-presa/moodys-agency-upgrades-moldovas-rating-b2-highest-level-last-25-years</w:t>
              </w:r>
            </w:hyperlink>
          </w:p>
          <w:p w14:paraId="0A942D43" w14:textId="77777777" w:rsidR="00CB392B" w:rsidRPr="0037502E" w:rsidRDefault="00CB392B" w:rsidP="00CB392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29742B" w14:textId="7199259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https://infomarket.md/en/analitics/398951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5A6C03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2E5996A0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EFE624" w14:textId="1B43681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5CCDD1" w14:textId="03FE408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valdžios institucijos modernizuoja teisės aktus, siekdamos sustiprinti verslo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aplinkos teisinę sistemą ir palengvinti integraciją į ES vidaus rinką.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0A37E" w14:textId="4BFD8D7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https://infomarket.md/en/analitics/399015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9CE713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6EB41729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B47645" w14:textId="592A2BE9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29FD85" w14:textId="41E35D44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2026 m. kovo mėn. Kišiniovo oro uoste pervežta 425 849 keleivių, 25,3% (+86 100) daugiau nei tuo pačiu 2025 m. laikotarpiu.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EFC9F4" w14:textId="4A7DC874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https://moldova1.md/p/73146/about-426k-passengers-flew-from-chisinau-in-march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239266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7357F555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1ADB6D" w14:textId="2C6E5092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04-09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60A75C" w14:textId="1F15B4C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sėklų rinka veiks pagal naujus reglamentus, kurie palengvins veiklą šiame sektoriuje, įskaitant sėklų importą ir prekybą.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014832" w14:textId="1EC4F190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https://logos-pres.md/en/news/seed-importers-have-simplified-the-rules-of-work/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3B5C7E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38924723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0412" w14:textId="25049DE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B06E6" w14:textId="3D2BA9EC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parlamentas patvirtino didelio masto aplinkosaugos institucijų reformą ir metinio 0,25% finansinės garantijos įnašo įvedimą aplinkos atkūrimui.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46FA9" w14:textId="4F22A33E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https://www.moldpres.md/eng/society/parliament-adopts-comprehensive-reform-of-environmental-institutions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C7286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784773F4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AD8B8D" w14:textId="41E09013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CF7DF6" w14:textId="01ED11F1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Birželio 4 d. Kišiniove vyksiančioje ES ir Moldovos investicijų konferencijoje, kurioje dalyvaus Europos Komisijos narė, atsakinga už plėtrą, Marta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Kos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, bus paskelbta apie keletą svarbių investicijų šalyje.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2002C3" w14:textId="18DB87EF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https://businessdaily.md/en/investment/400127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6B5C0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7CA6DE19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550237" w14:textId="5E10FB33" w:rsidR="00CB392B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42ABE8" w14:textId="1FABD1C6" w:rsidR="00CB392B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planuoja įvesti nulinius muitus žaliavoms ir įrangai, naudojamai gamybos procese.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9B866" w14:textId="5ACCC034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https://www.moldpres.md/eng/economy/zero-customs-duty-on-imports-of-raw-materials-and-equipment-used-in-production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40816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BAF" w:rsidRPr="0037502E" w14:paraId="65D8A5B3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8339D" w14:textId="0A34AD4D" w:rsidR="00C85BAF" w:rsidRPr="0037502E" w:rsidRDefault="00C85BA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00C569" w14:textId="33B7E6B7" w:rsidR="00C85BAF" w:rsidRPr="0037502E" w:rsidRDefault="00C85BA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mažmenininkai privalės nurodyti parduodamų maisto produktų kilmės šalį.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A2098A" w14:textId="073CA47B" w:rsidR="00C85BAF" w:rsidRPr="0037502E" w:rsidRDefault="00C85BAF" w:rsidP="00C85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https://www.moldpres.md/eng/economy/retailers-of-to-be-required-to-display-country-of-origin-for-food-products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4B60B" w14:textId="77777777" w:rsidR="00C85BAF" w:rsidRPr="0037502E" w:rsidRDefault="00C85BA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6EDD018D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0EDCF6" w14:textId="787ACDB5" w:rsidR="00CB392B" w:rsidRPr="0037502E" w:rsidRDefault="000D38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F7BF1" w14:textId="29AF3A64" w:rsidR="00CB392B" w:rsidRPr="0037502E" w:rsidRDefault="000D38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Kišiniovo stiklo fabriką planuojama privatizuoti paskelbus investicinį konkursą, kurio pradinė kaina – 773 mln.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MDL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, su įsipareigojimu per trejus metus į jo plėtrą investuoti mažiausiai 20,5 mln.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EUR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82BDB2" w14:textId="6BCA152D" w:rsidR="000D387A" w:rsidRPr="0037502E" w:rsidRDefault="000D387A" w:rsidP="000D3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https://logos-pres.md/en/news/chisinau-glass-factory-to-be-privatized/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B42ADB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187E2754" w14:textId="77777777" w:rsidTr="00B715B3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414EF0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CB392B" w:rsidRPr="0037502E" w14:paraId="1E2A463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788B3" w14:textId="16847CC9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403EF" w14:textId="283835D4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Kišiniovo oro uosto maršrutų tinklas šį vasaros sezoną bus išplėstas – 28 oro linijos vykdys skrydžius į 70 krypčių 33 šalyse.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17B78C" w14:textId="36468506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https://www.moldpres.md/eng/economy/chisinau-airport-launches-summer-season-with-70-international-routes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959E4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39C898A4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3686B" w14:textId="1639191E" w:rsidR="00CB392B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9A791" w14:textId="27209927" w:rsidR="00CB392B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vynuogių veislės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Fetească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Albă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Fetească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Neagră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dabar yra nuolatinėje parodoje Vyno muziejuje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Bordo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, kur lankytojai taip pat gali paragauti geriausių Moldovos vynų.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7E1F39" w14:textId="71DB8497" w:rsidR="005A7473" w:rsidRPr="0037502E" w:rsidRDefault="005A7473" w:rsidP="005A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https://businessdaily.md/en/moldova/399824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0945E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473" w:rsidRPr="0037502E" w14:paraId="0158FBBE" w14:textId="77777777" w:rsidTr="007958B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463BD" w14:textId="31A41900" w:rsidR="005A7473" w:rsidRPr="0037502E" w:rsidRDefault="00716E90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334BB" w14:textId="7051D1BA" w:rsidR="005A7473" w:rsidRPr="0037502E" w:rsidRDefault="00716E90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Tiesioginis skrydis tarp Kišiniovo ir Madrido bus paleistas balandžio 26 d.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DAD96E" w14:textId="77777777" w:rsidR="005A7473" w:rsidRPr="0037502E" w:rsidRDefault="005A7473" w:rsidP="005A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D40F3A" w14:textId="77777777" w:rsidR="005A7473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61A9AD6D" w14:textId="77777777" w:rsidTr="00B715B3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9491C9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37502E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CB392B" w:rsidRPr="0037502E" w14:paraId="7E5AF51C" w14:textId="77777777" w:rsidTr="00B715B3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3B531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CB392B" w:rsidRPr="0037502E" w14:paraId="0D246F4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A2AFC" w14:textId="4C734361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FCA1C" w14:textId="2229C64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įrengta atsinaujinančiosios energijos galia viršijo 1 GW (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gigavato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) ribą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ir pasiekė 1 023,42 MW – praneša Energetikos ministerija.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894F5D" w14:textId="4A1007C8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https://infomarket.md/en/pwengineering/398685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B6A6A9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2B2F23D5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60ADE" w14:textId="2E492CED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B964D" w14:textId="484D3B3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Nors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Isaccea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Vulcanesti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elektros linija suremontuota, rizika Moldovos energetikos sektoriuje neišnyko, todėl per Velykų atostogas turi būti išlaikyta nepaprastoji padėtis – praneša Nacionalinis krizių valdymo centras.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41F5E4" w14:textId="55E592E2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https://gov.md/en/comunicate-de-presa/government-maintains-state-emergency-energy-sector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8317A6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08752437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1F9AB" w14:textId="3431917E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33F9F9" w14:textId="391A2678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Moldovoje naftos produktų atsargos pastarosiomis savaitėmis stabilizavosi ir dabar sudaro 21 dienos benzino suvartojimą ir 11 dienų dyzelino suvartojimą, praneša Energetikos ministerija.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9B207" w14:textId="4469DFFC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https://businessdaily.md/en/pwengineering/400200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F97F4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3AC6838C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77C382" w14:textId="703D5D78" w:rsidR="008A317E" w:rsidRPr="0037502E" w:rsidRDefault="00D77E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942193" w14:textId="58BC408C" w:rsidR="008A317E" w:rsidRPr="0037502E" w:rsidRDefault="00D77E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„Lukoil-Moldova“ veikla Moldovoje gali būti pratęsta iki spalio 29 d. pagal naują tarptautinių institucijų išduotą licenciją.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8EBF5" w14:textId="57E9520B" w:rsidR="00D77E7A" w:rsidRPr="0037502E" w:rsidRDefault="00D77E7A" w:rsidP="00D77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https://www.moldpres.md/eng/economy/lukoil-fuel-stations-in-moldova-may-continue-operating-until-autumn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0CA88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6E702385" w14:textId="77777777" w:rsidTr="00B715B3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A9844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CB392B" w:rsidRPr="0037502E" w14:paraId="7417AE9D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0F95B6" w14:textId="5626569A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F435A" w14:textId="5C2D2095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Kišiniovo–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Ungenio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geležinkelio ruožas bus modernizuotas pasinaudojant ES parama ir taps pirmuoju elektrifikuotu geležinkeliu Moldovoje su europine vėže.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F7C48A" w14:textId="5AB1484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https://www.moldpres.md/eng/economy/faster-greener-european-rail-chisinau-ungheni-line-enters-electrification-phase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BAAE4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5121AFAA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FED82" w14:textId="2938358B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9781ED" w14:textId="408F50F6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Ekonominės plėtros ir skaitmeninimo ministerija remia politiką, kuria siekiama stiprinti ekonominį atsparumą ir paspartinti perėjimą prie žaliosios ir skaitmeninės ekonomikos.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01194" w14:textId="39B46434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https://businessdaily.md/en/goverment/398129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F2240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6C1C2D88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4E7AD0" w14:textId="651A5D48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CA6AF6" w14:textId="1483AFBA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paspartins struktūrines reformas ir gerins užsienio pagalbos koordinavimą, siekdama modernizuoti ekonomiką pagal ES finansuojamą Augimo planą.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761A57" w14:textId="24F6ACDC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https://infomarket.md/en/analitics/398182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DD2D36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4C4DEA4D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EE3F4" w14:textId="33849000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FBDEA3" w14:textId="15919E5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Investicijų agentūra teigia, kad Moldova tikisi iki 2026 m. pritraukti 450–500 mln. USD grynųjų tiesioginių užsienio investicijų.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98C246" w14:textId="4A672E05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https://seenews.com/news/interview-moldova-hopes-for-500-mln-net-fdi-in-2026-1292256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1AD9A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7A86E434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5D9415" w14:textId="3AC3EACB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06CC28" w14:textId="182C9FE9" w:rsidR="00CB392B" w:rsidRPr="0037502E" w:rsidRDefault="0037502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Nacionalinė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enegetikos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reguliavimo agentūra (ANRE)</w:t>
            </w:r>
            <w:r w:rsidR="00CB392B" w:rsidRPr="0037502E">
              <w:rPr>
                <w:rFonts w:ascii="Times New Roman" w:hAnsi="Times New Roman"/>
                <w:sz w:val="24"/>
                <w:szCs w:val="24"/>
              </w:rPr>
              <w:t xml:space="preserve"> – 193 iš 203 didelių Moldovos gamtinių dujų vartotojų (95 proc.) jau perėjo prie laisvosios rinkos.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D31544" w14:textId="2122E30B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https://moldova1.md/p/72508/95-of-moldova-s-large-gas-consumers-exit-regulated-market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39990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79F6F3ED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174157" w14:textId="4BAF88F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2889D" w14:textId="17A03605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Rumunija pasisako už dvišalės prekybos su Moldova plėtrą ir Rumunijos investicijų į šalyje didinimą, siekiant sukurti naujų darbo vietų.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AFB8FE" w14:textId="3B13A891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https://www.moldpres.md/eng/politics/romania-supports-moldova-s-economic-integration-romanian-president-says-romania-to-continue-to-support-moldova-s-integration-into-european-union-integration-of-two-economies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8A678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5684C7F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43FF8" w14:textId="11D81A1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04-01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70175" w14:textId="151AC148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valdžia padės sušvelninti neigiamą kylančių dyzelino ir trąšų kainų poveikį žemės ūkio veiklai.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CFC2CB" w14:textId="5D7F9CA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https://businessdaily.md/en/agriculture/398401/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709EB2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5BF7F505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198A89" w14:textId="79C5225E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49DFD" w14:textId="1BB4276C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pristatys naujas fiskalinės ir mokesčių politikos taisykles ir pakoreguos biudžeto kalendorių.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8D9BD2" w14:textId="53A58319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https://infomarket.md/en/analitics/398535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9FA7DF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1A80CE6C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A37A9E" w14:textId="6A3DB57D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A3EFA4" w14:textId="61C82B05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Remdamasi Latvijos patirtimi, Moldova tobulins keleivių vežimo paslaugų organizavimą.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2D442A" w14:textId="11C78913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https://www.moldpres.md/eng/official/moldovan-government-sets-new-goals-of-development-of-transport-infrastructure-till-2030-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9CD415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243F34C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E7257D" w14:textId="17D1B6E8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5FE15" w14:textId="542A725D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ministerija prognozuoja, kad Moldovos BVP augimas 2026 m. sieks 2,2%, o vidutinės trukmės laikotarpiu jis palaipsniui didės iki 4,2% 2029 m.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414505" w14:textId="5BC1BEBF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https://www.moldpres.md/eng/economy/moldovan-economy-ministry-estimates-2-2-per-cent-growth-of-gdp-in-2026-followed-by-gradual-medium-term-acceleration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019F0B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5C0880BE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0A06C" w14:textId="5496BF60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04-08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754AE" w14:textId="3638B7EB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Įgyvendinant administracinę reformą Moldovoje, planuojama sumažinti rajonų skaičių nuo 32 iki 10 ir patrigubinti kompensacijos už savanorišką savivaldybių konsolidaciją dydį.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88462" w14:textId="38F47761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https://gov.md/en/comunicate-de-presa/moldovan-government-launches-concept-local-public-administration-reform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FB701B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0B069436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23D8C" w14:textId="1594A93F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04-09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FF06F" w14:textId="032D83AC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Pasaulio bankas sumažino Moldovos BVP augimo prognozę 2026 m. 0,8 procentinio punkto – nuo ​​2,7% iki 1,9%, tačiau 2027 m. prognozė išliko 3,8%.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97C498" w14:textId="0421104A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https://infomarket.md/en/analitics/399219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DAEC6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5A955B91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61232C" w14:textId="037AA036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8F52EE" w14:textId="1260DA01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netaikys muitų daugumai prekių, importuojamų iš Jungtinių Valstijų.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D6FB7" w14:textId="28980AE5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https://businessdaily.md/en/analitics/399356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63B7F8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537EFF48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437F94" w14:textId="6BE6BE6B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82213D" w14:textId="0E23F6CD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Nuo 2026 m. pradžios degalų kainos Moldovoje vidutiniškai padidėjo 15,03%.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41FE25" w14:textId="14BFC78E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https://interfax.com/newsroom/top-stories/117061/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FBB3E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02E" w:rsidRPr="0037502E" w14:paraId="293B17F5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4AF465" w14:textId="1C57451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8EC1A6" w14:textId="5B02472A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Vaisių kainos Moldovoje per pastaruosius 12 mėnesių (2026 m. kovo mėn., palyginti su 2025 m. kovo mėn.) vidutiniškai padidėjo 16,48%, o daržovių – 12,25%.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7D9EA" w14:textId="0170FEDD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https://statistica.gov.md/en/consumer-price-indices-in-the-republic-of-moldova-in-march-2026-9485_62403.html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5FD354" w14:textId="77777777" w:rsidR="0037502E" w:rsidRPr="0037502E" w:rsidRDefault="0037502E" w:rsidP="00375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3D5" w:rsidRPr="0037502E" w14:paraId="24897496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AAFA5" w14:textId="6F1D6919" w:rsidR="006423D5" w:rsidRPr="0037502E" w:rsidRDefault="006423D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1237C" w14:textId="34000320" w:rsidR="006423D5" w:rsidRPr="0037502E" w:rsidRDefault="006423D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vyriausybė patvirtino tarptautinio bendradarbiavimo vystymosi ir humanitarinės pagalbos srityje mechanizmą.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8B1E05" w14:textId="41EEDBFB" w:rsidR="006423D5" w:rsidRPr="0037502E" w:rsidRDefault="006423D5" w:rsidP="0064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https://www.moldpres.md/eng/society/doc-moldova-establishes-an-advisory-committee-on-international-development-cooperation-and-humanitarian-assistance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0B74B6" w14:textId="77777777" w:rsidR="006423D5" w:rsidRPr="0037502E" w:rsidRDefault="006423D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8E" w:rsidRPr="0037502E" w14:paraId="29BF47DD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7AEB08" w14:textId="3AA3E00B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6835B8" w14:textId="02FF7DE6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eksportas 2026 m. vasarį siekė 285,5 mln. EUR, tai yra 7,8% daugiau nei ankstesnį mėnesį.</w:t>
            </w:r>
          </w:p>
          <w:p w14:paraId="24B84CAE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eksporto apimtys 2026 m. sausio–vasario mėn., palyginti su tuo pačiu 2025 m. laikotarpiu, padidėjo 11,6% iki 550,4 mln. EUR.</w:t>
            </w:r>
          </w:p>
          <w:p w14:paraId="3B976F44" w14:textId="6AF96689" w:rsidR="0033700E" w:rsidRPr="0037502E" w:rsidRDefault="0033700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importas 2026 m. sausio–vasario mėn., palyginti su tuo pačiu 2025 m.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laikotarpiu, sumažėjo 0,6% ir sudarė 1 mlrd. 520,7 mln. EUR.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8F1E7D" w14:textId="273052BA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trade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goods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Moldova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February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2026</w:t>
              </w:r>
            </w:hyperlink>
          </w:p>
          <w:p w14:paraId="1E7462E5" w14:textId="77777777" w:rsidR="0033700E" w:rsidRPr="0037502E" w:rsidRDefault="0033700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87352" w14:textId="38BEC498" w:rsidR="0033700E" w:rsidRPr="0037502E" w:rsidRDefault="0033700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Moldova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records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first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import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decline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years</w:t>
              </w:r>
              <w:proofErr w:type="spellEnd"/>
            </w:hyperlink>
          </w:p>
          <w:p w14:paraId="24C765B0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469FB" w14:textId="42238E68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B299B3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2D1" w:rsidRPr="0037502E" w14:paraId="04E23BC2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D193D3" w14:textId="38FC69D1" w:rsidR="00BA72D1" w:rsidRPr="0037502E" w:rsidRDefault="00BA72D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1087A" w14:textId="4C3A91C0" w:rsidR="00BA72D1" w:rsidRPr="0037502E" w:rsidRDefault="00BA72D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TVF sumažino Moldovos BVP augimo prognozę 2026 m. 0,4 procentinio punkto – nuo ​​2,3% iki 1,9%.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F0FDB" w14:textId="271E5DF0" w:rsidR="00BA72D1" w:rsidRPr="0037502E" w:rsidRDefault="00BA72D1" w:rsidP="00BA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https://businessdaily.md/en/analitics/399608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00EBD" w14:textId="77777777" w:rsidR="00BA72D1" w:rsidRPr="0037502E" w:rsidRDefault="00BA72D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A65" w:rsidRPr="0037502E" w14:paraId="5FFC6695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DE0B5" w14:textId="54AD0C67" w:rsidR="002F3A65" w:rsidRPr="0037502E" w:rsidRDefault="002F3A6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1265E1" w14:textId="7F48DB75" w:rsidR="002F3A65" w:rsidRPr="0037502E" w:rsidRDefault="002F3A6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regioninės atliekų tvarkymo infrastruktūros plėtra paspartės, padedant ERPB ir EIB.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DB58C2" w14:textId="410D0341" w:rsidR="002F3A65" w:rsidRPr="0037502E" w:rsidRDefault="002F3A65" w:rsidP="002F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https://gov.md/index.php/en/comunicate-de-presa/government-accelerates-development-regional-waste-management-infrastructure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8D33B" w14:textId="77777777" w:rsidR="002F3A65" w:rsidRPr="0037502E" w:rsidRDefault="002F3A65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E61" w:rsidRPr="0037502E" w14:paraId="6251E28E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1B754D" w14:textId="682EEFE2" w:rsidR="00B90E61" w:rsidRPr="0037502E" w:rsidRDefault="00B90E6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04-15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6FC6D7" w14:textId="7967C2F4" w:rsidR="00B90E61" w:rsidRPr="0037502E" w:rsidRDefault="00B90E6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Japonija rems tarpvalstybinės logistikos ir geležinkelių krovinių gabenimo plėtrą Moldovoje.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C04F7" w14:textId="0CD063AB" w:rsidR="00B90E61" w:rsidRPr="0037502E" w:rsidRDefault="00B90E61" w:rsidP="00B90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https://businessdaily.md/en/transport/399685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C74FEB" w14:textId="77777777" w:rsidR="00B90E61" w:rsidRPr="0037502E" w:rsidRDefault="00B90E6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F9B" w:rsidRPr="0037502E" w14:paraId="1C05DE6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6F1BF1" w14:textId="27089075" w:rsidR="00E76F9B" w:rsidRPr="0037502E" w:rsidRDefault="00E76F9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CFE0D" w14:textId="77777777" w:rsidR="00E76F9B" w:rsidRPr="0037502E" w:rsidRDefault="00E76F9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Ekonomikos perspektyvos išlieka pažeidžiamos išorės sukrėtimų; Moldovos nacionalinis bankas (NBM) atidžiai stebi infliacijos tendencijas ir prireikus įsikiš, imdamasis tinkamų pinigų politikos priemonių kainų stabilumui palaikyti – vadovė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Anca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Dragu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8FC184" w14:textId="25D694A2" w:rsidR="00E5799B" w:rsidRPr="0037502E" w:rsidRDefault="00E5799B" w:rsidP="00E57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NBM plės strateginę partnerystę su Pasaulio banku, siekdama modernizuoti Moldovos finansų sektorių.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86D042" w14:textId="77777777" w:rsidR="00E76F9B" w:rsidRPr="0037502E" w:rsidRDefault="00E76F9B" w:rsidP="00E76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https://infomarket.md/en/macroeconomy/399815</w:t>
              </w:r>
            </w:hyperlink>
          </w:p>
          <w:p w14:paraId="12E13669" w14:textId="77777777" w:rsidR="00E5799B" w:rsidRPr="0037502E" w:rsidRDefault="00E5799B" w:rsidP="00E76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FFE468" w14:textId="2864B91E" w:rsidR="00E5799B" w:rsidRPr="0037502E" w:rsidRDefault="00E5799B" w:rsidP="00E57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https://www.bnm.md/en/content/strategic-partnership-modernising-financial-sector-meeting-between-nbm-governor-and-world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A4280" w14:textId="77777777" w:rsidR="00E76F9B" w:rsidRPr="0037502E" w:rsidRDefault="00E76F9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4CF" w:rsidRPr="0037502E" w14:paraId="2F7F86AE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55417" w14:textId="064FF1B5" w:rsidR="002234CF" w:rsidRPr="0037502E" w:rsidRDefault="002234C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04-16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87C81B" w14:textId="44B3D462" w:rsidR="002234CF" w:rsidRPr="0037502E" w:rsidRDefault="002234C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yra ideali vieta Amerikos investuotojams, norintiems plėsti gamybą ir remti Ukrainos pastangas atsigauti po karo.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146DCE" w14:textId="37567A33" w:rsidR="002234CF" w:rsidRPr="0037502E" w:rsidRDefault="002234CF" w:rsidP="0022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https://moldova1.md/p/73877/moldova-strengthens-us-ties-through-tariff-elimination-and-energy-security-pacts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C541F1" w14:textId="77777777" w:rsidR="002234CF" w:rsidRPr="0037502E" w:rsidRDefault="002234CF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473" w:rsidRPr="0037502E" w14:paraId="6598554A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3D6B2" w14:textId="459BFA76" w:rsidR="005A7473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04-17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204E8B" w14:textId="4BC91931" w:rsidR="005A7473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2025 m. vynuogių derlius Moldovoje viršijo pradines prognozes ir pasiekė 259 000 tonų, o ne lauktus 220 000 tonų.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720935" w14:textId="6D97AA7C" w:rsidR="005A7473" w:rsidRPr="0037502E" w:rsidRDefault="005A7473" w:rsidP="005A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https://logos-pres.md/en/news/wine-production-in-moldova-increased-by-53/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D80082" w14:textId="77777777" w:rsidR="005A7473" w:rsidRPr="0037502E" w:rsidRDefault="005A7473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3D" w:rsidRPr="0037502E" w14:paraId="3A1F840E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77E9E8" w14:textId="4023CEB4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554F43" w14:textId="273DA49A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nacionalinis bankas (NBM) teigia, kad partnerystės su TVF stiprinimas pagal programą be terminuoto finansavimo komponento yra Moldovos brandos ir stabilumo įrodymas.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CE78FD" w14:textId="79CD0654" w:rsidR="0099783D" w:rsidRPr="0037502E" w:rsidRDefault="0099783D" w:rsidP="0099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https://infomarket.md/en/analitics/399674/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042581" w14:textId="77777777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8E" w:rsidRPr="0037502E" w14:paraId="22A746AE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9CDDA" w14:textId="4A07A27F" w:rsidR="00BF6A8E" w:rsidRPr="0037502E" w:rsidRDefault="00BA72D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AEB28" w14:textId="13F3C459" w:rsidR="00BF6A8E" w:rsidRPr="0037502E" w:rsidRDefault="00BA72D1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Moldovos sostinėje buvo atliktas bandomasis susisiekimas tarp geležinkelio stoties ir oro uosto, kelionės laikas – maždaug 15 minučių.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C1187" w14:textId="2422588F" w:rsidR="00BA72D1" w:rsidRPr="0037502E" w:rsidRDefault="00BA72D1" w:rsidP="00BA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https://infomarket.md/en/transport/399549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96A7E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8E" w:rsidRPr="0037502E" w14:paraId="1C328883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CEDB7" w14:textId="5593B41C" w:rsidR="00BF6A8E" w:rsidRPr="0037502E" w:rsidRDefault="00852422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B88B13" w14:textId="70EC7771" w:rsidR="00BF6A8E" w:rsidRPr="0037502E" w:rsidRDefault="00852422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ir PSO pasirašė bendradarbiavimo susitarimą 2026–2027 m.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BC5302" w14:textId="6514802E" w:rsidR="00852422" w:rsidRPr="0037502E" w:rsidRDefault="00852422" w:rsidP="00852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https://www.moldpres.md/eng/society/photo-cooperation-agreement-signed-in-copenhagen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C95E46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83D" w:rsidRPr="0037502E" w14:paraId="16789B24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F86E3C" w14:textId="6A7D51FC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04-20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A9BECE" w14:textId="49C02038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2026 m. pirmąjį ketvirtį vietos verslininkai, pasinaudodami Paskolų garantijų fondo finansinėmis garantijomis, į Moldovos ekonomiką investavo daugiau nei 355 mln. MDL.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9917F" w14:textId="1617BE64" w:rsidR="0099783D" w:rsidRPr="0037502E" w:rsidRDefault="0099783D" w:rsidP="0099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https://www.oda.md/en/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1F7282" w14:textId="77777777" w:rsidR="0099783D" w:rsidRPr="0037502E" w:rsidRDefault="0099783D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4C" w:rsidRPr="0037502E" w14:paraId="7C6FF451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E9848" w14:textId="5E44E8A0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D4F565" w14:textId="2DF53DBC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Europos integracija ir apdairi pinigų politika yra Moldovos makroekonominio stabilumo ramsčiai –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Nacionalinis Moldovos bankas</w:t>
            </w:r>
            <w:r w:rsidR="00C05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70B78" w14:textId="02B68110" w:rsidR="004F214C" w:rsidRPr="0037502E" w:rsidRDefault="004F214C" w:rsidP="004F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https://infomarket.md/en/analitics/400014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FC406" w14:textId="77777777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4C" w:rsidRPr="0037502E" w14:paraId="2E79BB71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0587D3" w14:textId="2DE9DD83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882E5" w14:textId="5157DB58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Finansų sektorius yra vienas iš labiausiai pažengusių dirbtinio intelekto pagrindu veikiančių sprendimų diegimo srityje, o Moldovos nacionalinis bankas (NBM) taiko laipsnišką ir atsargų požiūrį į dirbtinio intelekto integraciją – NBM.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24B7C" w14:textId="5DBA17D4" w:rsidR="004F214C" w:rsidRPr="0037502E" w:rsidRDefault="004F214C" w:rsidP="004F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https://www.bnm.md/en/content/nbm-governor-financial-banking-market-conference-financial-sector-among-most-advanced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1681AE" w14:textId="77777777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4C" w:rsidRPr="0037502E" w14:paraId="2CD33C2C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6E812A" w14:textId="2D6842DA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5DE3D4" w14:textId="2DB4A1A1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Moldovoje pramonės gamintojų kainos 2026 m. kovo mėn., palyginti su vasari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o mėn.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, sumažėjo 0,4%, o nuo šių metų pradžios – 0,6%.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F9FF00" w14:textId="60A3BD4C" w:rsidR="004F214C" w:rsidRPr="0037502E" w:rsidRDefault="004F214C" w:rsidP="004F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https://statistica.gov.md/en/producer-price-index-in-march-2026-9809_62410.html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B88BAC" w14:textId="77777777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4C" w:rsidRPr="0037502E" w14:paraId="3C6B3CEB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93293" w14:textId="46BBEDE9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E608B2" w14:textId="64E15BDB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Investicijų agentūra pradėjo programą „Geriausi Moldovos eksportuotojai“, skirtą nustatyti 25 geriausias eksportuojančias įmones.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85F98" w14:textId="65D15587" w:rsidR="004F214C" w:rsidRPr="0037502E" w:rsidRDefault="004F214C" w:rsidP="004F2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https://www.infotag.md/economics-en/331162/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81646" w14:textId="77777777" w:rsidR="004F214C" w:rsidRPr="0037502E" w:rsidRDefault="004F214C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6A8E" w:rsidRPr="0037502E" w14:paraId="1F73B3C7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1DEE0" w14:textId="63225CD8" w:rsidR="00BF6A8E" w:rsidRPr="0037502E" w:rsidRDefault="00B90DA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F00920" w14:textId="66B44CDA" w:rsidR="00BF6A8E" w:rsidRPr="0037502E" w:rsidRDefault="00B90DA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Valdžia tęs reformas, skirtas paremti ekonominę plėtrą ir Moldovos suartėjimą su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ES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ministerija</w:t>
            </w:r>
            <w:r w:rsidR="00C05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ACA9F" w14:textId="06026495" w:rsidR="00B90DAB" w:rsidRPr="0037502E" w:rsidRDefault="00B90DAB" w:rsidP="00B90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https://infomarket.md/en/analitics/400074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BFFDD" w14:textId="77777777" w:rsidR="00BF6A8E" w:rsidRPr="0037502E" w:rsidRDefault="00BF6A8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36EF6093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2A8C5D" w14:textId="3A95EB8B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04-21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57BAAD" w14:textId="18C8B429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Moldova modernizuoja žemės ūkį ir ketina šį sektorių pertvarkyti į labai efektyvų, tvarų ir ES reikalavimus atitinkantį sektorių – Žemės ūkio ministerija</w:t>
            </w:r>
            <w:r w:rsidR="00C05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A17874" w14:textId="7E69D7FB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https://businessdaily.md/en/agriculture/400084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6F2DA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3B1DA7C0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83227" w14:textId="328FCECD" w:rsidR="00CB392B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F8BE7C" w14:textId="694287A8" w:rsidR="00CB392B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vyriausybė patvirtino su Moldovos 2025–2027 m. augimo planu susijusios reformų programos įgyvendinimo ir stebėsenos mechanizmą, taip pat ataskaitų teikimo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COM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mechanizmą.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B07D5B" w14:textId="2487684E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https://infomarket.md/en/analitics/400125/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C5CB86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43D7C4E6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37F485" w14:textId="2A237309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AC5F0B" w14:textId="4FF455E0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prioritetas išlieka modernios ekonomikos, pagrįstos inovacijomis ir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skaitmenizacija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, plėtra, taip pat parama didelės pridėtinės vertės sektoriams – praneša Ekonomikos plėtros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ministerija.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702D6" w14:textId="5886C874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https://infomarket.md/en/investment/400128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C49D6A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30A9CD2F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458208" w14:textId="484BF665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9A203C" w14:textId="39820CAA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Pramonės gamyba Moldovoje 2026 m. sausio–vasario mėn., palyginti su tuo pačiu 2025 m. laikotarpiu, išaugo 2,4%.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D36187" w14:textId="3A261C52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https://statistica.gov.md/en/industrial-activity-in-february-2026-9503_62411.html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518009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7DEF4543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C581F" w14:textId="2EE9177A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04-22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D9106" w14:textId="227E450E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Moldovos bendra valstybės skola 2026 m. kovo mėn., palyginti su ankstesniu mėnesiu, padidėjo 4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mlrd.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595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mln.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MDL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(+3,3%) ir pasiekė naują rekordą – 142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mlrd.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621,3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mln.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MDL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18560" w14:textId="38EEF8AA" w:rsidR="008A317E" w:rsidRPr="0037502E" w:rsidRDefault="008A317E" w:rsidP="008A3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https://businessdaily.md/en/analitics/400196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66075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90" w:rsidRPr="0037502E" w14:paraId="2EF99163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226D0" w14:textId="69912D8A" w:rsidR="00716E90" w:rsidRPr="0037502E" w:rsidRDefault="00716E90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04-23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7D820" w14:textId="0071B92B" w:rsidR="00716E90" w:rsidRPr="0037502E" w:rsidRDefault="00716E90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Moldova aktyviai siekia suderinti savo šalies politiką su Europos standartais ir pagerinti savo piliečių gyvenimą, todėl, be ES stojimo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proceso spartinimo, pagrindinis jos dėmesys skiriamas ekonomikos augimui –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Alexandru Munt</w:t>
            </w:r>
            <w:proofErr w:type="spellStart"/>
            <w:r w:rsidRPr="0037502E">
              <w:rPr>
                <w:rFonts w:ascii="Times New Roman" w:hAnsi="Times New Roman"/>
                <w:sz w:val="24"/>
                <w:szCs w:val="24"/>
              </w:rPr>
              <w:t>eanu</w:t>
            </w:r>
            <w:proofErr w:type="spellEnd"/>
            <w:r w:rsidRPr="003750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AFFF0" w14:textId="3ADD6325" w:rsidR="00716E90" w:rsidRPr="0037502E" w:rsidRDefault="00716E90" w:rsidP="00716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https://businessdaily.md/en/analitics/400319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49A2DC" w14:textId="77777777" w:rsidR="00716E90" w:rsidRPr="0037502E" w:rsidRDefault="00716E90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17E" w:rsidRPr="0037502E" w14:paraId="52108046" w14:textId="77777777" w:rsidTr="007958B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CD9E9" w14:textId="5496C28D" w:rsidR="008A317E" w:rsidRPr="0037502E" w:rsidRDefault="000D38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04-24</w:t>
            </w:r>
          </w:p>
        </w:tc>
        <w:tc>
          <w:tcPr>
            <w:tcW w:w="459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09583" w14:textId="39C686B6" w:rsidR="008A317E" w:rsidRPr="0037502E" w:rsidRDefault="000D387A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 xml:space="preserve">Pinigų perlaidų į Moldovą iš užsienio asmenims per bankus apimtis 2026 m. sausio–kovo mėn. sudarė 442,14 mln.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USD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, tai yra 85,69 mln. 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>USD</w:t>
            </w:r>
            <w:r w:rsidRPr="0037502E">
              <w:rPr>
                <w:rFonts w:ascii="Times New Roman" w:hAnsi="Times New Roman"/>
                <w:sz w:val="24"/>
                <w:szCs w:val="24"/>
              </w:rPr>
              <w:t xml:space="preserve"> (+24%) daugiau nei tuo pačiu 2025 m. laikotarpiu.</w:t>
            </w:r>
          </w:p>
        </w:tc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84A294" w14:textId="60EB449D" w:rsidR="000D387A" w:rsidRPr="0037502E" w:rsidRDefault="000D387A" w:rsidP="000D3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3750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https://logos-pres.md/en/news/the-diaspora-took-care-of-the-currency-influx/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5DAF08" w14:textId="77777777" w:rsidR="008A317E" w:rsidRPr="0037502E" w:rsidRDefault="008A317E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92B" w:rsidRPr="0037502E" w14:paraId="1870AD1A" w14:textId="77777777" w:rsidTr="00B715B3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0344BD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CB392B" w:rsidRPr="0037502E" w14:paraId="76DB8335" w14:textId="77777777" w:rsidTr="00B715B3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6B1A45" w14:textId="77777777" w:rsidR="00CB392B" w:rsidRPr="0037502E" w:rsidRDefault="00CB392B" w:rsidP="00CB3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02E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224A662E" w14:textId="77777777" w:rsidR="0027103F" w:rsidRPr="0037502E" w:rsidRDefault="0027103F" w:rsidP="002710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EBB78" w14:textId="77777777" w:rsidR="0027103F" w:rsidRDefault="0027103F" w:rsidP="0027103F">
      <w:r w:rsidRPr="00E446FC">
        <w:rPr>
          <w:rFonts w:ascii="Times New Roman" w:hAnsi="Times New Roman"/>
          <w:sz w:val="24"/>
          <w:szCs w:val="24"/>
        </w:rPr>
        <w:t>Rengėjas (-ai):</w:t>
      </w:r>
      <w:r>
        <w:rPr>
          <w:rFonts w:ascii="Times New Roman" w:hAnsi="Times New Roman"/>
          <w:sz w:val="24"/>
          <w:szCs w:val="24"/>
        </w:rPr>
        <w:t xml:space="preserve"> Atašė Liudas Dabkus, +37065 3726, </w:t>
      </w:r>
      <w:hyperlink r:id="rId79" w:history="1">
        <w:r w:rsidRPr="00374411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p w14:paraId="007790DB" w14:textId="77777777" w:rsidR="00556D55" w:rsidRDefault="00556D55" w:rsidP="0027103F">
      <w:pPr>
        <w:spacing w:after="0" w:line="240" w:lineRule="auto"/>
        <w:jc w:val="center"/>
      </w:pPr>
    </w:p>
    <w:sectPr w:rsidR="00556D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1"/>
    <w:rsid w:val="00016552"/>
    <w:rsid w:val="000D387A"/>
    <w:rsid w:val="001D4D4D"/>
    <w:rsid w:val="00201BCF"/>
    <w:rsid w:val="002234CF"/>
    <w:rsid w:val="0027103F"/>
    <w:rsid w:val="002F3A65"/>
    <w:rsid w:val="0033700E"/>
    <w:rsid w:val="0037502E"/>
    <w:rsid w:val="003A580F"/>
    <w:rsid w:val="00455D1E"/>
    <w:rsid w:val="004B3130"/>
    <w:rsid w:val="004F214C"/>
    <w:rsid w:val="00556D55"/>
    <w:rsid w:val="005A7473"/>
    <w:rsid w:val="006423D5"/>
    <w:rsid w:val="00716E90"/>
    <w:rsid w:val="0072119A"/>
    <w:rsid w:val="00753432"/>
    <w:rsid w:val="007958BE"/>
    <w:rsid w:val="007B22FA"/>
    <w:rsid w:val="007B6B0A"/>
    <w:rsid w:val="00852422"/>
    <w:rsid w:val="00863A71"/>
    <w:rsid w:val="008A317E"/>
    <w:rsid w:val="009371FE"/>
    <w:rsid w:val="0099783D"/>
    <w:rsid w:val="00A1076F"/>
    <w:rsid w:val="00B407A0"/>
    <w:rsid w:val="00B715B3"/>
    <w:rsid w:val="00B85D58"/>
    <w:rsid w:val="00B90DAB"/>
    <w:rsid w:val="00B90E61"/>
    <w:rsid w:val="00BA72D1"/>
    <w:rsid w:val="00BB78A8"/>
    <w:rsid w:val="00BC4D5B"/>
    <w:rsid w:val="00BF6A8E"/>
    <w:rsid w:val="00C05556"/>
    <w:rsid w:val="00C85BAF"/>
    <w:rsid w:val="00CA2135"/>
    <w:rsid w:val="00CB392B"/>
    <w:rsid w:val="00D77E7A"/>
    <w:rsid w:val="00DB1FF6"/>
    <w:rsid w:val="00E11AA2"/>
    <w:rsid w:val="00E5799B"/>
    <w:rsid w:val="00E76F9B"/>
    <w:rsid w:val="00FC50C1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BF33"/>
  <w15:chartTrackingRefBased/>
  <w15:docId w15:val="{B29BCD47-0F29-467C-8A90-30579E9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7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63A71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A71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3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os-pres.md/en/news/seed-importers-have-simplified-the-rules-of-work/" TargetMode="External"/><Relationship Id="rId21" Type="http://schemas.openxmlformats.org/officeDocument/2006/relationships/hyperlink" Target="https://infomarket.md/en/analitics/398805" TargetMode="External"/><Relationship Id="rId42" Type="http://schemas.openxmlformats.org/officeDocument/2006/relationships/hyperlink" Target="https://moldova1.md/p/72508/95-of-moldova-s-large-gas-consumers-exit-regulated-market" TargetMode="External"/><Relationship Id="rId47" Type="http://schemas.openxmlformats.org/officeDocument/2006/relationships/hyperlink" Target="https://www.moldpres.md/eng/economy/moldovan-economy-ministry-estimates-2-2-per-cent-growth-of-gdp-in-2026-followed-by-gradual-medium-term-acceleration" TargetMode="External"/><Relationship Id="rId63" Type="http://schemas.openxmlformats.org/officeDocument/2006/relationships/hyperlink" Target="https://infomarket.md/en/analitics/399674/" TargetMode="External"/><Relationship Id="rId68" Type="http://schemas.openxmlformats.org/officeDocument/2006/relationships/hyperlink" Target="https://www.bnm.md/en/content/nbm-governor-financial-banking-market-conference-financial-sector-among-most-advanced" TargetMode="External"/><Relationship Id="rId16" Type="http://schemas.openxmlformats.org/officeDocument/2006/relationships/hyperlink" Target="http://www.fashion.moldexpo.md/" TargetMode="External"/><Relationship Id="rId11" Type="http://schemas.openxmlformats.org/officeDocument/2006/relationships/hyperlink" Target="https://mbw.md/" TargetMode="External"/><Relationship Id="rId32" Type="http://schemas.openxmlformats.org/officeDocument/2006/relationships/hyperlink" Target="https://www.moldpres.md/eng/economy/chisinau-airport-launches-summer-season-with-70-international-routes" TargetMode="External"/><Relationship Id="rId37" Type="http://schemas.openxmlformats.org/officeDocument/2006/relationships/hyperlink" Target="https://www.moldpres.md/eng/economy/lukoil-fuel-stations-in-moldova-may-continue-operating-until-autumn" TargetMode="External"/><Relationship Id="rId53" Type="http://schemas.openxmlformats.org/officeDocument/2006/relationships/hyperlink" Target="https://www.moldpres.md/eng/society/doc-moldova-establishes-an-advisory-committee-on-international-development-cooperation-and-humanitarian-assistance" TargetMode="External"/><Relationship Id="rId58" Type="http://schemas.openxmlformats.org/officeDocument/2006/relationships/hyperlink" Target="https://businessdaily.md/en/transport/399685" TargetMode="External"/><Relationship Id="rId74" Type="http://schemas.openxmlformats.org/officeDocument/2006/relationships/hyperlink" Target="https://infomarket.md/en/investment/400128" TargetMode="External"/><Relationship Id="rId79" Type="http://schemas.openxmlformats.org/officeDocument/2006/relationships/hyperlink" Target="mailto:liudas.dabkus@urm.lt" TargetMode="External"/><Relationship Id="rId5" Type="http://schemas.openxmlformats.org/officeDocument/2006/relationships/hyperlink" Target="http://www.food-drinks.moldexpo.md/" TargetMode="External"/><Relationship Id="rId61" Type="http://schemas.openxmlformats.org/officeDocument/2006/relationships/hyperlink" Target="https://moldova1.md/p/73877/moldova-strengthens-us-ties-through-tariff-elimination-and-energy-security-pacts" TargetMode="External"/><Relationship Id="rId19" Type="http://schemas.openxmlformats.org/officeDocument/2006/relationships/hyperlink" Target="https://invest.gov.md/wp-content/uploads/2026/04/20260331-Moldova-as-a-Partner-in-UA-Recovery-1.pdf" TargetMode="External"/><Relationship Id="rId14" Type="http://schemas.openxmlformats.org/officeDocument/2006/relationships/hyperlink" Target="http://www.beautyprof.moldexpo.md/" TargetMode="External"/><Relationship Id="rId22" Type="http://schemas.openxmlformats.org/officeDocument/2006/relationships/hyperlink" Target="https://gov.md/en/comunicate-de-presa/moodys-agency-upgrades-moldovas-rating-b2-highest-level-last-25-years" TargetMode="External"/><Relationship Id="rId27" Type="http://schemas.openxmlformats.org/officeDocument/2006/relationships/hyperlink" Target="https://www.moldpres.md/eng/society/parliament-adopts-comprehensive-reform-of-environmental-institutions" TargetMode="External"/><Relationship Id="rId30" Type="http://schemas.openxmlformats.org/officeDocument/2006/relationships/hyperlink" Target="https://www.moldpres.md/eng/economy/retailers-of-to-be-required-to-display-country-of-origin-for-food-products" TargetMode="External"/><Relationship Id="rId35" Type="http://schemas.openxmlformats.org/officeDocument/2006/relationships/hyperlink" Target="https://gov.md/en/comunicate-de-presa/government-maintains-state-emergency-energy-sector" TargetMode="External"/><Relationship Id="rId43" Type="http://schemas.openxmlformats.org/officeDocument/2006/relationships/hyperlink" Target="https://www.moldpres.md/eng/politics/romania-supports-moldova-s-economic-integration-romanian-president-says-romania-to-continue-to-support-moldova-s-integration-into-european-union-integration-of-two-economies" TargetMode="External"/><Relationship Id="rId48" Type="http://schemas.openxmlformats.org/officeDocument/2006/relationships/hyperlink" Target="https://gov.md/en/comunicate-de-presa/moldovan-government-launches-concept-local-public-administration-reform" TargetMode="External"/><Relationship Id="rId56" Type="http://schemas.openxmlformats.org/officeDocument/2006/relationships/hyperlink" Target="https://businessdaily.md/en/analitics/399608" TargetMode="External"/><Relationship Id="rId64" Type="http://schemas.openxmlformats.org/officeDocument/2006/relationships/hyperlink" Target="https://infomarket.md/en/transport/399549" TargetMode="External"/><Relationship Id="rId69" Type="http://schemas.openxmlformats.org/officeDocument/2006/relationships/hyperlink" Target="https://statistica.gov.md/en/producer-price-index-in-march-2026-9809_62410.html" TargetMode="External"/><Relationship Id="rId77" Type="http://schemas.openxmlformats.org/officeDocument/2006/relationships/hyperlink" Target="https://businessdaily.md/en/analitics/400319" TargetMode="External"/><Relationship Id="rId8" Type="http://schemas.openxmlformats.org/officeDocument/2006/relationships/hyperlink" Target="https://invest.gov.md/en/events/eu-moldova-investment-conference-2/?utm_medium=email&amp;_hsenc=p2ANqtz-8jBcP1rqxApH_4f6gHumrugBiJAYGSz3fYkSdlzOR65P4wRVR-_aNpbiRh8ZbvRCjiE3ZHzkoLfEeLG0gWoo-wXg8eHQ&amp;_hsmi=132863569&amp;utm_content=132863569&amp;utm_source=hs_email" TargetMode="External"/><Relationship Id="rId51" Type="http://schemas.openxmlformats.org/officeDocument/2006/relationships/hyperlink" Target="https://interfax.com/newsroom/top-stories/117061/" TargetMode="External"/><Relationship Id="rId72" Type="http://schemas.openxmlformats.org/officeDocument/2006/relationships/hyperlink" Target="https://businessdaily.md/en/agriculture/40008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farmer.moldexpo.md/" TargetMode="External"/><Relationship Id="rId17" Type="http://schemas.openxmlformats.org/officeDocument/2006/relationships/hyperlink" Target="https://infomarket.md/en/analitics/398247" TargetMode="External"/><Relationship Id="rId25" Type="http://schemas.openxmlformats.org/officeDocument/2006/relationships/hyperlink" Target="https://moldova1.md/p/73146/about-426k-passengers-flew-from-chisinau-in-march" TargetMode="External"/><Relationship Id="rId33" Type="http://schemas.openxmlformats.org/officeDocument/2006/relationships/hyperlink" Target="https://businessdaily.md/en/moldova/399824" TargetMode="External"/><Relationship Id="rId38" Type="http://schemas.openxmlformats.org/officeDocument/2006/relationships/hyperlink" Target="https://www.moldpres.md/eng/economy/faster-greener-european-rail-chisinau-ungheni-line-enters-electrification-phase" TargetMode="External"/><Relationship Id="rId46" Type="http://schemas.openxmlformats.org/officeDocument/2006/relationships/hyperlink" Target="https://www.moldpres.md/eng/official/moldovan-government-sets-new-goals-of-development-of-transport-infrastructure-till-2030-" TargetMode="External"/><Relationship Id="rId59" Type="http://schemas.openxmlformats.org/officeDocument/2006/relationships/hyperlink" Target="https://infomarket.md/en/macroeconomy/399815" TargetMode="External"/><Relationship Id="rId67" Type="http://schemas.openxmlformats.org/officeDocument/2006/relationships/hyperlink" Target="https://infomarket.md/en/analitics/400014" TargetMode="External"/><Relationship Id="rId20" Type="http://schemas.openxmlformats.org/officeDocument/2006/relationships/hyperlink" Target="https://infomarket.md/en/analitics/398619" TargetMode="External"/><Relationship Id="rId41" Type="http://schemas.openxmlformats.org/officeDocument/2006/relationships/hyperlink" Target="https://seenews.com/news/interview-moldova-hopes-for-500-mln-net-fdi-in-2026-1292256" TargetMode="External"/><Relationship Id="rId54" Type="http://schemas.openxmlformats.org/officeDocument/2006/relationships/hyperlink" Target="https://statistica.gov.md/en/international-trade-of-goods-of-the-republic-of-moldova-in-february-2026-9539_62407.html" TargetMode="External"/><Relationship Id="rId62" Type="http://schemas.openxmlformats.org/officeDocument/2006/relationships/hyperlink" Target="https://logos-pres.md/en/news/wine-production-in-moldova-increased-by-53/" TargetMode="External"/><Relationship Id="rId70" Type="http://schemas.openxmlformats.org/officeDocument/2006/relationships/hyperlink" Target="https://www.infotag.md/economics-en/331162/" TargetMode="External"/><Relationship Id="rId75" Type="http://schemas.openxmlformats.org/officeDocument/2006/relationships/hyperlink" Target="https://statistica.gov.md/en/industrial-activity-in-february-2026-9503_6241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oodchnology.moldexpo.md/" TargetMode="External"/><Relationship Id="rId15" Type="http://schemas.openxmlformats.org/officeDocument/2006/relationships/hyperlink" Target="http://www.beauty-autumn.moldexpo.md/" TargetMode="External"/><Relationship Id="rId23" Type="http://schemas.openxmlformats.org/officeDocument/2006/relationships/hyperlink" Target="https://infomarket.md/en/analitics/398951" TargetMode="External"/><Relationship Id="rId28" Type="http://schemas.openxmlformats.org/officeDocument/2006/relationships/hyperlink" Target="https://businessdaily.md/en/investment/400127" TargetMode="External"/><Relationship Id="rId36" Type="http://schemas.openxmlformats.org/officeDocument/2006/relationships/hyperlink" Target="https://businessdaily.md/en/pwengineering/400200" TargetMode="External"/><Relationship Id="rId49" Type="http://schemas.openxmlformats.org/officeDocument/2006/relationships/hyperlink" Target="https://infomarket.md/en/analitics/399219" TargetMode="External"/><Relationship Id="rId57" Type="http://schemas.openxmlformats.org/officeDocument/2006/relationships/hyperlink" Target="https://gov.md/index.php/en/comunicate-de-presa/government-accelerates-development-regional-waste-management-infrastructure" TargetMode="External"/><Relationship Id="rId10" Type="http://schemas.openxmlformats.org/officeDocument/2006/relationships/hyperlink" Target="http://www.moldmedizin.moldexpo.md/" TargetMode="External"/><Relationship Id="rId31" Type="http://schemas.openxmlformats.org/officeDocument/2006/relationships/hyperlink" Target="https://logos-pres.md/en/news/chisinau-glass-factory-to-be-privatized/" TargetMode="External"/><Relationship Id="rId44" Type="http://schemas.openxmlformats.org/officeDocument/2006/relationships/hyperlink" Target="https://businessdaily.md/en/agriculture/398401/" TargetMode="External"/><Relationship Id="rId52" Type="http://schemas.openxmlformats.org/officeDocument/2006/relationships/hyperlink" Target="https://statistica.gov.md/en/consumer-price-indices-in-the-republic-of-moldova-in-march-2026-9485_62403.html" TargetMode="External"/><Relationship Id="rId60" Type="http://schemas.openxmlformats.org/officeDocument/2006/relationships/hyperlink" Target="https://www.bnm.md/en/content/strategic-partnership-modernising-financial-sector-meeting-between-nbm-governor-and-world" TargetMode="External"/><Relationship Id="rId65" Type="http://schemas.openxmlformats.org/officeDocument/2006/relationships/hyperlink" Target="https://www.moldpres.md/eng/society/photo-cooperation-agreement-signed-in-copenhagen" TargetMode="External"/><Relationship Id="rId73" Type="http://schemas.openxmlformats.org/officeDocument/2006/relationships/hyperlink" Target="https://infomarket.md/en/analitics/400125/" TargetMode="External"/><Relationship Id="rId78" Type="http://schemas.openxmlformats.org/officeDocument/2006/relationships/hyperlink" Target="https://logos-pres.md/en/news/the-diaspora-took-care-of-the-currency-influx/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packaging-depot.moldexpo.md/" TargetMode="External"/><Relationship Id="rId9" Type="http://schemas.openxmlformats.org/officeDocument/2006/relationships/hyperlink" Target="https://moldovadigitalsummit.md/?utm_medium=email&amp;_hsenc=p2ANqtz-_24G_9a-L9xsvSXbjZNfsuvVoMRtTRSUvIVt0FF0N54RMt-XuYoIDJI5rWSBLnvQ50iYewt_SahG9Z1wemE7nBFInlBw&amp;_hsmi=132863569&amp;utm_content=132863569&amp;utm_source=hs_email" TargetMode="External"/><Relationship Id="rId13" Type="http://schemas.openxmlformats.org/officeDocument/2006/relationships/hyperlink" Target="http://www.moldagrotech.moldexpo.md/" TargetMode="External"/><Relationship Id="rId18" Type="http://schemas.openxmlformats.org/officeDocument/2006/relationships/hyperlink" Target="https://invest.gov.md/en/republic-of-moldova-an-emerging-hub-for-game-development-the-story-of-paparuda-studio/" TargetMode="External"/><Relationship Id="rId39" Type="http://schemas.openxmlformats.org/officeDocument/2006/relationships/hyperlink" Target="https://businessdaily.md/en/goverment/398129" TargetMode="External"/><Relationship Id="rId34" Type="http://schemas.openxmlformats.org/officeDocument/2006/relationships/hyperlink" Target="https://infomarket.md/en/pwengineering/398685" TargetMode="External"/><Relationship Id="rId50" Type="http://schemas.openxmlformats.org/officeDocument/2006/relationships/hyperlink" Target="https://businessdaily.md/en/analitics/399356" TargetMode="External"/><Relationship Id="rId55" Type="http://schemas.openxmlformats.org/officeDocument/2006/relationships/hyperlink" Target="https://logos-pres.md/en/news/for-the-first-time-negative-import-dynamics-was-registered-in-moldova/" TargetMode="External"/><Relationship Id="rId76" Type="http://schemas.openxmlformats.org/officeDocument/2006/relationships/hyperlink" Target="https://businessdaily.md/en/analitics/400196" TargetMode="External"/><Relationship Id="rId7" Type="http://schemas.openxmlformats.org/officeDocument/2006/relationships/hyperlink" Target="http://www.kids.moldexpo.md/" TargetMode="External"/><Relationship Id="rId71" Type="http://schemas.openxmlformats.org/officeDocument/2006/relationships/hyperlink" Target="https://infomarket.md/en/analitics/4000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oldpres.md/eng/economy/zero-customs-duty-on-imports-of-raw-materials-and-equipment-used-in-production" TargetMode="External"/><Relationship Id="rId24" Type="http://schemas.openxmlformats.org/officeDocument/2006/relationships/hyperlink" Target="https://infomarket.md/en/analitics/399015" TargetMode="External"/><Relationship Id="rId40" Type="http://schemas.openxmlformats.org/officeDocument/2006/relationships/hyperlink" Target="https://infomarket.md/en/analitics/398182" TargetMode="External"/><Relationship Id="rId45" Type="http://schemas.openxmlformats.org/officeDocument/2006/relationships/hyperlink" Target="https://infomarket.md/en/analitics/398535" TargetMode="External"/><Relationship Id="rId66" Type="http://schemas.openxmlformats.org/officeDocument/2006/relationships/hyperlink" Target="https://www.oda.md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39</cp:revision>
  <dcterms:created xsi:type="dcterms:W3CDTF">2023-09-04T20:29:00Z</dcterms:created>
  <dcterms:modified xsi:type="dcterms:W3CDTF">2026-04-27T15:43:00Z</dcterms:modified>
</cp:coreProperties>
</file>