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793ED" w14:textId="675453FA" w:rsidR="00882B55" w:rsidRPr="00190700" w:rsidRDefault="00882B55" w:rsidP="00190700">
      <w:pPr>
        <w:spacing w:after="0" w:line="240" w:lineRule="auto"/>
        <w:jc w:val="center"/>
        <w:rPr>
          <w:rFonts w:ascii="Times New Roman" w:eastAsia="Calibri" w:hAnsi="Times New Roman" w:cs="Times New Roman"/>
          <w:b/>
          <w:caps/>
          <w:kern w:val="0"/>
          <w:sz w:val="28"/>
          <w:szCs w:val="28"/>
          <w14:ligatures w14:val="none"/>
        </w:rPr>
      </w:pPr>
      <w:r w:rsidRPr="00190700">
        <w:rPr>
          <w:rFonts w:ascii="Times New Roman" w:eastAsia="Calibri" w:hAnsi="Times New Roman" w:cs="Times New Roman"/>
          <w:b/>
          <w:caps/>
          <w:kern w:val="0"/>
          <w:sz w:val="28"/>
          <w:szCs w:val="28"/>
          <w14:ligatures w14:val="none"/>
        </w:rPr>
        <w:t>Ekonominės naujienos iš</w:t>
      </w:r>
      <w:r w:rsidR="00190700">
        <w:rPr>
          <w:rFonts w:ascii="Times New Roman" w:eastAsia="Calibri" w:hAnsi="Times New Roman" w:cs="Times New Roman"/>
          <w:b/>
          <w:caps/>
          <w:kern w:val="0"/>
          <w:sz w:val="28"/>
          <w:szCs w:val="28"/>
          <w14:ligatures w14:val="none"/>
        </w:rPr>
        <w:t xml:space="preserve"> </w:t>
      </w:r>
      <w:r w:rsidR="00B71396">
        <w:rPr>
          <w:rFonts w:ascii="Times New Roman" w:eastAsia="Calibri" w:hAnsi="Times New Roman" w:cs="Times New Roman"/>
          <w:b/>
          <w:caps/>
          <w:kern w:val="0"/>
          <w:sz w:val="28"/>
          <w:szCs w:val="28"/>
          <w14:ligatures w14:val="none"/>
        </w:rPr>
        <w:t>UZBEKI</w:t>
      </w:r>
      <w:r w:rsidRPr="00190700">
        <w:rPr>
          <w:rFonts w:ascii="Times New Roman" w:eastAsia="Calibri" w:hAnsi="Times New Roman" w:cs="Times New Roman"/>
          <w:b/>
          <w:caps/>
          <w:kern w:val="0"/>
          <w:sz w:val="28"/>
          <w:szCs w:val="28"/>
          <w14:ligatures w14:val="none"/>
        </w:rPr>
        <w:t xml:space="preserve">stano </w:t>
      </w:r>
    </w:p>
    <w:p w14:paraId="1832AD90" w14:textId="77777777" w:rsidR="00882B55" w:rsidRPr="00882B55" w:rsidRDefault="00882B55" w:rsidP="00190700">
      <w:pPr>
        <w:pStyle w:val="NoSpacing"/>
      </w:pPr>
    </w:p>
    <w:p w14:paraId="6B392535" w14:textId="4623E719" w:rsidR="00882B55" w:rsidRPr="00882B55" w:rsidRDefault="00882B55" w:rsidP="00882B55">
      <w:pPr>
        <w:spacing w:after="200" w:line="240" w:lineRule="auto"/>
        <w:jc w:val="center"/>
        <w:rPr>
          <w:rFonts w:ascii="Times New Roman" w:eastAsia="Calibri" w:hAnsi="Times New Roman" w:cs="Times New Roman"/>
          <w:b/>
          <w:kern w:val="0"/>
          <w:lang w:val="en-US"/>
          <w14:ligatures w14:val="none"/>
        </w:rPr>
      </w:pPr>
      <w:r w:rsidRPr="00882B55">
        <w:rPr>
          <w:rFonts w:ascii="Times New Roman" w:eastAsia="Calibri" w:hAnsi="Times New Roman" w:cs="Times New Roman"/>
          <w:b/>
          <w:kern w:val="0"/>
          <w14:ligatures w14:val="none"/>
        </w:rPr>
        <w:t>202</w:t>
      </w:r>
      <w:r w:rsidR="004A607A">
        <w:rPr>
          <w:rFonts w:ascii="Times New Roman" w:eastAsia="Calibri" w:hAnsi="Times New Roman" w:cs="Times New Roman"/>
          <w:b/>
          <w:kern w:val="0"/>
          <w14:ligatures w14:val="none"/>
        </w:rPr>
        <w:t>6</w:t>
      </w:r>
      <w:r w:rsidRPr="00882B55">
        <w:rPr>
          <w:rFonts w:ascii="Times New Roman" w:eastAsia="Calibri" w:hAnsi="Times New Roman" w:cs="Times New Roman"/>
          <w:b/>
          <w:kern w:val="0"/>
          <w14:ligatures w14:val="none"/>
        </w:rPr>
        <w:t xml:space="preserve"> m. </w:t>
      </w:r>
      <w:r w:rsidR="00DA5309">
        <w:rPr>
          <w:rFonts w:ascii="Times New Roman" w:eastAsia="Calibri" w:hAnsi="Times New Roman" w:cs="Times New Roman"/>
          <w:b/>
          <w:kern w:val="0"/>
          <w14:ligatures w14:val="none"/>
        </w:rPr>
        <w:t>kov</w:t>
      </w:r>
      <w:r w:rsidR="00F352B6" w:rsidRPr="00F352B6">
        <w:rPr>
          <w:rFonts w:ascii="Times New Roman" w:eastAsia="Calibri" w:hAnsi="Times New Roman" w:cs="Times New Roman"/>
          <w:b/>
          <w:kern w:val="0"/>
          <w14:ligatures w14:val="none"/>
        </w:rPr>
        <w:t>o</w:t>
      </w:r>
      <w:r w:rsidRPr="00882B55">
        <w:rPr>
          <w:rFonts w:ascii="Times New Roman" w:eastAsia="Calibri" w:hAnsi="Times New Roman" w:cs="Times New Roman"/>
          <w:b/>
          <w:kern w:val="0"/>
          <w14:ligatures w14:val="none"/>
        </w:rPr>
        <w:t xml:space="preserve"> mėn.</w:t>
      </w:r>
    </w:p>
    <w:p w14:paraId="0A554F6E" w14:textId="77777777" w:rsidR="00882B55" w:rsidRPr="00882B55" w:rsidRDefault="00882B55" w:rsidP="00882B55">
      <w:pPr>
        <w:spacing w:after="0" w:line="240" w:lineRule="auto"/>
        <w:jc w:val="both"/>
        <w:rPr>
          <w:rFonts w:ascii="Times New Roman" w:eastAsia="Calibri" w:hAnsi="Times New Roman" w:cs="Times New Roman"/>
          <w:kern w:val="0"/>
          <w:sz w:val="22"/>
          <w:szCs w:val="22"/>
          <w:lang w:val="en-US"/>
          <w14:ligatures w14:val="none"/>
        </w:rPr>
      </w:pPr>
    </w:p>
    <w:tbl>
      <w:tblPr>
        <w:tblW w:w="5518"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7170"/>
        <w:gridCol w:w="1618"/>
      </w:tblGrid>
      <w:tr w:rsidR="00882B55" w:rsidRPr="00882B55" w14:paraId="5B7D63B2" w14:textId="77777777" w:rsidTr="00462FF2">
        <w:trPr>
          <w:trHeight w:val="385"/>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5D4D51A" w14:textId="37458828" w:rsidR="00280D14" w:rsidRPr="00882B55" w:rsidRDefault="00882B55" w:rsidP="00882B55">
            <w:pPr>
              <w:keepNext/>
              <w:keepLines/>
              <w:spacing w:before="360" w:after="0" w:line="240" w:lineRule="auto"/>
              <w:jc w:val="both"/>
              <w:outlineLvl w:val="0"/>
              <w:rPr>
                <w:rFonts w:ascii="Times New Roman" w:eastAsiaTheme="majorEastAsia" w:hAnsi="Times New Roman" w:cs="Times New Roman"/>
                <w:kern w:val="0"/>
                <w:sz w:val="22"/>
                <w:szCs w:val="22"/>
                <w:lang w:eastAsia="ja-JP"/>
                <w14:ligatures w14:val="none"/>
              </w:rPr>
            </w:pPr>
            <w:r w:rsidRPr="00882B55">
              <w:rPr>
                <w:rFonts w:ascii="Times New Roman" w:eastAsiaTheme="majorEastAsia" w:hAnsi="Times New Roman" w:cs="Times New Roman"/>
                <w:kern w:val="0"/>
                <w:sz w:val="22"/>
                <w:szCs w:val="22"/>
                <w:lang w:eastAsia="ja-JP"/>
                <w14:ligatures w14:val="none"/>
              </w:rPr>
              <w:t>Data</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51000B61" w14:textId="77777777" w:rsidR="00882B55" w:rsidRPr="00882B55" w:rsidRDefault="00882B55" w:rsidP="00882B55">
            <w:pPr>
              <w:keepNext/>
              <w:keepLines/>
              <w:spacing w:before="360" w:after="0" w:line="240" w:lineRule="auto"/>
              <w:jc w:val="both"/>
              <w:outlineLvl w:val="0"/>
              <w:rPr>
                <w:rFonts w:ascii="Times New Roman" w:eastAsiaTheme="majorEastAsia" w:hAnsi="Times New Roman" w:cs="Times New Roman"/>
                <w:kern w:val="0"/>
                <w:sz w:val="22"/>
                <w:szCs w:val="22"/>
                <w:lang w:eastAsia="ja-JP"/>
                <w14:ligatures w14:val="none"/>
              </w:rPr>
            </w:pPr>
            <w:r w:rsidRPr="00882B55">
              <w:rPr>
                <w:rFonts w:ascii="Times New Roman" w:eastAsiaTheme="majorEastAsia" w:hAnsi="Times New Roman" w:cs="Times New Roman"/>
                <w:kern w:val="0"/>
                <w:sz w:val="22"/>
                <w:szCs w:val="22"/>
                <w:lang w:eastAsia="ja-JP"/>
                <w14:ligatures w14:val="none"/>
              </w:rPr>
              <w:t>Pateikiamos informacijos apibendrinimas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9C16647" w14:textId="3068D101" w:rsidR="00B13EE6" w:rsidRPr="00882B55" w:rsidRDefault="00462FF2" w:rsidP="00882B55">
            <w:pPr>
              <w:keepNext/>
              <w:keepLines/>
              <w:spacing w:before="360" w:after="0" w:line="240" w:lineRule="auto"/>
              <w:jc w:val="both"/>
              <w:outlineLvl w:val="0"/>
              <w:rPr>
                <w:rFonts w:ascii="Times New Roman" w:eastAsiaTheme="majorEastAsia" w:hAnsi="Times New Roman" w:cs="Times New Roman"/>
                <w:kern w:val="0"/>
                <w:sz w:val="22"/>
                <w:szCs w:val="22"/>
                <w:lang w:eastAsia="ja-JP"/>
                <w14:ligatures w14:val="none"/>
              </w:rPr>
            </w:pPr>
            <w:r>
              <w:rPr>
                <w:rFonts w:ascii="Times New Roman" w:eastAsiaTheme="majorEastAsia" w:hAnsi="Times New Roman" w:cs="Times New Roman"/>
                <w:kern w:val="0"/>
                <w:sz w:val="22"/>
                <w:szCs w:val="22"/>
                <w:lang w:eastAsia="ja-JP"/>
                <w14:ligatures w14:val="none"/>
              </w:rPr>
              <w:t>Š</w:t>
            </w:r>
            <w:r w:rsidR="00882B55" w:rsidRPr="00882B55">
              <w:rPr>
                <w:rFonts w:ascii="Times New Roman" w:eastAsiaTheme="majorEastAsia" w:hAnsi="Times New Roman" w:cs="Times New Roman"/>
                <w:kern w:val="0"/>
                <w:sz w:val="22"/>
                <w:szCs w:val="22"/>
                <w:lang w:eastAsia="ja-JP"/>
                <w14:ligatures w14:val="none"/>
              </w:rPr>
              <w:t>altinis</w:t>
            </w:r>
          </w:p>
        </w:tc>
      </w:tr>
      <w:tr w:rsidR="00882B55" w:rsidRPr="00882B55" w14:paraId="1AC15159"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74667C74" w14:textId="77777777" w:rsidR="00882B55" w:rsidRPr="00882B55" w:rsidRDefault="00882B55" w:rsidP="00882B55">
            <w:pPr>
              <w:spacing w:after="0" w:line="240" w:lineRule="auto"/>
              <w:jc w:val="both"/>
              <w:rPr>
                <w:rFonts w:ascii="Times New Roman" w:eastAsia="Calibri" w:hAnsi="Times New Roman" w:cs="Times New Roman"/>
                <w:b/>
                <w:kern w:val="0"/>
                <w:sz w:val="22"/>
                <w:szCs w:val="22"/>
                <w:lang w:eastAsia="ja-JP"/>
                <w14:ligatures w14:val="none"/>
              </w:rPr>
            </w:pPr>
            <w:r w:rsidRPr="00882B55">
              <w:rPr>
                <w:rFonts w:ascii="Times New Roman" w:eastAsia="Calibri" w:hAnsi="Times New Roman" w:cs="Times New Roman"/>
                <w:b/>
                <w:kern w:val="0"/>
                <w:sz w:val="22"/>
                <w:szCs w:val="22"/>
                <w:lang w:eastAsia="ja-JP"/>
                <w14:ligatures w14:val="none"/>
              </w:rPr>
              <w:t>Parodos (įvairūs sektoriai), renginiai, mokymai, renginių duomenų bazės, viešieji pirkimai ir kt. verslo plėtrai ir eksportuotojams aktuali informacija</w:t>
            </w:r>
          </w:p>
        </w:tc>
      </w:tr>
      <w:tr w:rsidR="00B708F0" w:rsidRPr="00882B55" w14:paraId="6325702C" w14:textId="77777777" w:rsidTr="00462FF2">
        <w:trPr>
          <w:trHeight w:val="23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8818DF7" w14:textId="51CB2327" w:rsidR="00B708F0" w:rsidRPr="00B708F0" w:rsidRDefault="00B708F0" w:rsidP="00B708F0">
            <w:pPr>
              <w:spacing w:after="0" w:line="240" w:lineRule="auto"/>
              <w:jc w:val="both"/>
              <w:rPr>
                <w:rFonts w:ascii="Times New Roman" w:eastAsia="Calibri" w:hAnsi="Times New Roman" w:cs="Times New Roman"/>
                <w:kern w:val="0"/>
                <w:sz w:val="22"/>
                <w:szCs w:val="22"/>
                <w14:ligatures w14:val="none"/>
              </w:rPr>
            </w:pPr>
            <w:r w:rsidRPr="00B708F0">
              <w:rPr>
                <w:rFonts w:ascii="Times New Roman" w:eastAsia="Calibri" w:hAnsi="Times New Roman" w:cs="Times New Roman"/>
                <w:kern w:val="0"/>
                <w:sz w:val="22"/>
                <w:szCs w:val="22"/>
                <w:lang w:val="ru-RU"/>
                <w14:ligatures w14:val="none"/>
              </w:rPr>
              <w:t xml:space="preserve">2026 m. </w:t>
            </w:r>
            <w:r>
              <w:rPr>
                <w:rFonts w:ascii="Times New Roman" w:eastAsia="Calibri" w:hAnsi="Times New Roman" w:cs="Times New Roman"/>
                <w:kern w:val="0"/>
                <w:sz w:val="22"/>
                <w:szCs w:val="22"/>
                <w14:ligatures w14:val="none"/>
              </w:rPr>
              <w:t>gegužės</w:t>
            </w:r>
          </w:p>
          <w:p w14:paraId="4FCA7C90" w14:textId="77C17197" w:rsidR="00B708F0" w:rsidRPr="004B65E1" w:rsidRDefault="00B708F0" w:rsidP="00B708F0">
            <w:pPr>
              <w:spacing w:after="0" w:line="240" w:lineRule="auto"/>
              <w:jc w:val="both"/>
              <w:rPr>
                <w:rFonts w:ascii="Times New Roman" w:eastAsia="Calibri" w:hAnsi="Times New Roman" w:cs="Times New Roman"/>
                <w:kern w:val="0"/>
                <w:sz w:val="22"/>
                <w:szCs w:val="22"/>
                <w:lang w:val="ru-RU"/>
                <w14:ligatures w14:val="none"/>
              </w:rPr>
            </w:pPr>
            <w:r>
              <w:rPr>
                <w:rFonts w:ascii="Times New Roman" w:eastAsia="Calibri" w:hAnsi="Times New Roman" w:cs="Times New Roman"/>
                <w:kern w:val="0"/>
                <w:sz w:val="22"/>
                <w:szCs w:val="22"/>
                <w14:ligatures w14:val="none"/>
              </w:rPr>
              <w:t>12</w:t>
            </w:r>
            <w:r w:rsidRPr="00B708F0">
              <w:rPr>
                <w:rFonts w:ascii="Times New Roman" w:eastAsia="Calibri" w:hAnsi="Times New Roman" w:cs="Times New Roman"/>
                <w:kern w:val="0"/>
                <w:sz w:val="22"/>
                <w:szCs w:val="22"/>
                <w:lang w:val="ru-RU"/>
                <w14:ligatures w14:val="none"/>
              </w:rPr>
              <w:t>-</w:t>
            </w:r>
            <w:r>
              <w:rPr>
                <w:rFonts w:ascii="Times New Roman" w:eastAsia="Calibri" w:hAnsi="Times New Roman" w:cs="Times New Roman"/>
                <w:kern w:val="0"/>
                <w:sz w:val="22"/>
                <w:szCs w:val="22"/>
                <w14:ligatures w14:val="none"/>
              </w:rPr>
              <w:t>14</w:t>
            </w:r>
            <w:r w:rsidRPr="00B708F0">
              <w:rPr>
                <w:rFonts w:ascii="Times New Roman" w:eastAsia="Calibri" w:hAnsi="Times New Roman" w:cs="Times New Roman"/>
                <w:kern w:val="0"/>
                <w:sz w:val="22"/>
                <w:szCs w:val="22"/>
                <w:lang w:val="ru-RU"/>
                <w14:ligatures w14:val="none"/>
              </w:rPr>
              <w:t xml:space="preserve"> d. (Taškentas)</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967DD5E" w14:textId="77777777" w:rsidR="00B708F0" w:rsidRDefault="00B708F0" w:rsidP="00882B55">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r w:rsidRPr="00B708F0">
              <w:rPr>
                <w:rFonts w:ascii="Times New Roman" w:eastAsia="Calibri" w:hAnsi="Times New Roman" w:cs="Times New Roman"/>
                <w:b/>
                <w:bCs/>
                <w:kern w:val="0"/>
                <w:sz w:val="22"/>
                <w:szCs w:val="22"/>
                <w14:ligatures w14:val="none"/>
              </w:rPr>
              <w:t>UEW 2026 — Uzbekistan Energy Week</w:t>
            </w:r>
          </w:p>
          <w:p w14:paraId="261983F8" w14:textId="4788F612" w:rsidR="00B708F0" w:rsidRPr="00B708F0" w:rsidRDefault="00B708F0" w:rsidP="00B708F0">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B708F0">
              <w:rPr>
                <w:rFonts w:ascii="Times New Roman" w:eastAsia="Calibri" w:hAnsi="Times New Roman" w:cs="Times New Roman"/>
                <w:kern w:val="0"/>
                <w:sz w:val="22"/>
                <w:szCs w:val="22"/>
                <w14:ligatures w14:val="none"/>
              </w:rPr>
              <w:t>Specializuotų parodų, konferencijų ir verslo renginių ciklas</w:t>
            </w:r>
            <w:r>
              <w:rPr>
                <w:rFonts w:ascii="Times New Roman" w:eastAsia="Calibri" w:hAnsi="Times New Roman" w:cs="Times New Roman"/>
                <w:kern w:val="0"/>
                <w:sz w:val="22"/>
                <w:szCs w:val="22"/>
                <w14:ligatures w14:val="none"/>
              </w:rPr>
              <w:t>,</w:t>
            </w:r>
            <w:r w:rsidRPr="00B708F0">
              <w:rPr>
                <w:rFonts w:ascii="Times New Roman" w:eastAsia="Calibri" w:hAnsi="Times New Roman" w:cs="Times New Roman"/>
                <w:kern w:val="0"/>
                <w:sz w:val="22"/>
                <w:szCs w:val="22"/>
                <w14:ligatures w14:val="none"/>
              </w:rPr>
              <w:t xml:space="preserve"> apima</w:t>
            </w:r>
            <w:r>
              <w:rPr>
                <w:rFonts w:ascii="Times New Roman" w:eastAsia="Calibri" w:hAnsi="Times New Roman" w:cs="Times New Roman"/>
                <w:kern w:val="0"/>
                <w:sz w:val="22"/>
                <w:szCs w:val="22"/>
                <w14:ligatures w14:val="none"/>
              </w:rPr>
              <w:t>ntis</w:t>
            </w:r>
            <w:r w:rsidRPr="00B708F0">
              <w:rPr>
                <w:rFonts w:ascii="Times New Roman" w:eastAsia="Calibri" w:hAnsi="Times New Roman" w:cs="Times New Roman"/>
                <w:kern w:val="0"/>
                <w:sz w:val="22"/>
                <w:szCs w:val="22"/>
                <w14:ligatures w14:val="none"/>
              </w:rPr>
              <w:t xml:space="preserve"> visas energetikos komplekso sritis:</w:t>
            </w:r>
            <w:r>
              <w:rPr>
                <w:rFonts w:ascii="Times New Roman" w:eastAsia="Calibri" w:hAnsi="Times New Roman" w:cs="Times New Roman"/>
                <w:kern w:val="0"/>
                <w:sz w:val="22"/>
                <w:szCs w:val="22"/>
                <w14:ligatures w14:val="none"/>
              </w:rPr>
              <w:t xml:space="preserve"> </w:t>
            </w:r>
            <w:r w:rsidRPr="00B708F0">
              <w:rPr>
                <w:rFonts w:ascii="Times New Roman" w:eastAsia="Calibri" w:hAnsi="Times New Roman" w:cs="Times New Roman"/>
                <w:kern w:val="0"/>
                <w:sz w:val="22"/>
                <w:szCs w:val="22"/>
                <w14:ligatures w14:val="none"/>
              </w:rPr>
              <w:t>OGU 2026 (28-oji tarptautinė paroda ir konferencija „Uzbekistano nafta ir dujos“), „Power Uzbekistan 2026“ (19-oji tarptautinė paroda, skirta energetikai, energijos taupymui, branduolinei energetikai ir alternatyviems energijos šaltiniams), „GETCA 2026“ (specializuota paroda, skirta žaliosios energijos technologijoms Centrinėje Azijoje)</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BE88AE6" w14:textId="49F11E62" w:rsidR="00B708F0" w:rsidRPr="00B708F0" w:rsidRDefault="00B708F0" w:rsidP="00882B55">
            <w:pPr>
              <w:spacing w:after="0" w:line="240" w:lineRule="auto"/>
              <w:jc w:val="both"/>
              <w:rPr>
                <w:rFonts w:ascii="Times New Roman" w:hAnsi="Times New Roman" w:cs="Times New Roman"/>
                <w:i/>
                <w:iCs/>
                <w:sz w:val="20"/>
                <w:szCs w:val="20"/>
              </w:rPr>
            </w:pPr>
            <w:hyperlink r:id="rId8" w:history="1">
              <w:r w:rsidRPr="00E97803">
                <w:rPr>
                  <w:rStyle w:val="Hyperlink"/>
                  <w:rFonts w:ascii="Times New Roman" w:hAnsi="Times New Roman" w:cs="Times New Roman"/>
                  <w:i/>
                  <w:iCs/>
                  <w:sz w:val="20"/>
                  <w:szCs w:val="20"/>
                </w:rPr>
                <w:t>https://caexuzbekistan.com/event/65</w:t>
              </w:r>
            </w:hyperlink>
            <w:r>
              <w:rPr>
                <w:rFonts w:ascii="Times New Roman" w:hAnsi="Times New Roman" w:cs="Times New Roman"/>
                <w:i/>
                <w:iCs/>
                <w:sz w:val="20"/>
                <w:szCs w:val="20"/>
              </w:rPr>
              <w:t xml:space="preserve"> </w:t>
            </w:r>
          </w:p>
        </w:tc>
      </w:tr>
      <w:tr w:rsidR="00CC2039" w:rsidRPr="00882B55" w14:paraId="45D9B417" w14:textId="77777777" w:rsidTr="00462FF2">
        <w:trPr>
          <w:trHeight w:val="23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28BFC2B" w14:textId="7578B2EC" w:rsidR="00CC2039" w:rsidRPr="00B708F0" w:rsidRDefault="00CC2039" w:rsidP="00CC2039">
            <w:pPr>
              <w:spacing w:after="0" w:line="240" w:lineRule="auto"/>
              <w:jc w:val="both"/>
              <w:rPr>
                <w:rFonts w:ascii="Times New Roman" w:eastAsia="Calibri" w:hAnsi="Times New Roman" w:cs="Times New Roman"/>
                <w:kern w:val="0"/>
                <w:sz w:val="22"/>
                <w:szCs w:val="22"/>
                <w14:ligatures w14:val="none"/>
              </w:rPr>
            </w:pPr>
            <w:r w:rsidRPr="00B708F0">
              <w:rPr>
                <w:rFonts w:ascii="Times New Roman" w:eastAsia="Calibri" w:hAnsi="Times New Roman" w:cs="Times New Roman"/>
                <w:kern w:val="0"/>
                <w:sz w:val="22"/>
                <w:szCs w:val="22"/>
                <w:lang w:val="ru-RU"/>
                <w14:ligatures w14:val="none"/>
              </w:rPr>
              <w:t xml:space="preserve">2026 m. </w:t>
            </w:r>
            <w:r>
              <w:rPr>
                <w:rFonts w:ascii="Times New Roman" w:eastAsia="Calibri" w:hAnsi="Times New Roman" w:cs="Times New Roman"/>
                <w:kern w:val="0"/>
                <w:sz w:val="22"/>
                <w:szCs w:val="22"/>
                <w14:ligatures w14:val="none"/>
              </w:rPr>
              <w:t>rugsėjo</w:t>
            </w:r>
          </w:p>
          <w:p w14:paraId="551D8E90" w14:textId="114EF14F" w:rsidR="00CC2039" w:rsidRPr="00B708F0" w:rsidRDefault="00CC2039" w:rsidP="00CC2039">
            <w:pPr>
              <w:spacing w:after="0" w:line="240" w:lineRule="auto"/>
              <w:jc w:val="both"/>
              <w:rPr>
                <w:rFonts w:ascii="Times New Roman" w:eastAsia="Calibri" w:hAnsi="Times New Roman" w:cs="Times New Roman"/>
                <w:kern w:val="0"/>
                <w:sz w:val="22"/>
                <w:szCs w:val="22"/>
                <w:lang w:val="ru-RU"/>
                <w14:ligatures w14:val="none"/>
              </w:rPr>
            </w:pPr>
            <w:r>
              <w:rPr>
                <w:rFonts w:ascii="Times New Roman" w:eastAsia="Calibri" w:hAnsi="Times New Roman" w:cs="Times New Roman"/>
                <w:kern w:val="0"/>
                <w:sz w:val="22"/>
                <w:szCs w:val="22"/>
                <w14:ligatures w14:val="none"/>
              </w:rPr>
              <w:t>22</w:t>
            </w:r>
            <w:r w:rsidRPr="00B708F0">
              <w:rPr>
                <w:rFonts w:ascii="Times New Roman" w:eastAsia="Calibri" w:hAnsi="Times New Roman" w:cs="Times New Roman"/>
                <w:kern w:val="0"/>
                <w:sz w:val="22"/>
                <w:szCs w:val="22"/>
                <w:lang w:val="ru-RU"/>
                <w14:ligatures w14:val="none"/>
              </w:rPr>
              <w:t>-</w:t>
            </w:r>
            <w:r>
              <w:rPr>
                <w:rFonts w:ascii="Times New Roman" w:eastAsia="Calibri" w:hAnsi="Times New Roman" w:cs="Times New Roman"/>
                <w:kern w:val="0"/>
                <w:sz w:val="22"/>
                <w:szCs w:val="22"/>
                <w14:ligatures w14:val="none"/>
              </w:rPr>
              <w:t>25</w:t>
            </w:r>
            <w:r w:rsidRPr="00B708F0">
              <w:rPr>
                <w:rFonts w:ascii="Times New Roman" w:eastAsia="Calibri" w:hAnsi="Times New Roman" w:cs="Times New Roman"/>
                <w:kern w:val="0"/>
                <w:sz w:val="22"/>
                <w:szCs w:val="22"/>
                <w:lang w:val="ru-RU"/>
                <w14:ligatures w14:val="none"/>
              </w:rPr>
              <w:t xml:space="preserve"> d. (Taškentas)</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5ECA775" w14:textId="77777777" w:rsidR="00CC2039" w:rsidRDefault="00CC2039" w:rsidP="00882B55">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r w:rsidRPr="00CC2039">
              <w:rPr>
                <w:rFonts w:ascii="Times New Roman" w:eastAsia="Calibri" w:hAnsi="Times New Roman" w:cs="Times New Roman"/>
                <w:b/>
                <w:bCs/>
                <w:kern w:val="0"/>
                <w:sz w:val="22"/>
                <w:szCs w:val="22"/>
                <w14:ligatures w14:val="none"/>
              </w:rPr>
              <w:t>ICT</w:t>
            </w:r>
            <w:r>
              <w:rPr>
                <w:rFonts w:ascii="Times New Roman" w:eastAsia="Calibri" w:hAnsi="Times New Roman" w:cs="Times New Roman"/>
                <w:b/>
                <w:bCs/>
                <w:kern w:val="0"/>
                <w:sz w:val="22"/>
                <w:szCs w:val="22"/>
                <w14:ligatures w14:val="none"/>
              </w:rPr>
              <w:t xml:space="preserve"> </w:t>
            </w:r>
            <w:r w:rsidRPr="00CC2039">
              <w:rPr>
                <w:rFonts w:ascii="Times New Roman" w:eastAsia="Calibri" w:hAnsi="Times New Roman" w:cs="Times New Roman"/>
                <w:b/>
                <w:bCs/>
                <w:kern w:val="0"/>
                <w:sz w:val="22"/>
                <w:szCs w:val="22"/>
                <w14:ligatures w14:val="none"/>
              </w:rPr>
              <w:t>Week Uzbekistan 2026</w:t>
            </w:r>
          </w:p>
          <w:p w14:paraId="69F305CC" w14:textId="380BD079" w:rsidR="00CC2039" w:rsidRPr="00626B0F" w:rsidRDefault="00CC2039" w:rsidP="00882B55">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626B0F">
              <w:rPr>
                <w:rFonts w:ascii="Times New Roman" w:eastAsia="Calibri" w:hAnsi="Times New Roman" w:cs="Times New Roman"/>
                <w:kern w:val="0"/>
                <w:sz w:val="22"/>
                <w:szCs w:val="22"/>
                <w14:ligatures w14:val="none"/>
              </w:rPr>
              <w:t>Renginys apima forumus, aukščiausiojo lygio susitikimus, diskusijas grupėse, spaudos konferencijas ir kitus renginius. Pagrindinis renginys – ICT Expo – didžiausia regiono IRT paroda.</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B325AFF" w14:textId="05328591" w:rsidR="00CC2039" w:rsidRDefault="00CC2039" w:rsidP="00882B55">
            <w:pPr>
              <w:spacing w:after="0" w:line="240" w:lineRule="auto"/>
              <w:jc w:val="both"/>
              <w:rPr>
                <w:rFonts w:ascii="Times New Roman" w:hAnsi="Times New Roman" w:cs="Times New Roman"/>
                <w:i/>
                <w:iCs/>
                <w:sz w:val="20"/>
                <w:szCs w:val="20"/>
              </w:rPr>
            </w:pPr>
            <w:hyperlink r:id="rId9" w:history="1">
              <w:r w:rsidRPr="00E97803">
                <w:rPr>
                  <w:rStyle w:val="Hyperlink"/>
                  <w:rFonts w:ascii="Times New Roman" w:hAnsi="Times New Roman" w:cs="Times New Roman"/>
                  <w:i/>
                  <w:iCs/>
                  <w:sz w:val="20"/>
                  <w:szCs w:val="20"/>
                </w:rPr>
                <w:t>https://caexuzbekistan.com/event/63</w:t>
              </w:r>
            </w:hyperlink>
            <w:r>
              <w:rPr>
                <w:rFonts w:ascii="Times New Roman" w:hAnsi="Times New Roman" w:cs="Times New Roman"/>
                <w:i/>
                <w:iCs/>
                <w:sz w:val="20"/>
                <w:szCs w:val="20"/>
              </w:rPr>
              <w:t xml:space="preserve"> </w:t>
            </w:r>
          </w:p>
        </w:tc>
      </w:tr>
      <w:tr w:rsidR="00882B55" w:rsidRPr="00882B55" w14:paraId="49794390"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3D7D0FD" w14:textId="1AD2284A" w:rsidR="00882B55" w:rsidRPr="008060BF" w:rsidRDefault="00D86E51" w:rsidP="00882B55">
            <w:pPr>
              <w:spacing w:after="0" w:line="240" w:lineRule="auto"/>
              <w:jc w:val="both"/>
              <w:rPr>
                <w:rFonts w:ascii="Times New Roman" w:eastAsia="Calibri" w:hAnsi="Times New Roman" w:cs="Times New Roman"/>
                <w:b/>
                <w:kern w:val="0"/>
                <w:sz w:val="22"/>
                <w:szCs w:val="22"/>
                <w:lang w:eastAsia="ja-JP"/>
                <w14:ligatures w14:val="none"/>
              </w:rPr>
            </w:pPr>
            <w:r w:rsidRPr="008060BF">
              <w:rPr>
                <w:rFonts w:ascii="Times New Roman" w:eastAsia="Calibri" w:hAnsi="Times New Roman" w:cs="Times New Roman"/>
                <w:b/>
                <w:bCs/>
                <w:kern w:val="0"/>
                <w:sz w:val="22"/>
                <w:szCs w:val="22"/>
                <w:lang w:eastAsia="lt-LT"/>
                <w14:ligatures w14:val="none"/>
              </w:rPr>
              <w:t>Prekyba, t</w:t>
            </w:r>
            <w:r w:rsidR="00882B55" w:rsidRPr="008060BF">
              <w:rPr>
                <w:rFonts w:ascii="Times New Roman" w:eastAsia="Calibri" w:hAnsi="Times New Roman" w:cs="Times New Roman"/>
                <w:b/>
                <w:bCs/>
                <w:kern w:val="0"/>
                <w:sz w:val="22"/>
                <w:szCs w:val="22"/>
                <w:lang w:eastAsia="lt-LT"/>
                <w14:ligatures w14:val="none"/>
              </w:rPr>
              <w:t>ransportas, žemės ūkis, maisto gamyba</w:t>
            </w:r>
          </w:p>
        </w:tc>
      </w:tr>
      <w:tr w:rsidR="00882B55" w:rsidRPr="00882B55" w14:paraId="126709F7" w14:textId="77777777" w:rsidTr="00462FF2">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C21DA5B" w14:textId="0B505437" w:rsidR="00882B55" w:rsidRPr="00EF37A8" w:rsidRDefault="00113300" w:rsidP="00882B55">
            <w:pPr>
              <w:spacing w:after="0" w:line="240" w:lineRule="auto"/>
              <w:jc w:val="both"/>
              <w:rPr>
                <w:rFonts w:ascii="Times New Roman" w:eastAsia="Calibri" w:hAnsi="Times New Roman" w:cs="Times New Roman"/>
                <w:kern w:val="0"/>
                <w:sz w:val="22"/>
                <w:szCs w:val="22"/>
                <w:lang w:val="ru-RU" w:eastAsia="ja-JP"/>
                <w14:ligatures w14:val="none"/>
              </w:rPr>
            </w:pPr>
            <w:r>
              <w:rPr>
                <w:rFonts w:ascii="Times New Roman" w:eastAsia="Calibri" w:hAnsi="Times New Roman" w:cs="Times New Roman"/>
                <w:kern w:val="0"/>
                <w:sz w:val="22"/>
                <w:szCs w:val="22"/>
                <w:lang w:eastAsia="ja-JP"/>
                <w14:ligatures w14:val="none"/>
              </w:rPr>
              <w:t>03.03</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DD6328D" w14:textId="462DCE24" w:rsidR="00047986" w:rsidRPr="00882B55" w:rsidRDefault="00FC7362" w:rsidP="0029094F">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UZ </w:t>
            </w:r>
            <w:r w:rsidR="000109C0" w:rsidRPr="000109C0">
              <w:rPr>
                <w:rFonts w:ascii="Times New Roman" w:eastAsia="Times New Roman" w:hAnsi="Times New Roman" w:cs="Times New Roman"/>
                <w:kern w:val="0"/>
                <w:sz w:val="22"/>
                <w:szCs w:val="22"/>
                <w14:ligatures w14:val="none"/>
              </w:rPr>
              <w:t xml:space="preserve">užsienio prekybos apyvarta 2026 m. sausio mėn. pasiekė 5,8 mlrd. </w:t>
            </w:r>
            <w:r w:rsidR="000109C0">
              <w:rPr>
                <w:rFonts w:ascii="Times New Roman" w:eastAsia="Times New Roman" w:hAnsi="Times New Roman" w:cs="Times New Roman"/>
                <w:kern w:val="0"/>
                <w:sz w:val="22"/>
                <w:szCs w:val="22"/>
                <w14:ligatures w14:val="none"/>
              </w:rPr>
              <w:t>USD</w:t>
            </w:r>
            <w:r w:rsidR="000109C0" w:rsidRPr="000109C0">
              <w:rPr>
                <w:rFonts w:ascii="Times New Roman" w:eastAsia="Times New Roman" w:hAnsi="Times New Roman" w:cs="Times New Roman"/>
                <w:kern w:val="0"/>
                <w:sz w:val="22"/>
                <w:szCs w:val="22"/>
                <w14:ligatures w14:val="none"/>
              </w:rPr>
              <w:t xml:space="preserve"> ir, palyginti su tuo pačiu laikotarpiu praėjusiais metais, padidėjo 29,2%, rodo Nacionalinio statistikos komiteto duomenys. Eksportas iš viso sudarė 1,69 mlrd. </w:t>
            </w:r>
            <w:r w:rsidR="000109C0">
              <w:rPr>
                <w:rFonts w:ascii="Times New Roman" w:eastAsia="Times New Roman" w:hAnsi="Times New Roman" w:cs="Times New Roman"/>
                <w:kern w:val="0"/>
                <w:sz w:val="22"/>
                <w:szCs w:val="22"/>
                <w14:ligatures w14:val="none"/>
              </w:rPr>
              <w:t>USD</w:t>
            </w:r>
            <w:r w:rsidR="000109C0" w:rsidRPr="000109C0">
              <w:rPr>
                <w:rFonts w:ascii="Times New Roman" w:eastAsia="Times New Roman" w:hAnsi="Times New Roman" w:cs="Times New Roman"/>
                <w:kern w:val="0"/>
                <w:sz w:val="22"/>
                <w:szCs w:val="22"/>
                <w14:ligatures w14:val="none"/>
              </w:rPr>
              <w:t xml:space="preserve"> (+26,7 % palyginti su tuo pačiu laikotarpiu praėjusiais metais), o importas išaugo iki 4,14 mlrd. </w:t>
            </w:r>
            <w:r w:rsidR="000109C0">
              <w:rPr>
                <w:rFonts w:ascii="Times New Roman" w:eastAsia="Times New Roman" w:hAnsi="Times New Roman" w:cs="Times New Roman"/>
                <w:kern w:val="0"/>
                <w:sz w:val="22"/>
                <w:szCs w:val="22"/>
                <w14:ligatures w14:val="none"/>
              </w:rPr>
              <w:t>USD</w:t>
            </w:r>
            <w:r w:rsidR="000109C0" w:rsidRPr="000109C0">
              <w:rPr>
                <w:rFonts w:ascii="Times New Roman" w:eastAsia="Times New Roman" w:hAnsi="Times New Roman" w:cs="Times New Roman"/>
                <w:kern w:val="0"/>
                <w:sz w:val="22"/>
                <w:szCs w:val="22"/>
                <w14:ligatures w14:val="none"/>
              </w:rPr>
              <w:t xml:space="preserve"> (+30,3%), todėl prekybos deficitas siekė 2,44 mlrd. </w:t>
            </w:r>
            <w:r w:rsidR="000109C0">
              <w:rPr>
                <w:rFonts w:ascii="Times New Roman" w:eastAsia="Times New Roman" w:hAnsi="Times New Roman" w:cs="Times New Roman"/>
                <w:kern w:val="0"/>
                <w:sz w:val="22"/>
                <w:szCs w:val="22"/>
                <w14:ligatures w14:val="none"/>
              </w:rPr>
              <w:t>USD</w:t>
            </w:r>
            <w:r w:rsidR="000109C0" w:rsidRPr="000109C0">
              <w:rPr>
                <w:rFonts w:ascii="Times New Roman" w:eastAsia="Times New Roman" w:hAnsi="Times New Roman" w:cs="Times New Roman"/>
                <w:kern w:val="0"/>
                <w:sz w:val="22"/>
                <w:szCs w:val="22"/>
                <w14:ligatures w14:val="none"/>
              </w:rPr>
              <w:t xml:space="preserve">. Didžiausia prekybos dalis buvo su </w:t>
            </w:r>
            <w:r w:rsidR="000109C0">
              <w:rPr>
                <w:rFonts w:ascii="Times New Roman" w:eastAsia="Times New Roman" w:hAnsi="Times New Roman" w:cs="Times New Roman"/>
                <w:kern w:val="0"/>
                <w:sz w:val="22"/>
                <w:szCs w:val="22"/>
                <w14:ligatures w14:val="none"/>
              </w:rPr>
              <w:t>CN</w:t>
            </w:r>
            <w:r w:rsidR="000109C0" w:rsidRPr="000109C0">
              <w:rPr>
                <w:rFonts w:ascii="Times New Roman" w:eastAsia="Times New Roman" w:hAnsi="Times New Roman" w:cs="Times New Roman"/>
                <w:kern w:val="0"/>
                <w:sz w:val="22"/>
                <w:szCs w:val="22"/>
                <w14:ligatures w14:val="none"/>
              </w:rPr>
              <w:t xml:space="preserve"> (27,9%), R</w:t>
            </w:r>
            <w:r w:rsidR="000109C0">
              <w:rPr>
                <w:rFonts w:ascii="Times New Roman" w:eastAsia="Times New Roman" w:hAnsi="Times New Roman" w:cs="Times New Roman"/>
                <w:kern w:val="0"/>
                <w:sz w:val="22"/>
                <w:szCs w:val="22"/>
                <w14:ligatures w14:val="none"/>
              </w:rPr>
              <w:t>U</w:t>
            </w:r>
            <w:r w:rsidR="000109C0" w:rsidRPr="000109C0">
              <w:rPr>
                <w:rFonts w:ascii="Times New Roman" w:eastAsia="Times New Roman" w:hAnsi="Times New Roman" w:cs="Times New Roman"/>
                <w:kern w:val="0"/>
                <w:sz w:val="22"/>
                <w:szCs w:val="22"/>
                <w14:ligatures w14:val="none"/>
              </w:rPr>
              <w:t xml:space="preserve"> (18,7%), K</w:t>
            </w:r>
            <w:r w:rsidR="000109C0">
              <w:rPr>
                <w:rFonts w:ascii="Times New Roman" w:eastAsia="Times New Roman" w:hAnsi="Times New Roman" w:cs="Times New Roman"/>
                <w:kern w:val="0"/>
                <w:sz w:val="22"/>
                <w:szCs w:val="22"/>
                <w14:ligatures w14:val="none"/>
              </w:rPr>
              <w:t>Z</w:t>
            </w:r>
            <w:r w:rsidR="000109C0" w:rsidRPr="000109C0">
              <w:rPr>
                <w:rFonts w:ascii="Times New Roman" w:eastAsia="Times New Roman" w:hAnsi="Times New Roman" w:cs="Times New Roman"/>
                <w:kern w:val="0"/>
                <w:sz w:val="22"/>
                <w:szCs w:val="22"/>
                <w14:ligatures w14:val="none"/>
              </w:rPr>
              <w:t xml:space="preserve"> (7,1%), T</w:t>
            </w:r>
            <w:r w:rsidR="000109C0">
              <w:rPr>
                <w:rFonts w:ascii="Times New Roman" w:eastAsia="Times New Roman" w:hAnsi="Times New Roman" w:cs="Times New Roman"/>
                <w:kern w:val="0"/>
                <w:sz w:val="22"/>
                <w:szCs w:val="22"/>
                <w14:ligatures w14:val="none"/>
              </w:rPr>
              <w:t>R</w:t>
            </w:r>
            <w:r w:rsidR="000109C0" w:rsidRPr="000109C0">
              <w:rPr>
                <w:rFonts w:ascii="Times New Roman" w:eastAsia="Times New Roman" w:hAnsi="Times New Roman" w:cs="Times New Roman"/>
                <w:kern w:val="0"/>
                <w:sz w:val="22"/>
                <w:szCs w:val="22"/>
                <w14:ligatures w14:val="none"/>
              </w:rPr>
              <w:t xml:space="preserve"> (3,6%) ir A</w:t>
            </w:r>
            <w:r w:rsidR="000109C0">
              <w:rPr>
                <w:rFonts w:ascii="Times New Roman" w:eastAsia="Times New Roman" w:hAnsi="Times New Roman" w:cs="Times New Roman"/>
                <w:kern w:val="0"/>
                <w:sz w:val="22"/>
                <w:szCs w:val="22"/>
                <w14:ligatures w14:val="none"/>
              </w:rPr>
              <w:t>FG</w:t>
            </w:r>
            <w:r w:rsidR="000109C0" w:rsidRPr="000109C0">
              <w:rPr>
                <w:rFonts w:ascii="Times New Roman" w:eastAsia="Times New Roman" w:hAnsi="Times New Roman" w:cs="Times New Roman"/>
                <w:kern w:val="0"/>
                <w:sz w:val="22"/>
                <w:szCs w:val="22"/>
                <w14:ligatures w14:val="none"/>
              </w:rPr>
              <w:t xml:space="preserve"> (2,4%).</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D5E36BF" w14:textId="032B9ADD" w:rsidR="00047986" w:rsidRPr="004B2F30" w:rsidRDefault="00113300" w:rsidP="00AE12DF">
            <w:pPr>
              <w:pStyle w:val="NoSpacing"/>
              <w:rPr>
                <w:rFonts w:ascii="Times New Roman" w:hAnsi="Times New Roman" w:cs="Times New Roman"/>
                <w:i/>
                <w:iCs/>
                <w:sz w:val="20"/>
                <w:szCs w:val="20"/>
                <w:lang w:eastAsia="ja-JP"/>
              </w:rPr>
            </w:pPr>
            <w:hyperlink r:id="rId10" w:history="1">
              <w:r w:rsidRPr="004A2321">
                <w:rPr>
                  <w:rStyle w:val="Hyperlink"/>
                  <w:rFonts w:ascii="Times New Roman" w:hAnsi="Times New Roman" w:cs="Times New Roman"/>
                  <w:i/>
                  <w:iCs/>
                  <w:sz w:val="20"/>
                  <w:szCs w:val="20"/>
                  <w:lang w:eastAsia="ja-JP"/>
                </w:rPr>
                <w:t>https://www.uzdaily.uz/ru/vneshnetorgovyi-oborot-uzbekistana-v-ianvare-sostavil-58-mlrd/</w:t>
              </w:r>
            </w:hyperlink>
            <w:r>
              <w:rPr>
                <w:rFonts w:ascii="Times New Roman" w:hAnsi="Times New Roman" w:cs="Times New Roman"/>
                <w:i/>
                <w:iCs/>
                <w:sz w:val="20"/>
                <w:szCs w:val="20"/>
                <w:lang w:eastAsia="ja-JP"/>
              </w:rPr>
              <w:t xml:space="preserve"> </w:t>
            </w:r>
          </w:p>
        </w:tc>
      </w:tr>
      <w:tr w:rsidR="00021CA3" w:rsidRPr="00882B55" w14:paraId="4041E72D" w14:textId="77777777" w:rsidTr="00462FF2">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DB06E5F" w14:textId="2D668DEB" w:rsidR="00021CA3" w:rsidRDefault="00E07177"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03.03</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486EA55" w14:textId="6890B875" w:rsidR="00021CA3" w:rsidRDefault="00A47AD8" w:rsidP="0029094F">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UZ</w:t>
            </w:r>
            <w:r w:rsidRPr="00A47AD8">
              <w:rPr>
                <w:rFonts w:ascii="Times New Roman" w:eastAsia="Times New Roman" w:hAnsi="Times New Roman" w:cs="Times New Roman"/>
                <w:kern w:val="0"/>
                <w:sz w:val="22"/>
                <w:szCs w:val="22"/>
                <w14:ligatures w14:val="none"/>
              </w:rPr>
              <w:t xml:space="preserve"> pradėjo trejų metų trukmės 4,6 mln. </w:t>
            </w:r>
            <w:r>
              <w:rPr>
                <w:rFonts w:ascii="Times New Roman" w:eastAsia="Times New Roman" w:hAnsi="Times New Roman" w:cs="Times New Roman"/>
                <w:kern w:val="0"/>
                <w:sz w:val="22"/>
                <w:szCs w:val="22"/>
                <w14:ligatures w14:val="none"/>
              </w:rPr>
              <w:t>USD</w:t>
            </w:r>
            <w:r w:rsidRPr="00A47AD8">
              <w:rPr>
                <w:rFonts w:ascii="Times New Roman" w:eastAsia="Times New Roman" w:hAnsi="Times New Roman" w:cs="Times New Roman"/>
                <w:kern w:val="0"/>
                <w:sz w:val="22"/>
                <w:szCs w:val="22"/>
                <w14:ligatures w14:val="none"/>
              </w:rPr>
              <w:t xml:space="preserve"> vertės projektą, skirtą vandens išteklių valdymui ir prisitaikymui prie klimato kaitos Aralo jūros regione. Iniciatyva apima GIS pagrįsto vandens monitoringo diegimą, drėkinimo infrastruktūros atnaujinimą ir klimato kaitai atsparaus žemės ūkio plėtrą. Projektą įgyvendina </w:t>
            </w:r>
            <w:r>
              <w:rPr>
                <w:rFonts w:ascii="Times New Roman" w:eastAsia="Times New Roman" w:hAnsi="Times New Roman" w:cs="Times New Roman"/>
                <w:kern w:val="0"/>
                <w:sz w:val="22"/>
                <w:szCs w:val="22"/>
                <w14:ligatures w14:val="none"/>
              </w:rPr>
              <w:t>JT</w:t>
            </w:r>
            <w:r w:rsidRPr="00A47AD8">
              <w:rPr>
                <w:rFonts w:ascii="Times New Roman" w:eastAsia="Times New Roman" w:hAnsi="Times New Roman" w:cs="Times New Roman"/>
                <w:kern w:val="0"/>
                <w:sz w:val="22"/>
                <w:szCs w:val="22"/>
                <w14:ligatures w14:val="none"/>
              </w:rPr>
              <w:t xml:space="preserve"> vystymo programa, finansiškai remiama </w:t>
            </w:r>
            <w:r>
              <w:rPr>
                <w:rFonts w:ascii="Times New Roman" w:eastAsia="Times New Roman" w:hAnsi="Times New Roman" w:cs="Times New Roman"/>
                <w:kern w:val="0"/>
                <w:sz w:val="22"/>
                <w:szCs w:val="22"/>
                <w14:ligatures w14:val="none"/>
              </w:rPr>
              <w:t>JP</w:t>
            </w:r>
            <w:r w:rsidRPr="00A47AD8">
              <w:rPr>
                <w:rFonts w:ascii="Times New Roman" w:eastAsia="Times New Roman" w:hAnsi="Times New Roman" w:cs="Times New Roman"/>
                <w:kern w:val="0"/>
                <w:sz w:val="22"/>
                <w:szCs w:val="22"/>
                <w14:ligatures w14:val="none"/>
              </w:rPr>
              <w:t xml:space="preserve"> vyriausybės.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6D8A516" w14:textId="1D38F319" w:rsidR="00021CA3" w:rsidRDefault="00E07177" w:rsidP="00AE12DF">
            <w:pPr>
              <w:pStyle w:val="NoSpacing"/>
              <w:rPr>
                <w:rFonts w:ascii="Times New Roman" w:hAnsi="Times New Roman" w:cs="Times New Roman"/>
                <w:i/>
                <w:iCs/>
                <w:sz w:val="20"/>
                <w:szCs w:val="20"/>
                <w:lang w:eastAsia="ja-JP"/>
              </w:rPr>
            </w:pPr>
            <w:hyperlink r:id="rId11" w:history="1">
              <w:r w:rsidRPr="004A2321">
                <w:rPr>
                  <w:rStyle w:val="Hyperlink"/>
                  <w:rFonts w:ascii="Times New Roman" w:hAnsi="Times New Roman" w:cs="Times New Roman"/>
                  <w:i/>
                  <w:iCs/>
                  <w:sz w:val="20"/>
                  <w:szCs w:val="20"/>
                  <w:lang w:eastAsia="ja-JP"/>
                </w:rPr>
                <w:t>https://www.gazeta.uz/ru/2026/03/02/aral-sea-area/</w:t>
              </w:r>
            </w:hyperlink>
            <w:r>
              <w:rPr>
                <w:rFonts w:ascii="Times New Roman" w:hAnsi="Times New Roman" w:cs="Times New Roman"/>
                <w:i/>
                <w:iCs/>
                <w:sz w:val="20"/>
                <w:szCs w:val="20"/>
                <w:lang w:eastAsia="ja-JP"/>
              </w:rPr>
              <w:t xml:space="preserve"> </w:t>
            </w:r>
          </w:p>
        </w:tc>
      </w:tr>
      <w:tr w:rsidR="008436B6" w:rsidRPr="00882B55" w14:paraId="66358266" w14:textId="77777777" w:rsidTr="00462FF2">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4658C5A" w14:textId="416D94CA" w:rsidR="008436B6" w:rsidRDefault="002908B9"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w:t>
            </w:r>
            <w:r w:rsidR="00B04E24">
              <w:rPr>
                <w:rFonts w:ascii="Times New Roman" w:eastAsia="Calibri" w:hAnsi="Times New Roman" w:cs="Times New Roman"/>
                <w:kern w:val="0"/>
                <w:sz w:val="22"/>
                <w:szCs w:val="22"/>
                <w:lang w:eastAsia="ja-JP"/>
                <w14:ligatures w14:val="none"/>
              </w:rPr>
              <w:t>3</w:t>
            </w:r>
            <w:r>
              <w:rPr>
                <w:rFonts w:ascii="Times New Roman" w:eastAsia="Calibri" w:hAnsi="Times New Roman" w:cs="Times New Roman"/>
                <w:kern w:val="0"/>
                <w:sz w:val="22"/>
                <w:szCs w:val="22"/>
                <w:lang w:eastAsia="ja-JP"/>
                <w14:ligatures w14:val="none"/>
              </w:rPr>
              <w:t>.0</w:t>
            </w:r>
            <w:r w:rsidR="00B04E24">
              <w:rPr>
                <w:rFonts w:ascii="Times New Roman" w:eastAsia="Calibri" w:hAnsi="Times New Roman" w:cs="Times New Roman"/>
                <w:kern w:val="0"/>
                <w:sz w:val="22"/>
                <w:szCs w:val="22"/>
                <w:lang w:eastAsia="ja-JP"/>
                <w14:ligatures w14:val="none"/>
              </w:rPr>
              <w:t>4</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6C622CE" w14:textId="19876738" w:rsidR="0085223B" w:rsidRPr="00976F5F" w:rsidRDefault="004534B8" w:rsidP="0029094F">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UZ </w:t>
            </w:r>
            <w:r w:rsidRPr="004534B8">
              <w:rPr>
                <w:rFonts w:ascii="Times New Roman" w:eastAsia="Times New Roman" w:hAnsi="Times New Roman" w:cs="Times New Roman"/>
                <w:kern w:val="0"/>
                <w:sz w:val="22"/>
                <w:szCs w:val="22"/>
                <w14:ligatures w14:val="none"/>
              </w:rPr>
              <w:t>Investicijų, pramonės ir prekybos ministerija paskelbė apie skubios pagalbos eksportuotojams mechanizmo pradžią. Ši priemonė taikoma atsižvelgiant į logistikos sutrikimus ir vėlavimus tranzito maršrutuose, susijusius su Artimųjų Rytų krize, taip pat sunkumus, susijusius su muitinės formalumais ir tarptautiniais mokėjimais. Mechanizmas skirtas padėti eksportuojančioms įmonėms spręsti veiklos iššūkius užsienio prekybos srityje.</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A31DE99" w14:textId="5F953E7B" w:rsidR="008436B6" w:rsidRPr="00ED06B5" w:rsidRDefault="00B04E24" w:rsidP="00AE12DF">
            <w:pPr>
              <w:pStyle w:val="NoSpacing"/>
              <w:rPr>
                <w:rFonts w:ascii="Times New Roman" w:hAnsi="Times New Roman" w:cs="Times New Roman"/>
                <w:i/>
                <w:iCs/>
                <w:sz w:val="20"/>
                <w:szCs w:val="20"/>
              </w:rPr>
            </w:pPr>
            <w:hyperlink r:id="rId12" w:history="1">
              <w:r w:rsidRPr="004A2321">
                <w:rPr>
                  <w:rStyle w:val="Hyperlink"/>
                  <w:rFonts w:ascii="Times New Roman" w:hAnsi="Times New Roman" w:cs="Times New Roman"/>
                  <w:i/>
                  <w:iCs/>
                  <w:sz w:val="20"/>
                  <w:szCs w:val="20"/>
                </w:rPr>
                <w:t>https://www.spot.uz/ru/2026/03/03/export-support/</w:t>
              </w:r>
            </w:hyperlink>
            <w:r>
              <w:rPr>
                <w:rFonts w:ascii="Times New Roman" w:hAnsi="Times New Roman" w:cs="Times New Roman"/>
                <w:i/>
                <w:iCs/>
                <w:sz w:val="20"/>
                <w:szCs w:val="20"/>
              </w:rPr>
              <w:t xml:space="preserve"> </w:t>
            </w:r>
          </w:p>
        </w:tc>
      </w:tr>
      <w:tr w:rsidR="003E70C9" w:rsidRPr="00882B55" w14:paraId="605F82B0" w14:textId="77777777" w:rsidTr="00462FF2">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188F04C" w14:textId="6305D659" w:rsidR="003E70C9" w:rsidRDefault="0056473C"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w:t>
            </w:r>
            <w:r w:rsidR="00794CC4">
              <w:rPr>
                <w:rFonts w:ascii="Times New Roman" w:eastAsia="Calibri" w:hAnsi="Times New Roman" w:cs="Times New Roman"/>
                <w:kern w:val="0"/>
                <w:sz w:val="22"/>
                <w:szCs w:val="22"/>
                <w:lang w:eastAsia="ja-JP"/>
                <w14:ligatures w14:val="none"/>
              </w:rPr>
              <w:t>3</w:t>
            </w:r>
            <w:r>
              <w:rPr>
                <w:rFonts w:ascii="Times New Roman" w:eastAsia="Calibri" w:hAnsi="Times New Roman" w:cs="Times New Roman"/>
                <w:kern w:val="0"/>
                <w:sz w:val="22"/>
                <w:szCs w:val="22"/>
                <w:lang w:eastAsia="ja-JP"/>
                <w14:ligatures w14:val="none"/>
              </w:rPr>
              <w:t>.0</w:t>
            </w:r>
            <w:r w:rsidR="00794CC4">
              <w:rPr>
                <w:rFonts w:ascii="Times New Roman" w:eastAsia="Calibri" w:hAnsi="Times New Roman" w:cs="Times New Roman"/>
                <w:kern w:val="0"/>
                <w:sz w:val="22"/>
                <w:szCs w:val="22"/>
                <w:lang w:eastAsia="ja-JP"/>
                <w14:ligatures w14:val="none"/>
              </w:rPr>
              <w:t>5</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D77643B" w14:textId="1F257B7B" w:rsidR="00ED06B5" w:rsidRDefault="00176640" w:rsidP="00656D75">
            <w:pPr>
              <w:spacing w:after="0" w:line="240" w:lineRule="auto"/>
              <w:jc w:val="both"/>
              <w:rPr>
                <w:rFonts w:ascii="Times New Roman" w:eastAsia="Times New Roman" w:hAnsi="Times New Roman" w:cs="Times New Roman"/>
                <w:kern w:val="0"/>
                <w:sz w:val="22"/>
                <w:szCs w:val="22"/>
                <w14:ligatures w14:val="none"/>
              </w:rPr>
            </w:pPr>
            <w:r w:rsidRPr="00176640">
              <w:rPr>
                <w:rFonts w:ascii="Times New Roman" w:eastAsia="Times New Roman" w:hAnsi="Times New Roman" w:cs="Times New Roman"/>
                <w:kern w:val="0"/>
                <w:sz w:val="22"/>
                <w:szCs w:val="22"/>
                <w14:ligatures w14:val="none"/>
              </w:rPr>
              <w:t xml:space="preserve">„China Railway Construction Engineering Group“ netoli Taškento statys „Silkway Central Asia“ logistikos centrą. </w:t>
            </w:r>
            <w:r w:rsidR="0007487F">
              <w:rPr>
                <w:rFonts w:ascii="Times New Roman" w:eastAsia="Times New Roman" w:hAnsi="Times New Roman" w:cs="Times New Roman"/>
                <w:kern w:val="0"/>
                <w:sz w:val="22"/>
                <w:szCs w:val="22"/>
                <w14:ligatures w14:val="none"/>
              </w:rPr>
              <w:t>Šį</w:t>
            </w:r>
            <w:r w:rsidRPr="00176640">
              <w:rPr>
                <w:rFonts w:ascii="Times New Roman" w:eastAsia="Times New Roman" w:hAnsi="Times New Roman" w:cs="Times New Roman"/>
                <w:kern w:val="0"/>
                <w:sz w:val="22"/>
                <w:szCs w:val="22"/>
                <w14:ligatures w14:val="none"/>
              </w:rPr>
              <w:t xml:space="preserve"> projektą kartu įgyvendina U</w:t>
            </w:r>
            <w:r w:rsidR="0007487F">
              <w:rPr>
                <w:rFonts w:ascii="Times New Roman" w:eastAsia="Times New Roman" w:hAnsi="Times New Roman" w:cs="Times New Roman"/>
                <w:kern w:val="0"/>
                <w:sz w:val="22"/>
                <w:szCs w:val="22"/>
                <w14:ligatures w14:val="none"/>
              </w:rPr>
              <w:t>Z</w:t>
            </w:r>
            <w:r w:rsidRPr="00176640">
              <w:rPr>
                <w:rFonts w:ascii="Times New Roman" w:eastAsia="Times New Roman" w:hAnsi="Times New Roman" w:cs="Times New Roman"/>
                <w:kern w:val="0"/>
                <w:sz w:val="22"/>
                <w:szCs w:val="22"/>
                <w14:ligatures w14:val="none"/>
              </w:rPr>
              <w:t xml:space="preserve"> geležinkeliai ir K</w:t>
            </w:r>
            <w:r w:rsidR="0007487F">
              <w:rPr>
                <w:rFonts w:ascii="Times New Roman" w:eastAsia="Times New Roman" w:hAnsi="Times New Roman" w:cs="Times New Roman"/>
                <w:kern w:val="0"/>
                <w:sz w:val="22"/>
                <w:szCs w:val="22"/>
                <w14:ligatures w14:val="none"/>
              </w:rPr>
              <w:t>Z</w:t>
            </w:r>
            <w:r w:rsidRPr="00176640">
              <w:rPr>
                <w:rFonts w:ascii="Times New Roman" w:eastAsia="Times New Roman" w:hAnsi="Times New Roman" w:cs="Times New Roman"/>
                <w:kern w:val="0"/>
                <w:sz w:val="22"/>
                <w:szCs w:val="22"/>
                <w14:ligatures w14:val="none"/>
              </w:rPr>
              <w:t xml:space="preserve"> „PTC Holding“. </w:t>
            </w:r>
            <w:r w:rsidR="00656D75" w:rsidRPr="00656D75">
              <w:rPr>
                <w:rFonts w:ascii="Times New Roman" w:eastAsia="Times New Roman" w:hAnsi="Times New Roman" w:cs="Times New Roman"/>
                <w:kern w:val="0"/>
                <w:sz w:val="22"/>
                <w:szCs w:val="22"/>
                <w14:ligatures w14:val="none"/>
              </w:rPr>
              <w:t>159,4 h</w:t>
            </w:r>
            <w:r w:rsidR="00656D75">
              <w:rPr>
                <w:rFonts w:ascii="Times New Roman" w:eastAsia="Times New Roman" w:hAnsi="Times New Roman" w:cs="Times New Roman"/>
                <w:kern w:val="0"/>
                <w:sz w:val="22"/>
                <w:szCs w:val="22"/>
                <w14:ligatures w14:val="none"/>
              </w:rPr>
              <w:t>ektarų</w:t>
            </w:r>
            <w:r w:rsidR="00656D75" w:rsidRPr="00656D75">
              <w:rPr>
                <w:rFonts w:ascii="Times New Roman" w:eastAsia="Times New Roman" w:hAnsi="Times New Roman" w:cs="Times New Roman"/>
                <w:kern w:val="0"/>
                <w:sz w:val="22"/>
                <w:szCs w:val="22"/>
                <w14:ligatures w14:val="none"/>
              </w:rPr>
              <w:t xml:space="preserve"> ploto centras </w:t>
            </w:r>
            <w:r w:rsidR="00656D75">
              <w:rPr>
                <w:rFonts w:ascii="Times New Roman" w:eastAsia="Times New Roman" w:hAnsi="Times New Roman" w:cs="Times New Roman"/>
                <w:kern w:val="0"/>
                <w:sz w:val="22"/>
                <w:szCs w:val="22"/>
                <w14:ligatures w14:val="none"/>
              </w:rPr>
              <w:t>Dž</w:t>
            </w:r>
            <w:r w:rsidR="00656D75" w:rsidRPr="00656D75">
              <w:rPr>
                <w:rFonts w:ascii="Times New Roman" w:eastAsia="Times New Roman" w:hAnsi="Times New Roman" w:cs="Times New Roman"/>
                <w:kern w:val="0"/>
                <w:sz w:val="22"/>
                <w:szCs w:val="22"/>
                <w14:ligatures w14:val="none"/>
              </w:rPr>
              <w:t>angijulo rajone bus logistikos mazgas tarp K</w:t>
            </w:r>
            <w:r w:rsidR="00656D75">
              <w:rPr>
                <w:rFonts w:ascii="Times New Roman" w:eastAsia="Times New Roman" w:hAnsi="Times New Roman" w:cs="Times New Roman"/>
                <w:kern w:val="0"/>
                <w:sz w:val="22"/>
                <w:szCs w:val="22"/>
                <w14:ligatures w14:val="none"/>
              </w:rPr>
              <w:t xml:space="preserve">Z, </w:t>
            </w:r>
            <w:r w:rsidR="00656D75" w:rsidRPr="00656D75">
              <w:rPr>
                <w:rFonts w:ascii="Times New Roman" w:eastAsia="Times New Roman" w:hAnsi="Times New Roman" w:cs="Times New Roman"/>
                <w:kern w:val="0"/>
                <w:sz w:val="22"/>
                <w:szCs w:val="22"/>
                <w14:ligatures w14:val="none"/>
              </w:rPr>
              <w:t xml:space="preserve">Ferganos slėnio ir Samarkando </w:t>
            </w:r>
            <w:r w:rsidR="00656D75">
              <w:rPr>
                <w:rFonts w:ascii="Times New Roman" w:eastAsia="Times New Roman" w:hAnsi="Times New Roman" w:cs="Times New Roman"/>
                <w:kern w:val="0"/>
                <w:sz w:val="22"/>
                <w:szCs w:val="22"/>
                <w14:ligatures w14:val="none"/>
              </w:rPr>
              <w:t>krypties</w:t>
            </w:r>
            <w:r w:rsidR="00656D75" w:rsidRPr="00656D75">
              <w:rPr>
                <w:rFonts w:ascii="Times New Roman" w:eastAsia="Times New Roman" w:hAnsi="Times New Roman" w:cs="Times New Roman"/>
                <w:kern w:val="0"/>
                <w:sz w:val="22"/>
                <w:szCs w:val="22"/>
                <w14:ligatures w14:val="none"/>
              </w:rPr>
              <w:t xml:space="preserve">. Jame bus A ir B klasės sandėliai, kurių plotas sieks 167 </w:t>
            </w:r>
            <w:r w:rsidR="00656D75">
              <w:rPr>
                <w:rFonts w:ascii="Times New Roman" w:eastAsia="Times New Roman" w:hAnsi="Times New Roman" w:cs="Times New Roman"/>
                <w:kern w:val="0"/>
                <w:sz w:val="22"/>
                <w:szCs w:val="22"/>
                <w14:ligatures w14:val="none"/>
              </w:rPr>
              <w:t>tūkst.</w:t>
            </w:r>
            <w:r w:rsidR="00656D75" w:rsidRPr="00656D75">
              <w:rPr>
                <w:rFonts w:ascii="Times New Roman" w:eastAsia="Times New Roman" w:hAnsi="Times New Roman" w:cs="Times New Roman"/>
                <w:kern w:val="0"/>
                <w:sz w:val="22"/>
                <w:szCs w:val="22"/>
                <w14:ligatures w14:val="none"/>
              </w:rPr>
              <w:t xml:space="preserve"> kvadratinių metrų, konteinerių saugyklos, kurių plotas sieks 172 </w:t>
            </w:r>
            <w:r w:rsidR="00656D75">
              <w:rPr>
                <w:rFonts w:ascii="Times New Roman" w:eastAsia="Times New Roman" w:hAnsi="Times New Roman" w:cs="Times New Roman"/>
                <w:kern w:val="0"/>
                <w:sz w:val="22"/>
                <w:szCs w:val="22"/>
                <w14:ligatures w14:val="none"/>
              </w:rPr>
              <w:t>tūkst.</w:t>
            </w:r>
            <w:r w:rsidR="00656D75" w:rsidRPr="00656D75">
              <w:rPr>
                <w:rFonts w:ascii="Times New Roman" w:eastAsia="Times New Roman" w:hAnsi="Times New Roman" w:cs="Times New Roman"/>
                <w:kern w:val="0"/>
                <w:sz w:val="22"/>
                <w:szCs w:val="22"/>
                <w14:ligatures w14:val="none"/>
              </w:rPr>
              <w:t xml:space="preserve"> kvadratinių metrų, pramonės zona ir prekybos bei parodų kompleksas.</w:t>
            </w:r>
            <w:r w:rsidR="00236BC0">
              <w:rPr>
                <w:rFonts w:ascii="Times New Roman" w:eastAsia="Times New Roman" w:hAnsi="Times New Roman" w:cs="Times New Roman"/>
                <w:kern w:val="0"/>
                <w:sz w:val="22"/>
                <w:szCs w:val="22"/>
                <w14:ligatures w14:val="none"/>
              </w:rPr>
              <w:t xml:space="preserve"> </w:t>
            </w:r>
            <w:r w:rsidR="00656D75" w:rsidRPr="00656D75">
              <w:rPr>
                <w:rFonts w:ascii="Times New Roman" w:eastAsia="Times New Roman" w:hAnsi="Times New Roman" w:cs="Times New Roman"/>
                <w:kern w:val="0"/>
                <w:sz w:val="22"/>
                <w:szCs w:val="22"/>
                <w14:ligatures w14:val="none"/>
              </w:rPr>
              <w:t>Įgyvendinant „Silkway Central Asia“ projektą, bus nutiesta daugiau nei 28 km geležinkelio linijų.</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84D165C" w14:textId="46AB9161" w:rsidR="003E70C9" w:rsidRPr="00ED06B5" w:rsidRDefault="00794CC4" w:rsidP="00AE12DF">
            <w:pPr>
              <w:pStyle w:val="NoSpacing"/>
              <w:rPr>
                <w:rFonts w:ascii="Times New Roman" w:hAnsi="Times New Roman" w:cs="Times New Roman"/>
                <w:i/>
                <w:iCs/>
                <w:sz w:val="20"/>
                <w:szCs w:val="20"/>
              </w:rPr>
            </w:pPr>
            <w:hyperlink r:id="rId13" w:history="1">
              <w:r w:rsidRPr="004A2321">
                <w:rPr>
                  <w:rStyle w:val="Hyperlink"/>
                  <w:rFonts w:ascii="Times New Roman" w:hAnsi="Times New Roman" w:cs="Times New Roman"/>
                  <w:i/>
                  <w:iCs/>
                  <w:sz w:val="20"/>
                  <w:szCs w:val="20"/>
                </w:rPr>
                <w:t>https://www.spot.uz/ru/2026/03/04/silkway-contract/</w:t>
              </w:r>
            </w:hyperlink>
            <w:r>
              <w:rPr>
                <w:rFonts w:ascii="Times New Roman" w:hAnsi="Times New Roman" w:cs="Times New Roman"/>
                <w:i/>
                <w:iCs/>
                <w:sz w:val="20"/>
                <w:szCs w:val="20"/>
              </w:rPr>
              <w:t xml:space="preserve"> </w:t>
            </w:r>
          </w:p>
        </w:tc>
      </w:tr>
      <w:tr w:rsidR="00A4460E" w:rsidRPr="00882B55" w14:paraId="31979E87" w14:textId="77777777" w:rsidTr="00462FF2">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A8FFA97" w14:textId="06073D84" w:rsidR="00A4460E" w:rsidRDefault="000E6E54"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lastRenderedPageBreak/>
              <w:t>03.06</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08D41E7" w14:textId="5A1C11B1" w:rsidR="00CE2371" w:rsidRPr="0026507F" w:rsidRDefault="00DE7255" w:rsidP="00A4460E">
            <w:pPr>
              <w:spacing w:after="0" w:line="240" w:lineRule="auto"/>
              <w:jc w:val="both"/>
              <w:rPr>
                <w:rFonts w:ascii="Times New Roman" w:eastAsia="Times New Roman" w:hAnsi="Times New Roman" w:cs="Times New Roman"/>
                <w:kern w:val="0"/>
                <w:sz w:val="22"/>
                <w:szCs w:val="22"/>
                <w14:ligatures w14:val="none"/>
              </w:rPr>
            </w:pPr>
            <w:r w:rsidRPr="00DE7255">
              <w:rPr>
                <w:rFonts w:ascii="Times New Roman" w:eastAsia="Times New Roman" w:hAnsi="Times New Roman" w:cs="Times New Roman"/>
                <w:kern w:val="0"/>
                <w:sz w:val="22"/>
                <w:szCs w:val="22"/>
                <w14:ligatures w14:val="none"/>
              </w:rPr>
              <w:t xml:space="preserve">Prezidentas </w:t>
            </w:r>
            <w:r>
              <w:rPr>
                <w:rFonts w:ascii="Times New Roman" w:eastAsia="Times New Roman" w:hAnsi="Times New Roman" w:cs="Times New Roman"/>
                <w:kern w:val="0"/>
                <w:sz w:val="22"/>
                <w:szCs w:val="22"/>
                <w14:ligatures w14:val="none"/>
              </w:rPr>
              <w:t xml:space="preserve">Š. </w:t>
            </w:r>
            <w:r w:rsidRPr="00DE7255">
              <w:rPr>
                <w:rFonts w:ascii="Times New Roman" w:eastAsia="Times New Roman" w:hAnsi="Times New Roman" w:cs="Times New Roman"/>
                <w:kern w:val="0"/>
                <w:sz w:val="22"/>
                <w:szCs w:val="22"/>
                <w14:ligatures w14:val="none"/>
              </w:rPr>
              <w:t>Mirzijojevas apžvelgė svarbių transporto infrastruktūros modernizavimo projektų pažangą. Planuojama nutiesti naują 282 km ilgio greitkelį Taškentas–Samarkandas, kurį planuojama užbaigti per penkerius metus, 171 km ilgio alternatyvų greitkelį Taškentas–Angrenas–Kamčikas, kelius Taškentas–Čarvakas ir Urgenčas–Chiva. Be to, buvo pristatyti naujojo Taškento tarptautinio oro uosto parametrai</w:t>
            </w:r>
            <w:r>
              <w:rPr>
                <w:rFonts w:ascii="Times New Roman" w:eastAsia="Times New Roman" w:hAnsi="Times New Roman" w:cs="Times New Roman"/>
                <w:kern w:val="0"/>
                <w:sz w:val="22"/>
                <w:szCs w:val="22"/>
                <w14:ligatures w14:val="none"/>
              </w:rPr>
              <w:t xml:space="preserve">. Planuojama, kad naujasis oro uostas </w:t>
            </w:r>
            <w:r w:rsidRPr="00DE7255">
              <w:rPr>
                <w:rFonts w:ascii="Times New Roman" w:eastAsia="Times New Roman" w:hAnsi="Times New Roman" w:cs="Times New Roman"/>
                <w:kern w:val="0"/>
                <w:sz w:val="22"/>
                <w:szCs w:val="22"/>
                <w14:ligatures w14:val="none"/>
              </w:rPr>
              <w:t>tur</w:t>
            </w:r>
            <w:r w:rsidR="00747D81">
              <w:rPr>
                <w:rFonts w:ascii="Times New Roman" w:eastAsia="Times New Roman" w:hAnsi="Times New Roman" w:cs="Times New Roman"/>
                <w:kern w:val="0"/>
                <w:sz w:val="22"/>
                <w:szCs w:val="22"/>
                <w14:ligatures w14:val="none"/>
              </w:rPr>
              <w:t>įs</w:t>
            </w:r>
            <w:r w:rsidRPr="00DE7255">
              <w:rPr>
                <w:rFonts w:ascii="Times New Roman" w:eastAsia="Times New Roman" w:hAnsi="Times New Roman" w:cs="Times New Roman"/>
                <w:kern w:val="0"/>
                <w:sz w:val="22"/>
                <w:szCs w:val="22"/>
                <w14:ligatures w14:val="none"/>
              </w:rPr>
              <w:t xml:space="preserve"> 208</w:t>
            </w:r>
            <w:r w:rsidR="00747D81">
              <w:rPr>
                <w:rFonts w:ascii="Times New Roman" w:eastAsia="Times New Roman" w:hAnsi="Times New Roman" w:cs="Times New Roman"/>
                <w:kern w:val="0"/>
                <w:sz w:val="22"/>
                <w:szCs w:val="22"/>
                <w14:ligatures w14:val="none"/>
              </w:rPr>
              <w:t>,</w:t>
            </w:r>
            <w:r w:rsidRPr="00DE7255">
              <w:rPr>
                <w:rFonts w:ascii="Times New Roman" w:eastAsia="Times New Roman" w:hAnsi="Times New Roman" w:cs="Times New Roman"/>
                <w:kern w:val="0"/>
                <w:sz w:val="22"/>
                <w:szCs w:val="22"/>
                <w14:ligatures w14:val="none"/>
              </w:rPr>
              <w:t>4</w:t>
            </w:r>
            <w:r w:rsidR="00747D81">
              <w:rPr>
                <w:rFonts w:ascii="Times New Roman" w:eastAsia="Times New Roman" w:hAnsi="Times New Roman" w:cs="Times New Roman"/>
                <w:kern w:val="0"/>
                <w:sz w:val="22"/>
                <w:szCs w:val="22"/>
                <w14:ligatures w14:val="none"/>
              </w:rPr>
              <w:t xml:space="preserve"> tūkst.</w:t>
            </w:r>
            <w:r w:rsidRPr="00DE7255">
              <w:rPr>
                <w:rFonts w:ascii="Times New Roman" w:eastAsia="Times New Roman" w:hAnsi="Times New Roman" w:cs="Times New Roman"/>
                <w:kern w:val="0"/>
                <w:sz w:val="22"/>
                <w:szCs w:val="22"/>
                <w14:ligatures w14:val="none"/>
              </w:rPr>
              <w:t xml:space="preserve"> kv. m</w:t>
            </w:r>
            <w:r w:rsidR="00747D81">
              <w:rPr>
                <w:rFonts w:ascii="Times New Roman" w:eastAsia="Times New Roman" w:hAnsi="Times New Roman" w:cs="Times New Roman"/>
                <w:kern w:val="0"/>
                <w:sz w:val="22"/>
                <w:szCs w:val="22"/>
                <w14:ligatures w14:val="none"/>
              </w:rPr>
              <w:t>etrų</w:t>
            </w:r>
            <w:r w:rsidRPr="00DE7255">
              <w:rPr>
                <w:rFonts w:ascii="Times New Roman" w:eastAsia="Times New Roman" w:hAnsi="Times New Roman" w:cs="Times New Roman"/>
                <w:kern w:val="0"/>
                <w:sz w:val="22"/>
                <w:szCs w:val="22"/>
                <w14:ligatures w14:val="none"/>
              </w:rPr>
              <w:t xml:space="preserve"> terminalą, du 4 km ilgio kilimo ir tūpimo takus ir pajėgumą aptarnauti 20 mln. keleivių per metus.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6262CF5" w14:textId="6369AB6F" w:rsidR="00A4460E" w:rsidRPr="000335CE" w:rsidRDefault="000E6E54" w:rsidP="00AE12DF">
            <w:pPr>
              <w:pStyle w:val="NoSpacing"/>
              <w:rPr>
                <w:rFonts w:ascii="Times New Roman" w:hAnsi="Times New Roman" w:cs="Times New Roman"/>
                <w:i/>
                <w:iCs/>
                <w:sz w:val="20"/>
                <w:szCs w:val="20"/>
                <w:lang w:eastAsia="ja-JP"/>
              </w:rPr>
            </w:pPr>
            <w:hyperlink r:id="rId14" w:history="1">
              <w:r w:rsidRPr="004A2321">
                <w:rPr>
                  <w:rStyle w:val="Hyperlink"/>
                  <w:rFonts w:ascii="Times New Roman" w:hAnsi="Times New Roman" w:cs="Times New Roman"/>
                  <w:i/>
                  <w:iCs/>
                  <w:sz w:val="20"/>
                  <w:szCs w:val="20"/>
                  <w:lang w:eastAsia="ja-JP"/>
                </w:rPr>
                <w:t>https://www.spot.uz/ru/2026/03/05/new-airport/</w:t>
              </w:r>
            </w:hyperlink>
            <w:r>
              <w:rPr>
                <w:rFonts w:ascii="Times New Roman" w:hAnsi="Times New Roman" w:cs="Times New Roman"/>
                <w:i/>
                <w:iCs/>
                <w:sz w:val="20"/>
                <w:szCs w:val="20"/>
                <w:lang w:eastAsia="ja-JP"/>
              </w:rPr>
              <w:t xml:space="preserve"> </w:t>
            </w:r>
          </w:p>
        </w:tc>
      </w:tr>
      <w:tr w:rsidR="00235BF8" w:rsidRPr="00882B55" w14:paraId="44473E6C" w14:textId="77777777" w:rsidTr="00462FF2">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A744B08" w14:textId="0523F049" w:rsidR="00235BF8" w:rsidRDefault="009547FE"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w:t>
            </w:r>
            <w:r w:rsidR="009530FE">
              <w:rPr>
                <w:rFonts w:ascii="Times New Roman" w:eastAsia="Calibri" w:hAnsi="Times New Roman" w:cs="Times New Roman"/>
                <w:kern w:val="0"/>
                <w:sz w:val="22"/>
                <w:szCs w:val="22"/>
                <w:lang w:eastAsia="ja-JP"/>
                <w14:ligatures w14:val="none"/>
              </w:rPr>
              <w:t>3</w:t>
            </w:r>
            <w:r>
              <w:rPr>
                <w:rFonts w:ascii="Times New Roman" w:eastAsia="Calibri" w:hAnsi="Times New Roman" w:cs="Times New Roman"/>
                <w:kern w:val="0"/>
                <w:sz w:val="22"/>
                <w:szCs w:val="22"/>
                <w:lang w:eastAsia="ja-JP"/>
                <w14:ligatures w14:val="none"/>
              </w:rPr>
              <w:t>.1</w:t>
            </w:r>
            <w:r w:rsidR="009530FE">
              <w:rPr>
                <w:rFonts w:ascii="Times New Roman" w:eastAsia="Calibri" w:hAnsi="Times New Roman" w:cs="Times New Roman"/>
                <w:kern w:val="0"/>
                <w:sz w:val="22"/>
                <w:szCs w:val="22"/>
                <w:lang w:eastAsia="ja-JP"/>
                <w14:ligatures w14:val="none"/>
              </w:rPr>
              <w:t>5</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CDB6B8C" w14:textId="77777777" w:rsidR="009D1B65" w:rsidRDefault="00522B47" w:rsidP="00A4460E">
            <w:pPr>
              <w:spacing w:after="0" w:line="240" w:lineRule="auto"/>
              <w:jc w:val="both"/>
            </w:pPr>
            <w:r>
              <w:rPr>
                <w:rFonts w:ascii="Times New Roman" w:eastAsia="Times New Roman" w:hAnsi="Times New Roman" w:cs="Times New Roman"/>
                <w:kern w:val="0"/>
                <w:sz w:val="22"/>
                <w:szCs w:val="22"/>
                <w14:ligatures w14:val="none"/>
              </w:rPr>
              <w:t>UZ</w:t>
            </w:r>
            <w:r w:rsidRPr="00522B47">
              <w:rPr>
                <w:rFonts w:ascii="Times New Roman" w:eastAsia="Times New Roman" w:hAnsi="Times New Roman" w:cs="Times New Roman"/>
                <w:kern w:val="0"/>
                <w:sz w:val="22"/>
                <w:szCs w:val="22"/>
                <w14:ligatures w14:val="none"/>
              </w:rPr>
              <w:t xml:space="preserve"> </w:t>
            </w:r>
            <w:r w:rsidR="00577435">
              <w:rPr>
                <w:rFonts w:ascii="Times New Roman" w:eastAsia="Times New Roman" w:hAnsi="Times New Roman" w:cs="Times New Roman"/>
                <w:kern w:val="0"/>
                <w:sz w:val="22"/>
                <w:szCs w:val="22"/>
                <w14:ligatures w14:val="none"/>
              </w:rPr>
              <w:t xml:space="preserve">ir RU </w:t>
            </w:r>
            <w:r w:rsidR="00577435" w:rsidRPr="00577435">
              <w:rPr>
                <w:rFonts w:ascii="Times New Roman" w:eastAsia="Times New Roman" w:hAnsi="Times New Roman" w:cs="Times New Roman"/>
                <w:kern w:val="0"/>
                <w:sz w:val="22"/>
                <w:szCs w:val="22"/>
                <w14:ligatures w14:val="none"/>
              </w:rPr>
              <w:t xml:space="preserve">susitarė paspartinti bendrus projektus ir plėsti prekybą per </w:t>
            </w:r>
            <w:r w:rsidR="00577435">
              <w:rPr>
                <w:rFonts w:ascii="Times New Roman" w:eastAsia="Times New Roman" w:hAnsi="Times New Roman" w:cs="Times New Roman"/>
                <w:kern w:val="0"/>
                <w:sz w:val="22"/>
                <w:szCs w:val="22"/>
                <w14:ligatures w14:val="none"/>
              </w:rPr>
              <w:t xml:space="preserve">UZ </w:t>
            </w:r>
            <w:r w:rsidR="00577435" w:rsidRPr="00577435">
              <w:rPr>
                <w:rFonts w:ascii="Times New Roman" w:eastAsia="Times New Roman" w:hAnsi="Times New Roman" w:cs="Times New Roman"/>
                <w:kern w:val="0"/>
                <w:sz w:val="22"/>
                <w:szCs w:val="22"/>
                <w14:ligatures w14:val="none"/>
              </w:rPr>
              <w:t>investicijų, pramonės ir prekybos ministro L</w:t>
            </w:r>
            <w:r w:rsidR="00577435">
              <w:rPr>
                <w:rFonts w:ascii="Times New Roman" w:eastAsia="Times New Roman" w:hAnsi="Times New Roman" w:cs="Times New Roman"/>
                <w:kern w:val="0"/>
                <w:sz w:val="22"/>
                <w:szCs w:val="22"/>
                <w14:ligatures w14:val="none"/>
              </w:rPr>
              <w:t>.</w:t>
            </w:r>
            <w:r w:rsidR="00577435" w:rsidRPr="00577435">
              <w:rPr>
                <w:rFonts w:ascii="Times New Roman" w:eastAsia="Times New Roman" w:hAnsi="Times New Roman" w:cs="Times New Roman"/>
                <w:kern w:val="0"/>
                <w:sz w:val="22"/>
                <w:szCs w:val="22"/>
                <w14:ligatures w14:val="none"/>
              </w:rPr>
              <w:t xml:space="preserve"> Kudratovo ir R</w:t>
            </w:r>
            <w:r w:rsidR="00577435">
              <w:rPr>
                <w:rFonts w:ascii="Times New Roman" w:eastAsia="Times New Roman" w:hAnsi="Times New Roman" w:cs="Times New Roman"/>
                <w:kern w:val="0"/>
                <w:sz w:val="22"/>
                <w:szCs w:val="22"/>
                <w14:ligatures w14:val="none"/>
              </w:rPr>
              <w:t>U</w:t>
            </w:r>
            <w:r w:rsidR="00577435" w:rsidRPr="00577435">
              <w:rPr>
                <w:rFonts w:ascii="Times New Roman" w:eastAsia="Times New Roman" w:hAnsi="Times New Roman" w:cs="Times New Roman"/>
                <w:kern w:val="0"/>
                <w:sz w:val="22"/>
                <w:szCs w:val="22"/>
                <w14:ligatures w14:val="none"/>
              </w:rPr>
              <w:t xml:space="preserve"> ekonomikos plėtros ministro M</w:t>
            </w:r>
            <w:r w:rsidR="00577435">
              <w:rPr>
                <w:rFonts w:ascii="Times New Roman" w:eastAsia="Times New Roman" w:hAnsi="Times New Roman" w:cs="Times New Roman"/>
                <w:kern w:val="0"/>
                <w:sz w:val="22"/>
                <w:szCs w:val="22"/>
                <w14:ligatures w14:val="none"/>
              </w:rPr>
              <w:t>.</w:t>
            </w:r>
            <w:r w:rsidR="00577435" w:rsidRPr="00577435">
              <w:rPr>
                <w:rFonts w:ascii="Times New Roman" w:eastAsia="Times New Roman" w:hAnsi="Times New Roman" w:cs="Times New Roman"/>
                <w:kern w:val="0"/>
                <w:sz w:val="22"/>
                <w:szCs w:val="22"/>
                <w14:ligatures w14:val="none"/>
              </w:rPr>
              <w:t xml:space="preserve"> Rešetnikovo susitikimą</w:t>
            </w:r>
            <w:r w:rsidR="000B28A0">
              <w:rPr>
                <w:rFonts w:ascii="Times New Roman" w:eastAsia="Times New Roman" w:hAnsi="Times New Roman" w:cs="Times New Roman"/>
                <w:kern w:val="0"/>
                <w:sz w:val="22"/>
                <w:szCs w:val="22"/>
                <w14:ligatures w14:val="none"/>
              </w:rPr>
              <w:t xml:space="preserve"> Taškente</w:t>
            </w:r>
            <w:r w:rsidR="00577435" w:rsidRPr="00577435">
              <w:rPr>
                <w:rFonts w:ascii="Times New Roman" w:eastAsia="Times New Roman" w:hAnsi="Times New Roman" w:cs="Times New Roman"/>
                <w:kern w:val="0"/>
                <w:sz w:val="22"/>
                <w:szCs w:val="22"/>
                <w14:ligatures w14:val="none"/>
              </w:rPr>
              <w:t xml:space="preserve">. Dvišalė prekyba 2025 m. pasiekė 13 mlrd. </w:t>
            </w:r>
            <w:r w:rsidR="000B28A0">
              <w:rPr>
                <w:rFonts w:ascii="Times New Roman" w:eastAsia="Times New Roman" w:hAnsi="Times New Roman" w:cs="Times New Roman"/>
                <w:kern w:val="0"/>
                <w:sz w:val="22"/>
                <w:szCs w:val="22"/>
                <w14:ligatures w14:val="none"/>
              </w:rPr>
              <w:t>USD</w:t>
            </w:r>
            <w:r w:rsidR="00577435" w:rsidRPr="00577435">
              <w:rPr>
                <w:rFonts w:ascii="Times New Roman" w:eastAsia="Times New Roman" w:hAnsi="Times New Roman" w:cs="Times New Roman"/>
                <w:kern w:val="0"/>
                <w:sz w:val="22"/>
                <w:szCs w:val="22"/>
                <w14:ligatures w14:val="none"/>
              </w:rPr>
              <w:t xml:space="preserve"> (+8,4 % palyginti su </w:t>
            </w:r>
            <w:r w:rsidR="000B28A0">
              <w:rPr>
                <w:rFonts w:ascii="Times New Roman" w:eastAsia="Times New Roman" w:hAnsi="Times New Roman" w:cs="Times New Roman"/>
                <w:kern w:val="0"/>
                <w:sz w:val="22"/>
                <w:szCs w:val="22"/>
                <w14:ligatures w14:val="none"/>
              </w:rPr>
              <w:t>ankstesn</w:t>
            </w:r>
            <w:r w:rsidR="00577435" w:rsidRPr="00577435">
              <w:rPr>
                <w:rFonts w:ascii="Times New Roman" w:eastAsia="Times New Roman" w:hAnsi="Times New Roman" w:cs="Times New Roman"/>
                <w:kern w:val="0"/>
                <w:sz w:val="22"/>
                <w:szCs w:val="22"/>
                <w14:ligatures w14:val="none"/>
              </w:rPr>
              <w:t>iais metais), o U</w:t>
            </w:r>
            <w:r w:rsidR="000B28A0">
              <w:rPr>
                <w:rFonts w:ascii="Times New Roman" w:eastAsia="Times New Roman" w:hAnsi="Times New Roman" w:cs="Times New Roman"/>
                <w:kern w:val="0"/>
                <w:sz w:val="22"/>
                <w:szCs w:val="22"/>
                <w14:ligatures w14:val="none"/>
              </w:rPr>
              <w:t>Z</w:t>
            </w:r>
            <w:r w:rsidR="00577435" w:rsidRPr="00577435">
              <w:rPr>
                <w:rFonts w:ascii="Times New Roman" w:eastAsia="Times New Roman" w:hAnsi="Times New Roman" w:cs="Times New Roman"/>
                <w:kern w:val="0"/>
                <w:sz w:val="22"/>
                <w:szCs w:val="22"/>
                <w14:ligatures w14:val="none"/>
              </w:rPr>
              <w:t xml:space="preserve"> eksportas išaugo iki 4,4 mlrd. </w:t>
            </w:r>
            <w:r w:rsidR="000B28A0">
              <w:rPr>
                <w:rFonts w:ascii="Times New Roman" w:eastAsia="Times New Roman" w:hAnsi="Times New Roman" w:cs="Times New Roman"/>
                <w:kern w:val="0"/>
                <w:sz w:val="22"/>
                <w:szCs w:val="22"/>
                <w14:ligatures w14:val="none"/>
              </w:rPr>
              <w:t>USD</w:t>
            </w:r>
            <w:r w:rsidR="00577435" w:rsidRPr="00577435">
              <w:rPr>
                <w:rFonts w:ascii="Times New Roman" w:eastAsia="Times New Roman" w:hAnsi="Times New Roman" w:cs="Times New Roman"/>
                <w:kern w:val="0"/>
                <w:sz w:val="22"/>
                <w:szCs w:val="22"/>
                <w14:ligatures w14:val="none"/>
              </w:rPr>
              <w:t xml:space="preserve"> (+12,2 % palyginti su praėjusiais metais)</w:t>
            </w:r>
            <w:r w:rsidR="000B28A0">
              <w:rPr>
                <w:rFonts w:ascii="Times New Roman" w:eastAsia="Times New Roman" w:hAnsi="Times New Roman" w:cs="Times New Roman"/>
                <w:kern w:val="0"/>
                <w:sz w:val="22"/>
                <w:szCs w:val="22"/>
                <w14:ligatures w14:val="none"/>
              </w:rPr>
              <w:t>. Dv</w:t>
            </w:r>
            <w:r w:rsidR="00591925">
              <w:rPr>
                <w:rFonts w:ascii="Times New Roman" w:eastAsia="Times New Roman" w:hAnsi="Times New Roman" w:cs="Times New Roman"/>
                <w:kern w:val="0"/>
                <w:sz w:val="22"/>
                <w:szCs w:val="22"/>
                <w14:ligatures w14:val="none"/>
              </w:rPr>
              <w:t>išalė</w:t>
            </w:r>
            <w:r w:rsidR="00577435" w:rsidRPr="00577435">
              <w:rPr>
                <w:rFonts w:ascii="Times New Roman" w:eastAsia="Times New Roman" w:hAnsi="Times New Roman" w:cs="Times New Roman"/>
                <w:kern w:val="0"/>
                <w:sz w:val="22"/>
                <w:szCs w:val="22"/>
                <w14:ligatures w14:val="none"/>
              </w:rPr>
              <w:t xml:space="preserve"> prekyba 2026 m. sausio mėn. išaugo 37% ir viršijo 1,1 mlrd.</w:t>
            </w:r>
            <w:r w:rsidR="00591925">
              <w:rPr>
                <w:rFonts w:ascii="Times New Roman" w:eastAsia="Times New Roman" w:hAnsi="Times New Roman" w:cs="Times New Roman"/>
                <w:kern w:val="0"/>
                <w:sz w:val="22"/>
                <w:szCs w:val="22"/>
                <w14:ligatures w14:val="none"/>
              </w:rPr>
              <w:t xml:space="preserve"> USD</w:t>
            </w:r>
            <w:r w:rsidR="00577435" w:rsidRPr="00577435">
              <w:rPr>
                <w:rFonts w:ascii="Times New Roman" w:eastAsia="Times New Roman" w:hAnsi="Times New Roman" w:cs="Times New Roman"/>
                <w:kern w:val="0"/>
                <w:sz w:val="22"/>
                <w:szCs w:val="22"/>
                <w14:ligatures w14:val="none"/>
              </w:rPr>
              <w:t>.</w:t>
            </w:r>
            <w:r w:rsidR="009D1B65">
              <w:t xml:space="preserve"> </w:t>
            </w:r>
          </w:p>
          <w:p w14:paraId="2A6F3A37" w14:textId="33828AE9" w:rsidR="00235BF8" w:rsidRPr="00235BF8" w:rsidRDefault="009D1B65" w:rsidP="00A4460E">
            <w:pPr>
              <w:spacing w:after="0" w:line="240" w:lineRule="auto"/>
              <w:jc w:val="both"/>
              <w:rPr>
                <w:rFonts w:ascii="Times New Roman" w:eastAsia="Times New Roman" w:hAnsi="Times New Roman" w:cs="Times New Roman"/>
                <w:kern w:val="0"/>
                <w:sz w:val="22"/>
                <w:szCs w:val="22"/>
                <w14:ligatures w14:val="none"/>
              </w:rPr>
            </w:pPr>
            <w:r w:rsidRPr="009D1B65">
              <w:rPr>
                <w:rFonts w:ascii="Times New Roman" w:hAnsi="Times New Roman" w:cs="Times New Roman"/>
                <w:sz w:val="22"/>
                <w:szCs w:val="22"/>
              </w:rPr>
              <w:t>Bendra</w:t>
            </w:r>
            <w:r>
              <w:t xml:space="preserve"> </w:t>
            </w:r>
            <w:r w:rsidRPr="009D1B65">
              <w:rPr>
                <w:rFonts w:ascii="Times New Roman" w:eastAsia="Times New Roman" w:hAnsi="Times New Roman" w:cs="Times New Roman"/>
                <w:kern w:val="0"/>
                <w:sz w:val="22"/>
                <w:szCs w:val="22"/>
                <w14:ligatures w14:val="none"/>
              </w:rPr>
              <w:t>U</w:t>
            </w:r>
            <w:r>
              <w:rPr>
                <w:rFonts w:ascii="Times New Roman" w:eastAsia="Times New Roman" w:hAnsi="Times New Roman" w:cs="Times New Roman"/>
                <w:kern w:val="0"/>
                <w:sz w:val="22"/>
                <w:szCs w:val="22"/>
                <w14:ligatures w14:val="none"/>
              </w:rPr>
              <w:t>Z</w:t>
            </w:r>
            <w:r w:rsidRPr="009D1B65">
              <w:rPr>
                <w:rFonts w:ascii="Times New Roman" w:eastAsia="Times New Roman" w:hAnsi="Times New Roman" w:cs="Times New Roman"/>
                <w:kern w:val="0"/>
                <w:sz w:val="22"/>
                <w:szCs w:val="22"/>
                <w14:ligatures w14:val="none"/>
              </w:rPr>
              <w:t xml:space="preserve"> užsienio prekybos apyvarta 2026 m. sausio mėn. siekė 5,8 mlrd. </w:t>
            </w:r>
            <w:r>
              <w:rPr>
                <w:rFonts w:ascii="Times New Roman" w:eastAsia="Times New Roman" w:hAnsi="Times New Roman" w:cs="Times New Roman"/>
                <w:kern w:val="0"/>
                <w:sz w:val="22"/>
                <w:szCs w:val="22"/>
                <w14:ligatures w14:val="none"/>
              </w:rPr>
              <w:t>USD</w:t>
            </w:r>
            <w:r w:rsidRPr="009D1B65">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CN ir RU</w:t>
            </w:r>
            <w:r w:rsidRPr="009D1B65">
              <w:rPr>
                <w:rFonts w:ascii="Times New Roman" w:eastAsia="Times New Roman" w:hAnsi="Times New Roman" w:cs="Times New Roman"/>
                <w:kern w:val="0"/>
                <w:sz w:val="22"/>
                <w:szCs w:val="22"/>
                <w14:ligatures w14:val="none"/>
              </w:rPr>
              <w:t xml:space="preserve"> išlieka pagrindinėmis šalies prekybos partnerėmis, su kuriomis vyksta beveik pusė visos prekybos.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8190E53" w14:textId="38B1B72D" w:rsidR="00235BF8" w:rsidRPr="000335CE" w:rsidRDefault="009530FE" w:rsidP="00522B47">
            <w:pPr>
              <w:pStyle w:val="NoSpacing"/>
              <w:rPr>
                <w:rFonts w:ascii="Times New Roman" w:hAnsi="Times New Roman" w:cs="Times New Roman"/>
                <w:i/>
                <w:iCs/>
                <w:sz w:val="20"/>
                <w:szCs w:val="20"/>
              </w:rPr>
            </w:pPr>
            <w:hyperlink r:id="rId15" w:history="1">
              <w:r w:rsidRPr="004A2321">
                <w:rPr>
                  <w:rStyle w:val="Hyperlink"/>
                  <w:rFonts w:ascii="Times New Roman" w:hAnsi="Times New Roman" w:cs="Times New Roman"/>
                  <w:i/>
                  <w:iCs/>
                  <w:sz w:val="20"/>
                  <w:szCs w:val="20"/>
                </w:rPr>
                <w:t>https://podrobno.uz/cat/uzbekistan-i-rossiya-dialog-partnerov-/uzbekistan-i-rossiya-dogovorilis-uskorit-sovmestnye-proekty-i-narastit-torgovlyu/</w:t>
              </w:r>
            </w:hyperlink>
            <w:r>
              <w:rPr>
                <w:rFonts w:ascii="Times New Roman" w:hAnsi="Times New Roman" w:cs="Times New Roman"/>
                <w:i/>
                <w:iCs/>
                <w:sz w:val="20"/>
                <w:szCs w:val="20"/>
              </w:rPr>
              <w:t xml:space="preserve"> </w:t>
            </w:r>
          </w:p>
        </w:tc>
      </w:tr>
      <w:tr w:rsidR="00975F39" w:rsidRPr="00882B55" w14:paraId="6831B8AF" w14:textId="77777777" w:rsidTr="00462FF2">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CC7901E" w14:textId="2D2CDFE1" w:rsidR="00975F39" w:rsidRDefault="009E59B9"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03.15</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EF0A2F8" w14:textId="3D437D0D" w:rsidR="00975F39" w:rsidRPr="007974CD" w:rsidRDefault="008E4858" w:rsidP="00A4460E">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UZ </w:t>
            </w:r>
            <w:r w:rsidRPr="008E4858">
              <w:rPr>
                <w:rFonts w:ascii="Times New Roman" w:eastAsia="Times New Roman" w:hAnsi="Times New Roman" w:cs="Times New Roman"/>
                <w:kern w:val="0"/>
                <w:sz w:val="22"/>
                <w:szCs w:val="22"/>
                <w14:ligatures w14:val="none"/>
              </w:rPr>
              <w:t>planuoja subalansuoti prekybos deficitą per 5–7 metus, parlamento posėdžio metu pareiškė</w:t>
            </w:r>
            <w:r>
              <w:t xml:space="preserve"> </w:t>
            </w:r>
            <w:r w:rsidRPr="008E4858">
              <w:rPr>
                <w:rFonts w:ascii="Times New Roman" w:eastAsia="Times New Roman" w:hAnsi="Times New Roman" w:cs="Times New Roman"/>
                <w:kern w:val="0"/>
                <w:sz w:val="22"/>
                <w:szCs w:val="22"/>
                <w14:ligatures w14:val="none"/>
              </w:rPr>
              <w:t>investicijų, pramonės ir prekybos ministras L</w:t>
            </w:r>
            <w:r>
              <w:rPr>
                <w:rFonts w:ascii="Times New Roman" w:eastAsia="Times New Roman" w:hAnsi="Times New Roman" w:cs="Times New Roman"/>
                <w:kern w:val="0"/>
                <w:sz w:val="22"/>
                <w:szCs w:val="22"/>
                <w14:ligatures w14:val="none"/>
              </w:rPr>
              <w:t>.</w:t>
            </w:r>
            <w:r w:rsidRPr="008E4858">
              <w:rPr>
                <w:rFonts w:ascii="Times New Roman" w:eastAsia="Times New Roman" w:hAnsi="Times New Roman" w:cs="Times New Roman"/>
                <w:kern w:val="0"/>
                <w:sz w:val="22"/>
                <w:szCs w:val="22"/>
                <w14:ligatures w14:val="none"/>
              </w:rPr>
              <w:t xml:space="preserve"> Kudratovas. Jis pažymėjo, kad apie 75</w:t>
            </w:r>
            <w:r>
              <w:rPr>
                <w:rFonts w:ascii="Times New Roman" w:eastAsia="Times New Roman" w:hAnsi="Times New Roman" w:cs="Times New Roman"/>
                <w:kern w:val="0"/>
                <w:sz w:val="22"/>
                <w:szCs w:val="22"/>
                <w14:ligatures w14:val="none"/>
              </w:rPr>
              <w:t xml:space="preserve">% šalies </w:t>
            </w:r>
            <w:r w:rsidRPr="008E4858">
              <w:rPr>
                <w:rFonts w:ascii="Times New Roman" w:eastAsia="Times New Roman" w:hAnsi="Times New Roman" w:cs="Times New Roman"/>
                <w:kern w:val="0"/>
                <w:sz w:val="22"/>
                <w:szCs w:val="22"/>
                <w14:ligatures w14:val="none"/>
              </w:rPr>
              <w:t>importo sudaro įranga, technologijos ir žaliavos, reikalingos pramonės plėtrai ir eksporto augimui. Valdžia tikisi, kad augantis eksportas ir nauji investiciniai projektai palaipsniui mažins prekybos deficitą.</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0A8D64B" w14:textId="1B9602F6" w:rsidR="00975F39" w:rsidRDefault="009E59B9" w:rsidP="00AE12DF">
            <w:pPr>
              <w:pStyle w:val="NoSpacing"/>
              <w:rPr>
                <w:rFonts w:ascii="Times New Roman" w:hAnsi="Times New Roman" w:cs="Times New Roman"/>
                <w:i/>
                <w:iCs/>
                <w:sz w:val="20"/>
                <w:szCs w:val="20"/>
              </w:rPr>
            </w:pPr>
            <w:hyperlink r:id="rId16" w:history="1">
              <w:r w:rsidRPr="004A2321">
                <w:rPr>
                  <w:rStyle w:val="Hyperlink"/>
                  <w:rFonts w:ascii="Times New Roman" w:hAnsi="Times New Roman" w:cs="Times New Roman"/>
                  <w:i/>
                  <w:iCs/>
                  <w:sz w:val="20"/>
                  <w:szCs w:val="20"/>
                </w:rPr>
                <w:t>https://www.spot.uz/ru/2026/03/14/foreign-trade/</w:t>
              </w:r>
            </w:hyperlink>
            <w:r>
              <w:rPr>
                <w:rFonts w:ascii="Times New Roman" w:hAnsi="Times New Roman" w:cs="Times New Roman"/>
                <w:i/>
                <w:iCs/>
                <w:sz w:val="20"/>
                <w:szCs w:val="20"/>
              </w:rPr>
              <w:t xml:space="preserve"> </w:t>
            </w:r>
          </w:p>
        </w:tc>
      </w:tr>
      <w:tr w:rsidR="00BB34B3" w:rsidRPr="00882B55" w14:paraId="3DFF5873" w14:textId="77777777" w:rsidTr="00462FF2">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9738580" w14:textId="6C617190" w:rsidR="00BB34B3" w:rsidRDefault="00F45122"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w:t>
            </w:r>
            <w:r w:rsidR="00C35C4F">
              <w:rPr>
                <w:rFonts w:ascii="Times New Roman" w:eastAsia="Calibri" w:hAnsi="Times New Roman" w:cs="Times New Roman"/>
                <w:kern w:val="0"/>
                <w:sz w:val="22"/>
                <w:szCs w:val="22"/>
                <w:lang w:eastAsia="ja-JP"/>
                <w14:ligatures w14:val="none"/>
              </w:rPr>
              <w:t>3</w:t>
            </w:r>
            <w:r>
              <w:rPr>
                <w:rFonts w:ascii="Times New Roman" w:eastAsia="Calibri" w:hAnsi="Times New Roman" w:cs="Times New Roman"/>
                <w:kern w:val="0"/>
                <w:sz w:val="22"/>
                <w:szCs w:val="22"/>
                <w:lang w:eastAsia="ja-JP"/>
                <w14:ligatures w14:val="none"/>
              </w:rPr>
              <w:t>.1</w:t>
            </w:r>
            <w:r w:rsidR="00C35C4F">
              <w:rPr>
                <w:rFonts w:ascii="Times New Roman" w:eastAsia="Calibri" w:hAnsi="Times New Roman" w:cs="Times New Roman"/>
                <w:kern w:val="0"/>
                <w:sz w:val="22"/>
                <w:szCs w:val="22"/>
                <w:lang w:eastAsia="ja-JP"/>
                <w14:ligatures w14:val="none"/>
              </w:rPr>
              <w:t>8</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FD546C1" w14:textId="35FDBA0C" w:rsidR="00BB34B3" w:rsidRPr="00114791" w:rsidRDefault="0068430D" w:rsidP="00A4460E">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UZ vadovas </w:t>
            </w:r>
            <w:r w:rsidRPr="0068430D">
              <w:rPr>
                <w:rFonts w:ascii="Times New Roman" w:eastAsia="Times New Roman" w:hAnsi="Times New Roman" w:cs="Times New Roman"/>
                <w:kern w:val="0"/>
                <w:sz w:val="22"/>
                <w:szCs w:val="22"/>
                <w14:ligatures w14:val="none"/>
              </w:rPr>
              <w:t>Š</w:t>
            </w:r>
            <w:r>
              <w:rPr>
                <w:rFonts w:ascii="Times New Roman" w:eastAsia="Times New Roman" w:hAnsi="Times New Roman" w:cs="Times New Roman"/>
                <w:kern w:val="0"/>
                <w:sz w:val="22"/>
                <w:szCs w:val="22"/>
                <w14:ligatures w14:val="none"/>
              </w:rPr>
              <w:t>.</w:t>
            </w:r>
            <w:r w:rsidRPr="0068430D">
              <w:rPr>
                <w:rFonts w:ascii="Times New Roman" w:eastAsia="Times New Roman" w:hAnsi="Times New Roman" w:cs="Times New Roman"/>
                <w:kern w:val="0"/>
                <w:sz w:val="22"/>
                <w:szCs w:val="22"/>
                <w14:ligatures w14:val="none"/>
              </w:rPr>
              <w:t xml:space="preserve"> Mirzijojevas </w:t>
            </w:r>
            <w:r>
              <w:rPr>
                <w:rFonts w:ascii="Times New Roman" w:eastAsia="Times New Roman" w:hAnsi="Times New Roman" w:cs="Times New Roman"/>
                <w:kern w:val="0"/>
                <w:sz w:val="22"/>
                <w:szCs w:val="22"/>
                <w14:ligatures w14:val="none"/>
              </w:rPr>
              <w:t>su</w:t>
            </w:r>
            <w:r w:rsidRPr="0068430D">
              <w:rPr>
                <w:rFonts w:ascii="Times New Roman" w:eastAsia="Times New Roman" w:hAnsi="Times New Roman" w:cs="Times New Roman"/>
                <w:kern w:val="0"/>
                <w:sz w:val="22"/>
                <w:szCs w:val="22"/>
                <w14:ligatures w14:val="none"/>
              </w:rPr>
              <w:t>reng</w:t>
            </w:r>
            <w:r>
              <w:rPr>
                <w:rFonts w:ascii="Times New Roman" w:eastAsia="Times New Roman" w:hAnsi="Times New Roman" w:cs="Times New Roman"/>
                <w:kern w:val="0"/>
                <w:sz w:val="22"/>
                <w:szCs w:val="22"/>
                <w14:ligatures w14:val="none"/>
              </w:rPr>
              <w:t>ė</w:t>
            </w:r>
            <w:r w:rsidRPr="0068430D">
              <w:rPr>
                <w:rFonts w:ascii="Times New Roman" w:eastAsia="Times New Roman" w:hAnsi="Times New Roman" w:cs="Times New Roman"/>
                <w:kern w:val="0"/>
                <w:sz w:val="22"/>
                <w:szCs w:val="22"/>
                <w14:ligatures w14:val="none"/>
              </w:rPr>
              <w:t xml:space="preserve"> susitikimą, kuriuo siekiama užtikrinti aukštą ekonomikos augimo tempą įvairiose pramonės šakose ir regionuose.</w:t>
            </w:r>
            <w:r>
              <w:rPr>
                <w:rFonts w:ascii="Times New Roman" w:eastAsia="Times New Roman" w:hAnsi="Times New Roman" w:cs="Times New Roman"/>
                <w:kern w:val="0"/>
                <w:sz w:val="22"/>
                <w:szCs w:val="22"/>
                <w14:ligatures w14:val="none"/>
              </w:rPr>
              <w:t xml:space="preserve"> </w:t>
            </w:r>
            <w:r w:rsidR="00F45122" w:rsidRPr="00F45122">
              <w:rPr>
                <w:rFonts w:ascii="Times New Roman" w:eastAsia="Times New Roman" w:hAnsi="Times New Roman" w:cs="Times New Roman"/>
                <w:kern w:val="0"/>
                <w:sz w:val="22"/>
                <w:szCs w:val="22"/>
                <w14:ligatures w14:val="none"/>
              </w:rPr>
              <w:t>Eksporto sektoriuje jis įpareigojo padidinti tekstilės eksportą iki 150 mln. USD, įeinant į JAV ir Europos rinkas</w:t>
            </w:r>
            <w:r>
              <w:rPr>
                <w:rFonts w:ascii="Times New Roman" w:eastAsia="Times New Roman" w:hAnsi="Times New Roman" w:cs="Times New Roman"/>
                <w:kern w:val="0"/>
                <w:sz w:val="22"/>
                <w:szCs w:val="22"/>
                <w14:ligatures w14:val="none"/>
              </w:rPr>
              <w:t xml:space="preserve">. Pažymėtina, kad </w:t>
            </w:r>
            <w:r w:rsidR="00F45122" w:rsidRPr="00F45122">
              <w:rPr>
                <w:rFonts w:ascii="Times New Roman" w:eastAsia="Times New Roman" w:hAnsi="Times New Roman" w:cs="Times New Roman"/>
                <w:kern w:val="0"/>
                <w:sz w:val="22"/>
                <w:szCs w:val="22"/>
                <w14:ligatures w14:val="none"/>
              </w:rPr>
              <w:t>bendras eksportas 2025 m. pasiekė 24 mlrd. USD, t.y. 22 % daugiau</w:t>
            </w:r>
            <w:r>
              <w:rPr>
                <w:rFonts w:ascii="Times New Roman" w:eastAsia="Times New Roman" w:hAnsi="Times New Roman" w:cs="Times New Roman"/>
                <w:kern w:val="0"/>
                <w:sz w:val="22"/>
                <w:szCs w:val="22"/>
                <w14:ligatures w14:val="none"/>
              </w:rPr>
              <w:t xml:space="preserve"> nei prieš metus</w:t>
            </w:r>
            <w:r w:rsidR="00F45122" w:rsidRPr="00F45122">
              <w:rPr>
                <w:rFonts w:ascii="Times New Roman" w:eastAsia="Times New Roman" w:hAnsi="Times New Roman" w:cs="Times New Roman"/>
                <w:kern w:val="0"/>
                <w:sz w:val="22"/>
                <w:szCs w:val="22"/>
                <w14:ligatures w14:val="none"/>
              </w:rPr>
              <w:t>.</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408505A" w14:textId="6D89209B" w:rsidR="00BB34B3" w:rsidRPr="00BB34B3" w:rsidRDefault="00EE2CD9" w:rsidP="00AE12DF">
            <w:pPr>
              <w:pStyle w:val="NoSpacing"/>
              <w:rPr>
                <w:rFonts w:ascii="Times New Roman" w:hAnsi="Times New Roman" w:cs="Times New Roman"/>
                <w:i/>
                <w:iCs/>
                <w:sz w:val="20"/>
                <w:szCs w:val="20"/>
              </w:rPr>
            </w:pPr>
            <w:hyperlink r:id="rId17" w:history="1">
              <w:r w:rsidRPr="00D0266F">
                <w:rPr>
                  <w:rStyle w:val="Hyperlink"/>
                  <w:rFonts w:ascii="Times New Roman" w:hAnsi="Times New Roman" w:cs="Times New Roman"/>
                  <w:i/>
                  <w:iCs/>
                  <w:sz w:val="20"/>
                  <w:szCs w:val="20"/>
                </w:rPr>
                <w:t>https://www.spot.uz/ru/2026/02/13/export/</w:t>
              </w:r>
            </w:hyperlink>
            <w:r>
              <w:rPr>
                <w:rFonts w:ascii="Times New Roman" w:hAnsi="Times New Roman" w:cs="Times New Roman"/>
                <w:i/>
                <w:iCs/>
                <w:sz w:val="20"/>
                <w:szCs w:val="20"/>
              </w:rPr>
              <w:t xml:space="preserve"> </w:t>
            </w:r>
          </w:p>
        </w:tc>
      </w:tr>
      <w:tr w:rsidR="00F40F54" w:rsidRPr="00882B55" w14:paraId="71C0B145" w14:textId="77777777" w:rsidTr="00462FF2">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D31CC57" w14:textId="17195F54" w:rsidR="00F40F54" w:rsidRDefault="009C44EA"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03.21</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A78FF85" w14:textId="75437095" w:rsidR="00F40F54" w:rsidRDefault="00353860" w:rsidP="00A4460E">
            <w:pPr>
              <w:spacing w:after="0" w:line="240" w:lineRule="auto"/>
              <w:jc w:val="both"/>
              <w:rPr>
                <w:rFonts w:ascii="Times New Roman" w:eastAsia="Times New Roman" w:hAnsi="Times New Roman" w:cs="Times New Roman"/>
                <w:kern w:val="0"/>
                <w:sz w:val="22"/>
                <w:szCs w:val="22"/>
                <w14:ligatures w14:val="none"/>
              </w:rPr>
            </w:pPr>
            <w:r w:rsidRPr="00353860">
              <w:rPr>
                <w:rFonts w:ascii="Times New Roman" w:eastAsia="Times New Roman" w:hAnsi="Times New Roman" w:cs="Times New Roman"/>
                <w:kern w:val="0"/>
                <w:sz w:val="22"/>
                <w:szCs w:val="22"/>
                <w14:ligatures w14:val="none"/>
              </w:rPr>
              <w:t>JAV Kongresas reiškia paramą U</w:t>
            </w:r>
            <w:r>
              <w:rPr>
                <w:rFonts w:ascii="Times New Roman" w:eastAsia="Times New Roman" w:hAnsi="Times New Roman" w:cs="Times New Roman"/>
                <w:kern w:val="0"/>
                <w:sz w:val="22"/>
                <w:szCs w:val="22"/>
                <w14:ligatures w14:val="none"/>
              </w:rPr>
              <w:t>Z</w:t>
            </w:r>
            <w:r w:rsidRPr="00353860">
              <w:rPr>
                <w:rFonts w:ascii="Times New Roman" w:eastAsia="Times New Roman" w:hAnsi="Times New Roman" w:cs="Times New Roman"/>
                <w:kern w:val="0"/>
                <w:sz w:val="22"/>
                <w:szCs w:val="22"/>
                <w14:ligatures w14:val="none"/>
              </w:rPr>
              <w:t xml:space="preserve"> suteikti nuolatinių normalių prekybos santykių (PNTR) statusą po jo įstojimo į PPO. Kongreso narė C</w:t>
            </w:r>
            <w:r>
              <w:rPr>
                <w:rFonts w:ascii="Times New Roman" w:eastAsia="Times New Roman" w:hAnsi="Times New Roman" w:cs="Times New Roman"/>
                <w:kern w:val="0"/>
                <w:sz w:val="22"/>
                <w:szCs w:val="22"/>
                <w14:ligatures w14:val="none"/>
              </w:rPr>
              <w:t>.</w:t>
            </w:r>
            <w:r w:rsidRPr="00353860">
              <w:rPr>
                <w:rFonts w:ascii="Times New Roman" w:eastAsia="Times New Roman" w:hAnsi="Times New Roman" w:cs="Times New Roman"/>
                <w:kern w:val="0"/>
                <w:sz w:val="22"/>
                <w:szCs w:val="22"/>
                <w14:ligatures w14:val="none"/>
              </w:rPr>
              <w:t xml:space="preserve"> Miller pareiškė, kad šis žingsnis paskatintų JAV investicijas ir padėtų perkelti tiekimo grandines iš </w:t>
            </w:r>
            <w:r w:rsidR="003238E3">
              <w:rPr>
                <w:rFonts w:ascii="Times New Roman" w:eastAsia="Times New Roman" w:hAnsi="Times New Roman" w:cs="Times New Roman"/>
                <w:kern w:val="0"/>
                <w:sz w:val="22"/>
                <w:szCs w:val="22"/>
                <w14:ligatures w14:val="none"/>
              </w:rPr>
              <w:t>CN</w:t>
            </w:r>
            <w:r w:rsidRPr="00353860">
              <w:rPr>
                <w:rFonts w:ascii="Times New Roman" w:eastAsia="Times New Roman" w:hAnsi="Times New Roman" w:cs="Times New Roman"/>
                <w:kern w:val="0"/>
                <w:sz w:val="22"/>
                <w:szCs w:val="22"/>
                <w14:ligatures w14:val="none"/>
              </w:rPr>
              <w:t>, įskaitant strateginius sektorius, tokius kaip retųjų žemių elementai. U</w:t>
            </w:r>
            <w:r w:rsidR="003238E3">
              <w:rPr>
                <w:rFonts w:ascii="Times New Roman" w:eastAsia="Times New Roman" w:hAnsi="Times New Roman" w:cs="Times New Roman"/>
                <w:kern w:val="0"/>
                <w:sz w:val="22"/>
                <w:szCs w:val="22"/>
                <w14:ligatures w14:val="none"/>
              </w:rPr>
              <w:t>Z</w:t>
            </w:r>
            <w:r w:rsidRPr="00353860">
              <w:rPr>
                <w:rFonts w:ascii="Times New Roman" w:eastAsia="Times New Roman" w:hAnsi="Times New Roman" w:cs="Times New Roman"/>
                <w:kern w:val="0"/>
                <w:sz w:val="22"/>
                <w:szCs w:val="22"/>
                <w14:ligatures w14:val="none"/>
              </w:rPr>
              <w:t xml:space="preserve"> padarė pažangą siekdamas prisijungti prie PPO, baigęs 30 dvišalių derybų, o narystė numatoma </w:t>
            </w:r>
            <w:r w:rsidR="003238E3">
              <w:rPr>
                <w:rFonts w:ascii="Times New Roman" w:eastAsia="Times New Roman" w:hAnsi="Times New Roman" w:cs="Times New Roman"/>
                <w:kern w:val="0"/>
                <w:sz w:val="22"/>
                <w:szCs w:val="22"/>
                <w14:ligatures w14:val="none"/>
              </w:rPr>
              <w:t xml:space="preserve">iki </w:t>
            </w:r>
            <w:r w:rsidRPr="00353860">
              <w:rPr>
                <w:rFonts w:ascii="Times New Roman" w:eastAsia="Times New Roman" w:hAnsi="Times New Roman" w:cs="Times New Roman"/>
                <w:kern w:val="0"/>
                <w:sz w:val="22"/>
                <w:szCs w:val="22"/>
                <w14:ligatures w14:val="none"/>
              </w:rPr>
              <w:t xml:space="preserve">2026 m. </w:t>
            </w:r>
            <w:r w:rsidR="003238E3">
              <w:rPr>
                <w:rFonts w:ascii="Times New Roman" w:eastAsia="Times New Roman" w:hAnsi="Times New Roman" w:cs="Times New Roman"/>
                <w:kern w:val="0"/>
                <w:sz w:val="22"/>
                <w:szCs w:val="22"/>
                <w14:ligatures w14:val="none"/>
              </w:rPr>
              <w:t xml:space="preserve">pabaigos. </w:t>
            </w:r>
            <w:r w:rsidRPr="00353860">
              <w:rPr>
                <w:rFonts w:ascii="Times New Roman" w:eastAsia="Times New Roman" w:hAnsi="Times New Roman" w:cs="Times New Roman"/>
                <w:kern w:val="0"/>
                <w:sz w:val="22"/>
                <w:szCs w:val="22"/>
                <w14:ligatures w14:val="none"/>
              </w:rPr>
              <w:t xml:space="preserve">Ši iniciatyva laikoma platesnių JAV pastangų įvairinti tiekimo grandines ir stiprinti ekonominius ryšius su </w:t>
            </w:r>
            <w:r w:rsidR="00597E48">
              <w:rPr>
                <w:rFonts w:ascii="Times New Roman" w:eastAsia="Times New Roman" w:hAnsi="Times New Roman" w:cs="Times New Roman"/>
                <w:kern w:val="0"/>
                <w:sz w:val="22"/>
                <w:szCs w:val="22"/>
                <w14:ligatures w14:val="none"/>
              </w:rPr>
              <w:t>Cent</w:t>
            </w:r>
            <w:r w:rsidRPr="00353860">
              <w:rPr>
                <w:rFonts w:ascii="Times New Roman" w:eastAsia="Times New Roman" w:hAnsi="Times New Roman" w:cs="Times New Roman"/>
                <w:kern w:val="0"/>
                <w:sz w:val="22"/>
                <w:szCs w:val="22"/>
                <w14:ligatures w14:val="none"/>
              </w:rPr>
              <w:t>rine Azija dalimi.</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EEF69F4" w14:textId="11956B6A" w:rsidR="00F40F54" w:rsidRDefault="00813D68" w:rsidP="00AE12DF">
            <w:pPr>
              <w:pStyle w:val="NoSpacing"/>
              <w:rPr>
                <w:rFonts w:ascii="Times New Roman" w:hAnsi="Times New Roman" w:cs="Times New Roman"/>
                <w:i/>
                <w:iCs/>
                <w:sz w:val="20"/>
                <w:szCs w:val="20"/>
              </w:rPr>
            </w:pPr>
            <w:hyperlink r:id="rId18" w:history="1">
              <w:r w:rsidRPr="004A2321">
                <w:rPr>
                  <w:rStyle w:val="Hyperlink"/>
                  <w:rFonts w:ascii="Times New Roman" w:hAnsi="Times New Roman" w:cs="Times New Roman"/>
                  <w:i/>
                  <w:iCs/>
                  <w:sz w:val="20"/>
                  <w:szCs w:val="20"/>
                </w:rPr>
                <w:t>https://www.uzdaily.uz/ru/kongress-ssha-podderzhivaet-predostavlenie-uzbekistanu-statusa-pnto/</w:t>
              </w:r>
            </w:hyperlink>
            <w:r>
              <w:rPr>
                <w:rFonts w:ascii="Times New Roman" w:hAnsi="Times New Roman" w:cs="Times New Roman"/>
                <w:i/>
                <w:iCs/>
                <w:sz w:val="20"/>
                <w:szCs w:val="20"/>
              </w:rPr>
              <w:t xml:space="preserve"> </w:t>
            </w:r>
          </w:p>
        </w:tc>
      </w:tr>
      <w:tr w:rsidR="009711D0" w:rsidRPr="00882B55" w14:paraId="2AF9AC58" w14:textId="77777777" w:rsidTr="00462FF2">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2B0FAD7" w14:textId="6A57101A" w:rsidR="009711D0" w:rsidRDefault="009711D0"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w:t>
            </w:r>
            <w:r w:rsidR="00C63D8E">
              <w:rPr>
                <w:rFonts w:ascii="Times New Roman" w:eastAsia="Calibri" w:hAnsi="Times New Roman" w:cs="Times New Roman"/>
                <w:kern w:val="0"/>
                <w:sz w:val="22"/>
                <w:szCs w:val="22"/>
                <w:lang w:eastAsia="ja-JP"/>
                <w14:ligatures w14:val="none"/>
              </w:rPr>
              <w:t>3.31</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A93F2B5" w14:textId="0EA6BB1D" w:rsidR="009711D0" w:rsidRDefault="00B15529" w:rsidP="00A4460E">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UZ</w:t>
            </w:r>
            <w:r w:rsidRPr="00B15529">
              <w:rPr>
                <w:rFonts w:ascii="Times New Roman" w:eastAsia="Times New Roman" w:hAnsi="Times New Roman" w:cs="Times New Roman"/>
                <w:kern w:val="0"/>
                <w:sz w:val="22"/>
                <w:szCs w:val="22"/>
                <w14:ligatures w14:val="none"/>
              </w:rPr>
              <w:t xml:space="preserve"> </w:t>
            </w:r>
            <w:r w:rsidR="000C03DB" w:rsidRPr="000C03DB">
              <w:rPr>
                <w:rFonts w:ascii="Times New Roman" w:eastAsia="Times New Roman" w:hAnsi="Times New Roman" w:cs="Times New Roman"/>
                <w:kern w:val="0"/>
                <w:sz w:val="22"/>
                <w:szCs w:val="22"/>
                <w14:ligatures w14:val="none"/>
              </w:rPr>
              <w:t xml:space="preserve">gėrimų gamintojai paragino valdžios institucijas atidėti </w:t>
            </w:r>
            <w:r w:rsidR="000C03DB">
              <w:rPr>
                <w:rFonts w:ascii="Times New Roman" w:eastAsia="Times New Roman" w:hAnsi="Times New Roman" w:cs="Times New Roman"/>
                <w:kern w:val="0"/>
                <w:sz w:val="22"/>
                <w:szCs w:val="22"/>
                <w14:ligatures w14:val="none"/>
              </w:rPr>
              <w:t xml:space="preserve">nuo š.m. </w:t>
            </w:r>
            <w:r w:rsidR="000C03DB" w:rsidRPr="000C03DB">
              <w:rPr>
                <w:rFonts w:ascii="Times New Roman" w:eastAsia="Times New Roman" w:hAnsi="Times New Roman" w:cs="Times New Roman"/>
                <w:kern w:val="0"/>
                <w:sz w:val="22"/>
                <w:szCs w:val="22"/>
                <w14:ligatures w14:val="none"/>
              </w:rPr>
              <w:t xml:space="preserve">balandžio 1 d. numatytą skaitmeninio ženklinimo agregavimo etapo įdiegimą, įspėdami, kad dėl techninio nepasirengimo ir didelių sąnaudų tai gali sustabdyti gamybą. Pramonės atstovai teigė, kad agregavimas yra sudėtingas procesas, kyla linijų sustabdymo ir kvalifikuotų specialistų trūkumo rizika. Ministro pirmininko pavaduotojas </w:t>
            </w:r>
            <w:r w:rsidR="000C03DB">
              <w:rPr>
                <w:rFonts w:ascii="Times New Roman" w:eastAsia="Times New Roman" w:hAnsi="Times New Roman" w:cs="Times New Roman"/>
                <w:kern w:val="0"/>
                <w:sz w:val="22"/>
                <w:szCs w:val="22"/>
                <w14:ligatures w14:val="none"/>
              </w:rPr>
              <w:t>Dž.</w:t>
            </w:r>
            <w:r w:rsidR="000C03DB" w:rsidRPr="000C03DB">
              <w:rPr>
                <w:rFonts w:ascii="Times New Roman" w:eastAsia="Times New Roman" w:hAnsi="Times New Roman" w:cs="Times New Roman"/>
                <w:kern w:val="0"/>
                <w:sz w:val="22"/>
                <w:szCs w:val="22"/>
                <w14:ligatures w14:val="none"/>
              </w:rPr>
              <w:t xml:space="preserve"> Khojajevas nurodė Mokesčių komitetui skubiai peržiūrėti šį klausimą ir apsvarstyti atidėjimą, kad būtų išvengta sutrikimų.</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8D2D31C" w14:textId="2339BD05" w:rsidR="009711D0" w:rsidRDefault="00C63D8E" w:rsidP="00AE12DF">
            <w:pPr>
              <w:pStyle w:val="NoSpacing"/>
              <w:rPr>
                <w:rFonts w:ascii="Times New Roman" w:hAnsi="Times New Roman" w:cs="Times New Roman"/>
                <w:i/>
                <w:iCs/>
                <w:sz w:val="20"/>
                <w:szCs w:val="20"/>
              </w:rPr>
            </w:pPr>
            <w:hyperlink r:id="rId19" w:history="1">
              <w:r w:rsidRPr="004A2321">
                <w:rPr>
                  <w:rStyle w:val="Hyperlink"/>
                  <w:rFonts w:ascii="Times New Roman" w:hAnsi="Times New Roman" w:cs="Times New Roman"/>
                  <w:i/>
                  <w:iCs/>
                  <w:sz w:val="20"/>
                  <w:szCs w:val="20"/>
                </w:rPr>
                <w:t>https://www.gazeta.uz/ru/2026/03/30/marking/</w:t>
              </w:r>
            </w:hyperlink>
            <w:r>
              <w:rPr>
                <w:rFonts w:ascii="Times New Roman" w:hAnsi="Times New Roman" w:cs="Times New Roman"/>
                <w:i/>
                <w:iCs/>
                <w:sz w:val="20"/>
                <w:szCs w:val="20"/>
              </w:rPr>
              <w:t xml:space="preserve"> </w:t>
            </w:r>
          </w:p>
        </w:tc>
      </w:tr>
      <w:tr w:rsidR="00882B55" w:rsidRPr="00882B55" w14:paraId="13D2E1C2"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4C9FBEF" w14:textId="77777777" w:rsidR="00882B55" w:rsidRPr="008060BF" w:rsidRDefault="00882B55" w:rsidP="00882B55">
            <w:pPr>
              <w:spacing w:after="0" w:line="240" w:lineRule="auto"/>
              <w:jc w:val="both"/>
              <w:rPr>
                <w:rFonts w:ascii="Times New Roman" w:eastAsia="Calibri" w:hAnsi="Times New Roman" w:cs="Times New Roman"/>
                <w:b/>
                <w:kern w:val="0"/>
                <w:sz w:val="22"/>
                <w:szCs w:val="22"/>
                <w:lang w:eastAsia="ja-JP"/>
                <w14:ligatures w14:val="none"/>
              </w:rPr>
            </w:pPr>
            <w:r w:rsidRPr="008060BF">
              <w:rPr>
                <w:rFonts w:ascii="Times New Roman" w:eastAsia="Calibri" w:hAnsi="Times New Roman" w:cs="Times New Roman"/>
                <w:b/>
                <w:kern w:val="0"/>
                <w:sz w:val="22"/>
                <w:szCs w:val="22"/>
                <w:lang w:eastAsia="ja-JP"/>
                <w14:ligatures w14:val="none"/>
              </w:rPr>
              <w:t>Startuoliai, rizikos kapitalas, FINTECH, informacinės ir ryšių technologijos, skaitmeninimas, ,,žaliosios technologijos“</w:t>
            </w:r>
          </w:p>
        </w:tc>
      </w:tr>
      <w:tr w:rsidR="00B4504E" w:rsidRPr="00882B55" w14:paraId="4F1132BE"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E72AD09" w14:textId="3381B7F3" w:rsidR="00B4504E" w:rsidRPr="00882B55" w:rsidRDefault="00BE7ED2"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03.19</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0650298" w14:textId="5BA6508F" w:rsidR="00B4504E" w:rsidRPr="00882B55" w:rsidRDefault="00F2089D" w:rsidP="00882B55">
            <w:pPr>
              <w:spacing w:after="0" w:line="240" w:lineRule="auto"/>
              <w:jc w:val="both"/>
              <w:rPr>
                <w:rFonts w:ascii="Times New Roman" w:hAnsi="Times New Roman" w:cs="Times New Roman"/>
                <w:kern w:val="0"/>
                <w:sz w:val="22"/>
                <w:szCs w:val="22"/>
                <w14:ligatures w14:val="none"/>
              </w:rPr>
            </w:pPr>
            <w:r w:rsidRPr="00F2089D">
              <w:rPr>
                <w:rFonts w:ascii="Times New Roman" w:hAnsi="Times New Roman" w:cs="Times New Roman"/>
                <w:kern w:val="0"/>
                <w:sz w:val="22"/>
                <w:szCs w:val="22"/>
                <w14:ligatures w14:val="none"/>
              </w:rPr>
              <w:t xml:space="preserve">Nacionalinės perspektyvių projektų agentūros duomenimis, kriptovaliutų apyvarta Uzbekistane 2025 m. viršijo 2 mlrd. </w:t>
            </w:r>
            <w:r>
              <w:rPr>
                <w:rFonts w:ascii="Times New Roman" w:hAnsi="Times New Roman" w:cs="Times New Roman"/>
                <w:kern w:val="0"/>
                <w:sz w:val="22"/>
                <w:szCs w:val="22"/>
                <w14:ligatures w14:val="none"/>
              </w:rPr>
              <w:t>USD</w:t>
            </w:r>
            <w:r w:rsidRPr="00F2089D">
              <w:rPr>
                <w:rFonts w:ascii="Times New Roman" w:hAnsi="Times New Roman" w:cs="Times New Roman"/>
                <w:kern w:val="0"/>
                <w:sz w:val="22"/>
                <w:szCs w:val="22"/>
                <w14:ligatures w14:val="none"/>
              </w:rPr>
              <w:t>.</w:t>
            </w:r>
            <w:r w:rsidR="0059320D">
              <w:t xml:space="preserve"> </w:t>
            </w:r>
            <w:r w:rsidR="0059320D" w:rsidRPr="0059320D">
              <w:rPr>
                <w:rFonts w:ascii="Times New Roman" w:hAnsi="Times New Roman" w:cs="Times New Roman"/>
                <w:kern w:val="0"/>
                <w:sz w:val="22"/>
                <w:szCs w:val="22"/>
                <w14:ligatures w14:val="none"/>
              </w:rPr>
              <w:t>2025 m. reguliuotojas paprašė užblokuoti daugiau nei 3</w:t>
            </w:r>
            <w:r w:rsidR="0059320D">
              <w:rPr>
                <w:rFonts w:ascii="Times New Roman" w:hAnsi="Times New Roman" w:cs="Times New Roman"/>
                <w:kern w:val="0"/>
                <w:sz w:val="22"/>
                <w:szCs w:val="22"/>
                <w14:ligatures w14:val="none"/>
              </w:rPr>
              <w:t xml:space="preserve"> tūkst.</w:t>
            </w:r>
            <w:r w:rsidR="0059320D" w:rsidRPr="0059320D">
              <w:rPr>
                <w:rFonts w:ascii="Times New Roman" w:hAnsi="Times New Roman" w:cs="Times New Roman"/>
                <w:kern w:val="0"/>
                <w:sz w:val="22"/>
                <w:szCs w:val="22"/>
                <w14:ligatures w14:val="none"/>
              </w:rPr>
              <w:t xml:space="preserve"> išteklių, įskaitant nelegalias </w:t>
            </w:r>
            <w:r w:rsidR="0059320D" w:rsidRPr="0059320D">
              <w:rPr>
                <w:rFonts w:ascii="Times New Roman" w:hAnsi="Times New Roman" w:cs="Times New Roman"/>
                <w:kern w:val="0"/>
                <w:sz w:val="22"/>
                <w:szCs w:val="22"/>
                <w14:ligatures w14:val="none"/>
              </w:rPr>
              <w:lastRenderedPageBreak/>
              <w:t xml:space="preserve">kriptovaliutų platformas, prekyvietes, lažybų tarpininkus ir internetinius kazino. </w:t>
            </w:r>
            <w:r w:rsidR="00E17720">
              <w:rPr>
                <w:rFonts w:ascii="Times New Roman" w:hAnsi="Times New Roman" w:cs="Times New Roman"/>
                <w:kern w:val="0"/>
                <w:sz w:val="22"/>
                <w:szCs w:val="22"/>
                <w14:ligatures w14:val="none"/>
              </w:rPr>
              <w:t>Agentūra</w:t>
            </w:r>
            <w:r w:rsidR="0059320D" w:rsidRPr="0059320D">
              <w:rPr>
                <w:rFonts w:ascii="Times New Roman" w:hAnsi="Times New Roman" w:cs="Times New Roman"/>
                <w:kern w:val="0"/>
                <w:sz w:val="22"/>
                <w:szCs w:val="22"/>
                <w14:ligatures w14:val="none"/>
              </w:rPr>
              <w:t xml:space="preserve"> taip pat perduoda atitinkamą informaciją teisėsaugos institucijoms.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E215045" w14:textId="5EBB14FD" w:rsidR="00B4504E" w:rsidRPr="00B708F0" w:rsidRDefault="00BE7ED2" w:rsidP="00882B55">
            <w:pPr>
              <w:spacing w:after="0" w:line="240" w:lineRule="auto"/>
              <w:jc w:val="both"/>
              <w:rPr>
                <w:rFonts w:ascii="Times New Roman" w:eastAsia="Calibri" w:hAnsi="Times New Roman" w:cs="Times New Roman"/>
                <w:i/>
                <w:iCs/>
                <w:kern w:val="0"/>
                <w:sz w:val="20"/>
                <w:szCs w:val="20"/>
                <w14:ligatures w14:val="none"/>
              </w:rPr>
            </w:pPr>
            <w:hyperlink r:id="rId20" w:history="1">
              <w:r w:rsidRPr="004A2321">
                <w:rPr>
                  <w:rStyle w:val="Hyperlink"/>
                  <w:rFonts w:ascii="Times New Roman" w:eastAsia="Calibri" w:hAnsi="Times New Roman" w:cs="Times New Roman"/>
                  <w:i/>
                  <w:iCs/>
                  <w:kern w:val="0"/>
                  <w:sz w:val="20"/>
                  <w:szCs w:val="20"/>
                  <w14:ligatures w14:val="none"/>
                </w:rPr>
                <w:t>https://www.spot.uz/ru/2026/03/1</w:t>
              </w:r>
              <w:r w:rsidRPr="004A2321">
                <w:rPr>
                  <w:rStyle w:val="Hyperlink"/>
                  <w:rFonts w:ascii="Times New Roman" w:eastAsia="Calibri" w:hAnsi="Times New Roman" w:cs="Times New Roman"/>
                  <w:i/>
                  <w:iCs/>
                  <w:kern w:val="0"/>
                  <w:sz w:val="20"/>
                  <w:szCs w:val="20"/>
                  <w14:ligatures w14:val="none"/>
                </w:rPr>
                <w:lastRenderedPageBreak/>
                <w:t>8/crypto-turnover/</w:t>
              </w:r>
            </w:hyperlink>
            <w:r>
              <w:rPr>
                <w:rFonts w:ascii="Times New Roman" w:eastAsia="Calibri" w:hAnsi="Times New Roman" w:cs="Times New Roman"/>
                <w:i/>
                <w:iCs/>
                <w:kern w:val="0"/>
                <w:sz w:val="20"/>
                <w:szCs w:val="20"/>
                <w14:ligatures w14:val="none"/>
              </w:rPr>
              <w:t xml:space="preserve"> </w:t>
            </w:r>
          </w:p>
        </w:tc>
      </w:tr>
      <w:tr w:rsidR="00882B55" w:rsidRPr="00C325FB" w14:paraId="67479DBF" w14:textId="77777777" w:rsidTr="00462FF2">
        <w:trPr>
          <w:trHeight w:val="1519"/>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6188949" w14:textId="77777777" w:rsidR="00882B55" w:rsidRPr="00882B55"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p>
          <w:p w14:paraId="66577AAD" w14:textId="7A5CBB29" w:rsidR="00882B55" w:rsidRPr="00882B55"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r w:rsidRPr="00882B55">
              <w:rPr>
                <w:rFonts w:ascii="Times New Roman" w:eastAsia="Calibri" w:hAnsi="Times New Roman" w:cs="Times New Roman"/>
                <w:kern w:val="0"/>
                <w:sz w:val="22"/>
                <w:szCs w:val="22"/>
                <w:lang w:eastAsia="ja-JP"/>
                <w14:ligatures w14:val="none"/>
              </w:rPr>
              <w:t>202</w:t>
            </w:r>
            <w:r w:rsidR="0036252D">
              <w:rPr>
                <w:rFonts w:ascii="Times New Roman" w:eastAsia="Calibri" w:hAnsi="Times New Roman" w:cs="Times New Roman"/>
                <w:kern w:val="0"/>
                <w:sz w:val="22"/>
                <w:szCs w:val="22"/>
                <w:lang w:eastAsia="ja-JP"/>
                <w14:ligatures w14:val="none"/>
              </w:rPr>
              <w:t>6-</w:t>
            </w:r>
            <w:r w:rsidR="00D033B3">
              <w:rPr>
                <w:rFonts w:ascii="Times New Roman" w:eastAsia="Calibri" w:hAnsi="Times New Roman" w:cs="Times New Roman"/>
                <w:kern w:val="0"/>
                <w:sz w:val="22"/>
                <w:szCs w:val="22"/>
                <w:lang w:eastAsia="ja-JP"/>
                <w14:ligatures w14:val="none"/>
              </w:rPr>
              <w:t>0</w:t>
            </w:r>
            <w:r w:rsidR="007313AA">
              <w:rPr>
                <w:rFonts w:ascii="Times New Roman" w:eastAsia="Calibri" w:hAnsi="Times New Roman" w:cs="Times New Roman"/>
                <w:kern w:val="0"/>
                <w:sz w:val="22"/>
                <w:szCs w:val="22"/>
                <w:lang w:eastAsia="ja-JP"/>
                <w14:ligatures w14:val="none"/>
              </w:rPr>
              <w:t>3</w:t>
            </w:r>
            <w:r w:rsidR="0036252D">
              <w:rPr>
                <w:rFonts w:ascii="Times New Roman" w:eastAsia="Calibri" w:hAnsi="Times New Roman" w:cs="Times New Roman"/>
                <w:kern w:val="0"/>
                <w:sz w:val="22"/>
                <w:szCs w:val="22"/>
                <w:lang w:eastAsia="ja-JP"/>
                <w14:ligatures w14:val="none"/>
              </w:rPr>
              <w:t>-</w:t>
            </w:r>
            <w:r w:rsidR="00D033B3">
              <w:rPr>
                <w:rFonts w:ascii="Times New Roman" w:eastAsia="Calibri" w:hAnsi="Times New Roman" w:cs="Times New Roman"/>
                <w:kern w:val="0"/>
                <w:sz w:val="22"/>
                <w:szCs w:val="22"/>
                <w:lang w:eastAsia="ja-JP"/>
                <w14:ligatures w14:val="none"/>
              </w:rPr>
              <w:t>02</w:t>
            </w:r>
          </w:p>
          <w:p w14:paraId="450A31CA" w14:textId="36DAB062" w:rsidR="00882B55" w:rsidRPr="00746578" w:rsidRDefault="00882B55" w:rsidP="00882B55">
            <w:pPr>
              <w:spacing w:after="200" w:line="240" w:lineRule="auto"/>
              <w:jc w:val="both"/>
              <w:rPr>
                <w:rFonts w:ascii="Times New Roman" w:eastAsia="Calibri" w:hAnsi="Times New Roman" w:cs="Times New Roman"/>
                <w:kern w:val="0"/>
                <w:sz w:val="22"/>
                <w:szCs w:val="22"/>
                <w:lang w:val="ru-RU" w:eastAsia="ja-JP"/>
                <w14:ligatures w14:val="none"/>
              </w:rPr>
            </w:pPr>
            <w:r w:rsidRPr="00882B55">
              <w:rPr>
                <w:rFonts w:ascii="Times New Roman" w:eastAsia="Calibri" w:hAnsi="Times New Roman" w:cs="Times New Roman"/>
                <w:kern w:val="0"/>
                <w:sz w:val="22"/>
                <w:szCs w:val="22"/>
                <w:lang w:eastAsia="ja-JP"/>
                <w14:ligatures w14:val="none"/>
              </w:rPr>
              <w:t>202</w:t>
            </w:r>
            <w:r w:rsidR="00AE0944">
              <w:rPr>
                <w:rFonts w:ascii="Times New Roman" w:eastAsia="Calibri" w:hAnsi="Times New Roman" w:cs="Times New Roman"/>
                <w:kern w:val="0"/>
                <w:sz w:val="22"/>
                <w:szCs w:val="22"/>
                <w:lang w:eastAsia="ja-JP"/>
                <w14:ligatures w14:val="none"/>
              </w:rPr>
              <w:t>6</w:t>
            </w:r>
            <w:r w:rsidRPr="00882B55">
              <w:rPr>
                <w:rFonts w:ascii="Times New Roman" w:eastAsia="Calibri" w:hAnsi="Times New Roman" w:cs="Times New Roman"/>
                <w:kern w:val="0"/>
                <w:sz w:val="22"/>
                <w:szCs w:val="22"/>
                <w:lang w:eastAsia="ja-JP"/>
                <w14:ligatures w14:val="none"/>
              </w:rPr>
              <w:t>-</w:t>
            </w:r>
            <w:r w:rsidR="00C361B3">
              <w:rPr>
                <w:rFonts w:ascii="Times New Roman" w:eastAsia="Calibri" w:hAnsi="Times New Roman" w:cs="Times New Roman"/>
                <w:kern w:val="0"/>
                <w:sz w:val="22"/>
                <w:szCs w:val="22"/>
                <w:lang w:eastAsia="ja-JP"/>
                <w14:ligatures w14:val="none"/>
              </w:rPr>
              <w:t>03-31</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324DE49" w14:textId="77777777" w:rsidR="00882B55" w:rsidRPr="00882B55"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r w:rsidRPr="00882B55">
              <w:rPr>
                <w:rFonts w:ascii="Times New Roman" w:eastAsia="Calibri" w:hAnsi="Times New Roman" w:cs="Times New Roman"/>
                <w:kern w:val="0"/>
                <w:sz w:val="22"/>
                <w:szCs w:val="22"/>
                <w:lang w:eastAsia="ja-JP"/>
                <w14:ligatures w14:val="none"/>
              </w:rPr>
              <w:t>Valiutos keitimo kursai:</w:t>
            </w:r>
          </w:p>
          <w:p w14:paraId="2870706F" w14:textId="6E2DDD05" w:rsidR="00882B55" w:rsidRPr="00746578"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r w:rsidRPr="00882B55">
              <w:rPr>
                <w:rFonts w:ascii="Times New Roman" w:eastAsia="Calibri" w:hAnsi="Times New Roman" w:cs="Times New Roman"/>
                <w:kern w:val="0"/>
                <w:sz w:val="22"/>
                <w:szCs w:val="22"/>
                <w:lang w:eastAsia="ja-JP"/>
                <w14:ligatures w14:val="none"/>
              </w:rPr>
              <w:t xml:space="preserve">1 EUR / </w:t>
            </w:r>
            <w:r w:rsidR="00B71396">
              <w:rPr>
                <w:rFonts w:ascii="Times New Roman" w:eastAsia="Calibri" w:hAnsi="Times New Roman" w:cs="Times New Roman"/>
                <w:kern w:val="0"/>
                <w:sz w:val="22"/>
                <w:szCs w:val="22"/>
                <w:lang w:eastAsia="ja-JP"/>
                <w14:ligatures w14:val="none"/>
              </w:rPr>
              <w:t>UZS</w:t>
            </w:r>
            <w:r w:rsidRPr="00882B55">
              <w:rPr>
                <w:rFonts w:ascii="Times New Roman" w:eastAsia="Calibri" w:hAnsi="Times New Roman" w:cs="Times New Roman"/>
                <w:kern w:val="0"/>
                <w:sz w:val="22"/>
                <w:szCs w:val="22"/>
                <w:lang w:eastAsia="ja-JP"/>
                <w14:ligatures w14:val="none"/>
              </w:rPr>
              <w:t xml:space="preserve"> – </w:t>
            </w:r>
            <w:r w:rsidR="00C361B3" w:rsidRPr="00C361B3">
              <w:rPr>
                <w:rFonts w:ascii="Times New Roman" w:eastAsia="Calibri" w:hAnsi="Times New Roman" w:cs="Times New Roman"/>
                <w:b/>
                <w:bCs/>
                <w:kern w:val="0"/>
                <w:sz w:val="22"/>
                <w:szCs w:val="22"/>
                <w:lang w:eastAsia="ja-JP"/>
                <w14:ligatures w14:val="none"/>
              </w:rPr>
              <w:t>14</w:t>
            </w:r>
            <w:r w:rsidR="00C361B3">
              <w:rPr>
                <w:rFonts w:ascii="Times New Roman" w:eastAsia="Calibri" w:hAnsi="Times New Roman" w:cs="Times New Roman"/>
                <w:b/>
                <w:bCs/>
                <w:kern w:val="0"/>
                <w:sz w:val="22"/>
                <w:szCs w:val="22"/>
                <w:lang w:eastAsia="ja-JP"/>
                <w14:ligatures w14:val="none"/>
              </w:rPr>
              <w:t>.</w:t>
            </w:r>
            <w:r w:rsidR="00C361B3" w:rsidRPr="00C361B3">
              <w:rPr>
                <w:rFonts w:ascii="Times New Roman" w:eastAsia="Calibri" w:hAnsi="Times New Roman" w:cs="Times New Roman"/>
                <w:b/>
                <w:bCs/>
                <w:kern w:val="0"/>
                <w:sz w:val="22"/>
                <w:szCs w:val="22"/>
                <w:lang w:eastAsia="ja-JP"/>
                <w14:ligatures w14:val="none"/>
              </w:rPr>
              <w:t>357,09</w:t>
            </w:r>
            <w:r w:rsidRPr="00882B55">
              <w:rPr>
                <w:rFonts w:ascii="Times New Roman" w:eastAsia="Calibri" w:hAnsi="Times New Roman" w:cs="Times New Roman"/>
                <w:b/>
                <w:bCs/>
                <w:kern w:val="0"/>
                <w:sz w:val="22"/>
                <w:szCs w:val="22"/>
                <w:lang w:eastAsia="ja-JP"/>
                <w14:ligatures w14:val="none"/>
              </w:rPr>
              <w:t>;</w:t>
            </w:r>
            <w:r w:rsidRPr="00882B55">
              <w:rPr>
                <w:rFonts w:ascii="Times New Roman" w:eastAsia="Calibri" w:hAnsi="Times New Roman" w:cs="Times New Roman"/>
                <w:kern w:val="0"/>
                <w:sz w:val="22"/>
                <w:szCs w:val="22"/>
                <w:lang w:eastAsia="ja-JP"/>
                <w14:ligatures w14:val="none"/>
              </w:rPr>
              <w:t xml:space="preserve">  1 USD / </w:t>
            </w:r>
            <w:r w:rsidR="00B71396">
              <w:rPr>
                <w:rFonts w:ascii="Times New Roman" w:eastAsia="Calibri" w:hAnsi="Times New Roman" w:cs="Times New Roman"/>
                <w:kern w:val="0"/>
                <w:sz w:val="22"/>
                <w:szCs w:val="22"/>
                <w:lang w:eastAsia="ja-JP"/>
                <w14:ligatures w14:val="none"/>
              </w:rPr>
              <w:t>UZS</w:t>
            </w:r>
            <w:r w:rsidRPr="00882B55">
              <w:rPr>
                <w:rFonts w:ascii="Times New Roman" w:eastAsia="Calibri" w:hAnsi="Times New Roman" w:cs="Times New Roman"/>
                <w:kern w:val="0"/>
                <w:sz w:val="22"/>
                <w:szCs w:val="22"/>
                <w:lang w:eastAsia="ja-JP"/>
                <w14:ligatures w14:val="none"/>
              </w:rPr>
              <w:t xml:space="preserve"> </w:t>
            </w:r>
            <w:r w:rsidRPr="00882B55">
              <w:rPr>
                <w:rFonts w:ascii="Times New Roman" w:eastAsia="Calibri" w:hAnsi="Times New Roman" w:cs="Times New Roman"/>
                <w:b/>
                <w:bCs/>
                <w:kern w:val="0"/>
                <w:sz w:val="22"/>
                <w:szCs w:val="22"/>
                <w:lang w:eastAsia="ja-JP"/>
                <w14:ligatures w14:val="none"/>
              </w:rPr>
              <w:t xml:space="preserve">– </w:t>
            </w:r>
            <w:r w:rsidR="007313AA" w:rsidRPr="007313AA">
              <w:rPr>
                <w:rFonts w:ascii="Times New Roman" w:eastAsia="Calibri" w:hAnsi="Times New Roman" w:cs="Times New Roman"/>
                <w:b/>
                <w:bCs/>
                <w:kern w:val="0"/>
                <w:sz w:val="22"/>
                <w:szCs w:val="22"/>
                <w:lang w:eastAsia="ja-JP"/>
                <w14:ligatures w14:val="none"/>
              </w:rPr>
              <w:t>12</w:t>
            </w:r>
            <w:r w:rsidR="007313AA">
              <w:rPr>
                <w:rFonts w:ascii="Times New Roman" w:eastAsia="Calibri" w:hAnsi="Times New Roman" w:cs="Times New Roman"/>
                <w:b/>
                <w:bCs/>
                <w:kern w:val="0"/>
                <w:sz w:val="22"/>
                <w:szCs w:val="22"/>
                <w:lang w:eastAsia="ja-JP"/>
                <w14:ligatures w14:val="none"/>
              </w:rPr>
              <w:t>.</w:t>
            </w:r>
            <w:r w:rsidR="007313AA" w:rsidRPr="007313AA">
              <w:rPr>
                <w:rFonts w:ascii="Times New Roman" w:eastAsia="Calibri" w:hAnsi="Times New Roman" w:cs="Times New Roman"/>
                <w:b/>
                <w:bCs/>
                <w:kern w:val="0"/>
                <w:sz w:val="22"/>
                <w:szCs w:val="22"/>
                <w:lang w:eastAsia="ja-JP"/>
                <w14:ligatures w14:val="none"/>
              </w:rPr>
              <w:t>172,18</w:t>
            </w:r>
          </w:p>
          <w:p w14:paraId="7C962AF6" w14:textId="19C2A404" w:rsidR="00882B55" w:rsidRPr="004130C3"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r w:rsidRPr="00882B55">
              <w:rPr>
                <w:rFonts w:ascii="Times New Roman" w:eastAsia="Calibri" w:hAnsi="Times New Roman" w:cs="Times New Roman"/>
                <w:kern w:val="0"/>
                <w:sz w:val="22"/>
                <w:szCs w:val="22"/>
                <w:lang w:eastAsia="ja-JP"/>
                <w14:ligatures w14:val="none"/>
              </w:rPr>
              <w:t xml:space="preserve">1 EUR / </w:t>
            </w:r>
            <w:r w:rsidR="00B71396">
              <w:rPr>
                <w:rFonts w:ascii="Times New Roman" w:eastAsia="Calibri" w:hAnsi="Times New Roman" w:cs="Times New Roman"/>
                <w:kern w:val="0"/>
                <w:sz w:val="22"/>
                <w:szCs w:val="22"/>
                <w:lang w:eastAsia="ja-JP"/>
                <w14:ligatures w14:val="none"/>
              </w:rPr>
              <w:t>UZS</w:t>
            </w:r>
            <w:r w:rsidRPr="00882B55">
              <w:rPr>
                <w:rFonts w:ascii="Times New Roman" w:eastAsia="Calibri" w:hAnsi="Times New Roman" w:cs="Times New Roman"/>
                <w:kern w:val="0"/>
                <w:sz w:val="22"/>
                <w:szCs w:val="22"/>
                <w:lang w:eastAsia="ja-JP"/>
                <w14:ligatures w14:val="none"/>
              </w:rPr>
              <w:t xml:space="preserve"> – </w:t>
            </w:r>
            <w:r w:rsidR="008442E8" w:rsidRPr="008442E8">
              <w:rPr>
                <w:rFonts w:ascii="Times New Roman" w:eastAsia="Calibri" w:hAnsi="Times New Roman" w:cs="Times New Roman"/>
                <w:b/>
                <w:bCs/>
                <w:kern w:val="0"/>
                <w:sz w:val="22"/>
                <w:szCs w:val="22"/>
                <w:lang w:eastAsia="ja-JP"/>
                <w14:ligatures w14:val="none"/>
              </w:rPr>
              <w:t>14</w:t>
            </w:r>
            <w:r w:rsidR="008442E8">
              <w:rPr>
                <w:rFonts w:ascii="Times New Roman" w:eastAsia="Calibri" w:hAnsi="Times New Roman" w:cs="Times New Roman"/>
                <w:b/>
                <w:bCs/>
                <w:kern w:val="0"/>
                <w:sz w:val="22"/>
                <w:szCs w:val="22"/>
                <w:lang w:eastAsia="ja-JP"/>
                <w14:ligatures w14:val="none"/>
              </w:rPr>
              <w:t>.</w:t>
            </w:r>
            <w:r w:rsidR="008442E8" w:rsidRPr="008442E8">
              <w:rPr>
                <w:rFonts w:ascii="Times New Roman" w:eastAsia="Calibri" w:hAnsi="Times New Roman" w:cs="Times New Roman"/>
                <w:b/>
                <w:bCs/>
                <w:kern w:val="0"/>
                <w:sz w:val="22"/>
                <w:szCs w:val="22"/>
                <w:lang w:eastAsia="ja-JP"/>
                <w14:ligatures w14:val="none"/>
              </w:rPr>
              <w:t>036,21</w:t>
            </w:r>
            <w:r w:rsidR="00BA3BFE">
              <w:rPr>
                <w:rFonts w:ascii="Times New Roman" w:eastAsia="Calibri" w:hAnsi="Times New Roman" w:cs="Times New Roman"/>
                <w:b/>
                <w:bCs/>
                <w:kern w:val="0"/>
                <w:sz w:val="22"/>
                <w:szCs w:val="22"/>
                <w:lang w:eastAsia="ja-JP"/>
                <w14:ligatures w14:val="none"/>
              </w:rPr>
              <w:t xml:space="preserve">; </w:t>
            </w:r>
            <w:r w:rsidRPr="00882B55">
              <w:rPr>
                <w:rFonts w:ascii="Times New Roman" w:eastAsia="Calibri" w:hAnsi="Times New Roman" w:cs="Times New Roman"/>
                <w:kern w:val="0"/>
                <w:sz w:val="22"/>
                <w:szCs w:val="22"/>
                <w:lang w:eastAsia="ja-JP"/>
                <w14:ligatures w14:val="none"/>
              </w:rPr>
              <w:t xml:space="preserve">1 USD / </w:t>
            </w:r>
            <w:r w:rsidR="00B71396">
              <w:rPr>
                <w:rFonts w:ascii="Times New Roman" w:eastAsia="Calibri" w:hAnsi="Times New Roman" w:cs="Times New Roman"/>
                <w:kern w:val="0"/>
                <w:sz w:val="22"/>
                <w:szCs w:val="22"/>
                <w:lang w:eastAsia="ja-JP"/>
                <w14:ligatures w14:val="none"/>
              </w:rPr>
              <w:t>UZS</w:t>
            </w:r>
            <w:r w:rsidRPr="00882B55">
              <w:rPr>
                <w:rFonts w:ascii="Times New Roman" w:eastAsia="Calibri" w:hAnsi="Times New Roman" w:cs="Times New Roman"/>
                <w:kern w:val="0"/>
                <w:sz w:val="22"/>
                <w:szCs w:val="22"/>
                <w:lang w:eastAsia="ja-JP"/>
                <w14:ligatures w14:val="none"/>
              </w:rPr>
              <w:t xml:space="preserve"> – </w:t>
            </w:r>
            <w:r w:rsidR="00C361B3" w:rsidRPr="00C361B3">
              <w:rPr>
                <w:rFonts w:ascii="Times New Roman" w:eastAsia="Calibri" w:hAnsi="Times New Roman" w:cs="Times New Roman"/>
                <w:b/>
                <w:bCs/>
                <w:kern w:val="0"/>
                <w:sz w:val="22"/>
                <w:szCs w:val="22"/>
                <w:lang w:eastAsia="ja-JP"/>
                <w14:ligatures w14:val="none"/>
              </w:rPr>
              <w:t>12</w:t>
            </w:r>
            <w:r w:rsidR="00C361B3">
              <w:rPr>
                <w:rFonts w:ascii="Times New Roman" w:eastAsia="Calibri" w:hAnsi="Times New Roman" w:cs="Times New Roman"/>
                <w:b/>
                <w:bCs/>
                <w:kern w:val="0"/>
                <w:sz w:val="22"/>
                <w:szCs w:val="22"/>
                <w:lang w:eastAsia="ja-JP"/>
                <w14:ligatures w14:val="none"/>
              </w:rPr>
              <w:t>.</w:t>
            </w:r>
            <w:r w:rsidR="00C361B3" w:rsidRPr="00C361B3">
              <w:rPr>
                <w:rFonts w:ascii="Times New Roman" w:eastAsia="Calibri" w:hAnsi="Times New Roman" w:cs="Times New Roman"/>
                <w:b/>
                <w:bCs/>
                <w:kern w:val="0"/>
                <w:sz w:val="22"/>
                <w:szCs w:val="22"/>
                <w:lang w:eastAsia="ja-JP"/>
                <w14:ligatures w14:val="none"/>
              </w:rPr>
              <w:t>210,71</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7FB1B00" w14:textId="054C531A" w:rsidR="00882B55" w:rsidRPr="004B2F30" w:rsidRDefault="000677F5" w:rsidP="00882B55">
            <w:pPr>
              <w:spacing w:after="0" w:line="240" w:lineRule="auto"/>
              <w:jc w:val="both"/>
              <w:rPr>
                <w:rFonts w:ascii="Times New Roman" w:eastAsia="Calibri" w:hAnsi="Times New Roman" w:cs="Times New Roman"/>
                <w:i/>
                <w:iCs/>
                <w:kern w:val="0"/>
                <w:sz w:val="20"/>
                <w:szCs w:val="20"/>
                <w:lang w:eastAsia="ja-JP"/>
                <w14:ligatures w14:val="none"/>
              </w:rPr>
            </w:pPr>
            <w:hyperlink r:id="rId21" w:history="1">
              <w:r w:rsidRPr="004B2F30">
                <w:rPr>
                  <w:rStyle w:val="Hyperlink"/>
                  <w:rFonts w:ascii="Times New Roman" w:eastAsia="Calibri" w:hAnsi="Times New Roman" w:cs="Times New Roman"/>
                  <w:i/>
                  <w:iCs/>
                  <w:kern w:val="0"/>
                  <w:sz w:val="20"/>
                  <w:szCs w:val="20"/>
                  <w:lang w:eastAsia="ja-JP"/>
                  <w14:ligatures w14:val="none"/>
                </w:rPr>
                <w:t>https://cbu.uz/en/arkhiv-kursov-val</w:t>
              </w:r>
              <w:r w:rsidRPr="004B2F30">
                <w:rPr>
                  <w:rStyle w:val="Hyperlink"/>
                  <w:rFonts w:ascii="Times New Roman" w:eastAsia="Calibri" w:hAnsi="Times New Roman" w:cs="Times New Roman"/>
                  <w:i/>
                  <w:iCs/>
                  <w:kern w:val="0"/>
                  <w:sz w:val="20"/>
                  <w:szCs w:val="20"/>
                  <w:lang w:eastAsia="ja-JP"/>
                  <w14:ligatures w14:val="none"/>
                </w:rPr>
                <w:t>y</w:t>
              </w:r>
              <w:r w:rsidRPr="004B2F30">
                <w:rPr>
                  <w:rStyle w:val="Hyperlink"/>
                  <w:rFonts w:ascii="Times New Roman" w:eastAsia="Calibri" w:hAnsi="Times New Roman" w:cs="Times New Roman"/>
                  <w:i/>
                  <w:iCs/>
                  <w:kern w:val="0"/>
                  <w:sz w:val="20"/>
                  <w:szCs w:val="20"/>
                  <w:lang w:eastAsia="ja-JP"/>
                  <w14:ligatures w14:val="none"/>
                </w:rPr>
                <w:t>ut/</w:t>
              </w:r>
            </w:hyperlink>
            <w:r w:rsidRPr="004B2F30">
              <w:rPr>
                <w:rFonts w:ascii="Times New Roman" w:eastAsia="Calibri" w:hAnsi="Times New Roman" w:cs="Times New Roman"/>
                <w:i/>
                <w:iCs/>
                <w:kern w:val="0"/>
                <w:sz w:val="20"/>
                <w:szCs w:val="20"/>
                <w:lang w:eastAsia="ja-JP"/>
                <w14:ligatures w14:val="none"/>
              </w:rPr>
              <w:t xml:space="preserve"> </w:t>
            </w:r>
          </w:p>
        </w:tc>
      </w:tr>
      <w:tr w:rsidR="00882B55" w:rsidRPr="00882B55" w14:paraId="3F72A0DD"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17BA4EB" w14:textId="77777777" w:rsidR="00882B55" w:rsidRPr="008060BF" w:rsidRDefault="00882B55" w:rsidP="00882B55">
            <w:pPr>
              <w:spacing w:after="0" w:line="240" w:lineRule="auto"/>
              <w:jc w:val="both"/>
              <w:rPr>
                <w:rFonts w:ascii="Times New Roman" w:eastAsia="Calibri" w:hAnsi="Times New Roman" w:cs="Times New Roman"/>
                <w:b/>
                <w:kern w:val="0"/>
                <w:sz w:val="22"/>
                <w:szCs w:val="22"/>
                <w:lang w:eastAsia="ja-JP"/>
                <w14:ligatures w14:val="none"/>
              </w:rPr>
            </w:pPr>
            <w:r w:rsidRPr="008060BF">
              <w:rPr>
                <w:rFonts w:ascii="Times New Roman" w:eastAsia="Calibri" w:hAnsi="Times New Roman" w:cs="Times New Roman"/>
                <w:b/>
                <w:kern w:val="0"/>
                <w:sz w:val="22"/>
                <w:szCs w:val="22"/>
                <w:lang w:eastAsia="ja-JP"/>
                <w14:ligatures w14:val="none"/>
              </w:rPr>
              <w:t>Ekonominis saugumas, energetika, kita ekonominiam bendradarbiavimui aktuali informacija</w:t>
            </w:r>
          </w:p>
        </w:tc>
      </w:tr>
      <w:tr w:rsidR="00882B55" w:rsidRPr="00882B55" w14:paraId="233C7C36"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E9B818F" w14:textId="16DFD0F1" w:rsidR="00882B55" w:rsidRPr="00B23839" w:rsidRDefault="00951E6A"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03.04</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EC6374C" w14:textId="47624E3B" w:rsidR="00E32EC8" w:rsidRPr="00957BE5" w:rsidRDefault="0025735D" w:rsidP="00B23839">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Europos rekonstrukcijos ir plėtros bankas (</w:t>
            </w:r>
            <w:r w:rsidRPr="0025735D">
              <w:rPr>
                <w:rFonts w:ascii="Times New Roman" w:eastAsia="Calibri" w:hAnsi="Times New Roman" w:cs="Times New Roman"/>
                <w:kern w:val="0"/>
                <w:sz w:val="22"/>
                <w:szCs w:val="22"/>
                <w14:ligatures w14:val="none"/>
              </w:rPr>
              <w:t>ERPB</w:t>
            </w:r>
            <w:r>
              <w:rPr>
                <w:rFonts w:ascii="Times New Roman" w:eastAsia="Calibri" w:hAnsi="Times New Roman" w:cs="Times New Roman"/>
                <w:kern w:val="0"/>
                <w:sz w:val="22"/>
                <w:szCs w:val="22"/>
                <w14:ligatures w14:val="none"/>
              </w:rPr>
              <w:t>)</w:t>
            </w:r>
            <w:r w:rsidRPr="0025735D">
              <w:rPr>
                <w:rFonts w:ascii="Times New Roman" w:eastAsia="Calibri" w:hAnsi="Times New Roman" w:cs="Times New Roman"/>
                <w:kern w:val="0"/>
                <w:sz w:val="22"/>
                <w:szCs w:val="22"/>
                <w14:ligatures w14:val="none"/>
              </w:rPr>
              <w:t xml:space="preserve"> padidino U</w:t>
            </w:r>
            <w:r>
              <w:rPr>
                <w:rFonts w:ascii="Times New Roman" w:eastAsia="Calibri" w:hAnsi="Times New Roman" w:cs="Times New Roman"/>
                <w:kern w:val="0"/>
                <w:sz w:val="22"/>
                <w:szCs w:val="22"/>
                <w14:ligatures w14:val="none"/>
              </w:rPr>
              <w:t>Z</w:t>
            </w:r>
            <w:r w:rsidRPr="0025735D">
              <w:rPr>
                <w:rFonts w:ascii="Times New Roman" w:eastAsia="Calibri" w:hAnsi="Times New Roman" w:cs="Times New Roman"/>
                <w:kern w:val="0"/>
                <w:sz w:val="22"/>
                <w:szCs w:val="22"/>
                <w14:ligatures w14:val="none"/>
              </w:rPr>
              <w:t xml:space="preserve"> BVP augimo prognozę 2026 m. </w:t>
            </w:r>
            <w:r w:rsidR="006778DC">
              <w:rPr>
                <w:rFonts w:ascii="Times New Roman" w:eastAsia="Calibri" w:hAnsi="Times New Roman" w:cs="Times New Roman"/>
                <w:kern w:val="0"/>
                <w:sz w:val="22"/>
                <w:szCs w:val="22"/>
                <w14:ligatures w14:val="none"/>
              </w:rPr>
              <w:t xml:space="preserve">nuo 6% </w:t>
            </w:r>
            <w:r w:rsidRPr="0025735D">
              <w:rPr>
                <w:rFonts w:ascii="Times New Roman" w:eastAsia="Calibri" w:hAnsi="Times New Roman" w:cs="Times New Roman"/>
                <w:kern w:val="0"/>
                <w:sz w:val="22"/>
                <w:szCs w:val="22"/>
                <w14:ligatures w14:val="none"/>
              </w:rPr>
              <w:t xml:space="preserve">iki 6,5%. </w:t>
            </w:r>
            <w:r w:rsidR="006778DC">
              <w:rPr>
                <w:rFonts w:ascii="Times New Roman" w:eastAsia="Calibri" w:hAnsi="Times New Roman" w:cs="Times New Roman"/>
                <w:kern w:val="0"/>
                <w:sz w:val="22"/>
                <w:szCs w:val="22"/>
                <w14:ligatures w14:val="none"/>
              </w:rPr>
              <w:t>Šalies e</w:t>
            </w:r>
            <w:r w:rsidRPr="0025735D">
              <w:rPr>
                <w:rFonts w:ascii="Times New Roman" w:eastAsia="Calibri" w:hAnsi="Times New Roman" w:cs="Times New Roman"/>
                <w:kern w:val="0"/>
                <w:sz w:val="22"/>
                <w:szCs w:val="22"/>
                <w14:ligatures w14:val="none"/>
              </w:rPr>
              <w:t>konomika 2025 m. išaugo 7,7%, palyginti su 6,7% 2024 m.</w:t>
            </w:r>
            <w:r w:rsidR="006778DC">
              <w:rPr>
                <w:rFonts w:ascii="Times New Roman" w:eastAsia="Calibri" w:hAnsi="Times New Roman" w:cs="Times New Roman"/>
                <w:kern w:val="0"/>
                <w:sz w:val="22"/>
                <w:szCs w:val="22"/>
                <w14:ligatures w14:val="none"/>
              </w:rPr>
              <w:t xml:space="preserve"> Anksčiau ERPB</w:t>
            </w:r>
            <w:r w:rsidRPr="0025735D">
              <w:rPr>
                <w:rFonts w:ascii="Times New Roman" w:eastAsia="Calibri" w:hAnsi="Times New Roman" w:cs="Times New Roman"/>
                <w:kern w:val="0"/>
                <w:sz w:val="22"/>
                <w:szCs w:val="22"/>
                <w14:ligatures w14:val="none"/>
              </w:rPr>
              <w:t xml:space="preserve"> prognoz</w:t>
            </w:r>
            <w:r w:rsidR="006778DC">
              <w:rPr>
                <w:rFonts w:ascii="Times New Roman" w:eastAsia="Calibri" w:hAnsi="Times New Roman" w:cs="Times New Roman"/>
                <w:kern w:val="0"/>
                <w:sz w:val="22"/>
                <w:szCs w:val="22"/>
                <w14:ligatures w14:val="none"/>
              </w:rPr>
              <w:t>avo, jog</w:t>
            </w:r>
            <w:r w:rsidRPr="0025735D">
              <w:rPr>
                <w:rFonts w:ascii="Times New Roman" w:eastAsia="Calibri" w:hAnsi="Times New Roman" w:cs="Times New Roman"/>
                <w:kern w:val="0"/>
                <w:sz w:val="22"/>
                <w:szCs w:val="22"/>
                <w14:ligatures w14:val="none"/>
              </w:rPr>
              <w:t xml:space="preserve"> kad </w:t>
            </w:r>
            <w:r w:rsidR="006778DC">
              <w:rPr>
                <w:rFonts w:ascii="Times New Roman" w:eastAsia="Calibri" w:hAnsi="Times New Roman" w:cs="Times New Roman"/>
                <w:kern w:val="0"/>
                <w:sz w:val="22"/>
                <w:szCs w:val="22"/>
                <w14:ligatures w14:val="none"/>
              </w:rPr>
              <w:t xml:space="preserve">UZ BVP </w:t>
            </w:r>
            <w:r w:rsidRPr="0025735D">
              <w:rPr>
                <w:rFonts w:ascii="Times New Roman" w:eastAsia="Calibri" w:hAnsi="Times New Roman" w:cs="Times New Roman"/>
                <w:kern w:val="0"/>
                <w:sz w:val="22"/>
                <w:szCs w:val="22"/>
                <w14:ligatures w14:val="none"/>
              </w:rPr>
              <w:t xml:space="preserve">augimas 2027 m. bus nuosaikus </w:t>
            </w:r>
            <w:r w:rsidR="006778DC">
              <w:rPr>
                <w:rFonts w:ascii="Times New Roman" w:eastAsia="Calibri" w:hAnsi="Times New Roman" w:cs="Times New Roman"/>
                <w:kern w:val="0"/>
                <w:sz w:val="22"/>
                <w:szCs w:val="22"/>
                <w14:ligatures w14:val="none"/>
              </w:rPr>
              <w:t>ir sieks</w:t>
            </w:r>
            <w:r w:rsidRPr="0025735D">
              <w:rPr>
                <w:rFonts w:ascii="Times New Roman" w:eastAsia="Calibri" w:hAnsi="Times New Roman" w:cs="Times New Roman"/>
                <w:kern w:val="0"/>
                <w:sz w:val="22"/>
                <w:szCs w:val="22"/>
                <w14:ligatures w14:val="none"/>
              </w:rPr>
              <w:t xml:space="preserve"> 6%. </w:t>
            </w:r>
            <w:r w:rsidR="006778DC">
              <w:rPr>
                <w:rFonts w:ascii="Times New Roman" w:eastAsia="Calibri" w:hAnsi="Times New Roman" w:cs="Times New Roman"/>
                <w:kern w:val="0"/>
                <w:sz w:val="22"/>
                <w:szCs w:val="22"/>
                <w14:ligatures w14:val="none"/>
              </w:rPr>
              <w:t xml:space="preserve">Naujausioje prognozėje </w:t>
            </w:r>
            <w:r w:rsidRPr="0025735D">
              <w:rPr>
                <w:rFonts w:ascii="Times New Roman" w:eastAsia="Calibri" w:hAnsi="Times New Roman" w:cs="Times New Roman"/>
                <w:kern w:val="0"/>
                <w:sz w:val="22"/>
                <w:szCs w:val="22"/>
                <w14:ligatures w14:val="none"/>
              </w:rPr>
              <w:t xml:space="preserve">ERPB pabrėžė eksporto į </w:t>
            </w:r>
            <w:r w:rsidR="006778DC">
              <w:rPr>
                <w:rFonts w:ascii="Times New Roman" w:eastAsia="Calibri" w:hAnsi="Times New Roman" w:cs="Times New Roman"/>
                <w:kern w:val="0"/>
                <w:sz w:val="22"/>
                <w:szCs w:val="22"/>
                <w14:ligatures w14:val="none"/>
              </w:rPr>
              <w:t>JAV</w:t>
            </w:r>
            <w:r w:rsidRPr="0025735D">
              <w:rPr>
                <w:rFonts w:ascii="Times New Roman" w:eastAsia="Calibri" w:hAnsi="Times New Roman" w:cs="Times New Roman"/>
                <w:kern w:val="0"/>
                <w:sz w:val="22"/>
                <w:szCs w:val="22"/>
                <w14:ligatures w14:val="none"/>
              </w:rPr>
              <w:t xml:space="preserve"> augimą, ypač tauriųjų metalų, kurį lemia tiek aukštesnės kainos, tiek padidėję kiekiai. Kitos institucijos prognozuoja</w:t>
            </w:r>
            <w:r w:rsidR="00526A6C">
              <w:rPr>
                <w:rFonts w:ascii="Times New Roman" w:eastAsia="Calibri" w:hAnsi="Times New Roman" w:cs="Times New Roman"/>
                <w:kern w:val="0"/>
                <w:sz w:val="22"/>
                <w:szCs w:val="22"/>
                <w14:ligatures w14:val="none"/>
              </w:rPr>
              <w:t>, kad UZ BVP šiemet augs</w:t>
            </w:r>
            <w:r w:rsidRPr="0025735D">
              <w:rPr>
                <w:rFonts w:ascii="Times New Roman" w:eastAsia="Calibri" w:hAnsi="Times New Roman" w:cs="Times New Roman"/>
                <w:kern w:val="0"/>
                <w:sz w:val="22"/>
                <w:szCs w:val="22"/>
                <w14:ligatures w14:val="none"/>
              </w:rPr>
              <w:t xml:space="preserve"> 6</w:t>
            </w:r>
            <w:r w:rsidR="006778DC">
              <w:rPr>
                <w:rFonts w:ascii="Times New Roman" w:eastAsia="Calibri" w:hAnsi="Times New Roman" w:cs="Times New Roman"/>
                <w:kern w:val="0"/>
                <w:sz w:val="22"/>
                <w:szCs w:val="22"/>
                <w14:ligatures w14:val="none"/>
              </w:rPr>
              <w:t>-</w:t>
            </w:r>
            <w:r w:rsidRPr="0025735D">
              <w:rPr>
                <w:rFonts w:ascii="Times New Roman" w:eastAsia="Calibri" w:hAnsi="Times New Roman" w:cs="Times New Roman"/>
                <w:kern w:val="0"/>
                <w:sz w:val="22"/>
                <w:szCs w:val="22"/>
                <w14:ligatures w14:val="none"/>
              </w:rPr>
              <w:t xml:space="preserve">6,7%, o </w:t>
            </w:r>
            <w:r w:rsidR="00526A6C">
              <w:rPr>
                <w:rFonts w:ascii="Times New Roman" w:eastAsia="Calibri" w:hAnsi="Times New Roman" w:cs="Times New Roman"/>
                <w:kern w:val="0"/>
                <w:sz w:val="22"/>
                <w:szCs w:val="22"/>
                <w14:ligatures w14:val="none"/>
              </w:rPr>
              <w:t xml:space="preserve">šalies </w:t>
            </w:r>
            <w:r w:rsidRPr="0025735D">
              <w:rPr>
                <w:rFonts w:ascii="Times New Roman" w:eastAsia="Calibri" w:hAnsi="Times New Roman" w:cs="Times New Roman"/>
                <w:kern w:val="0"/>
                <w:sz w:val="22"/>
                <w:szCs w:val="22"/>
                <w14:ligatures w14:val="none"/>
              </w:rPr>
              <w:t xml:space="preserve">vyriausybė </w:t>
            </w:r>
            <w:r w:rsidR="008E79AF">
              <w:rPr>
                <w:rFonts w:ascii="Times New Roman" w:eastAsia="Calibri" w:hAnsi="Times New Roman" w:cs="Times New Roman"/>
                <w:kern w:val="0"/>
                <w:sz w:val="22"/>
                <w:szCs w:val="22"/>
                <w14:ligatures w14:val="none"/>
              </w:rPr>
              <w:t>prognozuoja</w:t>
            </w:r>
            <w:r w:rsidRPr="0025735D">
              <w:rPr>
                <w:rFonts w:ascii="Times New Roman" w:eastAsia="Calibri" w:hAnsi="Times New Roman" w:cs="Times New Roman"/>
                <w:kern w:val="0"/>
                <w:sz w:val="22"/>
                <w:szCs w:val="22"/>
                <w14:ligatures w14:val="none"/>
              </w:rPr>
              <w:t xml:space="preserve"> 6,6%</w:t>
            </w:r>
            <w:r w:rsidR="008E79AF">
              <w:rPr>
                <w:rFonts w:ascii="Times New Roman" w:eastAsia="Calibri" w:hAnsi="Times New Roman" w:cs="Times New Roman"/>
                <w:kern w:val="0"/>
                <w:sz w:val="22"/>
                <w:szCs w:val="22"/>
                <w14:ligatures w14:val="none"/>
              </w:rPr>
              <w:t xml:space="preserve"> augimą</w:t>
            </w:r>
            <w:r w:rsidRPr="0025735D">
              <w:rPr>
                <w:rFonts w:ascii="Times New Roman" w:eastAsia="Calibri" w:hAnsi="Times New Roman" w:cs="Times New Roman"/>
                <w:kern w:val="0"/>
                <w:sz w:val="22"/>
                <w:szCs w:val="22"/>
                <w14:ligatures w14:val="none"/>
              </w:rPr>
              <w:t>.</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5442B44" w14:textId="74F928B0" w:rsidR="00882B55" w:rsidRPr="004B2F30" w:rsidRDefault="00951E6A" w:rsidP="00882B55">
            <w:pPr>
              <w:spacing w:after="0" w:line="240" w:lineRule="auto"/>
              <w:jc w:val="both"/>
              <w:rPr>
                <w:rFonts w:ascii="Times New Roman" w:eastAsia="Calibri" w:hAnsi="Times New Roman" w:cs="Times New Roman"/>
                <w:i/>
                <w:iCs/>
                <w:kern w:val="0"/>
                <w:sz w:val="20"/>
                <w:szCs w:val="20"/>
                <w14:ligatures w14:val="none"/>
              </w:rPr>
            </w:pPr>
            <w:hyperlink r:id="rId22" w:history="1">
              <w:r w:rsidRPr="004A2321">
                <w:rPr>
                  <w:rStyle w:val="Hyperlink"/>
                  <w:rFonts w:ascii="Times New Roman" w:eastAsia="Calibri" w:hAnsi="Times New Roman" w:cs="Times New Roman"/>
                  <w:i/>
                  <w:iCs/>
                  <w:kern w:val="0"/>
                  <w:sz w:val="20"/>
                  <w:szCs w:val="20"/>
                  <w14:ligatures w14:val="none"/>
                </w:rPr>
                <w:t>https://www.uzdaily.uz/ru/ebrr-povysil-prognoz-rosta-vvp-uzbekistana-na-2026-god-do-65/</w:t>
              </w:r>
            </w:hyperlink>
            <w:r>
              <w:rPr>
                <w:rFonts w:ascii="Times New Roman" w:eastAsia="Calibri" w:hAnsi="Times New Roman" w:cs="Times New Roman"/>
                <w:i/>
                <w:iCs/>
                <w:kern w:val="0"/>
                <w:sz w:val="20"/>
                <w:szCs w:val="20"/>
                <w14:ligatures w14:val="none"/>
              </w:rPr>
              <w:t xml:space="preserve"> </w:t>
            </w:r>
          </w:p>
        </w:tc>
      </w:tr>
      <w:tr w:rsidR="00B41E86" w:rsidRPr="00882B55" w14:paraId="00D0D6AE"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4F62887" w14:textId="6EB70C15" w:rsidR="00B41E86" w:rsidRDefault="00994EB0"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w:t>
            </w:r>
            <w:r w:rsidR="00D71D4B">
              <w:rPr>
                <w:rFonts w:ascii="Times New Roman" w:eastAsia="Calibri" w:hAnsi="Times New Roman" w:cs="Times New Roman"/>
                <w:kern w:val="0"/>
                <w:sz w:val="22"/>
                <w:szCs w:val="22"/>
                <w:lang w:eastAsia="ja-JP"/>
                <w14:ligatures w14:val="none"/>
              </w:rPr>
              <w:t>3</w:t>
            </w:r>
            <w:r>
              <w:rPr>
                <w:rFonts w:ascii="Times New Roman" w:eastAsia="Calibri" w:hAnsi="Times New Roman" w:cs="Times New Roman"/>
                <w:kern w:val="0"/>
                <w:sz w:val="22"/>
                <w:szCs w:val="22"/>
                <w:lang w:eastAsia="ja-JP"/>
                <w14:ligatures w14:val="none"/>
              </w:rPr>
              <w:t>.0</w:t>
            </w:r>
            <w:r w:rsidR="00D71D4B">
              <w:rPr>
                <w:rFonts w:ascii="Times New Roman" w:eastAsia="Calibri" w:hAnsi="Times New Roman" w:cs="Times New Roman"/>
                <w:kern w:val="0"/>
                <w:sz w:val="22"/>
                <w:szCs w:val="22"/>
                <w:lang w:eastAsia="ja-JP"/>
                <w14:ligatures w14:val="none"/>
              </w:rPr>
              <w:t>5</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27D946B" w14:textId="7C16D8AC" w:rsidR="00B41E86" w:rsidRPr="00957BE5" w:rsidRDefault="00A644CC" w:rsidP="00AA12D9">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UZ</w:t>
            </w:r>
            <w:r w:rsidRPr="00A644CC">
              <w:rPr>
                <w:rFonts w:ascii="Times New Roman" w:eastAsia="Calibri" w:hAnsi="Times New Roman" w:cs="Times New Roman"/>
                <w:kern w:val="0"/>
                <w:sz w:val="22"/>
                <w:szCs w:val="22"/>
                <w14:ligatures w14:val="none"/>
              </w:rPr>
              <w:t xml:space="preserve"> jau ketvirtą mėnesį iš eilės neeksportuoja aukso, nepaisant kylančių pasaulinių </w:t>
            </w:r>
            <w:r>
              <w:rPr>
                <w:rFonts w:ascii="Times New Roman" w:eastAsia="Calibri" w:hAnsi="Times New Roman" w:cs="Times New Roman"/>
                <w:kern w:val="0"/>
                <w:sz w:val="22"/>
                <w:szCs w:val="22"/>
                <w14:ligatures w14:val="none"/>
              </w:rPr>
              <w:t>šio metalo</w:t>
            </w:r>
            <w:r w:rsidRPr="00A644CC">
              <w:rPr>
                <w:rFonts w:ascii="Times New Roman" w:eastAsia="Calibri" w:hAnsi="Times New Roman" w:cs="Times New Roman"/>
                <w:kern w:val="0"/>
                <w:sz w:val="22"/>
                <w:szCs w:val="22"/>
                <w14:ligatures w14:val="none"/>
              </w:rPr>
              <w:t xml:space="preserve"> kainų. Šiuo laikotarpiu </w:t>
            </w:r>
            <w:r>
              <w:rPr>
                <w:rFonts w:ascii="Times New Roman" w:eastAsia="Calibri" w:hAnsi="Times New Roman" w:cs="Times New Roman"/>
                <w:kern w:val="0"/>
                <w:sz w:val="22"/>
                <w:szCs w:val="22"/>
                <w14:ligatures w14:val="none"/>
              </w:rPr>
              <w:t>UZ Centrinis bankas</w:t>
            </w:r>
            <w:r w:rsidRPr="00A644CC">
              <w:rPr>
                <w:rFonts w:ascii="Times New Roman" w:eastAsia="Calibri" w:hAnsi="Times New Roman" w:cs="Times New Roman"/>
                <w:kern w:val="0"/>
                <w:sz w:val="22"/>
                <w:szCs w:val="22"/>
                <w14:ligatures w14:val="none"/>
              </w:rPr>
              <w:t xml:space="preserve"> padidino savo fizines aukso atsargas. </w:t>
            </w:r>
            <w:r w:rsidR="00352333">
              <w:rPr>
                <w:rFonts w:ascii="Times New Roman" w:eastAsia="Calibri" w:hAnsi="Times New Roman" w:cs="Times New Roman"/>
                <w:kern w:val="0"/>
                <w:sz w:val="22"/>
                <w:szCs w:val="22"/>
                <w14:ligatures w14:val="none"/>
              </w:rPr>
              <w:t>UZ</w:t>
            </w:r>
            <w:r w:rsidR="00352333" w:rsidRPr="00352333">
              <w:rPr>
                <w:rFonts w:ascii="Times New Roman" w:eastAsia="Calibri" w:hAnsi="Times New Roman" w:cs="Times New Roman"/>
                <w:kern w:val="0"/>
                <w:sz w:val="22"/>
                <w:szCs w:val="22"/>
                <w14:ligatures w14:val="none"/>
              </w:rPr>
              <w:t xml:space="preserve"> paskutinį kartą auksą eksportavo 2025 m. rugsėjį, kai bendra </w:t>
            </w:r>
            <w:r w:rsidR="00352333">
              <w:rPr>
                <w:rFonts w:ascii="Times New Roman" w:eastAsia="Calibri" w:hAnsi="Times New Roman" w:cs="Times New Roman"/>
                <w:kern w:val="0"/>
                <w:sz w:val="22"/>
                <w:szCs w:val="22"/>
                <w14:ligatures w14:val="none"/>
              </w:rPr>
              <w:t xml:space="preserve">jo eksporto </w:t>
            </w:r>
            <w:r w:rsidR="00352333" w:rsidRPr="00352333">
              <w:rPr>
                <w:rFonts w:ascii="Times New Roman" w:eastAsia="Calibri" w:hAnsi="Times New Roman" w:cs="Times New Roman"/>
                <w:kern w:val="0"/>
                <w:sz w:val="22"/>
                <w:szCs w:val="22"/>
                <w14:ligatures w14:val="none"/>
              </w:rPr>
              <w:t xml:space="preserve">suma siekė 1,48 mlrd. </w:t>
            </w:r>
            <w:r w:rsidR="00352333">
              <w:rPr>
                <w:rFonts w:ascii="Times New Roman" w:eastAsia="Calibri" w:hAnsi="Times New Roman" w:cs="Times New Roman"/>
                <w:kern w:val="0"/>
                <w:sz w:val="22"/>
                <w:szCs w:val="22"/>
                <w14:ligatures w14:val="none"/>
              </w:rPr>
              <w:t>USD</w:t>
            </w:r>
            <w:r w:rsidR="00352333" w:rsidRPr="00352333">
              <w:rPr>
                <w:rFonts w:ascii="Times New Roman" w:eastAsia="Calibri" w:hAnsi="Times New Roman" w:cs="Times New Roman"/>
                <w:kern w:val="0"/>
                <w:sz w:val="22"/>
                <w:szCs w:val="22"/>
                <w14:ligatures w14:val="none"/>
              </w:rPr>
              <w:t xml:space="preserve">. Nuo to laiko pasaulinės aukso kainos pakilo nuo 3 806,50 </w:t>
            </w:r>
            <w:r w:rsidR="00352333">
              <w:rPr>
                <w:rFonts w:ascii="Times New Roman" w:eastAsia="Calibri" w:hAnsi="Times New Roman" w:cs="Times New Roman"/>
                <w:kern w:val="0"/>
                <w:sz w:val="22"/>
                <w:szCs w:val="22"/>
                <w14:ligatures w14:val="none"/>
              </w:rPr>
              <w:t>USD</w:t>
            </w:r>
            <w:r w:rsidR="00352333" w:rsidRPr="00352333">
              <w:rPr>
                <w:rFonts w:ascii="Times New Roman" w:eastAsia="Calibri" w:hAnsi="Times New Roman" w:cs="Times New Roman"/>
                <w:kern w:val="0"/>
                <w:sz w:val="22"/>
                <w:szCs w:val="22"/>
                <w14:ligatures w14:val="none"/>
              </w:rPr>
              <w:t xml:space="preserve"> iki 5 400 </w:t>
            </w:r>
            <w:r w:rsidR="00352333">
              <w:rPr>
                <w:rFonts w:ascii="Times New Roman" w:eastAsia="Calibri" w:hAnsi="Times New Roman" w:cs="Times New Roman"/>
                <w:kern w:val="0"/>
                <w:sz w:val="22"/>
                <w:szCs w:val="22"/>
                <w14:ligatures w14:val="none"/>
              </w:rPr>
              <w:t>USD</w:t>
            </w:r>
            <w:r w:rsidR="00352333" w:rsidRPr="00352333">
              <w:rPr>
                <w:rFonts w:ascii="Times New Roman" w:eastAsia="Calibri" w:hAnsi="Times New Roman" w:cs="Times New Roman"/>
                <w:kern w:val="0"/>
                <w:sz w:val="22"/>
                <w:szCs w:val="22"/>
                <w14:ligatures w14:val="none"/>
              </w:rPr>
              <w:t xml:space="preserve"> (+41,8%) už Trojos unciją </w:t>
            </w:r>
            <w:r w:rsidR="00352333">
              <w:rPr>
                <w:rFonts w:ascii="Times New Roman" w:eastAsia="Calibri" w:hAnsi="Times New Roman" w:cs="Times New Roman"/>
                <w:kern w:val="0"/>
                <w:sz w:val="22"/>
                <w:szCs w:val="22"/>
                <w14:ligatures w14:val="none"/>
              </w:rPr>
              <w:t>(</w:t>
            </w:r>
            <w:r w:rsidR="00352333" w:rsidRPr="00352333">
              <w:rPr>
                <w:rFonts w:ascii="Times New Roman" w:eastAsia="Calibri" w:hAnsi="Times New Roman" w:cs="Times New Roman"/>
                <w:kern w:val="0"/>
                <w:sz w:val="22"/>
                <w:szCs w:val="22"/>
                <w14:ligatures w14:val="none"/>
              </w:rPr>
              <w:t xml:space="preserve">po to kainos nukrito žemiau 5 200 </w:t>
            </w:r>
            <w:r w:rsidR="00352333">
              <w:rPr>
                <w:rFonts w:ascii="Times New Roman" w:eastAsia="Calibri" w:hAnsi="Times New Roman" w:cs="Times New Roman"/>
                <w:kern w:val="0"/>
                <w:sz w:val="22"/>
                <w:szCs w:val="22"/>
                <w14:ligatures w14:val="none"/>
              </w:rPr>
              <w:t>USD)</w:t>
            </w:r>
            <w:r w:rsidR="00352333" w:rsidRPr="00352333">
              <w:rPr>
                <w:rFonts w:ascii="Times New Roman" w:eastAsia="Calibri" w:hAnsi="Times New Roman" w:cs="Times New Roman"/>
                <w:kern w:val="0"/>
                <w:sz w:val="22"/>
                <w:szCs w:val="22"/>
                <w14:ligatures w14:val="none"/>
              </w:rPr>
              <w:t>.</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6B38A64" w14:textId="3D1BAAA5" w:rsidR="00B41E86" w:rsidRDefault="00D71D4B" w:rsidP="00882B55">
            <w:pPr>
              <w:spacing w:after="0" w:line="240" w:lineRule="auto"/>
              <w:jc w:val="both"/>
              <w:rPr>
                <w:rFonts w:ascii="Times New Roman" w:eastAsia="Calibri" w:hAnsi="Times New Roman" w:cs="Times New Roman"/>
                <w:i/>
                <w:iCs/>
                <w:kern w:val="0"/>
                <w:sz w:val="20"/>
                <w:szCs w:val="20"/>
                <w14:ligatures w14:val="none"/>
              </w:rPr>
            </w:pPr>
            <w:hyperlink r:id="rId23" w:history="1">
              <w:r w:rsidRPr="004A2321">
                <w:rPr>
                  <w:rStyle w:val="Hyperlink"/>
                  <w:rFonts w:ascii="Times New Roman" w:eastAsia="Calibri" w:hAnsi="Times New Roman" w:cs="Times New Roman"/>
                  <w:i/>
                  <w:iCs/>
                  <w:kern w:val="0"/>
                  <w:sz w:val="20"/>
                  <w:szCs w:val="20"/>
                  <w14:ligatures w14:val="none"/>
                </w:rPr>
                <w:t>https://www.gazeta.uz/ru/2026/03/04/gold-export/</w:t>
              </w:r>
            </w:hyperlink>
            <w:r>
              <w:rPr>
                <w:rFonts w:ascii="Times New Roman" w:eastAsia="Calibri" w:hAnsi="Times New Roman" w:cs="Times New Roman"/>
                <w:i/>
                <w:iCs/>
                <w:kern w:val="0"/>
                <w:sz w:val="20"/>
                <w:szCs w:val="20"/>
                <w14:ligatures w14:val="none"/>
              </w:rPr>
              <w:t xml:space="preserve"> </w:t>
            </w:r>
          </w:p>
        </w:tc>
      </w:tr>
      <w:tr w:rsidR="00FD6CCC" w:rsidRPr="00882B55" w14:paraId="35331CED"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80BB94D" w14:textId="21EE65CE" w:rsidR="00FD6CCC" w:rsidRDefault="007612A8"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03</w:t>
            </w:r>
            <w:r w:rsidR="004E0C44">
              <w:rPr>
                <w:rFonts w:ascii="Times New Roman" w:eastAsia="Calibri" w:hAnsi="Times New Roman" w:cs="Times New Roman"/>
                <w:kern w:val="0"/>
                <w:sz w:val="22"/>
                <w:szCs w:val="22"/>
                <w:lang w:eastAsia="ja-JP"/>
                <w14:ligatures w14:val="none"/>
              </w:rPr>
              <w:t>.06</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4D07FA3" w14:textId="715C243B" w:rsidR="00FD6CCC" w:rsidRPr="00B4504E" w:rsidRDefault="00896928" w:rsidP="00AA12D9">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 xml:space="preserve">UZ </w:t>
            </w:r>
            <w:r w:rsidR="0045776A" w:rsidRPr="0045776A">
              <w:rPr>
                <w:rFonts w:ascii="Times New Roman" w:eastAsia="Calibri" w:hAnsi="Times New Roman" w:cs="Times New Roman"/>
                <w:kern w:val="0"/>
                <w:sz w:val="22"/>
                <w:szCs w:val="22"/>
                <w14:ligatures w14:val="none"/>
              </w:rPr>
              <w:t>atnaujino minimalų vartotojų išlaidų lygį, naudojamą skurdo ribai apibrėžti, padidindamas jį 6,9% iki 715</w:t>
            </w:r>
            <w:r w:rsidR="00215739">
              <w:rPr>
                <w:rFonts w:ascii="Times New Roman" w:eastAsia="Calibri" w:hAnsi="Times New Roman" w:cs="Times New Roman"/>
                <w:kern w:val="0"/>
                <w:sz w:val="22"/>
                <w:szCs w:val="22"/>
                <w14:ligatures w14:val="none"/>
              </w:rPr>
              <w:t xml:space="preserve"> 000</w:t>
            </w:r>
            <w:r w:rsidR="0045776A" w:rsidRPr="0045776A">
              <w:rPr>
                <w:rFonts w:ascii="Times New Roman" w:eastAsia="Calibri" w:hAnsi="Times New Roman" w:cs="Times New Roman"/>
                <w:kern w:val="0"/>
                <w:sz w:val="22"/>
                <w:szCs w:val="22"/>
                <w14:ligatures w14:val="none"/>
              </w:rPr>
              <w:t xml:space="preserve"> </w:t>
            </w:r>
            <w:r w:rsidR="0045776A">
              <w:rPr>
                <w:rFonts w:ascii="Times New Roman" w:eastAsia="Calibri" w:hAnsi="Times New Roman" w:cs="Times New Roman"/>
                <w:kern w:val="0"/>
                <w:sz w:val="22"/>
                <w:szCs w:val="22"/>
                <w14:ligatures w14:val="none"/>
              </w:rPr>
              <w:t>UZS</w:t>
            </w:r>
            <w:r w:rsidR="0045776A" w:rsidRPr="0045776A">
              <w:rPr>
                <w:rFonts w:ascii="Times New Roman" w:eastAsia="Calibri" w:hAnsi="Times New Roman" w:cs="Times New Roman"/>
                <w:kern w:val="0"/>
                <w:sz w:val="22"/>
                <w:szCs w:val="22"/>
                <w14:ligatures w14:val="none"/>
              </w:rPr>
              <w:t xml:space="preserve"> (apie 60 </w:t>
            </w:r>
            <w:r w:rsidR="0045776A">
              <w:rPr>
                <w:rFonts w:ascii="Times New Roman" w:eastAsia="Calibri" w:hAnsi="Times New Roman" w:cs="Times New Roman"/>
                <w:kern w:val="0"/>
                <w:sz w:val="22"/>
                <w:szCs w:val="22"/>
                <w14:ligatures w14:val="none"/>
              </w:rPr>
              <w:t>USD</w:t>
            </w:r>
            <w:r w:rsidR="0045776A" w:rsidRPr="0045776A">
              <w:rPr>
                <w:rFonts w:ascii="Times New Roman" w:eastAsia="Calibri" w:hAnsi="Times New Roman" w:cs="Times New Roman"/>
                <w:kern w:val="0"/>
                <w:sz w:val="22"/>
                <w:szCs w:val="22"/>
                <w14:ligatures w14:val="none"/>
              </w:rPr>
              <w:t xml:space="preserve">) vienam asmeniui per mėnesį. Rodiklis buvo paskelbtas </w:t>
            </w:r>
            <w:r w:rsidR="00215739">
              <w:rPr>
                <w:rFonts w:ascii="Times New Roman" w:eastAsia="Calibri" w:hAnsi="Times New Roman" w:cs="Times New Roman"/>
                <w:kern w:val="0"/>
                <w:sz w:val="22"/>
                <w:szCs w:val="22"/>
                <w14:ligatures w14:val="none"/>
              </w:rPr>
              <w:t xml:space="preserve">su </w:t>
            </w:r>
            <w:r w:rsidR="0045776A" w:rsidRPr="0045776A">
              <w:rPr>
                <w:rFonts w:ascii="Times New Roman" w:eastAsia="Calibri" w:hAnsi="Times New Roman" w:cs="Times New Roman"/>
                <w:kern w:val="0"/>
                <w:sz w:val="22"/>
                <w:szCs w:val="22"/>
                <w14:ligatures w14:val="none"/>
              </w:rPr>
              <w:t>daugiau nei 40 dienų vėl</w:t>
            </w:r>
            <w:r w:rsidR="00215739">
              <w:rPr>
                <w:rFonts w:ascii="Times New Roman" w:eastAsia="Calibri" w:hAnsi="Times New Roman" w:cs="Times New Roman"/>
                <w:kern w:val="0"/>
                <w:sz w:val="22"/>
                <w:szCs w:val="22"/>
                <w14:ligatures w14:val="none"/>
              </w:rPr>
              <w:t>avimu</w:t>
            </w:r>
            <w:r w:rsidR="0045776A" w:rsidRPr="0045776A">
              <w:rPr>
                <w:rFonts w:ascii="Times New Roman" w:eastAsia="Calibri" w:hAnsi="Times New Roman" w:cs="Times New Roman"/>
                <w:kern w:val="0"/>
                <w:sz w:val="22"/>
                <w:szCs w:val="22"/>
                <w14:ligatures w14:val="none"/>
              </w:rPr>
              <w:t>.</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DBD60B1" w14:textId="112E076B" w:rsidR="00FD6CCC" w:rsidRPr="00FD6CCC" w:rsidRDefault="004E0C44" w:rsidP="00882B55">
            <w:pPr>
              <w:spacing w:after="0" w:line="240" w:lineRule="auto"/>
              <w:jc w:val="both"/>
              <w:rPr>
                <w:rFonts w:ascii="Times New Roman" w:hAnsi="Times New Roman" w:cs="Times New Roman"/>
                <w:i/>
                <w:iCs/>
                <w:sz w:val="20"/>
                <w:szCs w:val="20"/>
              </w:rPr>
            </w:pPr>
            <w:hyperlink r:id="rId24" w:history="1">
              <w:r w:rsidRPr="004A2321">
                <w:rPr>
                  <w:rStyle w:val="Hyperlink"/>
                  <w:rFonts w:ascii="Times New Roman" w:hAnsi="Times New Roman" w:cs="Times New Roman"/>
                  <w:i/>
                  <w:iCs/>
                  <w:sz w:val="20"/>
                  <w:szCs w:val="20"/>
                </w:rPr>
                <w:t>https://www.gazeta.uz/ru/2026/03/05/poverty-line/</w:t>
              </w:r>
            </w:hyperlink>
            <w:r>
              <w:rPr>
                <w:rFonts w:ascii="Times New Roman" w:hAnsi="Times New Roman" w:cs="Times New Roman"/>
                <w:i/>
                <w:iCs/>
                <w:sz w:val="20"/>
                <w:szCs w:val="20"/>
              </w:rPr>
              <w:t xml:space="preserve"> </w:t>
            </w:r>
          </w:p>
        </w:tc>
      </w:tr>
      <w:tr w:rsidR="001F5B1E" w:rsidRPr="00882B55" w14:paraId="01E3EC2B"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6CA4704" w14:textId="541C8661" w:rsidR="001F5B1E" w:rsidRDefault="00423365"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03.17</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9134449" w14:textId="1908D369" w:rsidR="001F5B1E" w:rsidRDefault="00585D96" w:rsidP="00AA12D9">
            <w:pPr>
              <w:spacing w:after="0" w:line="240" w:lineRule="auto"/>
              <w:jc w:val="both"/>
              <w:rPr>
                <w:rFonts w:ascii="Times New Roman" w:eastAsia="Calibri" w:hAnsi="Times New Roman" w:cs="Times New Roman"/>
                <w:kern w:val="0"/>
                <w:sz w:val="22"/>
                <w:szCs w:val="22"/>
                <w14:ligatures w14:val="none"/>
              </w:rPr>
            </w:pPr>
            <w:r w:rsidRPr="00585D96">
              <w:rPr>
                <w:rFonts w:ascii="Times New Roman" w:eastAsia="Calibri" w:hAnsi="Times New Roman" w:cs="Times New Roman"/>
                <w:kern w:val="0"/>
                <w:sz w:val="22"/>
                <w:szCs w:val="22"/>
                <w14:ligatures w14:val="none"/>
              </w:rPr>
              <w:t xml:space="preserve">Prezidentas </w:t>
            </w:r>
            <w:r>
              <w:rPr>
                <w:rFonts w:ascii="Times New Roman" w:eastAsia="Calibri" w:hAnsi="Times New Roman" w:cs="Times New Roman"/>
                <w:kern w:val="0"/>
                <w:sz w:val="22"/>
                <w:szCs w:val="22"/>
                <w14:ligatures w14:val="none"/>
              </w:rPr>
              <w:t xml:space="preserve">Š. </w:t>
            </w:r>
            <w:r w:rsidRPr="00585D96">
              <w:rPr>
                <w:rFonts w:ascii="Times New Roman" w:eastAsia="Calibri" w:hAnsi="Times New Roman" w:cs="Times New Roman"/>
                <w:kern w:val="0"/>
                <w:sz w:val="22"/>
                <w:szCs w:val="22"/>
                <w14:ligatures w14:val="none"/>
              </w:rPr>
              <w:t xml:space="preserve">Mirzijojevas pirmininkavo susitikimui dėl didelių kasybos projektų spartinimo ir iškėlė tikslus iki 2030 m. padidinti gamybą iki 175 tonų aukso, 500 tonų sidabro, 15 </w:t>
            </w:r>
            <w:r>
              <w:rPr>
                <w:rFonts w:ascii="Times New Roman" w:eastAsia="Calibri" w:hAnsi="Times New Roman" w:cs="Times New Roman"/>
                <w:kern w:val="0"/>
                <w:sz w:val="22"/>
                <w:szCs w:val="22"/>
                <w14:ligatures w14:val="none"/>
              </w:rPr>
              <w:t>tūkst.</w:t>
            </w:r>
            <w:r w:rsidRPr="00585D96">
              <w:rPr>
                <w:rFonts w:ascii="Times New Roman" w:eastAsia="Calibri" w:hAnsi="Times New Roman" w:cs="Times New Roman"/>
                <w:kern w:val="0"/>
                <w:sz w:val="22"/>
                <w:szCs w:val="22"/>
                <w14:ligatures w14:val="none"/>
              </w:rPr>
              <w:t xml:space="preserve"> tonų urano ir 500 </w:t>
            </w:r>
            <w:r>
              <w:rPr>
                <w:rFonts w:ascii="Times New Roman" w:eastAsia="Calibri" w:hAnsi="Times New Roman" w:cs="Times New Roman"/>
                <w:kern w:val="0"/>
                <w:sz w:val="22"/>
                <w:szCs w:val="22"/>
                <w14:ligatures w14:val="none"/>
              </w:rPr>
              <w:t>tūkst.</w:t>
            </w:r>
            <w:r w:rsidRPr="00585D96">
              <w:rPr>
                <w:rFonts w:ascii="Times New Roman" w:eastAsia="Calibri" w:hAnsi="Times New Roman" w:cs="Times New Roman"/>
                <w:kern w:val="0"/>
                <w:sz w:val="22"/>
                <w:szCs w:val="22"/>
                <w14:ligatures w14:val="none"/>
              </w:rPr>
              <w:t xml:space="preserve"> tonų vario. Sektorius planuoja iki 2026 m. pritraukti 2,2 mlrd. </w:t>
            </w:r>
            <w:r>
              <w:rPr>
                <w:rFonts w:ascii="Times New Roman" w:eastAsia="Calibri" w:hAnsi="Times New Roman" w:cs="Times New Roman"/>
                <w:kern w:val="0"/>
                <w:sz w:val="22"/>
                <w:szCs w:val="22"/>
                <w14:ligatures w14:val="none"/>
              </w:rPr>
              <w:t>USD</w:t>
            </w:r>
            <w:r w:rsidRPr="00585D96">
              <w:rPr>
                <w:rFonts w:ascii="Times New Roman" w:eastAsia="Calibri" w:hAnsi="Times New Roman" w:cs="Times New Roman"/>
                <w:kern w:val="0"/>
                <w:sz w:val="22"/>
                <w:szCs w:val="22"/>
                <w14:ligatures w14:val="none"/>
              </w:rPr>
              <w:t xml:space="preserve"> investicijų į 90 projektų ir pagaminti 172,5 tūkst. tonų vario, 120 tonų aukso, 210,5 tonos sidabro ir 8 tūkst. tonų urano. Tikimasi, kad projektai, kurių </w:t>
            </w:r>
            <w:r>
              <w:rPr>
                <w:rFonts w:ascii="Times New Roman" w:eastAsia="Calibri" w:hAnsi="Times New Roman" w:cs="Times New Roman"/>
                <w:kern w:val="0"/>
                <w:sz w:val="22"/>
                <w:szCs w:val="22"/>
                <w14:ligatures w14:val="none"/>
              </w:rPr>
              <w:t xml:space="preserve">bendra </w:t>
            </w:r>
            <w:r w:rsidRPr="00585D96">
              <w:rPr>
                <w:rFonts w:ascii="Times New Roman" w:eastAsia="Calibri" w:hAnsi="Times New Roman" w:cs="Times New Roman"/>
                <w:kern w:val="0"/>
                <w:sz w:val="22"/>
                <w:szCs w:val="22"/>
                <w14:ligatures w14:val="none"/>
              </w:rPr>
              <w:t xml:space="preserve">vertė siekia 22 mlrd. </w:t>
            </w:r>
            <w:r>
              <w:rPr>
                <w:rFonts w:ascii="Times New Roman" w:eastAsia="Calibri" w:hAnsi="Times New Roman" w:cs="Times New Roman"/>
                <w:kern w:val="0"/>
                <w:sz w:val="22"/>
                <w:szCs w:val="22"/>
                <w14:ligatures w14:val="none"/>
              </w:rPr>
              <w:t>USD</w:t>
            </w:r>
            <w:r w:rsidRPr="00585D96">
              <w:rPr>
                <w:rFonts w:ascii="Times New Roman" w:eastAsia="Calibri" w:hAnsi="Times New Roman" w:cs="Times New Roman"/>
                <w:kern w:val="0"/>
                <w:sz w:val="22"/>
                <w:szCs w:val="22"/>
                <w14:ligatures w14:val="none"/>
              </w:rPr>
              <w:t xml:space="preserve">, sukurs 38 tūkst. darbo vietų, o įgyvendinimą prižiūrės naujoji Pramonės taryba, kuriai pirmininkaus </w:t>
            </w:r>
            <w:r w:rsidR="003D6EF2">
              <w:rPr>
                <w:rFonts w:ascii="Times New Roman" w:eastAsia="Calibri" w:hAnsi="Times New Roman" w:cs="Times New Roman"/>
                <w:kern w:val="0"/>
                <w:sz w:val="22"/>
                <w:szCs w:val="22"/>
                <w14:ligatures w14:val="none"/>
              </w:rPr>
              <w:t>šalies vadovas</w:t>
            </w:r>
            <w:r w:rsidRPr="00585D96">
              <w:rPr>
                <w:rFonts w:ascii="Times New Roman" w:eastAsia="Calibri" w:hAnsi="Times New Roman" w:cs="Times New Roman"/>
                <w:kern w:val="0"/>
                <w:sz w:val="22"/>
                <w:szCs w:val="22"/>
                <w14:ligatures w14:val="none"/>
              </w:rPr>
              <w:t>.</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32F8A92" w14:textId="504C0F59" w:rsidR="001F5B1E" w:rsidRDefault="00423365" w:rsidP="00882B55">
            <w:pPr>
              <w:spacing w:after="0" w:line="240" w:lineRule="auto"/>
              <w:jc w:val="both"/>
              <w:rPr>
                <w:rFonts w:ascii="Times New Roman" w:hAnsi="Times New Roman" w:cs="Times New Roman"/>
                <w:i/>
                <w:iCs/>
                <w:sz w:val="20"/>
                <w:szCs w:val="20"/>
              </w:rPr>
            </w:pPr>
            <w:hyperlink r:id="rId25" w:history="1">
              <w:r w:rsidRPr="004A2321">
                <w:rPr>
                  <w:rStyle w:val="Hyperlink"/>
                  <w:rFonts w:ascii="Times New Roman" w:hAnsi="Times New Roman" w:cs="Times New Roman"/>
                  <w:i/>
                  <w:iCs/>
                  <w:sz w:val="20"/>
                  <w:szCs w:val="20"/>
                </w:rPr>
                <w:t>https://podrobno.uz/cat/politic/v-uzbekistane-poyavitsya-promyshlennyy-sovet-dlya-kontrolya-nad-strategicheskimi-proektami/</w:t>
              </w:r>
            </w:hyperlink>
            <w:r>
              <w:rPr>
                <w:rFonts w:ascii="Times New Roman" w:hAnsi="Times New Roman" w:cs="Times New Roman"/>
                <w:i/>
                <w:iCs/>
                <w:sz w:val="20"/>
                <w:szCs w:val="20"/>
              </w:rPr>
              <w:t xml:space="preserve"> </w:t>
            </w:r>
          </w:p>
        </w:tc>
      </w:tr>
      <w:tr w:rsidR="00FE34D8" w:rsidRPr="00882B55" w14:paraId="75303F84"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DC08C0B" w14:textId="54E8E168" w:rsidR="00FE34D8" w:rsidRDefault="0039165A"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03.18</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EC9553E" w14:textId="229B2799" w:rsidR="00FE34D8" w:rsidRPr="00FD6CCC" w:rsidRDefault="001A2515" w:rsidP="00AA12D9">
            <w:pPr>
              <w:spacing w:after="0" w:line="240" w:lineRule="auto"/>
              <w:jc w:val="both"/>
              <w:rPr>
                <w:rFonts w:ascii="Times New Roman" w:eastAsia="Calibri" w:hAnsi="Times New Roman" w:cs="Times New Roman"/>
                <w:kern w:val="0"/>
                <w:sz w:val="22"/>
                <w:szCs w:val="22"/>
                <w14:ligatures w14:val="none"/>
              </w:rPr>
            </w:pPr>
            <w:r w:rsidRPr="001A2515">
              <w:rPr>
                <w:rFonts w:ascii="Times New Roman" w:eastAsia="Calibri" w:hAnsi="Times New Roman" w:cs="Times New Roman"/>
                <w:kern w:val="0"/>
                <w:sz w:val="22"/>
                <w:szCs w:val="22"/>
                <w14:ligatures w14:val="none"/>
              </w:rPr>
              <w:t>2026 m. kovo 1 d.</w:t>
            </w:r>
            <w:r>
              <w:rPr>
                <w:rFonts w:ascii="Times New Roman" w:eastAsia="Calibri" w:hAnsi="Times New Roman" w:cs="Times New Roman"/>
                <w:kern w:val="0"/>
                <w:sz w:val="22"/>
                <w:szCs w:val="22"/>
                <w14:ligatures w14:val="none"/>
              </w:rPr>
              <w:t xml:space="preserve"> duomenimis</w:t>
            </w:r>
            <w:r w:rsidRPr="001A2515">
              <w:rPr>
                <w:rFonts w:ascii="Times New Roman" w:eastAsia="Calibri" w:hAnsi="Times New Roman" w:cs="Times New Roman"/>
                <w:kern w:val="0"/>
                <w:sz w:val="22"/>
                <w:szCs w:val="22"/>
                <w14:ligatures w14:val="none"/>
              </w:rPr>
              <w:t xml:space="preserve"> užsienio kapitalo įmonių skaičius </w:t>
            </w:r>
            <w:r>
              <w:rPr>
                <w:rFonts w:ascii="Times New Roman" w:eastAsia="Calibri" w:hAnsi="Times New Roman" w:cs="Times New Roman"/>
                <w:kern w:val="0"/>
                <w:sz w:val="22"/>
                <w:szCs w:val="22"/>
                <w14:ligatures w14:val="none"/>
              </w:rPr>
              <w:t xml:space="preserve">UZ </w:t>
            </w:r>
            <w:r w:rsidRPr="001A2515">
              <w:rPr>
                <w:rFonts w:ascii="Times New Roman" w:eastAsia="Calibri" w:hAnsi="Times New Roman" w:cs="Times New Roman"/>
                <w:kern w:val="0"/>
                <w:sz w:val="22"/>
                <w:szCs w:val="22"/>
                <w14:ligatures w14:val="none"/>
              </w:rPr>
              <w:t xml:space="preserve">pasiekė 18 770, įskaitant 4 365 bendras įmones ir 14 405 visiškai užsienio kapitalo įmones. Per penkerius metus jų skaičius išaugo 1,4 karto, o visiškai užsienio įmonių dalis išaugo iki 76,7%. </w:t>
            </w:r>
            <w:r>
              <w:rPr>
                <w:rFonts w:ascii="Times New Roman" w:eastAsia="Calibri" w:hAnsi="Times New Roman" w:cs="Times New Roman"/>
                <w:kern w:val="0"/>
                <w:sz w:val="22"/>
                <w:szCs w:val="22"/>
                <w14:ligatures w14:val="none"/>
              </w:rPr>
              <w:t>Šioje srityje p</w:t>
            </w:r>
            <w:r w:rsidRPr="001A2515">
              <w:rPr>
                <w:rFonts w:ascii="Times New Roman" w:eastAsia="Calibri" w:hAnsi="Times New Roman" w:cs="Times New Roman"/>
                <w:kern w:val="0"/>
                <w:sz w:val="22"/>
                <w:szCs w:val="22"/>
                <w14:ligatures w14:val="none"/>
              </w:rPr>
              <w:t xml:space="preserve">irmauja </w:t>
            </w:r>
            <w:r>
              <w:rPr>
                <w:rFonts w:ascii="Times New Roman" w:eastAsia="Calibri" w:hAnsi="Times New Roman" w:cs="Times New Roman"/>
                <w:kern w:val="0"/>
                <w:sz w:val="22"/>
                <w:szCs w:val="22"/>
                <w14:ligatures w14:val="none"/>
              </w:rPr>
              <w:t>CN</w:t>
            </w:r>
            <w:r w:rsidRPr="001A2515">
              <w:rPr>
                <w:rFonts w:ascii="Times New Roman" w:eastAsia="Calibri" w:hAnsi="Times New Roman" w:cs="Times New Roman"/>
                <w:kern w:val="0"/>
                <w:sz w:val="22"/>
                <w:szCs w:val="22"/>
                <w14:ligatures w14:val="none"/>
              </w:rPr>
              <w:t xml:space="preserve"> su 5 257 įmonėmis, po jos seka R</w:t>
            </w:r>
            <w:r>
              <w:rPr>
                <w:rFonts w:ascii="Times New Roman" w:eastAsia="Calibri" w:hAnsi="Times New Roman" w:cs="Times New Roman"/>
                <w:kern w:val="0"/>
                <w:sz w:val="22"/>
                <w:szCs w:val="22"/>
                <w14:ligatures w14:val="none"/>
              </w:rPr>
              <w:t>U</w:t>
            </w:r>
            <w:r w:rsidRPr="001A2515">
              <w:rPr>
                <w:rFonts w:ascii="Times New Roman" w:eastAsia="Calibri" w:hAnsi="Times New Roman" w:cs="Times New Roman"/>
                <w:kern w:val="0"/>
                <w:sz w:val="22"/>
                <w:szCs w:val="22"/>
                <w14:ligatures w14:val="none"/>
              </w:rPr>
              <w:t xml:space="preserve"> (3 214) ir T</w:t>
            </w:r>
            <w:r>
              <w:rPr>
                <w:rFonts w:ascii="Times New Roman" w:eastAsia="Calibri" w:hAnsi="Times New Roman" w:cs="Times New Roman"/>
                <w:kern w:val="0"/>
                <w:sz w:val="22"/>
                <w:szCs w:val="22"/>
                <w14:ligatures w14:val="none"/>
              </w:rPr>
              <w:t>R</w:t>
            </w:r>
            <w:r w:rsidRPr="001A2515">
              <w:rPr>
                <w:rFonts w:ascii="Times New Roman" w:eastAsia="Calibri" w:hAnsi="Times New Roman" w:cs="Times New Roman"/>
                <w:kern w:val="0"/>
                <w:sz w:val="22"/>
                <w:szCs w:val="22"/>
                <w14:ligatures w14:val="none"/>
              </w:rPr>
              <w:t xml:space="preserve"> (2 173).</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CD7FDCC" w14:textId="0E2D1722" w:rsidR="00FE34D8" w:rsidRDefault="0039165A" w:rsidP="00882B55">
            <w:pPr>
              <w:spacing w:after="0" w:line="240" w:lineRule="auto"/>
              <w:jc w:val="both"/>
              <w:rPr>
                <w:rFonts w:ascii="Times New Roman" w:hAnsi="Times New Roman" w:cs="Times New Roman"/>
                <w:i/>
                <w:iCs/>
                <w:sz w:val="20"/>
                <w:szCs w:val="20"/>
              </w:rPr>
            </w:pPr>
            <w:hyperlink r:id="rId26" w:history="1">
              <w:r w:rsidRPr="004A2321">
                <w:rPr>
                  <w:rStyle w:val="Hyperlink"/>
                  <w:rFonts w:ascii="Times New Roman" w:hAnsi="Times New Roman" w:cs="Times New Roman"/>
                  <w:i/>
                  <w:iCs/>
                  <w:sz w:val="20"/>
                  <w:szCs w:val="20"/>
                </w:rPr>
                <w:t>https://www.uzdaily.uz/ru/v-uzbekistane-chislo-predpriiatii-s-inostrannym-kapitalom-prevysilo-187-tys/</w:t>
              </w:r>
            </w:hyperlink>
            <w:r>
              <w:rPr>
                <w:rFonts w:ascii="Times New Roman" w:hAnsi="Times New Roman" w:cs="Times New Roman"/>
                <w:i/>
                <w:iCs/>
                <w:sz w:val="20"/>
                <w:szCs w:val="20"/>
              </w:rPr>
              <w:t xml:space="preserve"> </w:t>
            </w:r>
          </w:p>
        </w:tc>
      </w:tr>
      <w:tr w:rsidR="00CB518B" w:rsidRPr="00882B55" w14:paraId="2B6699E3"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B033A02" w14:textId="438C87AA" w:rsidR="00CB518B" w:rsidRPr="00CB518B" w:rsidRDefault="00437535"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03.18</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5D52803" w14:textId="2BFE1170" w:rsidR="0036760E" w:rsidRPr="001F3B5D" w:rsidRDefault="00F33FA6" w:rsidP="0036760E">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UZ Centrinio banko (UCB) duomenimis,</w:t>
            </w:r>
            <w:r w:rsidRPr="00F33FA6">
              <w:rPr>
                <w:rFonts w:ascii="Times New Roman" w:eastAsia="Calibri" w:hAnsi="Times New Roman" w:cs="Times New Roman"/>
                <w:kern w:val="0"/>
                <w:sz w:val="22"/>
                <w:szCs w:val="22"/>
                <w14:ligatures w14:val="none"/>
              </w:rPr>
              <w:t xml:space="preserve"> pinigų perlaidos į </w:t>
            </w:r>
            <w:r>
              <w:rPr>
                <w:rFonts w:ascii="Times New Roman" w:eastAsia="Calibri" w:hAnsi="Times New Roman" w:cs="Times New Roman"/>
                <w:kern w:val="0"/>
                <w:sz w:val="22"/>
                <w:szCs w:val="22"/>
                <w14:ligatures w14:val="none"/>
              </w:rPr>
              <w:t>UZ</w:t>
            </w:r>
            <w:r w:rsidRPr="00F33FA6">
              <w:rPr>
                <w:rFonts w:ascii="Times New Roman" w:eastAsia="Calibri" w:hAnsi="Times New Roman" w:cs="Times New Roman"/>
                <w:kern w:val="0"/>
                <w:sz w:val="22"/>
                <w:szCs w:val="22"/>
                <w14:ligatures w14:val="none"/>
              </w:rPr>
              <w:t xml:space="preserve">, palyginti su tuo pačiu laikotarpiu praėjusiais metais, išaugo 28% ir 2025 m. siekė 18,9 mlrd. USD. Augimą lėmė besiplečianti darbo jėgos migracijos geografija, kai kartu su tradicinėmis kryptimis augo pinigų srautai iš Europos, JK ir Azijos. Tarpusavio pervedimai sudarė 46% (8,6 mlrd. USD), o tradicinės sistemos – 52% (9,9 mlrd. USD), o tai rodo sparčią skaitmeninimą. Išvykstamosios pinigų perlaidos sumažėjo 5% iki 2,7 mlrd. USD, o bendros užsienio valiutų operacijos su namų ūkiais išaugo 32% iki 33,6 mlrd. USD. Grynosios užsienio valiutų </w:t>
            </w:r>
            <w:r w:rsidRPr="00F33FA6">
              <w:rPr>
                <w:rFonts w:ascii="Times New Roman" w:eastAsia="Calibri" w:hAnsi="Times New Roman" w:cs="Times New Roman"/>
                <w:kern w:val="0"/>
                <w:sz w:val="22"/>
                <w:szCs w:val="22"/>
                <w14:ligatures w14:val="none"/>
              </w:rPr>
              <w:lastRenderedPageBreak/>
              <w:t>įplaukos iš gyventojų pasiekė 9,7 mlrd. USD, o tai palaikė vidaus rinkos stabilumą.</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D6CA0ED" w14:textId="2549322B" w:rsidR="00CB518B" w:rsidRPr="004B2F30" w:rsidRDefault="00437535" w:rsidP="00882B55">
            <w:pPr>
              <w:spacing w:after="0" w:line="240" w:lineRule="auto"/>
              <w:jc w:val="both"/>
              <w:rPr>
                <w:rFonts w:ascii="Times New Roman" w:hAnsi="Times New Roman" w:cs="Times New Roman"/>
                <w:i/>
                <w:iCs/>
                <w:sz w:val="20"/>
                <w:szCs w:val="20"/>
              </w:rPr>
            </w:pPr>
            <w:hyperlink r:id="rId27" w:history="1">
              <w:r w:rsidRPr="004A2321">
                <w:rPr>
                  <w:rStyle w:val="Hyperlink"/>
                  <w:rFonts w:ascii="Times New Roman" w:hAnsi="Times New Roman" w:cs="Times New Roman"/>
                  <w:i/>
                  <w:iCs/>
                  <w:sz w:val="20"/>
                  <w:szCs w:val="20"/>
                </w:rPr>
                <w:t>https://www.uzdaily.uz/ru/denezhnye-perevody-v-uzbekistan-vyrosli-do-189-mlrd/</w:t>
              </w:r>
            </w:hyperlink>
            <w:r>
              <w:rPr>
                <w:rFonts w:ascii="Times New Roman" w:hAnsi="Times New Roman" w:cs="Times New Roman"/>
                <w:i/>
                <w:iCs/>
                <w:sz w:val="20"/>
                <w:szCs w:val="20"/>
              </w:rPr>
              <w:t xml:space="preserve"> </w:t>
            </w:r>
          </w:p>
        </w:tc>
      </w:tr>
      <w:tr w:rsidR="00245D7F" w:rsidRPr="00882B55" w14:paraId="5DF38DB7"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FE6D1BD" w14:textId="44C9D6E1" w:rsidR="00245D7F" w:rsidRDefault="00431440"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lastRenderedPageBreak/>
              <w:t>03.18</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50919F3" w14:textId="7C8C90F4" w:rsidR="006B6405" w:rsidRPr="008176B1" w:rsidRDefault="00561D62" w:rsidP="006C2F58">
            <w:pPr>
              <w:spacing w:after="0" w:line="240" w:lineRule="auto"/>
              <w:jc w:val="both"/>
              <w:rPr>
                <w:rFonts w:ascii="Times New Roman" w:eastAsia="Calibri" w:hAnsi="Times New Roman" w:cs="Times New Roman"/>
                <w:kern w:val="0"/>
                <w:sz w:val="22"/>
                <w:szCs w:val="22"/>
                <w14:ligatures w14:val="none"/>
              </w:rPr>
            </w:pPr>
            <w:r w:rsidRPr="00561D62">
              <w:rPr>
                <w:rFonts w:ascii="Times New Roman" w:eastAsia="Calibri" w:hAnsi="Times New Roman" w:cs="Times New Roman"/>
                <w:kern w:val="0"/>
                <w:sz w:val="22"/>
                <w:szCs w:val="22"/>
                <w14:ligatures w14:val="none"/>
              </w:rPr>
              <w:t xml:space="preserve">Eurazijos plėtros banko </w:t>
            </w:r>
            <w:r>
              <w:rPr>
                <w:rFonts w:ascii="Times New Roman" w:eastAsia="Calibri" w:hAnsi="Times New Roman" w:cs="Times New Roman"/>
                <w:kern w:val="0"/>
                <w:sz w:val="22"/>
                <w:szCs w:val="22"/>
                <w14:ligatures w14:val="none"/>
              </w:rPr>
              <w:t xml:space="preserve">(EDB) </w:t>
            </w:r>
            <w:r w:rsidRPr="00561D62">
              <w:rPr>
                <w:rFonts w:ascii="Times New Roman" w:eastAsia="Calibri" w:hAnsi="Times New Roman" w:cs="Times New Roman"/>
                <w:kern w:val="0"/>
                <w:sz w:val="22"/>
                <w:szCs w:val="22"/>
                <w14:ligatures w14:val="none"/>
              </w:rPr>
              <w:t>duomenimis, U</w:t>
            </w:r>
            <w:r>
              <w:rPr>
                <w:rFonts w:ascii="Times New Roman" w:eastAsia="Calibri" w:hAnsi="Times New Roman" w:cs="Times New Roman"/>
                <w:kern w:val="0"/>
                <w:sz w:val="22"/>
                <w:szCs w:val="22"/>
                <w14:ligatures w14:val="none"/>
              </w:rPr>
              <w:t>Z</w:t>
            </w:r>
            <w:r w:rsidRPr="00561D62">
              <w:rPr>
                <w:rFonts w:ascii="Times New Roman" w:eastAsia="Calibri" w:hAnsi="Times New Roman" w:cs="Times New Roman"/>
                <w:kern w:val="0"/>
                <w:sz w:val="22"/>
                <w:szCs w:val="22"/>
                <w14:ligatures w14:val="none"/>
              </w:rPr>
              <w:t xml:space="preserve"> BVP augimas 2025 m. paspartėjo iki 7,7%, palyginti su 6,7% </w:t>
            </w:r>
            <w:r>
              <w:rPr>
                <w:rFonts w:ascii="Times New Roman" w:eastAsia="Calibri" w:hAnsi="Times New Roman" w:cs="Times New Roman"/>
                <w:kern w:val="0"/>
                <w:sz w:val="22"/>
                <w:szCs w:val="22"/>
                <w14:ligatures w14:val="none"/>
              </w:rPr>
              <w:t>2024 m</w:t>
            </w:r>
            <w:r w:rsidRPr="00561D62">
              <w:rPr>
                <w:rFonts w:ascii="Times New Roman" w:eastAsia="Calibri" w:hAnsi="Times New Roman" w:cs="Times New Roman"/>
                <w:kern w:val="0"/>
                <w:sz w:val="22"/>
                <w:szCs w:val="22"/>
                <w14:ligatures w14:val="none"/>
              </w:rPr>
              <w:t>. Augimą skatino didelė vidaus paklausa: mažmeninė prekyba išaugo 14,7%, paslaugos – 14,8%, statyb</w:t>
            </w:r>
            <w:r>
              <w:rPr>
                <w:rFonts w:ascii="Times New Roman" w:eastAsia="Calibri" w:hAnsi="Times New Roman" w:cs="Times New Roman"/>
                <w:kern w:val="0"/>
                <w:sz w:val="22"/>
                <w:szCs w:val="22"/>
                <w14:ligatures w14:val="none"/>
              </w:rPr>
              <w:t>os</w:t>
            </w:r>
            <w:r w:rsidRPr="00561D62">
              <w:rPr>
                <w:rFonts w:ascii="Times New Roman" w:eastAsia="Calibri" w:hAnsi="Times New Roman" w:cs="Times New Roman"/>
                <w:kern w:val="0"/>
                <w:sz w:val="22"/>
                <w:szCs w:val="22"/>
                <w14:ligatures w14:val="none"/>
              </w:rPr>
              <w:t xml:space="preserve"> – 14,2%, o pramonės produkcija – 6,8%. Infliacija 2025 m. pabaigoje sumažėjo iki 7,3%, o 2026 m. sausį – iki 7,2 %, nes </w:t>
            </w:r>
            <w:r>
              <w:rPr>
                <w:rFonts w:ascii="Times New Roman" w:eastAsia="Calibri" w:hAnsi="Times New Roman" w:cs="Times New Roman"/>
                <w:kern w:val="0"/>
                <w:sz w:val="22"/>
                <w:szCs w:val="22"/>
                <w14:ligatures w14:val="none"/>
              </w:rPr>
              <w:t xml:space="preserve">UZ </w:t>
            </w:r>
            <w:r w:rsidRPr="00561D62">
              <w:rPr>
                <w:rFonts w:ascii="Times New Roman" w:eastAsia="Calibri" w:hAnsi="Times New Roman" w:cs="Times New Roman"/>
                <w:kern w:val="0"/>
                <w:sz w:val="22"/>
                <w:szCs w:val="22"/>
                <w14:ligatures w14:val="none"/>
              </w:rPr>
              <w:t xml:space="preserve">Centrinis bankas išlaikė griežtą 14% pinigų politikos normą. </w:t>
            </w:r>
            <w:r>
              <w:rPr>
                <w:rFonts w:ascii="Times New Roman" w:eastAsia="Calibri" w:hAnsi="Times New Roman" w:cs="Times New Roman"/>
                <w:kern w:val="0"/>
                <w:sz w:val="22"/>
                <w:szCs w:val="22"/>
                <w14:ligatures w14:val="none"/>
              </w:rPr>
              <w:t>Šalies nacionalinė</w:t>
            </w:r>
            <w:r w:rsidRPr="00561D62">
              <w:rPr>
                <w:rFonts w:ascii="Times New Roman" w:eastAsia="Calibri" w:hAnsi="Times New Roman" w:cs="Times New Roman"/>
                <w:kern w:val="0"/>
                <w:sz w:val="22"/>
                <w:szCs w:val="22"/>
                <w14:ligatures w14:val="none"/>
              </w:rPr>
              <w:t xml:space="preserve"> valiuta 2025 m. pabrango 6,8%, tam įtakos turėjo didelės aukso eksporto pajamos, perlaidos ir tiesioginių užsienio investicijų įplaukos, o tarptautinės atsargos iki 2026 m. vasario mėn. pasiekė rekordinį 75,1 mlrd. </w:t>
            </w:r>
            <w:r>
              <w:rPr>
                <w:rFonts w:ascii="Times New Roman" w:eastAsia="Calibri" w:hAnsi="Times New Roman" w:cs="Times New Roman"/>
                <w:kern w:val="0"/>
                <w:sz w:val="22"/>
                <w:szCs w:val="22"/>
                <w14:ligatures w14:val="none"/>
              </w:rPr>
              <w:t>USD</w:t>
            </w:r>
            <w:r w:rsidRPr="00561D62">
              <w:rPr>
                <w:rFonts w:ascii="Times New Roman" w:eastAsia="Calibri" w:hAnsi="Times New Roman" w:cs="Times New Roman"/>
                <w:kern w:val="0"/>
                <w:sz w:val="22"/>
                <w:szCs w:val="22"/>
                <w14:ligatures w14:val="none"/>
              </w:rPr>
              <w:t xml:space="preserve"> lygį. Analitikai tikisi, kad 2026 m. BVP augimas sumažės iki maždaug 6,7%.</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9355466" w14:textId="330EB114" w:rsidR="00245D7F" w:rsidRDefault="00431440" w:rsidP="00882B55">
            <w:pPr>
              <w:spacing w:after="0" w:line="240" w:lineRule="auto"/>
              <w:jc w:val="both"/>
              <w:rPr>
                <w:rFonts w:ascii="Times New Roman" w:hAnsi="Times New Roman" w:cs="Times New Roman"/>
                <w:i/>
                <w:iCs/>
                <w:sz w:val="20"/>
                <w:szCs w:val="20"/>
              </w:rPr>
            </w:pPr>
            <w:hyperlink r:id="rId28" w:history="1">
              <w:r w:rsidRPr="004A2321">
                <w:rPr>
                  <w:rStyle w:val="Hyperlink"/>
                  <w:rFonts w:ascii="Times New Roman" w:hAnsi="Times New Roman" w:cs="Times New Roman"/>
                  <w:i/>
                  <w:iCs/>
                  <w:sz w:val="20"/>
                  <w:szCs w:val="20"/>
                </w:rPr>
                <w:t>https://www.uzdaily.uz/ru/eabr-ekonomika-uzbekistana-uskorila-rost-do-77-v-2025-godu/</w:t>
              </w:r>
            </w:hyperlink>
            <w:r>
              <w:rPr>
                <w:rFonts w:ascii="Times New Roman" w:hAnsi="Times New Roman" w:cs="Times New Roman"/>
                <w:i/>
                <w:iCs/>
                <w:sz w:val="20"/>
                <w:szCs w:val="20"/>
              </w:rPr>
              <w:t xml:space="preserve"> </w:t>
            </w:r>
          </w:p>
        </w:tc>
      </w:tr>
      <w:tr w:rsidR="00337560" w:rsidRPr="00882B55" w14:paraId="73BE7907"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63A3E3D" w14:textId="4B8E1899" w:rsidR="00337560" w:rsidRDefault="00AF5BF9"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03.19</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3728127" w14:textId="5DF3D98C" w:rsidR="00337560" w:rsidRPr="00952124" w:rsidRDefault="00320FFE" w:rsidP="008B6331">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UZ Centrinis bankas (UCB)</w:t>
            </w:r>
            <w:r w:rsidRPr="00320FFE">
              <w:rPr>
                <w:rFonts w:ascii="Times New Roman" w:eastAsia="Calibri" w:hAnsi="Times New Roman" w:cs="Times New Roman"/>
                <w:kern w:val="0"/>
                <w:sz w:val="22"/>
                <w:szCs w:val="22"/>
                <w14:ligatures w14:val="none"/>
              </w:rPr>
              <w:t xml:space="preserve"> išlaikė nepakeistą </w:t>
            </w:r>
            <w:r>
              <w:rPr>
                <w:rFonts w:ascii="Times New Roman" w:eastAsia="Calibri" w:hAnsi="Times New Roman" w:cs="Times New Roman"/>
                <w:kern w:val="0"/>
                <w:sz w:val="22"/>
                <w:szCs w:val="22"/>
                <w14:ligatures w14:val="none"/>
              </w:rPr>
              <w:t xml:space="preserve">bazinę </w:t>
            </w:r>
            <w:r w:rsidRPr="00320FFE">
              <w:rPr>
                <w:rFonts w:ascii="Times New Roman" w:eastAsia="Calibri" w:hAnsi="Times New Roman" w:cs="Times New Roman"/>
                <w:kern w:val="0"/>
                <w:sz w:val="22"/>
                <w:szCs w:val="22"/>
                <w14:ligatures w14:val="none"/>
              </w:rPr>
              <w:t>palūkanų normą</w:t>
            </w:r>
            <w:r>
              <w:rPr>
                <w:rFonts w:ascii="Times New Roman" w:eastAsia="Calibri" w:hAnsi="Times New Roman" w:cs="Times New Roman"/>
                <w:kern w:val="0"/>
                <w:sz w:val="22"/>
                <w:szCs w:val="22"/>
                <w14:ligatures w14:val="none"/>
              </w:rPr>
              <w:t>, ji ir toliau siekia 14%</w:t>
            </w:r>
            <w:r w:rsidRPr="00320FFE">
              <w:rPr>
                <w:rFonts w:ascii="Times New Roman" w:eastAsia="Calibri" w:hAnsi="Times New Roman" w:cs="Times New Roman"/>
                <w:kern w:val="0"/>
                <w:sz w:val="22"/>
                <w:szCs w:val="22"/>
                <w14:ligatures w14:val="none"/>
              </w:rPr>
              <w:t xml:space="preserve">. Šis sprendimas atspindi nuolatinį infliacinį spaudimą: 2026 m. vasario mėn. bendroji infliacija siekė 7,3%, o pagrindinė – 6,3%, kurias lėmė kylančios maisto produktų kainos. </w:t>
            </w:r>
            <w:r>
              <w:rPr>
                <w:rFonts w:ascii="Times New Roman" w:eastAsia="Calibri" w:hAnsi="Times New Roman" w:cs="Times New Roman"/>
                <w:kern w:val="0"/>
                <w:sz w:val="22"/>
                <w:szCs w:val="22"/>
                <w14:ligatures w14:val="none"/>
              </w:rPr>
              <w:t>Anot UCB analitikų, d</w:t>
            </w:r>
            <w:r w:rsidRPr="00320FFE">
              <w:rPr>
                <w:rFonts w:ascii="Times New Roman" w:eastAsia="Calibri" w:hAnsi="Times New Roman" w:cs="Times New Roman"/>
                <w:kern w:val="0"/>
                <w:sz w:val="22"/>
                <w:szCs w:val="22"/>
                <w14:ligatures w14:val="none"/>
              </w:rPr>
              <w:t>idelė vidaus paklausa ir padidėjusios gamintojų kainos toliau didina infliacijos riziką.</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AD18A97" w14:textId="7AD237E3" w:rsidR="00337560" w:rsidRDefault="00320FFE" w:rsidP="00882B55">
            <w:pPr>
              <w:spacing w:after="0" w:line="240" w:lineRule="auto"/>
              <w:jc w:val="both"/>
              <w:rPr>
                <w:rFonts w:ascii="Times New Roman" w:hAnsi="Times New Roman" w:cs="Times New Roman"/>
                <w:i/>
                <w:iCs/>
                <w:sz w:val="20"/>
                <w:szCs w:val="20"/>
              </w:rPr>
            </w:pPr>
            <w:hyperlink r:id="rId29" w:history="1">
              <w:r w:rsidRPr="004A2321">
                <w:rPr>
                  <w:rStyle w:val="Hyperlink"/>
                  <w:rFonts w:ascii="Times New Roman" w:hAnsi="Times New Roman" w:cs="Times New Roman"/>
                  <w:i/>
                  <w:iCs/>
                  <w:sz w:val="20"/>
                  <w:szCs w:val="20"/>
                </w:rPr>
                <w:t>https://www.uzdaily.uz/ru/tsentrobank-uzbekistana-sokhranil-stavku-na-urovne-14/</w:t>
              </w:r>
            </w:hyperlink>
            <w:r>
              <w:rPr>
                <w:rFonts w:ascii="Times New Roman" w:hAnsi="Times New Roman" w:cs="Times New Roman"/>
                <w:i/>
                <w:iCs/>
                <w:sz w:val="20"/>
                <w:szCs w:val="20"/>
              </w:rPr>
              <w:t xml:space="preserve"> </w:t>
            </w:r>
          </w:p>
        </w:tc>
      </w:tr>
      <w:tr w:rsidR="00F45FC6" w:rsidRPr="00882B55" w14:paraId="57302C87"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20B7121" w14:textId="448ED54A" w:rsidR="00F45FC6" w:rsidRDefault="00F45FC6"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03.22</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BFFB71C" w14:textId="144A3D98" w:rsidR="00F45FC6" w:rsidRDefault="00792D52" w:rsidP="008B6331">
            <w:pPr>
              <w:spacing w:after="0" w:line="240" w:lineRule="auto"/>
              <w:jc w:val="both"/>
              <w:rPr>
                <w:rFonts w:ascii="Times New Roman" w:eastAsia="Calibri" w:hAnsi="Times New Roman" w:cs="Times New Roman"/>
                <w:kern w:val="0"/>
                <w:sz w:val="22"/>
                <w:szCs w:val="22"/>
                <w14:ligatures w14:val="none"/>
              </w:rPr>
            </w:pPr>
            <w:r w:rsidRPr="00792D52">
              <w:rPr>
                <w:rFonts w:ascii="Times New Roman" w:eastAsia="Calibri" w:hAnsi="Times New Roman" w:cs="Times New Roman"/>
                <w:kern w:val="0"/>
                <w:sz w:val="22"/>
                <w:szCs w:val="22"/>
                <w14:ligatures w14:val="none"/>
              </w:rPr>
              <w:t>Energetikos ministerijos duomenimis, nuo 2026 m. pradžios žaliosios elektros energijos gamyba U</w:t>
            </w:r>
            <w:r>
              <w:rPr>
                <w:rFonts w:ascii="Times New Roman" w:eastAsia="Calibri" w:hAnsi="Times New Roman" w:cs="Times New Roman"/>
                <w:kern w:val="0"/>
                <w:sz w:val="22"/>
                <w:szCs w:val="22"/>
                <w14:ligatures w14:val="none"/>
              </w:rPr>
              <w:t>Z</w:t>
            </w:r>
            <w:r w:rsidRPr="00792D52">
              <w:rPr>
                <w:rFonts w:ascii="Times New Roman" w:eastAsia="Calibri" w:hAnsi="Times New Roman" w:cs="Times New Roman"/>
                <w:kern w:val="0"/>
                <w:sz w:val="22"/>
                <w:szCs w:val="22"/>
                <w14:ligatures w14:val="none"/>
              </w:rPr>
              <w:t xml:space="preserve"> viršijo 2 mlrd. kWh. Palyginti su tuo pačiu praėjusių metų laikotarpiu, gamyba išaugo 43%: saulės elektrinės pagamino 959,2 mln. kWh, o vėjo jėgainės – 1,05 mlrd. kWh. Šiuo metu šalyje veikia 15 saulės ir 5 vėjo elektrinės, kurių bendra galia siekia 5 582 MW.</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C2088E3" w14:textId="678B90B2" w:rsidR="00F45FC6" w:rsidRDefault="00F45FC6" w:rsidP="00882B55">
            <w:pPr>
              <w:spacing w:after="0" w:line="240" w:lineRule="auto"/>
              <w:jc w:val="both"/>
              <w:rPr>
                <w:rFonts w:ascii="Times New Roman" w:hAnsi="Times New Roman" w:cs="Times New Roman"/>
                <w:i/>
                <w:iCs/>
                <w:sz w:val="20"/>
                <w:szCs w:val="20"/>
              </w:rPr>
            </w:pPr>
            <w:hyperlink r:id="rId30" w:history="1">
              <w:r w:rsidRPr="004A2321">
                <w:rPr>
                  <w:rStyle w:val="Hyperlink"/>
                  <w:rFonts w:ascii="Times New Roman" w:hAnsi="Times New Roman" w:cs="Times New Roman"/>
                  <w:i/>
                  <w:iCs/>
                  <w:sz w:val="20"/>
                  <w:szCs w:val="20"/>
                </w:rPr>
                <w:t>https://www.spot.uz/ru/2026/03/21/green-energy/</w:t>
              </w:r>
            </w:hyperlink>
            <w:r>
              <w:rPr>
                <w:rFonts w:ascii="Times New Roman" w:hAnsi="Times New Roman" w:cs="Times New Roman"/>
                <w:i/>
                <w:iCs/>
                <w:sz w:val="20"/>
                <w:szCs w:val="20"/>
              </w:rPr>
              <w:t xml:space="preserve"> </w:t>
            </w:r>
          </w:p>
        </w:tc>
      </w:tr>
      <w:tr w:rsidR="00A95328" w:rsidRPr="00882B55" w14:paraId="6F5BA047"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ABB7EA6" w14:textId="722E9BA9" w:rsidR="00A95328" w:rsidRPr="00A95328" w:rsidRDefault="00EE20A3"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03.24</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5F65B94" w14:textId="1A64D893" w:rsidR="00A95328" w:rsidRPr="001F3B5D" w:rsidRDefault="0040664B" w:rsidP="004F6E8A">
            <w:pPr>
              <w:spacing w:after="0" w:line="240" w:lineRule="auto"/>
              <w:jc w:val="both"/>
              <w:rPr>
                <w:rFonts w:ascii="Times New Roman" w:eastAsia="Calibri" w:hAnsi="Times New Roman" w:cs="Times New Roman"/>
                <w:kern w:val="0"/>
                <w:sz w:val="22"/>
                <w:szCs w:val="22"/>
                <w14:ligatures w14:val="none"/>
              </w:rPr>
            </w:pPr>
            <w:r w:rsidRPr="0040664B">
              <w:rPr>
                <w:rFonts w:ascii="Times New Roman" w:eastAsia="Calibri" w:hAnsi="Times New Roman" w:cs="Times New Roman"/>
                <w:kern w:val="0"/>
                <w:sz w:val="22"/>
                <w:szCs w:val="22"/>
                <w14:ligatures w14:val="none"/>
              </w:rPr>
              <w:t>Pagal naują susitarimą U</w:t>
            </w:r>
            <w:r>
              <w:rPr>
                <w:rFonts w:ascii="Times New Roman" w:eastAsia="Calibri" w:hAnsi="Times New Roman" w:cs="Times New Roman"/>
                <w:kern w:val="0"/>
                <w:sz w:val="22"/>
                <w:szCs w:val="22"/>
                <w14:ligatures w14:val="none"/>
              </w:rPr>
              <w:t>Z</w:t>
            </w:r>
            <w:r w:rsidRPr="0040664B">
              <w:rPr>
                <w:rFonts w:ascii="Times New Roman" w:eastAsia="Calibri" w:hAnsi="Times New Roman" w:cs="Times New Roman"/>
                <w:kern w:val="0"/>
                <w:sz w:val="22"/>
                <w:szCs w:val="22"/>
                <w14:ligatures w14:val="none"/>
              </w:rPr>
              <w:t xml:space="preserve"> siųs sezoninius žemės ūkio darbuotojus į JAV. Darbuotojai bus įdarbinami JAV ūkiuose iki 9–10 mėnesių su H-2A vizomis, o jų mėnesinis atlyginimas sieks apie 3</w:t>
            </w:r>
            <w:r>
              <w:rPr>
                <w:rFonts w:ascii="Times New Roman" w:eastAsia="Calibri" w:hAnsi="Times New Roman" w:cs="Times New Roman"/>
                <w:kern w:val="0"/>
                <w:sz w:val="22"/>
                <w:szCs w:val="22"/>
                <w14:ligatures w14:val="none"/>
              </w:rPr>
              <w:t>,</w:t>
            </w:r>
            <w:r w:rsidRPr="0040664B">
              <w:rPr>
                <w:rFonts w:ascii="Times New Roman" w:eastAsia="Calibri" w:hAnsi="Times New Roman" w:cs="Times New Roman"/>
                <w:kern w:val="0"/>
                <w:sz w:val="22"/>
                <w:szCs w:val="22"/>
                <w14:ligatures w14:val="none"/>
              </w:rPr>
              <w:t>5</w:t>
            </w:r>
            <w:r>
              <w:rPr>
                <w:rFonts w:ascii="Times New Roman" w:eastAsia="Calibri" w:hAnsi="Times New Roman" w:cs="Times New Roman"/>
                <w:kern w:val="0"/>
                <w:sz w:val="22"/>
                <w:szCs w:val="22"/>
                <w14:ligatures w14:val="none"/>
              </w:rPr>
              <w:t xml:space="preserve"> tūkst.</w:t>
            </w:r>
            <w:r w:rsidRPr="0040664B">
              <w:rPr>
                <w:rFonts w:ascii="Times New Roman" w:eastAsia="Calibri" w:hAnsi="Times New Roman" w:cs="Times New Roman"/>
                <w:kern w:val="0"/>
                <w:sz w:val="22"/>
                <w:szCs w:val="22"/>
                <w14:ligatures w14:val="none"/>
              </w:rPr>
              <w:t xml:space="preserve"> USD. Programa apima darbdavio teikiamą apgyvendinimą ir teikia pirmenybę kvalifikuotiems kandidatams. Susitarimą pasirašė Migracijos agentūra ir JAV ūkių darbo organizacija „USA Farm Labor“.</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7241C39" w14:textId="1DD49CB4" w:rsidR="00A95328" w:rsidRPr="004B2F30" w:rsidRDefault="00246A6E" w:rsidP="00882B55">
            <w:pPr>
              <w:spacing w:after="0" w:line="240" w:lineRule="auto"/>
              <w:jc w:val="both"/>
              <w:rPr>
                <w:rFonts w:ascii="Times New Roman" w:hAnsi="Times New Roman" w:cs="Times New Roman"/>
                <w:i/>
                <w:iCs/>
                <w:sz w:val="20"/>
                <w:szCs w:val="20"/>
              </w:rPr>
            </w:pPr>
            <w:hyperlink r:id="rId31" w:history="1">
              <w:r w:rsidRPr="004A2321">
                <w:rPr>
                  <w:rStyle w:val="Hyperlink"/>
                  <w:rFonts w:ascii="Times New Roman" w:hAnsi="Times New Roman" w:cs="Times New Roman"/>
                  <w:i/>
                  <w:iCs/>
                  <w:sz w:val="20"/>
                  <w:szCs w:val="20"/>
                </w:rPr>
                <w:t>https://www.spot.uz/ru/2026/03/23/usa-farm-labor/</w:t>
              </w:r>
            </w:hyperlink>
            <w:r>
              <w:rPr>
                <w:rFonts w:ascii="Times New Roman" w:hAnsi="Times New Roman" w:cs="Times New Roman"/>
                <w:i/>
                <w:iCs/>
                <w:sz w:val="20"/>
                <w:szCs w:val="20"/>
              </w:rPr>
              <w:t xml:space="preserve"> </w:t>
            </w:r>
          </w:p>
        </w:tc>
      </w:tr>
      <w:tr w:rsidR="005D546D" w:rsidRPr="00882B55" w14:paraId="1564C74F"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4B507E8" w14:textId="532A2C23" w:rsidR="005D546D" w:rsidRDefault="00F03B26"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03.25</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FFD3003" w14:textId="345C0C1F" w:rsidR="005D546D" w:rsidRPr="008223D3" w:rsidRDefault="009D6A0F" w:rsidP="007971C0">
            <w:pPr>
              <w:spacing w:after="0" w:line="240" w:lineRule="auto"/>
              <w:jc w:val="both"/>
              <w:rPr>
                <w:rFonts w:ascii="Times New Roman" w:eastAsia="Calibri" w:hAnsi="Times New Roman" w:cs="Times New Roman"/>
                <w:kern w:val="0"/>
                <w:sz w:val="22"/>
                <w:szCs w:val="22"/>
                <w14:ligatures w14:val="none"/>
              </w:rPr>
            </w:pPr>
            <w:r w:rsidRPr="009D6A0F">
              <w:rPr>
                <w:rFonts w:ascii="Times New Roman" w:eastAsia="Calibri" w:hAnsi="Times New Roman" w:cs="Times New Roman"/>
                <w:kern w:val="0"/>
                <w:sz w:val="22"/>
                <w:szCs w:val="22"/>
                <w14:ligatures w14:val="none"/>
              </w:rPr>
              <w:t xml:space="preserve">„Rosatom“ </w:t>
            </w:r>
            <w:r>
              <w:rPr>
                <w:rFonts w:ascii="Times New Roman" w:eastAsia="Calibri" w:hAnsi="Times New Roman" w:cs="Times New Roman"/>
                <w:kern w:val="0"/>
                <w:sz w:val="22"/>
                <w:szCs w:val="22"/>
                <w14:ligatures w14:val="none"/>
              </w:rPr>
              <w:t>UZ</w:t>
            </w:r>
            <w:r w:rsidRPr="009D6A0F">
              <w:rPr>
                <w:rFonts w:ascii="Times New Roman" w:eastAsia="Calibri" w:hAnsi="Times New Roman" w:cs="Times New Roman"/>
                <w:kern w:val="0"/>
                <w:sz w:val="22"/>
                <w:szCs w:val="22"/>
                <w14:ligatures w14:val="none"/>
              </w:rPr>
              <w:t xml:space="preserve"> atominės elektrinės projektą apibūdina kaip potencialią „pasaulinę pramonės vitriną“. Projekte derinami didelio ir mažo galingumo reaktoriai, įskaitant pirmąją eksporto sutartį dėl mažos modulinės atominės elektrinės. Jame numatyta statyti du didelius VVER-1000 blokus ir du mažus RITM-200N reaktorius. Ši iniciatyva pozicionuojama kaip būsimų branduolinės energetikos eksporto sprendimų modelis.</w:t>
            </w:r>
            <w:r w:rsidR="00E46EEE">
              <w:t xml:space="preserve"> </w:t>
            </w:r>
            <w:r w:rsidR="00E46EEE" w:rsidRPr="00E46EEE">
              <w:rPr>
                <w:rFonts w:ascii="Times New Roman" w:eastAsia="Calibri" w:hAnsi="Times New Roman" w:cs="Times New Roman"/>
                <w:kern w:val="0"/>
                <w:sz w:val="22"/>
                <w:szCs w:val="22"/>
                <w14:ligatures w14:val="none"/>
              </w:rPr>
              <w:t xml:space="preserve">Statybos </w:t>
            </w:r>
            <w:r w:rsidR="00153C82">
              <w:rPr>
                <w:rFonts w:ascii="Times New Roman" w:eastAsia="Calibri" w:hAnsi="Times New Roman" w:cs="Times New Roman"/>
                <w:kern w:val="0"/>
                <w:sz w:val="22"/>
                <w:szCs w:val="22"/>
                <w14:ligatures w14:val="none"/>
              </w:rPr>
              <w:t xml:space="preserve">jau </w:t>
            </w:r>
            <w:r w:rsidR="00E46EEE" w:rsidRPr="00E46EEE">
              <w:rPr>
                <w:rFonts w:ascii="Times New Roman" w:eastAsia="Calibri" w:hAnsi="Times New Roman" w:cs="Times New Roman"/>
                <w:kern w:val="0"/>
                <w:sz w:val="22"/>
                <w:szCs w:val="22"/>
                <w14:ligatures w14:val="none"/>
              </w:rPr>
              <w:t>vyksta, pradėti pradiniai betonavimo darbai, o reaktoriaus statybą planuojama pradėti 2026 m. vasarą</w:t>
            </w:r>
            <w:r w:rsidR="00153C82">
              <w:rPr>
                <w:rFonts w:ascii="Times New Roman" w:eastAsia="Calibri" w:hAnsi="Times New Roman" w:cs="Times New Roman"/>
                <w:kern w:val="0"/>
                <w:sz w:val="22"/>
                <w:szCs w:val="22"/>
                <w14:ligatures w14:val="none"/>
              </w:rPr>
              <w:t>. Taip pat</w:t>
            </w:r>
            <w:r w:rsidR="00E46EEE" w:rsidRPr="00E46EEE">
              <w:rPr>
                <w:rFonts w:ascii="Times New Roman" w:eastAsia="Calibri" w:hAnsi="Times New Roman" w:cs="Times New Roman"/>
                <w:kern w:val="0"/>
                <w:sz w:val="22"/>
                <w:szCs w:val="22"/>
                <w14:ligatures w14:val="none"/>
              </w:rPr>
              <w:t xml:space="preserve"> tikimasi, kad projekto lokalizacija pasieks bent 30%.</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F27D009" w14:textId="47D231DC" w:rsidR="005D546D" w:rsidRPr="004B2F30" w:rsidRDefault="00F03B26" w:rsidP="00882B55">
            <w:pPr>
              <w:spacing w:after="0" w:line="240" w:lineRule="auto"/>
              <w:jc w:val="both"/>
              <w:rPr>
                <w:rFonts w:ascii="Times New Roman" w:hAnsi="Times New Roman" w:cs="Times New Roman"/>
                <w:i/>
                <w:iCs/>
                <w:sz w:val="20"/>
                <w:szCs w:val="20"/>
              </w:rPr>
            </w:pPr>
            <w:hyperlink r:id="rId32" w:history="1">
              <w:r w:rsidRPr="004A2321">
                <w:rPr>
                  <w:rStyle w:val="Hyperlink"/>
                  <w:rFonts w:ascii="Times New Roman" w:hAnsi="Times New Roman" w:cs="Times New Roman"/>
                  <w:i/>
                  <w:iCs/>
                  <w:sz w:val="20"/>
                  <w:szCs w:val="20"/>
                </w:rPr>
                <w:t>https://www.uzdaily.uz/ru/proekt-aes-v-uzbekistane-nazvan-mirovoi-vitrinoi/</w:t>
              </w:r>
            </w:hyperlink>
            <w:r>
              <w:rPr>
                <w:rFonts w:ascii="Times New Roman" w:hAnsi="Times New Roman" w:cs="Times New Roman"/>
                <w:i/>
                <w:iCs/>
                <w:sz w:val="20"/>
                <w:szCs w:val="20"/>
              </w:rPr>
              <w:t xml:space="preserve"> </w:t>
            </w:r>
          </w:p>
        </w:tc>
      </w:tr>
      <w:tr w:rsidR="003C2CDE" w:rsidRPr="00882B55" w14:paraId="3B33316B"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A55C359" w14:textId="39F5169C" w:rsidR="003C2CDE" w:rsidRDefault="00EF18A6"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03.27</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7340260" w14:textId="20FA6B99" w:rsidR="003C2CDE" w:rsidRDefault="0004283A" w:rsidP="00BB2998">
            <w:pPr>
              <w:spacing w:after="0" w:line="240" w:lineRule="auto"/>
              <w:jc w:val="both"/>
              <w:rPr>
                <w:rFonts w:ascii="Times New Roman" w:eastAsia="Calibri" w:hAnsi="Times New Roman" w:cs="Times New Roman"/>
                <w:kern w:val="0"/>
                <w:sz w:val="22"/>
                <w:szCs w:val="22"/>
                <w14:ligatures w14:val="none"/>
              </w:rPr>
            </w:pPr>
            <w:r w:rsidRPr="0004283A">
              <w:rPr>
                <w:rFonts w:ascii="Times New Roman" w:eastAsia="Calibri" w:hAnsi="Times New Roman" w:cs="Times New Roman"/>
                <w:kern w:val="0"/>
                <w:sz w:val="22"/>
                <w:szCs w:val="22"/>
                <w14:ligatures w14:val="none"/>
              </w:rPr>
              <w:t>„Uzatom“ direktorius A</w:t>
            </w:r>
            <w:r>
              <w:rPr>
                <w:rFonts w:ascii="Times New Roman" w:eastAsia="Calibri" w:hAnsi="Times New Roman" w:cs="Times New Roman"/>
                <w:kern w:val="0"/>
                <w:sz w:val="22"/>
                <w:szCs w:val="22"/>
                <w14:ligatures w14:val="none"/>
              </w:rPr>
              <w:t>.</w:t>
            </w:r>
            <w:r w:rsidRPr="0004283A">
              <w:rPr>
                <w:rFonts w:ascii="Times New Roman" w:eastAsia="Calibri" w:hAnsi="Times New Roman" w:cs="Times New Roman"/>
                <w:kern w:val="0"/>
                <w:sz w:val="22"/>
                <w:szCs w:val="22"/>
                <w14:ligatures w14:val="none"/>
              </w:rPr>
              <w:t xml:space="preserve"> Achmedchadžajevas </w:t>
            </w:r>
            <w:r>
              <w:rPr>
                <w:rFonts w:ascii="Times New Roman" w:eastAsia="Calibri" w:hAnsi="Times New Roman" w:cs="Times New Roman"/>
                <w:kern w:val="0"/>
                <w:sz w:val="22"/>
                <w:szCs w:val="22"/>
                <w14:ligatures w14:val="none"/>
              </w:rPr>
              <w:t>pranešė</w:t>
            </w:r>
            <w:r w:rsidRPr="0004283A">
              <w:rPr>
                <w:rFonts w:ascii="Times New Roman" w:eastAsia="Calibri" w:hAnsi="Times New Roman" w:cs="Times New Roman"/>
                <w:kern w:val="0"/>
                <w:sz w:val="22"/>
                <w:szCs w:val="22"/>
                <w14:ligatures w14:val="none"/>
              </w:rPr>
              <w:t>, kad planuojama atominė elektrinė užtikrins stabilią elektros energijos gamybą visą parą, nurodydamas 95–98 % pajėgumo koeficientą, kuris yra gerokai didesnis nei 55–60 % anglimi kūrenamų elektrinių. Jis pažymėjo, kad elektros energijos paklausa Uzbekistane kasmet auga 6–8 % ir tikimasi, kad ateinančiais metais ji viršys 100 mlrd. kWh. Prognozuojama, kad pradėjusi visu pajėgumu veikti, 2,11 GW galios elektrinė per metus pagamins apie 15,4 mlrd. kWh, patenkindama daugiau nei 15% šalies elektros energijos suvartojimo.</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14BFCEE" w14:textId="17647520" w:rsidR="003C2CDE" w:rsidRDefault="00EF18A6" w:rsidP="00882B55">
            <w:pPr>
              <w:spacing w:after="0" w:line="240" w:lineRule="auto"/>
              <w:jc w:val="both"/>
              <w:rPr>
                <w:rFonts w:ascii="Times New Roman" w:hAnsi="Times New Roman" w:cs="Times New Roman"/>
                <w:i/>
                <w:iCs/>
                <w:sz w:val="20"/>
                <w:szCs w:val="20"/>
              </w:rPr>
            </w:pPr>
            <w:hyperlink r:id="rId33" w:history="1">
              <w:r w:rsidRPr="004A2321">
                <w:rPr>
                  <w:rStyle w:val="Hyperlink"/>
                  <w:rFonts w:ascii="Times New Roman" w:hAnsi="Times New Roman" w:cs="Times New Roman"/>
                  <w:i/>
                  <w:iCs/>
                  <w:sz w:val="20"/>
                  <w:szCs w:val="20"/>
                </w:rPr>
                <w:t>https://www.spot.uz/ru/2026/03/26/npp-uzatom/</w:t>
              </w:r>
            </w:hyperlink>
            <w:r>
              <w:rPr>
                <w:rFonts w:ascii="Times New Roman" w:hAnsi="Times New Roman" w:cs="Times New Roman"/>
                <w:i/>
                <w:iCs/>
                <w:sz w:val="20"/>
                <w:szCs w:val="20"/>
              </w:rPr>
              <w:t xml:space="preserve"> </w:t>
            </w:r>
          </w:p>
        </w:tc>
      </w:tr>
      <w:tr w:rsidR="004770D4" w:rsidRPr="00882B55" w14:paraId="792557A8"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CCC8D90" w14:textId="07D66592" w:rsidR="004770D4" w:rsidRDefault="002209EA"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03.27</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E5FD861" w14:textId="676A4119" w:rsidR="004770D4" w:rsidRPr="0040581C" w:rsidRDefault="00D77006" w:rsidP="007971C0">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 xml:space="preserve">Per </w:t>
            </w:r>
            <w:r w:rsidRPr="00D77006">
              <w:rPr>
                <w:rFonts w:ascii="Times New Roman" w:eastAsia="Calibri" w:hAnsi="Times New Roman" w:cs="Times New Roman"/>
                <w:kern w:val="0"/>
                <w:sz w:val="22"/>
                <w:szCs w:val="22"/>
                <w14:ligatures w14:val="none"/>
              </w:rPr>
              <w:t xml:space="preserve">2026 m. </w:t>
            </w:r>
            <w:r w:rsidR="00BF496B">
              <w:rPr>
                <w:rFonts w:ascii="Times New Roman" w:eastAsia="Calibri" w:hAnsi="Times New Roman" w:cs="Times New Roman"/>
                <w:kern w:val="0"/>
                <w:sz w:val="22"/>
                <w:szCs w:val="22"/>
                <w14:ligatures w14:val="none"/>
              </w:rPr>
              <w:t xml:space="preserve">sausio ir vasario </w:t>
            </w:r>
            <w:r w:rsidRPr="00D77006">
              <w:rPr>
                <w:rFonts w:ascii="Times New Roman" w:eastAsia="Calibri" w:hAnsi="Times New Roman" w:cs="Times New Roman"/>
                <w:kern w:val="0"/>
                <w:sz w:val="22"/>
                <w:szCs w:val="22"/>
                <w14:ligatures w14:val="none"/>
              </w:rPr>
              <w:t>mėn. į U</w:t>
            </w:r>
            <w:r w:rsidR="00BF496B">
              <w:rPr>
                <w:rFonts w:ascii="Times New Roman" w:eastAsia="Calibri" w:hAnsi="Times New Roman" w:cs="Times New Roman"/>
                <w:kern w:val="0"/>
                <w:sz w:val="22"/>
                <w:szCs w:val="22"/>
                <w14:ligatures w14:val="none"/>
              </w:rPr>
              <w:t>Z</w:t>
            </w:r>
            <w:r w:rsidRPr="00D77006">
              <w:rPr>
                <w:rFonts w:ascii="Times New Roman" w:eastAsia="Calibri" w:hAnsi="Times New Roman" w:cs="Times New Roman"/>
                <w:kern w:val="0"/>
                <w:sz w:val="22"/>
                <w:szCs w:val="22"/>
                <w14:ligatures w14:val="none"/>
              </w:rPr>
              <w:t xml:space="preserve"> </w:t>
            </w:r>
            <w:r w:rsidR="00BF496B">
              <w:rPr>
                <w:rFonts w:ascii="Times New Roman" w:eastAsia="Calibri" w:hAnsi="Times New Roman" w:cs="Times New Roman"/>
                <w:kern w:val="0"/>
                <w:sz w:val="22"/>
                <w:szCs w:val="22"/>
                <w14:ligatures w14:val="none"/>
              </w:rPr>
              <w:t xml:space="preserve">atvykusių užsienio turistų </w:t>
            </w:r>
            <w:r w:rsidRPr="00D77006">
              <w:rPr>
                <w:rFonts w:ascii="Times New Roman" w:eastAsia="Calibri" w:hAnsi="Times New Roman" w:cs="Times New Roman"/>
                <w:kern w:val="0"/>
                <w:sz w:val="22"/>
                <w:szCs w:val="22"/>
                <w14:ligatures w14:val="none"/>
              </w:rPr>
              <w:t xml:space="preserve">skaičius, palyginti su tuo pačiu laikotarpiu praėjusiais metais, išaugo 33% ir pasiekė beveik 1,77 mln. užsienio lankytojų. Didžiausi turistų srautai buvo iš </w:t>
            </w:r>
            <w:r w:rsidR="005323F2">
              <w:rPr>
                <w:rFonts w:ascii="Times New Roman" w:eastAsia="Calibri" w:hAnsi="Times New Roman" w:cs="Times New Roman"/>
                <w:kern w:val="0"/>
                <w:sz w:val="22"/>
                <w:szCs w:val="22"/>
                <w14:ligatures w14:val="none"/>
              </w:rPr>
              <w:t>KG</w:t>
            </w:r>
            <w:r w:rsidRPr="00D77006">
              <w:rPr>
                <w:rFonts w:ascii="Times New Roman" w:eastAsia="Calibri" w:hAnsi="Times New Roman" w:cs="Times New Roman"/>
                <w:kern w:val="0"/>
                <w:sz w:val="22"/>
                <w:szCs w:val="22"/>
                <w14:ligatures w14:val="none"/>
              </w:rPr>
              <w:t>, T</w:t>
            </w:r>
            <w:r w:rsidR="005323F2">
              <w:rPr>
                <w:rFonts w:ascii="Times New Roman" w:eastAsia="Calibri" w:hAnsi="Times New Roman" w:cs="Times New Roman"/>
                <w:kern w:val="0"/>
                <w:sz w:val="22"/>
                <w:szCs w:val="22"/>
                <w14:ligatures w14:val="none"/>
              </w:rPr>
              <w:t>J</w:t>
            </w:r>
            <w:r w:rsidRPr="00D77006">
              <w:rPr>
                <w:rFonts w:ascii="Times New Roman" w:eastAsia="Calibri" w:hAnsi="Times New Roman" w:cs="Times New Roman"/>
                <w:kern w:val="0"/>
                <w:sz w:val="22"/>
                <w:szCs w:val="22"/>
                <w14:ligatures w14:val="none"/>
              </w:rPr>
              <w:t xml:space="preserve"> ir K</w:t>
            </w:r>
            <w:r w:rsidR="005323F2">
              <w:rPr>
                <w:rFonts w:ascii="Times New Roman" w:eastAsia="Calibri" w:hAnsi="Times New Roman" w:cs="Times New Roman"/>
                <w:kern w:val="0"/>
                <w:sz w:val="22"/>
                <w:szCs w:val="22"/>
                <w14:ligatures w14:val="none"/>
              </w:rPr>
              <w:t>Z</w:t>
            </w:r>
            <w:r w:rsidRPr="00D77006">
              <w:rPr>
                <w:rFonts w:ascii="Times New Roman" w:eastAsia="Calibri" w:hAnsi="Times New Roman" w:cs="Times New Roman"/>
                <w:kern w:val="0"/>
                <w:sz w:val="22"/>
                <w:szCs w:val="22"/>
                <w14:ligatures w14:val="none"/>
              </w:rPr>
              <w:t xml:space="preserve">, o </w:t>
            </w:r>
            <w:r w:rsidR="005323F2">
              <w:rPr>
                <w:rFonts w:ascii="Times New Roman" w:eastAsia="Calibri" w:hAnsi="Times New Roman" w:cs="Times New Roman"/>
                <w:kern w:val="0"/>
                <w:sz w:val="22"/>
                <w:szCs w:val="22"/>
                <w14:ligatures w14:val="none"/>
              </w:rPr>
              <w:t>CN</w:t>
            </w:r>
            <w:r w:rsidRPr="00D77006">
              <w:rPr>
                <w:rFonts w:ascii="Times New Roman" w:eastAsia="Calibri" w:hAnsi="Times New Roman" w:cs="Times New Roman"/>
                <w:kern w:val="0"/>
                <w:sz w:val="22"/>
                <w:szCs w:val="22"/>
                <w14:ligatures w14:val="none"/>
              </w:rPr>
              <w:t xml:space="preserve"> turistų skaičius, įvedus abipusį bevizį režimą, išaugo 3,5 karto.</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DFCDFDF" w14:textId="7F0D0323" w:rsidR="004770D4" w:rsidRDefault="002209EA" w:rsidP="00882B55">
            <w:pPr>
              <w:spacing w:after="0" w:line="240" w:lineRule="auto"/>
              <w:jc w:val="both"/>
              <w:rPr>
                <w:rFonts w:ascii="Times New Roman" w:hAnsi="Times New Roman" w:cs="Times New Roman"/>
                <w:i/>
                <w:iCs/>
                <w:sz w:val="20"/>
                <w:szCs w:val="20"/>
              </w:rPr>
            </w:pPr>
            <w:hyperlink r:id="rId34" w:history="1">
              <w:r w:rsidRPr="004A2321">
                <w:rPr>
                  <w:rStyle w:val="Hyperlink"/>
                  <w:rFonts w:ascii="Times New Roman" w:hAnsi="Times New Roman" w:cs="Times New Roman"/>
                  <w:i/>
                  <w:iCs/>
                  <w:sz w:val="20"/>
                  <w:szCs w:val="20"/>
                </w:rPr>
                <w:t>https://www.gazeta.uz/ru/2026/03/26/tourism/</w:t>
              </w:r>
            </w:hyperlink>
            <w:r>
              <w:rPr>
                <w:rFonts w:ascii="Times New Roman" w:hAnsi="Times New Roman" w:cs="Times New Roman"/>
                <w:i/>
                <w:iCs/>
                <w:sz w:val="20"/>
                <w:szCs w:val="20"/>
              </w:rPr>
              <w:t xml:space="preserve"> </w:t>
            </w:r>
          </w:p>
        </w:tc>
      </w:tr>
      <w:tr w:rsidR="00D8514F" w:rsidRPr="00882B55" w14:paraId="569EAD7D"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13A0FD0" w14:textId="7107E017" w:rsidR="00D8514F" w:rsidRDefault="00D8514F"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03.31</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B7D89B7" w14:textId="061BA113" w:rsidR="00D8514F" w:rsidRDefault="00D8514F" w:rsidP="007971C0">
            <w:pPr>
              <w:spacing w:after="0" w:line="240" w:lineRule="auto"/>
              <w:jc w:val="both"/>
              <w:rPr>
                <w:rFonts w:ascii="Times New Roman" w:eastAsia="Calibri" w:hAnsi="Times New Roman" w:cs="Times New Roman"/>
                <w:kern w:val="0"/>
                <w:sz w:val="22"/>
                <w:szCs w:val="22"/>
                <w14:ligatures w14:val="none"/>
              </w:rPr>
            </w:pPr>
            <w:r w:rsidRPr="00D8514F">
              <w:rPr>
                <w:rFonts w:ascii="Times New Roman" w:eastAsia="Calibri" w:hAnsi="Times New Roman" w:cs="Times New Roman"/>
                <w:kern w:val="0"/>
                <w:sz w:val="22"/>
                <w:szCs w:val="22"/>
                <w14:ligatures w14:val="none"/>
              </w:rPr>
              <w:t>„Rothschild &amp; Co“ padės U</w:t>
            </w:r>
            <w:r>
              <w:rPr>
                <w:rFonts w:ascii="Times New Roman" w:eastAsia="Calibri" w:hAnsi="Times New Roman" w:cs="Times New Roman"/>
                <w:kern w:val="0"/>
                <w:sz w:val="22"/>
                <w:szCs w:val="22"/>
                <w14:ligatures w14:val="none"/>
              </w:rPr>
              <w:t>Z</w:t>
            </w:r>
            <w:r w:rsidR="003E0C44">
              <w:rPr>
                <w:rFonts w:ascii="Times New Roman" w:eastAsia="Calibri" w:hAnsi="Times New Roman" w:cs="Times New Roman"/>
                <w:kern w:val="0"/>
                <w:sz w:val="22"/>
                <w:szCs w:val="22"/>
                <w14:ligatures w14:val="none"/>
              </w:rPr>
              <w:t xml:space="preserve"> institucijoms</w:t>
            </w:r>
            <w:r w:rsidRPr="00D8514F">
              <w:rPr>
                <w:rFonts w:ascii="Times New Roman" w:eastAsia="Calibri" w:hAnsi="Times New Roman" w:cs="Times New Roman"/>
                <w:kern w:val="0"/>
                <w:sz w:val="22"/>
                <w:szCs w:val="22"/>
                <w14:ligatures w14:val="none"/>
              </w:rPr>
              <w:t xml:space="preserve"> rengti didelių valstybės valdomų įmonių pirminius viešus akcijų siūlymus (IPO), po derybų su investicijų </w:t>
            </w:r>
            <w:r w:rsidRPr="00D8514F">
              <w:rPr>
                <w:rFonts w:ascii="Times New Roman" w:eastAsia="Calibri" w:hAnsi="Times New Roman" w:cs="Times New Roman"/>
                <w:kern w:val="0"/>
                <w:sz w:val="22"/>
                <w:szCs w:val="22"/>
                <w14:ligatures w14:val="none"/>
              </w:rPr>
              <w:lastRenderedPageBreak/>
              <w:t>ministru L</w:t>
            </w:r>
            <w:r w:rsidR="003E0C44">
              <w:rPr>
                <w:rFonts w:ascii="Times New Roman" w:eastAsia="Calibri" w:hAnsi="Times New Roman" w:cs="Times New Roman"/>
                <w:kern w:val="0"/>
                <w:sz w:val="22"/>
                <w:szCs w:val="22"/>
                <w14:ligatures w14:val="none"/>
              </w:rPr>
              <w:t>.</w:t>
            </w:r>
            <w:r w:rsidRPr="00D8514F">
              <w:rPr>
                <w:rFonts w:ascii="Times New Roman" w:eastAsia="Calibri" w:hAnsi="Times New Roman" w:cs="Times New Roman"/>
                <w:kern w:val="0"/>
                <w:sz w:val="22"/>
                <w:szCs w:val="22"/>
                <w14:ligatures w14:val="none"/>
              </w:rPr>
              <w:t xml:space="preserve"> Kudratovu ir </w:t>
            </w:r>
            <w:r w:rsidR="003E0C44">
              <w:rPr>
                <w:rFonts w:ascii="Times New Roman" w:eastAsia="Calibri" w:hAnsi="Times New Roman" w:cs="Times New Roman"/>
                <w:kern w:val="0"/>
                <w:sz w:val="22"/>
                <w:szCs w:val="22"/>
                <w14:ligatures w14:val="none"/>
              </w:rPr>
              <w:t>vicepremjeru Dž.</w:t>
            </w:r>
            <w:r w:rsidRPr="00D8514F">
              <w:rPr>
                <w:rFonts w:ascii="Times New Roman" w:eastAsia="Calibri" w:hAnsi="Times New Roman" w:cs="Times New Roman"/>
                <w:kern w:val="0"/>
                <w:sz w:val="22"/>
                <w:szCs w:val="22"/>
                <w14:ligatures w14:val="none"/>
              </w:rPr>
              <w:t xml:space="preserve"> Chodžajevu. Abi šalys aptarė privatizavimo mechanizmus ir prieigą prie tarptautinių kapitalo rinkų, taip pat mokymų apie įmonių valdymą ir investicijų pritraukimą organizavimą. Jos taip pat susitarė parengti veiksmų planus, skirtus U</w:t>
            </w:r>
            <w:r w:rsidR="003E0C44">
              <w:rPr>
                <w:rFonts w:ascii="Times New Roman" w:eastAsia="Calibri" w:hAnsi="Times New Roman" w:cs="Times New Roman"/>
                <w:kern w:val="0"/>
                <w:sz w:val="22"/>
                <w:szCs w:val="22"/>
                <w14:ligatures w14:val="none"/>
              </w:rPr>
              <w:t>Z</w:t>
            </w:r>
            <w:r w:rsidRPr="00D8514F">
              <w:rPr>
                <w:rFonts w:ascii="Times New Roman" w:eastAsia="Calibri" w:hAnsi="Times New Roman" w:cs="Times New Roman"/>
                <w:kern w:val="0"/>
                <w:sz w:val="22"/>
                <w:szCs w:val="22"/>
                <w14:ligatures w14:val="none"/>
              </w:rPr>
              <w:t xml:space="preserve"> investiciniam profiliui skatinti ir ryšiams su pasaulinėmis finansų institucijomis stiprinti.</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A18DB37" w14:textId="77777777" w:rsidR="00D8514F" w:rsidRDefault="00D8514F" w:rsidP="00882B55">
            <w:pPr>
              <w:spacing w:after="0" w:line="240" w:lineRule="auto"/>
              <w:jc w:val="both"/>
              <w:rPr>
                <w:rFonts w:ascii="Times New Roman" w:hAnsi="Times New Roman" w:cs="Times New Roman"/>
                <w:i/>
                <w:iCs/>
                <w:sz w:val="20"/>
                <w:szCs w:val="20"/>
              </w:rPr>
            </w:pPr>
          </w:p>
        </w:tc>
      </w:tr>
      <w:tr w:rsidR="00882B55" w:rsidRPr="00882B55" w14:paraId="41B47F67"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80B39C7" w14:textId="0EC53260" w:rsidR="00882B55" w:rsidRPr="00882B55" w:rsidRDefault="00882B55" w:rsidP="00882B55">
            <w:pPr>
              <w:spacing w:after="0" w:line="240" w:lineRule="auto"/>
              <w:jc w:val="both"/>
              <w:rPr>
                <w:rFonts w:ascii="Times New Roman" w:eastAsia="Calibri" w:hAnsi="Times New Roman" w:cs="Times New Roman"/>
                <w:b/>
                <w:kern w:val="0"/>
                <w:sz w:val="22"/>
                <w:szCs w:val="22"/>
                <w:lang w:eastAsia="ja-JP"/>
                <w14:ligatures w14:val="none"/>
              </w:rPr>
            </w:pPr>
            <w:r w:rsidRPr="00882B55">
              <w:rPr>
                <w:rFonts w:ascii="Times New Roman" w:eastAsia="Calibri" w:hAnsi="Times New Roman" w:cs="Times New Roman"/>
                <w:b/>
                <w:bCs/>
                <w:kern w:val="0"/>
                <w:sz w:val="22"/>
                <w:szCs w:val="22"/>
                <w:lang w:eastAsia="lt-LT"/>
                <w14:ligatures w14:val="none"/>
              </w:rPr>
              <w:t xml:space="preserve">Aktualūs Lietuvos verslui renginiai,  Lietuvos įmonių paklausimai ir įmonių pristatymai galimų verslo galimybių </w:t>
            </w:r>
            <w:r w:rsidR="007F5CFC">
              <w:rPr>
                <w:rFonts w:ascii="Times New Roman" w:eastAsia="Calibri" w:hAnsi="Times New Roman" w:cs="Times New Roman"/>
                <w:b/>
                <w:bCs/>
                <w:kern w:val="0"/>
                <w:sz w:val="22"/>
                <w:szCs w:val="22"/>
                <w:lang w:eastAsia="lt-LT"/>
                <w14:ligatures w14:val="none"/>
              </w:rPr>
              <w:t>Uzbeki</w:t>
            </w:r>
            <w:r w:rsidRPr="00882B55">
              <w:rPr>
                <w:rFonts w:ascii="Times New Roman" w:eastAsia="Calibri" w:hAnsi="Times New Roman" w:cs="Times New Roman"/>
                <w:b/>
                <w:bCs/>
                <w:kern w:val="0"/>
                <w:sz w:val="22"/>
                <w:szCs w:val="22"/>
                <w:lang w:eastAsia="lt-LT"/>
                <w14:ligatures w14:val="none"/>
              </w:rPr>
              <w:t>stane, verslo partnerių paieškos</w:t>
            </w:r>
          </w:p>
        </w:tc>
      </w:tr>
      <w:tr w:rsidR="00882B55" w:rsidRPr="00882B55" w14:paraId="32C02A88"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48872C7" w14:textId="77777777" w:rsidR="00882B55" w:rsidRPr="00882B55" w:rsidRDefault="00882B55" w:rsidP="00882B55">
            <w:pPr>
              <w:spacing w:after="0" w:line="240" w:lineRule="auto"/>
              <w:jc w:val="both"/>
              <w:rPr>
                <w:rFonts w:ascii="Times New Roman" w:eastAsia="Calibri" w:hAnsi="Times New Roman" w:cs="Times New Roman"/>
                <w:kern w:val="0"/>
                <w:sz w:val="22"/>
                <w:szCs w:val="22"/>
                <w:lang w:eastAsia="ja-JP"/>
                <w14:ligatures w14:val="none"/>
              </w:rPr>
            </w:pP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1A80666" w14:textId="77777777" w:rsidR="00882B55" w:rsidRPr="00882B55" w:rsidRDefault="00882B55" w:rsidP="00882B55">
            <w:pPr>
              <w:spacing w:after="0" w:line="240" w:lineRule="auto"/>
              <w:jc w:val="both"/>
              <w:rPr>
                <w:rFonts w:ascii="Times New Roman" w:eastAsia="Calibri" w:hAnsi="Times New Roman" w:cs="Times New Roman"/>
                <w:bCs/>
                <w:kern w:val="0"/>
                <w:sz w:val="22"/>
                <w:szCs w:val="22"/>
                <w:lang w:eastAsia="ja-JP"/>
                <w14:ligatures w14:val="none"/>
              </w:rPr>
            </w:pP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60A432E" w14:textId="77777777" w:rsidR="00882B55" w:rsidRPr="00882B55" w:rsidRDefault="00882B55" w:rsidP="00882B55">
            <w:pPr>
              <w:spacing w:after="0" w:line="240" w:lineRule="auto"/>
              <w:jc w:val="both"/>
              <w:rPr>
                <w:rFonts w:ascii="Times New Roman" w:eastAsia="Calibri" w:hAnsi="Times New Roman" w:cs="Times New Roman"/>
                <w:kern w:val="0"/>
                <w:sz w:val="22"/>
                <w:szCs w:val="22"/>
                <w:lang w:eastAsia="ja-JP"/>
                <w14:ligatures w14:val="none"/>
              </w:rPr>
            </w:pPr>
          </w:p>
        </w:tc>
      </w:tr>
    </w:tbl>
    <w:p w14:paraId="112C6FB0" w14:textId="77777777" w:rsidR="00882B55" w:rsidRPr="00882B55" w:rsidRDefault="00882B55" w:rsidP="00882B55">
      <w:pPr>
        <w:spacing w:after="0" w:line="240" w:lineRule="auto"/>
        <w:jc w:val="both"/>
        <w:rPr>
          <w:rFonts w:ascii="Times New Roman" w:eastAsia="Calibri" w:hAnsi="Times New Roman" w:cs="Times New Roman"/>
          <w:kern w:val="0"/>
          <w:sz w:val="22"/>
          <w:szCs w:val="22"/>
          <w14:ligatures w14:val="none"/>
        </w:rPr>
      </w:pPr>
    </w:p>
    <w:p w14:paraId="0B82B24F" w14:textId="77777777" w:rsidR="00190700" w:rsidRDefault="00190700" w:rsidP="00882B55">
      <w:pPr>
        <w:spacing w:after="0" w:line="240" w:lineRule="auto"/>
        <w:jc w:val="both"/>
        <w:rPr>
          <w:rFonts w:ascii="Times New Roman" w:eastAsia="Calibri" w:hAnsi="Times New Roman" w:cs="Times New Roman"/>
          <w:b/>
          <w:kern w:val="0"/>
          <w:sz w:val="22"/>
          <w:szCs w:val="22"/>
          <w14:ligatures w14:val="none"/>
        </w:rPr>
      </w:pPr>
    </w:p>
    <w:p w14:paraId="462785F0" w14:textId="77777777" w:rsidR="00083C51" w:rsidRDefault="00083C51" w:rsidP="00882B55">
      <w:pPr>
        <w:spacing w:after="0" w:line="240" w:lineRule="auto"/>
        <w:jc w:val="both"/>
        <w:rPr>
          <w:rFonts w:ascii="Times New Roman" w:eastAsia="Calibri" w:hAnsi="Times New Roman" w:cs="Times New Roman"/>
          <w:b/>
          <w:kern w:val="0"/>
          <w:sz w:val="22"/>
          <w:szCs w:val="22"/>
          <w14:ligatures w14:val="none"/>
        </w:rPr>
      </w:pPr>
    </w:p>
    <w:p w14:paraId="6EC4D585" w14:textId="77777777" w:rsidR="00190700" w:rsidRDefault="00190700" w:rsidP="00882B55">
      <w:pPr>
        <w:spacing w:after="0" w:line="240" w:lineRule="auto"/>
        <w:jc w:val="both"/>
        <w:rPr>
          <w:rFonts w:ascii="Times New Roman" w:eastAsia="Calibri" w:hAnsi="Times New Roman" w:cs="Times New Roman"/>
          <w:b/>
          <w:kern w:val="0"/>
          <w:sz w:val="22"/>
          <w:szCs w:val="22"/>
          <w14:ligatures w14:val="none"/>
        </w:rPr>
      </w:pPr>
    </w:p>
    <w:p w14:paraId="67128AA6" w14:textId="77777777" w:rsidR="00190700" w:rsidRDefault="00190700" w:rsidP="00882B55">
      <w:pPr>
        <w:spacing w:after="0" w:line="240" w:lineRule="auto"/>
        <w:jc w:val="both"/>
        <w:rPr>
          <w:rFonts w:ascii="Times New Roman" w:eastAsia="Calibri" w:hAnsi="Times New Roman" w:cs="Times New Roman"/>
          <w:b/>
          <w:kern w:val="0"/>
          <w:sz w:val="22"/>
          <w:szCs w:val="22"/>
          <w14:ligatures w14:val="none"/>
        </w:rPr>
      </w:pPr>
    </w:p>
    <w:p w14:paraId="1A8AE820" w14:textId="459A5ED4" w:rsidR="006C509D" w:rsidRPr="00083C51" w:rsidRDefault="00882B55" w:rsidP="00083C51">
      <w:pPr>
        <w:spacing w:after="0" w:line="240" w:lineRule="auto"/>
        <w:jc w:val="both"/>
        <w:rPr>
          <w:rFonts w:ascii="Times New Roman" w:eastAsia="Calibri" w:hAnsi="Times New Roman" w:cs="Times New Roman"/>
          <w:kern w:val="0"/>
          <w:sz w:val="22"/>
          <w:szCs w:val="22"/>
          <w:lang w:val="sv-SE"/>
          <w14:ligatures w14:val="none"/>
        </w:rPr>
      </w:pPr>
      <w:r w:rsidRPr="00882B55">
        <w:rPr>
          <w:rFonts w:ascii="Times New Roman" w:eastAsia="Calibri" w:hAnsi="Times New Roman" w:cs="Times New Roman"/>
          <w:b/>
          <w:kern w:val="0"/>
          <w:sz w:val="22"/>
          <w:szCs w:val="22"/>
          <w14:ligatures w14:val="none"/>
        </w:rPr>
        <w:t>Parengė:</w:t>
      </w:r>
      <w:r w:rsidRPr="00882B55">
        <w:rPr>
          <w:rFonts w:ascii="Times New Roman" w:eastAsia="Calibri" w:hAnsi="Times New Roman" w:cs="Times New Roman"/>
          <w:kern w:val="0"/>
          <w:sz w:val="22"/>
          <w:szCs w:val="22"/>
          <w14:ligatures w14:val="none"/>
        </w:rPr>
        <w:t xml:space="preserve"> </w:t>
      </w:r>
      <w:r w:rsidR="00006D10">
        <w:rPr>
          <w:rFonts w:ascii="Times New Roman" w:eastAsia="Calibri" w:hAnsi="Times New Roman" w:cs="Times New Roman"/>
          <w:kern w:val="0"/>
          <w:sz w:val="22"/>
          <w:szCs w:val="22"/>
          <w14:ligatures w14:val="none"/>
        </w:rPr>
        <w:t>patarėjas</w:t>
      </w:r>
      <w:r w:rsidRPr="00882B55">
        <w:rPr>
          <w:rFonts w:ascii="Times New Roman" w:eastAsia="Calibri" w:hAnsi="Times New Roman" w:cs="Times New Roman"/>
          <w:kern w:val="0"/>
          <w:sz w:val="22"/>
          <w:szCs w:val="22"/>
          <w14:ligatures w14:val="none"/>
        </w:rPr>
        <w:t xml:space="preserve"> Eduard Mažul   </w:t>
      </w:r>
    </w:p>
    <w:sectPr w:rsidR="006C509D" w:rsidRPr="00083C51" w:rsidSect="00814EBD">
      <w:footerReference w:type="default" r:id="rId35"/>
      <w:pgSz w:w="12240" w:h="15840"/>
      <w:pgMar w:top="1134" w:right="90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60D4E" w14:textId="77777777" w:rsidR="00D66F20" w:rsidRDefault="00D66F20" w:rsidP="00383C91">
      <w:pPr>
        <w:spacing w:after="0" w:line="240" w:lineRule="auto"/>
      </w:pPr>
      <w:r>
        <w:separator/>
      </w:r>
    </w:p>
  </w:endnote>
  <w:endnote w:type="continuationSeparator" w:id="0">
    <w:p w14:paraId="0F732316" w14:textId="77777777" w:rsidR="00D66F20" w:rsidRDefault="00D66F20" w:rsidP="00383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689646"/>
      <w:docPartObj>
        <w:docPartGallery w:val="Page Numbers (Bottom of Page)"/>
        <w:docPartUnique/>
      </w:docPartObj>
    </w:sdtPr>
    <w:sdtEndPr>
      <w:rPr>
        <w:rFonts w:ascii="Times New Roman" w:hAnsi="Times New Roman" w:cs="Times New Roman"/>
        <w:sz w:val="20"/>
        <w:szCs w:val="20"/>
      </w:rPr>
    </w:sdtEndPr>
    <w:sdtContent>
      <w:p w14:paraId="5FFD3D30" w14:textId="0D9D20BC" w:rsidR="00383C91" w:rsidRPr="00383C91" w:rsidRDefault="00383C91">
        <w:pPr>
          <w:pStyle w:val="Footer"/>
          <w:jc w:val="center"/>
          <w:rPr>
            <w:rFonts w:ascii="Times New Roman" w:hAnsi="Times New Roman" w:cs="Times New Roman"/>
            <w:sz w:val="20"/>
            <w:szCs w:val="20"/>
          </w:rPr>
        </w:pPr>
        <w:r w:rsidRPr="00383C91">
          <w:rPr>
            <w:rFonts w:ascii="Times New Roman" w:hAnsi="Times New Roman" w:cs="Times New Roman"/>
            <w:sz w:val="20"/>
            <w:szCs w:val="20"/>
          </w:rPr>
          <w:fldChar w:fldCharType="begin"/>
        </w:r>
        <w:r w:rsidRPr="00383C91">
          <w:rPr>
            <w:rFonts w:ascii="Times New Roman" w:hAnsi="Times New Roman" w:cs="Times New Roman"/>
            <w:sz w:val="20"/>
            <w:szCs w:val="20"/>
          </w:rPr>
          <w:instrText>PAGE   \* MERGEFORMAT</w:instrText>
        </w:r>
        <w:r w:rsidRPr="00383C91">
          <w:rPr>
            <w:rFonts w:ascii="Times New Roman" w:hAnsi="Times New Roman" w:cs="Times New Roman"/>
            <w:sz w:val="20"/>
            <w:szCs w:val="20"/>
          </w:rPr>
          <w:fldChar w:fldCharType="separate"/>
        </w:r>
        <w:r w:rsidRPr="00383C91">
          <w:rPr>
            <w:rFonts w:ascii="Times New Roman" w:hAnsi="Times New Roman" w:cs="Times New Roman"/>
            <w:sz w:val="20"/>
            <w:szCs w:val="20"/>
          </w:rPr>
          <w:t>2</w:t>
        </w:r>
        <w:r w:rsidRPr="00383C91">
          <w:rPr>
            <w:rFonts w:ascii="Times New Roman" w:hAnsi="Times New Roman" w:cs="Times New Roman"/>
            <w:sz w:val="20"/>
            <w:szCs w:val="20"/>
          </w:rPr>
          <w:fldChar w:fldCharType="end"/>
        </w:r>
      </w:p>
    </w:sdtContent>
  </w:sdt>
  <w:p w14:paraId="7E999F5A" w14:textId="77777777" w:rsidR="00383C91" w:rsidRDefault="00383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B60A8" w14:textId="77777777" w:rsidR="00D66F20" w:rsidRDefault="00D66F20" w:rsidP="00383C91">
      <w:pPr>
        <w:spacing w:after="0" w:line="240" w:lineRule="auto"/>
      </w:pPr>
      <w:r>
        <w:separator/>
      </w:r>
    </w:p>
  </w:footnote>
  <w:footnote w:type="continuationSeparator" w:id="0">
    <w:p w14:paraId="26EAD95C" w14:textId="77777777" w:rsidR="00D66F20" w:rsidRDefault="00D66F20" w:rsidP="00383C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DE0858"/>
    <w:multiLevelType w:val="hybridMultilevel"/>
    <w:tmpl w:val="AA46F0A8"/>
    <w:lvl w:ilvl="0" w:tplc="5D96E1B6">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77178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B55"/>
    <w:rsid w:val="000003F0"/>
    <w:rsid w:val="00001091"/>
    <w:rsid w:val="00002215"/>
    <w:rsid w:val="00003E8F"/>
    <w:rsid w:val="00004A50"/>
    <w:rsid w:val="000056F6"/>
    <w:rsid w:val="00005A56"/>
    <w:rsid w:val="00006D10"/>
    <w:rsid w:val="000072AB"/>
    <w:rsid w:val="00007B11"/>
    <w:rsid w:val="00007DCA"/>
    <w:rsid w:val="000109C0"/>
    <w:rsid w:val="00021CA3"/>
    <w:rsid w:val="000277F0"/>
    <w:rsid w:val="00032157"/>
    <w:rsid w:val="000328F6"/>
    <w:rsid w:val="000335CE"/>
    <w:rsid w:val="00035BA5"/>
    <w:rsid w:val="00037F73"/>
    <w:rsid w:val="000413F4"/>
    <w:rsid w:val="0004283A"/>
    <w:rsid w:val="00043E63"/>
    <w:rsid w:val="00043EA1"/>
    <w:rsid w:val="00044557"/>
    <w:rsid w:val="00047986"/>
    <w:rsid w:val="00051460"/>
    <w:rsid w:val="0005315A"/>
    <w:rsid w:val="000535F1"/>
    <w:rsid w:val="00054426"/>
    <w:rsid w:val="00054764"/>
    <w:rsid w:val="00057270"/>
    <w:rsid w:val="00057386"/>
    <w:rsid w:val="00061B2A"/>
    <w:rsid w:val="00066976"/>
    <w:rsid w:val="000677F5"/>
    <w:rsid w:val="0007487F"/>
    <w:rsid w:val="00074D14"/>
    <w:rsid w:val="0007720E"/>
    <w:rsid w:val="000831C7"/>
    <w:rsid w:val="00083332"/>
    <w:rsid w:val="00083C51"/>
    <w:rsid w:val="0008438A"/>
    <w:rsid w:val="0008478E"/>
    <w:rsid w:val="000859C0"/>
    <w:rsid w:val="000A1C48"/>
    <w:rsid w:val="000A262E"/>
    <w:rsid w:val="000A7BA6"/>
    <w:rsid w:val="000B28A0"/>
    <w:rsid w:val="000B44DC"/>
    <w:rsid w:val="000B76AC"/>
    <w:rsid w:val="000B7F1C"/>
    <w:rsid w:val="000C03DB"/>
    <w:rsid w:val="000C4D4E"/>
    <w:rsid w:val="000D04E8"/>
    <w:rsid w:val="000D59EF"/>
    <w:rsid w:val="000D78B2"/>
    <w:rsid w:val="000D792D"/>
    <w:rsid w:val="000D7A85"/>
    <w:rsid w:val="000D7CA0"/>
    <w:rsid w:val="000E246D"/>
    <w:rsid w:val="000E65F1"/>
    <w:rsid w:val="000E6E54"/>
    <w:rsid w:val="000F5314"/>
    <w:rsid w:val="000F79CE"/>
    <w:rsid w:val="001012F3"/>
    <w:rsid w:val="00105942"/>
    <w:rsid w:val="00105D95"/>
    <w:rsid w:val="0010793A"/>
    <w:rsid w:val="00107A4B"/>
    <w:rsid w:val="00110361"/>
    <w:rsid w:val="00110E90"/>
    <w:rsid w:val="00113300"/>
    <w:rsid w:val="00114791"/>
    <w:rsid w:val="00114A07"/>
    <w:rsid w:val="001151CF"/>
    <w:rsid w:val="0012096D"/>
    <w:rsid w:val="00120EFD"/>
    <w:rsid w:val="00123C13"/>
    <w:rsid w:val="001257AA"/>
    <w:rsid w:val="00127293"/>
    <w:rsid w:val="001278D3"/>
    <w:rsid w:val="0013003B"/>
    <w:rsid w:val="001324AF"/>
    <w:rsid w:val="0013555D"/>
    <w:rsid w:val="00137B3C"/>
    <w:rsid w:val="00140991"/>
    <w:rsid w:val="001433DD"/>
    <w:rsid w:val="00145102"/>
    <w:rsid w:val="00151C46"/>
    <w:rsid w:val="00153C82"/>
    <w:rsid w:val="00155706"/>
    <w:rsid w:val="00161CEB"/>
    <w:rsid w:val="001648E6"/>
    <w:rsid w:val="0017152A"/>
    <w:rsid w:val="00171B78"/>
    <w:rsid w:val="00171DD9"/>
    <w:rsid w:val="00174075"/>
    <w:rsid w:val="00176640"/>
    <w:rsid w:val="00176982"/>
    <w:rsid w:val="00176D27"/>
    <w:rsid w:val="0018039D"/>
    <w:rsid w:val="0018538E"/>
    <w:rsid w:val="00186232"/>
    <w:rsid w:val="00190700"/>
    <w:rsid w:val="00193324"/>
    <w:rsid w:val="00193DFA"/>
    <w:rsid w:val="0019571F"/>
    <w:rsid w:val="0019715B"/>
    <w:rsid w:val="0019785C"/>
    <w:rsid w:val="001A094F"/>
    <w:rsid w:val="001A1C97"/>
    <w:rsid w:val="001A21D7"/>
    <w:rsid w:val="001A2515"/>
    <w:rsid w:val="001A5537"/>
    <w:rsid w:val="001A5909"/>
    <w:rsid w:val="001B1763"/>
    <w:rsid w:val="001B4418"/>
    <w:rsid w:val="001B584D"/>
    <w:rsid w:val="001B6967"/>
    <w:rsid w:val="001B6E18"/>
    <w:rsid w:val="001B7F3C"/>
    <w:rsid w:val="001C5ED3"/>
    <w:rsid w:val="001C66F1"/>
    <w:rsid w:val="001C7759"/>
    <w:rsid w:val="001E2776"/>
    <w:rsid w:val="001E70A4"/>
    <w:rsid w:val="001F1491"/>
    <w:rsid w:val="001F3B5D"/>
    <w:rsid w:val="001F5B1E"/>
    <w:rsid w:val="001F5F2D"/>
    <w:rsid w:val="001F64B8"/>
    <w:rsid w:val="001F7D28"/>
    <w:rsid w:val="00201A1D"/>
    <w:rsid w:val="002026BB"/>
    <w:rsid w:val="00206067"/>
    <w:rsid w:val="00215714"/>
    <w:rsid w:val="00215739"/>
    <w:rsid w:val="002162B9"/>
    <w:rsid w:val="0021684C"/>
    <w:rsid w:val="002174A9"/>
    <w:rsid w:val="002209EA"/>
    <w:rsid w:val="0022280E"/>
    <w:rsid w:val="00224CD4"/>
    <w:rsid w:val="002273D1"/>
    <w:rsid w:val="00233892"/>
    <w:rsid w:val="002338EB"/>
    <w:rsid w:val="00235BF8"/>
    <w:rsid w:val="00235CFE"/>
    <w:rsid w:val="00236BC0"/>
    <w:rsid w:val="00240C3E"/>
    <w:rsid w:val="002418D2"/>
    <w:rsid w:val="002451C0"/>
    <w:rsid w:val="00245D7F"/>
    <w:rsid w:val="00246A6E"/>
    <w:rsid w:val="00253AC1"/>
    <w:rsid w:val="00254E24"/>
    <w:rsid w:val="00254FA5"/>
    <w:rsid w:val="00255545"/>
    <w:rsid w:val="0025735D"/>
    <w:rsid w:val="0026317C"/>
    <w:rsid w:val="0026507F"/>
    <w:rsid w:val="00270827"/>
    <w:rsid w:val="00273D77"/>
    <w:rsid w:val="00280D14"/>
    <w:rsid w:val="002816C2"/>
    <w:rsid w:val="00281856"/>
    <w:rsid w:val="00281AB6"/>
    <w:rsid w:val="002908B9"/>
    <w:rsid w:val="0029094F"/>
    <w:rsid w:val="002909CD"/>
    <w:rsid w:val="002918C1"/>
    <w:rsid w:val="00291D70"/>
    <w:rsid w:val="002923B5"/>
    <w:rsid w:val="002923E4"/>
    <w:rsid w:val="00293AC1"/>
    <w:rsid w:val="002948E2"/>
    <w:rsid w:val="002A3D7A"/>
    <w:rsid w:val="002A4115"/>
    <w:rsid w:val="002A4B61"/>
    <w:rsid w:val="002A5EA5"/>
    <w:rsid w:val="002A6523"/>
    <w:rsid w:val="002B3659"/>
    <w:rsid w:val="002B50DB"/>
    <w:rsid w:val="002B5BB1"/>
    <w:rsid w:val="002B5C79"/>
    <w:rsid w:val="002B7825"/>
    <w:rsid w:val="002C3FB1"/>
    <w:rsid w:val="002D5DA8"/>
    <w:rsid w:val="002D66BA"/>
    <w:rsid w:val="002E03EB"/>
    <w:rsid w:val="002E0F25"/>
    <w:rsid w:val="002F2402"/>
    <w:rsid w:val="002F46D2"/>
    <w:rsid w:val="00302D63"/>
    <w:rsid w:val="00303EF5"/>
    <w:rsid w:val="0030622C"/>
    <w:rsid w:val="00310CAC"/>
    <w:rsid w:val="003125D2"/>
    <w:rsid w:val="00312E3A"/>
    <w:rsid w:val="003137E1"/>
    <w:rsid w:val="00320FFE"/>
    <w:rsid w:val="003238E3"/>
    <w:rsid w:val="00324BA6"/>
    <w:rsid w:val="00327C33"/>
    <w:rsid w:val="00337560"/>
    <w:rsid w:val="00343917"/>
    <w:rsid w:val="00351FE3"/>
    <w:rsid w:val="00352333"/>
    <w:rsid w:val="00353860"/>
    <w:rsid w:val="003552EA"/>
    <w:rsid w:val="0036252D"/>
    <w:rsid w:val="00363F97"/>
    <w:rsid w:val="00367397"/>
    <w:rsid w:val="0036760E"/>
    <w:rsid w:val="003702BB"/>
    <w:rsid w:val="00383C91"/>
    <w:rsid w:val="0039165A"/>
    <w:rsid w:val="00396BA1"/>
    <w:rsid w:val="003B34EE"/>
    <w:rsid w:val="003B6F0D"/>
    <w:rsid w:val="003C2CDE"/>
    <w:rsid w:val="003C6F54"/>
    <w:rsid w:val="003C71F8"/>
    <w:rsid w:val="003C7C50"/>
    <w:rsid w:val="003D0EF2"/>
    <w:rsid w:val="003D0F2A"/>
    <w:rsid w:val="003D273A"/>
    <w:rsid w:val="003D3C6B"/>
    <w:rsid w:val="003D688F"/>
    <w:rsid w:val="003D6EF2"/>
    <w:rsid w:val="003E0C44"/>
    <w:rsid w:val="003E1B33"/>
    <w:rsid w:val="003E377B"/>
    <w:rsid w:val="003E3BA4"/>
    <w:rsid w:val="003E5A75"/>
    <w:rsid w:val="003E70C9"/>
    <w:rsid w:val="003F029C"/>
    <w:rsid w:val="003F2CBB"/>
    <w:rsid w:val="003F77C0"/>
    <w:rsid w:val="004038DB"/>
    <w:rsid w:val="00404B11"/>
    <w:rsid w:val="0040581C"/>
    <w:rsid w:val="0040664B"/>
    <w:rsid w:val="00411055"/>
    <w:rsid w:val="004130C3"/>
    <w:rsid w:val="00414702"/>
    <w:rsid w:val="004175D9"/>
    <w:rsid w:val="00423365"/>
    <w:rsid w:val="00426520"/>
    <w:rsid w:val="0042705F"/>
    <w:rsid w:val="00431440"/>
    <w:rsid w:val="00434F25"/>
    <w:rsid w:val="00437535"/>
    <w:rsid w:val="004377D9"/>
    <w:rsid w:val="00437A14"/>
    <w:rsid w:val="00440705"/>
    <w:rsid w:val="004425E9"/>
    <w:rsid w:val="004442F6"/>
    <w:rsid w:val="00444F2C"/>
    <w:rsid w:val="004454D4"/>
    <w:rsid w:val="00445F17"/>
    <w:rsid w:val="00446743"/>
    <w:rsid w:val="0045085D"/>
    <w:rsid w:val="004534B8"/>
    <w:rsid w:val="004538E5"/>
    <w:rsid w:val="0045615E"/>
    <w:rsid w:val="00456F7F"/>
    <w:rsid w:val="0045776A"/>
    <w:rsid w:val="00460886"/>
    <w:rsid w:val="00462FF2"/>
    <w:rsid w:val="004637CB"/>
    <w:rsid w:val="00465EAE"/>
    <w:rsid w:val="004669F0"/>
    <w:rsid w:val="00471ED2"/>
    <w:rsid w:val="00474206"/>
    <w:rsid w:val="004747CD"/>
    <w:rsid w:val="004748B6"/>
    <w:rsid w:val="00476D12"/>
    <w:rsid w:val="004770D4"/>
    <w:rsid w:val="004772A9"/>
    <w:rsid w:val="00481247"/>
    <w:rsid w:val="004948A9"/>
    <w:rsid w:val="00494ED5"/>
    <w:rsid w:val="00497D90"/>
    <w:rsid w:val="004A3BE4"/>
    <w:rsid w:val="004A607A"/>
    <w:rsid w:val="004A6591"/>
    <w:rsid w:val="004B0294"/>
    <w:rsid w:val="004B2F30"/>
    <w:rsid w:val="004B394C"/>
    <w:rsid w:val="004B553B"/>
    <w:rsid w:val="004B65E1"/>
    <w:rsid w:val="004B67ED"/>
    <w:rsid w:val="004C1475"/>
    <w:rsid w:val="004D00F3"/>
    <w:rsid w:val="004D075A"/>
    <w:rsid w:val="004E0558"/>
    <w:rsid w:val="004E0C44"/>
    <w:rsid w:val="004E5303"/>
    <w:rsid w:val="004F2ED1"/>
    <w:rsid w:val="004F3BE3"/>
    <w:rsid w:val="004F4AF1"/>
    <w:rsid w:val="004F6AA0"/>
    <w:rsid w:val="004F6E8A"/>
    <w:rsid w:val="00502461"/>
    <w:rsid w:val="00502470"/>
    <w:rsid w:val="0050719B"/>
    <w:rsid w:val="00520C83"/>
    <w:rsid w:val="0052292B"/>
    <w:rsid w:val="00522B47"/>
    <w:rsid w:val="005250EE"/>
    <w:rsid w:val="00526A6C"/>
    <w:rsid w:val="00526F80"/>
    <w:rsid w:val="00527C01"/>
    <w:rsid w:val="005323F2"/>
    <w:rsid w:val="00533798"/>
    <w:rsid w:val="00543258"/>
    <w:rsid w:val="005505E5"/>
    <w:rsid w:val="00555971"/>
    <w:rsid w:val="005568C9"/>
    <w:rsid w:val="00561D62"/>
    <w:rsid w:val="0056202C"/>
    <w:rsid w:val="0056473C"/>
    <w:rsid w:val="005650ED"/>
    <w:rsid w:val="005675C1"/>
    <w:rsid w:val="0057031C"/>
    <w:rsid w:val="00574B7D"/>
    <w:rsid w:val="00576E67"/>
    <w:rsid w:val="005770CE"/>
    <w:rsid w:val="00577435"/>
    <w:rsid w:val="005811B3"/>
    <w:rsid w:val="00582074"/>
    <w:rsid w:val="0058491C"/>
    <w:rsid w:val="00585D96"/>
    <w:rsid w:val="0058694F"/>
    <w:rsid w:val="005869C3"/>
    <w:rsid w:val="00591366"/>
    <w:rsid w:val="00591925"/>
    <w:rsid w:val="0059320D"/>
    <w:rsid w:val="00595CC0"/>
    <w:rsid w:val="00597E48"/>
    <w:rsid w:val="005A2FFB"/>
    <w:rsid w:val="005A67CA"/>
    <w:rsid w:val="005A6FD0"/>
    <w:rsid w:val="005B5A9C"/>
    <w:rsid w:val="005B6806"/>
    <w:rsid w:val="005C6AE6"/>
    <w:rsid w:val="005D1100"/>
    <w:rsid w:val="005D24ED"/>
    <w:rsid w:val="005D2E80"/>
    <w:rsid w:val="005D546D"/>
    <w:rsid w:val="005E12F7"/>
    <w:rsid w:val="005E3E3C"/>
    <w:rsid w:val="005E3E67"/>
    <w:rsid w:val="005E6620"/>
    <w:rsid w:val="005F4774"/>
    <w:rsid w:val="005F763E"/>
    <w:rsid w:val="006011CB"/>
    <w:rsid w:val="00602D22"/>
    <w:rsid w:val="006078DC"/>
    <w:rsid w:val="0061309F"/>
    <w:rsid w:val="0061424D"/>
    <w:rsid w:val="0062266D"/>
    <w:rsid w:val="00624F38"/>
    <w:rsid w:val="00626B0F"/>
    <w:rsid w:val="0063166F"/>
    <w:rsid w:val="00635C06"/>
    <w:rsid w:val="00636142"/>
    <w:rsid w:val="006403ED"/>
    <w:rsid w:val="00647451"/>
    <w:rsid w:val="00653F57"/>
    <w:rsid w:val="0065590A"/>
    <w:rsid w:val="00656D75"/>
    <w:rsid w:val="00656F75"/>
    <w:rsid w:val="006638A9"/>
    <w:rsid w:val="00664476"/>
    <w:rsid w:val="00666BB0"/>
    <w:rsid w:val="006778DC"/>
    <w:rsid w:val="00680550"/>
    <w:rsid w:val="00680F71"/>
    <w:rsid w:val="00681808"/>
    <w:rsid w:val="00683035"/>
    <w:rsid w:val="0068430D"/>
    <w:rsid w:val="00685629"/>
    <w:rsid w:val="00687508"/>
    <w:rsid w:val="00687BCC"/>
    <w:rsid w:val="0069034D"/>
    <w:rsid w:val="00696D11"/>
    <w:rsid w:val="006A483A"/>
    <w:rsid w:val="006A56C6"/>
    <w:rsid w:val="006B0DCC"/>
    <w:rsid w:val="006B2F91"/>
    <w:rsid w:val="006B392C"/>
    <w:rsid w:val="006B46A4"/>
    <w:rsid w:val="006B6405"/>
    <w:rsid w:val="006C2F58"/>
    <w:rsid w:val="006C509D"/>
    <w:rsid w:val="006C5AFB"/>
    <w:rsid w:val="006D7492"/>
    <w:rsid w:val="006F0B25"/>
    <w:rsid w:val="006F1725"/>
    <w:rsid w:val="00700A3B"/>
    <w:rsid w:val="00702BD6"/>
    <w:rsid w:val="00712234"/>
    <w:rsid w:val="00720100"/>
    <w:rsid w:val="007313AA"/>
    <w:rsid w:val="00736E42"/>
    <w:rsid w:val="007370E9"/>
    <w:rsid w:val="00746578"/>
    <w:rsid w:val="00746C23"/>
    <w:rsid w:val="00747D81"/>
    <w:rsid w:val="007523FF"/>
    <w:rsid w:val="007547B6"/>
    <w:rsid w:val="007612A8"/>
    <w:rsid w:val="00762B65"/>
    <w:rsid w:val="007742F0"/>
    <w:rsid w:val="00785D8B"/>
    <w:rsid w:val="00786D80"/>
    <w:rsid w:val="00787F8B"/>
    <w:rsid w:val="00792D52"/>
    <w:rsid w:val="00793DC8"/>
    <w:rsid w:val="00794CA7"/>
    <w:rsid w:val="00794CC4"/>
    <w:rsid w:val="007971C0"/>
    <w:rsid w:val="007974CD"/>
    <w:rsid w:val="00797BF2"/>
    <w:rsid w:val="007A1368"/>
    <w:rsid w:val="007A53B1"/>
    <w:rsid w:val="007A64EC"/>
    <w:rsid w:val="007B09FD"/>
    <w:rsid w:val="007B517F"/>
    <w:rsid w:val="007D6847"/>
    <w:rsid w:val="007E3C17"/>
    <w:rsid w:val="007E4BD6"/>
    <w:rsid w:val="007E5C26"/>
    <w:rsid w:val="007E6ACC"/>
    <w:rsid w:val="007F1C10"/>
    <w:rsid w:val="007F5CFC"/>
    <w:rsid w:val="007F6193"/>
    <w:rsid w:val="007F7966"/>
    <w:rsid w:val="00802231"/>
    <w:rsid w:val="00803E98"/>
    <w:rsid w:val="0080558B"/>
    <w:rsid w:val="008060BF"/>
    <w:rsid w:val="008113B7"/>
    <w:rsid w:val="00813D68"/>
    <w:rsid w:val="00814EBD"/>
    <w:rsid w:val="008176B1"/>
    <w:rsid w:val="0082111F"/>
    <w:rsid w:val="008223D3"/>
    <w:rsid w:val="00826FE7"/>
    <w:rsid w:val="008275B6"/>
    <w:rsid w:val="008364FB"/>
    <w:rsid w:val="00842610"/>
    <w:rsid w:val="0084327C"/>
    <w:rsid w:val="008436B6"/>
    <w:rsid w:val="008442E8"/>
    <w:rsid w:val="008451CC"/>
    <w:rsid w:val="0084562A"/>
    <w:rsid w:val="0084585E"/>
    <w:rsid w:val="00847CFD"/>
    <w:rsid w:val="0085083F"/>
    <w:rsid w:val="0085223B"/>
    <w:rsid w:val="008571CA"/>
    <w:rsid w:val="00863F37"/>
    <w:rsid w:val="00867B2E"/>
    <w:rsid w:val="00874C51"/>
    <w:rsid w:val="00877421"/>
    <w:rsid w:val="00880EDE"/>
    <w:rsid w:val="00882B55"/>
    <w:rsid w:val="00885183"/>
    <w:rsid w:val="00894ADF"/>
    <w:rsid w:val="00894B06"/>
    <w:rsid w:val="00896928"/>
    <w:rsid w:val="008A2555"/>
    <w:rsid w:val="008A37BB"/>
    <w:rsid w:val="008A565D"/>
    <w:rsid w:val="008A5DE8"/>
    <w:rsid w:val="008B1DE4"/>
    <w:rsid w:val="008B3E00"/>
    <w:rsid w:val="008B43F0"/>
    <w:rsid w:val="008B6331"/>
    <w:rsid w:val="008B6F00"/>
    <w:rsid w:val="008C3D34"/>
    <w:rsid w:val="008C60F9"/>
    <w:rsid w:val="008C7F07"/>
    <w:rsid w:val="008C7FC1"/>
    <w:rsid w:val="008D31BE"/>
    <w:rsid w:val="008D6650"/>
    <w:rsid w:val="008D72B9"/>
    <w:rsid w:val="008E32A8"/>
    <w:rsid w:val="008E4858"/>
    <w:rsid w:val="008E79AF"/>
    <w:rsid w:val="008F02C4"/>
    <w:rsid w:val="008F4026"/>
    <w:rsid w:val="008F6341"/>
    <w:rsid w:val="009026BC"/>
    <w:rsid w:val="009065FF"/>
    <w:rsid w:val="009066E4"/>
    <w:rsid w:val="009111FE"/>
    <w:rsid w:val="00915CD9"/>
    <w:rsid w:val="00916B9A"/>
    <w:rsid w:val="0092362A"/>
    <w:rsid w:val="00923D64"/>
    <w:rsid w:val="00930588"/>
    <w:rsid w:val="009328DF"/>
    <w:rsid w:val="00932AE9"/>
    <w:rsid w:val="00932B1C"/>
    <w:rsid w:val="00933194"/>
    <w:rsid w:val="00935F0F"/>
    <w:rsid w:val="0094063C"/>
    <w:rsid w:val="0094071D"/>
    <w:rsid w:val="00942FD7"/>
    <w:rsid w:val="009434E2"/>
    <w:rsid w:val="009508AC"/>
    <w:rsid w:val="00951E6A"/>
    <w:rsid w:val="00952124"/>
    <w:rsid w:val="009530FE"/>
    <w:rsid w:val="00954261"/>
    <w:rsid w:val="009547FE"/>
    <w:rsid w:val="00956F69"/>
    <w:rsid w:val="00957BE5"/>
    <w:rsid w:val="00957C83"/>
    <w:rsid w:val="00960777"/>
    <w:rsid w:val="00960C91"/>
    <w:rsid w:val="00970BF0"/>
    <w:rsid w:val="009711D0"/>
    <w:rsid w:val="0097329C"/>
    <w:rsid w:val="00975ED0"/>
    <w:rsid w:val="00975F39"/>
    <w:rsid w:val="009767C6"/>
    <w:rsid w:val="00976F5F"/>
    <w:rsid w:val="00980B26"/>
    <w:rsid w:val="009850FA"/>
    <w:rsid w:val="00986BF9"/>
    <w:rsid w:val="0098764C"/>
    <w:rsid w:val="00987DEA"/>
    <w:rsid w:val="00990141"/>
    <w:rsid w:val="009905AF"/>
    <w:rsid w:val="009918BE"/>
    <w:rsid w:val="00992E83"/>
    <w:rsid w:val="009940FF"/>
    <w:rsid w:val="00994EB0"/>
    <w:rsid w:val="009A510A"/>
    <w:rsid w:val="009B053A"/>
    <w:rsid w:val="009B0897"/>
    <w:rsid w:val="009B1FEF"/>
    <w:rsid w:val="009B2106"/>
    <w:rsid w:val="009B2AD1"/>
    <w:rsid w:val="009B4F18"/>
    <w:rsid w:val="009B57FD"/>
    <w:rsid w:val="009C44EA"/>
    <w:rsid w:val="009C71F9"/>
    <w:rsid w:val="009D1B65"/>
    <w:rsid w:val="009D4081"/>
    <w:rsid w:val="009D4334"/>
    <w:rsid w:val="009D4FBB"/>
    <w:rsid w:val="009D6A0F"/>
    <w:rsid w:val="009E11E5"/>
    <w:rsid w:val="009E2A67"/>
    <w:rsid w:val="009E3D79"/>
    <w:rsid w:val="009E59B9"/>
    <w:rsid w:val="009E73B9"/>
    <w:rsid w:val="009F086D"/>
    <w:rsid w:val="00A00742"/>
    <w:rsid w:val="00A027A4"/>
    <w:rsid w:val="00A02A30"/>
    <w:rsid w:val="00A02F1B"/>
    <w:rsid w:val="00A07F55"/>
    <w:rsid w:val="00A10EEC"/>
    <w:rsid w:val="00A1157C"/>
    <w:rsid w:val="00A11A86"/>
    <w:rsid w:val="00A127CA"/>
    <w:rsid w:val="00A12EF2"/>
    <w:rsid w:val="00A20AED"/>
    <w:rsid w:val="00A2235F"/>
    <w:rsid w:val="00A24507"/>
    <w:rsid w:val="00A30A03"/>
    <w:rsid w:val="00A311A0"/>
    <w:rsid w:val="00A32993"/>
    <w:rsid w:val="00A336DE"/>
    <w:rsid w:val="00A35D43"/>
    <w:rsid w:val="00A44387"/>
    <w:rsid w:val="00A4460E"/>
    <w:rsid w:val="00A47AD8"/>
    <w:rsid w:val="00A47D6A"/>
    <w:rsid w:val="00A53052"/>
    <w:rsid w:val="00A54E60"/>
    <w:rsid w:val="00A57C46"/>
    <w:rsid w:val="00A644CC"/>
    <w:rsid w:val="00A6464A"/>
    <w:rsid w:val="00A65E92"/>
    <w:rsid w:val="00A73BCD"/>
    <w:rsid w:val="00A77571"/>
    <w:rsid w:val="00A854CE"/>
    <w:rsid w:val="00A8556D"/>
    <w:rsid w:val="00A87D68"/>
    <w:rsid w:val="00A91D08"/>
    <w:rsid w:val="00A95328"/>
    <w:rsid w:val="00A97CA5"/>
    <w:rsid w:val="00AA12D9"/>
    <w:rsid w:val="00AA4A91"/>
    <w:rsid w:val="00AA6C65"/>
    <w:rsid w:val="00AA7C1F"/>
    <w:rsid w:val="00AB4635"/>
    <w:rsid w:val="00AB6716"/>
    <w:rsid w:val="00AC3C61"/>
    <w:rsid w:val="00AC4F48"/>
    <w:rsid w:val="00AD0677"/>
    <w:rsid w:val="00AD35F2"/>
    <w:rsid w:val="00AD4412"/>
    <w:rsid w:val="00AD53ED"/>
    <w:rsid w:val="00AD7530"/>
    <w:rsid w:val="00AE03EA"/>
    <w:rsid w:val="00AE0944"/>
    <w:rsid w:val="00AE12DF"/>
    <w:rsid w:val="00AE58AB"/>
    <w:rsid w:val="00AE58F6"/>
    <w:rsid w:val="00AE6A60"/>
    <w:rsid w:val="00AF0E5C"/>
    <w:rsid w:val="00AF144B"/>
    <w:rsid w:val="00AF3C42"/>
    <w:rsid w:val="00AF4439"/>
    <w:rsid w:val="00AF5BF9"/>
    <w:rsid w:val="00B00D0A"/>
    <w:rsid w:val="00B011E8"/>
    <w:rsid w:val="00B04E24"/>
    <w:rsid w:val="00B073DC"/>
    <w:rsid w:val="00B10393"/>
    <w:rsid w:val="00B10F1F"/>
    <w:rsid w:val="00B112B2"/>
    <w:rsid w:val="00B11ADA"/>
    <w:rsid w:val="00B11CE7"/>
    <w:rsid w:val="00B13EE6"/>
    <w:rsid w:val="00B15529"/>
    <w:rsid w:val="00B23839"/>
    <w:rsid w:val="00B24BE6"/>
    <w:rsid w:val="00B2756A"/>
    <w:rsid w:val="00B30463"/>
    <w:rsid w:val="00B41E86"/>
    <w:rsid w:val="00B43C09"/>
    <w:rsid w:val="00B4504E"/>
    <w:rsid w:val="00B4750B"/>
    <w:rsid w:val="00B52BB3"/>
    <w:rsid w:val="00B531A2"/>
    <w:rsid w:val="00B60B67"/>
    <w:rsid w:val="00B708F0"/>
    <w:rsid w:val="00B71396"/>
    <w:rsid w:val="00B71EF7"/>
    <w:rsid w:val="00B84BAC"/>
    <w:rsid w:val="00B8644F"/>
    <w:rsid w:val="00B93127"/>
    <w:rsid w:val="00B9697B"/>
    <w:rsid w:val="00BA2C61"/>
    <w:rsid w:val="00BA336A"/>
    <w:rsid w:val="00BA3BFE"/>
    <w:rsid w:val="00BA5ADF"/>
    <w:rsid w:val="00BB2998"/>
    <w:rsid w:val="00BB34B3"/>
    <w:rsid w:val="00BB3DAF"/>
    <w:rsid w:val="00BB46EF"/>
    <w:rsid w:val="00BC3EC6"/>
    <w:rsid w:val="00BC6789"/>
    <w:rsid w:val="00BC6858"/>
    <w:rsid w:val="00BC75B7"/>
    <w:rsid w:val="00BD5EC4"/>
    <w:rsid w:val="00BD6825"/>
    <w:rsid w:val="00BD7BEF"/>
    <w:rsid w:val="00BE1EB9"/>
    <w:rsid w:val="00BE432B"/>
    <w:rsid w:val="00BE477F"/>
    <w:rsid w:val="00BE47A9"/>
    <w:rsid w:val="00BE5C0B"/>
    <w:rsid w:val="00BE7ED2"/>
    <w:rsid w:val="00BF496B"/>
    <w:rsid w:val="00BF6C03"/>
    <w:rsid w:val="00C0529D"/>
    <w:rsid w:val="00C069D7"/>
    <w:rsid w:val="00C10490"/>
    <w:rsid w:val="00C1123E"/>
    <w:rsid w:val="00C12C0F"/>
    <w:rsid w:val="00C13DA2"/>
    <w:rsid w:val="00C1505B"/>
    <w:rsid w:val="00C20E4F"/>
    <w:rsid w:val="00C223B0"/>
    <w:rsid w:val="00C2550F"/>
    <w:rsid w:val="00C276F2"/>
    <w:rsid w:val="00C27F54"/>
    <w:rsid w:val="00C325FB"/>
    <w:rsid w:val="00C35C4F"/>
    <w:rsid w:val="00C361B3"/>
    <w:rsid w:val="00C518F9"/>
    <w:rsid w:val="00C63D8E"/>
    <w:rsid w:val="00C641F4"/>
    <w:rsid w:val="00C664E8"/>
    <w:rsid w:val="00C7471A"/>
    <w:rsid w:val="00C769B8"/>
    <w:rsid w:val="00C7769D"/>
    <w:rsid w:val="00C91A68"/>
    <w:rsid w:val="00C92E6C"/>
    <w:rsid w:val="00CA4429"/>
    <w:rsid w:val="00CA4970"/>
    <w:rsid w:val="00CB070B"/>
    <w:rsid w:val="00CB0793"/>
    <w:rsid w:val="00CB3B85"/>
    <w:rsid w:val="00CB518B"/>
    <w:rsid w:val="00CC2039"/>
    <w:rsid w:val="00CC2DE3"/>
    <w:rsid w:val="00CC5424"/>
    <w:rsid w:val="00CD0A87"/>
    <w:rsid w:val="00CD5361"/>
    <w:rsid w:val="00CD588E"/>
    <w:rsid w:val="00CE0B4D"/>
    <w:rsid w:val="00CE176D"/>
    <w:rsid w:val="00CE2371"/>
    <w:rsid w:val="00CE2F6B"/>
    <w:rsid w:val="00CF025A"/>
    <w:rsid w:val="00CF17D5"/>
    <w:rsid w:val="00CF40C9"/>
    <w:rsid w:val="00CF41BC"/>
    <w:rsid w:val="00CF7521"/>
    <w:rsid w:val="00D0006A"/>
    <w:rsid w:val="00D027A0"/>
    <w:rsid w:val="00D033B3"/>
    <w:rsid w:val="00D049D2"/>
    <w:rsid w:val="00D07361"/>
    <w:rsid w:val="00D143D9"/>
    <w:rsid w:val="00D15364"/>
    <w:rsid w:val="00D20FB1"/>
    <w:rsid w:val="00D256AC"/>
    <w:rsid w:val="00D256E5"/>
    <w:rsid w:val="00D30230"/>
    <w:rsid w:val="00D37050"/>
    <w:rsid w:val="00D41E0F"/>
    <w:rsid w:val="00D42FF7"/>
    <w:rsid w:val="00D45504"/>
    <w:rsid w:val="00D45BBB"/>
    <w:rsid w:val="00D47EAC"/>
    <w:rsid w:val="00D542B8"/>
    <w:rsid w:val="00D55199"/>
    <w:rsid w:val="00D55347"/>
    <w:rsid w:val="00D659AF"/>
    <w:rsid w:val="00D65CDF"/>
    <w:rsid w:val="00D66F20"/>
    <w:rsid w:val="00D679B3"/>
    <w:rsid w:val="00D71D4B"/>
    <w:rsid w:val="00D7415D"/>
    <w:rsid w:val="00D77006"/>
    <w:rsid w:val="00D81161"/>
    <w:rsid w:val="00D824C3"/>
    <w:rsid w:val="00D83F09"/>
    <w:rsid w:val="00D84E44"/>
    <w:rsid w:val="00D8514F"/>
    <w:rsid w:val="00D858BE"/>
    <w:rsid w:val="00D86E51"/>
    <w:rsid w:val="00D87AC3"/>
    <w:rsid w:val="00D90F93"/>
    <w:rsid w:val="00D92F81"/>
    <w:rsid w:val="00DA272F"/>
    <w:rsid w:val="00DA33AB"/>
    <w:rsid w:val="00DA3D3E"/>
    <w:rsid w:val="00DA5309"/>
    <w:rsid w:val="00DA717F"/>
    <w:rsid w:val="00DB32F0"/>
    <w:rsid w:val="00DB7888"/>
    <w:rsid w:val="00DC50F3"/>
    <w:rsid w:val="00DD40ED"/>
    <w:rsid w:val="00DD71E6"/>
    <w:rsid w:val="00DE3D72"/>
    <w:rsid w:val="00DE590F"/>
    <w:rsid w:val="00DE7255"/>
    <w:rsid w:val="00DF18A3"/>
    <w:rsid w:val="00DF2E93"/>
    <w:rsid w:val="00E03DFC"/>
    <w:rsid w:val="00E0622F"/>
    <w:rsid w:val="00E07177"/>
    <w:rsid w:val="00E1107A"/>
    <w:rsid w:val="00E135C2"/>
    <w:rsid w:val="00E15863"/>
    <w:rsid w:val="00E17720"/>
    <w:rsid w:val="00E202CE"/>
    <w:rsid w:val="00E32EC8"/>
    <w:rsid w:val="00E3450B"/>
    <w:rsid w:val="00E44958"/>
    <w:rsid w:val="00E468B3"/>
    <w:rsid w:val="00E46973"/>
    <w:rsid w:val="00E46EEE"/>
    <w:rsid w:val="00E55148"/>
    <w:rsid w:val="00E5680C"/>
    <w:rsid w:val="00E633DC"/>
    <w:rsid w:val="00E643C7"/>
    <w:rsid w:val="00E703CD"/>
    <w:rsid w:val="00E73854"/>
    <w:rsid w:val="00E76B83"/>
    <w:rsid w:val="00E81D3E"/>
    <w:rsid w:val="00E82921"/>
    <w:rsid w:val="00E829F4"/>
    <w:rsid w:val="00E969A5"/>
    <w:rsid w:val="00E97E40"/>
    <w:rsid w:val="00EA179D"/>
    <w:rsid w:val="00EA1F07"/>
    <w:rsid w:val="00EA4699"/>
    <w:rsid w:val="00EA495B"/>
    <w:rsid w:val="00EA546F"/>
    <w:rsid w:val="00EA5AD7"/>
    <w:rsid w:val="00EB22A0"/>
    <w:rsid w:val="00EB2BD2"/>
    <w:rsid w:val="00EB4285"/>
    <w:rsid w:val="00EC3A06"/>
    <w:rsid w:val="00EC6EA6"/>
    <w:rsid w:val="00ED06B5"/>
    <w:rsid w:val="00ED7172"/>
    <w:rsid w:val="00EE07E3"/>
    <w:rsid w:val="00EE12D0"/>
    <w:rsid w:val="00EE20A3"/>
    <w:rsid w:val="00EE2656"/>
    <w:rsid w:val="00EE2CD9"/>
    <w:rsid w:val="00EE4A0D"/>
    <w:rsid w:val="00EE7160"/>
    <w:rsid w:val="00EE7C3D"/>
    <w:rsid w:val="00EF18A6"/>
    <w:rsid w:val="00EF37A8"/>
    <w:rsid w:val="00EF4AFB"/>
    <w:rsid w:val="00EF725E"/>
    <w:rsid w:val="00EF7B7E"/>
    <w:rsid w:val="00F02A10"/>
    <w:rsid w:val="00F03B26"/>
    <w:rsid w:val="00F05187"/>
    <w:rsid w:val="00F1077F"/>
    <w:rsid w:val="00F1271D"/>
    <w:rsid w:val="00F128D1"/>
    <w:rsid w:val="00F13081"/>
    <w:rsid w:val="00F2089D"/>
    <w:rsid w:val="00F21BB2"/>
    <w:rsid w:val="00F26D58"/>
    <w:rsid w:val="00F329FA"/>
    <w:rsid w:val="00F33FA6"/>
    <w:rsid w:val="00F352B6"/>
    <w:rsid w:val="00F37B63"/>
    <w:rsid w:val="00F40880"/>
    <w:rsid w:val="00F40F54"/>
    <w:rsid w:val="00F40FE4"/>
    <w:rsid w:val="00F41610"/>
    <w:rsid w:val="00F45122"/>
    <w:rsid w:val="00F45FC6"/>
    <w:rsid w:val="00F60128"/>
    <w:rsid w:val="00F60C5B"/>
    <w:rsid w:val="00F636FD"/>
    <w:rsid w:val="00F643EE"/>
    <w:rsid w:val="00F65572"/>
    <w:rsid w:val="00F65B79"/>
    <w:rsid w:val="00F727BC"/>
    <w:rsid w:val="00F7475C"/>
    <w:rsid w:val="00F74B28"/>
    <w:rsid w:val="00F752CD"/>
    <w:rsid w:val="00F92EF9"/>
    <w:rsid w:val="00F94C64"/>
    <w:rsid w:val="00FB099F"/>
    <w:rsid w:val="00FB2B2C"/>
    <w:rsid w:val="00FB4E87"/>
    <w:rsid w:val="00FB5B11"/>
    <w:rsid w:val="00FC6F01"/>
    <w:rsid w:val="00FC7362"/>
    <w:rsid w:val="00FD0B1B"/>
    <w:rsid w:val="00FD3E7E"/>
    <w:rsid w:val="00FD5045"/>
    <w:rsid w:val="00FD6CCC"/>
    <w:rsid w:val="00FE34D8"/>
    <w:rsid w:val="00FE3DB3"/>
    <w:rsid w:val="00FE68BD"/>
    <w:rsid w:val="00FE76D0"/>
    <w:rsid w:val="00FF33AE"/>
    <w:rsid w:val="00FF42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EFC19"/>
  <w15:chartTrackingRefBased/>
  <w15:docId w15:val="{3012CD3D-6AD6-44A0-A441-3FCD88026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2B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2B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2B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2B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2B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2B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2B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2B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2B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B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2B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2B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2B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2B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2B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2B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2B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2B55"/>
    <w:rPr>
      <w:rFonts w:eastAsiaTheme="majorEastAsia" w:cstheme="majorBidi"/>
      <w:color w:val="272727" w:themeColor="text1" w:themeTint="D8"/>
    </w:rPr>
  </w:style>
  <w:style w:type="paragraph" w:styleId="Title">
    <w:name w:val="Title"/>
    <w:basedOn w:val="Normal"/>
    <w:next w:val="Normal"/>
    <w:link w:val="TitleChar"/>
    <w:uiPriority w:val="10"/>
    <w:qFormat/>
    <w:rsid w:val="00882B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2B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2B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2B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2B55"/>
    <w:pPr>
      <w:spacing w:before="160"/>
      <w:jc w:val="center"/>
    </w:pPr>
    <w:rPr>
      <w:i/>
      <w:iCs/>
      <w:color w:val="404040" w:themeColor="text1" w:themeTint="BF"/>
    </w:rPr>
  </w:style>
  <w:style w:type="character" w:customStyle="1" w:styleId="QuoteChar">
    <w:name w:val="Quote Char"/>
    <w:basedOn w:val="DefaultParagraphFont"/>
    <w:link w:val="Quote"/>
    <w:uiPriority w:val="29"/>
    <w:rsid w:val="00882B55"/>
    <w:rPr>
      <w:i/>
      <w:iCs/>
      <w:color w:val="404040" w:themeColor="text1" w:themeTint="BF"/>
    </w:rPr>
  </w:style>
  <w:style w:type="paragraph" w:styleId="ListParagraph">
    <w:name w:val="List Paragraph"/>
    <w:basedOn w:val="Normal"/>
    <w:uiPriority w:val="34"/>
    <w:qFormat/>
    <w:rsid w:val="00882B55"/>
    <w:pPr>
      <w:ind w:left="720"/>
      <w:contextualSpacing/>
    </w:pPr>
  </w:style>
  <w:style w:type="character" w:styleId="IntenseEmphasis">
    <w:name w:val="Intense Emphasis"/>
    <w:basedOn w:val="DefaultParagraphFont"/>
    <w:uiPriority w:val="21"/>
    <w:qFormat/>
    <w:rsid w:val="00882B55"/>
    <w:rPr>
      <w:i/>
      <w:iCs/>
      <w:color w:val="0F4761" w:themeColor="accent1" w:themeShade="BF"/>
    </w:rPr>
  </w:style>
  <w:style w:type="paragraph" w:styleId="IntenseQuote">
    <w:name w:val="Intense Quote"/>
    <w:basedOn w:val="Normal"/>
    <w:next w:val="Normal"/>
    <w:link w:val="IntenseQuoteChar"/>
    <w:uiPriority w:val="30"/>
    <w:qFormat/>
    <w:rsid w:val="00882B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2B55"/>
    <w:rPr>
      <w:i/>
      <w:iCs/>
      <w:color w:val="0F4761" w:themeColor="accent1" w:themeShade="BF"/>
    </w:rPr>
  </w:style>
  <w:style w:type="character" w:styleId="IntenseReference">
    <w:name w:val="Intense Reference"/>
    <w:basedOn w:val="DefaultParagraphFont"/>
    <w:uiPriority w:val="32"/>
    <w:qFormat/>
    <w:rsid w:val="00882B55"/>
    <w:rPr>
      <w:b/>
      <w:bCs/>
      <w:smallCaps/>
      <w:color w:val="0F4761" w:themeColor="accent1" w:themeShade="BF"/>
      <w:spacing w:val="5"/>
    </w:rPr>
  </w:style>
  <w:style w:type="character" w:styleId="Hyperlink">
    <w:name w:val="Hyperlink"/>
    <w:basedOn w:val="DefaultParagraphFont"/>
    <w:uiPriority w:val="99"/>
    <w:unhideWhenUsed/>
    <w:rsid w:val="00533798"/>
    <w:rPr>
      <w:color w:val="467886" w:themeColor="hyperlink"/>
      <w:u w:val="single"/>
    </w:rPr>
  </w:style>
  <w:style w:type="character" w:styleId="UnresolvedMention">
    <w:name w:val="Unresolved Mention"/>
    <w:basedOn w:val="DefaultParagraphFont"/>
    <w:uiPriority w:val="99"/>
    <w:semiHidden/>
    <w:unhideWhenUsed/>
    <w:rsid w:val="00533798"/>
    <w:rPr>
      <w:color w:val="605E5C"/>
      <w:shd w:val="clear" w:color="auto" w:fill="E1DFDD"/>
    </w:rPr>
  </w:style>
  <w:style w:type="paragraph" w:styleId="NoSpacing">
    <w:name w:val="No Spacing"/>
    <w:uiPriority w:val="1"/>
    <w:qFormat/>
    <w:rsid w:val="00AE12DF"/>
    <w:pPr>
      <w:spacing w:after="0" w:line="240" w:lineRule="auto"/>
    </w:pPr>
  </w:style>
  <w:style w:type="character" w:styleId="FollowedHyperlink">
    <w:name w:val="FollowedHyperlink"/>
    <w:basedOn w:val="DefaultParagraphFont"/>
    <w:uiPriority w:val="99"/>
    <w:semiHidden/>
    <w:unhideWhenUsed/>
    <w:rsid w:val="00602D22"/>
    <w:rPr>
      <w:color w:val="96607D" w:themeColor="followedHyperlink"/>
      <w:u w:val="single"/>
    </w:rPr>
  </w:style>
  <w:style w:type="paragraph" w:styleId="Header">
    <w:name w:val="header"/>
    <w:basedOn w:val="Normal"/>
    <w:link w:val="HeaderChar"/>
    <w:uiPriority w:val="99"/>
    <w:unhideWhenUsed/>
    <w:rsid w:val="00383C91"/>
    <w:pPr>
      <w:tabs>
        <w:tab w:val="center" w:pos="4819"/>
        <w:tab w:val="right" w:pos="9638"/>
      </w:tabs>
      <w:spacing w:after="0" w:line="240" w:lineRule="auto"/>
    </w:pPr>
  </w:style>
  <w:style w:type="character" w:customStyle="1" w:styleId="HeaderChar">
    <w:name w:val="Header Char"/>
    <w:basedOn w:val="DefaultParagraphFont"/>
    <w:link w:val="Header"/>
    <w:uiPriority w:val="99"/>
    <w:rsid w:val="00383C91"/>
  </w:style>
  <w:style w:type="paragraph" w:styleId="Footer">
    <w:name w:val="footer"/>
    <w:basedOn w:val="Normal"/>
    <w:link w:val="FooterChar"/>
    <w:uiPriority w:val="99"/>
    <w:unhideWhenUsed/>
    <w:rsid w:val="00383C91"/>
    <w:pPr>
      <w:tabs>
        <w:tab w:val="center" w:pos="4819"/>
        <w:tab w:val="right" w:pos="9638"/>
      </w:tabs>
      <w:spacing w:after="0" w:line="240" w:lineRule="auto"/>
    </w:pPr>
  </w:style>
  <w:style w:type="character" w:customStyle="1" w:styleId="FooterChar">
    <w:name w:val="Footer Char"/>
    <w:basedOn w:val="DefaultParagraphFont"/>
    <w:link w:val="Footer"/>
    <w:uiPriority w:val="99"/>
    <w:rsid w:val="00383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282464">
      <w:bodyDiv w:val="1"/>
      <w:marLeft w:val="0"/>
      <w:marRight w:val="0"/>
      <w:marTop w:val="0"/>
      <w:marBottom w:val="0"/>
      <w:divBdr>
        <w:top w:val="none" w:sz="0" w:space="0" w:color="auto"/>
        <w:left w:val="none" w:sz="0" w:space="0" w:color="auto"/>
        <w:bottom w:val="none" w:sz="0" w:space="0" w:color="auto"/>
        <w:right w:val="none" w:sz="0" w:space="0" w:color="auto"/>
      </w:divBdr>
    </w:div>
    <w:div w:id="133002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pot.uz/ru/2026/03/04/silkway-contract/" TargetMode="External"/><Relationship Id="rId18" Type="http://schemas.openxmlformats.org/officeDocument/2006/relationships/hyperlink" Target="https://www.uzdaily.uz/ru/kongress-ssha-podderzhivaet-predostavlenie-uzbekistanu-statusa-pnto/" TargetMode="External"/><Relationship Id="rId26" Type="http://schemas.openxmlformats.org/officeDocument/2006/relationships/hyperlink" Target="https://www.uzdaily.uz/ru/v-uzbekistane-chislo-predpriiatii-s-inostrannym-kapitalom-prevysilo-187-tys/" TargetMode="External"/><Relationship Id="rId21" Type="http://schemas.openxmlformats.org/officeDocument/2006/relationships/hyperlink" Target="https://cbu.uz/en/arkhiv-kursov-valyut/" TargetMode="External"/><Relationship Id="rId34" Type="http://schemas.openxmlformats.org/officeDocument/2006/relationships/hyperlink" Target="https://www.gazeta.uz/ru/2026/03/26/tourism/" TargetMode="External"/><Relationship Id="rId7" Type="http://schemas.openxmlformats.org/officeDocument/2006/relationships/endnotes" Target="endnotes.xml"/><Relationship Id="rId12" Type="http://schemas.openxmlformats.org/officeDocument/2006/relationships/hyperlink" Target="https://www.spot.uz/ru/2026/03/03/export-support/" TargetMode="External"/><Relationship Id="rId17" Type="http://schemas.openxmlformats.org/officeDocument/2006/relationships/hyperlink" Target="https://www.spot.uz/ru/2026/02/13/export/" TargetMode="External"/><Relationship Id="rId25" Type="http://schemas.openxmlformats.org/officeDocument/2006/relationships/hyperlink" Target="https://podrobno.uz/cat/politic/v-uzbekistane-poyavitsya-promyshlennyy-sovet-dlya-kontrolya-nad-strategicheskimi-proektami/" TargetMode="External"/><Relationship Id="rId33" Type="http://schemas.openxmlformats.org/officeDocument/2006/relationships/hyperlink" Target="https://www.spot.uz/ru/2026/03/26/npp-uzatom/" TargetMode="External"/><Relationship Id="rId2" Type="http://schemas.openxmlformats.org/officeDocument/2006/relationships/numbering" Target="numbering.xml"/><Relationship Id="rId16" Type="http://schemas.openxmlformats.org/officeDocument/2006/relationships/hyperlink" Target="https://www.spot.uz/ru/2026/03/14/foreign-trade/" TargetMode="External"/><Relationship Id="rId20" Type="http://schemas.openxmlformats.org/officeDocument/2006/relationships/hyperlink" Target="https://www.spot.uz/ru/2026/03/18/crypto-turnover/" TargetMode="External"/><Relationship Id="rId29" Type="http://schemas.openxmlformats.org/officeDocument/2006/relationships/hyperlink" Target="https://www.uzdaily.uz/ru/tsentrobank-uzbekistana-sokhranil-stavku-na-urovne-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azeta.uz/ru/2026/03/02/aral-sea-area/" TargetMode="External"/><Relationship Id="rId24" Type="http://schemas.openxmlformats.org/officeDocument/2006/relationships/hyperlink" Target="https://www.gazeta.uz/ru/2026/03/05/poverty-line/" TargetMode="External"/><Relationship Id="rId32" Type="http://schemas.openxmlformats.org/officeDocument/2006/relationships/hyperlink" Target="https://www.uzdaily.uz/ru/proekt-aes-v-uzbekistane-nazvan-mirovoi-vitrinoi/"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odrobno.uz/cat/uzbekistan-i-rossiya-dialog-partnerov-/uzbekistan-i-rossiya-dogovorilis-uskorit-sovmestnye-proekty-i-narastit-torgovlyu/" TargetMode="External"/><Relationship Id="rId23" Type="http://schemas.openxmlformats.org/officeDocument/2006/relationships/hyperlink" Target="https://www.gazeta.uz/ru/2026/03/04/gold-export/" TargetMode="External"/><Relationship Id="rId28" Type="http://schemas.openxmlformats.org/officeDocument/2006/relationships/hyperlink" Target="https://www.uzdaily.uz/ru/eabr-ekonomika-uzbekistana-uskorila-rost-do-77-v-2025-godu/" TargetMode="External"/><Relationship Id="rId36" Type="http://schemas.openxmlformats.org/officeDocument/2006/relationships/fontTable" Target="fontTable.xml"/><Relationship Id="rId10" Type="http://schemas.openxmlformats.org/officeDocument/2006/relationships/hyperlink" Target="https://www.uzdaily.uz/ru/vneshnetorgovyi-oborot-uzbekistana-v-ianvare-sostavil-58-mlrd/" TargetMode="External"/><Relationship Id="rId19" Type="http://schemas.openxmlformats.org/officeDocument/2006/relationships/hyperlink" Target="https://www.gazeta.uz/ru/2026/03/30/marking/" TargetMode="External"/><Relationship Id="rId31" Type="http://schemas.openxmlformats.org/officeDocument/2006/relationships/hyperlink" Target="https://www.spot.uz/ru/2026/03/23/usa-farm-labor/" TargetMode="External"/><Relationship Id="rId4" Type="http://schemas.openxmlformats.org/officeDocument/2006/relationships/settings" Target="settings.xml"/><Relationship Id="rId9" Type="http://schemas.openxmlformats.org/officeDocument/2006/relationships/hyperlink" Target="https://caexuzbekistan.com/event/63" TargetMode="External"/><Relationship Id="rId14" Type="http://schemas.openxmlformats.org/officeDocument/2006/relationships/hyperlink" Target="https://www.spot.uz/ru/2026/03/05/new-airport/" TargetMode="External"/><Relationship Id="rId22" Type="http://schemas.openxmlformats.org/officeDocument/2006/relationships/hyperlink" Target="https://www.uzdaily.uz/ru/ebrr-povysil-prognoz-rosta-vvp-uzbekistana-na-2026-god-do-65/" TargetMode="External"/><Relationship Id="rId27" Type="http://schemas.openxmlformats.org/officeDocument/2006/relationships/hyperlink" Target="https://www.uzdaily.uz/ru/denezhnye-perevody-v-uzbekistan-vyrosli-do-189-mlrd/" TargetMode="External"/><Relationship Id="rId30" Type="http://schemas.openxmlformats.org/officeDocument/2006/relationships/hyperlink" Target="https://www.spot.uz/ru/2026/03/21/green-energy/" TargetMode="External"/><Relationship Id="rId35" Type="http://schemas.openxmlformats.org/officeDocument/2006/relationships/footer" Target="footer1.xml"/><Relationship Id="rId8" Type="http://schemas.openxmlformats.org/officeDocument/2006/relationships/hyperlink" Target="https://caexuzbekistan.com/event/65"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3EEA6-C360-47E2-A776-ECFEA5896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12691</TotalTime>
  <Pages>5</Pages>
  <Words>11211</Words>
  <Characters>6391</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 MAŽUL</dc:creator>
  <cp:keywords/>
  <dc:description/>
  <cp:lastModifiedBy>Eduard MAŽUL</cp:lastModifiedBy>
  <cp:revision>495</cp:revision>
  <dcterms:created xsi:type="dcterms:W3CDTF">2024-09-17T07:23:00Z</dcterms:created>
  <dcterms:modified xsi:type="dcterms:W3CDTF">2026-04-10T09:38:00Z</dcterms:modified>
</cp:coreProperties>
</file>