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C31473" w14:textId="77777777" w:rsidR="00452AC5" w:rsidRPr="00E051AA" w:rsidRDefault="003301D1">
      <w:pPr>
        <w:spacing w:before="240" w:after="240"/>
        <w:jc w:val="center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E051AA">
        <w:rPr>
          <w:rFonts w:ascii="Times New Roman" w:eastAsia="Times New Roman" w:hAnsi="Times New Roman" w:cs="Times New Roman"/>
          <w:sz w:val="24"/>
          <w:szCs w:val="24"/>
          <w:lang w:val="lt-LT"/>
        </w:rPr>
        <w:t>LIETUVOS RESPUBLIKOS AMBASADA DANIJOS KARALYSTĖJE IR ISLANDIJAI</w:t>
      </w:r>
    </w:p>
    <w:p w14:paraId="06F482C1" w14:textId="77777777" w:rsidR="00452AC5" w:rsidRPr="00E051AA" w:rsidRDefault="003301D1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</w:pPr>
      <w:r w:rsidRPr="00E051AA"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  <w:t>AKTUALIOS EKONOMINĖS INFORMACIJOS SUVESTINĖ</w:t>
      </w:r>
    </w:p>
    <w:p w14:paraId="6D48ED11" w14:textId="77777777" w:rsidR="00452AC5" w:rsidRPr="00E051AA" w:rsidRDefault="003301D1">
      <w:pPr>
        <w:spacing w:before="240" w:after="240"/>
        <w:jc w:val="center"/>
        <w:rPr>
          <w:lang w:val="lt-LT"/>
        </w:rPr>
      </w:pPr>
      <w:r w:rsidRPr="00E051AA"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  <w:t>2025.12.01 - 2025.12.31</w:t>
      </w:r>
    </w:p>
    <w:tbl>
      <w:tblPr>
        <w:tblStyle w:val="a"/>
        <w:tblW w:w="9615" w:type="dxa"/>
        <w:tblInd w:w="-3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80"/>
        <w:gridCol w:w="3840"/>
        <w:gridCol w:w="2625"/>
        <w:gridCol w:w="1470"/>
      </w:tblGrid>
      <w:tr w:rsidR="00452AC5" w:rsidRPr="00E051AA" w14:paraId="53AEDDE0" w14:textId="77777777">
        <w:tc>
          <w:tcPr>
            <w:tcW w:w="1680" w:type="dxa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BA5E8" w14:textId="77777777" w:rsidR="00452AC5" w:rsidRPr="00E051AA" w:rsidRDefault="003301D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DATA</w:t>
            </w:r>
          </w:p>
        </w:tc>
        <w:tc>
          <w:tcPr>
            <w:tcW w:w="3840" w:type="dxa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86B28" w14:textId="77777777" w:rsidR="00452AC5" w:rsidRPr="00E051AA" w:rsidRDefault="003301D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PATEIKIAMOS INFORMACIJOS APIBENDRINIMAS</w:t>
            </w:r>
          </w:p>
        </w:tc>
        <w:tc>
          <w:tcPr>
            <w:tcW w:w="2625" w:type="dxa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3A803" w14:textId="77777777" w:rsidR="00452AC5" w:rsidRPr="00E051AA" w:rsidRDefault="003301D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INFORMACIJOS ŠALTINIS</w:t>
            </w:r>
          </w:p>
        </w:tc>
        <w:tc>
          <w:tcPr>
            <w:tcW w:w="1470" w:type="dxa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143B1" w14:textId="77777777" w:rsidR="00452AC5" w:rsidRPr="00E051AA" w:rsidRDefault="003301D1">
            <w:pPr>
              <w:widowControl w:val="0"/>
              <w:spacing w:line="240" w:lineRule="auto"/>
              <w:ind w:right="-218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PASTABOS</w:t>
            </w:r>
          </w:p>
        </w:tc>
      </w:tr>
      <w:tr w:rsidR="00452AC5" w:rsidRPr="00E051AA" w14:paraId="1347C59E" w14:textId="77777777">
        <w:trPr>
          <w:trHeight w:val="420"/>
        </w:trPr>
        <w:tc>
          <w:tcPr>
            <w:tcW w:w="9615" w:type="dxa"/>
            <w:gridSpan w:val="4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2CEE3" w14:textId="77777777" w:rsidR="00452AC5" w:rsidRPr="00E051AA" w:rsidRDefault="003301D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Gynybos sektoriaus aktualijos</w:t>
            </w:r>
          </w:p>
        </w:tc>
      </w:tr>
      <w:tr w:rsidR="00452AC5" w:rsidRPr="00E051AA" w14:paraId="33A5573F" w14:textId="77777777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4E849" w14:textId="77777777" w:rsidR="00452AC5" w:rsidRPr="00E051AA" w:rsidRDefault="003301D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12.01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00099" w14:textId="77777777" w:rsidR="00452AC5" w:rsidRPr="00E051AA" w:rsidRDefault="003301D1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lt-LT"/>
              </w:rPr>
            </w:pPr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Danų gynybos bendrovė „Terma“ įsigijo britų OSL, siekdama sukurti pažangią </w:t>
            </w:r>
            <w:proofErr w:type="spellStart"/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anti</w:t>
            </w:r>
            <w:proofErr w:type="spellEnd"/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–dronų sistemą kritinei infrastruktūrai, reaguojant į išryškėjusias saugumo spragas.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3E3BE" w14:textId="77777777" w:rsidR="00452AC5" w:rsidRPr="00E051AA" w:rsidRDefault="00452AC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39E4DB19" w14:textId="77777777" w:rsidR="00452AC5" w:rsidRPr="00E051AA" w:rsidRDefault="003301D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5"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Danish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, UK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firms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rush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counter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-drone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takeover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amid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airspace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breaches</w:t>
              </w:r>
              <w:proofErr w:type="spellEnd"/>
            </w:hyperlink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61737" w14:textId="77777777" w:rsidR="00452AC5" w:rsidRPr="00E051AA" w:rsidRDefault="00452AC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452AC5" w:rsidRPr="00E051AA" w14:paraId="77954BD8" w14:textId="77777777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0E38D" w14:textId="77777777" w:rsidR="00452AC5" w:rsidRPr="00E051AA" w:rsidRDefault="003301D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12.07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685FE" w14:textId="77777777" w:rsidR="00452AC5" w:rsidRPr="00E051AA" w:rsidRDefault="003301D1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lt-LT"/>
              </w:rPr>
            </w:pPr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EY prognozuoja, kad augančios NATO gynybos išlaidos iki 2035 m. Danijoje sukurs 18 tūkst. darbo vietų ir iki 90 mlrd. DKK (~12 mlrd. eurų) apyvartą, įtraukiant ir civilinius sektorius.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F3F15" w14:textId="77777777" w:rsidR="00452AC5" w:rsidRPr="00E051AA" w:rsidRDefault="003301D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6"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Analyse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: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Nato-oprustning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vil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øge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danske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virksomheders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omsætning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til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90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milliarder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|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Erhverv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|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Nyheder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| B.T.</w:t>
              </w:r>
            </w:hyperlink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3F25A" w14:textId="77777777" w:rsidR="00452AC5" w:rsidRPr="00E051AA" w:rsidRDefault="00452AC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452AC5" w:rsidRPr="00E051AA" w14:paraId="0BA916EA" w14:textId="77777777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BA5EA" w14:textId="77777777" w:rsidR="00452AC5" w:rsidRPr="00E051AA" w:rsidRDefault="003301D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12.16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8D301" w14:textId="77DFE656" w:rsidR="00452AC5" w:rsidRPr="00E051AA" w:rsidRDefault="003301D1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lt-LT"/>
              </w:rPr>
            </w:pPr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Vyriausybė paskelbė apie naują 1,7 mlrd. DKK (€273 </w:t>
            </w:r>
            <w:proofErr w:type="spellStart"/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mln</w:t>
            </w:r>
            <w:proofErr w:type="spellEnd"/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) </w:t>
            </w:r>
            <w:r w:rsid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paramos paketą</w:t>
            </w:r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Ukrainai oro gynybos sistemoms ir dronams, iš viso Ukrainos fondui skiriant daugiau nei 70 mlrd. DKK (€11 </w:t>
            </w:r>
            <w:proofErr w:type="spellStart"/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mlrd</w:t>
            </w:r>
            <w:proofErr w:type="spellEnd"/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) karinės pagalbos. 2026 m. Danija planuoja skirti 9,4 mlrd. DKK (€1,46 </w:t>
            </w:r>
            <w:proofErr w:type="spellStart"/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mlrd</w:t>
            </w:r>
            <w:proofErr w:type="spellEnd"/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).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3B4C3" w14:textId="77777777" w:rsidR="00452AC5" w:rsidRPr="00E051AA" w:rsidRDefault="003301D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7"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Danmark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giver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milliarddonation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til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Ukraines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droner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og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luftforsvar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|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Politik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|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Samfund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|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Berlingske</w:t>
              </w:r>
              <w:proofErr w:type="spellEnd"/>
            </w:hyperlink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A9027" w14:textId="77777777" w:rsidR="00452AC5" w:rsidRPr="00E051AA" w:rsidRDefault="00452AC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452AC5" w:rsidRPr="00E051AA" w14:paraId="0D1E13B4" w14:textId="77777777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0D450" w14:textId="77777777" w:rsidR="00452AC5" w:rsidRPr="00E051AA" w:rsidRDefault="003301D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12.17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E01F0" w14:textId="77777777" w:rsidR="00452AC5" w:rsidRPr="00E051AA" w:rsidRDefault="003301D1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lt-LT"/>
              </w:rPr>
            </w:pPr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Danija užsakė „</w:t>
            </w:r>
            <w:proofErr w:type="spellStart"/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Lockheed</w:t>
            </w:r>
            <w:proofErr w:type="spellEnd"/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Martin</w:t>
            </w:r>
            <w:proofErr w:type="spellEnd"/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“ radarus </w:t>
            </w:r>
            <w:proofErr w:type="spellStart"/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Skagene</w:t>
            </w:r>
            <w:proofErr w:type="spellEnd"/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, Bornholme ir Farerų salose, kurdama strateginį stebėsenos tinklą Baltijos ir Šiaurės Atlanto regione, stiprinant suverenitetą ir NATO saugumą.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D3E35" w14:textId="77777777" w:rsidR="00452AC5" w:rsidRPr="00E051AA" w:rsidRDefault="003301D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8"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TPY-4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radars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to be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installed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in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Denmark's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Faroe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Islands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,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possibly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Greenland</w:t>
              </w:r>
              <w:proofErr w:type="spellEnd"/>
            </w:hyperlink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8785B" w14:textId="77777777" w:rsidR="00452AC5" w:rsidRPr="00E051AA" w:rsidRDefault="00452AC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452AC5" w:rsidRPr="00E051AA" w14:paraId="09142536" w14:textId="77777777">
        <w:trPr>
          <w:trHeight w:val="440"/>
        </w:trPr>
        <w:tc>
          <w:tcPr>
            <w:tcW w:w="9615" w:type="dxa"/>
            <w:gridSpan w:val="4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68F4B" w14:textId="77777777" w:rsidR="00452AC5" w:rsidRPr="00E051AA" w:rsidRDefault="003301D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Energetikos sektoriaus aktualijos</w:t>
            </w:r>
          </w:p>
        </w:tc>
      </w:tr>
      <w:tr w:rsidR="00452AC5" w:rsidRPr="00E051AA" w14:paraId="4DE00F81" w14:textId="77777777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450D9" w14:textId="77777777" w:rsidR="00452AC5" w:rsidRPr="00E051AA" w:rsidRDefault="003301D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12.02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E7292" w14:textId="77777777" w:rsidR="00452AC5" w:rsidRPr="00E051AA" w:rsidRDefault="003301D1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lt-LT"/>
              </w:rPr>
            </w:pPr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Danijoje suburtas branduolinės energetikos aljansas - siekia panaikinti 40 metų draudimą, investuoti į AE, ypač SMR, didėjant vyriausybės ir visuomenės palaikymui.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E076F" w14:textId="77777777" w:rsidR="00452AC5" w:rsidRPr="00E051AA" w:rsidRDefault="003301D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9"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DI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og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Novo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Nordisk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Fonden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vil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af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med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dansk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modstand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mod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atomkraft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|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Erhverv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|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Nyheder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| B.T.</w:t>
              </w:r>
            </w:hyperlink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FF03C" w14:textId="77777777" w:rsidR="00452AC5" w:rsidRPr="00E051AA" w:rsidRDefault="00452AC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452AC5" w:rsidRPr="00E051AA" w14:paraId="411D0BF4" w14:textId="77777777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F9C4F" w14:textId="77777777" w:rsidR="00452AC5" w:rsidRPr="00E051AA" w:rsidRDefault="003301D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lastRenderedPageBreak/>
              <w:t>12.10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C515F" w14:textId="77777777" w:rsidR="00452AC5" w:rsidRPr="00E051AA" w:rsidRDefault="003301D1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lt-LT"/>
              </w:rPr>
            </w:pPr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Dan </w:t>
            </w:r>
            <w:proofErr w:type="spellStart"/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Jørgensen</w:t>
            </w:r>
            <w:proofErr w:type="spellEnd"/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siūlo pertvarkyti ES energetikos infrastruktūrą, kurti tarpvalstybines „energetines magistrales“, spartinti leidimus ir integruoti rinką - kasmet sutaupytų ~40 mlrd. eurų.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A9F13" w14:textId="77777777" w:rsidR="00452AC5" w:rsidRPr="00E051AA" w:rsidRDefault="003301D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10"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Brussels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wants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Iberian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interconnections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and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a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hydrogen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corridor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from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Portugal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to Germany |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European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Newsroom</w:t>
              </w:r>
              <w:proofErr w:type="spellEnd"/>
            </w:hyperlink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57598" w14:textId="77777777" w:rsidR="00452AC5" w:rsidRPr="00E051AA" w:rsidRDefault="00452AC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452AC5" w:rsidRPr="00E051AA" w14:paraId="11B2677F" w14:textId="77777777">
        <w:tc>
          <w:tcPr>
            <w:tcW w:w="168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07146" w14:textId="77777777" w:rsidR="00452AC5" w:rsidRPr="00E051AA" w:rsidRDefault="003301D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12.17</w:t>
            </w:r>
          </w:p>
        </w:tc>
        <w:tc>
          <w:tcPr>
            <w:tcW w:w="38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657E9" w14:textId="77777777" w:rsidR="00452AC5" w:rsidRPr="00E051AA" w:rsidRDefault="003301D1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lt-LT"/>
              </w:rPr>
            </w:pPr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Islandijos vyriausybė skyrė ISK 600 </w:t>
            </w:r>
            <w:proofErr w:type="spellStart"/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mln</w:t>
            </w:r>
            <w:proofErr w:type="spellEnd"/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(≈ €38 000) dotacijų geoterminės energijos inovacijoms ir technologijų plėtrai per </w:t>
            </w:r>
            <w:proofErr w:type="spellStart"/>
            <w:r w:rsidRPr="00E051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lt-LT"/>
              </w:rPr>
              <w:t>Climate</w:t>
            </w:r>
            <w:proofErr w:type="spellEnd"/>
            <w:r w:rsidRPr="00E051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E051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lt-LT"/>
              </w:rPr>
              <w:t>and</w:t>
            </w:r>
            <w:proofErr w:type="spellEnd"/>
            <w:r w:rsidRPr="00E051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E051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lt-LT"/>
              </w:rPr>
              <w:t>Energy</w:t>
            </w:r>
            <w:proofErr w:type="spellEnd"/>
            <w:r w:rsidRPr="00E051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E051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lt-LT"/>
              </w:rPr>
              <w:t>Fund</w:t>
            </w:r>
            <w:proofErr w:type="spellEnd"/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programą, tęsiant „</w:t>
            </w:r>
            <w:proofErr w:type="spellStart"/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Geothermal</w:t>
            </w:r>
            <w:proofErr w:type="spellEnd"/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Leveling</w:t>
            </w:r>
            <w:proofErr w:type="spellEnd"/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the</w:t>
            </w:r>
            <w:proofErr w:type="spellEnd"/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Game</w:t>
            </w:r>
            <w:proofErr w:type="spellEnd"/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“ iniciatyvą 2025–2028 m. paraiškų terminas – 2025 gruodžio 20 d..</w:t>
            </w:r>
          </w:p>
        </w:tc>
        <w:tc>
          <w:tcPr>
            <w:tcW w:w="262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73213" w14:textId="77777777" w:rsidR="00452AC5" w:rsidRPr="00E051AA" w:rsidRDefault="003301D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11"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Iceland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announces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ISK 600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million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grants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for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geothermal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innovation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and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tech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development</w:t>
              </w:r>
              <w:proofErr w:type="spellEnd"/>
            </w:hyperlink>
          </w:p>
        </w:tc>
        <w:tc>
          <w:tcPr>
            <w:tcW w:w="147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8F818" w14:textId="77777777" w:rsidR="00452AC5" w:rsidRPr="00E051AA" w:rsidRDefault="00452AC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452AC5" w:rsidRPr="00E051AA" w14:paraId="7EA6EF2C" w14:textId="77777777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91E26" w14:textId="77777777" w:rsidR="00452AC5" w:rsidRPr="00E051AA" w:rsidRDefault="003301D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12.30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65553" w14:textId="77777777" w:rsidR="00452AC5" w:rsidRPr="00E051AA" w:rsidRDefault="003301D1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lt-LT"/>
              </w:rPr>
            </w:pPr>
            <w:proofErr w:type="spellStart"/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Ørsted</w:t>
            </w:r>
            <w:proofErr w:type="spellEnd"/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pardavė 50 % „</w:t>
            </w:r>
            <w:proofErr w:type="spellStart"/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Hornsea</w:t>
            </w:r>
            <w:proofErr w:type="spellEnd"/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3“ jūrinio vėjo parko akcijų „</w:t>
            </w:r>
            <w:proofErr w:type="spellStart"/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Apollo</w:t>
            </w:r>
            <w:proofErr w:type="spellEnd"/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Global </w:t>
            </w:r>
            <w:proofErr w:type="spellStart"/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Management</w:t>
            </w:r>
            <w:proofErr w:type="spellEnd"/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“; sandorio vertė siekia apie 39 mlrd. DKK (≈5,2 mlrd. EUR), stiprinant partnerystės ir kapitalo strategiją.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40981" w14:textId="77777777" w:rsidR="00452AC5" w:rsidRPr="00E051AA" w:rsidRDefault="003301D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12"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Ørsted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sælger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ejerandele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i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havvindmøllepark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for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milliardbeløb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|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Business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|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Berlingske</w:t>
              </w:r>
              <w:proofErr w:type="spellEnd"/>
            </w:hyperlink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D3DC1" w14:textId="77777777" w:rsidR="00452AC5" w:rsidRPr="00E051AA" w:rsidRDefault="00452AC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452AC5" w:rsidRPr="00E051AA" w14:paraId="5C2F8C33" w14:textId="77777777">
        <w:trPr>
          <w:trHeight w:val="440"/>
        </w:trPr>
        <w:tc>
          <w:tcPr>
            <w:tcW w:w="9615" w:type="dxa"/>
            <w:gridSpan w:val="4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277EC" w14:textId="77777777" w:rsidR="00452AC5" w:rsidRPr="00E051AA" w:rsidRDefault="003301D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Bendra ekonominė informacija</w:t>
            </w:r>
          </w:p>
        </w:tc>
      </w:tr>
      <w:tr w:rsidR="00452AC5" w:rsidRPr="00E051AA" w14:paraId="78FA1CE9" w14:textId="77777777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256D9" w14:textId="77777777" w:rsidR="00452AC5" w:rsidRPr="00E051AA" w:rsidRDefault="003301D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12.04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A7FE5" w14:textId="77777777" w:rsidR="00452AC5" w:rsidRPr="00E051AA" w:rsidRDefault="003301D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Nepaisant didesnių muitų, Danijos ekonomika išlieka stipri: BVP augs 2,6 % 2025 m. ir 2,2 % 2026 m., didėja užimtumas, infliacija mažės.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975D1" w14:textId="77777777" w:rsidR="00452AC5" w:rsidRPr="00E051AA" w:rsidRDefault="003301D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13"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Denmark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is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experiencing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the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highest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growth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in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almost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four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years</w:t>
              </w:r>
              <w:proofErr w:type="spellEnd"/>
            </w:hyperlink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9B60F" w14:textId="77777777" w:rsidR="00452AC5" w:rsidRPr="00E051AA" w:rsidRDefault="00452AC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452AC5" w:rsidRPr="00E051AA" w14:paraId="75E41DD9" w14:textId="77777777">
        <w:tc>
          <w:tcPr>
            <w:tcW w:w="168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41114" w14:textId="77777777" w:rsidR="00452AC5" w:rsidRPr="00E051AA" w:rsidRDefault="003301D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12.08</w:t>
            </w:r>
          </w:p>
        </w:tc>
        <w:tc>
          <w:tcPr>
            <w:tcW w:w="384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FFE9D" w14:textId="77777777" w:rsidR="00452AC5" w:rsidRPr="00E051AA" w:rsidRDefault="003301D1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lt-LT"/>
              </w:rPr>
            </w:pPr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„</w:t>
            </w:r>
            <w:proofErr w:type="spellStart"/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Icelandair</w:t>
            </w:r>
            <w:proofErr w:type="spellEnd"/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“ lapkritį pervežė 347 tūkst. keleivių (+15 % per metus), pasiekė rekordą dėl augančių išvykstamųjų ir tranzitinių srautų; užimtumas siekė 83,5 %, punktualumas – 88,8 %.</w:t>
            </w:r>
          </w:p>
        </w:tc>
        <w:tc>
          <w:tcPr>
            <w:tcW w:w="262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7986A" w14:textId="77777777" w:rsidR="00452AC5" w:rsidRPr="00E051AA" w:rsidRDefault="003301D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14"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Icelandair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Sees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15%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Passenger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Rise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Amid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Winter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Demand</w:t>
              </w:r>
              <w:proofErr w:type="spellEnd"/>
            </w:hyperlink>
          </w:p>
        </w:tc>
        <w:tc>
          <w:tcPr>
            <w:tcW w:w="147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EEA02" w14:textId="77777777" w:rsidR="00452AC5" w:rsidRPr="00E051AA" w:rsidRDefault="00452AC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452AC5" w:rsidRPr="00E051AA" w14:paraId="051AEFD4" w14:textId="77777777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A06D7" w14:textId="77777777" w:rsidR="00452AC5" w:rsidRPr="00E051AA" w:rsidRDefault="003301D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12.08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54D6E" w14:textId="77777777" w:rsidR="00452AC5" w:rsidRPr="00E051AA" w:rsidRDefault="003301D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Spalį Danijos pramonės gamyba krito 3,5 proc., daugiausia dėl farmacijos ir transporto nuosmukio, nors metalo sektorius augo; be farmacijos fiksuotas 1,2 proc. augimas.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8614F" w14:textId="77777777" w:rsidR="00452AC5" w:rsidRPr="00E051AA" w:rsidRDefault="003301D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15"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Dansk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industriproduktion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faldt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stort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i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oktober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efter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fald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i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medicinalindustrien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-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Finans</w:t>
              </w:r>
              <w:proofErr w:type="spellEnd"/>
            </w:hyperlink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9E033" w14:textId="77777777" w:rsidR="00452AC5" w:rsidRPr="00E051AA" w:rsidRDefault="00452AC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452AC5" w:rsidRPr="00E051AA" w14:paraId="160C9303" w14:textId="77777777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F4FAF" w14:textId="77777777" w:rsidR="00452AC5" w:rsidRPr="00E051AA" w:rsidRDefault="003301D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12.11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0EB34" w14:textId="77777777" w:rsidR="00452AC5" w:rsidRPr="00E051AA" w:rsidRDefault="003301D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Vokietijos „</w:t>
            </w:r>
            <w:proofErr w:type="spellStart"/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Freudenberg</w:t>
            </w:r>
            <w:proofErr w:type="spellEnd"/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“ pateikė pasiūlymą įsigyti „</w:t>
            </w:r>
            <w:proofErr w:type="spellStart"/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Nilfisk</w:t>
            </w:r>
            <w:proofErr w:type="spellEnd"/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“: 140 DKK (~19 eurų) už akciją, įvertindama bendrovę 3,8 mlrd. DKK (~508 mln. eurų) - valdyba rekomenduoja pritarti.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C02D5" w14:textId="77777777" w:rsidR="00452AC5" w:rsidRPr="00E051AA" w:rsidRDefault="003301D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16"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Germans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want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to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buy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Danish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Nilfisk</w:t>
              </w:r>
              <w:proofErr w:type="spellEnd"/>
            </w:hyperlink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57028" w14:textId="77777777" w:rsidR="00452AC5" w:rsidRPr="00E051AA" w:rsidRDefault="00452AC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452AC5" w:rsidRPr="00E051AA" w14:paraId="7A07ED09" w14:textId="77777777">
        <w:tc>
          <w:tcPr>
            <w:tcW w:w="168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0A3E4" w14:textId="77777777" w:rsidR="00452AC5" w:rsidRPr="00E051AA" w:rsidRDefault="003301D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lastRenderedPageBreak/>
              <w:t>12.14</w:t>
            </w:r>
          </w:p>
        </w:tc>
        <w:tc>
          <w:tcPr>
            <w:tcW w:w="38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C5ECF" w14:textId="77777777" w:rsidR="00452AC5" w:rsidRPr="00E051AA" w:rsidRDefault="003301D1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lt-LT"/>
              </w:rPr>
            </w:pPr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Islandijos centrinis bankas įspėja, kad planuojami nuosavo kapitalo paskolų taisyklių pakeitimai gali kelti ekonominį nestabilumą, skatindami būsto kainų augimą, nors siekiama išplėsti prieinamumą pirmąkart perkantiems ir mažesnes pajamas gaunantiems gyventojams.</w:t>
            </w:r>
          </w:p>
        </w:tc>
        <w:tc>
          <w:tcPr>
            <w:tcW w:w="262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E0424" w14:textId="77777777" w:rsidR="00452AC5" w:rsidRPr="00E051AA" w:rsidRDefault="003301D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17"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Iceland’s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Central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Bank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Raises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Concerns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Over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Expanded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Equity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Loans</w:t>
              </w:r>
              <w:proofErr w:type="spellEnd"/>
            </w:hyperlink>
          </w:p>
        </w:tc>
        <w:tc>
          <w:tcPr>
            <w:tcW w:w="147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1A3DA" w14:textId="77777777" w:rsidR="00452AC5" w:rsidRPr="00E051AA" w:rsidRDefault="00452AC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452AC5" w:rsidRPr="00E051AA" w14:paraId="1AE5B9B9" w14:textId="77777777">
        <w:tc>
          <w:tcPr>
            <w:tcW w:w="168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D6271" w14:textId="77777777" w:rsidR="00452AC5" w:rsidRPr="00E051AA" w:rsidRDefault="003301D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12.16</w:t>
            </w:r>
          </w:p>
        </w:tc>
        <w:tc>
          <w:tcPr>
            <w:tcW w:w="38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63962" w14:textId="0A612323" w:rsidR="00452AC5" w:rsidRPr="00E051AA" w:rsidRDefault="003301D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2025 m. gruodžio 16 d. JK, Farerai, Islandija ir Norvegija susitarė sumažinti skumbrės žvejybos </w:t>
            </w:r>
            <w:r w:rsid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kvotas</w:t>
            </w:r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, siekdamos ilgalaikės išteklių apsaugos ir platesnio šešių šalių susitarimo.</w:t>
            </w:r>
          </w:p>
        </w:tc>
        <w:tc>
          <w:tcPr>
            <w:tcW w:w="262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41E26" w14:textId="77777777" w:rsidR="00452AC5" w:rsidRPr="00E051AA" w:rsidRDefault="003301D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18"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Marine UK,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Norway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,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Faroe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Islands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and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Iceland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reach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mackerel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arrangement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- Marine</w:t>
              </w:r>
            </w:hyperlink>
          </w:p>
        </w:tc>
        <w:tc>
          <w:tcPr>
            <w:tcW w:w="147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55E77" w14:textId="77777777" w:rsidR="00452AC5" w:rsidRPr="00E051AA" w:rsidRDefault="00452AC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452AC5" w:rsidRPr="00E051AA" w14:paraId="370A09D2" w14:textId="77777777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2B469" w14:textId="77777777" w:rsidR="00452AC5" w:rsidRPr="00E051AA" w:rsidRDefault="003301D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12.17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027EA" w14:textId="77777777" w:rsidR="00452AC5" w:rsidRPr="00E051AA" w:rsidRDefault="003301D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Danijos valstybės vystomoji įmonė </w:t>
            </w:r>
            <w:proofErr w:type="spellStart"/>
            <w:r w:rsidRPr="00E051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lt-LT"/>
              </w:rPr>
              <w:t>Impact</w:t>
            </w:r>
            <w:proofErr w:type="spellEnd"/>
            <w:r w:rsidRPr="00E051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E051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lt-LT"/>
              </w:rPr>
              <w:t>Fund</w:t>
            </w:r>
            <w:proofErr w:type="spellEnd"/>
            <w:r w:rsidRPr="00E051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E051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lt-LT"/>
              </w:rPr>
              <w:t>Denmark</w:t>
            </w:r>
            <w:proofErr w:type="spellEnd"/>
            <w:r w:rsidRPr="00E051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lt-LT"/>
              </w:rPr>
              <w:t xml:space="preserve"> </w:t>
            </w:r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skyrė didžiausią paskolą – 1,4 mlrd. DKK (~187 mln. eurų) – Pakistano </w:t>
            </w:r>
            <w:proofErr w:type="spellStart"/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Faisalabado</w:t>
            </w:r>
            <w:proofErr w:type="spellEnd"/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nuotekų valymo įrenginiui, išsaugoti vandens kokybę 765 tūkst. žmonių.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81AF2" w14:textId="77777777" w:rsidR="00452AC5" w:rsidRPr="00E051AA" w:rsidRDefault="003301D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19"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Pakistan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receives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Danish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billion-kroner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loan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to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treat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wastewater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|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News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| DR</w:t>
              </w:r>
            </w:hyperlink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E6EB5" w14:textId="77777777" w:rsidR="00452AC5" w:rsidRPr="00E051AA" w:rsidRDefault="00452AC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452AC5" w:rsidRPr="00E051AA" w14:paraId="1142B55A" w14:textId="77777777">
        <w:tc>
          <w:tcPr>
            <w:tcW w:w="168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77EB4" w14:textId="77777777" w:rsidR="00452AC5" w:rsidRPr="00E051AA" w:rsidRDefault="003301D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12.22</w:t>
            </w:r>
          </w:p>
        </w:tc>
        <w:tc>
          <w:tcPr>
            <w:tcW w:w="38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488D2" w14:textId="77777777" w:rsidR="00452AC5" w:rsidRPr="00E051AA" w:rsidRDefault="003301D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Metų pabaigoje Islandijoje infliacija netikėtai paspartėjo: gruodį metinė infliacija siekė 4,5 %, kainų kilimą lėmė sezoniniai veiksniai ir pabrangę skrydžiai, šildymas bei apranga.</w:t>
            </w:r>
          </w:p>
        </w:tc>
        <w:tc>
          <w:tcPr>
            <w:tcW w:w="262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1BA6E" w14:textId="77777777" w:rsidR="00452AC5" w:rsidRPr="00E051AA" w:rsidRDefault="003301D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20"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Inflation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Rises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to 4.5%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as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Prices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Jump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in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December</w:t>
              </w:r>
              <w:proofErr w:type="spellEnd"/>
            </w:hyperlink>
          </w:p>
        </w:tc>
        <w:tc>
          <w:tcPr>
            <w:tcW w:w="147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9D525" w14:textId="77777777" w:rsidR="00452AC5" w:rsidRPr="00E051AA" w:rsidRDefault="00452AC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452AC5" w:rsidRPr="00E051AA" w14:paraId="047354CF" w14:textId="77777777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3E70E" w14:textId="77777777" w:rsidR="00452AC5" w:rsidRPr="00E051AA" w:rsidRDefault="003301D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12.30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3E81E" w14:textId="77777777" w:rsidR="00452AC5" w:rsidRPr="00E051AA" w:rsidRDefault="003301D1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lt-LT"/>
              </w:rPr>
            </w:pPr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C25 indeksui metai buvo nestabilūs; Vestas tapo lyderiu dėl atsigavimo ir JAV sausumos vėjo perspektyvų, investuotojų pasitikėjimą sustiprino geri trečiojo ketvirčio rezultatai; </w:t>
            </w:r>
            <w:proofErr w:type="spellStart"/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Jyske</w:t>
            </w:r>
            <w:proofErr w:type="spellEnd"/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Bank sekė iš paskos.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C8D2F" w14:textId="77777777" w:rsidR="00452AC5" w:rsidRPr="00E051AA" w:rsidRDefault="003301D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21"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Wind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turbine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stock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is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this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year's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C25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high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jumper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|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Business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|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Berlingske</w:t>
              </w:r>
              <w:proofErr w:type="spellEnd"/>
            </w:hyperlink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10615" w14:textId="77777777" w:rsidR="00452AC5" w:rsidRPr="00E051AA" w:rsidRDefault="00452AC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452AC5" w:rsidRPr="00E051AA" w14:paraId="6AA862FA" w14:textId="77777777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9425E" w14:textId="77777777" w:rsidR="00452AC5" w:rsidRPr="00E051AA" w:rsidRDefault="003301D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12.31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400B1" w14:textId="77777777" w:rsidR="00452AC5" w:rsidRPr="00E051AA" w:rsidRDefault="003301D1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lt-LT"/>
              </w:rPr>
            </w:pPr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2025 m. C25 indeksas </w:t>
            </w:r>
            <w:proofErr w:type="spellStart"/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stagnavo</w:t>
            </w:r>
            <w:proofErr w:type="spellEnd"/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, tačiau </w:t>
            </w:r>
            <w:proofErr w:type="spellStart"/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Jyske</w:t>
            </w:r>
            <w:proofErr w:type="spellEnd"/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Bank, Vestas, ISS, Danske Bank ir NKT akcijos augo daugiau nei 50 %, o </w:t>
            </w:r>
            <w:proofErr w:type="spellStart"/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Pandora</w:t>
            </w:r>
            <w:proofErr w:type="spellEnd"/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ir „Novo </w:t>
            </w:r>
            <w:proofErr w:type="spellStart"/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Nordisk</w:t>
            </w:r>
            <w:proofErr w:type="spellEnd"/>
            <w:r w:rsidRPr="00E051A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“ patyrė didžiausius nuostolius.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B5965" w14:textId="77777777" w:rsidR="00452AC5" w:rsidRPr="00E051AA" w:rsidRDefault="003301D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22"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Business-overblik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: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Fem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danske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topaktier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er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steget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over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50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procent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i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år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|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Business</w:t>
              </w:r>
              <w:proofErr w:type="spellEnd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| </w:t>
              </w:r>
              <w:proofErr w:type="spellStart"/>
              <w:r w:rsidRPr="00E051A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Berlingske</w:t>
              </w:r>
              <w:proofErr w:type="spellEnd"/>
            </w:hyperlink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16263" w14:textId="77777777" w:rsidR="00452AC5" w:rsidRPr="00E051AA" w:rsidRDefault="00452AC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</w:tbl>
    <w:p w14:paraId="58EA0A0E" w14:textId="77777777" w:rsidR="00452AC5" w:rsidRPr="00E051AA" w:rsidRDefault="00452AC5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</w:pPr>
    </w:p>
    <w:p w14:paraId="259090E1" w14:textId="77777777" w:rsidR="00452AC5" w:rsidRPr="00E051AA" w:rsidRDefault="00452AC5">
      <w:pPr>
        <w:rPr>
          <w:lang w:val="lt-LT"/>
        </w:rPr>
      </w:pPr>
    </w:p>
    <w:sectPr w:rsidR="00452AC5" w:rsidRPr="00E051AA">
      <w:pgSz w:w="11909" w:h="16834"/>
      <w:pgMar w:top="1440" w:right="1440" w:bottom="1440" w:left="1440" w:header="720" w:footer="720" w:gutter="0"/>
      <w:pgNumType w:start="1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C7285F3D-1450-4D9E-A6CA-4100288209E0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2" w:fontKey="{4484A8B8-77AE-417D-9E8B-CD4FEA8425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2AC5"/>
    <w:rsid w:val="003301D1"/>
    <w:rsid w:val="00452AC5"/>
    <w:rsid w:val="00DE52B4"/>
    <w:rsid w:val="00E05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BD142"/>
  <w15:docId w15:val="{D4DCF6A1-F65C-45B3-9E95-92F93D917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lt-L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anes.com/osint-insights/defence-news/c4isr/tpy-4-radars-to-be-installed-in-denmarks-faroe-islands-possibly-greenland" TargetMode="External"/><Relationship Id="rId13" Type="http://schemas.openxmlformats.org/officeDocument/2006/relationships/hyperlink" Target="https://politiken.dk/danmark/oekonomi/art10647225/Danmark-oplever-den-h%C3%B8jeste-v%C3%A6kst-i-n%C3%A6sten-fire-%C3%A5r" TargetMode="External"/><Relationship Id="rId18" Type="http://schemas.openxmlformats.org/officeDocument/2006/relationships/hyperlink" Target="https://blogs.gov.scot/marine-scotland/2025/12/16/uk-norway-faroe-islands-and-iceland-reach-mackerel-arrangement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berlingske.dk/business/vindmoelleaktie-er-aarets-c25-hoejdespringer" TargetMode="External"/><Relationship Id="rId7" Type="http://schemas.openxmlformats.org/officeDocument/2006/relationships/hyperlink" Target="https://www.berlingske.dk/politik/danmark-giver-milliarddonation-til-ukraines-droner-og-luftforsvar" TargetMode="External"/><Relationship Id="rId12" Type="http://schemas.openxmlformats.org/officeDocument/2006/relationships/hyperlink" Target="https://www.berlingske.dk/business/oersted-saelger-ejerandele-i-havvindmoellepark-for-milliardbeloeb-1" TargetMode="External"/><Relationship Id="rId17" Type="http://schemas.openxmlformats.org/officeDocument/2006/relationships/hyperlink" Target="https://www.icelandreview.com/news/icelands-central-bank-raises-concerns-over-expanded-equity-loan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politiken.dk/danmark/oekonomi/virksomheder/art10656696/Tyskere-vil-k%C3%B8be-danske-Nilfisk" TargetMode="External"/><Relationship Id="rId20" Type="http://schemas.openxmlformats.org/officeDocument/2006/relationships/hyperlink" Target="https://www.icelandreview.com/news/inflation-rises-to-4-5-as-prices-jump-in-december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bt.dk/erhverv/analyse-nato-oprustning-vil-oege-danske-virksomheders-omsaetning-til-90-milliarder" TargetMode="External"/><Relationship Id="rId11" Type="http://schemas.openxmlformats.org/officeDocument/2006/relationships/hyperlink" Target="https://www.thinkgeoenergy.com/iceland-announces-isk-600-million-grants-for-geothermal-innovation-and-tech-development/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www.defensenews.com/global/europe/2025/12/01/danish-uk-firms-rush-counter-drone-takeover-amid-airspace-breaches/" TargetMode="External"/><Relationship Id="rId15" Type="http://schemas.openxmlformats.org/officeDocument/2006/relationships/hyperlink" Target="https://finans.dk/okonomi/ECE18818569/dansk-industriproduktion-faldt-stort-i-oktober-efter-fald-i-medicinalindustrien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europeannewsroom.com/brussels-wants-iberian-interconnections-and-a-hydrogen-corridor-from-portugal-to-germany/" TargetMode="External"/><Relationship Id="rId19" Type="http://schemas.openxmlformats.org/officeDocument/2006/relationships/hyperlink" Target="https://www.dr.dk/nyheder/seneste/pakistan-faar-dansk-milliardlaan-til-rense-spildevan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t.dk/erhverv/di-og-novo-nordisk-fonden-vil-af-med-dansk-modstand-mod-atomkraft" TargetMode="External"/><Relationship Id="rId14" Type="http://schemas.openxmlformats.org/officeDocument/2006/relationships/hyperlink" Target="https://www.icelandreview.com/news/icelandair-sees-15-passenger-rise-amid-winter-demand/" TargetMode="External"/><Relationship Id="rId22" Type="http://schemas.openxmlformats.org/officeDocument/2006/relationships/hyperlink" Target="https://www.berlingske.dk/business/business-overblik-fem-danske-topaktier-er-steget-over-50-procent-i-aar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5F5BE8-D1DC-4E70-9062-00DB7F644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4819</Words>
  <Characters>2747</Characters>
  <Application>Microsoft Office Word</Application>
  <DocSecurity>0</DocSecurity>
  <Lines>22</Lines>
  <Paragraphs>15</Paragraphs>
  <ScaleCrop>false</ScaleCrop>
  <Company>LR URM</Company>
  <LinksUpToDate>false</LinksUpToDate>
  <CharactersWithSpaces>7551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Danas VAITKEVIČIUS</dc:creator>
  <cp:lastModifiedBy>Danas VAITKEVIČIUS</cp:lastModifiedBy>
  <cp:revision>2</cp:revision>
  <dcterms:created xsi:type="dcterms:W3CDTF">2026-01-06T10:56:00Z</dcterms:created>
  <dcterms:modified xsi:type="dcterms:W3CDTF">2026-01-06T10:56:00Z</dcterms:modified>
</cp:coreProperties>
</file>