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4E534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4E5342">
        <w:rPr>
          <w:rFonts w:ascii="Arial Narrow" w:hAnsi="Arial Narrow" w:cs="Arial"/>
          <w:b/>
          <w:sz w:val="24"/>
          <w:szCs w:val="20"/>
        </w:rPr>
        <w:t>JUNGTINĖ KARALYSTĖ</w:t>
      </w:r>
    </w:p>
    <w:p w14:paraId="19443590" w14:textId="77777777" w:rsidR="002C106C" w:rsidRPr="004E534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4E5342" w14:paraId="2DFCA1BE" w14:textId="77777777" w:rsidTr="00BD6CF7">
        <w:trPr>
          <w:trHeight w:val="385"/>
        </w:trPr>
        <w:tc>
          <w:tcPr>
            <w:tcW w:w="877" w:type="dxa"/>
            <w:tcMar>
              <w:top w:w="29" w:type="dxa"/>
              <w:left w:w="115" w:type="dxa"/>
              <w:bottom w:w="29" w:type="dxa"/>
              <w:right w:w="115" w:type="dxa"/>
            </w:tcMar>
            <w:vAlign w:val="center"/>
          </w:tcPr>
          <w:p w14:paraId="68C79E4A"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4D1079F0"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Pateikiamos informacijos apibendrinimas</w:t>
            </w:r>
          </w:p>
        </w:tc>
        <w:tc>
          <w:tcPr>
            <w:tcW w:w="2572" w:type="dxa"/>
            <w:tcMar>
              <w:top w:w="29" w:type="dxa"/>
              <w:left w:w="115" w:type="dxa"/>
              <w:bottom w:w="29" w:type="dxa"/>
              <w:right w:w="115" w:type="dxa"/>
            </w:tcMar>
            <w:vAlign w:val="center"/>
          </w:tcPr>
          <w:p w14:paraId="0C22CC19"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Informacijos šaltinis</w:t>
            </w:r>
          </w:p>
        </w:tc>
      </w:tr>
      <w:tr w:rsidR="002C106C" w:rsidRPr="004E5342" w14:paraId="547AF229" w14:textId="77777777" w:rsidTr="00BD6CF7">
        <w:trPr>
          <w:trHeight w:val="376"/>
        </w:trPr>
        <w:tc>
          <w:tcPr>
            <w:tcW w:w="15246" w:type="dxa"/>
            <w:gridSpan w:val="4"/>
            <w:shd w:val="clear" w:color="auto" w:fill="DEEAF6"/>
            <w:tcMar>
              <w:top w:w="29" w:type="dxa"/>
              <w:left w:w="115" w:type="dxa"/>
              <w:bottom w:w="29" w:type="dxa"/>
              <w:right w:w="115" w:type="dxa"/>
            </w:tcMar>
          </w:tcPr>
          <w:p w14:paraId="4FD5B483" w14:textId="77777777" w:rsidR="002C106C" w:rsidRPr="005747F6" w:rsidRDefault="002C106C" w:rsidP="00270E9A">
            <w:pPr>
              <w:spacing w:after="0" w:line="240" w:lineRule="auto"/>
              <w:rPr>
                <w:rFonts w:asciiTheme="minorHAnsi" w:hAnsiTheme="minorHAnsi" w:cstheme="minorHAnsi"/>
                <w:b/>
                <w:sz w:val="20"/>
                <w:szCs w:val="20"/>
              </w:rPr>
            </w:pPr>
            <w:r w:rsidRPr="005747F6">
              <w:rPr>
                <w:rFonts w:asciiTheme="minorHAnsi" w:hAnsiTheme="minorHAnsi" w:cstheme="minorHAnsi"/>
                <w:b/>
                <w:sz w:val="20"/>
                <w:szCs w:val="20"/>
              </w:rPr>
              <w:t>Eksportuotojams aktuali informacija</w:t>
            </w:r>
          </w:p>
        </w:tc>
      </w:tr>
      <w:tr w:rsidR="002C106C" w:rsidRPr="004E5342" w14:paraId="4DD8AC32" w14:textId="77777777" w:rsidTr="00BD6CF7">
        <w:trPr>
          <w:trHeight w:val="763"/>
        </w:trPr>
        <w:tc>
          <w:tcPr>
            <w:tcW w:w="877" w:type="dxa"/>
            <w:tcMar>
              <w:top w:w="29" w:type="dxa"/>
              <w:left w:w="115" w:type="dxa"/>
              <w:bottom w:w="29" w:type="dxa"/>
              <w:right w:w="115" w:type="dxa"/>
            </w:tcMar>
          </w:tcPr>
          <w:p w14:paraId="0BA8F04E"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1798E8" w14:textId="77777777" w:rsidR="002C106C" w:rsidRPr="005747F6" w:rsidRDefault="002C106C" w:rsidP="007C184D">
            <w:pPr>
              <w:spacing w:after="0"/>
              <w:jc w:val="both"/>
              <w:rPr>
                <w:rFonts w:asciiTheme="minorHAnsi" w:hAnsiTheme="minorHAnsi" w:cstheme="minorHAnsi"/>
                <w:sz w:val="20"/>
                <w:szCs w:val="20"/>
              </w:rPr>
            </w:pPr>
            <w:r w:rsidRPr="005747F6">
              <w:rPr>
                <w:rFonts w:asciiTheme="minorHAnsi" w:hAnsiTheme="minorHAnsi" w:cstheme="minorHAnsi"/>
                <w:b/>
                <w:sz w:val="20"/>
                <w:szCs w:val="20"/>
              </w:rPr>
              <w:t>Informaciniai seminarai,</w:t>
            </w:r>
            <w:r w:rsidRPr="005747F6">
              <w:rPr>
                <w:rFonts w:asciiTheme="minorHAnsi" w:hAnsiTheme="minorHAnsi" w:cstheme="minorHAnsi"/>
                <w:sz w:val="20"/>
                <w:szCs w:val="20"/>
              </w:rPr>
              <w:t xml:space="preserve"> aktualūs Lietuvos įmonėms eksportuojančioms į JK. </w:t>
            </w:r>
          </w:p>
          <w:p w14:paraId="0351DB72" w14:textId="77777777" w:rsidR="002C106C" w:rsidRPr="005747F6" w:rsidRDefault="002C106C" w:rsidP="007C184D">
            <w:pPr>
              <w:spacing w:after="0"/>
              <w:jc w:val="both"/>
              <w:rPr>
                <w:rFonts w:asciiTheme="minorHAnsi" w:hAnsiTheme="minorHAnsi" w:cstheme="minorHAnsi"/>
                <w:sz w:val="20"/>
                <w:szCs w:val="20"/>
              </w:rPr>
            </w:pPr>
          </w:p>
        </w:tc>
        <w:tc>
          <w:tcPr>
            <w:tcW w:w="2572" w:type="dxa"/>
            <w:tcMar>
              <w:top w:w="29" w:type="dxa"/>
              <w:left w:w="115" w:type="dxa"/>
              <w:bottom w:w="29" w:type="dxa"/>
              <w:right w:w="115" w:type="dxa"/>
            </w:tcMar>
          </w:tcPr>
          <w:p w14:paraId="765C4BE6" w14:textId="77777777" w:rsidR="002C106C" w:rsidRPr="005747F6" w:rsidRDefault="002C106C" w:rsidP="00270E9A">
            <w:pPr>
              <w:spacing w:after="0"/>
              <w:jc w:val="both"/>
              <w:rPr>
                <w:rFonts w:asciiTheme="minorHAnsi" w:hAnsiTheme="minorHAnsi" w:cstheme="minorHAnsi"/>
                <w:sz w:val="20"/>
                <w:szCs w:val="20"/>
              </w:rPr>
            </w:pPr>
            <w:hyperlink r:id="rId8" w:history="1">
              <w:r w:rsidRPr="005747F6">
                <w:rPr>
                  <w:rStyle w:val="Hyperlink"/>
                  <w:rFonts w:asciiTheme="minorHAnsi" w:hAnsiTheme="minorHAnsi" w:cstheme="minorHAnsi"/>
                  <w:sz w:val="20"/>
                  <w:szCs w:val="20"/>
                </w:rPr>
                <w:t>Webinars for using the UKCA marking and placing goods on the market in Great Britain and Northern Ireland - GOV.UK (www.gov.uk)</w:t>
              </w:r>
            </w:hyperlink>
            <w:r w:rsidRPr="005747F6">
              <w:rPr>
                <w:rFonts w:asciiTheme="minorHAnsi" w:hAnsiTheme="minorHAnsi" w:cstheme="minorHAnsi"/>
                <w:sz w:val="20"/>
                <w:szCs w:val="20"/>
              </w:rPr>
              <w:t xml:space="preserve"> </w:t>
            </w:r>
          </w:p>
        </w:tc>
      </w:tr>
      <w:tr w:rsidR="002C106C" w:rsidRPr="004E5342" w14:paraId="3E5A62F8" w14:textId="77777777" w:rsidTr="00BD6CF7">
        <w:trPr>
          <w:trHeight w:val="616"/>
        </w:trPr>
        <w:tc>
          <w:tcPr>
            <w:tcW w:w="877" w:type="dxa"/>
            <w:tcMar>
              <w:top w:w="29" w:type="dxa"/>
              <w:left w:w="115" w:type="dxa"/>
              <w:bottom w:w="29" w:type="dxa"/>
              <w:right w:w="115" w:type="dxa"/>
            </w:tcMar>
          </w:tcPr>
          <w:p w14:paraId="283FE273"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DF2A99" w14:textId="0FF850B0" w:rsidR="006B25E7" w:rsidRPr="005747F6" w:rsidRDefault="002C106C" w:rsidP="007C184D">
            <w:pPr>
              <w:spacing w:after="0"/>
              <w:jc w:val="both"/>
              <w:rPr>
                <w:rFonts w:asciiTheme="minorHAnsi" w:hAnsiTheme="minorHAnsi" w:cstheme="minorHAnsi"/>
                <w:bCs/>
                <w:sz w:val="20"/>
                <w:szCs w:val="20"/>
              </w:rPr>
            </w:pPr>
            <w:r w:rsidRPr="005747F6">
              <w:rPr>
                <w:rFonts w:asciiTheme="minorHAnsi" w:hAnsiTheme="minorHAnsi" w:cstheme="minorHAnsi"/>
                <w:sz w:val="20"/>
                <w:szCs w:val="20"/>
              </w:rPr>
              <w:t>Detali</w:t>
            </w:r>
            <w:r w:rsidRPr="005747F6">
              <w:rPr>
                <w:rFonts w:asciiTheme="minorHAnsi" w:hAnsiTheme="minorHAnsi" w:cstheme="minorHAnsi"/>
                <w:b/>
                <w:sz w:val="20"/>
                <w:szCs w:val="20"/>
              </w:rPr>
              <w:t xml:space="preserve"> importo, eksporto ir muitinės informacija </w:t>
            </w:r>
            <w:r w:rsidR="008A1572" w:rsidRPr="005747F6">
              <w:rPr>
                <w:rFonts w:asciiTheme="minorHAnsi" w:hAnsiTheme="minorHAnsi" w:cstheme="minorHAnsi"/>
                <w:bCs/>
                <w:sz w:val="20"/>
                <w:szCs w:val="20"/>
              </w:rPr>
              <w:t xml:space="preserve">JK įvežamoms ES prekėms, </w:t>
            </w:r>
            <w:proofErr w:type="spellStart"/>
            <w:r w:rsidR="006B25E7" w:rsidRPr="005747F6">
              <w:rPr>
                <w:rFonts w:asciiTheme="minorHAnsi" w:hAnsiTheme="minorHAnsi" w:cstheme="minorHAnsi"/>
                <w:i/>
                <w:iCs/>
                <w:sz w:val="20"/>
                <w:szCs w:val="20"/>
              </w:rPr>
              <w:t>Border</w:t>
            </w:r>
            <w:proofErr w:type="spellEnd"/>
            <w:r w:rsidR="006B25E7" w:rsidRPr="005747F6">
              <w:rPr>
                <w:rFonts w:asciiTheme="minorHAnsi" w:hAnsiTheme="minorHAnsi" w:cstheme="minorHAnsi"/>
                <w:i/>
                <w:iCs/>
                <w:sz w:val="20"/>
                <w:szCs w:val="20"/>
              </w:rPr>
              <w:t xml:space="preserve"> </w:t>
            </w:r>
            <w:proofErr w:type="spellStart"/>
            <w:r w:rsidR="006B25E7" w:rsidRPr="005747F6">
              <w:rPr>
                <w:rFonts w:asciiTheme="minorHAnsi" w:hAnsiTheme="minorHAnsi" w:cstheme="minorHAnsi"/>
                <w:i/>
                <w:iCs/>
                <w:sz w:val="20"/>
                <w:szCs w:val="20"/>
              </w:rPr>
              <w:t>Operation</w:t>
            </w:r>
            <w:proofErr w:type="spellEnd"/>
            <w:r w:rsidR="006B25E7" w:rsidRPr="005747F6">
              <w:rPr>
                <w:rFonts w:asciiTheme="minorHAnsi" w:hAnsiTheme="minorHAnsi" w:cstheme="minorHAnsi"/>
                <w:i/>
                <w:iCs/>
                <w:sz w:val="20"/>
                <w:szCs w:val="20"/>
              </w:rPr>
              <w:t xml:space="preserve"> </w:t>
            </w:r>
            <w:proofErr w:type="spellStart"/>
            <w:r w:rsidR="006B25E7" w:rsidRPr="005747F6">
              <w:rPr>
                <w:rFonts w:asciiTheme="minorHAnsi" w:hAnsiTheme="minorHAnsi" w:cstheme="minorHAnsi"/>
                <w:i/>
                <w:iCs/>
                <w:sz w:val="20"/>
                <w:szCs w:val="20"/>
              </w:rPr>
              <w:t>Model</w:t>
            </w:r>
            <w:proofErr w:type="spellEnd"/>
            <w:r w:rsidR="006B25E7" w:rsidRPr="005747F6">
              <w:rPr>
                <w:rFonts w:asciiTheme="minorHAnsi" w:hAnsiTheme="minorHAnsi" w:cstheme="minorHAnsi"/>
                <w:sz w:val="20"/>
                <w:szCs w:val="20"/>
              </w:rPr>
              <w:t xml:space="preserve"> </w:t>
            </w:r>
            <w:r w:rsidR="008A1572" w:rsidRPr="005747F6">
              <w:rPr>
                <w:rFonts w:asciiTheme="minorHAnsi" w:hAnsiTheme="minorHAnsi" w:cstheme="minorHAnsi"/>
                <w:sz w:val="20"/>
                <w:szCs w:val="20"/>
              </w:rPr>
              <w:t>-</w:t>
            </w:r>
            <w:r w:rsidR="006B25E7" w:rsidRPr="005747F6">
              <w:rPr>
                <w:rFonts w:asciiTheme="minorHAnsi" w:hAnsiTheme="minorHAnsi" w:cstheme="minorHAnsi"/>
                <w:sz w:val="20"/>
                <w:szCs w:val="20"/>
              </w:rPr>
              <w:t xml:space="preserve"> importo taisyklės į JK pagal skirtingas prekių kategorijas, pagrindiniai tarifai, deklaracijos, specifiniai reikalavimai ir kt.</w:t>
            </w:r>
          </w:p>
        </w:tc>
        <w:tc>
          <w:tcPr>
            <w:tcW w:w="2572" w:type="dxa"/>
            <w:tcMar>
              <w:top w:w="29" w:type="dxa"/>
              <w:left w:w="115" w:type="dxa"/>
              <w:bottom w:w="29" w:type="dxa"/>
              <w:right w:w="115" w:type="dxa"/>
            </w:tcMar>
          </w:tcPr>
          <w:p w14:paraId="4D71FABC" w14:textId="77777777" w:rsidR="002C106C" w:rsidRPr="005747F6" w:rsidRDefault="002C106C" w:rsidP="00D84D00">
            <w:pPr>
              <w:spacing w:after="0"/>
              <w:rPr>
                <w:rStyle w:val="Hyperlink"/>
                <w:rFonts w:asciiTheme="minorHAnsi" w:hAnsiTheme="minorHAnsi" w:cstheme="minorHAnsi"/>
                <w:sz w:val="20"/>
                <w:szCs w:val="20"/>
              </w:rPr>
            </w:pPr>
            <w:hyperlink r:id="rId9" w:history="1">
              <w:r w:rsidRPr="005747F6">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5747F6" w:rsidRDefault="002C106C" w:rsidP="00D84D00">
            <w:pPr>
              <w:spacing w:after="0"/>
              <w:rPr>
                <w:rStyle w:val="Hyperlink"/>
                <w:rFonts w:asciiTheme="minorHAnsi" w:hAnsiTheme="minorHAnsi" w:cstheme="minorHAnsi"/>
                <w:sz w:val="20"/>
                <w:szCs w:val="20"/>
              </w:rPr>
            </w:pPr>
          </w:p>
          <w:p w14:paraId="146E6DAB" w14:textId="77777777" w:rsidR="002C106C" w:rsidRPr="005747F6" w:rsidRDefault="002C106C" w:rsidP="00D84D00">
            <w:pPr>
              <w:spacing w:after="0"/>
              <w:rPr>
                <w:rStyle w:val="Hyperlink"/>
                <w:rFonts w:asciiTheme="minorHAnsi" w:hAnsiTheme="minorHAnsi" w:cstheme="minorHAnsi"/>
                <w:sz w:val="20"/>
                <w:szCs w:val="20"/>
              </w:rPr>
            </w:pPr>
            <w:hyperlink r:id="rId10" w:history="1">
              <w:r w:rsidRPr="005747F6">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5747F6" w:rsidRDefault="006B25E7" w:rsidP="00D84D00">
            <w:pPr>
              <w:spacing w:after="0"/>
              <w:rPr>
                <w:rStyle w:val="Hyperlink"/>
                <w:rFonts w:asciiTheme="minorHAnsi" w:hAnsiTheme="minorHAnsi" w:cstheme="minorHAnsi"/>
                <w:sz w:val="20"/>
                <w:szCs w:val="20"/>
              </w:rPr>
            </w:pPr>
          </w:p>
          <w:p w14:paraId="09995C1C" w14:textId="77777777" w:rsidR="006B25E7" w:rsidRPr="005747F6" w:rsidRDefault="006B25E7" w:rsidP="00D84D00">
            <w:pPr>
              <w:spacing w:after="0"/>
              <w:rPr>
                <w:rStyle w:val="Hyperlink"/>
                <w:rFonts w:asciiTheme="minorHAnsi" w:hAnsiTheme="minorHAnsi" w:cstheme="minorHAnsi"/>
                <w:sz w:val="20"/>
                <w:szCs w:val="20"/>
              </w:rPr>
            </w:pPr>
            <w:hyperlink r:id="rId11" w:history="1">
              <w:r w:rsidRPr="005747F6">
                <w:rPr>
                  <w:rStyle w:val="Hyperlink"/>
                  <w:rFonts w:asciiTheme="minorHAnsi" w:hAnsiTheme="minorHAnsi" w:cstheme="minorHAnsi"/>
                  <w:sz w:val="20"/>
                  <w:szCs w:val="20"/>
                </w:rPr>
                <w:t xml:space="preserve">United </w:t>
              </w:r>
              <w:proofErr w:type="spellStart"/>
              <w:r w:rsidRPr="005747F6">
                <w:rPr>
                  <w:rStyle w:val="Hyperlink"/>
                  <w:rFonts w:asciiTheme="minorHAnsi" w:hAnsiTheme="minorHAnsi" w:cstheme="minorHAnsi"/>
                  <w:sz w:val="20"/>
                  <w:szCs w:val="20"/>
                </w:rPr>
                <w:t>Kingdom</w:t>
              </w:r>
              <w:proofErr w:type="spellEnd"/>
              <w:r w:rsidRPr="005747F6">
                <w:rPr>
                  <w:rStyle w:val="Hyperlink"/>
                  <w:rFonts w:asciiTheme="minorHAnsi" w:hAnsiTheme="minorHAnsi" w:cstheme="minorHAnsi"/>
                  <w:sz w:val="20"/>
                  <w:szCs w:val="20"/>
                </w:rPr>
                <w:t xml:space="preserve"> - </w:t>
              </w:r>
              <w:proofErr w:type="spellStart"/>
              <w:r w:rsidRPr="005747F6">
                <w:rPr>
                  <w:rStyle w:val="Hyperlink"/>
                  <w:rFonts w:asciiTheme="minorHAnsi" w:hAnsiTheme="minorHAnsi" w:cstheme="minorHAnsi"/>
                  <w:sz w:val="20"/>
                  <w:szCs w:val="20"/>
                </w:rPr>
                <w:t>European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Commission</w:t>
              </w:r>
              <w:proofErr w:type="spellEnd"/>
              <w:r w:rsidRPr="005747F6">
                <w:rPr>
                  <w:rStyle w:val="Hyperlink"/>
                  <w:rFonts w:asciiTheme="minorHAnsi" w:hAnsiTheme="minorHAnsi" w:cstheme="minorHAnsi"/>
                  <w:sz w:val="20"/>
                  <w:szCs w:val="20"/>
                </w:rPr>
                <w:t xml:space="preserve"> (europa.eu)</w:t>
              </w:r>
            </w:hyperlink>
          </w:p>
          <w:p w14:paraId="5B6F552B" w14:textId="77777777" w:rsidR="006B25E7" w:rsidRPr="005747F6" w:rsidRDefault="006B25E7" w:rsidP="00D84D00">
            <w:pPr>
              <w:spacing w:after="0"/>
              <w:rPr>
                <w:rStyle w:val="Hyperlink"/>
                <w:rFonts w:asciiTheme="minorHAnsi" w:hAnsiTheme="minorHAnsi" w:cstheme="minorHAnsi"/>
                <w:sz w:val="20"/>
                <w:szCs w:val="20"/>
              </w:rPr>
            </w:pPr>
          </w:p>
          <w:p w14:paraId="0775E048" w14:textId="77777777" w:rsidR="006B25E7" w:rsidRPr="005747F6" w:rsidRDefault="006B25E7" w:rsidP="00D84D00">
            <w:pPr>
              <w:spacing w:after="0"/>
              <w:rPr>
                <w:rStyle w:val="Hyperlink"/>
                <w:rFonts w:asciiTheme="minorHAnsi" w:hAnsiTheme="minorHAnsi" w:cstheme="minorHAnsi"/>
                <w:sz w:val="20"/>
                <w:szCs w:val="20"/>
              </w:rPr>
            </w:pPr>
            <w:hyperlink r:id="rId12" w:history="1">
              <w:r w:rsidRPr="005747F6">
                <w:rPr>
                  <w:rStyle w:val="Hyperlink"/>
                  <w:rFonts w:asciiTheme="minorHAnsi" w:hAnsiTheme="minorHAnsi" w:cstheme="minorHAnsi"/>
                  <w:sz w:val="20"/>
                  <w:szCs w:val="20"/>
                </w:rPr>
                <w:t>The Border Target Operating Model: August 2023 - GOV.UK (www.gov.uk)</w:t>
              </w:r>
            </w:hyperlink>
          </w:p>
          <w:p w14:paraId="71987C7A" w14:textId="77777777" w:rsidR="00726E97" w:rsidRPr="005747F6" w:rsidRDefault="00726E97" w:rsidP="00D84D00">
            <w:pPr>
              <w:spacing w:after="0"/>
              <w:rPr>
                <w:rStyle w:val="Hyperlink"/>
                <w:rFonts w:asciiTheme="minorHAnsi" w:hAnsiTheme="minorHAnsi" w:cstheme="minorHAnsi"/>
                <w:sz w:val="20"/>
                <w:szCs w:val="20"/>
              </w:rPr>
            </w:pPr>
          </w:p>
          <w:p w14:paraId="0AFD9C1B" w14:textId="522AC721" w:rsidR="00726E97" w:rsidRPr="005747F6" w:rsidRDefault="00726E97" w:rsidP="00726E97">
            <w:pPr>
              <w:spacing w:after="0"/>
              <w:jc w:val="both"/>
              <w:rPr>
                <w:rStyle w:val="Hyperlink"/>
                <w:rFonts w:asciiTheme="minorHAnsi" w:hAnsiTheme="minorHAnsi" w:cstheme="minorHAnsi"/>
                <w:sz w:val="20"/>
                <w:szCs w:val="20"/>
              </w:rPr>
            </w:pPr>
            <w:hyperlink r:id="rId13" w:history="1">
              <w:r w:rsidRPr="005747F6">
                <w:rPr>
                  <w:rFonts w:asciiTheme="minorHAnsi" w:hAnsiTheme="minorHAnsi" w:cstheme="minorHAnsi"/>
                  <w:color w:val="0000FF"/>
                  <w:sz w:val="20"/>
                  <w:szCs w:val="20"/>
                  <w:u w:val="single"/>
                </w:rPr>
                <w:t xml:space="preserve">Access2Markets </w:t>
              </w:r>
              <w:proofErr w:type="spellStart"/>
              <w:r w:rsidRPr="005747F6">
                <w:rPr>
                  <w:rFonts w:asciiTheme="minorHAnsi" w:hAnsiTheme="minorHAnsi" w:cstheme="minorHAnsi"/>
                  <w:color w:val="0000FF"/>
                  <w:sz w:val="20"/>
                  <w:szCs w:val="20"/>
                  <w:u w:val="single"/>
                </w:rPr>
                <w:t>Welcome</w:t>
              </w:r>
              <w:proofErr w:type="spellEnd"/>
              <w:r w:rsidRPr="005747F6">
                <w:rPr>
                  <w:rFonts w:asciiTheme="minorHAnsi" w:hAnsiTheme="minorHAnsi" w:cstheme="minorHAnsi"/>
                  <w:color w:val="0000FF"/>
                  <w:sz w:val="20"/>
                  <w:szCs w:val="20"/>
                  <w:u w:val="single"/>
                </w:rPr>
                <w:t xml:space="preserve"> </w:t>
              </w:r>
              <w:proofErr w:type="spellStart"/>
              <w:r w:rsidRPr="005747F6">
                <w:rPr>
                  <w:rFonts w:asciiTheme="minorHAnsi" w:hAnsiTheme="minorHAnsi" w:cstheme="minorHAnsi"/>
                  <w:color w:val="0000FF"/>
                  <w:sz w:val="20"/>
                  <w:szCs w:val="20"/>
                  <w:u w:val="single"/>
                </w:rPr>
                <w:t>home</w:t>
              </w:r>
              <w:proofErr w:type="spellEnd"/>
              <w:r w:rsidRPr="005747F6">
                <w:rPr>
                  <w:rFonts w:asciiTheme="minorHAnsi" w:hAnsiTheme="minorHAnsi" w:cstheme="minorHAnsi"/>
                  <w:color w:val="0000FF"/>
                  <w:sz w:val="20"/>
                  <w:szCs w:val="20"/>
                  <w:u w:val="single"/>
                </w:rPr>
                <w:t xml:space="preserve"> </w:t>
              </w:r>
              <w:proofErr w:type="spellStart"/>
              <w:r w:rsidRPr="005747F6">
                <w:rPr>
                  <w:rFonts w:asciiTheme="minorHAnsi" w:hAnsiTheme="minorHAnsi" w:cstheme="minorHAnsi"/>
                  <w:color w:val="0000FF"/>
                  <w:sz w:val="20"/>
                  <w:szCs w:val="20"/>
                  <w:u w:val="single"/>
                </w:rPr>
                <w:t>page</w:t>
              </w:r>
              <w:proofErr w:type="spellEnd"/>
              <w:r w:rsidRPr="005747F6">
                <w:rPr>
                  <w:rFonts w:asciiTheme="minorHAnsi" w:hAnsiTheme="minorHAnsi" w:cstheme="minorHAnsi"/>
                  <w:color w:val="0000FF"/>
                  <w:sz w:val="20"/>
                  <w:szCs w:val="20"/>
                  <w:u w:val="single"/>
                </w:rPr>
                <w:t xml:space="preserve"> (europa.eu)</w:t>
              </w:r>
            </w:hyperlink>
            <w:r w:rsidRPr="005747F6">
              <w:rPr>
                <w:rFonts w:asciiTheme="minorHAnsi" w:hAnsiTheme="minorHAnsi" w:cstheme="minorHAnsi"/>
                <w:color w:val="0000FF"/>
                <w:sz w:val="20"/>
                <w:szCs w:val="20"/>
                <w:u w:val="single"/>
              </w:rPr>
              <w:t xml:space="preserve"> </w:t>
            </w:r>
          </w:p>
        </w:tc>
      </w:tr>
      <w:tr w:rsidR="00A01210" w:rsidRPr="004E5342" w14:paraId="42BA8B5E" w14:textId="77777777" w:rsidTr="00BD6CF7">
        <w:trPr>
          <w:trHeight w:val="344"/>
        </w:trPr>
        <w:tc>
          <w:tcPr>
            <w:tcW w:w="877" w:type="dxa"/>
            <w:tcMar>
              <w:top w:w="29" w:type="dxa"/>
              <w:left w:w="115" w:type="dxa"/>
              <w:bottom w:w="29" w:type="dxa"/>
              <w:right w:w="115" w:type="dxa"/>
            </w:tcMar>
          </w:tcPr>
          <w:p w14:paraId="5CBDABC5" w14:textId="77777777" w:rsidR="00A01210" w:rsidRPr="005747F6" w:rsidRDefault="00A01210"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737F4D" w14:textId="0152BA81" w:rsidR="00A01210" w:rsidRPr="005747F6" w:rsidRDefault="00A01210" w:rsidP="007C184D">
            <w:pPr>
              <w:spacing w:after="0"/>
              <w:jc w:val="both"/>
              <w:rPr>
                <w:rFonts w:asciiTheme="minorHAnsi" w:hAnsiTheme="minorHAnsi" w:cstheme="minorHAnsi"/>
                <w:sz w:val="20"/>
                <w:szCs w:val="20"/>
              </w:rPr>
            </w:pPr>
            <w:r w:rsidRPr="005747F6">
              <w:rPr>
                <w:rFonts w:asciiTheme="minorHAnsi" w:hAnsiTheme="minorHAnsi" w:cstheme="minorHAnsi"/>
                <w:sz w:val="20"/>
                <w:szCs w:val="20"/>
              </w:rPr>
              <w:t>Konsultacijos ir naudingi kontaktai eksportuojančioms įmonėms apie prekybos sąlygų tarp ES ir Jungtinės Karalystės pokyčius</w:t>
            </w:r>
            <w:r w:rsidR="00E85C34"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30E7ABE7" w14:textId="0620149F" w:rsidR="00A01210" w:rsidRPr="005747F6" w:rsidRDefault="003106A2" w:rsidP="00270E9A">
            <w:pPr>
              <w:spacing w:after="0"/>
              <w:rPr>
                <w:rStyle w:val="Hyperlink"/>
                <w:rFonts w:asciiTheme="minorHAnsi" w:hAnsiTheme="minorHAnsi" w:cstheme="minorHAnsi"/>
                <w:sz w:val="20"/>
                <w:szCs w:val="20"/>
              </w:rPr>
            </w:pPr>
            <w:hyperlink r:id="rId14" w:history="1">
              <w:r w:rsidRPr="005747F6">
                <w:rPr>
                  <w:rStyle w:val="Hyperlink"/>
                  <w:rFonts w:asciiTheme="minorHAnsi" w:hAnsiTheme="minorHAnsi" w:cstheme="minorHAnsi"/>
                  <w:sz w:val="20"/>
                  <w:szCs w:val="20"/>
                </w:rPr>
                <w:t>https://eksportogidas.inovacijuagentura.lt/brexit-2/</w:t>
              </w:r>
            </w:hyperlink>
          </w:p>
        </w:tc>
      </w:tr>
      <w:tr w:rsidR="004451F9" w:rsidRPr="004E5342" w14:paraId="7418BBB3" w14:textId="77777777" w:rsidTr="00BD6CF7">
        <w:trPr>
          <w:trHeight w:val="344"/>
        </w:trPr>
        <w:tc>
          <w:tcPr>
            <w:tcW w:w="877" w:type="dxa"/>
            <w:tcMar>
              <w:top w:w="29" w:type="dxa"/>
              <w:left w:w="115" w:type="dxa"/>
              <w:bottom w:w="29" w:type="dxa"/>
              <w:right w:w="115" w:type="dxa"/>
            </w:tcMar>
          </w:tcPr>
          <w:p w14:paraId="19A7F731" w14:textId="327F3F9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BC2CE71" w14:textId="6FE3F384"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keičiami sveikatos eksporto sertifikatus (EHCS) gyvūnams ir gyvūniniams produktams nuo 2025 m. liepos 31 d. Sertifikatų atnaujinimą atlieka VMVT. </w:t>
            </w:r>
          </w:p>
        </w:tc>
        <w:tc>
          <w:tcPr>
            <w:tcW w:w="2572" w:type="dxa"/>
            <w:tcMar>
              <w:top w:w="29" w:type="dxa"/>
              <w:left w:w="115" w:type="dxa"/>
              <w:bottom w:w="29" w:type="dxa"/>
              <w:right w:w="115" w:type="dxa"/>
            </w:tcMar>
          </w:tcPr>
          <w:p w14:paraId="5B76B55E" w14:textId="17021261" w:rsidR="004451F9" w:rsidRPr="005747F6" w:rsidRDefault="004451F9" w:rsidP="004451F9">
            <w:pPr>
              <w:spacing w:after="0"/>
              <w:rPr>
                <w:rStyle w:val="Hyperlink"/>
                <w:rFonts w:asciiTheme="minorHAnsi" w:hAnsiTheme="minorHAnsi" w:cstheme="minorHAnsi"/>
                <w:sz w:val="20"/>
                <w:szCs w:val="20"/>
              </w:rPr>
            </w:pPr>
            <w:proofErr w:type="spellStart"/>
            <w:r w:rsidRPr="005747F6">
              <w:rPr>
                <w:rFonts w:asciiTheme="minorHAnsi" w:hAnsiTheme="minorHAnsi" w:cstheme="minorHAnsi"/>
                <w:color w:val="0563C1"/>
                <w:sz w:val="20"/>
                <w:szCs w:val="20"/>
                <w:u w:val="single"/>
              </w:rPr>
              <w:t>Clarifying</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of </w:t>
            </w: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products</w:t>
            </w:r>
            <w:proofErr w:type="spellEnd"/>
            <w:r w:rsidRPr="005747F6">
              <w:rPr>
                <w:rFonts w:asciiTheme="minorHAnsi" w:hAnsiTheme="minorHAnsi" w:cstheme="minorHAnsi"/>
                <w:color w:val="0563C1"/>
                <w:sz w:val="20"/>
                <w:szCs w:val="20"/>
                <w:u w:val="single"/>
              </w:rPr>
              <w:t xml:space="preserve"> - </w:t>
            </w:r>
            <w:proofErr w:type="spellStart"/>
            <w:r w:rsidRPr="005747F6">
              <w:rPr>
                <w:rFonts w:asciiTheme="minorHAnsi" w:hAnsiTheme="minorHAnsi" w:cstheme="minorHAnsi"/>
                <w:color w:val="0563C1"/>
                <w:sz w:val="20"/>
                <w:szCs w:val="20"/>
                <w:u w:val="single"/>
              </w:rPr>
              <w:t>Import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Note</w:t>
            </w:r>
            <w:proofErr w:type="spellEnd"/>
            <w:r w:rsidRPr="005747F6">
              <w:rPr>
                <w:rFonts w:asciiTheme="minorHAnsi" w:hAnsiTheme="minorHAnsi" w:cstheme="minorHAnsi"/>
                <w:color w:val="0563C1"/>
                <w:sz w:val="20"/>
                <w:szCs w:val="20"/>
                <w:u w:val="single"/>
              </w:rPr>
              <w:t xml:space="preserve"> </w:t>
            </w:r>
            <w:r w:rsidRPr="005747F6">
              <w:rPr>
                <w:rFonts w:asciiTheme="minorHAnsi" w:hAnsiTheme="minorHAnsi" w:cstheme="minorHAnsi"/>
                <w:color w:val="0563C1"/>
                <w:sz w:val="20"/>
                <w:szCs w:val="20"/>
                <w:u w:val="single"/>
              </w:rPr>
              <w:lastRenderedPageBreak/>
              <w:t xml:space="preserve">(IIN) GEN/4 - GOV.UK </w:t>
            </w:r>
            <w:proofErr w:type="spellStart"/>
            <w:r w:rsidRPr="005747F6">
              <w:rPr>
                <w:rFonts w:asciiTheme="minorHAnsi" w:hAnsiTheme="minorHAnsi" w:cstheme="minorHAnsi"/>
                <w:color w:val="0563C1"/>
                <w:sz w:val="20"/>
                <w:szCs w:val="20"/>
                <w:u w:val="single"/>
              </w:rPr>
              <w:t>Clarifying</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of </w:t>
            </w:r>
            <w:proofErr w:type="spellStart"/>
            <w:r w:rsidRPr="005747F6">
              <w:rPr>
                <w:rFonts w:asciiTheme="minorHAnsi" w:hAnsiTheme="minorHAnsi" w:cstheme="minorHAnsi"/>
                <w:color w:val="0563C1"/>
                <w:sz w:val="20"/>
                <w:szCs w:val="20"/>
                <w:u w:val="single"/>
              </w:rPr>
              <w:t>live</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animals</w:t>
            </w:r>
            <w:proofErr w:type="spellEnd"/>
            <w:r w:rsidRPr="005747F6">
              <w:rPr>
                <w:rFonts w:asciiTheme="minorHAnsi" w:hAnsiTheme="minorHAnsi" w:cstheme="minorHAnsi"/>
                <w:color w:val="0563C1"/>
                <w:sz w:val="20"/>
                <w:szCs w:val="20"/>
                <w:u w:val="single"/>
              </w:rPr>
              <w:t xml:space="preserve"> - IIN GEN/5 - GOV.UK</w:t>
            </w:r>
          </w:p>
        </w:tc>
      </w:tr>
      <w:tr w:rsidR="004451F9" w:rsidRPr="004E5342" w14:paraId="1E8A1ADF" w14:textId="77777777" w:rsidTr="00BD6CF7">
        <w:trPr>
          <w:trHeight w:val="344"/>
        </w:trPr>
        <w:tc>
          <w:tcPr>
            <w:tcW w:w="877" w:type="dxa"/>
            <w:tcMar>
              <w:top w:w="29" w:type="dxa"/>
              <w:left w:w="115" w:type="dxa"/>
              <w:bottom w:w="29" w:type="dxa"/>
              <w:right w:w="115" w:type="dxa"/>
            </w:tcMar>
          </w:tcPr>
          <w:p w14:paraId="658F09AD" w14:textId="295D0D79"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731FB1" w14:textId="4587DDCB"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nuo 2025 m. vasario 24 d. įveda papildomą kontrolę (1% dažnumas) neapdirbtai vilnai ir gyvūnų plaukams iš ES dėl snukio ir nagų ligos protrūkio Vokietijoje. </w:t>
            </w:r>
          </w:p>
        </w:tc>
        <w:tc>
          <w:tcPr>
            <w:tcW w:w="2572" w:type="dxa"/>
            <w:tcMar>
              <w:top w:w="29" w:type="dxa"/>
              <w:left w:w="115" w:type="dxa"/>
              <w:bottom w:w="29" w:type="dxa"/>
              <w:right w:w="115" w:type="dxa"/>
            </w:tcMar>
          </w:tcPr>
          <w:p w14:paraId="4A93AE14" w14:textId="08548453" w:rsidR="004451F9" w:rsidRPr="005747F6" w:rsidRDefault="004451F9" w:rsidP="004451F9">
            <w:pPr>
              <w:spacing w:after="0"/>
              <w:rPr>
                <w:rStyle w:val="Hyperlink"/>
                <w:rFonts w:asciiTheme="minorHAnsi" w:hAnsiTheme="minorHAnsi" w:cstheme="minorHAnsi"/>
                <w:sz w:val="20"/>
                <w:szCs w:val="20"/>
              </w:rPr>
            </w:pP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by-products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not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intended</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human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consumption</w:t>
            </w:r>
            <w:proofErr w:type="spellEnd"/>
            <w:r w:rsidRPr="005747F6">
              <w:rPr>
                <w:rFonts w:asciiTheme="minorHAnsi" w:hAnsiTheme="minorHAnsi" w:cstheme="minorHAnsi"/>
                <w:color w:val="0563C1"/>
                <w:sz w:val="20"/>
                <w:szCs w:val="20"/>
                <w:u w:val="single"/>
              </w:rPr>
              <w:t xml:space="preserve">): risk </w:t>
            </w:r>
            <w:proofErr w:type="spellStart"/>
            <w:r w:rsidRPr="005747F6">
              <w:rPr>
                <w:rFonts w:asciiTheme="minorHAnsi" w:hAnsiTheme="minorHAnsi" w:cstheme="minorHAnsi"/>
                <w:color w:val="0563C1"/>
                <w:sz w:val="20"/>
                <w:szCs w:val="20"/>
                <w:u w:val="single"/>
              </w:rPr>
              <w:t>categories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from</w:t>
            </w:r>
            <w:proofErr w:type="spellEnd"/>
            <w:r w:rsidRPr="005747F6">
              <w:rPr>
                <w:rFonts w:asciiTheme="minorHAnsi" w:hAnsiTheme="minorHAnsi" w:cstheme="minorHAnsi"/>
                <w:color w:val="0563C1"/>
                <w:sz w:val="20"/>
                <w:szCs w:val="20"/>
                <w:u w:val="single"/>
              </w:rPr>
              <w:t xml:space="preserve"> EU to GB - GOV.UK </w:t>
            </w:r>
            <w:proofErr w:type="spellStart"/>
            <w:r w:rsidRPr="005747F6">
              <w:rPr>
                <w:rFonts w:asciiTheme="minorHAnsi" w:hAnsiTheme="minorHAnsi" w:cstheme="minorHAnsi"/>
                <w:color w:val="0563C1"/>
                <w:sz w:val="20"/>
                <w:szCs w:val="20"/>
                <w:u w:val="single"/>
              </w:rPr>
              <w:t>Import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by-products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from</w:t>
            </w:r>
            <w:proofErr w:type="spellEnd"/>
            <w:r w:rsidRPr="005747F6">
              <w:rPr>
                <w:rFonts w:asciiTheme="minorHAnsi" w:hAnsiTheme="minorHAnsi" w:cstheme="minorHAnsi"/>
                <w:color w:val="0563C1"/>
                <w:sz w:val="20"/>
                <w:szCs w:val="20"/>
                <w:u w:val="single"/>
              </w:rPr>
              <w:t xml:space="preserve"> the EU to </w:t>
            </w:r>
            <w:proofErr w:type="spellStart"/>
            <w:r w:rsidRPr="005747F6">
              <w:rPr>
                <w:rFonts w:asciiTheme="minorHAnsi" w:hAnsiTheme="minorHAnsi" w:cstheme="minorHAnsi"/>
                <w:color w:val="0563C1"/>
                <w:sz w:val="20"/>
                <w:szCs w:val="20"/>
                <w:u w:val="single"/>
              </w:rPr>
              <w:t>Great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Britain</w:t>
            </w:r>
            <w:proofErr w:type="spellEnd"/>
            <w:r w:rsidRPr="005747F6">
              <w:rPr>
                <w:rFonts w:asciiTheme="minorHAnsi" w:hAnsiTheme="minorHAnsi" w:cstheme="minorHAnsi"/>
                <w:color w:val="0563C1"/>
                <w:sz w:val="20"/>
                <w:szCs w:val="20"/>
                <w:u w:val="single"/>
              </w:rPr>
              <w:t xml:space="preserve"> - GOV.UK</w:t>
            </w:r>
          </w:p>
        </w:tc>
      </w:tr>
      <w:tr w:rsidR="004451F9" w:rsidRPr="004E5342" w14:paraId="20B3E9A1" w14:textId="77777777" w:rsidTr="00BD6CF7">
        <w:trPr>
          <w:trHeight w:val="344"/>
        </w:trPr>
        <w:tc>
          <w:tcPr>
            <w:tcW w:w="877" w:type="dxa"/>
            <w:tcMar>
              <w:top w:w="29" w:type="dxa"/>
              <w:left w:w="115" w:type="dxa"/>
              <w:bottom w:w="29" w:type="dxa"/>
              <w:right w:w="115" w:type="dxa"/>
            </w:tcMar>
          </w:tcPr>
          <w:p w14:paraId="3DF1F894" w14:textId="6D1D75E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6DA2B39" w14:textId="2D6513E2"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Verslo parodos JK</w:t>
            </w:r>
          </w:p>
        </w:tc>
        <w:tc>
          <w:tcPr>
            <w:tcW w:w="2572" w:type="dxa"/>
            <w:tcMar>
              <w:top w:w="29" w:type="dxa"/>
              <w:left w:w="115" w:type="dxa"/>
              <w:bottom w:w="29" w:type="dxa"/>
              <w:right w:w="115" w:type="dxa"/>
            </w:tcMar>
          </w:tcPr>
          <w:p w14:paraId="19B893A1" w14:textId="77777777" w:rsidR="004451F9" w:rsidRPr="005747F6" w:rsidRDefault="004451F9" w:rsidP="004451F9">
            <w:pPr>
              <w:spacing w:after="0"/>
              <w:ind w:firstLine="720"/>
              <w:rPr>
                <w:rFonts w:asciiTheme="minorHAnsi" w:hAnsiTheme="minorHAnsi" w:cstheme="minorHAnsi"/>
                <w:color w:val="0563C1"/>
                <w:sz w:val="20"/>
                <w:szCs w:val="20"/>
                <w:u w:val="single"/>
              </w:rPr>
            </w:pPr>
            <w:hyperlink r:id="rId15" w:history="1">
              <w:r w:rsidRPr="005747F6">
                <w:rPr>
                  <w:rStyle w:val="Hyperlink"/>
                  <w:rFonts w:asciiTheme="minorHAnsi" w:hAnsiTheme="minorHAnsi" w:cstheme="minorHAnsi"/>
                  <w:sz w:val="20"/>
                  <w:szCs w:val="20"/>
                </w:rPr>
                <w:t>https://www.expocart.com/exhibition/calendar/</w:t>
              </w:r>
            </w:hyperlink>
            <w:r w:rsidRPr="005747F6">
              <w:rPr>
                <w:rFonts w:asciiTheme="minorHAnsi" w:hAnsiTheme="minorHAnsi" w:cstheme="minorHAnsi"/>
                <w:color w:val="0563C1"/>
                <w:sz w:val="20"/>
                <w:szCs w:val="20"/>
                <w:u w:val="single"/>
              </w:rPr>
              <w:t xml:space="preserve">; </w:t>
            </w:r>
          </w:p>
          <w:p w14:paraId="590448C0" w14:textId="77777777" w:rsidR="004451F9" w:rsidRPr="005747F6" w:rsidRDefault="004451F9" w:rsidP="004451F9">
            <w:pPr>
              <w:spacing w:after="0"/>
              <w:rPr>
                <w:rFonts w:asciiTheme="minorHAnsi" w:hAnsiTheme="minorHAnsi" w:cstheme="minorHAnsi"/>
                <w:color w:val="0563C1"/>
                <w:sz w:val="20"/>
                <w:szCs w:val="20"/>
                <w:u w:val="single"/>
              </w:rPr>
            </w:pPr>
            <w:hyperlink r:id="rId16" w:history="1">
              <w:r w:rsidRPr="005747F6">
                <w:rPr>
                  <w:rStyle w:val="Hyperlink"/>
                  <w:rFonts w:asciiTheme="minorHAnsi" w:hAnsiTheme="minorHAnsi" w:cstheme="minorHAnsi"/>
                  <w:sz w:val="20"/>
                  <w:szCs w:val="20"/>
                </w:rPr>
                <w:t>https://www.displaywizard.co.uk/exhibition-calendar/</w:t>
              </w:r>
            </w:hyperlink>
            <w:r w:rsidRPr="005747F6">
              <w:rPr>
                <w:rFonts w:asciiTheme="minorHAnsi" w:hAnsiTheme="minorHAnsi" w:cstheme="minorHAnsi"/>
                <w:color w:val="0563C1"/>
                <w:sz w:val="20"/>
                <w:szCs w:val="20"/>
                <w:u w:val="single"/>
              </w:rPr>
              <w:t>;</w:t>
            </w:r>
          </w:p>
          <w:p w14:paraId="7AB8DAEF" w14:textId="1467CF9C" w:rsidR="004451F9" w:rsidRPr="005747F6" w:rsidRDefault="004451F9" w:rsidP="004451F9">
            <w:pPr>
              <w:spacing w:after="0"/>
              <w:rPr>
                <w:rStyle w:val="Hyperlink"/>
                <w:rFonts w:asciiTheme="minorHAnsi" w:hAnsiTheme="minorHAnsi" w:cstheme="minorHAnsi"/>
                <w:sz w:val="20"/>
                <w:szCs w:val="20"/>
              </w:rPr>
            </w:pPr>
            <w:r w:rsidRPr="005747F6">
              <w:rPr>
                <w:rFonts w:asciiTheme="minorHAnsi" w:hAnsiTheme="minorHAnsi" w:cstheme="minorHAnsi"/>
                <w:color w:val="0563C1"/>
                <w:sz w:val="20"/>
                <w:szCs w:val="20"/>
                <w:u w:val="single"/>
              </w:rPr>
              <w:t>https://10times.com/unitedkingdom/tradeshows</w:t>
            </w:r>
          </w:p>
        </w:tc>
      </w:tr>
      <w:tr w:rsidR="00F95086" w:rsidRPr="004E5342" w14:paraId="3B5354FA" w14:textId="77777777" w:rsidTr="00BD6CF7">
        <w:trPr>
          <w:trHeight w:val="344"/>
        </w:trPr>
        <w:tc>
          <w:tcPr>
            <w:tcW w:w="877" w:type="dxa"/>
            <w:tcMar>
              <w:top w:w="29" w:type="dxa"/>
              <w:left w:w="115" w:type="dxa"/>
              <w:bottom w:w="29" w:type="dxa"/>
              <w:right w:w="115" w:type="dxa"/>
            </w:tcMar>
          </w:tcPr>
          <w:p w14:paraId="75AA350B" w14:textId="195ADD6E" w:rsidR="00F95086" w:rsidRPr="005747F6" w:rsidRDefault="00F95086"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052AB18" w14:textId="77777777" w:rsidR="00B854A5" w:rsidRPr="005747F6" w:rsidRDefault="00B854A5" w:rsidP="00B854A5">
            <w:pPr>
              <w:spacing w:after="0" w:line="240" w:lineRule="auto"/>
              <w:jc w:val="both"/>
              <w:rPr>
                <w:rFonts w:asciiTheme="minorHAnsi" w:hAnsiTheme="minorHAnsi" w:cstheme="minorHAnsi"/>
                <w:color w:val="000000"/>
                <w:sz w:val="20"/>
                <w:szCs w:val="20"/>
              </w:rPr>
            </w:pPr>
            <w:r w:rsidRPr="005747F6">
              <w:rPr>
                <w:rFonts w:asciiTheme="minorHAnsi" w:hAnsiTheme="minorHAnsi" w:cstheme="minorHAnsi"/>
                <w:color w:val="000000"/>
                <w:sz w:val="20"/>
                <w:szCs w:val="20"/>
              </w:rPr>
              <w:t>Birželio 2d. paskelbta apie pratęstus palengvinimus importo procedūroms vaisiams ir daržovėms. Ik 2027 m. sausio 31 d. neįvedami fitosanitariniai sertifikatai žemos rizikos produktams</w:t>
            </w:r>
          </w:p>
          <w:p w14:paraId="5E7AA1D1" w14:textId="77777777" w:rsidR="00B854A5" w:rsidRPr="005747F6" w:rsidRDefault="00B854A5" w:rsidP="00B854A5">
            <w:pPr>
              <w:spacing w:after="0" w:line="240" w:lineRule="auto"/>
              <w:ind w:left="426"/>
              <w:jc w:val="both"/>
              <w:rPr>
                <w:rFonts w:asciiTheme="minorHAnsi" w:hAnsiTheme="minorHAnsi" w:cstheme="minorHAnsi"/>
                <w:color w:val="000000"/>
                <w:sz w:val="20"/>
                <w:szCs w:val="20"/>
              </w:rPr>
            </w:pPr>
          </w:p>
          <w:p w14:paraId="1DC1E5B4" w14:textId="1DA8357B" w:rsidR="00AD0FC0" w:rsidRPr="005747F6" w:rsidRDefault="00AD0FC0" w:rsidP="00AD2A7A">
            <w:pPr>
              <w:rPr>
                <w:rFonts w:asciiTheme="minorHAnsi" w:hAnsiTheme="minorHAnsi" w:cstheme="minorHAnsi"/>
                <w:sz w:val="20"/>
                <w:szCs w:val="20"/>
              </w:rPr>
            </w:pPr>
          </w:p>
        </w:tc>
        <w:tc>
          <w:tcPr>
            <w:tcW w:w="2572" w:type="dxa"/>
            <w:tcMar>
              <w:top w:w="29" w:type="dxa"/>
              <w:left w:w="115" w:type="dxa"/>
              <w:bottom w:w="29" w:type="dxa"/>
              <w:right w:w="115" w:type="dxa"/>
            </w:tcMar>
          </w:tcPr>
          <w:p w14:paraId="3295E3DD" w14:textId="78E462CC" w:rsidR="004C480A" w:rsidRPr="005747F6" w:rsidRDefault="00B854A5" w:rsidP="00AD2A7A">
            <w:pPr>
              <w:spacing w:after="0"/>
              <w:rPr>
                <w:rStyle w:val="Hyperlink"/>
                <w:rFonts w:asciiTheme="minorHAnsi" w:hAnsiTheme="minorHAnsi" w:cstheme="minorHAnsi"/>
                <w:sz w:val="20"/>
                <w:szCs w:val="20"/>
              </w:rPr>
            </w:pPr>
            <w:hyperlink r:id="rId17" w:history="1">
              <w:r w:rsidRPr="005747F6">
                <w:rPr>
                  <w:rStyle w:val="Hyperlink"/>
                  <w:rFonts w:asciiTheme="minorHAnsi" w:hAnsiTheme="minorHAnsi" w:cstheme="minorHAnsi"/>
                  <w:sz w:val="20"/>
                  <w:szCs w:val="20"/>
                </w:rPr>
                <w:t xml:space="preserve">Department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Environment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Food</w:t>
              </w:r>
              <w:proofErr w:type="spellEnd"/>
              <w:r w:rsidRPr="005747F6">
                <w:rPr>
                  <w:rStyle w:val="Hyperlink"/>
                  <w:rFonts w:asciiTheme="minorHAnsi" w:hAnsiTheme="minorHAnsi" w:cstheme="minorHAnsi"/>
                  <w:sz w:val="20"/>
                  <w:szCs w:val="20"/>
                </w:rPr>
                <w:t xml:space="preserve"> &amp; </w:t>
              </w:r>
              <w:proofErr w:type="spellStart"/>
              <w:r w:rsidRPr="005747F6">
                <w:rPr>
                  <w:rStyle w:val="Hyperlink"/>
                  <w:rFonts w:asciiTheme="minorHAnsi" w:hAnsiTheme="minorHAnsi" w:cstheme="minorHAnsi"/>
                  <w:sz w:val="20"/>
                  <w:szCs w:val="20"/>
                </w:rPr>
                <w:t>Rural</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Affairs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Baroness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Hayman</w:t>
              </w:r>
              <w:proofErr w:type="spellEnd"/>
              <w:r w:rsidRPr="005747F6">
                <w:rPr>
                  <w:rStyle w:val="Hyperlink"/>
                  <w:rFonts w:asciiTheme="minorHAnsi" w:hAnsiTheme="minorHAnsi" w:cstheme="minorHAnsi"/>
                  <w:sz w:val="20"/>
                  <w:szCs w:val="20"/>
                </w:rPr>
                <w:t xml:space="preserve"> of </w:t>
              </w:r>
              <w:proofErr w:type="spellStart"/>
              <w:r w:rsidRPr="005747F6">
                <w:rPr>
                  <w:rStyle w:val="Hyperlink"/>
                  <w:rFonts w:asciiTheme="minorHAnsi" w:hAnsiTheme="minorHAnsi" w:cstheme="minorHAnsi"/>
                  <w:sz w:val="20"/>
                  <w:szCs w:val="20"/>
                </w:rPr>
                <w:t>Ullock</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Fruit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veg</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import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checks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scrapped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ahead</w:t>
              </w:r>
              <w:proofErr w:type="spellEnd"/>
              <w:r w:rsidRPr="005747F6">
                <w:rPr>
                  <w:rStyle w:val="Hyperlink"/>
                  <w:rFonts w:asciiTheme="minorHAnsi" w:hAnsiTheme="minorHAnsi" w:cstheme="minorHAnsi"/>
                  <w:sz w:val="20"/>
                  <w:szCs w:val="20"/>
                </w:rPr>
                <w:t xml:space="preserve"> of UK-EU </w:t>
              </w:r>
              <w:proofErr w:type="spellStart"/>
              <w:r w:rsidRPr="005747F6">
                <w:rPr>
                  <w:rStyle w:val="Hyperlink"/>
                  <w:rFonts w:asciiTheme="minorHAnsi" w:hAnsiTheme="minorHAnsi" w:cstheme="minorHAnsi"/>
                  <w:sz w:val="20"/>
                  <w:szCs w:val="20"/>
                </w:rPr>
                <w:t>deal</w:t>
              </w:r>
              <w:proofErr w:type="spellEnd"/>
              <w:r w:rsidRPr="005747F6">
                <w:rPr>
                  <w:rStyle w:val="Hyperlink"/>
                  <w:rFonts w:asciiTheme="minorHAnsi" w:hAnsiTheme="minorHAnsi" w:cstheme="minorHAnsi"/>
                  <w:sz w:val="20"/>
                  <w:szCs w:val="20"/>
                </w:rPr>
                <w:t xml:space="preserve"> – GOV.UK</w:t>
              </w:r>
            </w:hyperlink>
          </w:p>
        </w:tc>
      </w:tr>
      <w:tr w:rsidR="00085B71" w:rsidRPr="004E5342" w14:paraId="77DF191E" w14:textId="77777777" w:rsidTr="00BD6CF7">
        <w:trPr>
          <w:trHeight w:val="344"/>
        </w:trPr>
        <w:tc>
          <w:tcPr>
            <w:tcW w:w="877" w:type="dxa"/>
            <w:tcMar>
              <w:top w:w="29" w:type="dxa"/>
              <w:left w:w="115" w:type="dxa"/>
              <w:bottom w:w="29" w:type="dxa"/>
              <w:right w:w="115" w:type="dxa"/>
            </w:tcMar>
          </w:tcPr>
          <w:p w14:paraId="015DDC8A" w14:textId="77777777" w:rsidR="00085B71" w:rsidRPr="005747F6" w:rsidRDefault="00085B71"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E245E5" w14:textId="6B8F3EC1" w:rsidR="00085B71" w:rsidRPr="005747F6" w:rsidRDefault="00F74D7B" w:rsidP="008B0681">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Jungtinė Karalystės maisto, pašarų pakuočių perdirbimo reikalavimai JK diegia naujus teisinius ir ekonominius mechanizmus, kuriais skatintų gamintojus, importuotojus, distributorius pereiti prie perdirbamos pakuotės naudojimo. Šie pokyčiai apimtų ir gyvūnų pašarų gamintojus. Nuo 2025 m. spalio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645B1FE6" w14:textId="77777777" w:rsidR="00A076DC" w:rsidRPr="005747F6" w:rsidRDefault="00A076DC" w:rsidP="00A076DC">
            <w:pPr>
              <w:jc w:val="center"/>
              <w:rPr>
                <w:rFonts w:asciiTheme="minorHAnsi" w:hAnsiTheme="minorHAnsi" w:cstheme="minorHAnsi"/>
                <w:color w:val="0563C1"/>
                <w:sz w:val="20"/>
                <w:szCs w:val="20"/>
                <w:u w:val="single"/>
              </w:rPr>
            </w:pPr>
            <w:hyperlink r:id="rId18" w:history="1">
              <w:proofErr w:type="spellStart"/>
              <w:r w:rsidRPr="005747F6">
                <w:rPr>
                  <w:rStyle w:val="Hyperlink"/>
                  <w:rFonts w:asciiTheme="minorHAnsi" w:hAnsiTheme="minorHAnsi" w:cstheme="minorHAnsi"/>
                  <w:sz w:val="20"/>
                  <w:szCs w:val="20"/>
                </w:rPr>
                <w:t>Simpler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Recycling</w:t>
              </w:r>
              <w:proofErr w:type="spellEnd"/>
              <w:r w:rsidRPr="005747F6">
                <w:rPr>
                  <w:rStyle w:val="Hyperlink"/>
                  <w:rFonts w:asciiTheme="minorHAnsi" w:hAnsiTheme="minorHAnsi" w:cstheme="minorHAnsi"/>
                  <w:sz w:val="20"/>
                  <w:szCs w:val="20"/>
                </w:rPr>
                <w:t xml:space="preserve"> in </w:t>
              </w:r>
              <w:proofErr w:type="spellStart"/>
              <w:r w:rsidRPr="005747F6">
                <w:rPr>
                  <w:rStyle w:val="Hyperlink"/>
                  <w:rFonts w:asciiTheme="minorHAnsi" w:hAnsiTheme="minorHAnsi" w:cstheme="minorHAnsi"/>
                  <w:sz w:val="20"/>
                  <w:szCs w:val="20"/>
                </w:rPr>
                <w:t>England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update</w:t>
              </w:r>
              <w:proofErr w:type="spellEnd"/>
              <w:r w:rsidRPr="005747F6">
                <w:rPr>
                  <w:rStyle w:val="Hyperlink"/>
                  <w:rFonts w:asciiTheme="minorHAnsi" w:hAnsiTheme="minorHAnsi" w:cstheme="minorHAnsi"/>
                  <w:sz w:val="20"/>
                  <w:szCs w:val="20"/>
                </w:rPr>
                <w:t xml:space="preserve"> - GOV.UK</w:t>
              </w:r>
            </w:hyperlink>
          </w:p>
          <w:p w14:paraId="16E3B451" w14:textId="77777777" w:rsidR="00A076DC" w:rsidRPr="005747F6" w:rsidRDefault="00A076DC" w:rsidP="00A076DC">
            <w:pPr>
              <w:jc w:val="center"/>
              <w:rPr>
                <w:rFonts w:asciiTheme="minorHAnsi" w:hAnsiTheme="minorHAnsi" w:cstheme="minorHAnsi"/>
                <w:color w:val="0563C1"/>
                <w:sz w:val="20"/>
                <w:szCs w:val="20"/>
                <w:u w:val="single"/>
              </w:rPr>
            </w:pPr>
          </w:p>
          <w:p w14:paraId="6BA018AA" w14:textId="38894145" w:rsidR="00E32B2A" w:rsidRPr="005747F6" w:rsidRDefault="00A076DC" w:rsidP="00A076DC">
            <w:pPr>
              <w:jc w:val="center"/>
              <w:rPr>
                <w:rFonts w:asciiTheme="minorHAnsi" w:hAnsiTheme="minorHAnsi" w:cstheme="minorHAnsi"/>
                <w:sz w:val="20"/>
                <w:szCs w:val="20"/>
              </w:rPr>
            </w:pPr>
            <w:hyperlink r:id="rId19" w:history="1">
              <w:proofErr w:type="spellStart"/>
              <w:r w:rsidRPr="005747F6">
                <w:rPr>
                  <w:rStyle w:val="Hyperlink"/>
                  <w:rFonts w:asciiTheme="minorHAnsi" w:hAnsiTheme="minorHAnsi" w:cstheme="minorHAnsi"/>
                  <w:sz w:val="20"/>
                  <w:szCs w:val="20"/>
                </w:rPr>
                <w:t>Extended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producer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responsibility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packaging</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who</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is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affected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what</w:t>
              </w:r>
              <w:proofErr w:type="spellEnd"/>
              <w:r w:rsidRPr="005747F6">
                <w:rPr>
                  <w:rStyle w:val="Hyperlink"/>
                  <w:rFonts w:asciiTheme="minorHAnsi" w:hAnsiTheme="minorHAnsi" w:cstheme="minorHAnsi"/>
                  <w:sz w:val="20"/>
                  <w:szCs w:val="20"/>
                </w:rPr>
                <w:t xml:space="preserve"> to </w:t>
              </w:r>
              <w:proofErr w:type="spellStart"/>
              <w:r w:rsidRPr="005747F6">
                <w:rPr>
                  <w:rStyle w:val="Hyperlink"/>
                  <w:rFonts w:asciiTheme="minorHAnsi" w:hAnsiTheme="minorHAnsi" w:cstheme="minorHAnsi"/>
                  <w:sz w:val="20"/>
                  <w:szCs w:val="20"/>
                </w:rPr>
                <w:t>do</w:t>
              </w:r>
              <w:proofErr w:type="spellEnd"/>
              <w:r w:rsidRPr="005747F6">
                <w:rPr>
                  <w:rStyle w:val="Hyperlink"/>
                  <w:rFonts w:asciiTheme="minorHAnsi" w:hAnsiTheme="minorHAnsi" w:cstheme="minorHAnsi"/>
                  <w:sz w:val="20"/>
                  <w:szCs w:val="20"/>
                </w:rPr>
                <w:t xml:space="preserve"> - GOV.UK</w:t>
              </w:r>
            </w:hyperlink>
          </w:p>
        </w:tc>
      </w:tr>
      <w:tr w:rsidR="00AD2A7A" w:rsidRPr="004E5342" w14:paraId="589617C7" w14:textId="77777777" w:rsidTr="00BD6CF7">
        <w:trPr>
          <w:trHeight w:val="344"/>
        </w:trPr>
        <w:tc>
          <w:tcPr>
            <w:tcW w:w="877" w:type="dxa"/>
            <w:tcMar>
              <w:top w:w="29" w:type="dxa"/>
              <w:left w:w="115" w:type="dxa"/>
              <w:bottom w:w="29" w:type="dxa"/>
              <w:right w:w="115" w:type="dxa"/>
            </w:tcMar>
          </w:tcPr>
          <w:p w14:paraId="13ECB9F7" w14:textId="77777777" w:rsidR="00AD2A7A" w:rsidRPr="005747F6" w:rsidRDefault="00AD2A7A" w:rsidP="00AD2A7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7C73072" w14:textId="0F5890A6" w:rsidR="00F70580" w:rsidRPr="005747F6" w:rsidRDefault="00F70580"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„The i </w:t>
            </w:r>
            <w:proofErr w:type="spellStart"/>
            <w:r w:rsidRPr="005747F6">
              <w:rPr>
                <w:rFonts w:asciiTheme="minorHAnsi" w:hAnsiTheme="minorHAnsi" w:cstheme="minorHAnsi"/>
                <w:sz w:val="20"/>
                <w:szCs w:val="20"/>
              </w:rPr>
              <w:t>paper</w:t>
            </w:r>
            <w:proofErr w:type="spellEnd"/>
            <w:r w:rsidRPr="005747F6">
              <w:rPr>
                <w:rFonts w:asciiTheme="minorHAnsi" w:hAnsiTheme="minorHAnsi" w:cstheme="minorHAnsi"/>
                <w:sz w:val="20"/>
                <w:szCs w:val="20"/>
              </w:rPr>
              <w:t xml:space="preserve">“ įspėja keliautojus apie galimas dideles spūstis įsigaliojus </w:t>
            </w:r>
            <w:hyperlink r:id="rId20" w:history="1">
              <w:r w:rsidRPr="005747F6">
                <w:rPr>
                  <w:rStyle w:val="Hyperlink"/>
                  <w:rFonts w:asciiTheme="minorHAnsi" w:hAnsiTheme="minorHAnsi" w:cstheme="minorHAnsi"/>
                  <w:sz w:val="20"/>
                  <w:szCs w:val="20"/>
                </w:rPr>
                <w:t>naujai patekimo/išvykimo registracijos sistemai (EES)</w:t>
              </w:r>
            </w:hyperlink>
            <w:r w:rsidRPr="005747F6">
              <w:rPr>
                <w:rFonts w:asciiTheme="minorHAnsi" w:hAnsiTheme="minorHAnsi" w:cstheme="minorHAnsi"/>
                <w:sz w:val="20"/>
                <w:szCs w:val="20"/>
              </w:rPr>
              <w:t xml:space="preserve"> nuo spalio 12 autobusams ir krovininiams automobiliams, o nuo lapkričio 1 d. – lengviesiems automobiliams. Nauji registracijos punktai įrengti </w:t>
            </w:r>
            <w:proofErr w:type="spellStart"/>
            <w:r w:rsidRPr="005747F6">
              <w:rPr>
                <w:rFonts w:asciiTheme="minorHAnsi" w:hAnsiTheme="minorHAnsi" w:cstheme="minorHAnsi"/>
                <w:sz w:val="20"/>
                <w:szCs w:val="20"/>
              </w:rPr>
              <w:t>Eurotunelyje</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Folkestone</w:t>
            </w:r>
            <w:proofErr w:type="spellEnd"/>
            <w:r w:rsidRPr="005747F6">
              <w:rPr>
                <w:rFonts w:asciiTheme="minorHAnsi" w:hAnsiTheme="minorHAnsi" w:cstheme="minorHAnsi"/>
                <w:sz w:val="20"/>
                <w:szCs w:val="20"/>
              </w:rPr>
              <w:t>, „</w:t>
            </w:r>
            <w:proofErr w:type="spellStart"/>
            <w:r w:rsidRPr="005747F6">
              <w:rPr>
                <w:rFonts w:asciiTheme="minorHAnsi" w:hAnsiTheme="minorHAnsi" w:cstheme="minorHAnsi"/>
                <w:sz w:val="20"/>
                <w:szCs w:val="20"/>
              </w:rPr>
              <w:t>Eurostar</w:t>
            </w:r>
            <w:proofErr w:type="spellEnd"/>
            <w:r w:rsidRPr="005747F6">
              <w:rPr>
                <w:rFonts w:asciiTheme="minorHAnsi" w:hAnsiTheme="minorHAnsi" w:cstheme="minorHAnsi"/>
                <w:sz w:val="20"/>
                <w:szCs w:val="20"/>
              </w:rPr>
              <w:t xml:space="preserve">“ traukiniuose Šv. </w:t>
            </w:r>
            <w:proofErr w:type="spellStart"/>
            <w:r w:rsidRPr="005747F6">
              <w:rPr>
                <w:rFonts w:asciiTheme="minorHAnsi" w:hAnsiTheme="minorHAnsi" w:cstheme="minorHAnsi"/>
                <w:sz w:val="20"/>
                <w:szCs w:val="20"/>
              </w:rPr>
              <w:t>Pankraso</w:t>
            </w:r>
            <w:proofErr w:type="spellEnd"/>
            <w:r w:rsidRPr="005747F6">
              <w:rPr>
                <w:rFonts w:asciiTheme="minorHAnsi" w:hAnsiTheme="minorHAnsi" w:cstheme="minorHAnsi"/>
                <w:sz w:val="20"/>
                <w:szCs w:val="20"/>
              </w:rPr>
              <w:t xml:space="preserve"> stotyje Londone ir Doverio uoste, kur bus nuskaitomi pasai ir daromos nuotraukos. Nors šie patikrinimai greta esančiuose punktuose vyks JK teritorijoje, keleiviai, skrendantys į ES, juos atliks nusileidę Europos oro uostuose. Straipsnyje teigiama, kad vyriausybė užsitikrino, jog Kento grafystėje esanti </w:t>
            </w:r>
            <w:proofErr w:type="spellStart"/>
            <w:r w:rsidRPr="005747F6">
              <w:rPr>
                <w:rFonts w:asciiTheme="minorHAnsi" w:hAnsiTheme="minorHAnsi" w:cstheme="minorHAnsi"/>
                <w:sz w:val="20"/>
                <w:szCs w:val="20"/>
              </w:rPr>
              <w:t>Lydden</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Hill</w:t>
            </w:r>
            <w:proofErr w:type="spellEnd"/>
            <w:r w:rsidRPr="005747F6">
              <w:rPr>
                <w:rFonts w:asciiTheme="minorHAnsi" w:hAnsiTheme="minorHAnsi" w:cstheme="minorHAnsi"/>
                <w:sz w:val="20"/>
                <w:szCs w:val="20"/>
              </w:rPr>
              <w:t xml:space="preserve"> lenktynių trasa būtų naudojama kaip nenumatytų atvejų laukimo zona, jei susidarytų didelės eismo spūstys, ir ieško antros atsarginės vietos. Kento vietos tarybų vadovai anksčiau perspėjo, kad EES gali sukelti iki 14 valandų eiles, galimai sudarydama chaosą vietos keliuose ir netgi sutrikdydama nacionalinį maisto tiekimą. Tačiau Transporto departamentas tvirtina, kad laipsniškas EES diegimas ir naujos investicijos Doveryje ir </w:t>
            </w:r>
            <w:proofErr w:type="spellStart"/>
            <w:r w:rsidRPr="005747F6">
              <w:rPr>
                <w:rFonts w:asciiTheme="minorHAnsi" w:hAnsiTheme="minorHAnsi" w:cstheme="minorHAnsi"/>
                <w:sz w:val="20"/>
                <w:szCs w:val="20"/>
              </w:rPr>
              <w:t>Eurotunelyje</w:t>
            </w:r>
            <w:proofErr w:type="spellEnd"/>
            <w:r w:rsidRPr="005747F6">
              <w:rPr>
                <w:rFonts w:asciiTheme="minorHAnsi" w:hAnsiTheme="minorHAnsi" w:cstheme="minorHAnsi"/>
                <w:sz w:val="20"/>
                <w:szCs w:val="20"/>
              </w:rPr>
              <w:t xml:space="preserve"> „žymiai sumažino“ sutrikimų riziką. </w:t>
            </w:r>
          </w:p>
          <w:p w14:paraId="5138589A" w14:textId="77777777" w:rsidR="00EA66C1" w:rsidRPr="005747F6" w:rsidRDefault="00EA66C1" w:rsidP="00F70580">
            <w:pPr>
              <w:spacing w:after="0" w:line="240" w:lineRule="auto"/>
              <w:jc w:val="both"/>
              <w:rPr>
                <w:rFonts w:asciiTheme="minorHAnsi" w:hAnsiTheme="minorHAnsi" w:cstheme="minorHAnsi"/>
                <w:sz w:val="20"/>
                <w:szCs w:val="20"/>
              </w:rPr>
            </w:pPr>
          </w:p>
          <w:p w14:paraId="7710DB3C" w14:textId="77777777" w:rsidR="00EA66C1" w:rsidRPr="005747F6" w:rsidRDefault="00EA66C1" w:rsidP="00F70580">
            <w:pPr>
              <w:spacing w:after="0" w:line="240" w:lineRule="auto"/>
              <w:jc w:val="both"/>
              <w:rPr>
                <w:rFonts w:asciiTheme="minorHAnsi" w:hAnsiTheme="minorHAnsi" w:cstheme="minorHAnsi"/>
                <w:sz w:val="20"/>
                <w:szCs w:val="20"/>
              </w:rPr>
            </w:pPr>
          </w:p>
          <w:p w14:paraId="09E81C52" w14:textId="28932BBD" w:rsidR="00EA66C1" w:rsidRPr="005747F6" w:rsidRDefault="00EA66C1"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Spalio 12 d. įsigaliojo ES įvažiavimo/išvažiavimo sistema (EES). Pranešama, kad pasienyje gali susidaryti iki keturių valandų vėlavimai dėl biometrinių patikrų ir klausimų keliautojams, papildomas išlaidas praleidusiems jungiamuosius reisus, trikdžius mokyklų kelionėms ir vežėjams bei didesnių vėlavimų riziką per šventinius laikotarpius. JK vyriausybė užtikrino dvi atsargines aikšteles Kente spūstims mažinti. Visiškas sistemos įgyvendinimas gali užtrukti iki šešių mėnesių.</w:t>
            </w:r>
          </w:p>
          <w:p w14:paraId="7BA701EF" w14:textId="1D907F0D" w:rsidR="00AD2A7A" w:rsidRPr="005747F6" w:rsidRDefault="00AD2A7A" w:rsidP="00AD2A7A">
            <w:pPr>
              <w:spacing w:after="0"/>
              <w:jc w:val="both"/>
              <w:rPr>
                <w:rFonts w:asciiTheme="minorHAnsi" w:hAnsiTheme="minorHAnsi" w:cstheme="minorHAnsi"/>
                <w:sz w:val="20"/>
                <w:szCs w:val="20"/>
              </w:rPr>
            </w:pPr>
          </w:p>
        </w:tc>
        <w:tc>
          <w:tcPr>
            <w:tcW w:w="2572" w:type="dxa"/>
            <w:tcMar>
              <w:top w:w="29" w:type="dxa"/>
              <w:left w:w="115" w:type="dxa"/>
              <w:bottom w:w="29" w:type="dxa"/>
              <w:right w:w="115" w:type="dxa"/>
            </w:tcMar>
          </w:tcPr>
          <w:p w14:paraId="11D7B3A0" w14:textId="77777777" w:rsidR="00AD2A7A" w:rsidRPr="005747F6" w:rsidRDefault="00F70580" w:rsidP="00AD2A7A">
            <w:pPr>
              <w:jc w:val="center"/>
              <w:rPr>
                <w:rFonts w:asciiTheme="minorHAnsi" w:hAnsiTheme="minorHAnsi" w:cstheme="minorHAnsi"/>
                <w:sz w:val="20"/>
                <w:szCs w:val="20"/>
              </w:rPr>
            </w:pPr>
            <w:hyperlink r:id="rId21" w:history="1">
              <w:r w:rsidRPr="005747F6">
                <w:rPr>
                  <w:rStyle w:val="Hyperlink"/>
                  <w:rFonts w:asciiTheme="minorHAnsi" w:hAnsiTheme="minorHAnsi" w:cstheme="minorHAnsi"/>
                  <w:sz w:val="20"/>
                  <w:szCs w:val="20"/>
                </w:rPr>
                <w:t xml:space="preserve">The I </w:t>
              </w:r>
              <w:proofErr w:type="spellStart"/>
              <w:r w:rsidRPr="005747F6">
                <w:rPr>
                  <w:rStyle w:val="Hyperlink"/>
                  <w:rFonts w:asciiTheme="minorHAnsi" w:hAnsiTheme="minorHAnsi" w:cstheme="minorHAnsi"/>
                  <w:sz w:val="20"/>
                  <w:szCs w:val="20"/>
                </w:rPr>
                <w:t>paper</w:t>
              </w:r>
              <w:proofErr w:type="spellEnd"/>
            </w:hyperlink>
          </w:p>
          <w:p w14:paraId="3A872883" w14:textId="77777777" w:rsidR="00EA66C1" w:rsidRPr="005747F6" w:rsidRDefault="00EA66C1" w:rsidP="00AD2A7A">
            <w:pPr>
              <w:jc w:val="center"/>
              <w:rPr>
                <w:rFonts w:asciiTheme="minorHAnsi" w:hAnsiTheme="minorHAnsi" w:cstheme="minorHAnsi"/>
                <w:sz w:val="20"/>
                <w:szCs w:val="20"/>
              </w:rPr>
            </w:pPr>
          </w:p>
          <w:p w14:paraId="59E14684" w14:textId="77777777" w:rsidR="00EA66C1" w:rsidRPr="005747F6" w:rsidRDefault="00EA66C1" w:rsidP="00AD2A7A">
            <w:pPr>
              <w:jc w:val="center"/>
              <w:rPr>
                <w:rFonts w:asciiTheme="minorHAnsi" w:hAnsiTheme="minorHAnsi" w:cstheme="minorHAnsi"/>
                <w:sz w:val="20"/>
                <w:szCs w:val="20"/>
              </w:rPr>
            </w:pPr>
          </w:p>
          <w:p w14:paraId="325B14E3" w14:textId="77777777" w:rsidR="00EA66C1" w:rsidRPr="005747F6" w:rsidRDefault="00EA66C1" w:rsidP="00EA66C1">
            <w:pPr>
              <w:spacing w:after="0" w:line="240" w:lineRule="auto"/>
              <w:jc w:val="both"/>
              <w:rPr>
                <w:rFonts w:asciiTheme="minorHAnsi" w:hAnsiTheme="minorHAnsi" w:cstheme="minorHAnsi"/>
                <w:sz w:val="20"/>
                <w:szCs w:val="20"/>
              </w:rPr>
            </w:pPr>
            <w:hyperlink r:id="rId22"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r w:rsidRPr="005747F6">
              <w:rPr>
                <w:rFonts w:asciiTheme="minorHAnsi" w:hAnsiTheme="minorHAnsi" w:cstheme="minorHAnsi"/>
                <w:sz w:val="20"/>
                <w:szCs w:val="20"/>
              </w:rPr>
              <w:t xml:space="preserve">, </w:t>
            </w:r>
            <w:r w:rsidRPr="005747F6">
              <w:rPr>
                <w:rStyle w:val="apple-converted-space"/>
                <w:rFonts w:asciiTheme="minorHAnsi" w:hAnsiTheme="minorHAnsi" w:cstheme="minorHAnsi"/>
                <w:color w:val="222222"/>
                <w:sz w:val="20"/>
                <w:szCs w:val="20"/>
                <w:shd w:val="clear" w:color="auto" w:fill="FFFFFF"/>
              </w:rPr>
              <w:t> </w:t>
            </w:r>
            <w:hyperlink r:id="rId23"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sz w:val="20"/>
                <w:szCs w:val="20"/>
              </w:rPr>
              <w:t xml:space="preserve">, </w:t>
            </w:r>
            <w:hyperlink r:id="rId24"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r w:rsidRPr="005747F6">
              <w:rPr>
                <w:rFonts w:asciiTheme="minorHAnsi" w:hAnsiTheme="minorHAnsi" w:cstheme="minorHAnsi"/>
                <w:sz w:val="20"/>
                <w:szCs w:val="20"/>
              </w:rPr>
              <w:t xml:space="preserve">, </w:t>
            </w:r>
            <w:hyperlink r:id="rId25"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Style w:val="apple-converted-space"/>
                <w:rFonts w:asciiTheme="minorHAnsi" w:hAnsiTheme="minorHAnsi" w:cstheme="minorHAnsi"/>
                <w:color w:val="222222"/>
                <w:sz w:val="20"/>
                <w:szCs w:val="20"/>
                <w:shd w:val="clear" w:color="auto" w:fill="FFFFFF"/>
              </w:rPr>
              <w:t xml:space="preserve">, </w:t>
            </w:r>
            <w:hyperlink r:id="rId26"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Daily</w:t>
              </w:r>
              <w:proofErr w:type="spellEnd"/>
              <w:r w:rsidRPr="005747F6">
                <w:rPr>
                  <w:rStyle w:val="Hyperlink"/>
                  <w:rFonts w:asciiTheme="minorHAnsi" w:hAnsiTheme="minorHAnsi" w:cstheme="minorHAnsi"/>
                  <w:color w:val="1155CC"/>
                  <w:sz w:val="20"/>
                  <w:szCs w:val="20"/>
                </w:rPr>
                <w:t xml:space="preserve"> </w:t>
              </w:r>
              <w:proofErr w:type="spellStart"/>
              <w:r w:rsidRPr="005747F6">
                <w:rPr>
                  <w:rStyle w:val="Hyperlink"/>
                  <w:rFonts w:asciiTheme="minorHAnsi" w:hAnsiTheme="minorHAnsi" w:cstheme="minorHAnsi"/>
                  <w:color w:val="1155CC"/>
                  <w:sz w:val="20"/>
                  <w:szCs w:val="20"/>
                </w:rPr>
                <w:t>Mail</w:t>
              </w:r>
              <w:proofErr w:type="spellEnd"/>
            </w:hyperlink>
            <w:r w:rsidRPr="005747F6">
              <w:rPr>
                <w:rFonts w:asciiTheme="minorHAnsi" w:hAnsiTheme="minorHAnsi" w:cstheme="minorHAnsi"/>
                <w:sz w:val="20"/>
                <w:szCs w:val="20"/>
              </w:rPr>
              <w:t xml:space="preserve">, </w:t>
            </w:r>
            <w:hyperlink r:id="rId27" w:tgtFrame="_blank" w:history="1">
              <w:r w:rsidRPr="005747F6">
                <w:rPr>
                  <w:rStyle w:val="Hyperlink"/>
                  <w:rFonts w:asciiTheme="minorHAnsi" w:hAnsiTheme="minorHAnsi" w:cstheme="minorHAnsi"/>
                  <w:color w:val="1155CC"/>
                  <w:sz w:val="20"/>
                  <w:szCs w:val="20"/>
                </w:rPr>
                <w:t xml:space="preserve">the i </w:t>
              </w:r>
              <w:proofErr w:type="spellStart"/>
              <w:r w:rsidRPr="005747F6">
                <w:rPr>
                  <w:rStyle w:val="Hyperlink"/>
                  <w:rFonts w:asciiTheme="minorHAnsi" w:hAnsiTheme="minorHAnsi" w:cstheme="minorHAnsi"/>
                  <w:color w:val="1155CC"/>
                  <w:sz w:val="20"/>
                  <w:szCs w:val="20"/>
                </w:rPr>
                <w:t>paper</w:t>
              </w:r>
              <w:proofErr w:type="spellEnd"/>
            </w:hyperlink>
            <w:r w:rsidRPr="005747F6">
              <w:rPr>
                <w:rFonts w:asciiTheme="minorHAnsi" w:hAnsiTheme="minorHAnsi" w:cstheme="minorHAnsi"/>
                <w:sz w:val="20"/>
                <w:szCs w:val="20"/>
              </w:rPr>
              <w:t xml:space="preserve">, </w:t>
            </w:r>
            <w:hyperlink r:id="rId28"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sz w:val="20"/>
                <w:szCs w:val="20"/>
              </w:rPr>
              <w:t>)</w:t>
            </w:r>
          </w:p>
          <w:p w14:paraId="5102196C" w14:textId="53B1FA42" w:rsidR="00EA66C1" w:rsidRPr="005747F6" w:rsidRDefault="00EA66C1" w:rsidP="00EA66C1">
            <w:pPr>
              <w:rPr>
                <w:rFonts w:asciiTheme="minorHAnsi" w:hAnsiTheme="minorHAnsi" w:cstheme="minorHAnsi"/>
                <w:sz w:val="20"/>
                <w:szCs w:val="20"/>
              </w:rPr>
            </w:pPr>
          </w:p>
        </w:tc>
      </w:tr>
      <w:tr w:rsidR="00AD2A7A" w:rsidRPr="004E5342" w14:paraId="1DD976F4" w14:textId="77777777" w:rsidTr="00BD6CF7">
        <w:trPr>
          <w:trHeight w:val="344"/>
        </w:trPr>
        <w:tc>
          <w:tcPr>
            <w:tcW w:w="877" w:type="dxa"/>
            <w:tcMar>
              <w:top w:w="29" w:type="dxa"/>
              <w:left w:w="115" w:type="dxa"/>
              <w:bottom w:w="29" w:type="dxa"/>
              <w:right w:w="115" w:type="dxa"/>
            </w:tcMar>
          </w:tcPr>
          <w:p w14:paraId="11A223BD" w14:textId="77777777" w:rsidR="00AD2A7A" w:rsidRPr="005747F6" w:rsidRDefault="00AD2A7A"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5433E61" w14:textId="5E48F7BF" w:rsidR="007E3CA9" w:rsidRPr="005747F6" w:rsidRDefault="007E3CA9" w:rsidP="007E3CA9">
            <w:pPr>
              <w:pStyle w:val="NormalWeb"/>
              <w:jc w:val="both"/>
              <w:rPr>
                <w:rStyle w:val="apple-converted-space"/>
                <w:rFonts w:asciiTheme="minorHAnsi" w:hAnsiTheme="minorHAnsi" w:cstheme="minorHAnsi"/>
                <w:sz w:val="20"/>
                <w:szCs w:val="20"/>
              </w:rPr>
            </w:pPr>
            <w:r w:rsidRPr="005747F6">
              <w:rPr>
                <w:rFonts w:asciiTheme="minorHAnsi" w:hAnsiTheme="minorHAnsi" w:cstheme="minorHAnsi"/>
                <w:sz w:val="20"/>
                <w:szCs w:val="20"/>
                <w:lang w:val="lt-LT"/>
              </w:rPr>
              <w:t xml:space="preserve">„The I </w:t>
            </w:r>
            <w:proofErr w:type="spellStart"/>
            <w:r w:rsidRPr="005747F6">
              <w:rPr>
                <w:rFonts w:asciiTheme="minorHAnsi" w:hAnsiTheme="minorHAnsi" w:cstheme="minorHAnsi"/>
                <w:sz w:val="20"/>
                <w:szCs w:val="20"/>
                <w:lang w:val="lt-LT"/>
              </w:rPr>
              <w:t>paper</w:t>
            </w:r>
            <w:proofErr w:type="spellEnd"/>
            <w:r w:rsidRPr="005747F6">
              <w:rPr>
                <w:rFonts w:asciiTheme="minorHAnsi" w:hAnsiTheme="minorHAnsi" w:cstheme="minorHAnsi"/>
                <w:sz w:val="20"/>
                <w:szCs w:val="20"/>
                <w:lang w:val="lt-LT"/>
              </w:rPr>
              <w:t xml:space="preserve">“ teigia, kad JK vyriausybė rengia derybų strategiją dėl būsimo sanitarijos ir </w:t>
            </w:r>
            <w:proofErr w:type="spellStart"/>
            <w:r w:rsidRPr="005747F6">
              <w:rPr>
                <w:rFonts w:asciiTheme="minorHAnsi" w:hAnsiTheme="minorHAnsi" w:cstheme="minorHAnsi"/>
                <w:sz w:val="20"/>
                <w:szCs w:val="20"/>
                <w:lang w:val="lt-LT"/>
              </w:rPr>
              <w:t>fitosanitarijos</w:t>
            </w:r>
            <w:proofErr w:type="spellEnd"/>
            <w:r w:rsidRPr="005747F6">
              <w:rPr>
                <w:rFonts w:asciiTheme="minorHAnsi" w:hAnsiTheme="minorHAnsi" w:cstheme="minorHAnsi"/>
                <w:sz w:val="20"/>
                <w:szCs w:val="20"/>
                <w:lang w:val="lt-LT"/>
              </w:rPr>
              <w:t xml:space="preserve"> (SPS) susitarimo su ES, siekdama išsiderėti išimtis nuo visiško reguliacinio suderinimo. Nutekintame DEFRA laiške, pasak žinių portalo, nurodoma, kad JK siekia išlaikyti po „Brexit“ priimtus įstatymus, leidžiančius genetiškai redaguotus pasėlius ir draudžiančius gyvų gyvūnų eksportą.</w:t>
            </w:r>
            <w:r w:rsidRPr="005747F6">
              <w:rPr>
                <w:rFonts w:asciiTheme="minorHAnsi" w:eastAsiaTheme="majorEastAsia" w:hAnsiTheme="minorHAnsi" w:cstheme="minorHAnsi"/>
                <w:sz w:val="20"/>
                <w:szCs w:val="20"/>
                <w:lang w:val="lt-LT"/>
              </w:rPr>
              <w:t> C</w:t>
            </w:r>
            <w:r w:rsidRPr="005747F6">
              <w:rPr>
                <w:rFonts w:asciiTheme="minorHAnsi" w:hAnsiTheme="minorHAnsi" w:cstheme="minorHAnsi"/>
                <w:sz w:val="20"/>
                <w:szCs w:val="20"/>
                <w:lang w:val="lt-LT"/>
              </w:rPr>
              <w:t>ituojami prekybos ekspertai abejoja, ar vyriausybė turi pakankamai svertų tokioms išimtims išsiderėti.</w:t>
            </w:r>
          </w:p>
          <w:p w14:paraId="1441C395" w14:textId="20A2FE5B" w:rsidR="00AD2A7A" w:rsidRPr="005747F6" w:rsidRDefault="00AD2A7A" w:rsidP="00B320E7">
            <w:pPr>
              <w:spacing w:after="0"/>
              <w:jc w:val="both"/>
              <w:rPr>
                <w:rFonts w:asciiTheme="minorHAnsi" w:hAnsiTheme="minorHAnsi" w:cstheme="minorHAnsi"/>
                <w:sz w:val="20"/>
                <w:szCs w:val="20"/>
              </w:rPr>
            </w:pPr>
          </w:p>
        </w:tc>
        <w:tc>
          <w:tcPr>
            <w:tcW w:w="2572" w:type="dxa"/>
            <w:tcMar>
              <w:top w:w="29" w:type="dxa"/>
              <w:left w:w="115" w:type="dxa"/>
              <w:bottom w:w="29" w:type="dxa"/>
              <w:right w:w="115" w:type="dxa"/>
            </w:tcMar>
          </w:tcPr>
          <w:p w14:paraId="39F8EE44" w14:textId="2E8E875B" w:rsidR="00AD2A7A" w:rsidRPr="005747F6" w:rsidRDefault="007E3CA9" w:rsidP="0064734F">
            <w:pPr>
              <w:spacing w:after="0"/>
              <w:rPr>
                <w:rFonts w:asciiTheme="minorHAnsi" w:hAnsiTheme="minorHAnsi" w:cstheme="minorHAnsi"/>
                <w:sz w:val="20"/>
                <w:szCs w:val="20"/>
              </w:rPr>
            </w:pPr>
            <w:hyperlink r:id="rId29" w:tgtFrame="_blank" w:history="1">
              <w:r w:rsidRPr="005747F6">
                <w:rPr>
                  <w:rStyle w:val="Hyperlink"/>
                  <w:rFonts w:asciiTheme="minorHAnsi" w:eastAsiaTheme="majorEastAsia" w:hAnsiTheme="minorHAnsi" w:cstheme="minorHAnsi"/>
                  <w:color w:val="1155CC"/>
                  <w:sz w:val="20"/>
                  <w:szCs w:val="20"/>
                </w:rPr>
                <w:t xml:space="preserve">the i </w:t>
              </w:r>
              <w:proofErr w:type="spellStart"/>
              <w:r w:rsidRPr="005747F6">
                <w:rPr>
                  <w:rStyle w:val="Hyperlink"/>
                  <w:rFonts w:asciiTheme="minorHAnsi" w:eastAsiaTheme="majorEastAsia" w:hAnsiTheme="minorHAnsi" w:cstheme="minorHAnsi"/>
                  <w:color w:val="1155CC"/>
                  <w:sz w:val="20"/>
                  <w:szCs w:val="20"/>
                </w:rPr>
                <w:t>newspaper</w:t>
              </w:r>
              <w:proofErr w:type="spellEnd"/>
            </w:hyperlink>
          </w:p>
        </w:tc>
      </w:tr>
      <w:tr w:rsidR="006D232D" w:rsidRPr="004E5342" w14:paraId="4061CB76" w14:textId="77777777" w:rsidTr="00BD6CF7">
        <w:trPr>
          <w:trHeight w:val="344"/>
        </w:trPr>
        <w:tc>
          <w:tcPr>
            <w:tcW w:w="15246" w:type="dxa"/>
            <w:gridSpan w:val="4"/>
            <w:tcMar>
              <w:top w:w="29" w:type="dxa"/>
              <w:left w:w="115" w:type="dxa"/>
              <w:bottom w:w="29" w:type="dxa"/>
              <w:right w:w="115" w:type="dxa"/>
            </w:tcMar>
          </w:tcPr>
          <w:p w14:paraId="63A808AD" w14:textId="1BBCE5E4" w:rsidR="006D232D" w:rsidRPr="005747F6" w:rsidRDefault="006D232D" w:rsidP="006D232D">
            <w:pPr>
              <w:spacing w:after="0"/>
              <w:jc w:val="both"/>
              <w:rPr>
                <w:rFonts w:asciiTheme="minorHAnsi" w:hAnsiTheme="minorHAnsi" w:cstheme="minorHAnsi"/>
                <w:sz w:val="20"/>
                <w:szCs w:val="20"/>
              </w:rPr>
            </w:pPr>
          </w:p>
        </w:tc>
      </w:tr>
      <w:tr w:rsidR="00886B51" w:rsidRPr="004E5342" w14:paraId="7E499A1B" w14:textId="77777777" w:rsidTr="00BD6CF7">
        <w:trPr>
          <w:trHeight w:val="402"/>
        </w:trPr>
        <w:tc>
          <w:tcPr>
            <w:tcW w:w="15246" w:type="dxa"/>
            <w:gridSpan w:val="4"/>
            <w:shd w:val="clear" w:color="auto" w:fill="DEEAF6"/>
            <w:tcMar>
              <w:top w:w="29" w:type="dxa"/>
              <w:left w:w="115" w:type="dxa"/>
              <w:bottom w:w="29" w:type="dxa"/>
              <w:right w:w="115" w:type="dxa"/>
            </w:tcMar>
          </w:tcPr>
          <w:p w14:paraId="50B6578D" w14:textId="3F0F20EF" w:rsidR="00886B51" w:rsidRPr="005747F6" w:rsidRDefault="00BD6CF7" w:rsidP="007C184D">
            <w:pPr>
              <w:spacing w:after="0"/>
              <w:jc w:val="both"/>
              <w:rPr>
                <w:rFonts w:asciiTheme="minorHAnsi" w:hAnsiTheme="minorHAnsi" w:cstheme="minorHAnsi"/>
                <w:b/>
                <w:sz w:val="20"/>
                <w:szCs w:val="20"/>
              </w:rPr>
            </w:pPr>
            <w:r w:rsidRPr="005747F6">
              <w:rPr>
                <w:rFonts w:asciiTheme="minorHAnsi" w:hAnsiTheme="minorHAnsi" w:cstheme="minorHAnsi"/>
                <w:b/>
                <w:sz w:val="20"/>
                <w:szCs w:val="20"/>
              </w:rPr>
              <w:t>Lietuvos verslo plėtrai užsienyje aktuali informacija</w:t>
            </w:r>
          </w:p>
        </w:tc>
      </w:tr>
      <w:tr w:rsidR="00FD2853" w:rsidRPr="004E5342" w14:paraId="607F6B53" w14:textId="77777777" w:rsidTr="00BD6CF7">
        <w:trPr>
          <w:trHeight w:val="472"/>
        </w:trPr>
        <w:tc>
          <w:tcPr>
            <w:tcW w:w="877" w:type="dxa"/>
            <w:tcMar>
              <w:top w:w="29" w:type="dxa"/>
              <w:left w:w="115" w:type="dxa"/>
              <w:bottom w:w="29" w:type="dxa"/>
              <w:right w:w="115" w:type="dxa"/>
            </w:tcMar>
          </w:tcPr>
          <w:p w14:paraId="7C92DF5B" w14:textId="553D3A1E" w:rsidR="00FD2853" w:rsidRPr="005747F6" w:rsidRDefault="00FD2853"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98FA164" w14:textId="3E44B9D6" w:rsidR="00FD2853" w:rsidRPr="005747F6" w:rsidRDefault="00FD2853" w:rsidP="00FD2853">
            <w:pPr>
              <w:spacing w:after="0"/>
              <w:jc w:val="both"/>
              <w:rPr>
                <w:rFonts w:asciiTheme="minorHAnsi" w:hAnsiTheme="minorHAnsi" w:cstheme="minorHAnsi"/>
                <w:b/>
                <w:bCs/>
                <w:sz w:val="20"/>
                <w:szCs w:val="20"/>
                <w:highlight w:val="green"/>
              </w:rPr>
            </w:pPr>
            <w:r w:rsidRPr="005747F6">
              <w:rPr>
                <w:rFonts w:asciiTheme="minorHAnsi" w:hAnsiTheme="minorHAnsi" w:cstheme="minorHAnsi"/>
                <w:sz w:val="20"/>
                <w:szCs w:val="20"/>
              </w:rPr>
              <w:t xml:space="preserve">JK vyriausybė </w:t>
            </w:r>
            <w:proofErr w:type="spellStart"/>
            <w:r w:rsidRPr="005747F6">
              <w:rPr>
                <w:rFonts w:asciiTheme="minorHAnsi" w:hAnsiTheme="minorHAnsi" w:cstheme="minorHAnsi"/>
                <w:sz w:val="20"/>
                <w:szCs w:val="20"/>
              </w:rPr>
              <w:t>siekdia</w:t>
            </w:r>
            <w:proofErr w:type="spellEnd"/>
            <w:r w:rsidRPr="005747F6">
              <w:rPr>
                <w:rFonts w:asciiTheme="minorHAnsi" w:hAnsiTheme="minorHAnsi" w:cstheme="minorHAnsi"/>
                <w:sz w:val="20"/>
                <w:szCs w:val="20"/>
              </w:rPr>
              <w:t xml:space="preserve"> panaikinti pasenusias barų ir renginių licencijavimo taisykles, skatinti vietos svetingumo sektorių, remti smulkųjį verslą ir atgaivinti miestų centrus pagal „Pokyčių planą“.</w:t>
            </w:r>
          </w:p>
        </w:tc>
        <w:tc>
          <w:tcPr>
            <w:tcW w:w="2572" w:type="dxa"/>
            <w:tcMar>
              <w:top w:w="29" w:type="dxa"/>
              <w:left w:w="115" w:type="dxa"/>
              <w:bottom w:w="29" w:type="dxa"/>
              <w:right w:w="115" w:type="dxa"/>
            </w:tcMar>
          </w:tcPr>
          <w:p w14:paraId="6D9A23A7" w14:textId="77777777" w:rsidR="00FD2853" w:rsidRPr="005747F6" w:rsidRDefault="00FD2853" w:rsidP="00FD2853">
            <w:pPr>
              <w:spacing w:after="0" w:line="240" w:lineRule="auto"/>
              <w:jc w:val="both"/>
              <w:rPr>
                <w:rFonts w:asciiTheme="minorHAnsi" w:hAnsiTheme="minorHAnsi" w:cstheme="minorHAnsi"/>
                <w:sz w:val="20"/>
                <w:szCs w:val="20"/>
              </w:rPr>
            </w:pPr>
            <w:hyperlink r:id="rId30"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p w14:paraId="062F5292" w14:textId="1A28574F" w:rsidR="00FD2853" w:rsidRPr="005747F6" w:rsidRDefault="00FD2853" w:rsidP="00FD2853">
            <w:pPr>
              <w:spacing w:after="0"/>
              <w:rPr>
                <w:rStyle w:val="Hyperlink"/>
                <w:rFonts w:asciiTheme="minorHAnsi" w:eastAsia="Times New Roman" w:hAnsiTheme="minorHAnsi" w:cstheme="minorHAnsi"/>
                <w:sz w:val="20"/>
                <w:szCs w:val="20"/>
                <w:lang w:eastAsia="lt-LT"/>
              </w:rPr>
            </w:pPr>
          </w:p>
        </w:tc>
      </w:tr>
      <w:tr w:rsidR="001E6E50" w:rsidRPr="004E5342" w14:paraId="2F245734" w14:textId="77777777" w:rsidTr="00BD6CF7">
        <w:trPr>
          <w:trHeight w:val="472"/>
        </w:trPr>
        <w:tc>
          <w:tcPr>
            <w:tcW w:w="877" w:type="dxa"/>
            <w:tcMar>
              <w:top w:w="29" w:type="dxa"/>
              <w:left w:w="115" w:type="dxa"/>
              <w:bottom w:w="29" w:type="dxa"/>
              <w:right w:w="115" w:type="dxa"/>
            </w:tcMar>
          </w:tcPr>
          <w:p w14:paraId="35800EC6" w14:textId="77777777" w:rsidR="001E6E50" w:rsidRPr="005747F6" w:rsidRDefault="001E6E50" w:rsidP="001E6E50">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CC39687" w14:textId="1198C0FD" w:rsidR="001E6E50" w:rsidRPr="005747F6" w:rsidRDefault="001E6E50" w:rsidP="001E6E50">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„The I </w:t>
            </w:r>
            <w:proofErr w:type="spellStart"/>
            <w:r w:rsidRPr="005747F6">
              <w:rPr>
                <w:rFonts w:asciiTheme="minorHAnsi" w:hAnsiTheme="minorHAnsi" w:cstheme="minorHAnsi"/>
                <w:sz w:val="20"/>
                <w:szCs w:val="20"/>
              </w:rPr>
              <w:t>paper</w:t>
            </w:r>
            <w:proofErr w:type="spellEnd"/>
            <w:r w:rsidRPr="005747F6">
              <w:rPr>
                <w:rFonts w:asciiTheme="minorHAnsi" w:hAnsiTheme="minorHAnsi" w:cstheme="minorHAnsi"/>
                <w:sz w:val="20"/>
                <w:szCs w:val="20"/>
              </w:rPr>
              <w:t>” praneša, kad JK vyriausybė ir Londono meras planuoja daugiau nei perpus sumažinti dabartinį 35 % prieinamo būsto reikalavimą sostinės projektuose. Tikimąsi, kad taisyklių sušvelninimas paskatintų vystytojus vėl pradėti statybas ir padėtų pasiekti nacionalinį 1,5 mln. naujų būstų tikslą.</w:t>
            </w:r>
          </w:p>
        </w:tc>
        <w:tc>
          <w:tcPr>
            <w:tcW w:w="2572" w:type="dxa"/>
            <w:tcMar>
              <w:top w:w="29" w:type="dxa"/>
              <w:left w:w="115" w:type="dxa"/>
              <w:bottom w:w="29" w:type="dxa"/>
              <w:right w:w="115" w:type="dxa"/>
            </w:tcMar>
          </w:tcPr>
          <w:p w14:paraId="46726F4A" w14:textId="2C305538" w:rsidR="001E6E50" w:rsidRPr="005747F6" w:rsidRDefault="001E6E50" w:rsidP="001E6E50">
            <w:pPr>
              <w:spacing w:after="0" w:line="240" w:lineRule="auto"/>
              <w:jc w:val="both"/>
              <w:rPr>
                <w:rFonts w:asciiTheme="minorHAnsi" w:hAnsiTheme="minorHAnsi" w:cstheme="minorHAnsi"/>
                <w:sz w:val="20"/>
                <w:szCs w:val="20"/>
              </w:rPr>
            </w:pPr>
            <w:hyperlink r:id="rId31" w:tgtFrame="_blank" w:history="1">
              <w:r w:rsidRPr="005747F6">
                <w:rPr>
                  <w:rStyle w:val="Hyperlink"/>
                  <w:rFonts w:asciiTheme="minorHAnsi" w:hAnsiTheme="minorHAnsi" w:cstheme="minorHAnsi"/>
                  <w:sz w:val="20"/>
                  <w:szCs w:val="20"/>
                </w:rPr>
                <w:t xml:space="preserve">the i </w:t>
              </w:r>
              <w:proofErr w:type="spellStart"/>
              <w:r w:rsidRPr="005747F6">
                <w:rPr>
                  <w:rStyle w:val="Hyperlink"/>
                  <w:rFonts w:asciiTheme="minorHAnsi" w:hAnsiTheme="minorHAnsi" w:cstheme="minorHAnsi"/>
                  <w:sz w:val="20"/>
                  <w:szCs w:val="20"/>
                </w:rPr>
                <w:t>paper</w:t>
              </w:r>
              <w:proofErr w:type="spellEnd"/>
            </w:hyperlink>
          </w:p>
        </w:tc>
      </w:tr>
      <w:tr w:rsidR="00FB67AB" w:rsidRPr="004E5342" w14:paraId="65C91C39" w14:textId="77777777" w:rsidTr="00FB67AB">
        <w:trPr>
          <w:trHeight w:val="41"/>
        </w:trPr>
        <w:tc>
          <w:tcPr>
            <w:tcW w:w="15246" w:type="dxa"/>
            <w:gridSpan w:val="4"/>
            <w:shd w:val="clear" w:color="auto" w:fill="DEEAF6" w:themeFill="accent1" w:themeFillTint="33"/>
            <w:tcMar>
              <w:top w:w="29" w:type="dxa"/>
              <w:left w:w="115" w:type="dxa"/>
              <w:bottom w:w="29" w:type="dxa"/>
              <w:right w:w="115" w:type="dxa"/>
            </w:tcMar>
          </w:tcPr>
          <w:p w14:paraId="51D4A4F5" w14:textId="4E87B709" w:rsidR="00FB67AB" w:rsidRPr="005747F6" w:rsidRDefault="00FB67AB" w:rsidP="004B6D29">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Bendradarbiavimui MTEPI srityse aktuali informacija: mokslas (R&amp;D), inovacijos, gyvybės mokslai</w:t>
            </w:r>
          </w:p>
        </w:tc>
      </w:tr>
      <w:tr w:rsidR="00FB67AB" w:rsidRPr="004E5342" w14:paraId="109B75AC" w14:textId="77777777" w:rsidTr="00BD6CF7">
        <w:trPr>
          <w:trHeight w:val="41"/>
        </w:trPr>
        <w:tc>
          <w:tcPr>
            <w:tcW w:w="884" w:type="dxa"/>
            <w:gridSpan w:val="2"/>
            <w:tcMar>
              <w:top w:w="29" w:type="dxa"/>
              <w:left w:w="115" w:type="dxa"/>
              <w:bottom w:w="29" w:type="dxa"/>
              <w:right w:w="115" w:type="dxa"/>
            </w:tcMar>
          </w:tcPr>
          <w:p w14:paraId="74234B6C" w14:textId="77777777" w:rsidR="00FB67AB" w:rsidRPr="005747F6" w:rsidRDefault="00FB67AB" w:rsidP="004B6D29">
            <w:pPr>
              <w:spacing w:after="0"/>
              <w:jc w:val="both"/>
              <w:rPr>
                <w:rFonts w:asciiTheme="minorHAnsi" w:hAnsiTheme="minorHAnsi" w:cstheme="minorHAnsi"/>
                <w:b/>
                <w:sz w:val="20"/>
                <w:szCs w:val="20"/>
              </w:rPr>
            </w:pPr>
          </w:p>
        </w:tc>
        <w:tc>
          <w:tcPr>
            <w:tcW w:w="11790" w:type="dxa"/>
          </w:tcPr>
          <w:p w14:paraId="09115677" w14:textId="17CC5FE6" w:rsidR="00FB67AB" w:rsidRPr="005747F6" w:rsidRDefault="00726E97" w:rsidP="004B6D29">
            <w:pPr>
              <w:spacing w:after="0"/>
              <w:jc w:val="both"/>
              <w:rPr>
                <w:rFonts w:asciiTheme="minorHAnsi" w:hAnsiTheme="minorHAnsi" w:cstheme="minorHAnsi"/>
                <w:b/>
                <w:sz w:val="20"/>
                <w:szCs w:val="20"/>
              </w:rPr>
            </w:pPr>
            <w:r w:rsidRPr="005747F6">
              <w:rPr>
                <w:rFonts w:asciiTheme="minorHAnsi" w:hAnsiTheme="minorHAnsi" w:cstheme="minorHAnsi"/>
                <w:sz w:val="20"/>
                <w:szCs w:val="20"/>
              </w:rPr>
              <w:t xml:space="preserve">JK </w:t>
            </w:r>
            <w:r w:rsidRPr="005747F6">
              <w:rPr>
                <w:rFonts w:asciiTheme="minorHAnsi" w:hAnsiTheme="minorHAnsi" w:cstheme="minorHAnsi"/>
                <w:b/>
                <w:bCs/>
                <w:sz w:val="20"/>
                <w:szCs w:val="20"/>
              </w:rPr>
              <w:t>gyvybės mokslų sektoriaus</w:t>
            </w:r>
            <w:r w:rsidRPr="005747F6">
              <w:rPr>
                <w:rFonts w:asciiTheme="minorHAnsi" w:hAnsiTheme="minorHAnsi" w:cstheme="minorHAnsi"/>
                <w:sz w:val="20"/>
                <w:szCs w:val="20"/>
              </w:rPr>
              <w:t xml:space="preserve"> institucijos ir agentūros.</w:t>
            </w:r>
          </w:p>
        </w:tc>
        <w:tc>
          <w:tcPr>
            <w:tcW w:w="2572" w:type="dxa"/>
          </w:tcPr>
          <w:p w14:paraId="56AD9449" w14:textId="77777777" w:rsidR="00726E97" w:rsidRPr="005747F6" w:rsidRDefault="00726E97" w:rsidP="00726E97">
            <w:pPr>
              <w:spacing w:after="0"/>
              <w:rPr>
                <w:rStyle w:val="Hyperlink"/>
                <w:rFonts w:asciiTheme="minorHAnsi" w:hAnsiTheme="minorHAnsi" w:cstheme="minorHAnsi"/>
                <w:sz w:val="20"/>
                <w:szCs w:val="20"/>
              </w:rPr>
            </w:pPr>
            <w:hyperlink r:id="rId32" w:history="1">
              <w:r w:rsidRPr="005747F6">
                <w:rPr>
                  <w:rStyle w:val="Hyperlink"/>
                  <w:rFonts w:asciiTheme="minorHAnsi" w:hAnsiTheme="minorHAnsi" w:cstheme="minorHAnsi"/>
                  <w:sz w:val="20"/>
                  <w:szCs w:val="20"/>
                </w:rPr>
                <w:t>UK life sciences support - GOV.UK (www.gov.uk)</w:t>
              </w:r>
            </w:hyperlink>
          </w:p>
          <w:p w14:paraId="5C1E8C09" w14:textId="77777777" w:rsidR="00726E97" w:rsidRPr="005747F6" w:rsidRDefault="00726E97" w:rsidP="00726E97">
            <w:pPr>
              <w:spacing w:after="0"/>
              <w:rPr>
                <w:rStyle w:val="Hyperlink"/>
                <w:rFonts w:asciiTheme="minorHAnsi" w:hAnsiTheme="minorHAnsi" w:cstheme="minorHAnsi"/>
                <w:sz w:val="20"/>
                <w:szCs w:val="20"/>
              </w:rPr>
            </w:pPr>
          </w:p>
          <w:p w14:paraId="792EB9D1" w14:textId="1AEF151B" w:rsidR="00FB67AB" w:rsidRPr="005747F6" w:rsidRDefault="00726E97" w:rsidP="00726E97">
            <w:pPr>
              <w:spacing w:after="0"/>
              <w:jc w:val="both"/>
              <w:rPr>
                <w:rFonts w:asciiTheme="minorHAnsi" w:hAnsiTheme="minorHAnsi" w:cstheme="minorHAnsi"/>
                <w:b/>
                <w:sz w:val="20"/>
                <w:szCs w:val="20"/>
              </w:rPr>
            </w:pPr>
            <w:hyperlink r:id="rId33" w:history="1">
              <w:proofErr w:type="spellStart"/>
              <w:r w:rsidRPr="005747F6">
                <w:rPr>
                  <w:rStyle w:val="Hyperlink"/>
                  <w:rFonts w:asciiTheme="minorHAnsi" w:hAnsiTheme="minorHAnsi" w:cstheme="minorHAnsi"/>
                  <w:sz w:val="20"/>
                  <w:szCs w:val="20"/>
                </w:rPr>
                <w:t>Healthcare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life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sciences</w:t>
              </w:r>
              <w:proofErr w:type="spellEnd"/>
              <w:r w:rsidRPr="005747F6">
                <w:rPr>
                  <w:rStyle w:val="Hyperlink"/>
                  <w:rFonts w:asciiTheme="minorHAnsi" w:hAnsiTheme="minorHAnsi" w:cstheme="minorHAnsi"/>
                  <w:sz w:val="20"/>
                  <w:szCs w:val="20"/>
                </w:rPr>
                <w:t xml:space="preserve"> - great.gov.uk </w:t>
              </w:r>
              <w:proofErr w:type="spellStart"/>
              <w:r w:rsidRPr="005747F6">
                <w:rPr>
                  <w:rStyle w:val="Hyperlink"/>
                  <w:rFonts w:asciiTheme="minorHAnsi" w:hAnsiTheme="minorHAnsi" w:cstheme="minorHAnsi"/>
                  <w:sz w:val="20"/>
                  <w:szCs w:val="20"/>
                </w:rPr>
                <w:t>international</w:t>
              </w:r>
              <w:proofErr w:type="spellEnd"/>
            </w:hyperlink>
          </w:p>
        </w:tc>
      </w:tr>
      <w:tr w:rsidR="00695D0C" w:rsidRPr="004E5342" w14:paraId="0F11B5E9" w14:textId="77777777" w:rsidTr="00BD6CF7">
        <w:trPr>
          <w:trHeight w:val="41"/>
        </w:trPr>
        <w:tc>
          <w:tcPr>
            <w:tcW w:w="884" w:type="dxa"/>
            <w:gridSpan w:val="2"/>
            <w:tcMar>
              <w:top w:w="29" w:type="dxa"/>
              <w:left w:w="115" w:type="dxa"/>
              <w:bottom w:w="29" w:type="dxa"/>
              <w:right w:w="115" w:type="dxa"/>
            </w:tcMar>
          </w:tcPr>
          <w:p w14:paraId="376EF77A" w14:textId="77777777" w:rsidR="00695D0C" w:rsidRPr="005747F6" w:rsidRDefault="00695D0C" w:rsidP="004B6D29">
            <w:pPr>
              <w:spacing w:after="0"/>
              <w:jc w:val="both"/>
              <w:rPr>
                <w:rFonts w:asciiTheme="minorHAnsi" w:hAnsiTheme="minorHAnsi" w:cstheme="minorHAnsi"/>
                <w:b/>
                <w:sz w:val="20"/>
                <w:szCs w:val="20"/>
              </w:rPr>
            </w:pPr>
          </w:p>
        </w:tc>
        <w:tc>
          <w:tcPr>
            <w:tcW w:w="11790" w:type="dxa"/>
          </w:tcPr>
          <w:p w14:paraId="3718DB36" w14:textId="7B7B5075" w:rsidR="00695D0C" w:rsidRPr="005747F6" w:rsidRDefault="00F70580" w:rsidP="004B6D29">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JK vyriausybė skirs iki 20 mln. svarų kiekvienam regionui mokslo ir technologijų inovacijoms plėtoti. Tai – </w:t>
            </w:r>
            <w:hyperlink r:id="rId34" w:history="1">
              <w:r w:rsidRPr="005747F6">
                <w:rPr>
                  <w:rStyle w:val="Hyperlink"/>
                  <w:rFonts w:asciiTheme="minorHAnsi" w:hAnsiTheme="minorHAnsi" w:cstheme="minorHAnsi"/>
                  <w:sz w:val="20"/>
                  <w:szCs w:val="20"/>
                </w:rPr>
                <w:t>86 mlrd. svarų sterlingų vertės MTEP plano</w:t>
              </w:r>
            </w:hyperlink>
            <w:r w:rsidRPr="005747F6">
              <w:rPr>
                <w:rFonts w:asciiTheme="minorHAnsi" w:hAnsiTheme="minorHAnsi" w:cstheme="minorHAnsi"/>
                <w:sz w:val="20"/>
                <w:szCs w:val="20"/>
              </w:rPr>
              <w:t xml:space="preserve"> dalis darbo vietoms ir regionų augimui skatinti.</w:t>
            </w:r>
          </w:p>
        </w:tc>
        <w:tc>
          <w:tcPr>
            <w:tcW w:w="2572" w:type="dxa"/>
          </w:tcPr>
          <w:p w14:paraId="4F9E82EE" w14:textId="6DD7BD79" w:rsidR="00695D0C" w:rsidRPr="005747F6" w:rsidRDefault="00F70580" w:rsidP="00F70580">
            <w:pPr>
              <w:spacing w:after="0" w:line="240" w:lineRule="auto"/>
              <w:jc w:val="both"/>
              <w:rPr>
                <w:rFonts w:asciiTheme="minorHAnsi" w:hAnsiTheme="minorHAnsi" w:cstheme="minorHAnsi"/>
                <w:sz w:val="20"/>
                <w:szCs w:val="20"/>
              </w:rPr>
            </w:pPr>
            <w:hyperlink r:id="rId35"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695D0C" w:rsidRPr="004E5342" w14:paraId="38D1AE59" w14:textId="77777777" w:rsidTr="00BD6CF7">
        <w:trPr>
          <w:trHeight w:val="41"/>
        </w:trPr>
        <w:tc>
          <w:tcPr>
            <w:tcW w:w="884" w:type="dxa"/>
            <w:gridSpan w:val="2"/>
            <w:tcMar>
              <w:top w:w="29" w:type="dxa"/>
              <w:left w:w="115" w:type="dxa"/>
              <w:bottom w:w="29" w:type="dxa"/>
              <w:right w:w="115" w:type="dxa"/>
            </w:tcMar>
          </w:tcPr>
          <w:p w14:paraId="3E01E4A7" w14:textId="77777777" w:rsidR="00695D0C" w:rsidRPr="005747F6" w:rsidRDefault="00695D0C" w:rsidP="00695D0C">
            <w:pPr>
              <w:spacing w:after="0"/>
              <w:jc w:val="both"/>
              <w:rPr>
                <w:rFonts w:asciiTheme="minorHAnsi" w:hAnsiTheme="minorHAnsi" w:cstheme="minorHAnsi"/>
                <w:b/>
                <w:sz w:val="20"/>
                <w:szCs w:val="20"/>
              </w:rPr>
            </w:pPr>
          </w:p>
        </w:tc>
        <w:tc>
          <w:tcPr>
            <w:tcW w:w="11790" w:type="dxa"/>
          </w:tcPr>
          <w:p w14:paraId="69ADAE10" w14:textId="3C0CEE91" w:rsidR="00695D0C" w:rsidRPr="005747F6" w:rsidRDefault="00F70580" w:rsidP="00695D0C">
            <w:pPr>
              <w:spacing w:after="0"/>
              <w:jc w:val="both"/>
              <w:rPr>
                <w:rFonts w:asciiTheme="minorHAnsi" w:hAnsiTheme="minorHAnsi" w:cstheme="minorHAnsi"/>
                <w:sz w:val="20"/>
                <w:szCs w:val="20"/>
                <w:lang w:val="en-US"/>
              </w:rPr>
            </w:pPr>
            <w:r w:rsidRPr="005747F6">
              <w:rPr>
                <w:rFonts w:asciiTheme="minorHAnsi" w:hAnsiTheme="minorHAnsi" w:cstheme="minorHAnsi"/>
                <w:sz w:val="20"/>
                <w:szCs w:val="20"/>
              </w:rPr>
              <w:t xml:space="preserve">Jungtinės Karalystės </w:t>
            </w:r>
            <w:proofErr w:type="spellStart"/>
            <w:r w:rsidRPr="005747F6">
              <w:rPr>
                <w:rFonts w:asciiTheme="minorHAnsi" w:hAnsiTheme="minorHAnsi" w:cstheme="minorHAnsi"/>
                <w:sz w:val="20"/>
                <w:szCs w:val="20"/>
              </w:rPr>
              <w:t>Bioindustrijos</w:t>
            </w:r>
            <w:proofErr w:type="spellEnd"/>
            <w:r w:rsidRPr="005747F6">
              <w:rPr>
                <w:rFonts w:asciiTheme="minorHAnsi" w:hAnsiTheme="minorHAnsi" w:cstheme="minorHAnsi"/>
                <w:sz w:val="20"/>
                <w:szCs w:val="20"/>
              </w:rPr>
              <w:t xml:space="preserve"> asociacija (BIA) ir Japonijos </w:t>
            </w:r>
            <w:proofErr w:type="spellStart"/>
            <w:r w:rsidRPr="005747F6">
              <w:rPr>
                <w:rFonts w:asciiTheme="minorHAnsi" w:hAnsiTheme="minorHAnsi" w:cstheme="minorHAnsi"/>
                <w:sz w:val="20"/>
                <w:szCs w:val="20"/>
              </w:rPr>
              <w:t>bioindustrijos</w:t>
            </w:r>
            <w:proofErr w:type="spellEnd"/>
            <w:r w:rsidRPr="005747F6">
              <w:rPr>
                <w:rFonts w:asciiTheme="minorHAnsi" w:hAnsiTheme="minorHAnsi" w:cstheme="minorHAnsi"/>
                <w:sz w:val="20"/>
                <w:szCs w:val="20"/>
              </w:rPr>
              <w:t xml:space="preserve"> asociacija (JBA) spalio 8d. pasirašė susitarimo memorandumą, siekiant sujungti abiejų šalių biotechnologijų sektorius, spartinti medicinos inovacijas, inžinerinės biologijos </w:t>
            </w:r>
            <w:proofErr w:type="spellStart"/>
            <w:r w:rsidRPr="005747F6">
              <w:rPr>
                <w:rFonts w:asciiTheme="minorHAnsi" w:hAnsiTheme="minorHAnsi" w:cstheme="minorHAnsi"/>
                <w:sz w:val="20"/>
                <w:szCs w:val="20"/>
              </w:rPr>
              <w:t>komercializavimą</w:t>
            </w:r>
            <w:proofErr w:type="spellEnd"/>
            <w:r w:rsidRPr="005747F6">
              <w:rPr>
                <w:rFonts w:asciiTheme="minorHAnsi" w:hAnsiTheme="minorHAnsi" w:cstheme="minorHAnsi"/>
                <w:sz w:val="20"/>
                <w:szCs w:val="20"/>
              </w:rPr>
              <w:t xml:space="preserve"> ir bendradarbiauti per delegacijas, informacijos mainus bei globalios politikos iniciatyvas. Netrukus bus pristatytas išsamus planas verslo plėtrai, darbo vietų kūrimui, ekonomikos augimui ir visuomenės prieigai prie naujų biotechnologijų skatinti.</w:t>
            </w:r>
          </w:p>
        </w:tc>
        <w:tc>
          <w:tcPr>
            <w:tcW w:w="2572" w:type="dxa"/>
          </w:tcPr>
          <w:p w14:paraId="46FB7C05" w14:textId="40997FEE" w:rsidR="00695D0C" w:rsidRPr="005747F6" w:rsidRDefault="00F70580" w:rsidP="00695D0C">
            <w:pPr>
              <w:spacing w:after="0"/>
              <w:rPr>
                <w:rFonts w:asciiTheme="minorHAnsi" w:hAnsiTheme="minorHAnsi" w:cstheme="minorHAnsi"/>
                <w:sz w:val="20"/>
                <w:szCs w:val="20"/>
              </w:rPr>
            </w:pPr>
            <w:hyperlink r:id="rId36" w:history="1">
              <w:r w:rsidRPr="005747F6">
                <w:rPr>
                  <w:rStyle w:val="Hyperlink"/>
                  <w:rFonts w:asciiTheme="minorHAnsi" w:hAnsiTheme="minorHAnsi" w:cstheme="minorHAnsi"/>
                  <w:sz w:val="20"/>
                  <w:szCs w:val="20"/>
                </w:rPr>
                <w:t xml:space="preserve">UK </w:t>
              </w:r>
              <w:proofErr w:type="spellStart"/>
              <w:r w:rsidRPr="005747F6">
                <w:rPr>
                  <w:rStyle w:val="Hyperlink"/>
                  <w:rFonts w:asciiTheme="minorHAnsi" w:hAnsiTheme="minorHAnsi" w:cstheme="minorHAnsi"/>
                  <w:sz w:val="20"/>
                  <w:szCs w:val="20"/>
                </w:rPr>
                <w:t>Bioindustry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Association</w:t>
              </w:r>
              <w:proofErr w:type="spellEnd"/>
            </w:hyperlink>
          </w:p>
        </w:tc>
      </w:tr>
      <w:tr w:rsidR="00DF59B5" w:rsidRPr="004E5342" w14:paraId="0BF2550F" w14:textId="77777777" w:rsidTr="00BD6CF7">
        <w:trPr>
          <w:trHeight w:val="41"/>
        </w:trPr>
        <w:tc>
          <w:tcPr>
            <w:tcW w:w="884" w:type="dxa"/>
            <w:gridSpan w:val="2"/>
            <w:tcMar>
              <w:top w:w="29" w:type="dxa"/>
              <w:left w:w="115" w:type="dxa"/>
              <w:bottom w:w="29" w:type="dxa"/>
              <w:right w:w="115" w:type="dxa"/>
            </w:tcMar>
          </w:tcPr>
          <w:p w14:paraId="034818DE" w14:textId="77777777" w:rsidR="00DF59B5" w:rsidRPr="005747F6" w:rsidRDefault="00DF59B5" w:rsidP="00695D0C">
            <w:pPr>
              <w:spacing w:after="0"/>
              <w:jc w:val="both"/>
              <w:rPr>
                <w:rFonts w:asciiTheme="minorHAnsi" w:hAnsiTheme="minorHAnsi" w:cstheme="minorHAnsi"/>
                <w:b/>
                <w:sz w:val="20"/>
                <w:szCs w:val="20"/>
              </w:rPr>
            </w:pPr>
          </w:p>
        </w:tc>
        <w:tc>
          <w:tcPr>
            <w:tcW w:w="11790" w:type="dxa"/>
          </w:tcPr>
          <w:p w14:paraId="7FEEB584" w14:textId="3922AF22" w:rsidR="00DF59B5" w:rsidRPr="005747F6" w:rsidRDefault="00EA66C1" w:rsidP="00695D0C">
            <w:pPr>
              <w:spacing w:after="0"/>
              <w:jc w:val="both"/>
              <w:rPr>
                <w:rFonts w:asciiTheme="minorHAnsi" w:hAnsiTheme="minorHAnsi" w:cstheme="minorHAnsi"/>
                <w:sz w:val="20"/>
                <w:szCs w:val="20"/>
              </w:rPr>
            </w:pPr>
            <w:r w:rsidRPr="005747F6">
              <w:rPr>
                <w:rFonts w:asciiTheme="minorHAnsi" w:hAnsiTheme="minorHAnsi" w:cstheme="minorHAnsi"/>
                <w:sz w:val="20"/>
                <w:szCs w:val="20"/>
              </w:rPr>
              <w:t>JK vyriausybė skiria 50 mln. svarų sterlingų psichikos sveikatos tyrimams, į tyrimus įtraukiant žmones, turėjusius psichikos sveikatos problemų, remiant pramonės partnerystes ir klinikinius tyrimus bei stiprinant 100 mlrd. svarų sterlingų vertės gyvybės mokslų sektorių. Prasta psichikos sveikata paveikia 1 iš 4 žmonių Anglijoje ir kainuoja JK ekonomikai 300 mlrd. svarų sterlingų per metus.</w:t>
            </w:r>
          </w:p>
        </w:tc>
        <w:tc>
          <w:tcPr>
            <w:tcW w:w="2572" w:type="dxa"/>
          </w:tcPr>
          <w:p w14:paraId="03B683FE" w14:textId="225C314A" w:rsidR="00DF59B5" w:rsidRPr="005747F6" w:rsidRDefault="00EA66C1" w:rsidP="00695D0C">
            <w:pPr>
              <w:spacing w:after="0"/>
              <w:rPr>
                <w:rFonts w:asciiTheme="minorHAnsi" w:hAnsiTheme="minorHAnsi" w:cstheme="minorHAnsi"/>
                <w:sz w:val="20"/>
                <w:szCs w:val="20"/>
              </w:rPr>
            </w:pPr>
            <w:hyperlink r:id="rId37"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C22F69" w:rsidRPr="004E5342" w14:paraId="2B1A8A1D" w14:textId="77777777" w:rsidTr="00BD6CF7">
        <w:trPr>
          <w:trHeight w:val="41"/>
        </w:trPr>
        <w:tc>
          <w:tcPr>
            <w:tcW w:w="884" w:type="dxa"/>
            <w:gridSpan w:val="2"/>
            <w:tcMar>
              <w:top w:w="29" w:type="dxa"/>
              <w:left w:w="115" w:type="dxa"/>
              <w:bottom w:w="29" w:type="dxa"/>
              <w:right w:w="115" w:type="dxa"/>
            </w:tcMar>
          </w:tcPr>
          <w:p w14:paraId="417E5C6D" w14:textId="77777777" w:rsidR="00C22F69" w:rsidRPr="005747F6" w:rsidRDefault="00C22F69" w:rsidP="00695D0C">
            <w:pPr>
              <w:spacing w:after="0"/>
              <w:jc w:val="both"/>
              <w:rPr>
                <w:rFonts w:asciiTheme="minorHAnsi" w:hAnsiTheme="minorHAnsi" w:cstheme="minorHAnsi"/>
                <w:b/>
                <w:sz w:val="20"/>
                <w:szCs w:val="20"/>
              </w:rPr>
            </w:pPr>
          </w:p>
        </w:tc>
        <w:tc>
          <w:tcPr>
            <w:tcW w:w="11790" w:type="dxa"/>
          </w:tcPr>
          <w:p w14:paraId="27ACA375" w14:textId="77333DB9" w:rsidR="00C22F69" w:rsidRPr="005747F6" w:rsidRDefault="007E3CA9" w:rsidP="00695D0C">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Pirmojo Regioninių Investicijų Susitikimo metu paskelbta apie daugiau nei 10 mlrd. svarų sterlingų investicijų, sukursiančių beveik 1 000 darbo vietų JK regionuose. Pagrindinės investicijos – į gyvybės mokslus, dirbtinį intelektą ir inovacijas, 200 mln. svarų sterlingų </w:t>
            </w:r>
            <w:proofErr w:type="spellStart"/>
            <w:r w:rsidRPr="005747F6">
              <w:rPr>
                <w:rFonts w:asciiTheme="minorHAnsi" w:hAnsiTheme="minorHAnsi" w:cstheme="minorHAnsi"/>
                <w:sz w:val="20"/>
                <w:szCs w:val="20"/>
              </w:rPr>
              <w:t>Leeds</w:t>
            </w:r>
            <w:proofErr w:type="spellEnd"/>
            <w:r w:rsidRPr="005747F6">
              <w:rPr>
                <w:rFonts w:asciiTheme="minorHAnsi" w:hAnsiTheme="minorHAnsi" w:cstheme="minorHAnsi"/>
                <w:sz w:val="20"/>
                <w:szCs w:val="20"/>
              </w:rPr>
              <w:t xml:space="preserve"> United stadiono </w:t>
            </w:r>
            <w:proofErr w:type="spellStart"/>
            <w:r w:rsidRPr="005747F6">
              <w:rPr>
                <w:rFonts w:asciiTheme="minorHAnsi" w:hAnsiTheme="minorHAnsi" w:cstheme="minorHAnsi"/>
                <w:sz w:val="20"/>
                <w:szCs w:val="20"/>
              </w:rPr>
              <w:t>Elland</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Road</w:t>
            </w:r>
            <w:proofErr w:type="spellEnd"/>
            <w:r w:rsidRPr="005747F6">
              <w:rPr>
                <w:rFonts w:asciiTheme="minorHAnsi" w:hAnsiTheme="minorHAnsi" w:cstheme="minorHAnsi"/>
                <w:sz w:val="20"/>
                <w:szCs w:val="20"/>
              </w:rPr>
              <w:t xml:space="preserve"> rekonstrukcijai ir „</w:t>
            </w:r>
            <w:proofErr w:type="spellStart"/>
            <w:r w:rsidRPr="005747F6">
              <w:rPr>
                <w:rFonts w:asciiTheme="minorHAnsi" w:hAnsiTheme="minorHAnsi" w:cstheme="minorHAnsi"/>
                <w:sz w:val="20"/>
                <w:szCs w:val="20"/>
              </w:rPr>
              <w:t>Crown</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Estate</w:t>
            </w:r>
            <w:proofErr w:type="spellEnd"/>
            <w:r w:rsidRPr="005747F6">
              <w:rPr>
                <w:rFonts w:asciiTheme="minorHAnsi" w:hAnsiTheme="minorHAnsi" w:cstheme="minorHAnsi"/>
                <w:sz w:val="20"/>
                <w:szCs w:val="20"/>
              </w:rPr>
              <w:t xml:space="preserve">“ įsigijimas </w:t>
            </w:r>
            <w:proofErr w:type="spellStart"/>
            <w:r w:rsidRPr="005747F6">
              <w:rPr>
                <w:rFonts w:asciiTheme="minorHAnsi" w:hAnsiTheme="minorHAnsi" w:cstheme="minorHAnsi"/>
                <w:sz w:val="20"/>
                <w:szCs w:val="20"/>
              </w:rPr>
              <w:t>Oxfordshire</w:t>
            </w:r>
            <w:proofErr w:type="spellEnd"/>
            <w:r w:rsidRPr="005747F6">
              <w:rPr>
                <w:rFonts w:asciiTheme="minorHAnsi" w:hAnsiTheme="minorHAnsi" w:cstheme="minorHAnsi"/>
                <w:sz w:val="20"/>
                <w:szCs w:val="20"/>
              </w:rPr>
              <w:t xml:space="preserve"> laboratorijoms ir gamybos patalpoms, galintis padidinti JK BVP 2,5 mlrd. svarų sterlingų.</w:t>
            </w:r>
          </w:p>
        </w:tc>
        <w:tc>
          <w:tcPr>
            <w:tcW w:w="2572" w:type="dxa"/>
          </w:tcPr>
          <w:p w14:paraId="25077B86" w14:textId="7FCAACA8" w:rsidR="00C22F69" w:rsidRPr="005747F6" w:rsidRDefault="007E3CA9" w:rsidP="00695D0C">
            <w:pPr>
              <w:spacing w:after="0"/>
              <w:rPr>
                <w:rFonts w:asciiTheme="minorHAnsi" w:hAnsiTheme="minorHAnsi" w:cstheme="minorHAnsi"/>
                <w:sz w:val="20"/>
                <w:szCs w:val="20"/>
              </w:rPr>
            </w:pPr>
            <w:hyperlink r:id="rId38"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r w:rsidRPr="005747F6">
              <w:rPr>
                <w:rFonts w:asciiTheme="minorHAnsi" w:hAnsiTheme="minorHAnsi" w:cstheme="minorHAnsi"/>
                <w:sz w:val="20"/>
                <w:szCs w:val="20"/>
              </w:rPr>
              <w:t xml:space="preserve">, </w:t>
            </w:r>
            <w:hyperlink r:id="rId39"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304D6D" w:rsidRPr="004E5342" w14:paraId="13CD1DC2" w14:textId="77777777" w:rsidTr="00BD6CF7">
        <w:trPr>
          <w:trHeight w:val="41"/>
        </w:trPr>
        <w:tc>
          <w:tcPr>
            <w:tcW w:w="884" w:type="dxa"/>
            <w:gridSpan w:val="2"/>
            <w:tcMar>
              <w:top w:w="29" w:type="dxa"/>
              <w:left w:w="115" w:type="dxa"/>
              <w:bottom w:w="29" w:type="dxa"/>
              <w:right w:w="115" w:type="dxa"/>
            </w:tcMar>
          </w:tcPr>
          <w:p w14:paraId="52A47CD8" w14:textId="77777777" w:rsidR="00304D6D" w:rsidRPr="005747F6" w:rsidRDefault="00304D6D" w:rsidP="00695D0C">
            <w:pPr>
              <w:spacing w:after="0"/>
              <w:jc w:val="both"/>
              <w:rPr>
                <w:rFonts w:asciiTheme="minorHAnsi" w:hAnsiTheme="minorHAnsi" w:cstheme="minorHAnsi"/>
                <w:b/>
                <w:sz w:val="20"/>
                <w:szCs w:val="20"/>
              </w:rPr>
            </w:pPr>
          </w:p>
        </w:tc>
        <w:tc>
          <w:tcPr>
            <w:tcW w:w="11790" w:type="dxa"/>
          </w:tcPr>
          <w:p w14:paraId="0B565A57" w14:textId="06BEE1D9" w:rsidR="00304D6D" w:rsidRPr="005747F6" w:rsidRDefault="007E3CA9" w:rsidP="00695D0C">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NHS bando naują AI pagrįstą prostatos vėžio diagnostikos sistemą, leidžiančią MRI skenavimą interpretuoti per sekundes. Sėkmės atveju ji galėtų būti diegiama visoje JK, pagerinant ankstyvą nustatymą ir išgyvenamumą.</w:t>
            </w:r>
          </w:p>
        </w:tc>
        <w:tc>
          <w:tcPr>
            <w:tcW w:w="2572" w:type="dxa"/>
          </w:tcPr>
          <w:p w14:paraId="0AD4765A" w14:textId="0F07EFD1" w:rsidR="00304D6D" w:rsidRPr="005747F6" w:rsidRDefault="007E3CA9" w:rsidP="00695D0C">
            <w:pPr>
              <w:spacing w:after="0"/>
              <w:rPr>
                <w:rFonts w:asciiTheme="minorHAnsi" w:hAnsiTheme="minorHAnsi" w:cstheme="minorHAnsi"/>
                <w:sz w:val="20"/>
                <w:szCs w:val="20"/>
              </w:rPr>
            </w:pPr>
            <w:hyperlink r:id="rId40"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p>
        </w:tc>
      </w:tr>
      <w:tr w:rsidR="007E3CA9" w:rsidRPr="004E5342" w14:paraId="7979AD83" w14:textId="77777777" w:rsidTr="00BD6CF7">
        <w:trPr>
          <w:trHeight w:val="41"/>
        </w:trPr>
        <w:tc>
          <w:tcPr>
            <w:tcW w:w="884" w:type="dxa"/>
            <w:gridSpan w:val="2"/>
            <w:tcMar>
              <w:top w:w="29" w:type="dxa"/>
              <w:left w:w="115" w:type="dxa"/>
              <w:bottom w:w="29" w:type="dxa"/>
              <w:right w:w="115" w:type="dxa"/>
            </w:tcMar>
          </w:tcPr>
          <w:p w14:paraId="7BC295BB" w14:textId="77777777" w:rsidR="007E3CA9" w:rsidRPr="005747F6" w:rsidRDefault="007E3CA9" w:rsidP="00695D0C">
            <w:pPr>
              <w:spacing w:after="0"/>
              <w:jc w:val="both"/>
              <w:rPr>
                <w:rFonts w:asciiTheme="minorHAnsi" w:hAnsiTheme="minorHAnsi" w:cstheme="minorHAnsi"/>
                <w:b/>
                <w:sz w:val="20"/>
                <w:szCs w:val="20"/>
              </w:rPr>
            </w:pPr>
          </w:p>
        </w:tc>
        <w:tc>
          <w:tcPr>
            <w:tcW w:w="11790" w:type="dxa"/>
          </w:tcPr>
          <w:p w14:paraId="72F73419" w14:textId="44F6B70C" w:rsidR="007E3CA9" w:rsidRPr="005747F6" w:rsidRDefault="007E3CA9" w:rsidP="00695D0C">
            <w:pPr>
              <w:spacing w:after="0"/>
              <w:jc w:val="both"/>
              <w:rPr>
                <w:rFonts w:asciiTheme="minorHAnsi" w:hAnsiTheme="minorHAnsi" w:cstheme="minorHAnsi"/>
                <w:color w:val="000000"/>
                <w:sz w:val="20"/>
                <w:szCs w:val="20"/>
              </w:rPr>
            </w:pPr>
            <w:r w:rsidRPr="005747F6">
              <w:rPr>
                <w:rFonts w:asciiTheme="minorHAnsi" w:hAnsiTheme="minorHAnsi" w:cstheme="minorHAnsi"/>
                <w:sz w:val="20"/>
                <w:szCs w:val="20"/>
              </w:rPr>
              <w:t>JK skyrė 55 mlrd. svarų sterlingų ilgalaikį finansavimą mokslinių tyrimų ir technologijų plėtrai – tai didžiausia DSIT investicija į MTEP iki šiol. Kiekvienas vyriausybės išleistas 1 svaras MTEP duoda apie 8 svarus platesnės ekonominės naudos – nuo naujų vėžio gydymo būdų iki atsinaujinančios energijos sprendimų.</w:t>
            </w:r>
          </w:p>
        </w:tc>
        <w:tc>
          <w:tcPr>
            <w:tcW w:w="2572" w:type="dxa"/>
          </w:tcPr>
          <w:p w14:paraId="10968504" w14:textId="0511C8CE" w:rsidR="007E3CA9" w:rsidRPr="005747F6" w:rsidRDefault="007E3CA9" w:rsidP="00695D0C">
            <w:pPr>
              <w:spacing w:after="0"/>
              <w:rPr>
                <w:rFonts w:asciiTheme="minorHAnsi" w:hAnsiTheme="minorHAnsi" w:cstheme="minorHAnsi"/>
                <w:sz w:val="20"/>
                <w:szCs w:val="20"/>
              </w:rPr>
            </w:pPr>
            <w:hyperlink r:id="rId41"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BE7C1D" w:rsidRPr="004E5342" w14:paraId="1D995564" w14:textId="77777777" w:rsidTr="00BD6CF7">
        <w:trPr>
          <w:trHeight w:val="41"/>
        </w:trPr>
        <w:tc>
          <w:tcPr>
            <w:tcW w:w="884" w:type="dxa"/>
            <w:gridSpan w:val="2"/>
            <w:tcMar>
              <w:top w:w="29" w:type="dxa"/>
              <w:left w:w="115" w:type="dxa"/>
              <w:bottom w:w="29" w:type="dxa"/>
              <w:right w:w="115" w:type="dxa"/>
            </w:tcMar>
          </w:tcPr>
          <w:p w14:paraId="35D1C7F0" w14:textId="77777777" w:rsidR="00BE7C1D" w:rsidRPr="005747F6" w:rsidRDefault="00BE7C1D" w:rsidP="00695D0C">
            <w:pPr>
              <w:spacing w:after="0"/>
              <w:jc w:val="both"/>
              <w:rPr>
                <w:rFonts w:asciiTheme="minorHAnsi" w:hAnsiTheme="minorHAnsi" w:cstheme="minorHAnsi"/>
                <w:b/>
                <w:sz w:val="20"/>
                <w:szCs w:val="20"/>
              </w:rPr>
            </w:pPr>
          </w:p>
        </w:tc>
        <w:tc>
          <w:tcPr>
            <w:tcW w:w="11790" w:type="dxa"/>
          </w:tcPr>
          <w:p w14:paraId="4BF0009A" w14:textId="506E9DEC" w:rsidR="00BE7C1D" w:rsidRPr="005747F6" w:rsidRDefault="00BE7C1D" w:rsidP="00BE7C1D">
            <w:pPr>
              <w:rPr>
                <w:rFonts w:asciiTheme="minorHAnsi" w:hAnsiTheme="minorHAnsi" w:cstheme="minorHAnsi"/>
                <w:sz w:val="20"/>
                <w:szCs w:val="20"/>
              </w:rPr>
            </w:pPr>
            <w:r w:rsidRPr="005747F6">
              <w:rPr>
                <w:rFonts w:asciiTheme="minorHAnsi" w:hAnsiTheme="minorHAnsi" w:cstheme="minorHAnsi"/>
                <w:sz w:val="20"/>
                <w:szCs w:val="20"/>
              </w:rPr>
              <w:t>Spalio 20 d. Jungtinė Karalystė ir Švedija pasirašė supratimo memorandumą dėl mokslinių tyrimų ir inovacijų, siekdamos plėsti bendradarbiavimą pagal „</w:t>
            </w:r>
            <w:proofErr w:type="spellStart"/>
            <w:r w:rsidRPr="005747F6">
              <w:rPr>
                <w:rFonts w:asciiTheme="minorHAnsi" w:hAnsiTheme="minorHAnsi" w:cstheme="minorHAnsi"/>
                <w:sz w:val="20"/>
                <w:szCs w:val="20"/>
              </w:rPr>
              <w:t>Horizon</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Europe</w:t>
            </w:r>
            <w:proofErr w:type="spellEnd"/>
            <w:r w:rsidRPr="005747F6">
              <w:rPr>
                <w:rFonts w:asciiTheme="minorHAnsi" w:hAnsiTheme="minorHAnsi" w:cstheme="minorHAnsi"/>
                <w:sz w:val="20"/>
                <w:szCs w:val="20"/>
              </w:rPr>
              <w:t>.“ 2025-2026 m. pagrindinį dėmesį skirs dirbtiniam intelektui, tyrimų infrastruktūrai ir saugumui, Arkties tyrimams, branduolinės sintezės energetikai bei naujos kartos telekomunikacijoms.</w:t>
            </w:r>
          </w:p>
        </w:tc>
        <w:tc>
          <w:tcPr>
            <w:tcW w:w="2572" w:type="dxa"/>
          </w:tcPr>
          <w:p w14:paraId="5153F98C" w14:textId="59D0183D" w:rsidR="00BE7C1D" w:rsidRPr="005747F6" w:rsidRDefault="00BE7C1D" w:rsidP="00695D0C">
            <w:pPr>
              <w:spacing w:after="0"/>
              <w:rPr>
                <w:rFonts w:asciiTheme="minorHAnsi" w:hAnsiTheme="minorHAnsi" w:cstheme="minorHAnsi"/>
                <w:sz w:val="20"/>
                <w:szCs w:val="20"/>
              </w:rPr>
            </w:pPr>
            <w:hyperlink r:id="rId42"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Guidance</w:t>
              </w:r>
              <w:proofErr w:type="spellEnd"/>
            </w:hyperlink>
          </w:p>
        </w:tc>
      </w:tr>
      <w:tr w:rsidR="00733727" w:rsidRPr="004E5342" w14:paraId="3B7E0211" w14:textId="77777777" w:rsidTr="00BD6CF7">
        <w:trPr>
          <w:trHeight w:val="41"/>
        </w:trPr>
        <w:tc>
          <w:tcPr>
            <w:tcW w:w="884" w:type="dxa"/>
            <w:gridSpan w:val="2"/>
            <w:tcMar>
              <w:top w:w="29" w:type="dxa"/>
              <w:left w:w="115" w:type="dxa"/>
              <w:bottom w:w="29" w:type="dxa"/>
              <w:right w:w="115" w:type="dxa"/>
            </w:tcMar>
          </w:tcPr>
          <w:p w14:paraId="3C194B75" w14:textId="77777777" w:rsidR="00733727" w:rsidRPr="005747F6" w:rsidRDefault="00733727" w:rsidP="00733727">
            <w:pPr>
              <w:spacing w:after="0"/>
              <w:jc w:val="both"/>
              <w:rPr>
                <w:rFonts w:asciiTheme="minorHAnsi" w:hAnsiTheme="minorHAnsi" w:cstheme="minorHAnsi"/>
                <w:b/>
                <w:sz w:val="20"/>
                <w:szCs w:val="20"/>
              </w:rPr>
            </w:pPr>
          </w:p>
        </w:tc>
        <w:tc>
          <w:tcPr>
            <w:tcW w:w="11790" w:type="dxa"/>
          </w:tcPr>
          <w:p w14:paraId="3170AA30" w14:textId="3B4C360B" w:rsidR="00733727" w:rsidRPr="005747F6" w:rsidRDefault="00733727" w:rsidP="00733727">
            <w:pPr>
              <w:rPr>
                <w:rFonts w:asciiTheme="minorHAnsi" w:hAnsiTheme="minorHAnsi" w:cstheme="minorHAnsi"/>
                <w:sz w:val="20"/>
                <w:szCs w:val="20"/>
              </w:rPr>
            </w:pPr>
            <w:r w:rsidRPr="005747F6">
              <w:rPr>
                <w:rFonts w:asciiTheme="minorHAnsi" w:hAnsiTheme="minorHAnsi" w:cstheme="minorHAnsi"/>
                <w:sz w:val="20"/>
                <w:szCs w:val="20"/>
              </w:rPr>
              <w:t xml:space="preserve">JK ir Juta 2025 m. rugsėjo 24 d. </w:t>
            </w:r>
            <w:proofErr w:type="spellStart"/>
            <w:r w:rsidRPr="005747F6">
              <w:rPr>
                <w:rFonts w:asciiTheme="minorHAnsi" w:hAnsiTheme="minorHAnsi" w:cstheme="minorHAnsi"/>
                <w:sz w:val="20"/>
                <w:szCs w:val="20"/>
              </w:rPr>
              <w:t>Solt</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Leik</w:t>
            </w:r>
            <w:proofErr w:type="spellEnd"/>
            <w:r w:rsidRPr="005747F6">
              <w:rPr>
                <w:rFonts w:asciiTheme="minorHAnsi" w:hAnsiTheme="minorHAnsi" w:cstheme="minorHAnsi"/>
                <w:sz w:val="20"/>
                <w:szCs w:val="20"/>
              </w:rPr>
              <w:t xml:space="preserve"> Sityje surengė antrąsias prekybos darbo grupės derybas, susitarusios stiprinti bendradarbiavimą branduolinės energetikos, gyvybės mokslų ir </w:t>
            </w:r>
            <w:r w:rsidR="002F4030" w:rsidRPr="005747F6">
              <w:rPr>
                <w:rFonts w:asciiTheme="minorHAnsi" w:hAnsiTheme="minorHAnsi" w:cstheme="minorHAnsi"/>
                <w:sz w:val="20"/>
                <w:szCs w:val="20"/>
              </w:rPr>
              <w:t>aviacijos bei kosmoso</w:t>
            </w:r>
            <w:r w:rsidRPr="005747F6">
              <w:rPr>
                <w:rFonts w:asciiTheme="minorHAnsi" w:hAnsiTheme="minorHAnsi" w:cstheme="minorHAnsi"/>
                <w:sz w:val="20"/>
                <w:szCs w:val="20"/>
              </w:rPr>
              <w:t xml:space="preserve"> srityse, įskaitant bendrą branduolinės energetikos planą ir Jutos dalyvavimą 2026 m. </w:t>
            </w:r>
            <w:proofErr w:type="spellStart"/>
            <w:r w:rsidRPr="005747F6">
              <w:rPr>
                <w:rFonts w:asciiTheme="minorHAnsi" w:hAnsiTheme="minorHAnsi" w:cstheme="minorHAnsi"/>
                <w:sz w:val="20"/>
                <w:szCs w:val="20"/>
              </w:rPr>
              <w:t>Farnborough</w:t>
            </w:r>
            <w:proofErr w:type="spellEnd"/>
            <w:r w:rsidRPr="005747F6">
              <w:rPr>
                <w:rFonts w:asciiTheme="minorHAnsi" w:hAnsiTheme="minorHAnsi" w:cstheme="minorHAnsi"/>
                <w:sz w:val="20"/>
                <w:szCs w:val="20"/>
              </w:rPr>
              <w:t xml:space="preserve"> aviacijos parodoje.</w:t>
            </w:r>
          </w:p>
        </w:tc>
        <w:tc>
          <w:tcPr>
            <w:tcW w:w="2572" w:type="dxa"/>
          </w:tcPr>
          <w:p w14:paraId="4A3DAF61" w14:textId="7390FD31" w:rsidR="00733727" w:rsidRPr="005747F6" w:rsidRDefault="00733727" w:rsidP="00733727">
            <w:pPr>
              <w:spacing w:after="0"/>
              <w:rPr>
                <w:rFonts w:asciiTheme="minorHAnsi" w:hAnsiTheme="minorHAnsi" w:cstheme="minorHAnsi"/>
                <w:sz w:val="20"/>
                <w:szCs w:val="20"/>
              </w:rPr>
            </w:pPr>
            <w:hyperlink r:id="rId43"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News</w:t>
              </w:r>
              <w:proofErr w:type="spellEnd"/>
              <w:r w:rsidRPr="005747F6">
                <w:rPr>
                  <w:rStyle w:val="Hyperlink"/>
                  <w:rFonts w:asciiTheme="minorHAnsi" w:hAnsiTheme="minorHAnsi" w:cstheme="minorHAnsi"/>
                  <w:sz w:val="20"/>
                  <w:szCs w:val="20"/>
                </w:rPr>
                <w:t xml:space="preserve"> story</w:t>
              </w:r>
            </w:hyperlink>
          </w:p>
        </w:tc>
      </w:tr>
      <w:tr w:rsidR="00FB67AB" w:rsidRPr="004E5342" w14:paraId="608A4E75" w14:textId="77777777" w:rsidTr="0060037A">
        <w:trPr>
          <w:trHeight w:val="41"/>
        </w:trPr>
        <w:tc>
          <w:tcPr>
            <w:tcW w:w="15246" w:type="dxa"/>
            <w:gridSpan w:val="4"/>
            <w:shd w:val="clear" w:color="auto" w:fill="DEEAF6" w:themeFill="accent1" w:themeFillTint="33"/>
            <w:tcMar>
              <w:top w:w="29" w:type="dxa"/>
              <w:left w:w="115" w:type="dxa"/>
              <w:bottom w:w="29" w:type="dxa"/>
              <w:right w:w="115" w:type="dxa"/>
            </w:tcMar>
          </w:tcPr>
          <w:p w14:paraId="7AAD2C52" w14:textId="107BA7F1" w:rsidR="00FB67AB" w:rsidRPr="005747F6" w:rsidRDefault="00FB67AB" w:rsidP="004B6D29">
            <w:pPr>
              <w:spacing w:after="0"/>
              <w:jc w:val="both"/>
              <w:rPr>
                <w:rFonts w:asciiTheme="minorHAnsi" w:hAnsiTheme="minorHAnsi" w:cstheme="minorHAnsi"/>
                <w:b/>
                <w:sz w:val="20"/>
                <w:szCs w:val="20"/>
              </w:rPr>
            </w:pPr>
            <w:r w:rsidRPr="005747F6">
              <w:rPr>
                <w:rFonts w:asciiTheme="minorHAnsi" w:hAnsiTheme="minorHAnsi" w:cstheme="minorHAnsi"/>
                <w:b/>
                <w:sz w:val="20"/>
                <w:szCs w:val="20"/>
              </w:rPr>
              <w:t>Energetika, transportas, aplinka ir klimato kaita, žaliosios technologijos, kibernetinis saugumas</w:t>
            </w:r>
          </w:p>
        </w:tc>
      </w:tr>
      <w:tr w:rsidR="00EC5A52" w:rsidRPr="004E5342" w14:paraId="399AC15C" w14:textId="77777777" w:rsidTr="00BD6CF7">
        <w:trPr>
          <w:trHeight w:val="41"/>
        </w:trPr>
        <w:tc>
          <w:tcPr>
            <w:tcW w:w="884" w:type="dxa"/>
            <w:gridSpan w:val="2"/>
            <w:tcMar>
              <w:top w:w="29" w:type="dxa"/>
              <w:left w:w="115" w:type="dxa"/>
              <w:bottom w:w="29" w:type="dxa"/>
              <w:right w:w="115" w:type="dxa"/>
            </w:tcMar>
          </w:tcPr>
          <w:p w14:paraId="16CFAB6E" w14:textId="77777777" w:rsidR="00EC5A52" w:rsidRPr="005747F6" w:rsidRDefault="00EC5A52" w:rsidP="00EC5A52">
            <w:pPr>
              <w:spacing w:after="0"/>
              <w:jc w:val="both"/>
              <w:rPr>
                <w:rFonts w:asciiTheme="minorHAnsi" w:hAnsiTheme="minorHAnsi" w:cstheme="minorHAnsi"/>
                <w:b/>
                <w:sz w:val="20"/>
                <w:szCs w:val="20"/>
              </w:rPr>
            </w:pPr>
          </w:p>
        </w:tc>
        <w:tc>
          <w:tcPr>
            <w:tcW w:w="11790" w:type="dxa"/>
          </w:tcPr>
          <w:p w14:paraId="1A6B2C3B" w14:textId="171B3901" w:rsidR="00F70580" w:rsidRPr="005747F6" w:rsidRDefault="00F70580"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w:t>
            </w:r>
            <w:proofErr w:type="spellStart"/>
            <w:r w:rsidRPr="005747F6">
              <w:rPr>
                <w:rFonts w:asciiTheme="minorHAnsi" w:hAnsiTheme="minorHAnsi" w:cstheme="minorHAnsi"/>
                <w:sz w:val="20"/>
                <w:szCs w:val="20"/>
              </w:rPr>
              <w:t>Great</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British</w:t>
            </w:r>
            <w:proofErr w:type="spellEnd"/>
            <w:r w:rsidRPr="005747F6">
              <w:rPr>
                <w:rFonts w:asciiTheme="minorHAnsi" w:hAnsiTheme="minorHAnsi" w:cstheme="minorHAnsi"/>
                <w:sz w:val="20"/>
                <w:szCs w:val="20"/>
              </w:rPr>
              <w:t xml:space="preserve"> Energy“ skirs papildomus 75 mln. svarų sterlingų saulės energijos programos plėtrai karinėms teritorijoms, 50 papildomų mokyklų ir 70 NHS objektų. Papildant </w:t>
            </w:r>
            <w:hyperlink r:id="rId44" w:history="1">
              <w:r w:rsidRPr="005747F6">
                <w:rPr>
                  <w:rStyle w:val="Hyperlink"/>
                  <w:rFonts w:asciiTheme="minorHAnsi" w:hAnsiTheme="minorHAnsi" w:cstheme="minorHAnsi"/>
                  <w:sz w:val="20"/>
                  <w:szCs w:val="20"/>
                </w:rPr>
                <w:t>kovo mėnesį paskelbtas 180 mln. svarų sterlingų investicijas ligoninėms ir mokykloms</w:t>
              </w:r>
            </w:hyperlink>
            <w:r w:rsidRPr="005747F6">
              <w:rPr>
                <w:rFonts w:asciiTheme="minorHAnsi" w:hAnsiTheme="minorHAnsi" w:cstheme="minorHAnsi"/>
                <w:sz w:val="20"/>
                <w:szCs w:val="20"/>
              </w:rPr>
              <w:t xml:space="preserve">, bendra programos vertė dabar sieks iki 255 mln. svarų sterlingų, ja bus remiama apie 250 mokyklų, daugiau nei 270 NHS įstaigų ir apie 15 karinių įstaigų visoje šalyje. </w:t>
            </w:r>
          </w:p>
          <w:p w14:paraId="37F04E10" w14:textId="4AF5EF6D" w:rsidR="00EC5A52" w:rsidRPr="005747F6" w:rsidRDefault="00EC5A52" w:rsidP="00EC5A52">
            <w:pPr>
              <w:spacing w:after="0"/>
              <w:jc w:val="both"/>
              <w:rPr>
                <w:rFonts w:asciiTheme="minorHAnsi" w:hAnsiTheme="minorHAnsi" w:cstheme="minorHAnsi"/>
                <w:sz w:val="20"/>
                <w:szCs w:val="20"/>
              </w:rPr>
            </w:pPr>
          </w:p>
        </w:tc>
        <w:tc>
          <w:tcPr>
            <w:tcW w:w="2572" w:type="dxa"/>
          </w:tcPr>
          <w:p w14:paraId="18EF9102" w14:textId="1E655E8B" w:rsidR="00EC5A52" w:rsidRPr="005747F6" w:rsidRDefault="00F70580" w:rsidP="00EC5A52">
            <w:pPr>
              <w:spacing w:after="0"/>
              <w:jc w:val="both"/>
              <w:rPr>
                <w:rFonts w:asciiTheme="minorHAnsi" w:hAnsiTheme="minorHAnsi" w:cstheme="minorHAnsi"/>
                <w:sz w:val="20"/>
                <w:szCs w:val="20"/>
              </w:rPr>
            </w:pPr>
            <w:hyperlink r:id="rId45"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r w:rsidRPr="005747F6">
              <w:rPr>
                <w:rFonts w:asciiTheme="minorHAnsi" w:hAnsiTheme="minorHAnsi" w:cstheme="minorHAnsi"/>
                <w:sz w:val="20"/>
                <w:szCs w:val="20"/>
              </w:rPr>
              <w:t xml:space="preserve">, </w:t>
            </w:r>
            <w:hyperlink r:id="rId46"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2C5E9E" w:rsidRPr="004E5342" w14:paraId="28C4CA58" w14:textId="77777777" w:rsidTr="00BD6CF7">
        <w:trPr>
          <w:trHeight w:val="41"/>
        </w:trPr>
        <w:tc>
          <w:tcPr>
            <w:tcW w:w="884" w:type="dxa"/>
            <w:gridSpan w:val="2"/>
            <w:tcMar>
              <w:top w:w="29" w:type="dxa"/>
              <w:left w:w="115" w:type="dxa"/>
              <w:bottom w:w="29" w:type="dxa"/>
              <w:right w:w="115" w:type="dxa"/>
            </w:tcMar>
          </w:tcPr>
          <w:p w14:paraId="4F1D3F53" w14:textId="77777777" w:rsidR="002C5E9E" w:rsidRPr="005747F6" w:rsidRDefault="002C5E9E" w:rsidP="002C5E9E">
            <w:pPr>
              <w:spacing w:after="0"/>
              <w:jc w:val="both"/>
              <w:rPr>
                <w:rFonts w:asciiTheme="minorHAnsi" w:hAnsiTheme="minorHAnsi" w:cstheme="minorHAnsi"/>
                <w:b/>
                <w:sz w:val="20"/>
                <w:szCs w:val="20"/>
              </w:rPr>
            </w:pPr>
          </w:p>
        </w:tc>
        <w:tc>
          <w:tcPr>
            <w:tcW w:w="11790" w:type="dxa"/>
          </w:tcPr>
          <w:p w14:paraId="301337EF" w14:textId="31A331A4" w:rsidR="00441D18" w:rsidRPr="005747F6" w:rsidRDefault="00EA66C1" w:rsidP="002C5E9E">
            <w:pPr>
              <w:spacing w:after="0"/>
              <w:jc w:val="both"/>
              <w:rPr>
                <w:rFonts w:asciiTheme="minorHAnsi" w:hAnsiTheme="minorHAnsi" w:cstheme="minorHAnsi"/>
                <w:sz w:val="20"/>
                <w:szCs w:val="20"/>
              </w:rPr>
            </w:pPr>
            <w:r w:rsidRPr="005747F6">
              <w:rPr>
                <w:rFonts w:asciiTheme="minorHAnsi" w:hAnsiTheme="minorHAnsi" w:cstheme="minorHAnsi"/>
                <w:sz w:val="20"/>
                <w:szCs w:val="20"/>
              </w:rPr>
              <w:t>JK reikšmingų kibernetinių atakų skaičius per pastaruosius metus išaugo 50 %, o nacionalinės svarbos ataka vyksta dažniau nei kas antrą dieną. NCSC įspėja, kad didėjanti priklausomybė nuo technologijų daro verslą pažeidžiamą tokio pobūdžio grėsmėms, kaip išpirkos programos.</w:t>
            </w:r>
          </w:p>
        </w:tc>
        <w:tc>
          <w:tcPr>
            <w:tcW w:w="2572" w:type="dxa"/>
          </w:tcPr>
          <w:p w14:paraId="6C558B10" w14:textId="3C4A0172" w:rsidR="00441D18" w:rsidRPr="005747F6" w:rsidRDefault="00EA66C1" w:rsidP="002C5E9E">
            <w:pPr>
              <w:spacing w:after="0"/>
              <w:jc w:val="both"/>
              <w:rPr>
                <w:rFonts w:asciiTheme="minorHAnsi" w:hAnsiTheme="minorHAnsi" w:cstheme="minorHAnsi"/>
                <w:b/>
                <w:sz w:val="20"/>
                <w:szCs w:val="20"/>
              </w:rPr>
            </w:pPr>
            <w:hyperlink r:id="rId47"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r w:rsidRPr="005747F6">
              <w:rPr>
                <w:rStyle w:val="apple-converted-space"/>
                <w:rFonts w:asciiTheme="minorHAnsi" w:hAnsiTheme="minorHAnsi" w:cstheme="minorHAnsi"/>
                <w:color w:val="222222"/>
                <w:sz w:val="20"/>
                <w:szCs w:val="20"/>
              </w:rPr>
              <w:t xml:space="preserve">, </w:t>
            </w:r>
            <w:hyperlink r:id="rId48" w:tgtFrame="_blank" w:history="1">
              <w:r w:rsidRPr="005747F6">
                <w:rPr>
                  <w:rStyle w:val="Hyperlink"/>
                  <w:rFonts w:asciiTheme="minorHAnsi" w:hAnsiTheme="minorHAnsi" w:cstheme="minorHAnsi"/>
                  <w:color w:val="1155CC"/>
                  <w:sz w:val="20"/>
                  <w:szCs w:val="20"/>
                </w:rPr>
                <w:t>BBC</w:t>
              </w:r>
            </w:hyperlink>
            <w:r w:rsidRPr="005747F6">
              <w:rPr>
                <w:rFonts w:asciiTheme="minorHAnsi" w:hAnsiTheme="minorHAnsi" w:cstheme="minorHAnsi"/>
                <w:sz w:val="20"/>
                <w:szCs w:val="20"/>
              </w:rPr>
              <w:t xml:space="preserve">, </w:t>
            </w:r>
            <w:hyperlink r:id="rId49" w:tgtFrame="_blank" w:history="1">
              <w:proofErr w:type="spellStart"/>
              <w:r w:rsidRPr="005747F6">
                <w:rPr>
                  <w:rStyle w:val="Hyperlink"/>
                  <w:rFonts w:asciiTheme="minorHAnsi" w:hAnsiTheme="minorHAnsi" w:cstheme="minorHAnsi"/>
                  <w:color w:val="1155CC"/>
                  <w:sz w:val="20"/>
                  <w:szCs w:val="20"/>
                </w:rPr>
                <w:t>Sky</w:t>
              </w:r>
              <w:proofErr w:type="spellEnd"/>
            </w:hyperlink>
          </w:p>
        </w:tc>
      </w:tr>
      <w:tr w:rsidR="00DF59B5" w:rsidRPr="004E5342" w14:paraId="71F3F714" w14:textId="77777777" w:rsidTr="00BD6CF7">
        <w:trPr>
          <w:trHeight w:val="41"/>
        </w:trPr>
        <w:tc>
          <w:tcPr>
            <w:tcW w:w="884" w:type="dxa"/>
            <w:gridSpan w:val="2"/>
            <w:tcMar>
              <w:top w:w="29" w:type="dxa"/>
              <w:left w:w="115" w:type="dxa"/>
              <w:bottom w:w="29" w:type="dxa"/>
              <w:right w:w="115" w:type="dxa"/>
            </w:tcMar>
          </w:tcPr>
          <w:p w14:paraId="4B6F9E35" w14:textId="77777777" w:rsidR="00DF59B5" w:rsidRPr="005747F6" w:rsidRDefault="00DF59B5" w:rsidP="002C5E9E">
            <w:pPr>
              <w:spacing w:after="0"/>
              <w:jc w:val="both"/>
              <w:rPr>
                <w:rFonts w:asciiTheme="minorHAnsi" w:hAnsiTheme="minorHAnsi" w:cstheme="minorHAnsi"/>
                <w:b/>
                <w:sz w:val="20"/>
                <w:szCs w:val="20"/>
              </w:rPr>
            </w:pPr>
          </w:p>
        </w:tc>
        <w:tc>
          <w:tcPr>
            <w:tcW w:w="11790" w:type="dxa"/>
          </w:tcPr>
          <w:p w14:paraId="14153BD0" w14:textId="71F5FF69" w:rsidR="00DF59B5" w:rsidRPr="005747F6" w:rsidRDefault="00EA66C1" w:rsidP="00EA66C1">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JK vyriausybė patvirtino </w:t>
            </w:r>
            <w:proofErr w:type="spellStart"/>
            <w:r w:rsidRPr="005747F6">
              <w:rPr>
                <w:rFonts w:asciiTheme="minorHAnsi" w:hAnsiTheme="minorHAnsi" w:cstheme="minorHAnsi"/>
                <w:sz w:val="20"/>
                <w:szCs w:val="20"/>
              </w:rPr>
              <w:t>Tillbridge</w:t>
            </w:r>
            <w:proofErr w:type="spellEnd"/>
            <w:r w:rsidRPr="005747F6">
              <w:rPr>
                <w:rFonts w:asciiTheme="minorHAnsi" w:hAnsiTheme="minorHAnsi" w:cstheme="minorHAnsi"/>
                <w:sz w:val="20"/>
                <w:szCs w:val="20"/>
              </w:rPr>
              <w:t xml:space="preserve"> saulės elektrinės </w:t>
            </w:r>
            <w:proofErr w:type="spellStart"/>
            <w:r w:rsidRPr="005747F6">
              <w:rPr>
                <w:rFonts w:asciiTheme="minorHAnsi" w:hAnsiTheme="minorHAnsi" w:cstheme="minorHAnsi"/>
                <w:sz w:val="20"/>
                <w:szCs w:val="20"/>
              </w:rPr>
              <w:t>Linkolnšyre</w:t>
            </w:r>
            <w:proofErr w:type="spellEnd"/>
            <w:r w:rsidRPr="005747F6">
              <w:rPr>
                <w:rFonts w:asciiTheme="minorHAnsi" w:hAnsiTheme="minorHAnsi" w:cstheme="minorHAnsi"/>
                <w:sz w:val="20"/>
                <w:szCs w:val="20"/>
              </w:rPr>
              <w:t xml:space="preserve"> projektą, kuris galėtų palaikyti apie 1 250 darbo vietų. Tai – vienas iš 17 nacionalinės reikšmės švarios energijos projektų nuo 2024 m. liepos, kartu generuojančių pakankamai elektros energijos daugiau nei 7,5 mln. namų aprūpinti.</w:t>
            </w:r>
            <w:r w:rsidRPr="005747F6">
              <w:rPr>
                <w:rFonts w:asciiTheme="minorHAnsi" w:hAnsiTheme="minorHAnsi" w:cstheme="minorHAnsi"/>
                <w:color w:val="000000"/>
                <w:sz w:val="20"/>
                <w:szCs w:val="20"/>
              </w:rPr>
              <w:t xml:space="preserve"> </w:t>
            </w:r>
          </w:p>
        </w:tc>
        <w:tc>
          <w:tcPr>
            <w:tcW w:w="2572" w:type="dxa"/>
          </w:tcPr>
          <w:p w14:paraId="0DA444E6" w14:textId="03513C97" w:rsidR="00DF59B5" w:rsidRPr="005747F6" w:rsidRDefault="00EA66C1" w:rsidP="002C5E9E">
            <w:pPr>
              <w:spacing w:after="0"/>
              <w:jc w:val="both"/>
              <w:rPr>
                <w:rFonts w:asciiTheme="minorHAnsi" w:hAnsiTheme="minorHAnsi" w:cstheme="minorHAnsi"/>
                <w:color w:val="000000"/>
                <w:sz w:val="20"/>
                <w:szCs w:val="20"/>
              </w:rPr>
            </w:pPr>
            <w:hyperlink r:id="rId50"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B854A5" w:rsidRPr="004E5342" w14:paraId="169C8271" w14:textId="77777777" w:rsidTr="00BD6CF7">
        <w:trPr>
          <w:trHeight w:val="41"/>
        </w:trPr>
        <w:tc>
          <w:tcPr>
            <w:tcW w:w="884" w:type="dxa"/>
            <w:gridSpan w:val="2"/>
            <w:tcMar>
              <w:top w:w="29" w:type="dxa"/>
              <w:left w:w="115" w:type="dxa"/>
              <w:bottom w:w="29" w:type="dxa"/>
              <w:right w:w="115" w:type="dxa"/>
            </w:tcMar>
          </w:tcPr>
          <w:p w14:paraId="04F6DCB6" w14:textId="77777777" w:rsidR="00B854A5" w:rsidRPr="005747F6" w:rsidRDefault="00B854A5" w:rsidP="00B854A5">
            <w:pPr>
              <w:spacing w:after="0"/>
              <w:jc w:val="both"/>
              <w:rPr>
                <w:rFonts w:asciiTheme="minorHAnsi" w:hAnsiTheme="minorHAnsi" w:cstheme="minorHAnsi"/>
                <w:b/>
                <w:sz w:val="20"/>
                <w:szCs w:val="20"/>
              </w:rPr>
            </w:pPr>
          </w:p>
        </w:tc>
        <w:tc>
          <w:tcPr>
            <w:tcW w:w="11790" w:type="dxa"/>
          </w:tcPr>
          <w:p w14:paraId="0D7DE380" w14:textId="05501CB8" w:rsidR="00B854A5" w:rsidRPr="005747F6" w:rsidRDefault="00EA66C1" w:rsidP="002C5E9E">
            <w:pPr>
              <w:rPr>
                <w:rFonts w:asciiTheme="minorHAnsi" w:hAnsiTheme="minorHAnsi" w:cstheme="minorHAnsi"/>
                <w:b/>
                <w:bCs/>
                <w:sz w:val="20"/>
                <w:szCs w:val="20"/>
              </w:rPr>
            </w:pPr>
            <w:r w:rsidRPr="005747F6">
              <w:rPr>
                <w:rFonts w:asciiTheme="minorHAnsi" w:hAnsiTheme="minorHAnsi" w:cstheme="minorHAnsi"/>
                <w:sz w:val="20"/>
                <w:szCs w:val="20"/>
              </w:rPr>
              <w:t>JK vyriausybė ir pramonė finansuoja 30 mln. svarų sterlingų vertės elektrinių transporto priemonių mokslinių tyrimų projektą, kuram vadovaus „Toyota“ su 15 mln. svarų sterlingų valstybės lėšų. Projektu siekiama pagreitinti nulinės emisijos technologijų kūrimą ir remti aukštos kokybės darbo vietas.</w:t>
            </w:r>
          </w:p>
        </w:tc>
        <w:tc>
          <w:tcPr>
            <w:tcW w:w="2572" w:type="dxa"/>
          </w:tcPr>
          <w:p w14:paraId="318D5902" w14:textId="1B047A08" w:rsidR="00B854A5" w:rsidRPr="005747F6" w:rsidRDefault="00EA66C1" w:rsidP="002C5E9E">
            <w:pPr>
              <w:jc w:val="both"/>
              <w:rPr>
                <w:rFonts w:asciiTheme="minorHAnsi" w:hAnsiTheme="minorHAnsi" w:cstheme="minorHAnsi"/>
                <w:b/>
                <w:sz w:val="20"/>
                <w:szCs w:val="20"/>
              </w:rPr>
            </w:pPr>
            <w:hyperlink r:id="rId51"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433055" w:rsidRPr="004E5342" w14:paraId="5A3ED748" w14:textId="77777777" w:rsidTr="00BD6CF7">
        <w:trPr>
          <w:trHeight w:val="41"/>
        </w:trPr>
        <w:tc>
          <w:tcPr>
            <w:tcW w:w="884" w:type="dxa"/>
            <w:gridSpan w:val="2"/>
            <w:tcMar>
              <w:top w:w="29" w:type="dxa"/>
              <w:left w:w="115" w:type="dxa"/>
              <w:bottom w:w="29" w:type="dxa"/>
              <w:right w:w="115" w:type="dxa"/>
            </w:tcMar>
          </w:tcPr>
          <w:p w14:paraId="434EF278" w14:textId="77777777" w:rsidR="00433055" w:rsidRPr="005747F6" w:rsidRDefault="00433055" w:rsidP="00433055">
            <w:pPr>
              <w:spacing w:after="0"/>
              <w:jc w:val="both"/>
              <w:rPr>
                <w:rFonts w:asciiTheme="minorHAnsi" w:hAnsiTheme="minorHAnsi" w:cstheme="minorHAnsi"/>
                <w:b/>
                <w:sz w:val="20"/>
                <w:szCs w:val="20"/>
              </w:rPr>
            </w:pPr>
          </w:p>
        </w:tc>
        <w:tc>
          <w:tcPr>
            <w:tcW w:w="11790" w:type="dxa"/>
          </w:tcPr>
          <w:p w14:paraId="46B8CF05" w14:textId="44F4F5D4" w:rsidR="00433055" w:rsidRPr="005747F6" w:rsidRDefault="00EA66C1" w:rsidP="00433055">
            <w:pPr>
              <w:rPr>
                <w:rFonts w:asciiTheme="minorHAnsi" w:hAnsiTheme="minorHAnsi" w:cstheme="minorHAnsi"/>
                <w:b/>
                <w:bCs/>
                <w:sz w:val="20"/>
                <w:szCs w:val="20"/>
              </w:rPr>
            </w:pPr>
            <w:r w:rsidRPr="005747F6">
              <w:rPr>
                <w:rFonts w:asciiTheme="minorHAnsi" w:hAnsiTheme="minorHAnsi" w:cstheme="minorHAnsi"/>
                <w:sz w:val="20"/>
                <w:szCs w:val="20"/>
              </w:rPr>
              <w:t>JK ministrai ir saugumo vadovai išsiuntė laišką FTSE100, FTSE250</w:t>
            </w:r>
            <w:r w:rsidR="00694F03" w:rsidRPr="005747F6">
              <w:rPr>
                <w:rFonts w:asciiTheme="minorHAnsi" w:hAnsiTheme="minorHAnsi" w:cstheme="minorHAnsi"/>
                <w:sz w:val="20"/>
                <w:szCs w:val="20"/>
              </w:rPr>
              <w:t xml:space="preserve"> sąrašus sudarančioms įm</w:t>
            </w:r>
            <w:r w:rsidR="00F448D8" w:rsidRPr="005747F6">
              <w:rPr>
                <w:rFonts w:asciiTheme="minorHAnsi" w:hAnsiTheme="minorHAnsi" w:cstheme="minorHAnsi"/>
                <w:sz w:val="20"/>
                <w:szCs w:val="20"/>
              </w:rPr>
              <w:t>onėms</w:t>
            </w:r>
            <w:r w:rsidRPr="005747F6">
              <w:rPr>
                <w:rFonts w:asciiTheme="minorHAnsi" w:hAnsiTheme="minorHAnsi" w:cstheme="minorHAnsi"/>
                <w:sz w:val="20"/>
                <w:szCs w:val="20"/>
              </w:rPr>
              <w:t>, perspėdami dėl augančių kibernetinių grėsmių ir ragindami taikyti Kibernetinio valdymo kodeksą, prisijungti prie N</w:t>
            </w:r>
            <w:r w:rsidR="00E172ED" w:rsidRPr="005747F6">
              <w:rPr>
                <w:rFonts w:asciiTheme="minorHAnsi" w:hAnsiTheme="minorHAnsi" w:cstheme="minorHAnsi"/>
                <w:sz w:val="20"/>
                <w:szCs w:val="20"/>
              </w:rPr>
              <w:t xml:space="preserve">acionalinio kibernetinio saugumo centro </w:t>
            </w:r>
            <w:r w:rsidRPr="005747F6">
              <w:rPr>
                <w:rFonts w:asciiTheme="minorHAnsi" w:hAnsiTheme="minorHAnsi" w:cstheme="minorHAnsi"/>
                <w:sz w:val="20"/>
                <w:szCs w:val="20"/>
              </w:rPr>
              <w:t>sistemos. Mažesnėms įmonėms pasiūlytas nemokamas Kibernetinių veiksmų rinkinys.</w:t>
            </w:r>
          </w:p>
        </w:tc>
        <w:tc>
          <w:tcPr>
            <w:tcW w:w="2572" w:type="dxa"/>
          </w:tcPr>
          <w:p w14:paraId="3AEABC19" w14:textId="5784C365" w:rsidR="00433055" w:rsidRPr="005747F6" w:rsidRDefault="00EA66C1" w:rsidP="002C5E9E">
            <w:pPr>
              <w:spacing w:after="0"/>
              <w:jc w:val="both"/>
              <w:rPr>
                <w:rFonts w:asciiTheme="minorHAnsi" w:hAnsiTheme="minorHAnsi" w:cstheme="minorHAnsi"/>
                <w:b/>
                <w:sz w:val="20"/>
                <w:szCs w:val="20"/>
              </w:rPr>
            </w:pPr>
            <w:hyperlink r:id="rId52"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Correspondance</w:t>
              </w:r>
              <w:proofErr w:type="spellEnd"/>
            </w:hyperlink>
          </w:p>
        </w:tc>
      </w:tr>
      <w:tr w:rsidR="002C5E9E" w:rsidRPr="004E5342" w14:paraId="6AD21C37" w14:textId="77777777" w:rsidTr="00BD6CF7">
        <w:trPr>
          <w:trHeight w:val="41"/>
        </w:trPr>
        <w:tc>
          <w:tcPr>
            <w:tcW w:w="884" w:type="dxa"/>
            <w:gridSpan w:val="2"/>
            <w:tcMar>
              <w:top w:w="29" w:type="dxa"/>
              <w:left w:w="115" w:type="dxa"/>
              <w:bottom w:w="29" w:type="dxa"/>
              <w:right w:w="115" w:type="dxa"/>
            </w:tcMar>
          </w:tcPr>
          <w:p w14:paraId="06F1E164" w14:textId="77777777" w:rsidR="002C5E9E" w:rsidRPr="005747F6" w:rsidRDefault="002C5E9E" w:rsidP="002C5E9E">
            <w:pPr>
              <w:spacing w:after="0"/>
              <w:jc w:val="both"/>
              <w:rPr>
                <w:rFonts w:asciiTheme="minorHAnsi" w:hAnsiTheme="minorHAnsi" w:cstheme="minorHAnsi"/>
                <w:b/>
                <w:sz w:val="20"/>
                <w:szCs w:val="20"/>
              </w:rPr>
            </w:pPr>
          </w:p>
        </w:tc>
        <w:tc>
          <w:tcPr>
            <w:tcW w:w="11790" w:type="dxa"/>
          </w:tcPr>
          <w:p w14:paraId="0860780C" w14:textId="09B4F662" w:rsidR="002C5E9E" w:rsidRPr="005747F6" w:rsidRDefault="00EA66C1" w:rsidP="002C5E9E">
            <w:pPr>
              <w:rPr>
                <w:rFonts w:asciiTheme="minorHAnsi" w:hAnsiTheme="minorHAnsi" w:cstheme="minorHAnsi"/>
                <w:sz w:val="20"/>
                <w:szCs w:val="20"/>
              </w:rPr>
            </w:pPr>
            <w:r w:rsidRPr="005747F6">
              <w:rPr>
                <w:rFonts w:asciiTheme="minorHAnsi" w:hAnsiTheme="minorHAnsi" w:cstheme="minorHAnsi"/>
                <w:sz w:val="20"/>
                <w:szCs w:val="20"/>
              </w:rPr>
              <w:t>JK Klimato kaitos komitetas įspėjo, kad dabartinės priemonės, skirtos apsisaugoti nuo ekstremalių oro sąlygų, yra nepakankamos, bei paragino vyriausybę nustatyti aiškius, matuojamus tikslus, gerinant klimato atsparumą ir prisitaikymą</w:t>
            </w:r>
            <w:r w:rsidR="00341259" w:rsidRPr="005747F6">
              <w:rPr>
                <w:rFonts w:asciiTheme="minorHAnsi" w:hAnsiTheme="minorHAnsi" w:cstheme="minorHAnsi"/>
                <w:sz w:val="20"/>
                <w:szCs w:val="20"/>
              </w:rPr>
              <w:t>.</w:t>
            </w:r>
          </w:p>
        </w:tc>
        <w:tc>
          <w:tcPr>
            <w:tcW w:w="2572" w:type="dxa"/>
          </w:tcPr>
          <w:p w14:paraId="77EA191B" w14:textId="4F6853F0" w:rsidR="002C5E9E" w:rsidRPr="005747F6" w:rsidRDefault="00EA66C1" w:rsidP="002C5E9E">
            <w:pPr>
              <w:spacing w:after="0"/>
              <w:jc w:val="both"/>
              <w:rPr>
                <w:rFonts w:asciiTheme="minorHAnsi" w:hAnsiTheme="minorHAnsi" w:cstheme="minorHAnsi"/>
                <w:sz w:val="20"/>
                <w:szCs w:val="20"/>
              </w:rPr>
            </w:pPr>
            <w:hyperlink r:id="rId53"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p>
        </w:tc>
      </w:tr>
      <w:tr w:rsidR="00304D6D" w:rsidRPr="004E5342" w14:paraId="2E286CA4" w14:textId="77777777" w:rsidTr="00BD6CF7">
        <w:trPr>
          <w:trHeight w:val="41"/>
        </w:trPr>
        <w:tc>
          <w:tcPr>
            <w:tcW w:w="884" w:type="dxa"/>
            <w:gridSpan w:val="2"/>
            <w:tcMar>
              <w:top w:w="29" w:type="dxa"/>
              <w:left w:w="115" w:type="dxa"/>
              <w:bottom w:w="29" w:type="dxa"/>
              <w:right w:w="115" w:type="dxa"/>
            </w:tcMar>
          </w:tcPr>
          <w:p w14:paraId="64C9DE54" w14:textId="77777777" w:rsidR="00304D6D" w:rsidRPr="005747F6" w:rsidRDefault="00304D6D" w:rsidP="002C5E9E">
            <w:pPr>
              <w:spacing w:after="0"/>
              <w:jc w:val="both"/>
              <w:rPr>
                <w:rFonts w:asciiTheme="minorHAnsi" w:hAnsiTheme="minorHAnsi" w:cstheme="minorHAnsi"/>
                <w:b/>
                <w:sz w:val="20"/>
                <w:szCs w:val="20"/>
              </w:rPr>
            </w:pPr>
          </w:p>
        </w:tc>
        <w:tc>
          <w:tcPr>
            <w:tcW w:w="11790" w:type="dxa"/>
          </w:tcPr>
          <w:p w14:paraId="2F6320A0" w14:textId="33189F60" w:rsidR="00304D6D" w:rsidRPr="005747F6" w:rsidRDefault="007E3CA9" w:rsidP="00304D6D">
            <w:pPr>
              <w:tabs>
                <w:tab w:val="left" w:pos="5218"/>
              </w:tabs>
              <w:rPr>
                <w:rFonts w:asciiTheme="minorHAnsi" w:hAnsiTheme="minorHAnsi" w:cstheme="minorHAnsi"/>
                <w:sz w:val="20"/>
                <w:szCs w:val="20"/>
              </w:rPr>
            </w:pPr>
            <w:r w:rsidRPr="005747F6">
              <w:rPr>
                <w:rFonts w:asciiTheme="minorHAnsi" w:hAnsiTheme="minorHAnsi" w:cstheme="minorHAnsi"/>
                <w:sz w:val="20"/>
                <w:szCs w:val="20"/>
              </w:rPr>
              <w:t>Vyriausybė pristatė </w:t>
            </w:r>
            <w:proofErr w:type="spellStart"/>
            <w:r w:rsidRPr="005747F6">
              <w:rPr>
                <w:rFonts w:asciiTheme="minorHAnsi" w:hAnsiTheme="minorHAnsi" w:cstheme="minorHAnsi"/>
                <w:sz w:val="20"/>
                <w:szCs w:val="20"/>
              </w:rPr>
              <w:fldChar w:fldCharType="begin"/>
            </w:r>
            <w:r w:rsidRPr="005747F6">
              <w:rPr>
                <w:rFonts w:asciiTheme="minorHAnsi" w:hAnsiTheme="minorHAnsi" w:cstheme="minorHAnsi"/>
                <w:sz w:val="20"/>
                <w:szCs w:val="20"/>
              </w:rPr>
              <w:instrText>HYPERLINK "https://www.gov.uk/government/publications/carbon-budget-and-growth-delivery-plan-2025?utm_medium=email&amp;utm_campaign=govuk-notifications-topic&amp;utm_source=1dc9004a-6fcf-4f3a-9fbe-1c3e31119d12&amp;utm_content=daily"</w:instrText>
            </w:r>
            <w:r w:rsidRPr="005747F6">
              <w:rPr>
                <w:rFonts w:asciiTheme="minorHAnsi" w:hAnsiTheme="minorHAnsi" w:cstheme="minorHAnsi"/>
                <w:sz w:val="20"/>
                <w:szCs w:val="20"/>
              </w:rPr>
            </w:r>
            <w:r w:rsidRPr="005747F6">
              <w:rPr>
                <w:rFonts w:asciiTheme="minorHAnsi" w:hAnsiTheme="minorHAnsi" w:cstheme="minorHAnsi"/>
                <w:sz w:val="20"/>
                <w:szCs w:val="20"/>
              </w:rPr>
              <w:fldChar w:fldCharType="separate"/>
            </w:r>
            <w:r w:rsidRPr="005747F6">
              <w:rPr>
                <w:rStyle w:val="Hyperlink"/>
                <w:rFonts w:asciiTheme="minorHAnsi" w:hAnsiTheme="minorHAnsi" w:cstheme="minorHAnsi"/>
                <w:i/>
                <w:iCs/>
                <w:sz w:val="20"/>
                <w:szCs w:val="20"/>
              </w:rPr>
              <w:t>Carbon</w:t>
            </w:r>
            <w:proofErr w:type="spellEnd"/>
            <w:r w:rsidRPr="005747F6">
              <w:rPr>
                <w:rStyle w:val="Hyperlink"/>
                <w:rFonts w:asciiTheme="minorHAnsi" w:hAnsiTheme="minorHAnsi" w:cstheme="minorHAnsi"/>
                <w:i/>
                <w:iCs/>
                <w:sz w:val="20"/>
                <w:szCs w:val="20"/>
              </w:rPr>
              <w:t xml:space="preserve"> </w:t>
            </w:r>
            <w:proofErr w:type="spellStart"/>
            <w:r w:rsidRPr="005747F6">
              <w:rPr>
                <w:rStyle w:val="Hyperlink"/>
                <w:rFonts w:asciiTheme="minorHAnsi" w:hAnsiTheme="minorHAnsi" w:cstheme="minorHAnsi"/>
                <w:i/>
                <w:iCs/>
                <w:sz w:val="20"/>
                <w:szCs w:val="20"/>
              </w:rPr>
              <w:t>Budget</w:t>
            </w:r>
            <w:proofErr w:type="spellEnd"/>
            <w:r w:rsidRPr="005747F6">
              <w:rPr>
                <w:rStyle w:val="Hyperlink"/>
                <w:rFonts w:asciiTheme="minorHAnsi" w:hAnsiTheme="minorHAnsi" w:cstheme="minorHAnsi"/>
                <w:i/>
                <w:iCs/>
                <w:sz w:val="20"/>
                <w:szCs w:val="20"/>
              </w:rPr>
              <w:t xml:space="preserve"> </w:t>
            </w:r>
            <w:proofErr w:type="spellStart"/>
            <w:r w:rsidRPr="005747F6">
              <w:rPr>
                <w:rStyle w:val="Hyperlink"/>
                <w:rFonts w:asciiTheme="minorHAnsi" w:hAnsiTheme="minorHAnsi" w:cstheme="minorHAnsi"/>
                <w:i/>
                <w:iCs/>
                <w:sz w:val="20"/>
                <w:szCs w:val="20"/>
              </w:rPr>
              <w:t>and</w:t>
            </w:r>
            <w:proofErr w:type="spellEnd"/>
            <w:r w:rsidRPr="005747F6">
              <w:rPr>
                <w:rStyle w:val="Hyperlink"/>
                <w:rFonts w:asciiTheme="minorHAnsi" w:hAnsiTheme="minorHAnsi" w:cstheme="minorHAnsi"/>
                <w:i/>
                <w:iCs/>
                <w:sz w:val="20"/>
                <w:szCs w:val="20"/>
              </w:rPr>
              <w:t xml:space="preserve"> </w:t>
            </w:r>
            <w:proofErr w:type="spellStart"/>
            <w:r w:rsidRPr="005747F6">
              <w:rPr>
                <w:rStyle w:val="Hyperlink"/>
                <w:rFonts w:asciiTheme="minorHAnsi" w:hAnsiTheme="minorHAnsi" w:cstheme="minorHAnsi"/>
                <w:i/>
                <w:iCs/>
                <w:sz w:val="20"/>
                <w:szCs w:val="20"/>
              </w:rPr>
              <w:t>Growth</w:t>
            </w:r>
            <w:proofErr w:type="spellEnd"/>
            <w:r w:rsidRPr="005747F6">
              <w:rPr>
                <w:rStyle w:val="Hyperlink"/>
                <w:rFonts w:asciiTheme="minorHAnsi" w:hAnsiTheme="minorHAnsi" w:cstheme="minorHAnsi"/>
                <w:i/>
                <w:iCs/>
                <w:sz w:val="20"/>
                <w:szCs w:val="20"/>
              </w:rPr>
              <w:t xml:space="preserve"> </w:t>
            </w:r>
            <w:proofErr w:type="spellStart"/>
            <w:r w:rsidRPr="005747F6">
              <w:rPr>
                <w:rStyle w:val="Hyperlink"/>
                <w:rFonts w:asciiTheme="minorHAnsi" w:hAnsiTheme="minorHAnsi" w:cstheme="minorHAnsi"/>
                <w:i/>
                <w:iCs/>
                <w:sz w:val="20"/>
                <w:szCs w:val="20"/>
              </w:rPr>
              <w:t>Delivery</w:t>
            </w:r>
            <w:proofErr w:type="spellEnd"/>
            <w:r w:rsidRPr="005747F6">
              <w:rPr>
                <w:rStyle w:val="Hyperlink"/>
                <w:rFonts w:asciiTheme="minorHAnsi" w:hAnsiTheme="minorHAnsi" w:cstheme="minorHAnsi"/>
                <w:i/>
                <w:iCs/>
                <w:sz w:val="20"/>
                <w:szCs w:val="20"/>
              </w:rPr>
              <w:t xml:space="preserve"> </w:t>
            </w:r>
            <w:proofErr w:type="spellStart"/>
            <w:r w:rsidRPr="005747F6">
              <w:rPr>
                <w:rStyle w:val="Hyperlink"/>
                <w:rFonts w:asciiTheme="minorHAnsi" w:hAnsiTheme="minorHAnsi" w:cstheme="minorHAnsi"/>
                <w:i/>
                <w:iCs/>
                <w:sz w:val="20"/>
                <w:szCs w:val="20"/>
              </w:rPr>
              <w:t>Plan</w:t>
            </w:r>
            <w:proofErr w:type="spellEnd"/>
            <w:r w:rsidRPr="005747F6">
              <w:rPr>
                <w:rFonts w:asciiTheme="minorHAnsi" w:hAnsiTheme="minorHAnsi" w:cstheme="minorHAnsi"/>
                <w:sz w:val="20"/>
                <w:szCs w:val="20"/>
              </w:rPr>
              <w:fldChar w:fldCharType="end"/>
            </w:r>
            <w:r w:rsidRPr="005747F6">
              <w:rPr>
                <w:rFonts w:asciiTheme="minorHAnsi" w:hAnsiTheme="minorHAnsi" w:cstheme="minorHAnsi"/>
                <w:sz w:val="20"/>
                <w:szCs w:val="20"/>
              </w:rPr>
              <w:t>, numatantį tolesnį emisijų mažinimą pagal 2008 m. Klimato kaitos įstatymą. Švarios energijos ekonomika JK auga tris kartus greičiau nei likusi ekonomika ir iki 2030 m. sukurs dar 400 000 darbo vietų.</w:t>
            </w:r>
          </w:p>
        </w:tc>
        <w:tc>
          <w:tcPr>
            <w:tcW w:w="2572" w:type="dxa"/>
          </w:tcPr>
          <w:p w14:paraId="08E75805" w14:textId="4A70E20F" w:rsidR="00304D6D" w:rsidRPr="005747F6" w:rsidRDefault="007E3CA9" w:rsidP="002C5E9E">
            <w:pPr>
              <w:spacing w:after="0"/>
              <w:jc w:val="both"/>
              <w:rPr>
                <w:rFonts w:asciiTheme="minorHAnsi" w:hAnsiTheme="minorHAnsi" w:cstheme="minorHAnsi"/>
                <w:sz w:val="20"/>
                <w:szCs w:val="20"/>
              </w:rPr>
            </w:pPr>
            <w:hyperlink r:id="rId54"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304D6D" w:rsidRPr="004E5342" w14:paraId="40F1AC29" w14:textId="77777777" w:rsidTr="00BD6CF7">
        <w:trPr>
          <w:trHeight w:val="41"/>
        </w:trPr>
        <w:tc>
          <w:tcPr>
            <w:tcW w:w="884" w:type="dxa"/>
            <w:gridSpan w:val="2"/>
            <w:tcMar>
              <w:top w:w="29" w:type="dxa"/>
              <w:left w:w="115" w:type="dxa"/>
              <w:bottom w:w="29" w:type="dxa"/>
              <w:right w:w="115" w:type="dxa"/>
            </w:tcMar>
          </w:tcPr>
          <w:p w14:paraId="5A14918D" w14:textId="77777777" w:rsidR="00304D6D" w:rsidRPr="005747F6" w:rsidRDefault="00304D6D" w:rsidP="002C5E9E">
            <w:pPr>
              <w:spacing w:after="0"/>
              <w:jc w:val="both"/>
              <w:rPr>
                <w:rFonts w:asciiTheme="minorHAnsi" w:hAnsiTheme="minorHAnsi" w:cstheme="minorHAnsi"/>
                <w:b/>
                <w:sz w:val="20"/>
                <w:szCs w:val="20"/>
              </w:rPr>
            </w:pPr>
          </w:p>
        </w:tc>
        <w:tc>
          <w:tcPr>
            <w:tcW w:w="11790" w:type="dxa"/>
          </w:tcPr>
          <w:p w14:paraId="6220B3E6" w14:textId="01CEAA1A" w:rsidR="00304D6D"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Vyriausybė pateikė gaires dėl Nacionalinio energijos sistemos operatoriaus (NESO) strateginio planavimo vandenilio infrastruktūrai. NESO bus atsakingas už strateginį transporto ir saugojimo tinklų planavimą, derinant centrinio planavimo ir rinkos principus, siekiant efektyvaus, ekonomiško ir laiku įgyvendinamo vandenilio infrastruktūros diegimo. Strateginis planavimas suteiks aiškumo ir pasitikėjimo vartotojams, gamintojams ir projektams, skatindamas vandenilio ekonomikos augimą.</w:t>
            </w:r>
          </w:p>
        </w:tc>
        <w:tc>
          <w:tcPr>
            <w:tcW w:w="2572" w:type="dxa"/>
          </w:tcPr>
          <w:p w14:paraId="1BA26B0E" w14:textId="7363A4C8" w:rsidR="00304D6D" w:rsidRPr="005747F6" w:rsidRDefault="007E3CA9" w:rsidP="002C5E9E">
            <w:pPr>
              <w:spacing w:after="0"/>
              <w:jc w:val="both"/>
              <w:rPr>
                <w:rFonts w:asciiTheme="minorHAnsi" w:hAnsiTheme="minorHAnsi" w:cstheme="minorHAnsi"/>
                <w:sz w:val="20"/>
                <w:szCs w:val="20"/>
              </w:rPr>
            </w:pPr>
            <w:hyperlink r:id="rId55"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Paper</w:t>
              </w:r>
              <w:proofErr w:type="spellEnd"/>
            </w:hyperlink>
          </w:p>
        </w:tc>
      </w:tr>
      <w:tr w:rsidR="00304D6D" w:rsidRPr="004E5342" w14:paraId="50B38F3C" w14:textId="77777777" w:rsidTr="00BD6CF7">
        <w:trPr>
          <w:trHeight w:val="41"/>
        </w:trPr>
        <w:tc>
          <w:tcPr>
            <w:tcW w:w="884" w:type="dxa"/>
            <w:gridSpan w:val="2"/>
            <w:tcMar>
              <w:top w:w="29" w:type="dxa"/>
              <w:left w:w="115" w:type="dxa"/>
              <w:bottom w:w="29" w:type="dxa"/>
              <w:right w:w="115" w:type="dxa"/>
            </w:tcMar>
          </w:tcPr>
          <w:p w14:paraId="39E59401" w14:textId="77777777" w:rsidR="00304D6D" w:rsidRPr="005747F6" w:rsidRDefault="00304D6D" w:rsidP="002C5E9E">
            <w:pPr>
              <w:spacing w:after="0"/>
              <w:jc w:val="both"/>
              <w:rPr>
                <w:rFonts w:asciiTheme="minorHAnsi" w:hAnsiTheme="minorHAnsi" w:cstheme="minorHAnsi"/>
                <w:b/>
                <w:sz w:val="20"/>
                <w:szCs w:val="20"/>
              </w:rPr>
            </w:pPr>
          </w:p>
        </w:tc>
        <w:tc>
          <w:tcPr>
            <w:tcW w:w="11790" w:type="dxa"/>
          </w:tcPr>
          <w:p w14:paraId="376BABDA" w14:textId="628E441F" w:rsidR="00304D6D"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Publikuotas 2024 m. atliktas tyrimas apie elektros sektoriaus technologijų „</w:t>
            </w:r>
            <w:proofErr w:type="spellStart"/>
            <w:r w:rsidRPr="005747F6">
              <w:rPr>
                <w:rFonts w:asciiTheme="minorHAnsi" w:hAnsiTheme="minorHAnsi" w:cstheme="minorHAnsi"/>
                <w:sz w:val="20"/>
                <w:szCs w:val="20"/>
              </w:rPr>
              <w:t>hurdle</w:t>
            </w:r>
            <w:proofErr w:type="spellEnd"/>
            <w:r w:rsidRPr="005747F6">
              <w:rPr>
                <w:rFonts w:asciiTheme="minorHAnsi" w:hAnsiTheme="minorHAnsi" w:cstheme="minorHAnsi"/>
                <w:sz w:val="20"/>
                <w:szCs w:val="20"/>
              </w:rPr>
              <w:t xml:space="preserve"> rate“ (reikalingą grąžos normą) vertinimus. Tyrimas apėmė atnaujinimus šių technologijų srityje: atsinaujinanti energetika, kitos mažo anglies dioksido emisijos technologijos, šiluminė energetika (su ir be CCUS), energijos saugojimo technologijos, tarpvalstybiniai tinklai, vandenilio elektrolizės įrenginiai ir paklausos valdymas. Rezultatai naudojami sąnaudų prognozėms, </w:t>
            </w:r>
            <w:proofErr w:type="spellStart"/>
            <w:r w:rsidRPr="005747F6">
              <w:rPr>
                <w:rFonts w:asciiTheme="minorHAnsi" w:hAnsiTheme="minorHAnsi" w:cstheme="minorHAnsi"/>
                <w:sz w:val="20"/>
                <w:szCs w:val="20"/>
              </w:rPr>
              <w:t>CfD</w:t>
            </w:r>
            <w:proofErr w:type="spellEnd"/>
            <w:r w:rsidR="00E36982" w:rsidRPr="005747F6">
              <w:rPr>
                <w:rFonts w:asciiTheme="minorHAnsi" w:hAnsiTheme="minorHAnsi" w:cstheme="minorHAnsi"/>
                <w:sz w:val="20"/>
                <w:szCs w:val="20"/>
              </w:rPr>
              <w:t xml:space="preserve"> </w:t>
            </w:r>
            <w:r w:rsidR="00080085" w:rsidRPr="005747F6">
              <w:rPr>
                <w:rFonts w:asciiTheme="minorHAnsi" w:hAnsiTheme="minorHAnsi" w:cstheme="minorHAnsi"/>
                <w:sz w:val="20"/>
                <w:szCs w:val="20"/>
              </w:rPr>
              <w:t>(</w:t>
            </w:r>
            <w:proofErr w:type="spellStart"/>
            <w:r w:rsidR="00080085" w:rsidRPr="005747F6">
              <w:rPr>
                <w:rFonts w:asciiTheme="minorHAnsi" w:hAnsiTheme="minorHAnsi" w:cstheme="minorHAnsi"/>
                <w:sz w:val="20"/>
                <w:szCs w:val="20"/>
              </w:rPr>
              <w:t>contracts</w:t>
            </w:r>
            <w:proofErr w:type="spellEnd"/>
            <w:r w:rsidR="00080085" w:rsidRPr="005747F6">
              <w:rPr>
                <w:rFonts w:asciiTheme="minorHAnsi" w:hAnsiTheme="minorHAnsi" w:cstheme="minorHAnsi"/>
                <w:sz w:val="20"/>
                <w:szCs w:val="20"/>
              </w:rPr>
              <w:t xml:space="preserve"> </w:t>
            </w:r>
            <w:proofErr w:type="spellStart"/>
            <w:r w:rsidR="00080085" w:rsidRPr="005747F6">
              <w:rPr>
                <w:rFonts w:asciiTheme="minorHAnsi" w:hAnsiTheme="minorHAnsi" w:cstheme="minorHAnsi"/>
                <w:sz w:val="20"/>
                <w:szCs w:val="20"/>
              </w:rPr>
              <w:t>for</w:t>
            </w:r>
            <w:proofErr w:type="spellEnd"/>
            <w:r w:rsidR="00080085" w:rsidRPr="005747F6">
              <w:rPr>
                <w:rFonts w:asciiTheme="minorHAnsi" w:hAnsiTheme="minorHAnsi" w:cstheme="minorHAnsi"/>
                <w:sz w:val="20"/>
                <w:szCs w:val="20"/>
              </w:rPr>
              <w:t xml:space="preserve"> </w:t>
            </w:r>
            <w:proofErr w:type="spellStart"/>
            <w:r w:rsidR="00080085" w:rsidRPr="005747F6">
              <w:rPr>
                <w:rFonts w:asciiTheme="minorHAnsi" w:hAnsiTheme="minorHAnsi" w:cstheme="minorHAnsi"/>
                <w:sz w:val="20"/>
                <w:szCs w:val="20"/>
              </w:rPr>
              <w:t>difference</w:t>
            </w:r>
            <w:proofErr w:type="spellEnd"/>
            <w:r w:rsidR="00080085" w:rsidRPr="005747F6">
              <w:rPr>
                <w:rFonts w:asciiTheme="minorHAnsi" w:hAnsiTheme="minorHAnsi" w:cstheme="minorHAnsi"/>
                <w:sz w:val="20"/>
                <w:szCs w:val="20"/>
              </w:rPr>
              <w:t>)</w:t>
            </w:r>
            <w:r w:rsidRPr="005747F6">
              <w:rPr>
                <w:rFonts w:asciiTheme="minorHAnsi" w:hAnsiTheme="minorHAnsi" w:cstheme="minorHAnsi"/>
                <w:sz w:val="20"/>
                <w:szCs w:val="20"/>
              </w:rPr>
              <w:t xml:space="preserve"> administracinių kainų analizėms ir elektros sektoriaus modeliavimui.</w:t>
            </w:r>
          </w:p>
        </w:tc>
        <w:tc>
          <w:tcPr>
            <w:tcW w:w="2572" w:type="dxa"/>
          </w:tcPr>
          <w:p w14:paraId="38AC9A98" w14:textId="298947F7" w:rsidR="00304D6D" w:rsidRPr="005747F6" w:rsidRDefault="007E3CA9" w:rsidP="002C5E9E">
            <w:pPr>
              <w:spacing w:after="0"/>
              <w:jc w:val="both"/>
              <w:rPr>
                <w:rFonts w:asciiTheme="minorHAnsi" w:hAnsiTheme="minorHAnsi" w:cstheme="minorHAnsi"/>
                <w:sz w:val="20"/>
                <w:szCs w:val="20"/>
              </w:rPr>
            </w:pPr>
            <w:hyperlink r:id="rId56"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Research</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analysis</w:t>
              </w:r>
              <w:proofErr w:type="spellEnd"/>
            </w:hyperlink>
          </w:p>
        </w:tc>
      </w:tr>
      <w:tr w:rsidR="007E3CA9" w:rsidRPr="004E5342" w14:paraId="5FEB67D2" w14:textId="77777777" w:rsidTr="00BD6CF7">
        <w:trPr>
          <w:trHeight w:val="41"/>
        </w:trPr>
        <w:tc>
          <w:tcPr>
            <w:tcW w:w="884" w:type="dxa"/>
            <w:gridSpan w:val="2"/>
            <w:tcMar>
              <w:top w:w="29" w:type="dxa"/>
              <w:left w:w="115" w:type="dxa"/>
              <w:bottom w:w="29" w:type="dxa"/>
              <w:right w:w="115" w:type="dxa"/>
            </w:tcMar>
          </w:tcPr>
          <w:p w14:paraId="6DB4D8D8" w14:textId="77777777" w:rsidR="007E3CA9" w:rsidRPr="005747F6" w:rsidRDefault="007E3CA9" w:rsidP="002C5E9E">
            <w:pPr>
              <w:spacing w:after="0"/>
              <w:jc w:val="both"/>
              <w:rPr>
                <w:rFonts w:asciiTheme="minorHAnsi" w:hAnsiTheme="minorHAnsi" w:cstheme="minorHAnsi"/>
                <w:b/>
                <w:sz w:val="20"/>
                <w:szCs w:val="20"/>
              </w:rPr>
            </w:pPr>
          </w:p>
        </w:tc>
        <w:tc>
          <w:tcPr>
            <w:tcW w:w="11790" w:type="dxa"/>
          </w:tcPr>
          <w:p w14:paraId="4DEFD805" w14:textId="06D832BB"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 xml:space="preserve">Atnaujinta informacija apie sausumos vėjo ir didelių saulės fotovoltinių sistemų (&gt;5 MW) sąnaudas bei technines prielaidas. Tyrimą atliko </w:t>
            </w:r>
            <w:proofErr w:type="spellStart"/>
            <w:r w:rsidRPr="005747F6">
              <w:rPr>
                <w:rFonts w:asciiTheme="minorHAnsi" w:hAnsiTheme="minorHAnsi" w:cstheme="minorHAnsi"/>
                <w:sz w:val="20"/>
                <w:szCs w:val="20"/>
              </w:rPr>
              <w:t>Arup</w:t>
            </w:r>
            <w:proofErr w:type="spellEnd"/>
            <w:r w:rsidR="00080085" w:rsidRPr="005747F6">
              <w:rPr>
                <w:rFonts w:asciiTheme="minorHAnsi" w:hAnsiTheme="minorHAnsi" w:cstheme="minorHAnsi"/>
                <w:sz w:val="20"/>
                <w:szCs w:val="20"/>
              </w:rPr>
              <w:t>,</w:t>
            </w:r>
            <w:r w:rsidRPr="005747F6">
              <w:rPr>
                <w:rFonts w:asciiTheme="minorHAnsi" w:hAnsiTheme="minorHAnsi" w:cstheme="minorHAnsi"/>
                <w:sz w:val="20"/>
                <w:szCs w:val="20"/>
              </w:rPr>
              <w:t xml:space="preserve"> DESNZ užsakymu. Rezultatai naudojami sąnaudų prognozėms, </w:t>
            </w:r>
            <w:proofErr w:type="spellStart"/>
            <w:r w:rsidRPr="005747F6">
              <w:rPr>
                <w:rFonts w:asciiTheme="minorHAnsi" w:hAnsiTheme="minorHAnsi" w:cstheme="minorHAnsi"/>
                <w:sz w:val="20"/>
                <w:szCs w:val="20"/>
              </w:rPr>
              <w:t>CfD</w:t>
            </w:r>
            <w:proofErr w:type="spellEnd"/>
            <w:r w:rsidRPr="005747F6">
              <w:rPr>
                <w:rFonts w:asciiTheme="minorHAnsi" w:hAnsiTheme="minorHAnsi" w:cstheme="minorHAnsi"/>
                <w:sz w:val="20"/>
                <w:szCs w:val="20"/>
              </w:rPr>
              <w:t xml:space="preserve"> administracinių kainų analizėms ir elektros sektoriaus modeliavimui.</w:t>
            </w:r>
          </w:p>
        </w:tc>
        <w:tc>
          <w:tcPr>
            <w:tcW w:w="2572" w:type="dxa"/>
          </w:tcPr>
          <w:p w14:paraId="053F13E8" w14:textId="11DB417F" w:rsidR="007E3CA9" w:rsidRPr="005747F6" w:rsidRDefault="007E3CA9" w:rsidP="002C5E9E">
            <w:pPr>
              <w:spacing w:after="0"/>
              <w:jc w:val="both"/>
              <w:rPr>
                <w:rFonts w:asciiTheme="minorHAnsi" w:hAnsiTheme="minorHAnsi" w:cstheme="minorHAnsi"/>
                <w:sz w:val="20"/>
                <w:szCs w:val="20"/>
              </w:rPr>
            </w:pPr>
            <w:hyperlink r:id="rId57"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Research</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analysis</w:t>
              </w:r>
              <w:proofErr w:type="spellEnd"/>
            </w:hyperlink>
          </w:p>
        </w:tc>
      </w:tr>
      <w:tr w:rsidR="007E3CA9" w:rsidRPr="004E5342" w14:paraId="5509E57F" w14:textId="77777777" w:rsidTr="00BD6CF7">
        <w:trPr>
          <w:trHeight w:val="41"/>
        </w:trPr>
        <w:tc>
          <w:tcPr>
            <w:tcW w:w="884" w:type="dxa"/>
            <w:gridSpan w:val="2"/>
            <w:tcMar>
              <w:top w:w="29" w:type="dxa"/>
              <w:left w:w="115" w:type="dxa"/>
              <w:bottom w:w="29" w:type="dxa"/>
              <w:right w:w="115" w:type="dxa"/>
            </w:tcMar>
          </w:tcPr>
          <w:p w14:paraId="4A7CDBF0" w14:textId="77777777" w:rsidR="007E3CA9" w:rsidRPr="005747F6" w:rsidRDefault="007E3CA9" w:rsidP="002C5E9E">
            <w:pPr>
              <w:spacing w:after="0"/>
              <w:jc w:val="both"/>
              <w:rPr>
                <w:rFonts w:asciiTheme="minorHAnsi" w:hAnsiTheme="minorHAnsi" w:cstheme="minorHAnsi"/>
                <w:b/>
                <w:sz w:val="20"/>
                <w:szCs w:val="20"/>
              </w:rPr>
            </w:pPr>
          </w:p>
        </w:tc>
        <w:tc>
          <w:tcPr>
            <w:tcW w:w="11790" w:type="dxa"/>
          </w:tcPr>
          <w:p w14:paraId="330E656C" w14:textId="373EB8A4"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Nustatytos pagrindinės tyrimų, plėtros ir inovacijų sritys, susijusios su „</w:t>
            </w:r>
            <w:proofErr w:type="spellStart"/>
            <w:r w:rsidRPr="005747F6">
              <w:rPr>
                <w:rFonts w:asciiTheme="minorHAnsi" w:hAnsiTheme="minorHAnsi" w:cstheme="minorHAnsi"/>
                <w:sz w:val="20"/>
                <w:szCs w:val="20"/>
              </w:rPr>
              <w:t>Clean</w:t>
            </w:r>
            <w:proofErr w:type="spellEnd"/>
            <w:r w:rsidRPr="005747F6">
              <w:rPr>
                <w:rFonts w:asciiTheme="minorHAnsi" w:hAnsiTheme="minorHAnsi" w:cstheme="minorHAnsi"/>
                <w:sz w:val="20"/>
                <w:szCs w:val="20"/>
              </w:rPr>
              <w:t xml:space="preserve"> Energy </w:t>
            </w:r>
            <w:proofErr w:type="spellStart"/>
            <w:r w:rsidRPr="005747F6">
              <w:rPr>
                <w:rFonts w:asciiTheme="minorHAnsi" w:hAnsiTheme="minorHAnsi" w:cstheme="minorHAnsi"/>
                <w:sz w:val="20"/>
                <w:szCs w:val="20"/>
              </w:rPr>
              <w:t>Superpower</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Mission</w:t>
            </w:r>
            <w:proofErr w:type="spellEnd"/>
            <w:r w:rsidRPr="005747F6">
              <w:rPr>
                <w:rFonts w:asciiTheme="minorHAnsi" w:hAnsiTheme="minorHAnsi" w:cstheme="minorHAnsi"/>
                <w:sz w:val="20"/>
                <w:szCs w:val="20"/>
              </w:rPr>
              <w:t xml:space="preserve">“. Dokumentas padeda tyrėjams ir </w:t>
            </w:r>
            <w:proofErr w:type="spellStart"/>
            <w:r w:rsidRPr="005747F6">
              <w:rPr>
                <w:rFonts w:asciiTheme="minorHAnsi" w:hAnsiTheme="minorHAnsi" w:cstheme="minorHAnsi"/>
                <w:sz w:val="20"/>
                <w:szCs w:val="20"/>
              </w:rPr>
              <w:t>inovatoriams</w:t>
            </w:r>
            <w:proofErr w:type="spellEnd"/>
            <w:r w:rsidRPr="005747F6">
              <w:rPr>
                <w:rFonts w:asciiTheme="minorHAnsi" w:hAnsiTheme="minorHAnsi" w:cstheme="minorHAnsi"/>
                <w:sz w:val="20"/>
                <w:szCs w:val="20"/>
              </w:rPr>
              <w:t xml:space="preserve"> suderinti projektus su vyriausybės prioritetais, identifikuoti bendradarbiavimo ir investicijų galimybes bei palaikyti dialogą su politikos formuotojais.</w:t>
            </w:r>
          </w:p>
        </w:tc>
        <w:tc>
          <w:tcPr>
            <w:tcW w:w="2572" w:type="dxa"/>
          </w:tcPr>
          <w:p w14:paraId="4A55B4E7" w14:textId="69D0CF86" w:rsidR="007E3CA9" w:rsidRPr="005747F6" w:rsidRDefault="007E3CA9" w:rsidP="002C5E9E">
            <w:pPr>
              <w:spacing w:after="0"/>
              <w:jc w:val="both"/>
              <w:rPr>
                <w:rFonts w:asciiTheme="minorHAnsi" w:hAnsiTheme="minorHAnsi" w:cstheme="minorHAnsi"/>
                <w:sz w:val="20"/>
                <w:szCs w:val="20"/>
              </w:rPr>
            </w:pPr>
            <w:hyperlink r:id="rId58"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Research</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analysis</w:t>
              </w:r>
              <w:proofErr w:type="spellEnd"/>
            </w:hyperlink>
          </w:p>
        </w:tc>
      </w:tr>
      <w:tr w:rsidR="007E3CA9" w:rsidRPr="004E5342" w14:paraId="19819960" w14:textId="77777777" w:rsidTr="00BD6CF7">
        <w:trPr>
          <w:trHeight w:val="41"/>
        </w:trPr>
        <w:tc>
          <w:tcPr>
            <w:tcW w:w="884" w:type="dxa"/>
            <w:gridSpan w:val="2"/>
            <w:tcMar>
              <w:top w:w="29" w:type="dxa"/>
              <w:left w:w="115" w:type="dxa"/>
              <w:bottom w:w="29" w:type="dxa"/>
              <w:right w:w="115" w:type="dxa"/>
            </w:tcMar>
          </w:tcPr>
          <w:p w14:paraId="38B4F088" w14:textId="77777777" w:rsidR="007E3CA9" w:rsidRPr="005747F6" w:rsidRDefault="007E3CA9" w:rsidP="002C5E9E">
            <w:pPr>
              <w:spacing w:after="0"/>
              <w:jc w:val="both"/>
              <w:rPr>
                <w:rFonts w:asciiTheme="minorHAnsi" w:hAnsiTheme="minorHAnsi" w:cstheme="minorHAnsi"/>
                <w:b/>
                <w:sz w:val="20"/>
                <w:szCs w:val="20"/>
              </w:rPr>
            </w:pPr>
          </w:p>
        </w:tc>
        <w:tc>
          <w:tcPr>
            <w:tcW w:w="11790" w:type="dxa"/>
          </w:tcPr>
          <w:p w14:paraId="107C5080" w14:textId="6C8434BA"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Šiame rinkinyje pateikiami visi dokumentai, susiję su energijos gamybos sąnaudų prognozėmis.</w:t>
            </w:r>
          </w:p>
        </w:tc>
        <w:tc>
          <w:tcPr>
            <w:tcW w:w="2572" w:type="dxa"/>
          </w:tcPr>
          <w:p w14:paraId="0C28EFBB" w14:textId="382C7FEE" w:rsidR="007E3CA9" w:rsidRPr="005747F6" w:rsidRDefault="007E3CA9" w:rsidP="002C5E9E">
            <w:pPr>
              <w:spacing w:after="0"/>
              <w:jc w:val="both"/>
              <w:rPr>
                <w:rFonts w:asciiTheme="minorHAnsi" w:hAnsiTheme="minorHAnsi" w:cstheme="minorHAnsi"/>
                <w:sz w:val="20"/>
                <w:szCs w:val="20"/>
              </w:rPr>
            </w:pPr>
            <w:hyperlink r:id="rId59"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Collection</w:t>
              </w:r>
              <w:proofErr w:type="spellEnd"/>
            </w:hyperlink>
          </w:p>
        </w:tc>
      </w:tr>
      <w:tr w:rsidR="007E3CA9" w:rsidRPr="004E5342" w14:paraId="37AB45A4" w14:textId="77777777" w:rsidTr="00BD6CF7">
        <w:trPr>
          <w:trHeight w:val="41"/>
        </w:trPr>
        <w:tc>
          <w:tcPr>
            <w:tcW w:w="884" w:type="dxa"/>
            <w:gridSpan w:val="2"/>
            <w:tcMar>
              <w:top w:w="29" w:type="dxa"/>
              <w:left w:w="115" w:type="dxa"/>
              <w:bottom w:w="29" w:type="dxa"/>
              <w:right w:w="115" w:type="dxa"/>
            </w:tcMar>
          </w:tcPr>
          <w:p w14:paraId="4BF02CC6" w14:textId="77777777" w:rsidR="007E3CA9" w:rsidRPr="005747F6" w:rsidRDefault="007E3CA9" w:rsidP="002C5E9E">
            <w:pPr>
              <w:spacing w:after="0"/>
              <w:jc w:val="both"/>
              <w:rPr>
                <w:rFonts w:asciiTheme="minorHAnsi" w:hAnsiTheme="minorHAnsi" w:cstheme="minorHAnsi"/>
                <w:b/>
                <w:sz w:val="20"/>
                <w:szCs w:val="20"/>
              </w:rPr>
            </w:pPr>
          </w:p>
        </w:tc>
        <w:tc>
          <w:tcPr>
            <w:tcW w:w="11790" w:type="dxa"/>
          </w:tcPr>
          <w:p w14:paraId="409B7D72" w14:textId="457C1809"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Šiuo metu žemės ūkis sudaro 48 % JK metano emisijų. Siekiant spręsti šią problemą žemės ūkio sektoriuje, spalio 29 d. JK metano veiksmų plane nustatyti šie veiksmai: i) metano slopinančių pašarų produktų diegimo pažanga, ii) gyvūnų sveikatos ir gerovės gerinimas, iii) mokslinių tyrimų ir plėtros rėmimas ir iv) stebėsenos, ataskaitų teikimo ir tikrinimo gerinimas. JK nori imtis lyderės vaidmens mažinant metano kiekį pasaulyje.</w:t>
            </w:r>
          </w:p>
          <w:p w14:paraId="57F27C39" w14:textId="77777777" w:rsidR="007E3CA9" w:rsidRPr="005747F6" w:rsidRDefault="007E3CA9" w:rsidP="007E3CA9">
            <w:pPr>
              <w:rPr>
                <w:rFonts w:asciiTheme="minorHAnsi" w:hAnsiTheme="minorHAnsi" w:cstheme="minorHAnsi"/>
                <w:sz w:val="20"/>
                <w:szCs w:val="20"/>
              </w:rPr>
            </w:pPr>
          </w:p>
        </w:tc>
        <w:tc>
          <w:tcPr>
            <w:tcW w:w="2572" w:type="dxa"/>
          </w:tcPr>
          <w:p w14:paraId="0C947DD0" w14:textId="482BC0B8" w:rsidR="007E3CA9" w:rsidRPr="005747F6" w:rsidRDefault="007E3CA9" w:rsidP="002C5E9E">
            <w:pPr>
              <w:spacing w:after="0"/>
              <w:jc w:val="both"/>
              <w:rPr>
                <w:rFonts w:asciiTheme="minorHAnsi" w:hAnsiTheme="minorHAnsi" w:cstheme="minorHAnsi"/>
                <w:sz w:val="20"/>
                <w:szCs w:val="20"/>
                <w:lang w:val="en-US"/>
              </w:rPr>
            </w:pPr>
            <w:hyperlink r:id="rId60" w:anchor="looking-ahead"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paper</w:t>
              </w:r>
              <w:proofErr w:type="spellEnd"/>
              <w:r w:rsidRPr="005747F6">
                <w:rPr>
                  <w:rStyle w:val="Hyperlink"/>
                  <w:rFonts w:asciiTheme="minorHAnsi" w:hAnsiTheme="minorHAnsi" w:cstheme="minorHAnsi"/>
                  <w:sz w:val="20"/>
                  <w:szCs w:val="20"/>
                </w:rPr>
                <w:t xml:space="preserve"> – UK </w:t>
              </w:r>
              <w:proofErr w:type="spellStart"/>
              <w:r w:rsidRPr="005747F6">
                <w:rPr>
                  <w:rStyle w:val="Hyperlink"/>
                  <w:rFonts w:asciiTheme="minorHAnsi" w:hAnsiTheme="minorHAnsi" w:cstheme="minorHAnsi"/>
                  <w:sz w:val="20"/>
                  <w:szCs w:val="20"/>
                </w:rPr>
                <w:t>methane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action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hyperlink>
          </w:p>
        </w:tc>
      </w:tr>
      <w:tr w:rsidR="0016000C" w:rsidRPr="004E5342" w14:paraId="2BBC3A41" w14:textId="77777777" w:rsidTr="00BD6CF7">
        <w:trPr>
          <w:trHeight w:val="41"/>
        </w:trPr>
        <w:tc>
          <w:tcPr>
            <w:tcW w:w="884" w:type="dxa"/>
            <w:gridSpan w:val="2"/>
            <w:tcMar>
              <w:top w:w="29" w:type="dxa"/>
              <w:left w:w="115" w:type="dxa"/>
              <w:bottom w:w="29" w:type="dxa"/>
              <w:right w:w="115" w:type="dxa"/>
            </w:tcMar>
          </w:tcPr>
          <w:p w14:paraId="2D46B004" w14:textId="77777777" w:rsidR="0016000C" w:rsidRPr="005747F6" w:rsidRDefault="0016000C" w:rsidP="0016000C">
            <w:pPr>
              <w:spacing w:after="0"/>
              <w:jc w:val="both"/>
              <w:rPr>
                <w:rFonts w:asciiTheme="minorHAnsi" w:hAnsiTheme="minorHAnsi" w:cstheme="minorHAnsi"/>
                <w:b/>
                <w:sz w:val="20"/>
                <w:szCs w:val="20"/>
              </w:rPr>
            </w:pPr>
          </w:p>
        </w:tc>
        <w:tc>
          <w:tcPr>
            <w:tcW w:w="11790" w:type="dxa"/>
          </w:tcPr>
          <w:p w14:paraId="0BDB5283" w14:textId="0AFDCCEC" w:rsidR="0016000C" w:rsidRPr="005747F6" w:rsidRDefault="0016000C" w:rsidP="0016000C">
            <w:pPr>
              <w:rPr>
                <w:rFonts w:asciiTheme="minorHAnsi" w:hAnsiTheme="minorHAnsi" w:cstheme="minorHAnsi"/>
                <w:sz w:val="20"/>
                <w:szCs w:val="20"/>
              </w:rPr>
            </w:pPr>
            <w:r w:rsidRPr="005747F6">
              <w:rPr>
                <w:rFonts w:asciiTheme="minorHAnsi" w:hAnsiTheme="minorHAnsi" w:cstheme="minorHAnsi"/>
                <w:color w:val="000000"/>
                <w:sz w:val="20"/>
                <w:szCs w:val="20"/>
              </w:rPr>
              <w:t>Daugiau nei 250 000 šeimų gaus laiškus, patvirtinančius 150 svarų sterlingų nuolaidą už energiją šią žiemą pagal išplėstą</w:t>
            </w:r>
            <w:r w:rsidRPr="005747F6">
              <w:rPr>
                <w:rStyle w:val="apple-converted-space"/>
                <w:rFonts w:asciiTheme="minorHAnsi" w:hAnsiTheme="minorHAnsi" w:cstheme="minorHAnsi"/>
                <w:color w:val="000000"/>
                <w:sz w:val="20"/>
                <w:szCs w:val="20"/>
              </w:rPr>
              <w:t> </w:t>
            </w:r>
            <w:proofErr w:type="spellStart"/>
            <w:r w:rsidRPr="005747F6">
              <w:rPr>
                <w:rStyle w:val="Emphasis"/>
                <w:rFonts w:asciiTheme="minorHAnsi" w:hAnsiTheme="minorHAnsi" w:cstheme="minorHAnsi"/>
                <w:color w:val="000000"/>
                <w:sz w:val="20"/>
                <w:szCs w:val="20"/>
              </w:rPr>
              <w:t>Warm</w:t>
            </w:r>
            <w:proofErr w:type="spellEnd"/>
            <w:r w:rsidRPr="005747F6">
              <w:rPr>
                <w:rStyle w:val="Emphasis"/>
                <w:rFonts w:asciiTheme="minorHAnsi" w:hAnsiTheme="minorHAnsi" w:cstheme="minorHAnsi"/>
                <w:color w:val="000000"/>
                <w:sz w:val="20"/>
                <w:szCs w:val="20"/>
              </w:rPr>
              <w:t xml:space="preserve"> </w:t>
            </w:r>
            <w:proofErr w:type="spellStart"/>
            <w:r w:rsidRPr="005747F6">
              <w:rPr>
                <w:rStyle w:val="Emphasis"/>
                <w:rFonts w:asciiTheme="minorHAnsi" w:hAnsiTheme="minorHAnsi" w:cstheme="minorHAnsi"/>
                <w:color w:val="000000"/>
                <w:sz w:val="20"/>
                <w:szCs w:val="20"/>
              </w:rPr>
              <w:t>Home</w:t>
            </w:r>
            <w:proofErr w:type="spellEnd"/>
            <w:r w:rsidRPr="005747F6">
              <w:rPr>
                <w:rStyle w:val="Emphasis"/>
                <w:rFonts w:asciiTheme="minorHAnsi" w:hAnsiTheme="minorHAnsi" w:cstheme="minorHAnsi"/>
                <w:color w:val="000000"/>
                <w:sz w:val="20"/>
                <w:szCs w:val="20"/>
              </w:rPr>
              <w:t xml:space="preserve"> </w:t>
            </w:r>
            <w:proofErr w:type="spellStart"/>
            <w:r w:rsidRPr="005747F6">
              <w:rPr>
                <w:rStyle w:val="Emphasis"/>
                <w:rFonts w:asciiTheme="minorHAnsi" w:hAnsiTheme="minorHAnsi" w:cstheme="minorHAnsi"/>
                <w:color w:val="000000"/>
                <w:sz w:val="20"/>
                <w:szCs w:val="20"/>
              </w:rPr>
              <w:t>Discount</w:t>
            </w:r>
            <w:proofErr w:type="spellEnd"/>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programą. Bendrai pagalba dabar pasieks 6 mln. namų ūkių Anglijoje ir Velse, daugumai gavėjų suma bus automatiškai pritaikyta sąskaitose.</w:t>
            </w:r>
          </w:p>
        </w:tc>
        <w:tc>
          <w:tcPr>
            <w:tcW w:w="2572" w:type="dxa"/>
          </w:tcPr>
          <w:p w14:paraId="77F922E2" w14:textId="45AB4377" w:rsidR="0016000C" w:rsidRPr="005747F6" w:rsidRDefault="0016000C" w:rsidP="0016000C">
            <w:pPr>
              <w:spacing w:after="0"/>
              <w:jc w:val="both"/>
              <w:rPr>
                <w:rFonts w:asciiTheme="minorHAnsi" w:hAnsiTheme="minorHAnsi" w:cstheme="minorHAnsi"/>
                <w:sz w:val="20"/>
                <w:szCs w:val="20"/>
              </w:rPr>
            </w:pPr>
            <w:hyperlink r:id="rId61"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433055" w:rsidRPr="004E5342" w14:paraId="54F0700F" w14:textId="77777777" w:rsidTr="00BD6CF7">
        <w:trPr>
          <w:trHeight w:val="41"/>
        </w:trPr>
        <w:tc>
          <w:tcPr>
            <w:tcW w:w="15246" w:type="dxa"/>
            <w:gridSpan w:val="4"/>
            <w:shd w:val="clear" w:color="auto" w:fill="DEEAF6"/>
            <w:tcMar>
              <w:top w:w="29" w:type="dxa"/>
              <w:left w:w="115" w:type="dxa"/>
              <w:bottom w:w="29" w:type="dxa"/>
              <w:right w:w="115" w:type="dxa"/>
            </w:tcMar>
          </w:tcPr>
          <w:p w14:paraId="50833761" w14:textId="77777777" w:rsidR="00433055" w:rsidRPr="005747F6" w:rsidRDefault="00433055" w:rsidP="00433055">
            <w:pPr>
              <w:spacing w:after="0"/>
              <w:jc w:val="both"/>
              <w:rPr>
                <w:rFonts w:asciiTheme="minorHAnsi" w:hAnsiTheme="minorHAnsi" w:cstheme="minorHAnsi"/>
                <w:b/>
                <w:sz w:val="20"/>
                <w:szCs w:val="20"/>
              </w:rPr>
            </w:pPr>
            <w:proofErr w:type="spellStart"/>
            <w:r w:rsidRPr="005747F6">
              <w:rPr>
                <w:rFonts w:asciiTheme="minorHAnsi" w:hAnsiTheme="minorHAnsi" w:cstheme="minorHAnsi"/>
                <w:b/>
                <w:sz w:val="20"/>
                <w:szCs w:val="20"/>
              </w:rPr>
              <w:t>Startuoliai</w:t>
            </w:r>
            <w:proofErr w:type="spellEnd"/>
            <w:r w:rsidRPr="005747F6">
              <w:rPr>
                <w:rFonts w:asciiTheme="minorHAnsi" w:hAnsiTheme="minorHAnsi" w:cstheme="minorHAnsi"/>
                <w:b/>
                <w:sz w:val="20"/>
                <w:szCs w:val="20"/>
              </w:rPr>
              <w:t xml:space="preserve">, </w:t>
            </w:r>
            <w:proofErr w:type="spellStart"/>
            <w:r w:rsidRPr="005747F6">
              <w:rPr>
                <w:rFonts w:asciiTheme="minorHAnsi" w:hAnsiTheme="minorHAnsi" w:cstheme="minorHAnsi"/>
                <w:b/>
                <w:sz w:val="20"/>
                <w:szCs w:val="20"/>
              </w:rPr>
              <w:t>fintech</w:t>
            </w:r>
            <w:proofErr w:type="spellEnd"/>
            <w:r w:rsidRPr="005747F6">
              <w:rPr>
                <w:rFonts w:asciiTheme="minorHAnsi" w:hAnsiTheme="minorHAnsi" w:cstheme="minorHAnsi"/>
                <w:b/>
                <w:sz w:val="20"/>
                <w:szCs w:val="20"/>
              </w:rPr>
              <w:t>, informacinės ir ryšių technologijos, inžinerija ir kt. technologijos</w:t>
            </w:r>
          </w:p>
        </w:tc>
      </w:tr>
      <w:tr w:rsidR="00433055" w:rsidRPr="004E5342" w14:paraId="014ABA32" w14:textId="77777777" w:rsidTr="00010136">
        <w:trPr>
          <w:trHeight w:val="244"/>
        </w:trPr>
        <w:tc>
          <w:tcPr>
            <w:tcW w:w="877" w:type="dxa"/>
            <w:tcMar>
              <w:top w:w="29" w:type="dxa"/>
              <w:left w:w="115" w:type="dxa"/>
              <w:bottom w:w="29" w:type="dxa"/>
              <w:right w:w="115" w:type="dxa"/>
            </w:tcMar>
          </w:tcPr>
          <w:p w14:paraId="14C3FD04" w14:textId="77777777" w:rsidR="00433055" w:rsidRPr="005747F6" w:rsidRDefault="00433055" w:rsidP="004330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3E68BE2" w14:textId="29CD8EF2" w:rsidR="00F70580" w:rsidRPr="005747F6" w:rsidRDefault="00F70580"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„Financial </w:t>
            </w:r>
            <w:proofErr w:type="spellStart"/>
            <w:r w:rsidRPr="005747F6">
              <w:rPr>
                <w:rFonts w:asciiTheme="minorHAnsi" w:hAnsiTheme="minorHAnsi" w:cstheme="minorHAnsi"/>
                <w:sz w:val="20"/>
                <w:szCs w:val="20"/>
              </w:rPr>
              <w:t>Times</w:t>
            </w:r>
            <w:proofErr w:type="spellEnd"/>
            <w:r w:rsidRPr="005747F6">
              <w:rPr>
                <w:rFonts w:asciiTheme="minorHAnsi" w:hAnsiTheme="minorHAnsi" w:cstheme="minorHAnsi"/>
                <w:sz w:val="20"/>
                <w:szCs w:val="20"/>
              </w:rPr>
              <w:t xml:space="preserve">“ praneša, kad JK vyriausybė </w:t>
            </w:r>
            <w:r w:rsidR="000D0651" w:rsidRPr="005747F6">
              <w:rPr>
                <w:rFonts w:asciiTheme="minorHAnsi" w:hAnsiTheme="minorHAnsi" w:cstheme="minorHAnsi"/>
                <w:sz w:val="20"/>
                <w:szCs w:val="20"/>
              </w:rPr>
              <w:t>spaudžia</w:t>
            </w:r>
            <w:r w:rsidRPr="005747F6">
              <w:rPr>
                <w:rFonts w:asciiTheme="minorHAnsi" w:hAnsiTheme="minorHAnsi" w:cstheme="minorHAnsi"/>
                <w:sz w:val="20"/>
                <w:szCs w:val="20"/>
              </w:rPr>
              <w:t xml:space="preserve"> „Apple“ leisti prieigą prie užšifruotų britų vartotojų debesies atsarginių kopijų, po ankstesnio bandymo pateikti platesnį reikalavimą, apimantį ir JAV klientus, kuris sulaukė įnirtingo Trumpo administracijos pasipriešinimo. Rugsėjo pradžioje JK Vidaus reikalų ministerija pareikalavo, kad „Apple“ sukurtų galines duris į vartotojų debesies saugyklos paslaugą, tačiau, anot šiuo klausimu informuotų šaltinių, su sąlyga, kad įsakymas taikomas tik Britanijos piliečių duomenims.</w:t>
            </w:r>
          </w:p>
          <w:p w14:paraId="3DCE2CB7" w14:textId="08CD08DB" w:rsidR="001623E9" w:rsidRPr="005747F6" w:rsidRDefault="001623E9" w:rsidP="00DF59B5">
            <w:pPr>
              <w:spacing w:after="0"/>
              <w:rPr>
                <w:rFonts w:asciiTheme="minorHAnsi" w:hAnsiTheme="minorHAnsi" w:cstheme="minorHAnsi"/>
                <w:sz w:val="20"/>
                <w:szCs w:val="20"/>
              </w:rPr>
            </w:pPr>
          </w:p>
        </w:tc>
        <w:tc>
          <w:tcPr>
            <w:tcW w:w="2572" w:type="dxa"/>
            <w:tcMar>
              <w:top w:w="29" w:type="dxa"/>
              <w:left w:w="115" w:type="dxa"/>
              <w:bottom w:w="29" w:type="dxa"/>
              <w:right w:w="115" w:type="dxa"/>
            </w:tcMar>
          </w:tcPr>
          <w:p w14:paraId="29962D0B" w14:textId="00059DF7" w:rsidR="001623E9" w:rsidRPr="005747F6" w:rsidRDefault="00F70580" w:rsidP="00010136">
            <w:pPr>
              <w:spacing w:after="0"/>
              <w:rPr>
                <w:rFonts w:asciiTheme="minorHAnsi" w:hAnsiTheme="minorHAnsi" w:cstheme="minorHAnsi"/>
                <w:sz w:val="20"/>
                <w:szCs w:val="20"/>
              </w:rPr>
            </w:pPr>
            <w:hyperlink r:id="rId62"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r w:rsidRPr="005747F6">
              <w:rPr>
                <w:rFonts w:asciiTheme="minorHAnsi" w:hAnsiTheme="minorHAnsi" w:cstheme="minorHAnsi"/>
                <w:sz w:val="20"/>
                <w:szCs w:val="20"/>
              </w:rPr>
              <w:t xml:space="preserve">, </w:t>
            </w:r>
            <w:hyperlink r:id="rId63"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p>
        </w:tc>
      </w:tr>
      <w:tr w:rsidR="00010136" w:rsidRPr="004E5342" w14:paraId="1EA48F97" w14:textId="77777777" w:rsidTr="00010136">
        <w:trPr>
          <w:trHeight w:val="244"/>
        </w:trPr>
        <w:tc>
          <w:tcPr>
            <w:tcW w:w="877" w:type="dxa"/>
            <w:tcMar>
              <w:top w:w="29" w:type="dxa"/>
              <w:left w:w="115" w:type="dxa"/>
              <w:bottom w:w="29" w:type="dxa"/>
              <w:right w:w="115" w:type="dxa"/>
            </w:tcMar>
          </w:tcPr>
          <w:p w14:paraId="1EA664DA" w14:textId="77777777" w:rsidR="00010136" w:rsidRPr="005747F6" w:rsidRDefault="00010136"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8E7CE2A" w14:textId="0C5D87B9" w:rsidR="00EA66C1" w:rsidRPr="005747F6" w:rsidRDefault="00EA66C1" w:rsidP="00EA66C1">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JK vyriausybės dirbtinio intelekto įrankis „</w:t>
            </w:r>
            <w:proofErr w:type="spellStart"/>
            <w:r w:rsidRPr="005747F6">
              <w:rPr>
                <w:rFonts w:asciiTheme="minorHAnsi" w:hAnsiTheme="minorHAnsi" w:cstheme="minorHAnsi"/>
                <w:sz w:val="20"/>
                <w:szCs w:val="20"/>
              </w:rPr>
              <w:t>Consult</w:t>
            </w:r>
            <w:proofErr w:type="spellEnd"/>
            <w:r w:rsidRPr="005747F6">
              <w:rPr>
                <w:rFonts w:asciiTheme="minorHAnsi" w:hAnsiTheme="minorHAnsi" w:cstheme="minorHAnsi"/>
                <w:sz w:val="20"/>
                <w:szCs w:val="20"/>
              </w:rPr>
              <w:t xml:space="preserve">“ per 2 valandas išanalizavo daugiau nei 50 000 Atskirai nepriklausomai Vandens Komisijai pateiktų atsakymų, suskirstydamas atsakymus į temas. Tai kainavo vos 240 svarų sterlingų, o ekspertams patikrinimui prireikė tik 22 valandų. Įrankio vertinimas sutapo su vienos ar abiejų ekspertų grupių vertinimu 83 % atvejų, kai tuo tarpu dviejų žmonių grupių vertinimai sutapo tik 55 % atvejų. Šis įrankis galėtų sutaupyti 75 000 dienų rankinio darbo per metus, didindamas vyriausybės efektyvumą. </w:t>
            </w:r>
          </w:p>
          <w:p w14:paraId="7077CB9F" w14:textId="7E2FCD4E" w:rsidR="00010136" w:rsidRPr="005747F6" w:rsidRDefault="00010136" w:rsidP="00DF59B5">
            <w:pPr>
              <w:spacing w:after="0"/>
              <w:rPr>
                <w:rFonts w:asciiTheme="minorHAnsi" w:hAnsiTheme="minorHAnsi" w:cstheme="minorHAnsi"/>
                <w:sz w:val="20"/>
                <w:szCs w:val="20"/>
              </w:rPr>
            </w:pPr>
          </w:p>
        </w:tc>
        <w:tc>
          <w:tcPr>
            <w:tcW w:w="2572" w:type="dxa"/>
            <w:tcMar>
              <w:top w:w="29" w:type="dxa"/>
              <w:left w:w="115" w:type="dxa"/>
              <w:bottom w:w="29" w:type="dxa"/>
              <w:right w:w="115" w:type="dxa"/>
            </w:tcMar>
          </w:tcPr>
          <w:p w14:paraId="3ECB7717" w14:textId="7B2C6F23" w:rsidR="00010136" w:rsidRPr="005747F6" w:rsidRDefault="00EA66C1" w:rsidP="00010136">
            <w:pPr>
              <w:spacing w:after="0"/>
              <w:rPr>
                <w:rFonts w:asciiTheme="minorHAnsi" w:hAnsiTheme="minorHAnsi" w:cstheme="minorHAnsi"/>
                <w:sz w:val="20"/>
                <w:szCs w:val="20"/>
              </w:rPr>
            </w:pPr>
            <w:hyperlink r:id="rId64"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010136" w:rsidRPr="004E5342" w14:paraId="150919A4" w14:textId="77777777" w:rsidTr="00010136">
        <w:trPr>
          <w:trHeight w:val="244"/>
        </w:trPr>
        <w:tc>
          <w:tcPr>
            <w:tcW w:w="877" w:type="dxa"/>
            <w:tcMar>
              <w:top w:w="29" w:type="dxa"/>
              <w:left w:w="115" w:type="dxa"/>
              <w:bottom w:w="29" w:type="dxa"/>
              <w:right w:w="115" w:type="dxa"/>
            </w:tcMar>
          </w:tcPr>
          <w:p w14:paraId="6CAA05D8" w14:textId="77777777" w:rsidR="00010136" w:rsidRPr="005747F6" w:rsidRDefault="00010136"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AF1BD0" w14:textId="78B71AD0" w:rsidR="00304D6D" w:rsidRPr="005747F6" w:rsidRDefault="007E3CA9" w:rsidP="00010136">
            <w:pPr>
              <w:spacing w:after="0"/>
              <w:rPr>
                <w:rFonts w:asciiTheme="minorHAnsi" w:hAnsiTheme="minorHAnsi" w:cstheme="minorHAnsi"/>
                <w:sz w:val="20"/>
                <w:szCs w:val="20"/>
              </w:rPr>
            </w:pPr>
            <w:r w:rsidRPr="005747F6">
              <w:rPr>
                <w:rFonts w:asciiTheme="minorHAnsi" w:hAnsiTheme="minorHAnsi" w:cstheme="minorHAnsi"/>
                <w:sz w:val="20"/>
                <w:szCs w:val="20"/>
              </w:rPr>
              <w:t xml:space="preserve">Vyriausybė mažina biurokratiją, kad spartintų viešųjų paslaugų inovacijas, skirdama 8,9 mln. svarų sterlingų per Reguliavimo inovacijų biurą projektams, įskaitant dronus, pristatančius vaistus Škotijos salose, DI gaisrų rizikos vertinimą ir gatvių valymo robotus. Reguliaciniai pakeitimai leido įgyvendinti 23 mln. svarų sterlingų vertės Nacionalinio Tinklo dronų projektą ir pagreitinti </w:t>
            </w:r>
            <w:r w:rsidR="00C5124D" w:rsidRPr="005747F6">
              <w:rPr>
                <w:rFonts w:asciiTheme="minorHAnsi" w:hAnsiTheme="minorHAnsi" w:cstheme="minorHAnsi"/>
                <w:sz w:val="20"/>
                <w:szCs w:val="20"/>
              </w:rPr>
              <w:t>sprendimus</w:t>
            </w:r>
            <w:r w:rsidRPr="005747F6">
              <w:rPr>
                <w:rFonts w:asciiTheme="minorHAnsi" w:hAnsiTheme="minorHAnsi" w:cstheme="minorHAnsi"/>
                <w:sz w:val="20"/>
                <w:szCs w:val="20"/>
              </w:rPr>
              <w:t xml:space="preserve"> sektoriuose, tokiuose kaip dronai (45 mlrd. svarų sterlingų rinka iki 2030 m.) ir kosmoso technologijos (2,7 mlrd. svarų sterlingų rinka iki 2031 m.).</w:t>
            </w:r>
          </w:p>
        </w:tc>
        <w:tc>
          <w:tcPr>
            <w:tcW w:w="2572" w:type="dxa"/>
            <w:tcMar>
              <w:top w:w="29" w:type="dxa"/>
              <w:left w:w="115" w:type="dxa"/>
              <w:bottom w:w="29" w:type="dxa"/>
              <w:right w:w="115" w:type="dxa"/>
            </w:tcMar>
          </w:tcPr>
          <w:p w14:paraId="45CAED94" w14:textId="1CC34CF1" w:rsidR="00010136" w:rsidRPr="005747F6" w:rsidRDefault="007E3CA9" w:rsidP="00DF59B5">
            <w:pPr>
              <w:spacing w:after="0" w:line="240" w:lineRule="auto"/>
              <w:jc w:val="both"/>
              <w:rPr>
                <w:rFonts w:asciiTheme="minorHAnsi" w:hAnsiTheme="minorHAnsi" w:cstheme="minorHAnsi"/>
                <w:sz w:val="20"/>
                <w:szCs w:val="20"/>
              </w:rPr>
            </w:pPr>
            <w:hyperlink r:id="rId65"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DF59B5" w:rsidRPr="004E5342" w14:paraId="72C016C9" w14:textId="77777777" w:rsidTr="00010136">
        <w:trPr>
          <w:trHeight w:val="244"/>
        </w:trPr>
        <w:tc>
          <w:tcPr>
            <w:tcW w:w="877" w:type="dxa"/>
            <w:tcMar>
              <w:top w:w="29" w:type="dxa"/>
              <w:left w:w="115" w:type="dxa"/>
              <w:bottom w:w="29" w:type="dxa"/>
              <w:right w:w="115" w:type="dxa"/>
            </w:tcMar>
          </w:tcPr>
          <w:p w14:paraId="650DAE5E" w14:textId="77777777" w:rsidR="00DF59B5" w:rsidRPr="005747F6" w:rsidRDefault="00DF59B5"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8E748C1" w14:textId="51DDB270" w:rsidR="00DF59B5"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JK pristatė naują dirbtinio intelekto (DI) reguliavimo planą, siekdama spartinti inovacijas ir ekonomikos augimą. Pagal jį bus kuriamos vadinamosios „</w:t>
            </w:r>
            <w:proofErr w:type="spellStart"/>
            <w:r w:rsidRPr="005747F6">
              <w:rPr>
                <w:rFonts w:asciiTheme="minorHAnsi" w:hAnsiTheme="minorHAnsi" w:cstheme="minorHAnsi"/>
                <w:sz w:val="20"/>
                <w:szCs w:val="20"/>
              </w:rPr>
              <w:t>sandbox</w:t>
            </w:r>
            <w:proofErr w:type="spellEnd"/>
            <w:r w:rsidRPr="005747F6">
              <w:rPr>
                <w:rFonts w:asciiTheme="minorHAnsi" w:hAnsiTheme="minorHAnsi" w:cstheme="minorHAnsi"/>
                <w:sz w:val="20"/>
                <w:szCs w:val="20"/>
              </w:rPr>
              <w:t>“ aplinkos, kuriose įmonės galės testuoti DI sprendimus realiomis sąlygomis su laikinai sušvelnintais reikalavimais. Prioritetinės sritys – sveikatos apsauga, statybos, transportas ir gamyba. Vyriausybė tikisi, kad tai padės greičiau tvirtinti statybų leidimus, mažinti NHS eiles ir skatinti produktyvumą. Planas yra dalis platesnių reformų, kuriomis iki 2029 m. siekiama sumažinti verslui administracinę naštą beveik £6 mlrd. per metus.</w:t>
            </w:r>
          </w:p>
        </w:tc>
        <w:tc>
          <w:tcPr>
            <w:tcW w:w="2572" w:type="dxa"/>
            <w:tcMar>
              <w:top w:w="29" w:type="dxa"/>
              <w:left w:w="115" w:type="dxa"/>
              <w:bottom w:w="29" w:type="dxa"/>
              <w:right w:w="115" w:type="dxa"/>
            </w:tcMar>
          </w:tcPr>
          <w:p w14:paraId="3BDEF093" w14:textId="759E29A3" w:rsidR="00DF59B5" w:rsidRPr="005747F6" w:rsidRDefault="007E3CA9" w:rsidP="00DF59B5">
            <w:pPr>
              <w:spacing w:after="0" w:line="240" w:lineRule="auto"/>
              <w:jc w:val="both"/>
              <w:rPr>
                <w:rFonts w:asciiTheme="minorHAnsi" w:hAnsiTheme="minorHAnsi" w:cstheme="minorHAnsi"/>
                <w:sz w:val="20"/>
                <w:szCs w:val="20"/>
              </w:rPr>
            </w:pPr>
            <w:hyperlink r:id="rId66"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DF59B5" w:rsidRPr="004E5342" w14:paraId="155A92DD" w14:textId="77777777" w:rsidTr="00010136">
        <w:trPr>
          <w:trHeight w:val="244"/>
        </w:trPr>
        <w:tc>
          <w:tcPr>
            <w:tcW w:w="877" w:type="dxa"/>
            <w:tcMar>
              <w:top w:w="29" w:type="dxa"/>
              <w:left w:w="115" w:type="dxa"/>
              <w:bottom w:w="29" w:type="dxa"/>
              <w:right w:w="115" w:type="dxa"/>
            </w:tcMar>
          </w:tcPr>
          <w:p w14:paraId="249BCFE2" w14:textId="77777777" w:rsidR="00DF59B5" w:rsidRPr="005747F6" w:rsidRDefault="00DF59B5"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82E5A0" w14:textId="6C0FD177" w:rsidR="00DF59B5"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Nuo 2025 m. lapkričio 1 d. už plačiajuosčio ryšio ir mobiliojo tinklo plėtrą atsakinga agentūra </w:t>
            </w:r>
            <w:proofErr w:type="spellStart"/>
            <w:r w:rsidRPr="005747F6">
              <w:rPr>
                <w:rFonts w:asciiTheme="minorHAnsi" w:hAnsiTheme="minorHAnsi" w:cstheme="minorHAnsi"/>
                <w:sz w:val="20"/>
                <w:szCs w:val="20"/>
              </w:rPr>
              <w:t>Building</w:t>
            </w:r>
            <w:proofErr w:type="spellEnd"/>
            <w:r w:rsidRPr="005747F6">
              <w:rPr>
                <w:rFonts w:asciiTheme="minorHAnsi" w:hAnsiTheme="minorHAnsi" w:cstheme="minorHAnsi"/>
                <w:sz w:val="20"/>
                <w:szCs w:val="20"/>
              </w:rPr>
              <w:t xml:space="preserve"> Digital UK bus integruota į Mokslo, inovacijų ir technologijų departamentą (DSIT). Vyriausybė išlieka įsipareigojusi finansuoti Project </w:t>
            </w:r>
            <w:proofErr w:type="spellStart"/>
            <w:r w:rsidRPr="005747F6">
              <w:rPr>
                <w:rFonts w:asciiTheme="minorHAnsi" w:hAnsiTheme="minorHAnsi" w:cstheme="minorHAnsi"/>
                <w:sz w:val="20"/>
                <w:szCs w:val="20"/>
              </w:rPr>
              <w:t>Gigabit</w:t>
            </w:r>
            <w:proofErr w:type="spellEnd"/>
            <w:r w:rsidRPr="005747F6">
              <w:rPr>
                <w:rFonts w:asciiTheme="minorHAnsi" w:hAnsiTheme="minorHAnsi" w:cstheme="minorHAnsi"/>
                <w:sz w:val="20"/>
                <w:szCs w:val="20"/>
              </w:rPr>
              <w:t> ir </w:t>
            </w:r>
            <w:proofErr w:type="spellStart"/>
            <w:r w:rsidRPr="005747F6">
              <w:rPr>
                <w:rFonts w:asciiTheme="minorHAnsi" w:hAnsiTheme="minorHAnsi" w:cstheme="minorHAnsi"/>
                <w:sz w:val="20"/>
                <w:szCs w:val="20"/>
              </w:rPr>
              <w:t>Shared</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Rural</w:t>
            </w:r>
            <w:proofErr w:type="spellEnd"/>
            <w:r w:rsidRPr="005747F6">
              <w:rPr>
                <w:rFonts w:asciiTheme="minorHAnsi" w:hAnsiTheme="minorHAnsi" w:cstheme="minorHAnsi"/>
                <w:sz w:val="20"/>
                <w:szCs w:val="20"/>
              </w:rPr>
              <w:t xml:space="preserve"> Network programas, kurioms skirta 1,9 mlrd. svarų sterlingų. JK jau pasiekė 85 % </w:t>
            </w:r>
            <w:proofErr w:type="spellStart"/>
            <w:r w:rsidRPr="005747F6">
              <w:rPr>
                <w:rFonts w:asciiTheme="minorHAnsi" w:hAnsiTheme="minorHAnsi" w:cstheme="minorHAnsi"/>
                <w:sz w:val="20"/>
                <w:szCs w:val="20"/>
              </w:rPr>
              <w:t>gigabitinio</w:t>
            </w:r>
            <w:proofErr w:type="spellEnd"/>
            <w:r w:rsidRPr="005747F6">
              <w:rPr>
                <w:rFonts w:asciiTheme="minorHAnsi" w:hAnsiTheme="minorHAnsi" w:cstheme="minorHAnsi"/>
                <w:sz w:val="20"/>
                <w:szCs w:val="20"/>
              </w:rPr>
              <w:t xml:space="preserve"> ryšio ir 95 % 4G aprėptį metais anksčiau nei planuota, o iki 2032 m. siekiama užtikrinti 99 % šalies aprėptį </w:t>
            </w:r>
            <w:proofErr w:type="spellStart"/>
            <w:r w:rsidRPr="005747F6">
              <w:rPr>
                <w:rFonts w:asciiTheme="minorHAnsi" w:hAnsiTheme="minorHAnsi" w:cstheme="minorHAnsi"/>
                <w:sz w:val="20"/>
                <w:szCs w:val="20"/>
              </w:rPr>
              <w:t>gigabitiniu</w:t>
            </w:r>
            <w:proofErr w:type="spellEnd"/>
            <w:r w:rsidRPr="005747F6">
              <w:rPr>
                <w:rFonts w:asciiTheme="minorHAnsi" w:hAnsiTheme="minorHAnsi" w:cstheme="minorHAnsi"/>
                <w:sz w:val="20"/>
                <w:szCs w:val="20"/>
              </w:rPr>
              <w:t xml:space="preserve"> tinklu.</w:t>
            </w:r>
          </w:p>
        </w:tc>
        <w:tc>
          <w:tcPr>
            <w:tcW w:w="2572" w:type="dxa"/>
            <w:tcMar>
              <w:top w:w="29" w:type="dxa"/>
              <w:left w:w="115" w:type="dxa"/>
              <w:bottom w:w="29" w:type="dxa"/>
              <w:right w:w="115" w:type="dxa"/>
            </w:tcMar>
          </w:tcPr>
          <w:p w14:paraId="20AFDA68" w14:textId="6A37C01E" w:rsidR="00DF59B5" w:rsidRPr="005747F6" w:rsidRDefault="007E3CA9" w:rsidP="00DF59B5">
            <w:pPr>
              <w:spacing w:after="0" w:line="240" w:lineRule="auto"/>
              <w:jc w:val="both"/>
              <w:rPr>
                <w:rFonts w:asciiTheme="minorHAnsi" w:hAnsiTheme="minorHAnsi" w:cstheme="minorHAnsi"/>
                <w:sz w:val="20"/>
                <w:szCs w:val="20"/>
              </w:rPr>
            </w:pPr>
            <w:hyperlink r:id="rId67"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News</w:t>
              </w:r>
              <w:proofErr w:type="spellEnd"/>
              <w:r w:rsidRPr="005747F6">
                <w:rPr>
                  <w:rStyle w:val="Hyperlink"/>
                  <w:rFonts w:asciiTheme="minorHAnsi" w:hAnsiTheme="minorHAnsi" w:cstheme="minorHAnsi"/>
                  <w:sz w:val="20"/>
                  <w:szCs w:val="20"/>
                </w:rPr>
                <w:t xml:space="preserve"> story</w:t>
              </w:r>
            </w:hyperlink>
          </w:p>
        </w:tc>
      </w:tr>
      <w:tr w:rsidR="00010136" w:rsidRPr="004E5342" w14:paraId="67E05717" w14:textId="77777777" w:rsidTr="00FB67AB">
        <w:trPr>
          <w:trHeight w:val="244"/>
        </w:trPr>
        <w:tc>
          <w:tcPr>
            <w:tcW w:w="15246" w:type="dxa"/>
            <w:gridSpan w:val="4"/>
            <w:shd w:val="clear" w:color="auto" w:fill="DEEAF6" w:themeFill="accent1" w:themeFillTint="33"/>
            <w:tcMar>
              <w:top w:w="29" w:type="dxa"/>
              <w:left w:w="115" w:type="dxa"/>
              <w:bottom w:w="29" w:type="dxa"/>
              <w:right w:w="115" w:type="dxa"/>
            </w:tcMar>
          </w:tcPr>
          <w:p w14:paraId="092B942E" w14:textId="6CA50E74" w:rsidR="00010136" w:rsidRPr="005747F6" w:rsidRDefault="00010136" w:rsidP="00010136">
            <w:pPr>
              <w:spacing w:after="0"/>
              <w:rPr>
                <w:rFonts w:asciiTheme="minorHAnsi" w:hAnsiTheme="minorHAnsi" w:cstheme="minorHAnsi"/>
                <w:b/>
                <w:bCs/>
                <w:sz w:val="20"/>
                <w:szCs w:val="20"/>
              </w:rPr>
            </w:pPr>
            <w:r w:rsidRPr="005747F6">
              <w:rPr>
                <w:rFonts w:asciiTheme="minorHAnsi" w:hAnsiTheme="minorHAnsi" w:cstheme="minorHAnsi"/>
                <w:b/>
                <w:sz w:val="20"/>
                <w:szCs w:val="20"/>
              </w:rPr>
              <w:t xml:space="preserve">Gynybos </w:t>
            </w:r>
            <w:r w:rsidR="001E5EB6" w:rsidRPr="005747F6">
              <w:rPr>
                <w:rFonts w:asciiTheme="minorHAnsi" w:hAnsiTheme="minorHAnsi" w:cstheme="minorHAnsi"/>
                <w:b/>
                <w:sz w:val="20"/>
                <w:szCs w:val="20"/>
              </w:rPr>
              <w:t>pramonė</w:t>
            </w:r>
          </w:p>
        </w:tc>
      </w:tr>
      <w:tr w:rsidR="00010136" w:rsidRPr="004E5342" w14:paraId="7559DAC1" w14:textId="77777777" w:rsidTr="00BD6CF7">
        <w:trPr>
          <w:trHeight w:val="244"/>
        </w:trPr>
        <w:tc>
          <w:tcPr>
            <w:tcW w:w="877" w:type="dxa"/>
            <w:tcMar>
              <w:top w:w="29" w:type="dxa"/>
              <w:left w:w="115" w:type="dxa"/>
              <w:bottom w:w="29" w:type="dxa"/>
              <w:right w:w="115" w:type="dxa"/>
            </w:tcMar>
          </w:tcPr>
          <w:p w14:paraId="0EDDACCC" w14:textId="77777777" w:rsidR="00010136" w:rsidRPr="005747F6" w:rsidRDefault="00010136"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93AC7CE" w14:textId="6D5A44EB" w:rsidR="00010136"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 xml:space="preserve">Jungtinė Karalystė sudarė 8 mlrd. svarų sandorį, pagal kurį Turkijai bus tiekiami 20 </w:t>
            </w:r>
            <w:proofErr w:type="spellStart"/>
            <w:r w:rsidRPr="005747F6">
              <w:rPr>
                <w:rFonts w:asciiTheme="minorHAnsi" w:hAnsiTheme="minorHAnsi" w:cstheme="minorHAnsi"/>
                <w:sz w:val="20"/>
                <w:szCs w:val="20"/>
              </w:rPr>
              <w:t>Typhoon</w:t>
            </w:r>
            <w:proofErr w:type="spellEnd"/>
            <w:r w:rsidRPr="005747F6">
              <w:rPr>
                <w:rFonts w:asciiTheme="minorHAnsi" w:hAnsiTheme="minorHAnsi" w:cstheme="minorHAnsi"/>
                <w:sz w:val="20"/>
                <w:szCs w:val="20"/>
              </w:rPr>
              <w:t xml:space="preserve"> naikintuvų – tai didžiausias JK naikintuvų eksporto sandoris per beveik 20 metų. JK vyriausybė pažymėjo, kad susitarimas stiprina NATO kolektyvinį atgrasymą ir pagerins Turkijos pažangius kovinius pajėgumus, sustiprindamas NATO galią svarbiame regione ir pagerindamas dviejų oro pajėgų sąveikumą. 37 % kiekvieno lėktuvo </w:t>
            </w:r>
            <w:r w:rsidRPr="005747F6">
              <w:rPr>
                <w:rFonts w:asciiTheme="minorHAnsi" w:hAnsiTheme="minorHAnsi" w:cstheme="minorHAnsi"/>
                <w:sz w:val="20"/>
                <w:szCs w:val="20"/>
              </w:rPr>
              <w:lastRenderedPageBreak/>
              <w:t xml:space="preserve">pagaminama JK, tad tai padės palaikyti 20 000 kvalifikuotų darbo vietų </w:t>
            </w:r>
            <w:proofErr w:type="spellStart"/>
            <w:r w:rsidRPr="005747F6">
              <w:rPr>
                <w:rFonts w:asciiTheme="minorHAnsi" w:hAnsiTheme="minorHAnsi" w:cstheme="minorHAnsi"/>
                <w:sz w:val="20"/>
                <w:szCs w:val="20"/>
              </w:rPr>
              <w:t>Warton</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Samlesbury</w:t>
            </w:r>
            <w:proofErr w:type="spellEnd"/>
            <w:r w:rsidRPr="005747F6">
              <w:rPr>
                <w:rFonts w:asciiTheme="minorHAnsi" w:hAnsiTheme="minorHAnsi" w:cstheme="minorHAnsi"/>
                <w:sz w:val="20"/>
                <w:szCs w:val="20"/>
              </w:rPr>
              <w:t>, Bristolyje ir Edinburge. Pirmieji lėktuvai bus pristatyti 2030 m.</w:t>
            </w:r>
          </w:p>
        </w:tc>
        <w:tc>
          <w:tcPr>
            <w:tcW w:w="2572" w:type="dxa"/>
            <w:tcMar>
              <w:top w:w="29" w:type="dxa"/>
              <w:left w:w="115" w:type="dxa"/>
              <w:bottom w:w="29" w:type="dxa"/>
              <w:right w:w="115" w:type="dxa"/>
            </w:tcMar>
          </w:tcPr>
          <w:p w14:paraId="0F1009EF" w14:textId="6EA00E9A" w:rsidR="00010136" w:rsidRPr="005747F6" w:rsidRDefault="007E3CA9" w:rsidP="00010136">
            <w:pPr>
              <w:spacing w:after="0"/>
              <w:rPr>
                <w:rFonts w:asciiTheme="minorHAnsi" w:hAnsiTheme="minorHAnsi" w:cstheme="minorHAnsi"/>
                <w:sz w:val="20"/>
                <w:szCs w:val="20"/>
              </w:rPr>
            </w:pPr>
            <w:hyperlink r:id="rId68"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r w:rsidRPr="005747F6">
              <w:rPr>
                <w:rFonts w:asciiTheme="minorHAnsi" w:hAnsiTheme="minorHAnsi" w:cstheme="minorHAnsi"/>
                <w:sz w:val="20"/>
                <w:szCs w:val="20"/>
              </w:rPr>
              <w:t xml:space="preserve">, </w:t>
            </w:r>
            <w:hyperlink r:id="rId69" w:history="1">
              <w:r w:rsidRPr="005747F6">
                <w:rPr>
                  <w:rStyle w:val="Hyperlink"/>
                  <w:rFonts w:asciiTheme="minorHAnsi" w:hAnsiTheme="minorHAnsi" w:cstheme="minorHAnsi"/>
                  <w:sz w:val="20"/>
                  <w:szCs w:val="20"/>
                </w:rPr>
                <w:t>BBC</w:t>
              </w:r>
            </w:hyperlink>
          </w:p>
        </w:tc>
      </w:tr>
      <w:tr w:rsidR="00010136" w:rsidRPr="004E5342" w14:paraId="449719B6" w14:textId="77777777" w:rsidTr="00BD6CF7">
        <w:trPr>
          <w:trHeight w:val="244"/>
        </w:trPr>
        <w:tc>
          <w:tcPr>
            <w:tcW w:w="877" w:type="dxa"/>
            <w:tcMar>
              <w:top w:w="29" w:type="dxa"/>
              <w:left w:w="115" w:type="dxa"/>
              <w:bottom w:w="29" w:type="dxa"/>
              <w:right w:w="115" w:type="dxa"/>
            </w:tcMar>
          </w:tcPr>
          <w:p w14:paraId="0D6A106E" w14:textId="77777777" w:rsidR="00010136" w:rsidRPr="005747F6" w:rsidRDefault="00010136"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90512B2" w14:textId="147B8B78" w:rsidR="00C22F69" w:rsidRPr="005747F6" w:rsidRDefault="007E3CA9" w:rsidP="00010136">
            <w:pPr>
              <w:tabs>
                <w:tab w:val="left" w:pos="1068"/>
              </w:tabs>
              <w:spacing w:after="0"/>
              <w:rPr>
                <w:rFonts w:asciiTheme="minorHAnsi" w:hAnsiTheme="minorHAnsi" w:cstheme="minorHAnsi"/>
                <w:sz w:val="20"/>
                <w:szCs w:val="20"/>
              </w:rPr>
            </w:pPr>
            <w:r w:rsidRPr="005747F6">
              <w:rPr>
                <w:rFonts w:asciiTheme="minorHAnsi" w:hAnsiTheme="minorHAnsi" w:cstheme="minorHAnsi"/>
                <w:color w:val="000000"/>
                <w:sz w:val="20"/>
                <w:szCs w:val="20"/>
              </w:rPr>
              <w:t>Derybos dėl JK prieigos prie ES 150 mlrd. eurų vertės SAFE gynybos fondo vyksta ne taip, kaip norėtų JK – Prancūzija siekia, kad ne daugiau kaip 50 % komponentų būtų gaminama už ES ribų. JK pareigūnas įspėja, kad tai galėtų būti „</w:t>
            </w:r>
            <w:proofErr w:type="spellStart"/>
            <w:r w:rsidRPr="005747F6">
              <w:rPr>
                <w:rFonts w:asciiTheme="minorHAnsi" w:hAnsiTheme="minorHAnsi" w:cstheme="minorHAnsi"/>
                <w:color w:val="000000"/>
                <w:sz w:val="20"/>
                <w:szCs w:val="20"/>
              </w:rPr>
              <w:t>kontraproduktyvu</w:t>
            </w:r>
            <w:proofErr w:type="spellEnd"/>
            <w:r w:rsidRPr="005747F6">
              <w:rPr>
                <w:rFonts w:asciiTheme="minorHAnsi" w:hAnsiTheme="minorHAnsi" w:cstheme="minorHAnsi"/>
                <w:color w:val="000000"/>
                <w:sz w:val="20"/>
                <w:szCs w:val="20"/>
              </w:rPr>
              <w:t>“ ir trukdyti užtikrinti tiekimo grandinės poreikius.</w:t>
            </w:r>
          </w:p>
        </w:tc>
        <w:tc>
          <w:tcPr>
            <w:tcW w:w="2572" w:type="dxa"/>
            <w:tcMar>
              <w:top w:w="29" w:type="dxa"/>
              <w:left w:w="115" w:type="dxa"/>
              <w:bottom w:w="29" w:type="dxa"/>
              <w:right w:w="115" w:type="dxa"/>
            </w:tcMar>
          </w:tcPr>
          <w:p w14:paraId="12AAFC20" w14:textId="7749AF4A" w:rsidR="00010136" w:rsidRPr="005747F6" w:rsidRDefault="007E3CA9" w:rsidP="00010136">
            <w:pPr>
              <w:rPr>
                <w:rFonts w:asciiTheme="minorHAnsi" w:hAnsiTheme="minorHAnsi" w:cstheme="minorHAnsi"/>
                <w:sz w:val="20"/>
                <w:szCs w:val="20"/>
              </w:rPr>
            </w:pPr>
            <w:hyperlink r:id="rId70" w:tgtFrame="_blank" w:history="1">
              <w:proofErr w:type="spellStart"/>
              <w:r w:rsidRPr="005747F6">
                <w:rPr>
                  <w:rStyle w:val="Hyperlink"/>
                  <w:rFonts w:asciiTheme="minorHAnsi" w:hAnsiTheme="minorHAnsi" w:cstheme="minorHAnsi"/>
                  <w:color w:val="1155CC"/>
                  <w:sz w:val="20"/>
                  <w:szCs w:val="20"/>
                </w:rPr>
                <w:t>Politico</w:t>
              </w:r>
              <w:proofErr w:type="spellEnd"/>
            </w:hyperlink>
          </w:p>
        </w:tc>
      </w:tr>
      <w:tr w:rsidR="00BE7C1D" w:rsidRPr="004E5342" w14:paraId="0E968D88" w14:textId="77777777" w:rsidTr="00BD6CF7">
        <w:trPr>
          <w:trHeight w:val="244"/>
        </w:trPr>
        <w:tc>
          <w:tcPr>
            <w:tcW w:w="877" w:type="dxa"/>
            <w:tcMar>
              <w:top w:w="29" w:type="dxa"/>
              <w:left w:w="115" w:type="dxa"/>
              <w:bottom w:w="29" w:type="dxa"/>
              <w:right w:w="115" w:type="dxa"/>
            </w:tcMar>
          </w:tcPr>
          <w:p w14:paraId="41B36845" w14:textId="77777777" w:rsidR="00BE7C1D" w:rsidRPr="005747F6" w:rsidRDefault="00BE7C1D"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AB3F1B7" w14:textId="0A62C814" w:rsidR="00BE7C1D" w:rsidRPr="005747F6" w:rsidRDefault="00BE7C1D" w:rsidP="007E3CA9">
            <w:pPr>
              <w:rPr>
                <w:rFonts w:asciiTheme="minorHAnsi" w:hAnsiTheme="minorHAnsi" w:cstheme="minorHAnsi"/>
                <w:sz w:val="20"/>
                <w:szCs w:val="20"/>
              </w:rPr>
            </w:pPr>
            <w:r w:rsidRPr="005747F6">
              <w:rPr>
                <w:rFonts w:asciiTheme="minorHAnsi" w:hAnsiTheme="minorHAnsi" w:cstheme="minorHAnsi"/>
                <w:sz w:val="20"/>
                <w:szCs w:val="20"/>
              </w:rPr>
              <w:t xml:space="preserve">Spalio 22 d. vyriausioji įgaliotinė </w:t>
            </w:r>
            <w:proofErr w:type="spellStart"/>
            <w:r w:rsidRPr="005747F6">
              <w:rPr>
                <w:rFonts w:asciiTheme="minorHAnsi" w:hAnsiTheme="minorHAnsi" w:cstheme="minorHAnsi"/>
                <w:sz w:val="20"/>
                <w:szCs w:val="20"/>
              </w:rPr>
              <w:t>Kallas</w:t>
            </w:r>
            <w:proofErr w:type="spellEnd"/>
            <w:r w:rsidRPr="005747F6">
              <w:rPr>
                <w:rFonts w:asciiTheme="minorHAnsi" w:hAnsiTheme="minorHAnsi" w:cstheme="minorHAnsi"/>
                <w:sz w:val="20"/>
                <w:szCs w:val="20"/>
              </w:rPr>
              <w:t xml:space="preserve"> Londone susitiko su JK užsienio ir gynybos sekretoriais per pirmąjį ES ir JK saugumo bei gynybos dialogą, daugiausia dėmesio skirdama paramai Ukrainai, stabilumui Artimuosiuose Rytuose ir Kinijai; JK pabrėžė prioritetą susitarti dėl dalyvavimo SAFE programoje.</w:t>
            </w:r>
          </w:p>
        </w:tc>
        <w:tc>
          <w:tcPr>
            <w:tcW w:w="2572" w:type="dxa"/>
            <w:tcMar>
              <w:top w:w="29" w:type="dxa"/>
              <w:left w:w="115" w:type="dxa"/>
              <w:bottom w:w="29" w:type="dxa"/>
              <w:right w:w="115" w:type="dxa"/>
            </w:tcMar>
          </w:tcPr>
          <w:p w14:paraId="044CBA5F" w14:textId="135AEEFA" w:rsidR="00BE7C1D" w:rsidRPr="005747F6" w:rsidRDefault="00BE7C1D" w:rsidP="00010136">
            <w:pPr>
              <w:rPr>
                <w:rFonts w:asciiTheme="minorHAnsi" w:hAnsiTheme="minorHAnsi" w:cstheme="minorHAnsi"/>
                <w:sz w:val="20"/>
                <w:szCs w:val="20"/>
              </w:rPr>
            </w:pPr>
            <w:hyperlink r:id="rId71" w:history="1">
              <w:r w:rsidRPr="005747F6">
                <w:rPr>
                  <w:rStyle w:val="Hyperlink"/>
                  <w:rFonts w:asciiTheme="minorHAnsi" w:hAnsiTheme="minorHAnsi" w:cstheme="minorHAnsi"/>
                  <w:sz w:val="20"/>
                  <w:szCs w:val="20"/>
                </w:rPr>
                <w:t>Eeas.europa.eu</w:t>
              </w:r>
            </w:hyperlink>
          </w:p>
        </w:tc>
      </w:tr>
      <w:tr w:rsidR="00BE7C1D" w:rsidRPr="004E5342" w14:paraId="602493DD" w14:textId="77777777" w:rsidTr="00BD6CF7">
        <w:trPr>
          <w:trHeight w:val="244"/>
        </w:trPr>
        <w:tc>
          <w:tcPr>
            <w:tcW w:w="877" w:type="dxa"/>
            <w:tcMar>
              <w:top w:w="29" w:type="dxa"/>
              <w:left w:w="115" w:type="dxa"/>
              <w:bottom w:w="29" w:type="dxa"/>
              <w:right w:w="115" w:type="dxa"/>
            </w:tcMar>
          </w:tcPr>
          <w:p w14:paraId="169B81AB" w14:textId="77777777" w:rsidR="00BE7C1D" w:rsidRPr="005747F6" w:rsidRDefault="00BE7C1D"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6CA38E9" w14:textId="0A6E4B02" w:rsidR="00BE7C1D" w:rsidRPr="005747F6" w:rsidRDefault="00BE7C1D" w:rsidP="00BE7C1D">
            <w:pPr>
              <w:rPr>
                <w:rFonts w:asciiTheme="minorHAnsi" w:hAnsiTheme="minorHAnsi" w:cstheme="minorHAnsi"/>
                <w:sz w:val="20"/>
                <w:szCs w:val="20"/>
              </w:rPr>
            </w:pPr>
            <w:r w:rsidRPr="005747F6">
              <w:rPr>
                <w:rFonts w:asciiTheme="minorHAnsi" w:hAnsiTheme="minorHAnsi" w:cstheme="minorHAnsi"/>
                <w:sz w:val="20"/>
                <w:szCs w:val="20"/>
              </w:rPr>
              <w:t>JK sudarė 350 mln. svarų sterlingų vertės oro gynybos raketų sandorį su Indija, išsaugodama daugiau nei 700 darbo vietų Šiaurės Airijoje, kartu pasirašyta 250 mln. svarų bendradarbiavimo sutartis dėl elektrinių laivų variklių. Sandoriai stiprina strateginę JK-Indijos gynybos partnerystę ir plečia JK gynybos pramonės eksportą.</w:t>
            </w:r>
          </w:p>
        </w:tc>
        <w:tc>
          <w:tcPr>
            <w:tcW w:w="2572" w:type="dxa"/>
            <w:tcMar>
              <w:top w:w="29" w:type="dxa"/>
              <w:left w:w="115" w:type="dxa"/>
              <w:bottom w:w="29" w:type="dxa"/>
              <w:right w:w="115" w:type="dxa"/>
            </w:tcMar>
          </w:tcPr>
          <w:p w14:paraId="76F640E5" w14:textId="2D1CC7F9" w:rsidR="00BE7C1D" w:rsidRPr="005747F6" w:rsidRDefault="00BE7C1D" w:rsidP="00010136">
            <w:pPr>
              <w:rPr>
                <w:rFonts w:asciiTheme="minorHAnsi" w:hAnsiTheme="minorHAnsi" w:cstheme="minorHAnsi"/>
                <w:sz w:val="20"/>
                <w:szCs w:val="20"/>
              </w:rPr>
            </w:pPr>
            <w:hyperlink r:id="rId72"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035613" w:rsidRPr="004E5342" w14:paraId="5EF6596A" w14:textId="77777777" w:rsidTr="00BD6CF7">
        <w:trPr>
          <w:trHeight w:val="244"/>
        </w:trPr>
        <w:tc>
          <w:tcPr>
            <w:tcW w:w="877" w:type="dxa"/>
            <w:tcMar>
              <w:top w:w="29" w:type="dxa"/>
              <w:left w:w="115" w:type="dxa"/>
              <w:bottom w:w="29" w:type="dxa"/>
              <w:right w:w="115" w:type="dxa"/>
            </w:tcMar>
          </w:tcPr>
          <w:p w14:paraId="2D2613CC" w14:textId="77777777" w:rsidR="00035613" w:rsidRPr="005747F6" w:rsidRDefault="00035613"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D235A7" w14:textId="60C69491" w:rsidR="00035613" w:rsidRPr="005747F6" w:rsidRDefault="00035613" w:rsidP="00035613">
            <w:pPr>
              <w:rPr>
                <w:rFonts w:asciiTheme="minorHAnsi" w:hAnsiTheme="minorHAnsi" w:cstheme="minorHAnsi"/>
                <w:sz w:val="20"/>
                <w:szCs w:val="20"/>
              </w:rPr>
            </w:pPr>
            <w:r w:rsidRPr="005747F6">
              <w:rPr>
                <w:rFonts w:asciiTheme="minorHAnsi" w:hAnsiTheme="minorHAnsi" w:cstheme="minorHAnsi"/>
                <w:sz w:val="20"/>
                <w:szCs w:val="20"/>
              </w:rPr>
              <w:t xml:space="preserve">Jungtinė Karalystė ir Vokietija pasirašė sutartį dėl naujos kartos tiltų įrangos. JK investuos 200 mln. svarų sterlingų  į naujas tilto ir perkėlimo galimybes ir planuoja eksportuoti </w:t>
            </w:r>
            <w:proofErr w:type="spellStart"/>
            <w:r w:rsidRPr="005747F6">
              <w:rPr>
                <w:rFonts w:asciiTheme="minorHAnsi" w:hAnsiTheme="minorHAnsi" w:cstheme="minorHAnsi"/>
                <w:sz w:val="20"/>
                <w:szCs w:val="20"/>
              </w:rPr>
              <w:t>Stockporto</w:t>
            </w:r>
            <w:proofErr w:type="spellEnd"/>
            <w:r w:rsidRPr="005747F6">
              <w:rPr>
                <w:rFonts w:asciiTheme="minorHAnsi" w:hAnsiTheme="minorHAnsi" w:cstheme="minorHAnsi"/>
                <w:sz w:val="20"/>
                <w:szCs w:val="20"/>
              </w:rPr>
              <w:t xml:space="preserve"> pagamintą sistemą į Vokietiją, gerindama karių judrumą mūšio lauke ir stiprindama dvišalę gynybos partnerystę.</w:t>
            </w:r>
          </w:p>
        </w:tc>
        <w:tc>
          <w:tcPr>
            <w:tcW w:w="2572" w:type="dxa"/>
            <w:tcMar>
              <w:top w:w="29" w:type="dxa"/>
              <w:left w:w="115" w:type="dxa"/>
              <w:bottom w:w="29" w:type="dxa"/>
              <w:right w:w="115" w:type="dxa"/>
            </w:tcMar>
          </w:tcPr>
          <w:p w14:paraId="23611885" w14:textId="425660F5" w:rsidR="00035613" w:rsidRPr="005747F6" w:rsidRDefault="00035613" w:rsidP="00010136">
            <w:pPr>
              <w:rPr>
                <w:rFonts w:asciiTheme="minorHAnsi" w:hAnsiTheme="minorHAnsi" w:cstheme="minorHAnsi"/>
                <w:sz w:val="20"/>
                <w:szCs w:val="20"/>
              </w:rPr>
            </w:pPr>
            <w:hyperlink r:id="rId73"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035613" w:rsidRPr="004E5342" w14:paraId="25186C99" w14:textId="77777777" w:rsidTr="00BD6CF7">
        <w:trPr>
          <w:trHeight w:val="244"/>
        </w:trPr>
        <w:tc>
          <w:tcPr>
            <w:tcW w:w="877" w:type="dxa"/>
            <w:tcMar>
              <w:top w:w="29" w:type="dxa"/>
              <w:left w:w="115" w:type="dxa"/>
              <w:bottom w:w="29" w:type="dxa"/>
              <w:right w:w="115" w:type="dxa"/>
            </w:tcMar>
          </w:tcPr>
          <w:p w14:paraId="4747C4D5" w14:textId="77777777" w:rsidR="00035613" w:rsidRPr="005747F6" w:rsidRDefault="00035613" w:rsidP="0001013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756FCD1" w14:textId="1F420430" w:rsidR="00035613" w:rsidRPr="005747F6" w:rsidRDefault="00035613" w:rsidP="00035613">
            <w:pPr>
              <w:rPr>
                <w:rFonts w:asciiTheme="minorHAnsi" w:hAnsiTheme="minorHAnsi" w:cstheme="minorHAnsi"/>
                <w:sz w:val="20"/>
                <w:szCs w:val="20"/>
              </w:rPr>
            </w:pPr>
            <w:r w:rsidRPr="005747F6">
              <w:rPr>
                <w:rFonts w:asciiTheme="minorHAnsi" w:hAnsiTheme="minorHAnsi" w:cstheme="minorHAnsi"/>
                <w:sz w:val="20"/>
                <w:szCs w:val="20"/>
              </w:rPr>
              <w:t>Velsas gavo 1,1 mlrd. svarų gynybos investicijų 2024-2025 m., tiesiogiai remiančių 3 900 darbo vietų ir vidutiniškai 340 svarų gynybos išlaidų vienam gyventojui, apimančių pažangią gamybą ir kibernetinės saugos sektorius. Šios investicijos yra JK vyriausybės plano dalis, siekiant iki 2027 m. padidinti gynybos išlaidas iki 2,6 % BVP.</w:t>
            </w:r>
          </w:p>
        </w:tc>
        <w:tc>
          <w:tcPr>
            <w:tcW w:w="2572" w:type="dxa"/>
            <w:tcMar>
              <w:top w:w="29" w:type="dxa"/>
              <w:left w:w="115" w:type="dxa"/>
              <w:bottom w:w="29" w:type="dxa"/>
              <w:right w:w="115" w:type="dxa"/>
            </w:tcMar>
          </w:tcPr>
          <w:p w14:paraId="4F2DA4CF" w14:textId="6B857C16" w:rsidR="00035613" w:rsidRPr="005747F6" w:rsidRDefault="00035613" w:rsidP="00010136">
            <w:pPr>
              <w:rPr>
                <w:rFonts w:asciiTheme="minorHAnsi" w:hAnsiTheme="minorHAnsi" w:cstheme="minorHAnsi"/>
                <w:sz w:val="20"/>
                <w:szCs w:val="20"/>
              </w:rPr>
            </w:pPr>
            <w:hyperlink r:id="rId74"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010136" w:rsidRPr="004E5342" w14:paraId="628963DB" w14:textId="77777777" w:rsidTr="00BD6CF7">
        <w:trPr>
          <w:trHeight w:val="428"/>
        </w:trPr>
        <w:tc>
          <w:tcPr>
            <w:tcW w:w="15246" w:type="dxa"/>
            <w:gridSpan w:val="4"/>
            <w:shd w:val="clear" w:color="auto" w:fill="DEEAF6"/>
            <w:tcMar>
              <w:top w:w="29" w:type="dxa"/>
              <w:left w:w="115" w:type="dxa"/>
              <w:bottom w:w="29" w:type="dxa"/>
              <w:right w:w="115" w:type="dxa"/>
            </w:tcMar>
          </w:tcPr>
          <w:p w14:paraId="3E9E860D" w14:textId="130BFBDB" w:rsidR="00010136" w:rsidRPr="005747F6" w:rsidRDefault="00F70580" w:rsidP="00010136">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F70580" w:rsidRPr="004E5342" w14:paraId="3C0DEF51" w14:textId="77777777" w:rsidTr="00BD6CF7">
        <w:trPr>
          <w:trHeight w:val="41"/>
        </w:trPr>
        <w:tc>
          <w:tcPr>
            <w:tcW w:w="877" w:type="dxa"/>
            <w:tcMar>
              <w:top w:w="29" w:type="dxa"/>
              <w:left w:w="115" w:type="dxa"/>
              <w:bottom w:w="29" w:type="dxa"/>
              <w:right w:w="115" w:type="dxa"/>
            </w:tcMar>
          </w:tcPr>
          <w:p w14:paraId="6C4433CB" w14:textId="77777777" w:rsidR="00F70580" w:rsidRPr="005747F6" w:rsidRDefault="00F70580"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F83EE4E" w14:textId="4733D0B7" w:rsidR="00F70580" w:rsidRPr="005747F6" w:rsidRDefault="00BE7C1D" w:rsidP="00BE7C1D">
            <w:pPr>
              <w:rPr>
                <w:rFonts w:asciiTheme="minorHAnsi" w:hAnsiTheme="minorHAnsi" w:cstheme="minorHAnsi"/>
                <w:sz w:val="20"/>
                <w:szCs w:val="20"/>
              </w:rPr>
            </w:pPr>
            <w:r w:rsidRPr="005747F6">
              <w:rPr>
                <w:rFonts w:asciiTheme="minorHAnsi" w:hAnsiTheme="minorHAnsi" w:cstheme="minorHAnsi"/>
                <w:sz w:val="20"/>
                <w:szCs w:val="20"/>
              </w:rPr>
              <w:t>JK BVP rugpjūčio 2025 m. augo 0,1 % po 0,1 % kritimo liepą ir 0,4 % augimo birželį, trijų mėnesių augimas siekė 0,3 %, o ekonomistai pažymi, kad augimą toliau riboja aukštos palūkanų normos, dideli mokesčiai ir silpna išorės paklausa.</w:t>
            </w:r>
          </w:p>
        </w:tc>
        <w:tc>
          <w:tcPr>
            <w:tcW w:w="2572" w:type="dxa"/>
            <w:tcMar>
              <w:top w:w="29" w:type="dxa"/>
              <w:left w:w="115" w:type="dxa"/>
              <w:bottom w:w="29" w:type="dxa"/>
              <w:right w:w="115" w:type="dxa"/>
            </w:tcMar>
          </w:tcPr>
          <w:p w14:paraId="5359EE0B" w14:textId="0D20F91F" w:rsidR="00F70580" w:rsidRPr="005747F6" w:rsidRDefault="00F70580" w:rsidP="00DC34FA">
            <w:pPr>
              <w:spacing w:after="0"/>
              <w:rPr>
                <w:rFonts w:asciiTheme="minorHAnsi" w:hAnsiTheme="minorHAnsi" w:cstheme="minorHAnsi"/>
                <w:sz w:val="20"/>
                <w:szCs w:val="20"/>
              </w:rPr>
            </w:pPr>
            <w:hyperlink r:id="rId75" w:history="1">
              <w:r w:rsidRPr="005747F6">
                <w:rPr>
                  <w:rStyle w:val="Hyperlink"/>
                  <w:rFonts w:asciiTheme="minorHAnsi" w:hAnsiTheme="minorHAnsi" w:cstheme="minorHAnsi"/>
                  <w:sz w:val="20"/>
                  <w:szCs w:val="20"/>
                </w:rPr>
                <w:t>ONS</w:t>
              </w:r>
            </w:hyperlink>
            <w:r w:rsidRPr="005747F6">
              <w:rPr>
                <w:rFonts w:asciiTheme="minorHAnsi" w:hAnsiTheme="minorHAnsi" w:cstheme="minorHAnsi"/>
                <w:sz w:val="20"/>
                <w:szCs w:val="20"/>
              </w:rPr>
              <w:t xml:space="preserve">, </w:t>
            </w:r>
            <w:hyperlink r:id="rId76"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p>
        </w:tc>
      </w:tr>
      <w:tr w:rsidR="007E3CA9" w:rsidRPr="004E5342" w14:paraId="11D2EB9F" w14:textId="77777777" w:rsidTr="00BD6CF7">
        <w:trPr>
          <w:trHeight w:val="41"/>
        </w:trPr>
        <w:tc>
          <w:tcPr>
            <w:tcW w:w="877" w:type="dxa"/>
            <w:tcMar>
              <w:top w:w="29" w:type="dxa"/>
              <w:left w:w="115" w:type="dxa"/>
              <w:bottom w:w="29" w:type="dxa"/>
              <w:right w:w="115" w:type="dxa"/>
            </w:tcMar>
          </w:tcPr>
          <w:p w14:paraId="7EB2B058" w14:textId="77777777" w:rsidR="007E3CA9" w:rsidRPr="005747F6" w:rsidRDefault="007E3CA9"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E313564" w14:textId="145E3809" w:rsidR="007E3CA9" w:rsidRPr="005747F6" w:rsidRDefault="007E3CA9"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JK infliacija rugsėjį</w:t>
            </w:r>
            <w:r w:rsidR="00BE7C1D" w:rsidRPr="005747F6">
              <w:rPr>
                <w:rFonts w:asciiTheme="minorHAnsi" w:hAnsiTheme="minorHAnsi" w:cstheme="minorHAnsi"/>
                <w:sz w:val="20"/>
                <w:szCs w:val="20"/>
              </w:rPr>
              <w:t xml:space="preserve"> trečią mėnesį iš eilės</w:t>
            </w:r>
            <w:r w:rsidRPr="005747F6">
              <w:rPr>
                <w:rFonts w:asciiTheme="minorHAnsi" w:hAnsiTheme="minorHAnsi" w:cstheme="minorHAnsi"/>
                <w:sz w:val="20"/>
                <w:szCs w:val="20"/>
              </w:rPr>
              <w:t xml:space="preserve"> išliko 3,8 %, nors buvo tikėtasi jos sumažėjimo. </w:t>
            </w:r>
            <w:r w:rsidR="00BE7C1D" w:rsidRPr="005747F6">
              <w:rPr>
                <w:rFonts w:asciiTheme="minorHAnsi" w:hAnsiTheme="minorHAnsi" w:cstheme="minorHAnsi"/>
                <w:sz w:val="20"/>
                <w:szCs w:val="20"/>
              </w:rPr>
              <w:t xml:space="preserve">Teigiamą įtaką darė mažesnės transporto ir ryšių paslaugų kainos. </w:t>
            </w:r>
            <w:r w:rsidRPr="005747F6">
              <w:rPr>
                <w:rFonts w:asciiTheme="minorHAnsi" w:hAnsiTheme="minorHAnsi" w:cstheme="minorHAnsi"/>
                <w:sz w:val="20"/>
                <w:szCs w:val="20"/>
              </w:rPr>
              <w:t>Mažesnės maisto ir nealkoholinių gėrimų kainos padėjo kompensuoti kitų prekių brangimą, tačiau infliacijos lygis vis dar dvigubai viršija Anglijos banko 2 % tikslą.</w:t>
            </w:r>
          </w:p>
          <w:p w14:paraId="4946D71A" w14:textId="77777777" w:rsidR="00BE7C1D" w:rsidRPr="005747F6" w:rsidRDefault="00BE7C1D" w:rsidP="00F70580">
            <w:pPr>
              <w:spacing w:after="0" w:line="240" w:lineRule="auto"/>
              <w:jc w:val="both"/>
              <w:rPr>
                <w:rFonts w:asciiTheme="minorHAnsi" w:hAnsiTheme="minorHAnsi" w:cstheme="minorHAnsi"/>
                <w:sz w:val="20"/>
                <w:szCs w:val="20"/>
              </w:rPr>
            </w:pPr>
          </w:p>
          <w:p w14:paraId="282428E7" w14:textId="7DA88EF9" w:rsidR="00BE7C1D" w:rsidRPr="005747F6" w:rsidRDefault="00BE7C1D"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Pranešime nurodoma, kad infliacija gali būti pasiekusi aukščiausią tašką šiame lygyje ir palaipsniui mažėti. Pagrindinis VKI (neskaitant energijos, maisto produktų, alkoholio ir tabako) padidėjo 3,5 %, palyginti su 3,6 % rugpjūtį. Rugsėjo mėnesio duomenys paskatino vyriausybės obligacijų rinkos atsigavimą ir padidino rinkos lūkesčius, kad Anglijos bankas šiais metais gali dar kartą sumažinti palūkanų normas, siekdamas paskatinti vangų ekonomikos augimą.</w:t>
            </w:r>
          </w:p>
        </w:tc>
        <w:tc>
          <w:tcPr>
            <w:tcW w:w="2572" w:type="dxa"/>
            <w:tcMar>
              <w:top w:w="29" w:type="dxa"/>
              <w:left w:w="115" w:type="dxa"/>
              <w:bottom w:w="29" w:type="dxa"/>
              <w:right w:w="115" w:type="dxa"/>
            </w:tcMar>
          </w:tcPr>
          <w:p w14:paraId="0E41EAA1" w14:textId="1AB1CF34" w:rsidR="007E3CA9" w:rsidRPr="005747F6" w:rsidRDefault="007E3CA9" w:rsidP="00DC34FA">
            <w:pPr>
              <w:spacing w:after="0"/>
              <w:rPr>
                <w:rFonts w:asciiTheme="minorHAnsi" w:hAnsiTheme="minorHAnsi" w:cstheme="minorHAnsi"/>
                <w:sz w:val="20"/>
                <w:szCs w:val="20"/>
              </w:rPr>
            </w:pPr>
            <w:hyperlink r:id="rId77" w:history="1">
              <w:r w:rsidRPr="005747F6">
                <w:rPr>
                  <w:rStyle w:val="Hyperlink"/>
                  <w:rFonts w:asciiTheme="minorHAnsi" w:hAnsiTheme="minorHAnsi" w:cstheme="minorHAnsi"/>
                  <w:sz w:val="20"/>
                  <w:szCs w:val="20"/>
                </w:rPr>
                <w:t xml:space="preserve">Office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National</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Statistics</w:t>
              </w:r>
              <w:proofErr w:type="spellEnd"/>
            </w:hyperlink>
            <w:r w:rsidRPr="005747F6">
              <w:rPr>
                <w:rFonts w:asciiTheme="minorHAnsi" w:hAnsiTheme="minorHAnsi" w:cstheme="minorHAnsi"/>
                <w:sz w:val="20"/>
                <w:szCs w:val="20"/>
              </w:rPr>
              <w:t xml:space="preserve">, </w:t>
            </w:r>
            <w:hyperlink r:id="rId78" w:tgtFrame="_blank" w:history="1">
              <w:r w:rsidRPr="005747F6">
                <w:rPr>
                  <w:rStyle w:val="Hyperlink"/>
                  <w:rFonts w:asciiTheme="minorHAnsi" w:eastAsiaTheme="majorEastAsia" w:hAnsiTheme="minorHAnsi" w:cstheme="minorHAnsi"/>
                  <w:color w:val="1155CC"/>
                  <w:sz w:val="20"/>
                  <w:szCs w:val="20"/>
                </w:rPr>
                <w:t>FT</w:t>
              </w:r>
            </w:hyperlink>
            <w:r w:rsidRPr="005747F6">
              <w:rPr>
                <w:rFonts w:asciiTheme="minorHAnsi" w:hAnsiTheme="minorHAnsi" w:cstheme="minorHAnsi"/>
                <w:sz w:val="20"/>
                <w:szCs w:val="20"/>
              </w:rPr>
              <w:t xml:space="preserve">, </w:t>
            </w:r>
            <w:hyperlink r:id="rId79" w:tgtFrame="_blank" w:history="1">
              <w:proofErr w:type="spellStart"/>
              <w:r w:rsidRPr="005747F6">
                <w:rPr>
                  <w:rStyle w:val="Hyperlink"/>
                  <w:rFonts w:asciiTheme="minorHAnsi" w:eastAsiaTheme="majorEastAsia" w:hAnsiTheme="minorHAnsi" w:cstheme="minorHAnsi"/>
                  <w:color w:val="1155CC"/>
                  <w:sz w:val="20"/>
                  <w:szCs w:val="20"/>
                </w:rPr>
                <w:t>Guardian</w:t>
              </w:r>
              <w:proofErr w:type="spellEnd"/>
            </w:hyperlink>
            <w:r w:rsidRPr="005747F6">
              <w:rPr>
                <w:rFonts w:asciiTheme="minorHAnsi" w:hAnsiTheme="minorHAnsi" w:cstheme="minorHAnsi"/>
                <w:color w:val="500050"/>
                <w:sz w:val="20"/>
                <w:szCs w:val="20"/>
                <w:shd w:val="clear" w:color="auto" w:fill="FFFFFF"/>
              </w:rPr>
              <w:t>,</w:t>
            </w:r>
            <w:r w:rsidRPr="005747F6">
              <w:rPr>
                <w:rStyle w:val="apple-converted-space"/>
                <w:rFonts w:asciiTheme="minorHAnsi" w:eastAsiaTheme="majorEastAsia" w:hAnsiTheme="minorHAnsi" w:cstheme="minorHAnsi"/>
                <w:color w:val="500050"/>
                <w:sz w:val="20"/>
                <w:szCs w:val="20"/>
                <w:shd w:val="clear" w:color="auto" w:fill="FFFFFF"/>
              </w:rPr>
              <w:t> </w:t>
            </w:r>
            <w:proofErr w:type="spellStart"/>
            <w:r w:rsidRPr="005747F6">
              <w:rPr>
                <w:rFonts w:asciiTheme="minorHAnsi" w:hAnsiTheme="minorHAnsi" w:cstheme="minorHAnsi"/>
                <w:sz w:val="20"/>
                <w:szCs w:val="20"/>
              </w:rPr>
              <w:fldChar w:fldCharType="begin"/>
            </w:r>
            <w:r w:rsidRPr="005747F6">
              <w:rPr>
                <w:rFonts w:asciiTheme="minorHAnsi" w:hAnsiTheme="minorHAnsi" w:cstheme="minorHAnsi"/>
                <w:sz w:val="20"/>
                <w:szCs w:val="20"/>
              </w:rPr>
              <w:instrText>HYPERLINK "https://news.sky.com/story/money-latest-personal-finance-consumer-sky-news-blog-13040934" \t "_blank"</w:instrText>
            </w:r>
            <w:r w:rsidRPr="005747F6">
              <w:rPr>
                <w:rFonts w:asciiTheme="minorHAnsi" w:hAnsiTheme="minorHAnsi" w:cstheme="minorHAnsi"/>
                <w:sz w:val="20"/>
                <w:szCs w:val="20"/>
              </w:rPr>
            </w:r>
            <w:r w:rsidRPr="005747F6">
              <w:rPr>
                <w:rFonts w:asciiTheme="minorHAnsi" w:hAnsiTheme="minorHAnsi" w:cstheme="minorHAnsi"/>
                <w:sz w:val="20"/>
                <w:szCs w:val="20"/>
              </w:rPr>
              <w:fldChar w:fldCharType="separate"/>
            </w:r>
            <w:r w:rsidRPr="005747F6">
              <w:rPr>
                <w:rStyle w:val="Hyperlink"/>
                <w:rFonts w:asciiTheme="minorHAnsi" w:eastAsiaTheme="majorEastAsia" w:hAnsiTheme="minorHAnsi" w:cstheme="minorHAnsi"/>
                <w:color w:val="1155CC"/>
                <w:sz w:val="20"/>
                <w:szCs w:val="20"/>
              </w:rPr>
              <w:t>Skynews</w:t>
            </w:r>
            <w:proofErr w:type="spellEnd"/>
            <w:r w:rsidRPr="005747F6">
              <w:rPr>
                <w:rFonts w:asciiTheme="minorHAnsi" w:hAnsiTheme="minorHAnsi" w:cstheme="minorHAnsi"/>
                <w:sz w:val="20"/>
                <w:szCs w:val="20"/>
              </w:rPr>
              <w:fldChar w:fldCharType="end"/>
            </w:r>
            <w:r w:rsidRPr="005747F6">
              <w:rPr>
                <w:rFonts w:asciiTheme="minorHAnsi" w:hAnsiTheme="minorHAnsi" w:cstheme="minorHAnsi"/>
                <w:sz w:val="20"/>
                <w:szCs w:val="20"/>
              </w:rPr>
              <w:t xml:space="preserve">, </w:t>
            </w:r>
            <w:hyperlink r:id="rId80" w:tgtFrame="_blank" w:history="1">
              <w:r w:rsidRPr="005747F6">
                <w:rPr>
                  <w:rStyle w:val="Hyperlink"/>
                  <w:rFonts w:asciiTheme="minorHAnsi" w:eastAsiaTheme="majorEastAsia" w:hAnsiTheme="minorHAnsi" w:cstheme="minorHAnsi"/>
                  <w:color w:val="1155CC"/>
                  <w:sz w:val="20"/>
                  <w:szCs w:val="20"/>
                </w:rPr>
                <w:t>The BBC</w:t>
              </w:r>
            </w:hyperlink>
          </w:p>
        </w:tc>
      </w:tr>
      <w:tr w:rsidR="00BE7C1D" w:rsidRPr="004E5342" w14:paraId="14033C5B" w14:textId="77777777" w:rsidTr="00BD6CF7">
        <w:trPr>
          <w:trHeight w:val="41"/>
        </w:trPr>
        <w:tc>
          <w:tcPr>
            <w:tcW w:w="877" w:type="dxa"/>
            <w:tcMar>
              <w:top w:w="29" w:type="dxa"/>
              <w:left w:w="115" w:type="dxa"/>
              <w:bottom w:w="29" w:type="dxa"/>
              <w:right w:w="115" w:type="dxa"/>
            </w:tcMar>
          </w:tcPr>
          <w:p w14:paraId="2DED1833" w14:textId="77777777" w:rsidR="00BE7C1D" w:rsidRPr="005747F6" w:rsidRDefault="00BE7C1D"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C61F49" w14:textId="41A182B3" w:rsidR="00BE7C1D" w:rsidRPr="005747F6" w:rsidRDefault="00BE7C1D" w:rsidP="00BE7C1D">
            <w:pPr>
              <w:rPr>
                <w:rFonts w:asciiTheme="minorHAnsi" w:hAnsiTheme="minorHAnsi" w:cstheme="minorHAnsi"/>
                <w:sz w:val="20"/>
                <w:szCs w:val="20"/>
              </w:rPr>
            </w:pPr>
            <w:r w:rsidRPr="005747F6">
              <w:rPr>
                <w:rFonts w:asciiTheme="minorHAnsi" w:hAnsiTheme="minorHAnsi" w:cstheme="minorHAnsi"/>
                <w:sz w:val="20"/>
                <w:szCs w:val="20"/>
              </w:rPr>
              <w:t>JK viešasis skolinimasis balandžio–rugsėjo laikotarpiu pasiekė 99,8 mlrd. svarų sterlingų – 7,2 mlrd. daugiau nei prognozuota ir didžiausias per penkerius metus. Nepaisant spartesnio augimo ir infliacijos, mokesčių pajamos atsiliko, didindamos fiskalinį spaudimą prieš lapkričio mėn. biudžet</w:t>
            </w:r>
            <w:r w:rsidR="00D40625" w:rsidRPr="005747F6">
              <w:rPr>
                <w:rFonts w:asciiTheme="minorHAnsi" w:hAnsiTheme="minorHAnsi" w:cstheme="minorHAnsi"/>
                <w:sz w:val="20"/>
                <w:szCs w:val="20"/>
              </w:rPr>
              <w:t>o skelbimą.</w:t>
            </w:r>
          </w:p>
        </w:tc>
        <w:tc>
          <w:tcPr>
            <w:tcW w:w="2572" w:type="dxa"/>
            <w:tcMar>
              <w:top w:w="29" w:type="dxa"/>
              <w:left w:w="115" w:type="dxa"/>
              <w:bottom w:w="29" w:type="dxa"/>
              <w:right w:w="115" w:type="dxa"/>
            </w:tcMar>
          </w:tcPr>
          <w:p w14:paraId="7AAB2DA6" w14:textId="412095C4" w:rsidR="00BE7C1D" w:rsidRPr="005747F6" w:rsidRDefault="00BE7C1D" w:rsidP="00DC34FA">
            <w:pPr>
              <w:spacing w:after="0"/>
              <w:rPr>
                <w:rFonts w:asciiTheme="minorHAnsi" w:hAnsiTheme="minorHAnsi" w:cstheme="minorHAnsi"/>
                <w:sz w:val="20"/>
                <w:szCs w:val="20"/>
              </w:rPr>
            </w:pPr>
            <w:hyperlink r:id="rId81" w:tgtFrame="_blank" w:history="1">
              <w:r w:rsidRPr="005747F6">
                <w:rPr>
                  <w:rStyle w:val="Hyperlink"/>
                  <w:rFonts w:asciiTheme="minorHAnsi" w:hAnsiTheme="minorHAnsi" w:cstheme="minorHAnsi"/>
                  <w:color w:val="000000"/>
                  <w:sz w:val="20"/>
                  <w:szCs w:val="20"/>
                </w:rPr>
                <w:t>ONS</w:t>
              </w:r>
            </w:hyperlink>
            <w:r w:rsidRPr="005747F6">
              <w:rPr>
                <w:rFonts w:asciiTheme="minorHAnsi" w:hAnsiTheme="minorHAnsi" w:cstheme="minorHAnsi"/>
                <w:sz w:val="20"/>
                <w:szCs w:val="20"/>
              </w:rPr>
              <w:t xml:space="preserve">, </w:t>
            </w:r>
            <w:hyperlink r:id="rId82"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p>
        </w:tc>
      </w:tr>
      <w:tr w:rsidR="007E3CA9" w:rsidRPr="004E5342" w14:paraId="63F40C6C" w14:textId="77777777" w:rsidTr="00BD6CF7">
        <w:trPr>
          <w:trHeight w:val="41"/>
        </w:trPr>
        <w:tc>
          <w:tcPr>
            <w:tcW w:w="877" w:type="dxa"/>
            <w:tcMar>
              <w:top w:w="29" w:type="dxa"/>
              <w:left w:w="115" w:type="dxa"/>
              <w:bottom w:w="29" w:type="dxa"/>
              <w:right w:w="115" w:type="dxa"/>
            </w:tcMar>
          </w:tcPr>
          <w:p w14:paraId="2BF693D6" w14:textId="77777777" w:rsidR="007E3CA9" w:rsidRPr="005747F6" w:rsidRDefault="007E3CA9"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9252E2" w14:textId="04F2AF16" w:rsidR="007E3CA9" w:rsidRPr="005747F6" w:rsidRDefault="007E3CA9"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Paskelbta Britų Verslo Banko 5 metų strateginė kryptis ir prioritetai, pagrindinė misija – padėti mažoms įmonėms pradėti veiklą, augti ir likti JK. Keturi banko prioritetai – remti pramonės strategijos sektorius, gerinti finansų rinkas mažoms įmonėms, atskleisti vietinį potencialą ir mobilizuoti institucinių investuotojų kapitalą. Banko ekonominio kapitalo riba padidinta 10,3 mlrd. iki 25,6 mlrd. svarų sterlingų, iš jų 8 mlrd. –  garantijo</w:t>
            </w:r>
            <w:r w:rsidR="00B64A3F" w:rsidRPr="005747F6">
              <w:rPr>
                <w:rFonts w:asciiTheme="minorHAnsi" w:hAnsiTheme="minorHAnsi" w:cstheme="minorHAnsi"/>
                <w:sz w:val="20"/>
                <w:szCs w:val="20"/>
              </w:rPr>
              <w:t>m</w:t>
            </w:r>
            <w:r w:rsidRPr="005747F6">
              <w:rPr>
                <w:rFonts w:asciiTheme="minorHAnsi" w:hAnsiTheme="minorHAnsi" w:cstheme="minorHAnsi"/>
                <w:sz w:val="20"/>
                <w:szCs w:val="20"/>
              </w:rPr>
              <w:t>s.</w:t>
            </w:r>
          </w:p>
        </w:tc>
        <w:tc>
          <w:tcPr>
            <w:tcW w:w="2572" w:type="dxa"/>
            <w:tcMar>
              <w:top w:w="29" w:type="dxa"/>
              <w:left w:w="115" w:type="dxa"/>
              <w:bottom w:w="29" w:type="dxa"/>
              <w:right w:w="115" w:type="dxa"/>
            </w:tcMar>
          </w:tcPr>
          <w:p w14:paraId="61826F48" w14:textId="61361391" w:rsidR="007E3CA9" w:rsidRPr="005747F6" w:rsidRDefault="007E3CA9" w:rsidP="007E3CA9">
            <w:pPr>
              <w:pStyle w:val="NormalWeb"/>
              <w:jc w:val="both"/>
              <w:rPr>
                <w:rFonts w:asciiTheme="minorHAnsi" w:hAnsiTheme="minorHAnsi" w:cstheme="minorHAnsi"/>
                <w:sz w:val="20"/>
                <w:szCs w:val="20"/>
                <w:lang w:val="lt-LT"/>
              </w:rPr>
            </w:pPr>
            <w:hyperlink r:id="rId83" w:history="1">
              <w:r w:rsidRPr="005747F6">
                <w:rPr>
                  <w:rStyle w:val="Hyperlink"/>
                  <w:rFonts w:asciiTheme="minorHAnsi" w:hAnsiTheme="minorHAnsi" w:cstheme="minorHAnsi"/>
                  <w:sz w:val="20"/>
                  <w:szCs w:val="20"/>
                </w:rPr>
                <w:t>GOV.UK Policy Paper</w:t>
              </w:r>
            </w:hyperlink>
          </w:p>
        </w:tc>
      </w:tr>
      <w:tr w:rsidR="007E3CA9" w:rsidRPr="004E5342" w14:paraId="6CB29051" w14:textId="77777777" w:rsidTr="00BD6CF7">
        <w:trPr>
          <w:trHeight w:val="41"/>
        </w:trPr>
        <w:tc>
          <w:tcPr>
            <w:tcW w:w="877" w:type="dxa"/>
            <w:tcMar>
              <w:top w:w="29" w:type="dxa"/>
              <w:left w:w="115" w:type="dxa"/>
              <w:bottom w:w="29" w:type="dxa"/>
              <w:right w:w="115" w:type="dxa"/>
            </w:tcMar>
          </w:tcPr>
          <w:p w14:paraId="22B0DD61" w14:textId="77777777" w:rsidR="007E3CA9" w:rsidRPr="005747F6" w:rsidRDefault="007E3CA9"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9575F53" w14:textId="036BD61E" w:rsidR="007E3CA9" w:rsidRPr="005747F6" w:rsidRDefault="007E3CA9" w:rsidP="007E3CA9">
            <w:pPr>
              <w:spacing w:after="0" w:line="240" w:lineRule="auto"/>
              <w:jc w:val="both"/>
              <w:rPr>
                <w:rFonts w:asciiTheme="minorHAnsi" w:hAnsiTheme="minorHAnsi" w:cstheme="minorHAnsi"/>
                <w:color w:val="000000"/>
                <w:sz w:val="20"/>
                <w:szCs w:val="20"/>
              </w:rPr>
            </w:pPr>
            <w:r w:rsidRPr="005747F6">
              <w:rPr>
                <w:rFonts w:asciiTheme="minorHAnsi" w:hAnsiTheme="minorHAnsi" w:cstheme="minorHAnsi"/>
                <w:color w:val="000000"/>
                <w:sz w:val="20"/>
                <w:szCs w:val="20"/>
              </w:rPr>
              <w:t>Prieš lapkričio 26 d. biudžetą gali</w:t>
            </w:r>
            <w:r w:rsidR="00C853F9" w:rsidRPr="005747F6">
              <w:rPr>
                <w:rFonts w:asciiTheme="minorHAnsi" w:hAnsiTheme="minorHAnsi" w:cstheme="minorHAnsi"/>
                <w:color w:val="000000"/>
                <w:sz w:val="20"/>
                <w:szCs w:val="20"/>
              </w:rPr>
              <w:t xml:space="preserve"> būti, kad Biudžetinės atskaitomybės biuras</w:t>
            </w:r>
            <w:r w:rsidRPr="005747F6">
              <w:rPr>
                <w:rFonts w:asciiTheme="minorHAnsi" w:hAnsiTheme="minorHAnsi" w:cstheme="minorHAnsi"/>
                <w:color w:val="000000"/>
                <w:sz w:val="20"/>
                <w:szCs w:val="20"/>
              </w:rPr>
              <w:t xml:space="preserve"> </w:t>
            </w:r>
            <w:r w:rsidR="001D256E" w:rsidRPr="005747F6">
              <w:rPr>
                <w:rFonts w:asciiTheme="minorHAnsi" w:hAnsiTheme="minorHAnsi" w:cstheme="minorHAnsi"/>
                <w:color w:val="000000"/>
                <w:sz w:val="20"/>
                <w:szCs w:val="20"/>
              </w:rPr>
              <w:t>sumažins</w:t>
            </w:r>
            <w:r w:rsidRPr="005747F6">
              <w:rPr>
                <w:rFonts w:asciiTheme="minorHAnsi" w:hAnsiTheme="minorHAnsi" w:cstheme="minorHAnsi"/>
                <w:color w:val="000000"/>
                <w:sz w:val="20"/>
                <w:szCs w:val="20"/>
              </w:rPr>
              <w:t xml:space="preserve"> </w:t>
            </w:r>
            <w:r w:rsidR="001D256E" w:rsidRPr="005747F6">
              <w:rPr>
                <w:rFonts w:asciiTheme="minorHAnsi" w:hAnsiTheme="minorHAnsi" w:cstheme="minorHAnsi"/>
                <w:color w:val="000000"/>
                <w:sz w:val="20"/>
                <w:szCs w:val="20"/>
              </w:rPr>
              <w:t>JK produktyvumo prognoz</w:t>
            </w:r>
            <w:r w:rsidR="001D256E" w:rsidRPr="005747F6">
              <w:rPr>
                <w:rFonts w:asciiTheme="minorHAnsi" w:hAnsiTheme="minorHAnsi" w:cstheme="minorHAnsi"/>
                <w:color w:val="000000"/>
                <w:sz w:val="20"/>
                <w:szCs w:val="20"/>
              </w:rPr>
              <w:t xml:space="preserve">es labiau, nei </w:t>
            </w:r>
            <w:r w:rsidR="001D256E"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nei</w:t>
            </w:r>
            <w:proofErr w:type="spellEnd"/>
            <w:r w:rsidRPr="005747F6">
              <w:rPr>
                <w:rFonts w:asciiTheme="minorHAnsi" w:hAnsiTheme="minorHAnsi" w:cstheme="minorHAnsi"/>
                <w:color w:val="000000"/>
                <w:sz w:val="20"/>
                <w:szCs w:val="20"/>
              </w:rPr>
              <w:t xml:space="preserve"> tikėtasi,</w:t>
            </w:r>
            <w:r w:rsidR="001D256E" w:rsidRPr="005747F6">
              <w:rPr>
                <w:rFonts w:asciiTheme="minorHAnsi" w:hAnsiTheme="minorHAnsi" w:cstheme="minorHAnsi"/>
                <w:color w:val="000000"/>
                <w:sz w:val="20"/>
                <w:szCs w:val="20"/>
              </w:rPr>
              <w:t xml:space="preserve"> kas</w:t>
            </w:r>
            <w:r w:rsidRPr="005747F6">
              <w:rPr>
                <w:rFonts w:asciiTheme="minorHAnsi" w:hAnsiTheme="minorHAnsi" w:cstheme="minorHAnsi"/>
                <w:color w:val="000000"/>
                <w:sz w:val="20"/>
                <w:szCs w:val="20"/>
              </w:rPr>
              <w:t xml:space="preserve"> galintis pablogint</w:t>
            </w:r>
            <w:r w:rsidR="001D256E" w:rsidRPr="005747F6">
              <w:rPr>
                <w:rFonts w:asciiTheme="minorHAnsi" w:hAnsiTheme="minorHAnsi" w:cstheme="minorHAnsi"/>
                <w:color w:val="000000"/>
                <w:sz w:val="20"/>
                <w:szCs w:val="20"/>
              </w:rPr>
              <w:t>ų</w:t>
            </w:r>
            <w:r w:rsidRPr="005747F6">
              <w:rPr>
                <w:rFonts w:asciiTheme="minorHAnsi" w:hAnsiTheme="minorHAnsi" w:cstheme="minorHAnsi"/>
                <w:color w:val="000000"/>
                <w:sz w:val="20"/>
                <w:szCs w:val="20"/>
              </w:rPr>
              <w:t xml:space="preserve"> viešuosius finansus daugiau nei 20 mlrd. svarų sterlingų (o ne 10-14mlrd., kaip tikėtasi). </w:t>
            </w:r>
            <w:proofErr w:type="spellStart"/>
            <w:r w:rsidRPr="005747F6">
              <w:rPr>
                <w:rFonts w:asciiTheme="minorHAnsi" w:hAnsiTheme="minorHAnsi" w:cstheme="minorHAnsi"/>
                <w:color w:val="000000"/>
                <w:sz w:val="20"/>
                <w:szCs w:val="20"/>
              </w:rPr>
              <w:t>Reeves</w:t>
            </w:r>
            <w:proofErr w:type="spellEnd"/>
            <w:r w:rsidRPr="005747F6">
              <w:rPr>
                <w:rFonts w:asciiTheme="minorHAnsi" w:hAnsiTheme="minorHAnsi" w:cstheme="minorHAnsi"/>
                <w:color w:val="000000"/>
                <w:sz w:val="20"/>
                <w:szCs w:val="20"/>
              </w:rPr>
              <w:t xml:space="preserve"> siekia sukaupti didesnį biudžeto rezervą, todėl galimi mokesčių didinimai arba išlaidų mažinimas. </w:t>
            </w:r>
          </w:p>
          <w:p w14:paraId="47F0BC35" w14:textId="77777777" w:rsidR="007E3CA9" w:rsidRPr="005747F6" w:rsidRDefault="007E3CA9" w:rsidP="007E3CA9">
            <w:pPr>
              <w:pStyle w:val="ListParagraph"/>
              <w:jc w:val="both"/>
              <w:rPr>
                <w:rFonts w:asciiTheme="minorHAnsi" w:hAnsiTheme="minorHAnsi" w:cstheme="minorHAnsi"/>
                <w:color w:val="000000"/>
                <w:sz w:val="20"/>
                <w:szCs w:val="20"/>
              </w:rPr>
            </w:pPr>
          </w:p>
          <w:p w14:paraId="79711AE9" w14:textId="77777777" w:rsidR="007E3CA9" w:rsidRPr="005747F6" w:rsidRDefault="007E3CA9" w:rsidP="007E3CA9">
            <w:pPr>
              <w:jc w:val="both"/>
              <w:rPr>
                <w:rFonts w:asciiTheme="minorHAnsi" w:hAnsiTheme="minorHAnsi" w:cstheme="minorHAnsi"/>
                <w:color w:val="000000"/>
                <w:sz w:val="20"/>
                <w:szCs w:val="20"/>
              </w:rPr>
            </w:pP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pripažino, kad sprendimai lapkričio 26d. pasirodančiame biudžete „nebus lengvi ir nekainuos pigiai“, bet teigė esanti „</w:t>
            </w:r>
            <w:proofErr w:type="spellStart"/>
            <w:r w:rsidRPr="005747F6">
              <w:rPr>
                <w:rFonts w:asciiTheme="minorHAnsi" w:hAnsiTheme="minorHAnsi" w:cstheme="minorHAnsi"/>
                <w:color w:val="000000"/>
                <w:sz w:val="20"/>
                <w:szCs w:val="20"/>
              </w:rPr>
              <w:t>pasiržyusi</w:t>
            </w:r>
            <w:proofErr w:type="spellEnd"/>
            <w:r w:rsidRPr="005747F6">
              <w:rPr>
                <w:rFonts w:asciiTheme="minorHAnsi" w:hAnsiTheme="minorHAnsi" w:cstheme="minorHAnsi"/>
                <w:color w:val="000000"/>
                <w:sz w:val="20"/>
                <w:szCs w:val="20"/>
              </w:rPr>
              <w:t xml:space="preserve"> ne tiesiog priimti prognozes, o įrodyti, kad jos klaidingos. “</w:t>
            </w:r>
          </w:p>
          <w:p w14:paraId="03225ECD" w14:textId="77777777" w:rsidR="007E3CA9" w:rsidRPr="005747F6" w:rsidRDefault="007E3CA9" w:rsidP="007E3CA9">
            <w:pPr>
              <w:pStyle w:val="ListParagraph"/>
              <w:jc w:val="both"/>
              <w:rPr>
                <w:rFonts w:asciiTheme="minorHAnsi" w:hAnsiTheme="minorHAnsi" w:cstheme="minorHAnsi"/>
                <w:color w:val="000000"/>
                <w:sz w:val="20"/>
                <w:szCs w:val="20"/>
              </w:rPr>
            </w:pPr>
          </w:p>
          <w:p w14:paraId="3BF93E9A" w14:textId="77777777" w:rsidR="007E3CA9" w:rsidRPr="005747F6" w:rsidRDefault="007E3CA9" w:rsidP="007E3CA9">
            <w:pPr>
              <w:spacing w:after="0" w:line="240" w:lineRule="auto"/>
              <w:jc w:val="both"/>
              <w:rPr>
                <w:rFonts w:asciiTheme="minorHAnsi" w:hAnsiTheme="minorHAnsi" w:cstheme="minorHAnsi"/>
                <w:color w:val="000000"/>
                <w:sz w:val="20"/>
                <w:szCs w:val="20"/>
              </w:rPr>
            </w:pPr>
            <w:r w:rsidRPr="005747F6">
              <w:rPr>
                <w:rFonts w:asciiTheme="minorHAnsi" w:hAnsiTheme="minorHAnsi" w:cstheme="minorHAnsi"/>
                <w:color w:val="000000"/>
                <w:sz w:val="20"/>
                <w:szCs w:val="20"/>
              </w:rPr>
              <w:t xml:space="preserve">Ji kaltina taupymą, „Brexit“ ir pandemiją dėl ekonomikos nuosmukio, ragina didinti investicijas, stiprinti ryšius su ES ir sudaryti naujus prekybos susitarimus. Ekonomistai perspėja, kad kitų mokesčių pakėlimai, išskyrus pajamų mokestį, gali pakenkti ekonomikai, o Financial </w:t>
            </w:r>
            <w:proofErr w:type="spellStart"/>
            <w:r w:rsidRPr="005747F6">
              <w:rPr>
                <w:rFonts w:asciiTheme="minorHAnsi" w:hAnsiTheme="minorHAnsi" w:cstheme="minorHAnsi"/>
                <w:color w:val="000000"/>
                <w:sz w:val="20"/>
                <w:szCs w:val="20"/>
              </w:rPr>
              <w:t>Times</w:t>
            </w:r>
            <w:proofErr w:type="spellEnd"/>
            <w:r w:rsidRPr="005747F6">
              <w:rPr>
                <w:rFonts w:asciiTheme="minorHAnsi" w:hAnsiTheme="minorHAnsi" w:cstheme="minorHAnsi"/>
                <w:color w:val="000000"/>
                <w:sz w:val="20"/>
                <w:szCs w:val="20"/>
              </w:rPr>
              <w:t xml:space="preserve"> ragina įgyvendinti plataus masto reformas mokesčių, išlaidų, socialinės apsaugos ir kapitalo rinkų srityse bei skatinti dirbtinį intelektą viešajame sektoriuje, siekiant didinti pajamas ir mažinti išlaidas.</w:t>
            </w:r>
          </w:p>
          <w:p w14:paraId="68BC842F" w14:textId="77777777" w:rsidR="007E3CA9" w:rsidRPr="005747F6" w:rsidRDefault="007E3CA9" w:rsidP="007E3CA9">
            <w:pPr>
              <w:spacing w:after="0" w:line="240" w:lineRule="auto"/>
              <w:jc w:val="both"/>
              <w:rPr>
                <w:rFonts w:asciiTheme="minorHAnsi" w:hAnsiTheme="minorHAnsi" w:cstheme="minorHAnsi"/>
                <w:color w:val="000000"/>
                <w:sz w:val="20"/>
                <w:szCs w:val="20"/>
              </w:rPr>
            </w:pPr>
          </w:p>
          <w:p w14:paraId="762997C5" w14:textId="7EB00933" w:rsidR="007E3CA9" w:rsidRPr="005747F6" w:rsidRDefault="00BE6C58" w:rsidP="00BE6C58">
            <w:pPr>
              <w:rPr>
                <w:rFonts w:asciiTheme="minorHAnsi" w:hAnsiTheme="minorHAnsi" w:cstheme="minorHAnsi"/>
                <w:sz w:val="20"/>
                <w:szCs w:val="20"/>
              </w:rPr>
            </w:pPr>
            <w:r w:rsidRPr="005747F6">
              <w:rPr>
                <w:rFonts w:asciiTheme="minorHAnsi" w:hAnsiTheme="minorHAnsi" w:cstheme="minorHAnsi"/>
                <w:sz w:val="20"/>
                <w:szCs w:val="20"/>
              </w:rPr>
              <w:t>Ministras pirmininkas</w:t>
            </w:r>
            <w:r w:rsidR="007E3CA9" w:rsidRPr="005747F6">
              <w:rPr>
                <w:rFonts w:asciiTheme="minorHAnsi" w:hAnsiTheme="minorHAnsi" w:cstheme="minorHAnsi"/>
                <w:sz w:val="20"/>
                <w:szCs w:val="20"/>
              </w:rPr>
              <w:t xml:space="preserve"> ir </w:t>
            </w:r>
            <w:proofErr w:type="spellStart"/>
            <w:r w:rsidR="007E3CA9" w:rsidRPr="005747F6">
              <w:rPr>
                <w:rFonts w:asciiTheme="minorHAnsi" w:hAnsiTheme="minorHAnsi" w:cstheme="minorHAnsi"/>
                <w:sz w:val="20"/>
                <w:szCs w:val="20"/>
              </w:rPr>
              <w:t>Reeves</w:t>
            </w:r>
            <w:proofErr w:type="spellEnd"/>
            <w:r w:rsidR="007E3CA9" w:rsidRPr="005747F6">
              <w:rPr>
                <w:rFonts w:asciiTheme="minorHAnsi" w:hAnsiTheme="minorHAnsi" w:cstheme="minorHAnsi"/>
                <w:sz w:val="20"/>
                <w:szCs w:val="20"/>
              </w:rPr>
              <w:t xml:space="preserve"> teigia, jog „Brexit“ kasmet kainuoja JK verslui 37 mlrd. svarų sterlingų ir lemia lėtą augimą</w:t>
            </w:r>
            <w:r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3D098AFD" w14:textId="77777777" w:rsidR="007E3CA9" w:rsidRPr="005747F6" w:rsidRDefault="007E3CA9" w:rsidP="007E3CA9">
            <w:pPr>
              <w:jc w:val="both"/>
              <w:rPr>
                <w:rFonts w:asciiTheme="minorHAnsi" w:hAnsiTheme="minorHAnsi" w:cstheme="minorHAnsi"/>
                <w:sz w:val="20"/>
                <w:szCs w:val="20"/>
              </w:rPr>
            </w:pPr>
            <w:hyperlink r:id="rId84" w:tgtFrame="_blank" w:history="1">
              <w:r w:rsidRPr="005747F6">
                <w:rPr>
                  <w:rStyle w:val="Hyperlink"/>
                  <w:rFonts w:asciiTheme="minorHAnsi" w:hAnsiTheme="minorHAnsi" w:cstheme="minorHAnsi"/>
                  <w:color w:val="1155CC"/>
                  <w:sz w:val="20"/>
                  <w:szCs w:val="20"/>
                </w:rPr>
                <w:t xml:space="preserve">Financial </w:t>
              </w:r>
              <w:proofErr w:type="spellStart"/>
              <w:r w:rsidRPr="005747F6">
                <w:rPr>
                  <w:rStyle w:val="Hyperlink"/>
                  <w:rFonts w:asciiTheme="minorHAnsi" w:hAnsiTheme="minorHAnsi" w:cstheme="minorHAnsi"/>
                  <w:color w:val="1155CC"/>
                  <w:sz w:val="20"/>
                  <w:szCs w:val="20"/>
                </w:rPr>
                <w:t>Times</w:t>
              </w:r>
              <w:proofErr w:type="spellEnd"/>
            </w:hyperlink>
            <w:r w:rsidRPr="005747F6">
              <w:rPr>
                <w:rFonts w:asciiTheme="minorHAnsi" w:hAnsiTheme="minorHAnsi" w:cstheme="minorHAnsi"/>
                <w:sz w:val="20"/>
                <w:szCs w:val="20"/>
              </w:rPr>
              <w:t xml:space="preserve">, </w:t>
            </w:r>
            <w:hyperlink r:id="rId85"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r w:rsidRPr="005747F6">
              <w:rPr>
                <w:rStyle w:val="apple-converted-space"/>
                <w:rFonts w:asciiTheme="minorHAnsi" w:hAnsiTheme="minorHAnsi" w:cstheme="minorHAnsi"/>
                <w:color w:val="222222"/>
                <w:sz w:val="20"/>
                <w:szCs w:val="20"/>
                <w:shd w:val="clear" w:color="auto" w:fill="FFFFFF"/>
              </w:rPr>
              <w:t xml:space="preserve">, </w:t>
            </w:r>
            <w:hyperlink r:id="rId86" w:tgtFrame="_blank" w:history="1">
              <w:r w:rsidRPr="005747F6">
                <w:rPr>
                  <w:rStyle w:val="Hyperlink"/>
                  <w:rFonts w:asciiTheme="minorHAnsi" w:hAnsiTheme="minorHAnsi" w:cstheme="minorHAnsi"/>
                  <w:color w:val="1155CC"/>
                  <w:sz w:val="20"/>
                  <w:szCs w:val="20"/>
                </w:rPr>
                <w:t xml:space="preserve">The i </w:t>
              </w:r>
              <w:proofErr w:type="spellStart"/>
              <w:r w:rsidRPr="005747F6">
                <w:rPr>
                  <w:rStyle w:val="Hyperlink"/>
                  <w:rFonts w:asciiTheme="minorHAnsi" w:hAnsiTheme="minorHAnsi" w:cstheme="minorHAnsi"/>
                  <w:color w:val="1155CC"/>
                  <w:sz w:val="20"/>
                  <w:szCs w:val="20"/>
                </w:rPr>
                <w:t>paper</w:t>
              </w:r>
              <w:proofErr w:type="spellEnd"/>
            </w:hyperlink>
            <w:r w:rsidRPr="005747F6">
              <w:rPr>
                <w:rFonts w:asciiTheme="minorHAnsi" w:hAnsiTheme="minorHAnsi" w:cstheme="minorHAnsi"/>
                <w:sz w:val="20"/>
                <w:szCs w:val="20"/>
              </w:rPr>
              <w:t>,</w:t>
            </w:r>
            <w:r w:rsidRPr="005747F6">
              <w:rPr>
                <w:rStyle w:val="apple-converted-space"/>
                <w:rFonts w:asciiTheme="minorHAnsi" w:hAnsiTheme="minorHAnsi" w:cstheme="minorHAnsi"/>
                <w:color w:val="222222"/>
                <w:sz w:val="20"/>
                <w:szCs w:val="20"/>
                <w:shd w:val="clear" w:color="auto" w:fill="FFFFFF"/>
              </w:rPr>
              <w:t xml:space="preserve"> </w:t>
            </w:r>
            <w:hyperlink r:id="rId87" w:tgtFrame="_blank" w:history="1">
              <w:r w:rsidRPr="005747F6">
                <w:rPr>
                  <w:rStyle w:val="Hyperlink"/>
                  <w:rFonts w:asciiTheme="minorHAnsi" w:hAnsiTheme="minorHAnsi" w:cstheme="minorHAnsi"/>
                  <w:color w:val="1155CC"/>
                  <w:sz w:val="20"/>
                  <w:szCs w:val="20"/>
                </w:rPr>
                <w:t>The i</w:t>
              </w:r>
            </w:hyperlink>
            <w:r w:rsidRPr="005747F6">
              <w:rPr>
                <w:rFonts w:asciiTheme="minorHAnsi" w:hAnsiTheme="minorHAnsi" w:cstheme="minorHAnsi"/>
                <w:sz w:val="20"/>
                <w:szCs w:val="20"/>
              </w:rPr>
              <w:t xml:space="preserve">, </w:t>
            </w:r>
            <w:hyperlink r:id="rId88" w:history="1">
              <w:r w:rsidRPr="005747F6">
                <w:rPr>
                  <w:rStyle w:val="Hyperlink"/>
                  <w:rFonts w:asciiTheme="minorHAnsi" w:hAnsiTheme="minorHAnsi" w:cstheme="minorHAnsi"/>
                  <w:sz w:val="20"/>
                  <w:szCs w:val="20"/>
                </w:rPr>
                <w:t>BBC</w:t>
              </w:r>
            </w:hyperlink>
            <w:r w:rsidRPr="005747F6">
              <w:rPr>
                <w:rFonts w:asciiTheme="minorHAnsi" w:hAnsiTheme="minorHAnsi" w:cstheme="minorHAnsi"/>
                <w:sz w:val="20"/>
                <w:szCs w:val="20"/>
              </w:rPr>
              <w:t xml:space="preserve">, </w:t>
            </w:r>
            <w:hyperlink r:id="rId89" w:history="1">
              <w:r w:rsidRPr="005747F6">
                <w:rPr>
                  <w:rStyle w:val="Hyperlink"/>
                  <w:rFonts w:asciiTheme="minorHAnsi" w:hAnsiTheme="minorHAnsi" w:cstheme="minorHAnsi"/>
                  <w:sz w:val="20"/>
                  <w:szCs w:val="20"/>
                </w:rPr>
                <w:t>BBC</w:t>
              </w:r>
            </w:hyperlink>
            <w:r w:rsidRPr="005747F6">
              <w:rPr>
                <w:rFonts w:asciiTheme="minorHAnsi" w:hAnsiTheme="minorHAnsi" w:cstheme="minorHAnsi"/>
                <w:sz w:val="20"/>
                <w:szCs w:val="20"/>
              </w:rPr>
              <w:t xml:space="preserve">, </w:t>
            </w:r>
            <w:hyperlink r:id="rId90" w:anchor="myft:notification:daily-email:content" w:tgtFrame="_blank" w:history="1">
              <w:r w:rsidRPr="005747F6">
                <w:rPr>
                  <w:rStyle w:val="Hyperlink"/>
                  <w:rFonts w:asciiTheme="minorHAnsi" w:hAnsiTheme="minorHAnsi" w:cstheme="minorHAnsi"/>
                  <w:color w:val="1155CC"/>
                  <w:sz w:val="20"/>
                  <w:szCs w:val="20"/>
                </w:rPr>
                <w:t xml:space="preserve">the Financial </w:t>
              </w:r>
              <w:proofErr w:type="spellStart"/>
              <w:r w:rsidRPr="005747F6">
                <w:rPr>
                  <w:rStyle w:val="Hyperlink"/>
                  <w:rFonts w:asciiTheme="minorHAnsi" w:hAnsiTheme="minorHAnsi" w:cstheme="minorHAnsi"/>
                  <w:color w:val="1155CC"/>
                  <w:sz w:val="20"/>
                  <w:szCs w:val="20"/>
                </w:rPr>
                <w:t>Times</w:t>
              </w:r>
              <w:proofErr w:type="spellEnd"/>
            </w:hyperlink>
          </w:p>
          <w:p w14:paraId="7444B8E6" w14:textId="77777777" w:rsidR="007E3CA9" w:rsidRPr="005747F6" w:rsidRDefault="007E3CA9" w:rsidP="007E3CA9">
            <w:pPr>
              <w:jc w:val="both"/>
              <w:rPr>
                <w:rFonts w:asciiTheme="minorHAnsi" w:hAnsiTheme="minorHAnsi" w:cstheme="minorHAnsi"/>
                <w:sz w:val="20"/>
                <w:szCs w:val="20"/>
              </w:rPr>
            </w:pPr>
          </w:p>
          <w:p w14:paraId="556E50C2" w14:textId="77777777" w:rsidR="007E3CA9" w:rsidRPr="005747F6" w:rsidRDefault="007E3CA9" w:rsidP="007E3CA9">
            <w:pPr>
              <w:jc w:val="both"/>
              <w:rPr>
                <w:rFonts w:asciiTheme="minorHAnsi" w:hAnsiTheme="minorHAnsi" w:cstheme="minorHAnsi"/>
                <w:sz w:val="20"/>
                <w:szCs w:val="20"/>
              </w:rPr>
            </w:pPr>
          </w:p>
          <w:p w14:paraId="65E06E6B" w14:textId="77777777" w:rsidR="007E3CA9" w:rsidRPr="005747F6" w:rsidRDefault="007E3CA9" w:rsidP="007E3CA9">
            <w:pPr>
              <w:jc w:val="both"/>
              <w:rPr>
                <w:rFonts w:asciiTheme="minorHAnsi" w:hAnsiTheme="minorHAnsi" w:cstheme="minorHAnsi"/>
                <w:sz w:val="20"/>
                <w:szCs w:val="20"/>
              </w:rPr>
            </w:pPr>
          </w:p>
          <w:p w14:paraId="34B05B7D" w14:textId="2D853147" w:rsidR="007E3CA9" w:rsidRPr="005747F6" w:rsidRDefault="007E3CA9" w:rsidP="007E3CA9">
            <w:pPr>
              <w:jc w:val="both"/>
              <w:rPr>
                <w:rFonts w:asciiTheme="minorHAnsi" w:hAnsiTheme="minorHAnsi" w:cstheme="minorHAnsi"/>
                <w:color w:val="000000"/>
                <w:sz w:val="20"/>
                <w:szCs w:val="20"/>
              </w:rPr>
            </w:pPr>
            <w:hyperlink r:id="rId91"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Independent</w:t>
              </w:r>
              <w:proofErr w:type="spellEnd"/>
            </w:hyperlink>
            <w:r w:rsidRPr="005747F6">
              <w:rPr>
                <w:rFonts w:asciiTheme="minorHAnsi" w:hAnsiTheme="minorHAnsi" w:cstheme="minorHAnsi"/>
                <w:color w:val="222222"/>
                <w:sz w:val="20"/>
                <w:szCs w:val="20"/>
                <w:shd w:val="clear" w:color="auto" w:fill="FFFFFF"/>
              </w:rPr>
              <w:t xml:space="preserve">, </w:t>
            </w:r>
            <w:hyperlink r:id="rId92" w:tgtFrame="_blank" w:history="1">
              <w:r w:rsidRPr="005747F6">
                <w:rPr>
                  <w:rStyle w:val="Hyperlink"/>
                  <w:rFonts w:asciiTheme="minorHAnsi" w:eastAsiaTheme="majorEastAsia" w:hAnsiTheme="minorHAnsi" w:cstheme="minorHAnsi"/>
                  <w:color w:val="1155CC"/>
                  <w:sz w:val="20"/>
                  <w:szCs w:val="20"/>
                </w:rPr>
                <w:t>FT</w:t>
              </w:r>
            </w:hyperlink>
            <w:r w:rsidRPr="005747F6">
              <w:rPr>
                <w:rStyle w:val="apple-converted-space"/>
                <w:rFonts w:asciiTheme="minorHAnsi" w:eastAsiaTheme="majorEastAsia" w:hAnsiTheme="minorHAnsi" w:cstheme="minorHAnsi"/>
                <w:color w:val="222222"/>
                <w:sz w:val="20"/>
                <w:szCs w:val="20"/>
                <w:shd w:val="clear" w:color="auto" w:fill="FFFFFF"/>
              </w:rPr>
              <w:t> </w:t>
            </w:r>
            <w:hyperlink r:id="rId93"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Mirror</w:t>
              </w:r>
              <w:proofErr w:type="spellEnd"/>
            </w:hyperlink>
            <w:r w:rsidRPr="005747F6">
              <w:rPr>
                <w:rStyle w:val="apple-converted-space"/>
                <w:rFonts w:asciiTheme="minorHAnsi" w:eastAsiaTheme="majorEastAsia" w:hAnsiTheme="minorHAnsi" w:cstheme="minorHAnsi"/>
                <w:color w:val="222222"/>
                <w:sz w:val="20"/>
                <w:szCs w:val="20"/>
                <w:shd w:val="clear" w:color="auto" w:fill="FFFFFF"/>
              </w:rPr>
              <w:t>  </w:t>
            </w:r>
            <w:hyperlink r:id="rId94"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Telegraph</w:t>
              </w:r>
              <w:proofErr w:type="spellEnd"/>
            </w:hyperlink>
            <w:r w:rsidRPr="005747F6">
              <w:rPr>
                <w:rStyle w:val="apple-converted-space"/>
                <w:rFonts w:asciiTheme="minorHAnsi" w:eastAsiaTheme="majorEastAsia" w:hAnsiTheme="minorHAnsi" w:cstheme="minorHAnsi"/>
                <w:color w:val="222222"/>
                <w:sz w:val="20"/>
                <w:szCs w:val="20"/>
                <w:shd w:val="clear" w:color="auto" w:fill="FFFFFF"/>
              </w:rPr>
              <w:t> </w:t>
            </w:r>
          </w:p>
        </w:tc>
      </w:tr>
      <w:tr w:rsidR="007E3CA9" w:rsidRPr="004E5342" w14:paraId="6A608B9F" w14:textId="77777777" w:rsidTr="00BD6CF7">
        <w:trPr>
          <w:trHeight w:val="41"/>
        </w:trPr>
        <w:tc>
          <w:tcPr>
            <w:tcW w:w="877" w:type="dxa"/>
            <w:tcMar>
              <w:top w:w="29" w:type="dxa"/>
              <w:left w:w="115" w:type="dxa"/>
              <w:bottom w:w="29" w:type="dxa"/>
              <w:right w:w="115" w:type="dxa"/>
            </w:tcMar>
          </w:tcPr>
          <w:p w14:paraId="483A1470" w14:textId="77777777" w:rsidR="007E3CA9" w:rsidRPr="005747F6" w:rsidRDefault="007E3CA9"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D94AF3" w14:textId="1414E322" w:rsidR="007E3CA9" w:rsidRPr="005747F6" w:rsidRDefault="007E3CA9" w:rsidP="007E3CA9">
            <w:pPr>
              <w:spacing w:after="0" w:line="240" w:lineRule="auto"/>
              <w:jc w:val="both"/>
              <w:rPr>
                <w:rFonts w:asciiTheme="minorHAnsi" w:hAnsiTheme="minorHAnsi" w:cstheme="minorHAnsi"/>
                <w:sz w:val="20"/>
                <w:szCs w:val="20"/>
              </w:rPr>
            </w:pPr>
            <w:r w:rsidRPr="005747F6">
              <w:rPr>
                <w:rFonts w:asciiTheme="minorHAnsi" w:hAnsiTheme="minorHAnsi" w:cstheme="minorHAnsi"/>
                <w:color w:val="000000"/>
                <w:sz w:val="20"/>
                <w:szCs w:val="20"/>
              </w:rPr>
              <w:t>Kalbos apie galimą „</w:t>
            </w:r>
            <w:proofErr w:type="spellStart"/>
            <w:r w:rsidRPr="005747F6">
              <w:rPr>
                <w:rFonts w:asciiTheme="minorHAnsi" w:hAnsiTheme="minorHAnsi" w:cstheme="minorHAnsi"/>
                <w:color w:val="000000"/>
                <w:sz w:val="20"/>
                <w:szCs w:val="20"/>
              </w:rPr>
              <w:t>mansion</w:t>
            </w:r>
            <w:proofErr w:type="spellEnd"/>
            <w:r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tax</w:t>
            </w:r>
            <w:proofErr w:type="spellEnd"/>
            <w:r w:rsidRPr="005747F6">
              <w:rPr>
                <w:rFonts w:asciiTheme="minorHAnsi" w:hAnsiTheme="minorHAnsi" w:cstheme="minorHAnsi"/>
                <w:color w:val="000000"/>
                <w:sz w:val="20"/>
                <w:szCs w:val="20"/>
              </w:rPr>
              <w:t>“ – 1% mokestį namams</w:t>
            </w:r>
            <w:r w:rsidR="00BE6C58" w:rsidRPr="005747F6">
              <w:rPr>
                <w:rFonts w:asciiTheme="minorHAnsi" w:hAnsiTheme="minorHAnsi" w:cstheme="minorHAnsi"/>
                <w:color w:val="000000"/>
                <w:sz w:val="20"/>
                <w:szCs w:val="20"/>
              </w:rPr>
              <w:t>, kurių vertė siekia</w:t>
            </w:r>
            <w:r w:rsidRPr="005747F6">
              <w:rPr>
                <w:rFonts w:asciiTheme="minorHAnsi" w:hAnsiTheme="minorHAnsi" w:cstheme="minorHAnsi"/>
                <w:color w:val="000000"/>
                <w:sz w:val="20"/>
                <w:szCs w:val="20"/>
              </w:rPr>
              <w:t xml:space="preserve"> virš 2 mln. svarų sterlingų – sukėlė chaosą Londono būsto rinkoje: pirkėjai traukiasi iš sandorių, o pardavimų skaičius pirmą kartą per dvejus metus smuko.</w:t>
            </w:r>
            <w:r w:rsidRPr="005747F6">
              <w:rPr>
                <w:rFonts w:asciiTheme="minorHAnsi" w:hAnsiTheme="minorHAnsi" w:cstheme="minorHAnsi"/>
                <w:sz w:val="20"/>
                <w:szCs w:val="20"/>
              </w:rPr>
              <w:t xml:space="preserve"> </w:t>
            </w:r>
          </w:p>
          <w:p w14:paraId="6F1D0D3D" w14:textId="77777777" w:rsidR="007E3CA9" w:rsidRPr="005747F6" w:rsidRDefault="007E3CA9" w:rsidP="007E3CA9">
            <w:pPr>
              <w:pStyle w:val="ListParagraph"/>
              <w:jc w:val="both"/>
              <w:rPr>
                <w:rFonts w:asciiTheme="minorHAnsi" w:hAnsiTheme="minorHAnsi" w:cstheme="minorHAnsi"/>
                <w:sz w:val="20"/>
                <w:szCs w:val="20"/>
              </w:rPr>
            </w:pPr>
          </w:p>
          <w:p w14:paraId="772EEEEA" w14:textId="4891C982" w:rsidR="007E3CA9" w:rsidRPr="005747F6" w:rsidRDefault="007E3CA9" w:rsidP="007E3CA9">
            <w:pPr>
              <w:spacing w:after="0" w:line="240" w:lineRule="auto"/>
              <w:jc w:val="both"/>
              <w:rPr>
                <w:rFonts w:asciiTheme="minorHAnsi" w:hAnsiTheme="minorHAnsi" w:cstheme="minorHAnsi"/>
                <w:color w:val="000000"/>
                <w:sz w:val="20"/>
                <w:szCs w:val="20"/>
              </w:rPr>
            </w:pPr>
            <w:r w:rsidRPr="005747F6">
              <w:rPr>
                <w:rStyle w:val="Emphasis"/>
                <w:rFonts w:asciiTheme="minorHAnsi" w:hAnsiTheme="minorHAnsi" w:cstheme="minorHAnsi"/>
                <w:color w:val="000000"/>
                <w:sz w:val="20"/>
                <w:szCs w:val="20"/>
              </w:rPr>
              <w:t xml:space="preserve">The </w:t>
            </w:r>
            <w:proofErr w:type="spellStart"/>
            <w:r w:rsidRPr="005747F6">
              <w:rPr>
                <w:rStyle w:val="Emphasis"/>
                <w:rFonts w:asciiTheme="minorHAnsi" w:hAnsiTheme="minorHAnsi" w:cstheme="minorHAnsi"/>
                <w:color w:val="000000"/>
                <w:sz w:val="20"/>
                <w:szCs w:val="20"/>
              </w:rPr>
              <w:t>Independent</w:t>
            </w:r>
            <w:proofErr w:type="spellEnd"/>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praneša, kad „</w:t>
            </w:r>
            <w:proofErr w:type="spellStart"/>
            <w:r w:rsidRPr="005747F6">
              <w:rPr>
                <w:rFonts w:asciiTheme="minorHAnsi" w:hAnsiTheme="minorHAnsi" w:cstheme="minorHAnsi"/>
                <w:color w:val="000000"/>
                <w:sz w:val="20"/>
                <w:szCs w:val="20"/>
              </w:rPr>
              <w:t>mansion</w:t>
            </w:r>
            <w:proofErr w:type="spellEnd"/>
            <w:r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tax</w:t>
            </w:r>
            <w:proofErr w:type="spellEnd"/>
            <w:r w:rsidRPr="005747F6">
              <w:rPr>
                <w:rFonts w:asciiTheme="minorHAnsi" w:hAnsiTheme="minorHAnsi" w:cstheme="minorHAnsi"/>
                <w:color w:val="000000"/>
                <w:sz w:val="20"/>
                <w:szCs w:val="20"/>
              </w:rPr>
              <w:t>“ neužtikrintų pakankamų lėšų, todėl ekonomistai ir parlamentarų nariai ragina atlikti išsamią nekilnojamojo turto mokesčių reformą JK.</w:t>
            </w:r>
            <w:r w:rsidRPr="005747F6">
              <w:rPr>
                <w:rStyle w:val="apple-converted-space"/>
                <w:rFonts w:asciiTheme="minorHAnsi" w:hAnsiTheme="minorHAnsi" w:cstheme="minorHAnsi"/>
                <w:color w:val="000000"/>
                <w:sz w:val="20"/>
                <w:szCs w:val="20"/>
              </w:rPr>
              <w:t> </w:t>
            </w:r>
            <w:proofErr w:type="spellStart"/>
            <w:r w:rsidRPr="005747F6">
              <w:rPr>
                <w:rStyle w:val="Emphasis"/>
                <w:rFonts w:asciiTheme="minorHAnsi" w:hAnsiTheme="minorHAnsi" w:cstheme="minorHAnsi"/>
                <w:color w:val="000000"/>
                <w:sz w:val="20"/>
                <w:szCs w:val="20"/>
              </w:rPr>
              <w:t>Daily</w:t>
            </w:r>
            <w:proofErr w:type="spellEnd"/>
            <w:r w:rsidRPr="005747F6">
              <w:rPr>
                <w:rStyle w:val="Emphasis"/>
                <w:rFonts w:asciiTheme="minorHAnsi" w:hAnsiTheme="minorHAnsi" w:cstheme="minorHAnsi"/>
                <w:color w:val="000000"/>
                <w:sz w:val="20"/>
                <w:szCs w:val="20"/>
              </w:rPr>
              <w:t xml:space="preserve"> </w:t>
            </w:r>
            <w:proofErr w:type="spellStart"/>
            <w:r w:rsidRPr="005747F6">
              <w:rPr>
                <w:rStyle w:val="Emphasis"/>
                <w:rFonts w:asciiTheme="minorHAnsi" w:hAnsiTheme="minorHAnsi" w:cstheme="minorHAnsi"/>
                <w:color w:val="000000"/>
                <w:sz w:val="20"/>
                <w:szCs w:val="20"/>
              </w:rPr>
              <w:t>Mirror</w:t>
            </w:r>
            <w:proofErr w:type="spellEnd"/>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 xml:space="preserve">cituoja </w:t>
            </w:r>
            <w:proofErr w:type="spellStart"/>
            <w:r w:rsidRPr="005747F6">
              <w:rPr>
                <w:rFonts w:asciiTheme="minorHAnsi" w:hAnsiTheme="minorHAnsi" w:cstheme="minorHAnsi"/>
                <w:color w:val="000000"/>
                <w:sz w:val="20"/>
                <w:szCs w:val="20"/>
              </w:rPr>
              <w:t>Fairness</w:t>
            </w:r>
            <w:proofErr w:type="spellEnd"/>
            <w:r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Foundation</w:t>
            </w:r>
            <w:proofErr w:type="spellEnd"/>
            <w:r w:rsidRPr="005747F6">
              <w:rPr>
                <w:rFonts w:asciiTheme="minorHAnsi" w:hAnsiTheme="minorHAnsi" w:cstheme="minorHAnsi"/>
                <w:color w:val="000000"/>
                <w:sz w:val="20"/>
                <w:szCs w:val="20"/>
              </w:rPr>
              <w:t>, kuri kviečia kanclerę didinti mokesčius turtingiesiems, pažymint, kad turtingiausi 10 % šeimų valdo daugiau nei 50 % viso turto, o skurdžiausių 10 % namų ūkių bendra grynoji vertė siekia tik 15 400 svarų sterlingų arba mažiau.</w:t>
            </w:r>
          </w:p>
        </w:tc>
        <w:tc>
          <w:tcPr>
            <w:tcW w:w="2572" w:type="dxa"/>
            <w:tcMar>
              <w:top w:w="29" w:type="dxa"/>
              <w:left w:w="115" w:type="dxa"/>
              <w:bottom w:w="29" w:type="dxa"/>
              <w:right w:w="115" w:type="dxa"/>
            </w:tcMar>
          </w:tcPr>
          <w:p w14:paraId="69AF6D5F" w14:textId="77777777" w:rsidR="007E3CA9" w:rsidRPr="005747F6" w:rsidRDefault="007E3CA9" w:rsidP="007E3CA9">
            <w:pPr>
              <w:jc w:val="both"/>
              <w:rPr>
                <w:rFonts w:asciiTheme="minorHAnsi" w:hAnsiTheme="minorHAnsi" w:cstheme="minorHAnsi"/>
                <w:sz w:val="20"/>
                <w:szCs w:val="20"/>
              </w:rPr>
            </w:pPr>
            <w:hyperlink r:id="rId95"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sz w:val="20"/>
                <w:szCs w:val="20"/>
              </w:rPr>
              <w:t xml:space="preserve">, </w:t>
            </w:r>
            <w:r w:rsidRPr="005747F6">
              <w:rPr>
                <w:rStyle w:val="apple-converted-space"/>
                <w:rFonts w:asciiTheme="minorHAnsi" w:hAnsiTheme="minorHAnsi" w:cstheme="minorHAnsi"/>
                <w:color w:val="222222"/>
                <w:sz w:val="20"/>
                <w:szCs w:val="20"/>
                <w:shd w:val="clear" w:color="auto" w:fill="FFFFFF"/>
              </w:rPr>
              <w:t> </w:t>
            </w:r>
            <w:hyperlink r:id="rId96"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Daily</w:t>
              </w:r>
              <w:proofErr w:type="spellEnd"/>
              <w:r w:rsidRPr="005747F6">
                <w:rPr>
                  <w:rStyle w:val="Hyperlink"/>
                  <w:rFonts w:asciiTheme="minorHAnsi" w:hAnsiTheme="minorHAnsi" w:cstheme="minorHAnsi"/>
                  <w:color w:val="1155CC"/>
                  <w:sz w:val="20"/>
                  <w:szCs w:val="20"/>
                </w:rPr>
                <w:t xml:space="preserve"> </w:t>
              </w:r>
              <w:proofErr w:type="spellStart"/>
              <w:r w:rsidRPr="005747F6">
                <w:rPr>
                  <w:rStyle w:val="Hyperlink"/>
                  <w:rFonts w:asciiTheme="minorHAnsi" w:hAnsiTheme="minorHAnsi" w:cstheme="minorHAnsi"/>
                  <w:color w:val="1155CC"/>
                  <w:sz w:val="20"/>
                  <w:szCs w:val="20"/>
                </w:rPr>
                <w:t>Mail</w:t>
              </w:r>
              <w:proofErr w:type="spellEnd"/>
            </w:hyperlink>
          </w:p>
          <w:p w14:paraId="6D9DEC19" w14:textId="77777777" w:rsidR="007E3CA9" w:rsidRPr="005747F6" w:rsidRDefault="007E3CA9" w:rsidP="007E3CA9">
            <w:pPr>
              <w:jc w:val="both"/>
              <w:rPr>
                <w:rFonts w:asciiTheme="minorHAnsi" w:hAnsiTheme="minorHAnsi" w:cstheme="minorHAnsi"/>
                <w:sz w:val="20"/>
                <w:szCs w:val="20"/>
              </w:rPr>
            </w:pPr>
          </w:p>
          <w:p w14:paraId="5E908C3B" w14:textId="3041F698" w:rsidR="007E3CA9" w:rsidRPr="005747F6" w:rsidRDefault="007E3CA9" w:rsidP="007E3CA9">
            <w:pPr>
              <w:jc w:val="both"/>
              <w:rPr>
                <w:rFonts w:asciiTheme="minorHAnsi" w:hAnsiTheme="minorHAnsi" w:cstheme="minorHAnsi"/>
                <w:sz w:val="20"/>
                <w:szCs w:val="20"/>
              </w:rPr>
            </w:pPr>
            <w:hyperlink r:id="rId97"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Independent</w:t>
              </w:r>
              <w:proofErr w:type="spellEnd"/>
            </w:hyperlink>
            <w:r w:rsidRPr="005747F6">
              <w:rPr>
                <w:rFonts w:asciiTheme="minorHAnsi" w:hAnsiTheme="minorHAnsi" w:cstheme="minorHAnsi"/>
                <w:sz w:val="20"/>
                <w:szCs w:val="20"/>
              </w:rPr>
              <w:t xml:space="preserve">, </w:t>
            </w:r>
            <w:hyperlink r:id="rId98"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daily</w:t>
              </w:r>
              <w:proofErr w:type="spellEnd"/>
              <w:r w:rsidRPr="005747F6">
                <w:rPr>
                  <w:rStyle w:val="Hyperlink"/>
                  <w:rFonts w:asciiTheme="minorHAnsi" w:hAnsiTheme="minorHAnsi" w:cstheme="minorHAnsi"/>
                  <w:color w:val="1155CC"/>
                  <w:sz w:val="20"/>
                  <w:szCs w:val="20"/>
                </w:rPr>
                <w:t xml:space="preserve"> </w:t>
              </w:r>
              <w:proofErr w:type="spellStart"/>
              <w:r w:rsidRPr="005747F6">
                <w:rPr>
                  <w:rStyle w:val="Hyperlink"/>
                  <w:rFonts w:asciiTheme="minorHAnsi" w:hAnsiTheme="minorHAnsi" w:cstheme="minorHAnsi"/>
                  <w:color w:val="1155CC"/>
                  <w:sz w:val="20"/>
                  <w:szCs w:val="20"/>
                </w:rPr>
                <w:t>mirror</w:t>
              </w:r>
              <w:proofErr w:type="spellEnd"/>
            </w:hyperlink>
          </w:p>
        </w:tc>
      </w:tr>
      <w:tr w:rsidR="00DC34FA" w:rsidRPr="004E5342" w14:paraId="438C3E2D" w14:textId="77777777" w:rsidTr="00BD6CF7">
        <w:trPr>
          <w:trHeight w:val="41"/>
        </w:trPr>
        <w:tc>
          <w:tcPr>
            <w:tcW w:w="877" w:type="dxa"/>
            <w:tcMar>
              <w:top w:w="29" w:type="dxa"/>
              <w:left w:w="115" w:type="dxa"/>
              <w:bottom w:w="29" w:type="dxa"/>
              <w:right w:w="115" w:type="dxa"/>
            </w:tcMar>
          </w:tcPr>
          <w:p w14:paraId="781A1331" w14:textId="7E86BC5B"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B5F3D48" w14:textId="1B46CF7E" w:rsidR="00DC34FA" w:rsidRPr="005747F6" w:rsidRDefault="00F70580" w:rsidP="007C724C">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JK įmonės rugsėjį mažino darbuotojų skaičių 0,4% per metus, mažinant skaičių ketvirtą mėnesį iš eilės bei panaikinant beveik nuolatinį darbo vietų augimą nuo 2021 metų. Įmonių metinio darbuotojų skaičiaus augimo lūkesčiai per tris mėnesius iki rugsėjo sumažėjo iki nulio – tai blogiausia perspektyva nuo metų pradžios ir kartu žemiausias rodiklis nuo 2020 m., kai dėl Covid-19 padaugėjo atleidimų iš darbo. Dėl įdarbinimo sumažėjimo įmonės kaltina mokesčių didinimą, numatytą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pirmajame biudžete praėjusių metų spalį.</w:t>
            </w:r>
          </w:p>
        </w:tc>
        <w:tc>
          <w:tcPr>
            <w:tcW w:w="2572" w:type="dxa"/>
            <w:tcMar>
              <w:top w:w="29" w:type="dxa"/>
              <w:left w:w="115" w:type="dxa"/>
              <w:bottom w:w="29" w:type="dxa"/>
              <w:right w:w="115" w:type="dxa"/>
            </w:tcMar>
          </w:tcPr>
          <w:p w14:paraId="2FBEBE03" w14:textId="03BBF75A" w:rsidR="002F6A8E" w:rsidRPr="005747F6" w:rsidRDefault="00F70580" w:rsidP="00DC34FA">
            <w:pPr>
              <w:spacing w:after="0"/>
              <w:rPr>
                <w:rStyle w:val="Hyperlink"/>
                <w:rFonts w:asciiTheme="minorHAnsi" w:eastAsia="Times New Roman" w:hAnsiTheme="minorHAnsi" w:cstheme="minorHAnsi"/>
                <w:sz w:val="20"/>
                <w:szCs w:val="20"/>
                <w:lang w:eastAsia="lt-LT"/>
              </w:rPr>
            </w:pPr>
            <w:hyperlink r:id="rId99" w:history="1">
              <w:r w:rsidRPr="005747F6">
                <w:rPr>
                  <w:rStyle w:val="Hyperlink"/>
                  <w:rFonts w:asciiTheme="minorHAnsi" w:hAnsiTheme="minorHAnsi" w:cstheme="minorHAnsi"/>
                  <w:sz w:val="20"/>
                  <w:szCs w:val="20"/>
                </w:rPr>
                <w:t xml:space="preserve">Bank of </w:t>
              </w:r>
              <w:proofErr w:type="spellStart"/>
              <w:r w:rsidRPr="005747F6">
                <w:rPr>
                  <w:rStyle w:val="Hyperlink"/>
                  <w:rFonts w:asciiTheme="minorHAnsi" w:hAnsiTheme="minorHAnsi" w:cstheme="minorHAnsi"/>
                  <w:sz w:val="20"/>
                  <w:szCs w:val="20"/>
                </w:rPr>
                <w:t>England</w:t>
              </w:r>
              <w:proofErr w:type="spellEnd"/>
            </w:hyperlink>
            <w:r w:rsidRPr="005747F6">
              <w:rPr>
                <w:rFonts w:asciiTheme="minorHAnsi" w:hAnsiTheme="minorHAnsi" w:cstheme="minorHAnsi"/>
                <w:sz w:val="20"/>
                <w:szCs w:val="20"/>
              </w:rPr>
              <w:t xml:space="preserve">, </w:t>
            </w:r>
            <w:hyperlink r:id="rId100"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p>
        </w:tc>
      </w:tr>
      <w:tr w:rsidR="00DC34FA" w:rsidRPr="004E5342" w14:paraId="74025F70" w14:textId="77777777" w:rsidTr="00BD6CF7">
        <w:trPr>
          <w:trHeight w:val="41"/>
        </w:trPr>
        <w:tc>
          <w:tcPr>
            <w:tcW w:w="877" w:type="dxa"/>
            <w:tcMar>
              <w:top w:w="29" w:type="dxa"/>
              <w:left w:w="115" w:type="dxa"/>
              <w:bottom w:w="29" w:type="dxa"/>
              <w:right w:w="115" w:type="dxa"/>
            </w:tcMar>
          </w:tcPr>
          <w:p w14:paraId="3FCA1ED5" w14:textId="5AC833B9"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80DB675" w14:textId="419B8A89" w:rsidR="00DC34FA" w:rsidRPr="005747F6" w:rsidRDefault="00F70580"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Nekilnojamojo turto kainos JK rugsėjį išaugo 0,5% iki vidutiniškai 271 995 svarų sterlingų, o metinis augimas siekė 2,2%, viršijant prognozes, nors tikėtasi, kad artėjantys mokesčių padidinimai kanclerės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biudžete galėtų paveikti rinką. </w:t>
            </w:r>
          </w:p>
        </w:tc>
        <w:tc>
          <w:tcPr>
            <w:tcW w:w="2572" w:type="dxa"/>
            <w:tcMar>
              <w:top w:w="29" w:type="dxa"/>
              <w:left w:w="115" w:type="dxa"/>
              <w:bottom w:w="29" w:type="dxa"/>
              <w:right w:w="115" w:type="dxa"/>
            </w:tcMar>
          </w:tcPr>
          <w:p w14:paraId="4A503026" w14:textId="77777777" w:rsidR="00F70580" w:rsidRPr="005747F6" w:rsidRDefault="00F70580" w:rsidP="00F70580">
            <w:pPr>
              <w:spacing w:after="0" w:line="240" w:lineRule="auto"/>
              <w:jc w:val="both"/>
              <w:rPr>
                <w:rFonts w:asciiTheme="minorHAnsi" w:hAnsiTheme="minorHAnsi" w:cstheme="minorHAnsi"/>
                <w:sz w:val="20"/>
                <w:szCs w:val="20"/>
              </w:rPr>
            </w:pPr>
            <w:hyperlink r:id="rId101"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p>
          <w:p w14:paraId="511D819E" w14:textId="169D7866" w:rsidR="00DC34FA" w:rsidRPr="005747F6" w:rsidRDefault="00DC34FA" w:rsidP="00DC34FA">
            <w:pPr>
              <w:spacing w:after="0"/>
              <w:rPr>
                <w:rStyle w:val="Hyperlink"/>
                <w:rFonts w:asciiTheme="minorHAnsi" w:eastAsia="Times New Roman" w:hAnsiTheme="minorHAnsi" w:cstheme="minorHAnsi"/>
                <w:sz w:val="20"/>
                <w:szCs w:val="20"/>
                <w:lang w:eastAsia="lt-LT"/>
              </w:rPr>
            </w:pPr>
          </w:p>
        </w:tc>
      </w:tr>
      <w:tr w:rsidR="00DC34FA" w:rsidRPr="004E5342" w14:paraId="09E0BFE4" w14:textId="77777777" w:rsidTr="00BD6CF7">
        <w:trPr>
          <w:trHeight w:val="41"/>
        </w:trPr>
        <w:tc>
          <w:tcPr>
            <w:tcW w:w="877" w:type="dxa"/>
            <w:tcMar>
              <w:top w:w="29" w:type="dxa"/>
              <w:left w:w="115" w:type="dxa"/>
              <w:bottom w:w="29" w:type="dxa"/>
              <w:right w:w="115" w:type="dxa"/>
            </w:tcMar>
          </w:tcPr>
          <w:p w14:paraId="49879989" w14:textId="128FE0EE"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219FD33" w14:textId="0B0A714A" w:rsidR="00DC34FA" w:rsidRPr="005747F6" w:rsidRDefault="009413AF"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Ministras pirmininkas K. </w:t>
            </w:r>
            <w:proofErr w:type="spellStart"/>
            <w:r w:rsidR="00F70580" w:rsidRPr="005747F6">
              <w:rPr>
                <w:rFonts w:asciiTheme="minorHAnsi" w:hAnsiTheme="minorHAnsi" w:cstheme="minorHAnsi"/>
                <w:sz w:val="20"/>
                <w:szCs w:val="20"/>
              </w:rPr>
              <w:t>Starmeris</w:t>
            </w:r>
            <w:proofErr w:type="spellEnd"/>
            <w:r w:rsidR="00F70580" w:rsidRPr="005747F6">
              <w:rPr>
                <w:rFonts w:asciiTheme="minorHAnsi" w:hAnsiTheme="minorHAnsi" w:cstheme="minorHAnsi"/>
                <w:sz w:val="20"/>
                <w:szCs w:val="20"/>
              </w:rPr>
              <w:t xml:space="preserve"> atvyko į Indiją su 125 narių verslo, akademinės ir kultūros lyderių delegacija – didžiausia JK prekybos misija iki šiol, siekianti skatinti investicijas ir augimą po 4,8 mlrd. svarų sterlingų vertės </w:t>
            </w:r>
            <w:hyperlink r:id="rId102" w:history="1">
              <w:r w:rsidR="00F70580" w:rsidRPr="005747F6">
                <w:rPr>
                  <w:rStyle w:val="Hyperlink"/>
                  <w:rFonts w:asciiTheme="minorHAnsi" w:hAnsiTheme="minorHAnsi" w:cstheme="minorHAnsi"/>
                  <w:sz w:val="20"/>
                  <w:szCs w:val="20"/>
                </w:rPr>
                <w:t>JK-Indijos prekybos susitarimo</w:t>
              </w:r>
            </w:hyperlink>
            <w:r w:rsidR="00F70580" w:rsidRPr="005747F6">
              <w:rPr>
                <w:rFonts w:asciiTheme="minorHAnsi" w:hAnsiTheme="minorHAnsi" w:cstheme="minorHAnsi"/>
                <w:sz w:val="20"/>
                <w:szCs w:val="20"/>
              </w:rPr>
              <w:t>, pasirašyto liepos mėnesį. Vizito metu užtikrintos 64 Indijos bendrovių 1,3 ml</w:t>
            </w:r>
            <w:r w:rsidR="00B97C13" w:rsidRPr="005747F6">
              <w:rPr>
                <w:rFonts w:asciiTheme="minorHAnsi" w:hAnsiTheme="minorHAnsi" w:cstheme="minorHAnsi"/>
                <w:sz w:val="20"/>
                <w:szCs w:val="20"/>
              </w:rPr>
              <w:t>rd</w:t>
            </w:r>
            <w:r w:rsidR="00F70580" w:rsidRPr="005747F6">
              <w:rPr>
                <w:rFonts w:asciiTheme="minorHAnsi" w:hAnsiTheme="minorHAnsi" w:cstheme="minorHAnsi"/>
                <w:sz w:val="20"/>
                <w:szCs w:val="20"/>
              </w:rPr>
              <w:t xml:space="preserve">. svarų sterlingų vertės investicijos į JK, kurios sukurs 6 900 darbo vietų visoje šalyje. Nepaisant verslo spaudimo, </w:t>
            </w:r>
            <w:proofErr w:type="spellStart"/>
            <w:r w:rsidR="00F70580" w:rsidRPr="005747F6">
              <w:rPr>
                <w:rFonts w:asciiTheme="minorHAnsi" w:hAnsiTheme="minorHAnsi" w:cstheme="minorHAnsi"/>
                <w:sz w:val="20"/>
                <w:szCs w:val="20"/>
              </w:rPr>
              <w:t>Starmeris</w:t>
            </w:r>
            <w:proofErr w:type="spellEnd"/>
            <w:r w:rsidR="00F70580" w:rsidRPr="005747F6">
              <w:rPr>
                <w:rFonts w:asciiTheme="minorHAnsi" w:hAnsiTheme="minorHAnsi" w:cstheme="minorHAnsi"/>
                <w:sz w:val="20"/>
                <w:szCs w:val="20"/>
              </w:rPr>
              <w:t xml:space="preserve"> atmetė galimybę keisti vizų politiką.</w:t>
            </w:r>
          </w:p>
        </w:tc>
        <w:tc>
          <w:tcPr>
            <w:tcW w:w="2572" w:type="dxa"/>
            <w:tcMar>
              <w:top w:w="29" w:type="dxa"/>
              <w:left w:w="115" w:type="dxa"/>
              <w:bottom w:w="29" w:type="dxa"/>
              <w:right w:w="115" w:type="dxa"/>
            </w:tcMar>
          </w:tcPr>
          <w:p w14:paraId="6A1384F6" w14:textId="66FA8258" w:rsidR="002F6A8E" w:rsidRPr="005747F6" w:rsidRDefault="00F70580" w:rsidP="002F6A8E">
            <w:pPr>
              <w:rPr>
                <w:rFonts w:asciiTheme="minorHAnsi" w:eastAsia="Times New Roman" w:hAnsiTheme="minorHAnsi" w:cstheme="minorHAnsi"/>
                <w:sz w:val="20"/>
                <w:szCs w:val="20"/>
                <w:lang w:val="en-US" w:eastAsia="lt-LT"/>
              </w:rPr>
            </w:pPr>
            <w:hyperlink r:id="rId103"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r w:rsidRPr="005747F6">
              <w:rPr>
                <w:rFonts w:asciiTheme="minorHAnsi" w:hAnsiTheme="minorHAnsi" w:cstheme="minorHAnsi"/>
                <w:sz w:val="20"/>
                <w:szCs w:val="20"/>
              </w:rPr>
              <w:t xml:space="preserve">, </w:t>
            </w:r>
            <w:hyperlink r:id="rId104"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r w:rsidRPr="005747F6">
              <w:rPr>
                <w:rFonts w:asciiTheme="minorHAnsi" w:hAnsiTheme="minorHAnsi" w:cstheme="minorHAnsi"/>
                <w:sz w:val="20"/>
                <w:szCs w:val="20"/>
              </w:rPr>
              <w:t xml:space="preserve">, </w:t>
            </w:r>
            <w:hyperlink r:id="rId105"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r w:rsidRPr="005747F6">
              <w:rPr>
                <w:rFonts w:asciiTheme="minorHAnsi" w:hAnsiTheme="minorHAnsi" w:cstheme="minorHAnsi"/>
                <w:sz w:val="20"/>
                <w:szCs w:val="20"/>
              </w:rPr>
              <w:t xml:space="preserve">, </w:t>
            </w:r>
            <w:hyperlink r:id="rId106" w:tgtFrame="_blank" w:history="1">
              <w:r w:rsidRPr="005747F6">
                <w:rPr>
                  <w:rStyle w:val="Hyperlink"/>
                  <w:rFonts w:asciiTheme="minorHAnsi" w:hAnsiTheme="minorHAnsi" w:cstheme="minorHAnsi"/>
                  <w:color w:val="1155CC"/>
                  <w:sz w:val="20"/>
                  <w:szCs w:val="20"/>
                </w:rPr>
                <w:t>BBC</w:t>
              </w:r>
            </w:hyperlink>
          </w:p>
        </w:tc>
      </w:tr>
      <w:tr w:rsidR="00F70580" w:rsidRPr="004E5342" w14:paraId="724DACA7" w14:textId="77777777" w:rsidTr="00BD6CF7">
        <w:trPr>
          <w:trHeight w:val="41"/>
        </w:trPr>
        <w:tc>
          <w:tcPr>
            <w:tcW w:w="877" w:type="dxa"/>
            <w:tcMar>
              <w:top w:w="29" w:type="dxa"/>
              <w:left w:w="115" w:type="dxa"/>
              <w:bottom w:w="29" w:type="dxa"/>
              <w:right w:w="115" w:type="dxa"/>
            </w:tcMar>
          </w:tcPr>
          <w:p w14:paraId="29522FF8" w14:textId="77777777" w:rsidR="00F70580" w:rsidRPr="005747F6" w:rsidRDefault="00F70580"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E578D5" w14:textId="64A08C0E" w:rsidR="00F70580" w:rsidRPr="005747F6" w:rsidRDefault="00F70580" w:rsidP="00F70580">
            <w:pPr>
              <w:spacing w:after="0" w:line="240" w:lineRule="auto"/>
              <w:jc w:val="both"/>
              <w:rPr>
                <w:rFonts w:asciiTheme="minorHAnsi" w:hAnsiTheme="minorHAnsi" w:cstheme="minorHAnsi"/>
                <w:color w:val="1F1F1F"/>
                <w:sz w:val="20"/>
                <w:szCs w:val="20"/>
                <w:shd w:val="clear" w:color="auto" w:fill="FFFFFF"/>
              </w:rPr>
            </w:pPr>
            <w:r w:rsidRPr="005747F6">
              <w:rPr>
                <w:rFonts w:asciiTheme="minorHAnsi" w:hAnsiTheme="minorHAnsi" w:cstheme="minorHAnsi"/>
                <w:color w:val="000000"/>
                <w:sz w:val="20"/>
                <w:szCs w:val="20"/>
              </w:rPr>
              <w:t xml:space="preserve">Iždo kanclerė </w:t>
            </w:r>
            <w:proofErr w:type="spellStart"/>
            <w:r w:rsidRPr="005747F6">
              <w:rPr>
                <w:rFonts w:asciiTheme="minorHAnsi" w:hAnsiTheme="minorHAnsi" w:cstheme="minorHAnsi"/>
                <w:color w:val="000000"/>
                <w:sz w:val="20"/>
                <w:szCs w:val="20"/>
              </w:rPr>
              <w:t>Rachel</w:t>
            </w:r>
            <w:proofErr w:type="spellEnd"/>
            <w:r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Reeves</w:t>
            </w:r>
            <w:proofErr w:type="spellEnd"/>
            <w:r w:rsidRPr="005747F6">
              <w:rPr>
                <w:rFonts w:asciiTheme="minorHAnsi" w:hAnsiTheme="minorHAnsi" w:cstheme="minorHAnsi"/>
                <w:color w:val="000000"/>
                <w:sz w:val="20"/>
                <w:szCs w:val="20"/>
              </w:rPr>
              <w:t xml:space="preserve"> patvirtino, kad kitame biudžete bus didinami mokesčiai turtingiesiems siekiant padengti 22 mlrd. svarų sterlingų deficitą, atmesdama taupymo politikos (</w:t>
            </w:r>
            <w:proofErr w:type="spellStart"/>
            <w:r w:rsidRPr="005747F6">
              <w:rPr>
                <w:rFonts w:asciiTheme="minorHAnsi" w:hAnsiTheme="minorHAnsi" w:cstheme="minorHAnsi"/>
                <w:color w:val="000000"/>
                <w:sz w:val="20"/>
                <w:szCs w:val="20"/>
              </w:rPr>
              <w:t>austerity</w:t>
            </w:r>
            <w:proofErr w:type="spellEnd"/>
            <w:r w:rsidRPr="005747F6">
              <w:rPr>
                <w:rFonts w:asciiTheme="minorHAnsi" w:hAnsiTheme="minorHAnsi" w:cstheme="minorHAnsi"/>
                <w:color w:val="000000"/>
                <w:sz w:val="20"/>
                <w:szCs w:val="20"/>
              </w:rPr>
              <w:t xml:space="preserve">) galimybę. </w:t>
            </w:r>
            <w:proofErr w:type="spellStart"/>
            <w:r w:rsidRPr="005747F6">
              <w:rPr>
                <w:rFonts w:asciiTheme="minorHAnsi" w:hAnsiTheme="minorHAnsi" w:cstheme="minorHAnsi"/>
                <w:color w:val="000000"/>
                <w:sz w:val="20"/>
                <w:szCs w:val="20"/>
              </w:rPr>
              <w:t>Reeves</w:t>
            </w:r>
            <w:proofErr w:type="spellEnd"/>
            <w:r w:rsidRPr="005747F6">
              <w:rPr>
                <w:rFonts w:asciiTheme="minorHAnsi" w:hAnsiTheme="minorHAnsi" w:cstheme="minorHAnsi"/>
                <w:color w:val="000000"/>
                <w:sz w:val="20"/>
                <w:szCs w:val="20"/>
              </w:rPr>
              <w:t xml:space="preserve"> susiejo mokesčių didinimo būtinybę su ilgalaikiais „Brexit“ ekonominiais padariniais. </w:t>
            </w:r>
          </w:p>
          <w:p w14:paraId="5107003B" w14:textId="77777777" w:rsidR="00F70580" w:rsidRPr="005747F6" w:rsidRDefault="00F70580" w:rsidP="00F70580">
            <w:pPr>
              <w:spacing w:after="0" w:line="240" w:lineRule="auto"/>
              <w:jc w:val="both"/>
              <w:rPr>
                <w:rFonts w:asciiTheme="minorHAnsi" w:hAnsiTheme="minorHAnsi" w:cstheme="minorHAnsi"/>
                <w:sz w:val="20"/>
                <w:szCs w:val="20"/>
              </w:rPr>
            </w:pPr>
          </w:p>
        </w:tc>
        <w:tc>
          <w:tcPr>
            <w:tcW w:w="2572" w:type="dxa"/>
            <w:tcMar>
              <w:top w:w="29" w:type="dxa"/>
              <w:left w:w="115" w:type="dxa"/>
              <w:bottom w:w="29" w:type="dxa"/>
              <w:right w:w="115" w:type="dxa"/>
            </w:tcMar>
          </w:tcPr>
          <w:p w14:paraId="14A0A7AF" w14:textId="30DEE847" w:rsidR="00F70580" w:rsidRPr="005747F6" w:rsidRDefault="00F70580" w:rsidP="002F6A8E">
            <w:pPr>
              <w:rPr>
                <w:rFonts w:asciiTheme="minorHAnsi" w:hAnsiTheme="minorHAnsi" w:cstheme="minorHAnsi"/>
                <w:sz w:val="20"/>
                <w:szCs w:val="20"/>
              </w:rPr>
            </w:pPr>
            <w:hyperlink r:id="rId107" w:tgtFrame="_blank" w:history="1">
              <w:r w:rsidRPr="005747F6">
                <w:rPr>
                  <w:rStyle w:val="Hyperlink"/>
                  <w:rFonts w:asciiTheme="minorHAnsi" w:hAnsiTheme="minorHAnsi" w:cstheme="minorHAnsi"/>
                  <w:sz w:val="20"/>
                  <w:szCs w:val="20"/>
                </w:rPr>
                <w:t>FT</w:t>
              </w:r>
            </w:hyperlink>
            <w:r w:rsidRPr="005747F6">
              <w:rPr>
                <w:rFonts w:asciiTheme="minorHAnsi" w:hAnsiTheme="minorHAnsi" w:cstheme="minorHAnsi"/>
                <w:color w:val="222222"/>
                <w:sz w:val="20"/>
                <w:szCs w:val="20"/>
                <w:shd w:val="clear" w:color="auto" w:fill="FFFFFF"/>
              </w:rPr>
              <w:t xml:space="preserve">, </w:t>
            </w:r>
            <w:hyperlink r:id="rId108" w:tgtFrame="_blank"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r w:rsidRPr="005747F6">
              <w:rPr>
                <w:rFonts w:asciiTheme="minorHAnsi" w:hAnsiTheme="minorHAnsi" w:cstheme="minorHAnsi"/>
                <w:color w:val="0563C1"/>
                <w:sz w:val="20"/>
                <w:szCs w:val="20"/>
                <w:u w:val="single"/>
              </w:rPr>
              <w:t xml:space="preserve">, </w:t>
            </w:r>
            <w:hyperlink r:id="rId109" w:tgtFrame="_blank"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Times</w:t>
              </w:r>
              <w:proofErr w:type="spellEnd"/>
            </w:hyperlink>
            <w:r w:rsidRPr="005747F6">
              <w:rPr>
                <w:rFonts w:asciiTheme="minorHAnsi" w:hAnsiTheme="minorHAnsi" w:cstheme="minorHAnsi"/>
                <w:color w:val="222222"/>
                <w:sz w:val="20"/>
                <w:szCs w:val="20"/>
                <w:shd w:val="clear" w:color="auto" w:fill="FFFFFF"/>
              </w:rPr>
              <w:t xml:space="preserve">, </w:t>
            </w:r>
            <w:hyperlink r:id="rId110" w:tgtFrame="_blank"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r w:rsidRPr="005747F6">
              <w:rPr>
                <w:rFonts w:asciiTheme="minorHAnsi" w:hAnsiTheme="minorHAnsi" w:cstheme="minorHAnsi"/>
                <w:color w:val="0563C1"/>
                <w:sz w:val="20"/>
                <w:szCs w:val="20"/>
                <w:u w:val="single"/>
              </w:rPr>
              <w:t xml:space="preserve">, </w:t>
            </w:r>
            <w:hyperlink r:id="rId111" w:tgtFrame="_blank" w:history="1">
              <w:r w:rsidRPr="005747F6">
                <w:rPr>
                  <w:rStyle w:val="Hyperlink"/>
                  <w:rFonts w:asciiTheme="minorHAnsi" w:hAnsiTheme="minorHAnsi" w:cstheme="minorHAnsi"/>
                  <w:sz w:val="20"/>
                  <w:szCs w:val="20"/>
                </w:rPr>
                <w:t>The Express</w:t>
              </w:r>
            </w:hyperlink>
          </w:p>
        </w:tc>
      </w:tr>
      <w:tr w:rsidR="002F6A8E" w:rsidRPr="004E5342" w14:paraId="206188BD" w14:textId="77777777" w:rsidTr="00BD6CF7">
        <w:trPr>
          <w:trHeight w:val="41"/>
        </w:trPr>
        <w:tc>
          <w:tcPr>
            <w:tcW w:w="877" w:type="dxa"/>
            <w:tcMar>
              <w:top w:w="29" w:type="dxa"/>
              <w:left w:w="115" w:type="dxa"/>
              <w:bottom w:w="29" w:type="dxa"/>
              <w:right w:w="115" w:type="dxa"/>
            </w:tcMar>
          </w:tcPr>
          <w:p w14:paraId="59B234A7" w14:textId="77777777" w:rsidR="002F6A8E" w:rsidRPr="005747F6" w:rsidRDefault="002F6A8E"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49AD7D7" w14:textId="0AD11DF1" w:rsidR="002F6A8E" w:rsidRPr="005747F6" w:rsidRDefault="00F70580" w:rsidP="00906A9C">
            <w:pPr>
              <w:rPr>
                <w:rFonts w:asciiTheme="minorHAnsi" w:hAnsiTheme="minorHAnsi" w:cstheme="minorHAnsi"/>
                <w:sz w:val="20"/>
                <w:szCs w:val="20"/>
              </w:rPr>
            </w:pPr>
            <w:r w:rsidRPr="005747F6">
              <w:rPr>
                <w:rFonts w:asciiTheme="minorHAnsi" w:hAnsiTheme="minorHAnsi" w:cstheme="minorHAnsi"/>
                <w:sz w:val="20"/>
                <w:szCs w:val="20"/>
              </w:rPr>
              <w:t xml:space="preserve">Jei konservatorių partija laimėtų rinkimus, partijos lyderė </w:t>
            </w:r>
            <w:proofErr w:type="spellStart"/>
            <w:r w:rsidRPr="005747F6">
              <w:rPr>
                <w:rFonts w:asciiTheme="minorHAnsi" w:hAnsiTheme="minorHAnsi" w:cstheme="minorHAnsi"/>
                <w:sz w:val="20"/>
                <w:szCs w:val="20"/>
              </w:rPr>
              <w:t>Kemi</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Badenoch</w:t>
            </w:r>
            <w:proofErr w:type="spellEnd"/>
            <w:r w:rsidRPr="005747F6">
              <w:rPr>
                <w:rFonts w:asciiTheme="minorHAnsi" w:hAnsiTheme="minorHAnsi" w:cstheme="minorHAnsi"/>
                <w:sz w:val="20"/>
                <w:szCs w:val="20"/>
              </w:rPr>
              <w:t xml:space="preserve"> pažadėjo pasitraukti iš Europos žmogaus teisių konvencijos, kasmet sumažinti migraciją 150 000 žmonių ir sukurti JAV modelio deportacijų tarnybą, apriboti teisinę pagalbą ir apeliacijas migracijos bylose, įvesti “auksinę ekonominę taisyklę”, pagal kurią bent pusė sutaupytų lėšų iš išlaidų mažinimo būtų skiriama deficitui mažinti; bei panaikinti pagrindinio būsto pirkimo mokestį (</w:t>
            </w:r>
            <w:proofErr w:type="spellStart"/>
            <w:r w:rsidRPr="005747F6">
              <w:rPr>
                <w:rFonts w:asciiTheme="minorHAnsi" w:hAnsiTheme="minorHAnsi" w:cstheme="minorHAnsi"/>
                <w:sz w:val="20"/>
                <w:szCs w:val="20"/>
              </w:rPr>
              <w:t>stamp</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duty</w:t>
            </w:r>
            <w:proofErr w:type="spellEnd"/>
            <w:r w:rsidRPr="005747F6">
              <w:rPr>
                <w:rFonts w:asciiTheme="minorHAnsi" w:hAnsiTheme="minorHAnsi" w:cstheme="minorHAnsi"/>
                <w:sz w:val="20"/>
                <w:szCs w:val="20"/>
              </w:rPr>
              <w:t xml:space="preserve">). Šešėlinis iždo kancleris Melas </w:t>
            </w:r>
            <w:proofErr w:type="spellStart"/>
            <w:r w:rsidRPr="005747F6">
              <w:rPr>
                <w:rFonts w:asciiTheme="minorHAnsi" w:hAnsiTheme="minorHAnsi" w:cstheme="minorHAnsi"/>
                <w:sz w:val="20"/>
                <w:szCs w:val="20"/>
              </w:rPr>
              <w:t>Stride’as</w:t>
            </w:r>
            <w:proofErr w:type="spellEnd"/>
            <w:r w:rsidRPr="005747F6">
              <w:rPr>
                <w:rFonts w:asciiTheme="minorHAnsi" w:hAnsiTheme="minorHAnsi" w:cstheme="minorHAnsi"/>
                <w:sz w:val="20"/>
                <w:szCs w:val="20"/>
              </w:rPr>
              <w:t xml:space="preserve"> pristatė planus grąžinti dalį socialinio draudimo įmokų pirmajam būstui jaunimui ir apriboti socialines išmokas tik JK piliečiams, siekiant atkurti visuomenės pasitikėjimą partijos ekonomine politika.</w:t>
            </w:r>
          </w:p>
        </w:tc>
        <w:tc>
          <w:tcPr>
            <w:tcW w:w="2572" w:type="dxa"/>
            <w:tcMar>
              <w:top w:w="29" w:type="dxa"/>
              <w:left w:w="115" w:type="dxa"/>
              <w:bottom w:w="29" w:type="dxa"/>
              <w:right w:w="115" w:type="dxa"/>
            </w:tcMar>
          </w:tcPr>
          <w:p w14:paraId="45A21C4F" w14:textId="5368FEE8" w:rsidR="00F70580" w:rsidRPr="005747F6" w:rsidRDefault="00F70580" w:rsidP="00F70580">
            <w:pPr>
              <w:spacing w:after="0" w:line="240" w:lineRule="auto"/>
              <w:jc w:val="both"/>
              <w:rPr>
                <w:rFonts w:asciiTheme="minorHAnsi" w:hAnsiTheme="minorHAnsi" w:cstheme="minorHAnsi"/>
                <w:color w:val="222222"/>
                <w:sz w:val="20"/>
                <w:szCs w:val="20"/>
                <w:shd w:val="clear" w:color="auto" w:fill="FFFFFF"/>
              </w:rPr>
            </w:pPr>
            <w:hyperlink r:id="rId112" w:tgtFrame="_blank" w:history="1">
              <w:r w:rsidRPr="005747F6">
                <w:rPr>
                  <w:rStyle w:val="Hyperlink"/>
                  <w:rFonts w:asciiTheme="minorHAnsi" w:hAnsiTheme="minorHAnsi" w:cstheme="minorHAnsi"/>
                  <w:color w:val="1155CC"/>
                  <w:sz w:val="20"/>
                  <w:szCs w:val="20"/>
                </w:rPr>
                <w:t>FT</w:t>
              </w:r>
            </w:hyperlink>
            <w:r w:rsidRPr="005747F6">
              <w:rPr>
                <w:rFonts w:asciiTheme="minorHAnsi" w:hAnsiTheme="minorHAnsi" w:cstheme="minorHAnsi"/>
                <w:sz w:val="20"/>
                <w:szCs w:val="20"/>
              </w:rPr>
              <w:t xml:space="preserve">, </w:t>
            </w:r>
            <w:hyperlink r:id="rId113"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r w:rsidRPr="005747F6">
              <w:rPr>
                <w:rFonts w:asciiTheme="minorHAnsi" w:hAnsiTheme="minorHAnsi" w:cstheme="minorHAnsi"/>
                <w:sz w:val="20"/>
                <w:szCs w:val="20"/>
              </w:rPr>
              <w:t xml:space="preserve">, </w:t>
            </w:r>
            <w:hyperlink r:id="rId114" w:tgtFrame="_blank" w:history="1">
              <w:proofErr w:type="spellStart"/>
              <w:r w:rsidRPr="005747F6">
                <w:rPr>
                  <w:rStyle w:val="Hyperlink"/>
                  <w:rFonts w:asciiTheme="minorHAnsi" w:hAnsiTheme="minorHAnsi" w:cstheme="minorHAnsi"/>
                  <w:color w:val="1155CC"/>
                  <w:sz w:val="20"/>
                  <w:szCs w:val="20"/>
                </w:rPr>
                <w:t>Times</w:t>
              </w:r>
              <w:proofErr w:type="spellEnd"/>
            </w:hyperlink>
            <w:r w:rsidRPr="005747F6">
              <w:rPr>
                <w:rFonts w:asciiTheme="minorHAnsi" w:hAnsiTheme="minorHAnsi" w:cstheme="minorHAnsi"/>
                <w:color w:val="222222"/>
                <w:sz w:val="20"/>
                <w:szCs w:val="20"/>
                <w:shd w:val="clear" w:color="auto" w:fill="FFFFFF"/>
              </w:rPr>
              <w:t>,</w:t>
            </w:r>
            <w:r w:rsidRPr="005747F6">
              <w:rPr>
                <w:rStyle w:val="apple-converted-space"/>
                <w:rFonts w:asciiTheme="minorHAnsi" w:hAnsiTheme="minorHAnsi" w:cstheme="minorHAnsi"/>
                <w:color w:val="222222"/>
                <w:sz w:val="20"/>
                <w:szCs w:val="20"/>
                <w:shd w:val="clear" w:color="auto" w:fill="FFFFFF"/>
              </w:rPr>
              <w:t> </w:t>
            </w:r>
            <w:hyperlink r:id="rId115" w:tgtFrame="_blank" w:history="1">
              <w:r w:rsidRPr="005747F6">
                <w:rPr>
                  <w:rStyle w:val="Hyperlink"/>
                  <w:rFonts w:asciiTheme="minorHAnsi" w:hAnsiTheme="minorHAnsi" w:cstheme="minorHAnsi"/>
                  <w:color w:val="1155CC"/>
                  <w:sz w:val="20"/>
                  <w:szCs w:val="20"/>
                </w:rPr>
                <w:t>BBC</w:t>
              </w:r>
            </w:hyperlink>
            <w:r w:rsidRPr="005747F6">
              <w:rPr>
                <w:rFonts w:asciiTheme="minorHAnsi" w:hAnsiTheme="minorHAnsi" w:cstheme="minorHAnsi"/>
                <w:sz w:val="20"/>
                <w:szCs w:val="20"/>
              </w:rPr>
              <w:t xml:space="preserve">, </w:t>
            </w:r>
            <w:hyperlink r:id="rId116" w:tgtFrame="_blank" w:history="1">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color w:val="222222"/>
                <w:sz w:val="20"/>
                <w:szCs w:val="20"/>
                <w:shd w:val="clear" w:color="auto" w:fill="FFFFFF"/>
              </w:rPr>
              <w:t xml:space="preserve">, </w:t>
            </w:r>
            <w:hyperlink r:id="rId117" w:history="1">
              <w:r w:rsidRPr="005747F6">
                <w:rPr>
                  <w:rStyle w:val="Hyperlink"/>
                  <w:rFonts w:asciiTheme="minorHAnsi" w:hAnsiTheme="minorHAnsi" w:cstheme="minorHAnsi"/>
                  <w:sz w:val="20"/>
                  <w:szCs w:val="20"/>
                  <w:shd w:val="clear" w:color="auto" w:fill="FFFFFF"/>
                </w:rPr>
                <w:t>BBC</w:t>
              </w:r>
            </w:hyperlink>
          </w:p>
          <w:p w14:paraId="63571F88" w14:textId="6ABCCD8E" w:rsidR="002F6A8E" w:rsidRPr="005747F6" w:rsidRDefault="002F6A8E" w:rsidP="002F6A8E">
            <w:pPr>
              <w:rPr>
                <w:rFonts w:asciiTheme="minorHAnsi" w:hAnsiTheme="minorHAnsi" w:cstheme="minorHAnsi"/>
                <w:sz w:val="20"/>
                <w:szCs w:val="20"/>
              </w:rPr>
            </w:pPr>
          </w:p>
        </w:tc>
      </w:tr>
      <w:tr w:rsidR="00304D6D" w:rsidRPr="004E5342" w14:paraId="53C86166" w14:textId="77777777" w:rsidTr="00BD6CF7">
        <w:trPr>
          <w:trHeight w:val="41"/>
        </w:trPr>
        <w:tc>
          <w:tcPr>
            <w:tcW w:w="877" w:type="dxa"/>
            <w:tcMar>
              <w:top w:w="29" w:type="dxa"/>
              <w:left w:w="115" w:type="dxa"/>
              <w:bottom w:w="29" w:type="dxa"/>
              <w:right w:w="115" w:type="dxa"/>
            </w:tcMar>
          </w:tcPr>
          <w:p w14:paraId="47860463" w14:textId="77777777" w:rsidR="00304D6D" w:rsidRPr="005747F6" w:rsidRDefault="00304D6D"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632EF7" w14:textId="7C94B963" w:rsidR="00304D6D" w:rsidRPr="005747F6" w:rsidRDefault="00F70580" w:rsidP="00F70580">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Nuo Moderniosios pramonės strategijos paskelbimo birželio mėn., JK vyriausybė pritraukė daugiau nei 250 mlrd. svarų sterlingų vertės investicijų į prioritetinius 8 sektorius, sukurdama 45 000 aukštos kokybės darbo vietų. </w:t>
            </w:r>
          </w:p>
        </w:tc>
        <w:tc>
          <w:tcPr>
            <w:tcW w:w="2572" w:type="dxa"/>
            <w:tcMar>
              <w:top w:w="29" w:type="dxa"/>
              <w:left w:w="115" w:type="dxa"/>
              <w:bottom w:w="29" w:type="dxa"/>
              <w:right w:w="115" w:type="dxa"/>
            </w:tcMar>
          </w:tcPr>
          <w:p w14:paraId="270DB43D" w14:textId="7436C70C" w:rsidR="00304D6D" w:rsidRPr="005747F6" w:rsidRDefault="00F70580" w:rsidP="00DC34FA">
            <w:pPr>
              <w:spacing w:after="0"/>
              <w:rPr>
                <w:rFonts w:asciiTheme="minorHAnsi" w:hAnsiTheme="minorHAnsi" w:cstheme="minorHAnsi"/>
                <w:color w:val="000000"/>
                <w:sz w:val="20"/>
                <w:szCs w:val="20"/>
              </w:rPr>
            </w:pPr>
            <w:hyperlink r:id="rId118"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DC34FA" w:rsidRPr="004E5342" w14:paraId="196EF6FA" w14:textId="77777777" w:rsidTr="00BD6CF7">
        <w:trPr>
          <w:trHeight w:val="41"/>
        </w:trPr>
        <w:tc>
          <w:tcPr>
            <w:tcW w:w="877" w:type="dxa"/>
            <w:tcMar>
              <w:top w:w="29" w:type="dxa"/>
              <w:left w:w="115" w:type="dxa"/>
              <w:bottom w:w="29" w:type="dxa"/>
              <w:right w:w="115" w:type="dxa"/>
            </w:tcMar>
          </w:tcPr>
          <w:p w14:paraId="7C29E0A8" w14:textId="5A93A0F2" w:rsidR="00DC34FA" w:rsidRPr="005747F6" w:rsidRDefault="00DC34FA" w:rsidP="00DC34FA">
            <w:pPr>
              <w:spacing w:after="0"/>
              <w:jc w:val="both"/>
              <w:rPr>
                <w:rFonts w:asciiTheme="minorHAnsi" w:hAnsiTheme="minorHAnsi" w:cstheme="minorHAnsi"/>
                <w:sz w:val="20"/>
                <w:szCs w:val="20"/>
              </w:rPr>
            </w:pPr>
            <w:bookmarkStart w:id="1" w:name="_Hlk165567445"/>
          </w:p>
        </w:tc>
        <w:tc>
          <w:tcPr>
            <w:tcW w:w="11797" w:type="dxa"/>
            <w:gridSpan w:val="2"/>
            <w:tcMar>
              <w:top w:w="29" w:type="dxa"/>
              <w:left w:w="115" w:type="dxa"/>
              <w:bottom w:w="29" w:type="dxa"/>
              <w:right w:w="115" w:type="dxa"/>
            </w:tcMar>
          </w:tcPr>
          <w:p w14:paraId="6D9C8FDB" w14:textId="4395736A" w:rsidR="00DC34FA" w:rsidRPr="005747F6" w:rsidRDefault="00F70580" w:rsidP="00DF59B5">
            <w:pPr>
              <w:rPr>
                <w:rFonts w:asciiTheme="minorHAnsi" w:hAnsiTheme="minorHAnsi" w:cstheme="minorHAnsi"/>
                <w:sz w:val="20"/>
                <w:szCs w:val="20"/>
              </w:rPr>
            </w:pPr>
            <w:r w:rsidRPr="005747F6">
              <w:rPr>
                <w:rFonts w:asciiTheme="minorHAnsi" w:hAnsiTheme="minorHAnsi" w:cstheme="minorHAnsi"/>
                <w:sz w:val="20"/>
                <w:szCs w:val="20"/>
              </w:rPr>
              <w:t xml:space="preserve">Naujas “The </w:t>
            </w:r>
            <w:proofErr w:type="spellStart"/>
            <w:r w:rsidRPr="005747F6">
              <w:rPr>
                <w:rFonts w:asciiTheme="minorHAnsi" w:hAnsiTheme="minorHAnsi" w:cstheme="minorHAnsi"/>
                <w:sz w:val="20"/>
                <w:szCs w:val="20"/>
              </w:rPr>
              <w:t>Guardian</w:t>
            </w:r>
            <w:proofErr w:type="spellEnd"/>
            <w:r w:rsidRPr="005747F6">
              <w:rPr>
                <w:rFonts w:asciiTheme="minorHAnsi" w:hAnsiTheme="minorHAnsi" w:cstheme="minorHAnsi"/>
                <w:sz w:val="20"/>
                <w:szCs w:val="20"/>
              </w:rPr>
              <w:t>” tyrimas perspėja, kad JK žuvų ištekliai – įskaitant menkes, silkes ir skumbres – tebėra stipriai pereikvoti ir „labai prastai valdomi“ po „Brexit“, politikams nustatant per dideles žvejybos kvotas. Tik 41 % iš 105 įvertintų išteklių laikomi sveikais, o tai reiškia, kad daugumoje jų žvejojama per intensyviai, kad jie galėtų atsikurti.</w:t>
            </w:r>
          </w:p>
        </w:tc>
        <w:tc>
          <w:tcPr>
            <w:tcW w:w="2572" w:type="dxa"/>
            <w:tcMar>
              <w:top w:w="29" w:type="dxa"/>
              <w:left w:w="115" w:type="dxa"/>
              <w:bottom w:w="29" w:type="dxa"/>
              <w:right w:w="115" w:type="dxa"/>
            </w:tcMar>
          </w:tcPr>
          <w:p w14:paraId="2A47A418" w14:textId="73B4D824" w:rsidR="00DC34FA" w:rsidRPr="005747F6" w:rsidRDefault="00F70580" w:rsidP="00DC34FA">
            <w:pPr>
              <w:spacing w:after="0"/>
              <w:rPr>
                <w:rStyle w:val="Hyperlink"/>
                <w:rFonts w:asciiTheme="minorHAnsi" w:eastAsia="Times New Roman" w:hAnsiTheme="minorHAnsi" w:cstheme="minorHAnsi"/>
                <w:sz w:val="20"/>
                <w:szCs w:val="20"/>
                <w:lang w:eastAsia="lt-LT"/>
              </w:rPr>
            </w:pPr>
            <w:hyperlink r:id="rId119"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p>
        </w:tc>
      </w:tr>
      <w:tr w:rsidR="00970E55" w:rsidRPr="004E5342" w14:paraId="52DB0A65" w14:textId="77777777" w:rsidTr="00BD6CF7">
        <w:trPr>
          <w:trHeight w:val="41"/>
        </w:trPr>
        <w:tc>
          <w:tcPr>
            <w:tcW w:w="877" w:type="dxa"/>
            <w:tcMar>
              <w:top w:w="29" w:type="dxa"/>
              <w:left w:w="115" w:type="dxa"/>
              <w:bottom w:w="29" w:type="dxa"/>
              <w:right w:w="115" w:type="dxa"/>
            </w:tcMar>
          </w:tcPr>
          <w:p w14:paraId="4D81F020" w14:textId="2F10C428" w:rsidR="00970E55" w:rsidRPr="005747F6" w:rsidRDefault="00970E55" w:rsidP="00970E55">
            <w:pPr>
              <w:pStyle w:val="NormalWeb"/>
              <w:shd w:val="clear" w:color="auto" w:fill="FFFFFF"/>
              <w:spacing w:before="0" w:beforeAutospacing="0" w:after="0" w:afterAutospacing="0"/>
              <w:jc w:val="both"/>
              <w:rPr>
                <w:rFonts w:asciiTheme="minorHAnsi" w:eastAsia="Calibri" w:hAnsiTheme="minorHAnsi" w:cstheme="minorHAnsi"/>
                <w:sz w:val="20"/>
                <w:szCs w:val="20"/>
                <w:lang w:val="lt-LT"/>
              </w:rPr>
            </w:pPr>
            <w:bookmarkStart w:id="2" w:name="_Hlk161330936"/>
            <w:bookmarkEnd w:id="1"/>
          </w:p>
        </w:tc>
        <w:tc>
          <w:tcPr>
            <w:tcW w:w="11797" w:type="dxa"/>
            <w:gridSpan w:val="2"/>
            <w:tcMar>
              <w:top w:w="29" w:type="dxa"/>
              <w:left w:w="115" w:type="dxa"/>
              <w:bottom w:w="29" w:type="dxa"/>
              <w:right w:w="115" w:type="dxa"/>
            </w:tcMar>
          </w:tcPr>
          <w:p w14:paraId="0CE5E73A" w14:textId="7F11E805" w:rsidR="00970E55" w:rsidRPr="005747F6" w:rsidRDefault="00F70580" w:rsidP="00970E55">
            <w:pPr>
              <w:pStyle w:val="NormalWeb"/>
              <w:shd w:val="clear" w:color="auto" w:fill="FFFFFF"/>
              <w:spacing w:before="0" w:beforeAutospacing="0" w:after="0" w:afterAutospacing="0"/>
              <w:rPr>
                <w:rFonts w:asciiTheme="minorHAnsi" w:eastAsia="Calibri" w:hAnsiTheme="minorHAnsi" w:cstheme="minorHAnsi"/>
                <w:sz w:val="20"/>
                <w:szCs w:val="20"/>
                <w:lang w:val="lt-LT"/>
              </w:rPr>
            </w:pPr>
            <w:r w:rsidRPr="005747F6">
              <w:rPr>
                <w:rFonts w:asciiTheme="minorHAnsi" w:hAnsiTheme="minorHAnsi" w:cstheme="minorHAnsi"/>
                <w:sz w:val="20"/>
                <w:szCs w:val="20"/>
                <w:lang w:val="lt-LT"/>
              </w:rPr>
              <w:t>JK ir Grenlandija atnaujino derybas dėl prekybos susitarimo, siekiant panaikinti daugiau nei 70 mln. svarų sterlingų vertės jūros gėrybių importo muitus, mažinti kainas JK pirkėjams, skatinti ekonomikos augimą, stiprinti bendradarbiavimą kritinių mineralų srityje. JK išstojus iš ES, jūros gėrybių produktams pradėti taikyti 20% tarifai. Siekiama glaudesnės strateginės partnerystės su visomis Danijos Karalystės dalimis.</w:t>
            </w:r>
          </w:p>
        </w:tc>
        <w:tc>
          <w:tcPr>
            <w:tcW w:w="2572" w:type="dxa"/>
            <w:tcMar>
              <w:top w:w="29" w:type="dxa"/>
              <w:left w:w="115" w:type="dxa"/>
              <w:bottom w:w="29" w:type="dxa"/>
              <w:right w:w="115" w:type="dxa"/>
            </w:tcMar>
          </w:tcPr>
          <w:p w14:paraId="6AE44940" w14:textId="5F83B5E4" w:rsidR="00970E55" w:rsidRPr="005747F6" w:rsidRDefault="00F70580" w:rsidP="00F70580">
            <w:pPr>
              <w:spacing w:after="0" w:line="240" w:lineRule="auto"/>
              <w:jc w:val="both"/>
              <w:rPr>
                <w:rStyle w:val="Hyperlink"/>
                <w:rFonts w:asciiTheme="minorHAnsi" w:hAnsiTheme="minorHAnsi" w:cstheme="minorHAnsi"/>
                <w:color w:val="auto"/>
                <w:sz w:val="20"/>
                <w:szCs w:val="20"/>
                <w:u w:val="none"/>
              </w:rPr>
            </w:pPr>
            <w:hyperlink r:id="rId120"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bookmarkEnd w:id="2"/>
      <w:tr w:rsidR="007E3CA9" w:rsidRPr="004E5342" w14:paraId="238DA2AE" w14:textId="77777777" w:rsidTr="00BD6CF7">
        <w:trPr>
          <w:trHeight w:val="41"/>
        </w:trPr>
        <w:tc>
          <w:tcPr>
            <w:tcW w:w="877" w:type="dxa"/>
            <w:tcMar>
              <w:top w:w="29" w:type="dxa"/>
              <w:left w:w="115" w:type="dxa"/>
              <w:bottom w:w="29" w:type="dxa"/>
              <w:right w:w="115" w:type="dxa"/>
            </w:tcMar>
          </w:tcPr>
          <w:p w14:paraId="499B2DD2" w14:textId="77777777" w:rsidR="007E3CA9" w:rsidRPr="005747F6" w:rsidRDefault="007E3CA9"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139B4CB" w14:textId="4319206A" w:rsidR="007E3CA9" w:rsidRPr="005747F6" w:rsidRDefault="007E3CA9" w:rsidP="00DF59B5">
            <w:pPr>
              <w:spacing w:after="0"/>
              <w:rPr>
                <w:rFonts w:asciiTheme="minorHAnsi" w:hAnsiTheme="minorHAnsi" w:cstheme="minorHAnsi"/>
                <w:sz w:val="20"/>
                <w:szCs w:val="20"/>
              </w:rPr>
            </w:pPr>
            <w:r w:rsidRPr="005747F6">
              <w:rPr>
                <w:rStyle w:val="Emphasis"/>
                <w:rFonts w:asciiTheme="minorHAnsi" w:hAnsiTheme="minorHAnsi" w:cstheme="minorHAnsi"/>
                <w:color w:val="000000"/>
                <w:sz w:val="20"/>
                <w:szCs w:val="20"/>
              </w:rPr>
              <w:t xml:space="preserve">The </w:t>
            </w:r>
            <w:proofErr w:type="spellStart"/>
            <w:r w:rsidRPr="005747F6">
              <w:rPr>
                <w:rStyle w:val="Emphasis"/>
                <w:rFonts w:asciiTheme="minorHAnsi" w:hAnsiTheme="minorHAnsi" w:cstheme="minorHAnsi"/>
                <w:color w:val="000000"/>
                <w:sz w:val="20"/>
                <w:szCs w:val="20"/>
              </w:rPr>
              <w:t>Times</w:t>
            </w:r>
            <w:proofErr w:type="spellEnd"/>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 xml:space="preserve">praneša, kad vyriausybė greičiausiai nepasieks 1,5 mln. naujų būstų tikslo iki 2030 m. dėl silpnos paklausos, didelių statybos ir reguliavimo kaštų bei lėtų reformų. Tai dar labiau apsunkina kanclerės </w:t>
            </w:r>
            <w:proofErr w:type="spellStart"/>
            <w:r w:rsidRPr="005747F6">
              <w:rPr>
                <w:rFonts w:asciiTheme="minorHAnsi" w:hAnsiTheme="minorHAnsi" w:cstheme="minorHAnsi"/>
                <w:color w:val="000000"/>
                <w:sz w:val="20"/>
                <w:szCs w:val="20"/>
              </w:rPr>
              <w:t>Reeves</w:t>
            </w:r>
            <w:proofErr w:type="spellEnd"/>
            <w:r w:rsidRPr="005747F6">
              <w:rPr>
                <w:rFonts w:asciiTheme="minorHAnsi" w:hAnsiTheme="minorHAnsi" w:cstheme="minorHAnsi"/>
                <w:color w:val="000000"/>
                <w:sz w:val="20"/>
                <w:szCs w:val="20"/>
              </w:rPr>
              <w:t xml:space="preserve"> biudžeto situaciją po OBR sprendimo sumažinti produktyvumo prognozes 20 mlrd. svarų sterlingų, didinant spaudimą kelti mokesčius.</w:t>
            </w:r>
          </w:p>
        </w:tc>
        <w:tc>
          <w:tcPr>
            <w:tcW w:w="2572" w:type="dxa"/>
            <w:tcMar>
              <w:top w:w="29" w:type="dxa"/>
              <w:left w:w="115" w:type="dxa"/>
              <w:bottom w:w="29" w:type="dxa"/>
              <w:right w:w="115" w:type="dxa"/>
            </w:tcMar>
          </w:tcPr>
          <w:p w14:paraId="7DD9B1F9" w14:textId="451AFAA6" w:rsidR="007E3CA9" w:rsidRPr="005747F6" w:rsidRDefault="007E3CA9" w:rsidP="00EA66C1">
            <w:pPr>
              <w:spacing w:after="0" w:line="240" w:lineRule="auto"/>
              <w:jc w:val="both"/>
              <w:rPr>
                <w:rFonts w:asciiTheme="minorHAnsi" w:hAnsiTheme="minorHAnsi" w:cstheme="minorHAnsi"/>
                <w:color w:val="0563C1"/>
                <w:sz w:val="20"/>
                <w:szCs w:val="20"/>
                <w:u w:val="single"/>
              </w:rPr>
            </w:pPr>
            <w:hyperlink r:id="rId121"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Times</w:t>
              </w:r>
              <w:proofErr w:type="spellEnd"/>
            </w:hyperlink>
          </w:p>
        </w:tc>
      </w:tr>
      <w:tr w:rsidR="00970E55" w:rsidRPr="004E5342" w14:paraId="47BA735E" w14:textId="77777777" w:rsidTr="00BD6CF7">
        <w:trPr>
          <w:trHeight w:val="41"/>
        </w:trPr>
        <w:tc>
          <w:tcPr>
            <w:tcW w:w="877" w:type="dxa"/>
            <w:tcMar>
              <w:top w:w="29" w:type="dxa"/>
              <w:left w:w="115" w:type="dxa"/>
              <w:bottom w:w="29" w:type="dxa"/>
              <w:right w:w="115" w:type="dxa"/>
            </w:tcMar>
          </w:tcPr>
          <w:p w14:paraId="062B9C0E" w14:textId="77777777" w:rsidR="00970E55" w:rsidRPr="005747F6" w:rsidRDefault="00970E55"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20E69E0" w14:textId="5FA3181D" w:rsidR="00970E55" w:rsidRPr="005747F6" w:rsidRDefault="00EA66C1" w:rsidP="00970E55">
            <w:pPr>
              <w:spacing w:after="0"/>
              <w:rPr>
                <w:rFonts w:asciiTheme="minorHAnsi" w:hAnsiTheme="minorHAnsi" w:cstheme="minorHAnsi"/>
                <w:sz w:val="20"/>
                <w:szCs w:val="20"/>
              </w:rPr>
            </w:pPr>
            <w:r w:rsidRPr="005747F6">
              <w:rPr>
                <w:rFonts w:asciiTheme="minorHAnsi" w:hAnsiTheme="minorHAnsi" w:cstheme="minorHAnsi"/>
                <w:sz w:val="20"/>
                <w:szCs w:val="20"/>
              </w:rPr>
              <w:t>Universitetų absolventų JK įdarbinimas pernai sumažėjo 8 %, o šiemet prognozuojamas dar 7 % kritimas, darbdaviams mažinant išlaidas ir atidedant naujų darbuotojų priėmimą dėl ekonominio neapibrėžtumo. Konkurencija labai didelė – po 140 paraiškų kiekvienai laisvai vietai, lyginant su 86 2022-2023m. ir 38 prieš 20 metų.</w:t>
            </w:r>
          </w:p>
        </w:tc>
        <w:tc>
          <w:tcPr>
            <w:tcW w:w="2572" w:type="dxa"/>
            <w:tcMar>
              <w:top w:w="29" w:type="dxa"/>
              <w:left w:w="115" w:type="dxa"/>
              <w:bottom w:w="29" w:type="dxa"/>
              <w:right w:w="115" w:type="dxa"/>
            </w:tcMar>
          </w:tcPr>
          <w:p w14:paraId="0E009756" w14:textId="28A1BC8E" w:rsidR="00970E55" w:rsidRPr="005747F6" w:rsidRDefault="00EA66C1" w:rsidP="00DF59B5">
            <w:pPr>
              <w:spacing w:after="0" w:line="240" w:lineRule="auto"/>
              <w:jc w:val="both"/>
              <w:rPr>
                <w:rFonts w:asciiTheme="minorHAnsi" w:hAnsiTheme="minorHAnsi" w:cstheme="minorHAnsi"/>
                <w:sz w:val="20"/>
                <w:szCs w:val="20"/>
              </w:rPr>
            </w:pPr>
            <w:hyperlink r:id="rId122"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p>
        </w:tc>
      </w:tr>
      <w:tr w:rsidR="00970E55" w:rsidRPr="004E5342" w14:paraId="53359029" w14:textId="77777777" w:rsidTr="00BD6CF7">
        <w:trPr>
          <w:trHeight w:val="41"/>
        </w:trPr>
        <w:tc>
          <w:tcPr>
            <w:tcW w:w="877" w:type="dxa"/>
            <w:tcMar>
              <w:top w:w="29" w:type="dxa"/>
              <w:left w:w="115" w:type="dxa"/>
              <w:bottom w:w="29" w:type="dxa"/>
              <w:right w:w="115" w:type="dxa"/>
            </w:tcMar>
          </w:tcPr>
          <w:p w14:paraId="49C3514D" w14:textId="77777777" w:rsidR="00970E55" w:rsidRPr="005747F6" w:rsidRDefault="00970E55"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512D90D" w14:textId="274688E2" w:rsidR="00970E55" w:rsidRPr="005747F6" w:rsidRDefault="00EA66C1" w:rsidP="00970E55">
            <w:pPr>
              <w:spacing w:after="0"/>
              <w:rPr>
                <w:rFonts w:asciiTheme="minorHAnsi" w:hAnsiTheme="minorHAnsi" w:cstheme="minorHAnsi"/>
                <w:sz w:val="20"/>
                <w:szCs w:val="20"/>
              </w:rPr>
            </w:pPr>
            <w:proofErr w:type="spellStart"/>
            <w:r w:rsidRPr="005747F6">
              <w:rPr>
                <w:rFonts w:asciiTheme="minorHAnsi" w:hAnsiTheme="minorHAnsi" w:cstheme="minorHAnsi"/>
                <w:sz w:val="20"/>
                <w:szCs w:val="20"/>
              </w:rPr>
              <w:t>Matthew</w:t>
            </w:r>
            <w:proofErr w:type="spellEnd"/>
            <w:r w:rsidRPr="005747F6">
              <w:rPr>
                <w:rFonts w:asciiTheme="minorHAnsi" w:hAnsiTheme="minorHAnsi" w:cstheme="minorHAnsi"/>
                <w:sz w:val="20"/>
                <w:szCs w:val="20"/>
              </w:rPr>
              <w:t xml:space="preserve"> Taylor CBE paskirtas naujosios Sąžiningo darbo agentūros vadovu. Agentūra pradės veikti 2026 m. balandį ir sujungs tris esamas priežiūros institucijas, siekdama kovoti su minimalaus atlygio nesilaikymu ir darbuotojų išnaudojimu, atgauti nesumokėtas atostogų išmokas maždaug 900 000 žmonių bei sustiprinti daugiau nei 15 mln. JK darbuotojų teises.</w:t>
            </w:r>
          </w:p>
        </w:tc>
        <w:tc>
          <w:tcPr>
            <w:tcW w:w="2572" w:type="dxa"/>
            <w:tcMar>
              <w:top w:w="29" w:type="dxa"/>
              <w:left w:w="115" w:type="dxa"/>
              <w:bottom w:w="29" w:type="dxa"/>
              <w:right w:w="115" w:type="dxa"/>
            </w:tcMar>
          </w:tcPr>
          <w:p w14:paraId="1F1DBF03" w14:textId="4124499A" w:rsidR="00970E55" w:rsidRPr="005747F6" w:rsidRDefault="00EA66C1" w:rsidP="00970E55">
            <w:pPr>
              <w:spacing w:after="0"/>
              <w:rPr>
                <w:rFonts w:asciiTheme="minorHAnsi" w:hAnsiTheme="minorHAnsi" w:cstheme="minorHAnsi"/>
                <w:sz w:val="20"/>
                <w:szCs w:val="20"/>
              </w:rPr>
            </w:pPr>
            <w:hyperlink r:id="rId123"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970E55" w:rsidRPr="004E5342" w14:paraId="01B1665B" w14:textId="77777777" w:rsidTr="00BD6CF7">
        <w:trPr>
          <w:trHeight w:val="41"/>
        </w:trPr>
        <w:tc>
          <w:tcPr>
            <w:tcW w:w="877" w:type="dxa"/>
            <w:tcMar>
              <w:top w:w="29" w:type="dxa"/>
              <w:left w:w="115" w:type="dxa"/>
              <w:bottom w:w="29" w:type="dxa"/>
              <w:right w:w="115" w:type="dxa"/>
            </w:tcMar>
          </w:tcPr>
          <w:p w14:paraId="734CFD8C" w14:textId="77777777" w:rsidR="00970E55" w:rsidRPr="005747F6" w:rsidRDefault="00970E55"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A7CC02" w14:textId="6B38D480" w:rsidR="00970E55" w:rsidRPr="005747F6" w:rsidRDefault="007E3CA9" w:rsidP="00970E55">
            <w:pPr>
              <w:spacing w:after="0"/>
              <w:rPr>
                <w:rFonts w:asciiTheme="minorHAnsi" w:hAnsiTheme="minorHAnsi" w:cstheme="minorHAnsi"/>
                <w:b/>
                <w:bCs/>
                <w:sz w:val="20"/>
                <w:szCs w:val="20"/>
              </w:rPr>
            </w:pPr>
            <w:r w:rsidRPr="005747F6">
              <w:rPr>
                <w:rFonts w:asciiTheme="minorHAnsi" w:hAnsiTheme="minorHAnsi" w:cstheme="minorHAnsi"/>
                <w:sz w:val="20"/>
                <w:szCs w:val="20"/>
              </w:rPr>
              <w:t xml:space="preserve">Kanclerė </w:t>
            </w:r>
            <w:proofErr w:type="spellStart"/>
            <w:r w:rsidRPr="005747F6">
              <w:rPr>
                <w:rFonts w:asciiTheme="minorHAnsi" w:hAnsiTheme="minorHAnsi" w:cstheme="minorHAnsi"/>
                <w:sz w:val="20"/>
                <w:szCs w:val="20"/>
              </w:rPr>
              <w:t>Rachel</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susiejo silpnesnį JK ekonomikos ir produktyvumo augimą su „Brexit“ padariniais, pabrėždama, kad žala viršijo oficialias prognozes. Viešasis skolinimasis nuo kovo iki rugsėjo siekė beveik 100 mlrd. svarų sterlingų – tai antras pagal dydį rodiklis šiuo laikotarpiu nuo 1993 m.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teigė, kad nemažins finansavimo dideliems infrastruktūros projektams.</w:t>
            </w:r>
            <w:r w:rsidR="002068A9" w:rsidRPr="005747F6">
              <w:rPr>
                <w:rFonts w:asciiTheme="minorHAnsi" w:hAnsiTheme="minorHAnsi" w:cstheme="minorHAnsi"/>
                <w:sz w:val="20"/>
                <w:szCs w:val="20"/>
              </w:rPr>
              <w:t xml:space="preserve"> </w:t>
            </w:r>
            <w:r w:rsidRPr="005747F6">
              <w:rPr>
                <w:rFonts w:asciiTheme="minorHAnsi" w:hAnsiTheme="minorHAnsi" w:cstheme="minorHAnsi"/>
                <w:sz w:val="20"/>
                <w:szCs w:val="20"/>
              </w:rPr>
              <w:t xml:space="preserve">Vyriausybė svarsto mokesčių režimo pakeitimus gydytojams, teisininkams bei apskaitininkams, kuriems šiuo metu taikoma speciali tvarka. </w:t>
            </w:r>
          </w:p>
        </w:tc>
        <w:tc>
          <w:tcPr>
            <w:tcW w:w="2572" w:type="dxa"/>
            <w:tcMar>
              <w:top w:w="29" w:type="dxa"/>
              <w:left w:w="115" w:type="dxa"/>
              <w:bottom w:w="29" w:type="dxa"/>
              <w:right w:w="115" w:type="dxa"/>
            </w:tcMar>
          </w:tcPr>
          <w:p w14:paraId="1F4A5526" w14:textId="3A0DE069" w:rsidR="00970E55" w:rsidRPr="005747F6" w:rsidRDefault="007E3CA9" w:rsidP="00DF59B5">
            <w:pPr>
              <w:spacing w:after="0" w:line="240" w:lineRule="auto"/>
              <w:jc w:val="both"/>
              <w:rPr>
                <w:rFonts w:asciiTheme="minorHAnsi" w:hAnsiTheme="minorHAnsi" w:cstheme="minorHAnsi"/>
                <w:sz w:val="20"/>
                <w:szCs w:val="20"/>
              </w:rPr>
            </w:pPr>
            <w:hyperlink r:id="rId124"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Guardian</w:t>
              </w:r>
              <w:proofErr w:type="spellEnd"/>
            </w:hyperlink>
            <w:r w:rsidRPr="005747F6">
              <w:rPr>
                <w:rStyle w:val="apple-converted-space"/>
                <w:rFonts w:asciiTheme="minorHAnsi" w:eastAsiaTheme="majorEastAsia" w:hAnsiTheme="minorHAnsi" w:cstheme="minorHAnsi"/>
                <w:color w:val="500050"/>
                <w:sz w:val="20"/>
                <w:szCs w:val="20"/>
                <w:shd w:val="clear" w:color="auto" w:fill="FFFFFF"/>
              </w:rPr>
              <w:t xml:space="preserve">, </w:t>
            </w:r>
            <w:hyperlink r:id="rId125" w:tgtFrame="_blank" w:history="1">
              <w:proofErr w:type="spellStart"/>
              <w:r w:rsidRPr="005747F6">
                <w:rPr>
                  <w:rStyle w:val="Hyperlink"/>
                  <w:rFonts w:asciiTheme="minorHAnsi" w:eastAsiaTheme="majorEastAsia" w:hAnsiTheme="minorHAnsi" w:cstheme="minorHAnsi"/>
                  <w:color w:val="1155CC"/>
                  <w:sz w:val="20"/>
                  <w:szCs w:val="20"/>
                </w:rPr>
                <w:t>Daily</w:t>
              </w:r>
              <w:proofErr w:type="spellEnd"/>
              <w:r w:rsidRPr="005747F6">
                <w:rPr>
                  <w:rStyle w:val="Hyperlink"/>
                  <w:rFonts w:asciiTheme="minorHAnsi" w:eastAsiaTheme="majorEastAsia" w:hAnsiTheme="minorHAnsi" w:cstheme="minorHAnsi"/>
                  <w:color w:val="1155CC"/>
                  <w:sz w:val="20"/>
                  <w:szCs w:val="20"/>
                </w:rPr>
                <w:t xml:space="preserve"> </w:t>
              </w:r>
              <w:proofErr w:type="spellStart"/>
              <w:r w:rsidRPr="005747F6">
                <w:rPr>
                  <w:rStyle w:val="Hyperlink"/>
                  <w:rFonts w:asciiTheme="minorHAnsi" w:eastAsiaTheme="majorEastAsia" w:hAnsiTheme="minorHAnsi" w:cstheme="minorHAnsi"/>
                  <w:color w:val="1155CC"/>
                  <w:sz w:val="20"/>
                  <w:szCs w:val="20"/>
                </w:rPr>
                <w:t>Mail</w:t>
              </w:r>
              <w:proofErr w:type="spellEnd"/>
            </w:hyperlink>
            <w:r w:rsidRPr="005747F6">
              <w:rPr>
                <w:rStyle w:val="apple-converted-space"/>
                <w:rFonts w:asciiTheme="minorHAnsi" w:eastAsiaTheme="majorEastAsia" w:hAnsiTheme="minorHAnsi" w:cstheme="minorHAnsi"/>
                <w:color w:val="500050"/>
                <w:sz w:val="20"/>
                <w:szCs w:val="20"/>
                <w:shd w:val="clear" w:color="auto" w:fill="FFFFFF"/>
              </w:rPr>
              <w:t xml:space="preserve">, </w:t>
            </w:r>
            <w:hyperlink r:id="rId126" w:tgtFrame="_blank" w:history="1">
              <w:r w:rsidRPr="005747F6">
                <w:rPr>
                  <w:rStyle w:val="Hyperlink"/>
                  <w:rFonts w:asciiTheme="minorHAnsi" w:eastAsiaTheme="majorEastAsia" w:hAnsiTheme="minorHAnsi" w:cstheme="minorHAnsi"/>
                  <w:color w:val="1155CC"/>
                  <w:sz w:val="20"/>
                  <w:szCs w:val="20"/>
                </w:rPr>
                <w:t>The FT</w:t>
              </w:r>
            </w:hyperlink>
            <w:r w:rsidRPr="005747F6">
              <w:rPr>
                <w:rFonts w:asciiTheme="minorHAnsi" w:hAnsiTheme="minorHAnsi" w:cstheme="minorHAnsi"/>
                <w:sz w:val="20"/>
                <w:szCs w:val="20"/>
              </w:rPr>
              <w:t xml:space="preserve">, </w:t>
            </w:r>
            <w:hyperlink r:id="rId127" w:tgtFrame="_blank" w:history="1">
              <w:proofErr w:type="spellStart"/>
              <w:r w:rsidRPr="005747F6">
                <w:rPr>
                  <w:rStyle w:val="Hyperlink"/>
                  <w:rFonts w:asciiTheme="minorHAnsi" w:eastAsiaTheme="majorEastAsia" w:hAnsiTheme="minorHAnsi" w:cstheme="minorHAnsi"/>
                  <w:color w:val="1155CC"/>
                  <w:sz w:val="20"/>
                  <w:szCs w:val="20"/>
                </w:rPr>
                <w:t>Times</w:t>
              </w:r>
              <w:proofErr w:type="spellEnd"/>
            </w:hyperlink>
            <w:r w:rsidRPr="005747F6">
              <w:rPr>
                <w:rFonts w:asciiTheme="minorHAnsi" w:hAnsiTheme="minorHAnsi" w:cstheme="minorHAnsi"/>
                <w:sz w:val="20"/>
                <w:szCs w:val="20"/>
              </w:rPr>
              <w:t xml:space="preserve">, </w:t>
            </w:r>
            <w:hyperlink r:id="rId128" w:tgtFrame="_blank" w:history="1">
              <w:proofErr w:type="spellStart"/>
              <w:r w:rsidRPr="005747F6">
                <w:rPr>
                  <w:rStyle w:val="Hyperlink"/>
                  <w:rFonts w:asciiTheme="minorHAnsi" w:eastAsiaTheme="majorEastAsia" w:hAnsiTheme="minorHAnsi" w:cstheme="minorHAnsi"/>
                  <w:color w:val="1155CC"/>
                  <w:sz w:val="20"/>
                  <w:szCs w:val="20"/>
                </w:rPr>
                <w:t>Times</w:t>
              </w:r>
              <w:proofErr w:type="spellEnd"/>
            </w:hyperlink>
          </w:p>
        </w:tc>
      </w:tr>
      <w:tr w:rsidR="00970E55" w:rsidRPr="004E5342" w14:paraId="4F428AAE" w14:textId="77777777" w:rsidTr="00BD6CF7">
        <w:trPr>
          <w:trHeight w:val="41"/>
        </w:trPr>
        <w:tc>
          <w:tcPr>
            <w:tcW w:w="877" w:type="dxa"/>
            <w:tcMar>
              <w:top w:w="29" w:type="dxa"/>
              <w:left w:w="115" w:type="dxa"/>
              <w:bottom w:w="29" w:type="dxa"/>
              <w:right w:w="115" w:type="dxa"/>
            </w:tcMar>
          </w:tcPr>
          <w:p w14:paraId="1AB031B5" w14:textId="77777777" w:rsidR="00970E55" w:rsidRPr="005747F6" w:rsidRDefault="00970E55"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46FBE0C" w14:textId="4C405D8D" w:rsidR="00970E55" w:rsidRPr="005747F6" w:rsidRDefault="007E3CA9" w:rsidP="00DF59B5">
            <w:pPr>
              <w:spacing w:after="0"/>
              <w:rPr>
                <w:rFonts w:asciiTheme="minorHAnsi" w:hAnsiTheme="minorHAnsi" w:cstheme="minorHAnsi"/>
                <w:b/>
                <w:bCs/>
                <w:sz w:val="20"/>
                <w:szCs w:val="20"/>
              </w:rPr>
            </w:pPr>
            <w:r w:rsidRPr="005747F6">
              <w:rPr>
                <w:rFonts w:asciiTheme="minorHAnsi" w:hAnsiTheme="minorHAnsi" w:cstheme="minorHAnsi"/>
                <w:sz w:val="20"/>
                <w:szCs w:val="20"/>
              </w:rPr>
              <w:t xml:space="preserve">Anglijos banko vadovas </w:t>
            </w:r>
            <w:proofErr w:type="spellStart"/>
            <w:r w:rsidRPr="005747F6">
              <w:rPr>
                <w:rFonts w:asciiTheme="minorHAnsi" w:hAnsiTheme="minorHAnsi" w:cstheme="minorHAnsi"/>
                <w:sz w:val="20"/>
                <w:szCs w:val="20"/>
              </w:rPr>
              <w:t>Andrew</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Bailey</w:t>
            </w:r>
            <w:proofErr w:type="spellEnd"/>
            <w:r w:rsidRPr="005747F6">
              <w:rPr>
                <w:rFonts w:asciiTheme="minorHAnsi" w:hAnsiTheme="minorHAnsi" w:cstheme="minorHAnsi"/>
                <w:sz w:val="20"/>
                <w:szCs w:val="20"/>
              </w:rPr>
              <w:t xml:space="preserve"> pareiškė, kad neigiami „Brexit“ padariniai veiks JK ekonomiką „dar daugelį metų“, pabrėždamas, jog prekybos barjerai visada kenkia augimui. Jo komentarai nuskambėjo po kanclerės </w:t>
            </w:r>
            <w:proofErr w:type="spellStart"/>
            <w:r w:rsidRPr="005747F6">
              <w:rPr>
                <w:rFonts w:asciiTheme="minorHAnsi" w:hAnsiTheme="minorHAnsi" w:cstheme="minorHAnsi"/>
                <w:sz w:val="20"/>
                <w:szCs w:val="20"/>
              </w:rPr>
              <w:t>Rachel</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pareiškimų apie „rimtus ir ilgalaikius“ „Brexit“ padarinius.</w:t>
            </w:r>
            <w:r w:rsidRPr="005747F6">
              <w:rPr>
                <w:rFonts w:asciiTheme="minorHAnsi" w:eastAsiaTheme="majorEastAsia" w:hAnsiTheme="minorHAnsi" w:cstheme="minorHAnsi"/>
                <w:sz w:val="20"/>
                <w:szCs w:val="20"/>
              </w:rPr>
              <w:t xml:space="preserve"> The </w:t>
            </w:r>
            <w:proofErr w:type="spellStart"/>
            <w:r w:rsidRPr="005747F6">
              <w:rPr>
                <w:rFonts w:asciiTheme="minorHAnsi" w:eastAsiaTheme="majorEastAsia" w:hAnsiTheme="minorHAnsi" w:cstheme="minorHAnsi"/>
                <w:sz w:val="20"/>
                <w:szCs w:val="20"/>
              </w:rPr>
              <w:t>Telegraph</w:t>
            </w:r>
            <w:proofErr w:type="spellEnd"/>
            <w:r w:rsidRPr="005747F6">
              <w:rPr>
                <w:rFonts w:asciiTheme="minorHAnsi" w:eastAsiaTheme="majorEastAsia" w:hAnsiTheme="minorHAnsi" w:cstheme="minorHAnsi"/>
                <w:sz w:val="20"/>
                <w:szCs w:val="20"/>
              </w:rPr>
              <w:t> </w:t>
            </w:r>
            <w:r w:rsidRPr="005747F6">
              <w:rPr>
                <w:rFonts w:asciiTheme="minorHAnsi" w:hAnsiTheme="minorHAnsi" w:cstheme="minorHAnsi"/>
                <w:sz w:val="20"/>
                <w:szCs w:val="20"/>
              </w:rPr>
              <w:t>pažymėjo, kad nepaisant šių perspėjimų, „Brexit“ suteikė JK galimybę tiesiogiai derėtis dėl tarifų su JAV.</w:t>
            </w:r>
          </w:p>
        </w:tc>
        <w:tc>
          <w:tcPr>
            <w:tcW w:w="2572" w:type="dxa"/>
            <w:tcMar>
              <w:top w:w="29" w:type="dxa"/>
              <w:left w:w="115" w:type="dxa"/>
              <w:bottom w:w="29" w:type="dxa"/>
              <w:right w:w="115" w:type="dxa"/>
            </w:tcMar>
          </w:tcPr>
          <w:p w14:paraId="7DDAD5A1" w14:textId="0B18537D" w:rsidR="00970E55" w:rsidRPr="005747F6" w:rsidRDefault="007E3CA9" w:rsidP="00970E55">
            <w:pPr>
              <w:spacing w:after="0"/>
              <w:rPr>
                <w:rFonts w:asciiTheme="minorHAnsi" w:hAnsiTheme="minorHAnsi" w:cstheme="minorHAnsi"/>
                <w:sz w:val="20"/>
                <w:szCs w:val="20"/>
                <w:lang w:val="en-US"/>
              </w:rPr>
            </w:pPr>
            <w:hyperlink r:id="rId129"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Telegraph</w:t>
              </w:r>
              <w:proofErr w:type="spellEnd"/>
            </w:hyperlink>
            <w:r w:rsidRPr="005747F6">
              <w:rPr>
                <w:rStyle w:val="apple-converted-space"/>
                <w:rFonts w:asciiTheme="minorHAnsi" w:eastAsiaTheme="majorEastAsia" w:hAnsiTheme="minorHAnsi" w:cstheme="minorHAnsi"/>
                <w:color w:val="222222"/>
                <w:sz w:val="20"/>
                <w:szCs w:val="20"/>
              </w:rPr>
              <w:t xml:space="preserve">, </w:t>
            </w:r>
            <w:hyperlink r:id="rId130" w:history="1">
              <w:r w:rsidRPr="005747F6">
                <w:rPr>
                  <w:rStyle w:val="Hyperlink"/>
                  <w:rFonts w:asciiTheme="minorHAnsi" w:eastAsiaTheme="majorEastAsia" w:hAnsiTheme="minorHAnsi" w:cstheme="minorHAnsi"/>
                  <w:sz w:val="20"/>
                  <w:szCs w:val="20"/>
                </w:rPr>
                <w:t xml:space="preserve">The </w:t>
              </w:r>
              <w:proofErr w:type="spellStart"/>
              <w:r w:rsidRPr="005747F6">
                <w:rPr>
                  <w:rStyle w:val="Hyperlink"/>
                  <w:rFonts w:asciiTheme="minorHAnsi" w:eastAsiaTheme="majorEastAsia" w:hAnsiTheme="minorHAnsi" w:cstheme="minorHAnsi"/>
                  <w:sz w:val="20"/>
                  <w:szCs w:val="20"/>
                </w:rPr>
                <w:t>Telegraph</w:t>
              </w:r>
              <w:proofErr w:type="spellEnd"/>
            </w:hyperlink>
            <w:r w:rsidRPr="005747F6">
              <w:rPr>
                <w:rStyle w:val="apple-converted-space"/>
                <w:rFonts w:asciiTheme="minorHAnsi" w:eastAsiaTheme="majorEastAsia" w:hAnsiTheme="minorHAnsi" w:cstheme="minorHAnsi"/>
                <w:color w:val="222222"/>
                <w:sz w:val="20"/>
                <w:szCs w:val="20"/>
              </w:rPr>
              <w:t xml:space="preserve">, </w:t>
            </w:r>
            <w:hyperlink r:id="rId131" w:tgtFrame="_blank" w:history="1">
              <w:r w:rsidRPr="005747F6">
                <w:rPr>
                  <w:rStyle w:val="Hyperlink"/>
                  <w:rFonts w:asciiTheme="minorHAnsi" w:eastAsiaTheme="majorEastAsia" w:hAnsiTheme="minorHAnsi" w:cstheme="minorHAnsi"/>
                  <w:color w:val="1155CC"/>
                  <w:sz w:val="20"/>
                  <w:szCs w:val="20"/>
                </w:rPr>
                <w:t>The FT</w:t>
              </w:r>
            </w:hyperlink>
            <w:r w:rsidRPr="005747F6">
              <w:rPr>
                <w:rFonts w:asciiTheme="minorHAnsi" w:hAnsiTheme="minorHAnsi" w:cstheme="minorHAnsi"/>
                <w:sz w:val="20"/>
                <w:szCs w:val="20"/>
              </w:rPr>
              <w:t xml:space="preserve">, </w:t>
            </w:r>
            <w:hyperlink r:id="rId132" w:tgtFrame="_blank" w:history="1">
              <w:proofErr w:type="spellStart"/>
              <w:r w:rsidRPr="005747F6">
                <w:rPr>
                  <w:rStyle w:val="Hyperlink"/>
                  <w:rFonts w:asciiTheme="minorHAnsi" w:eastAsiaTheme="majorEastAsia" w:hAnsiTheme="minorHAnsi" w:cstheme="minorHAnsi"/>
                  <w:color w:val="1155CC"/>
                  <w:sz w:val="20"/>
                  <w:szCs w:val="20"/>
                </w:rPr>
                <w:t>Sky</w:t>
              </w:r>
              <w:proofErr w:type="spellEnd"/>
            </w:hyperlink>
            <w:r w:rsidRPr="005747F6">
              <w:rPr>
                <w:rFonts w:asciiTheme="minorHAnsi" w:hAnsiTheme="minorHAnsi" w:cstheme="minorHAnsi"/>
                <w:color w:val="222222"/>
                <w:sz w:val="20"/>
                <w:szCs w:val="20"/>
              </w:rPr>
              <w:t>,</w:t>
            </w:r>
            <w:r w:rsidRPr="005747F6">
              <w:rPr>
                <w:rStyle w:val="apple-converted-space"/>
                <w:rFonts w:asciiTheme="minorHAnsi" w:eastAsiaTheme="majorEastAsia" w:hAnsiTheme="minorHAnsi" w:cstheme="minorHAnsi"/>
                <w:color w:val="222222"/>
                <w:sz w:val="20"/>
                <w:szCs w:val="20"/>
              </w:rPr>
              <w:t> </w:t>
            </w:r>
            <w:proofErr w:type="spellStart"/>
            <w:r w:rsidRPr="005747F6">
              <w:rPr>
                <w:rFonts w:asciiTheme="minorHAnsi" w:hAnsiTheme="minorHAnsi" w:cstheme="minorHAnsi"/>
                <w:sz w:val="20"/>
                <w:szCs w:val="20"/>
              </w:rPr>
              <w:fldChar w:fldCharType="begin"/>
            </w:r>
            <w:r w:rsidRPr="005747F6">
              <w:rPr>
                <w:rFonts w:asciiTheme="minorHAnsi" w:hAnsiTheme="minorHAnsi" w:cstheme="minorHAnsi"/>
                <w:sz w:val="20"/>
                <w:szCs w:val="20"/>
              </w:rPr>
              <w:instrText>HYPERLINK "https://www.google.com/url?sa=t&amp;source=web&amp;rct=j&amp;opi=89978449&amp;url=https://www.independent.co.uk/news/uk/politics/brexit-uk-economy-andrew-bailey-bank-of-england-b2847924.html&amp;ved=2ahUKEwjUiNq7hrGQAxXx7AIHHaPpH-oQvOMEKAB6BAgXEAE&amp;usg=AOvVaw0vI_mHWZ2wOmQI1XjhRjdo" \t "_blank"</w:instrText>
            </w:r>
            <w:r w:rsidRPr="005747F6">
              <w:rPr>
                <w:rFonts w:asciiTheme="minorHAnsi" w:hAnsiTheme="minorHAnsi" w:cstheme="minorHAnsi"/>
                <w:sz w:val="20"/>
                <w:szCs w:val="20"/>
              </w:rPr>
            </w:r>
            <w:r w:rsidRPr="005747F6">
              <w:rPr>
                <w:rFonts w:asciiTheme="minorHAnsi" w:hAnsiTheme="minorHAnsi" w:cstheme="minorHAnsi"/>
                <w:sz w:val="20"/>
                <w:szCs w:val="20"/>
              </w:rPr>
              <w:fldChar w:fldCharType="separate"/>
            </w:r>
            <w:r w:rsidRPr="005747F6">
              <w:rPr>
                <w:rStyle w:val="Hyperlink"/>
                <w:rFonts w:asciiTheme="minorHAnsi" w:eastAsiaTheme="majorEastAsia" w:hAnsiTheme="minorHAnsi" w:cstheme="minorHAnsi"/>
                <w:color w:val="1155CC"/>
                <w:sz w:val="20"/>
                <w:szCs w:val="20"/>
              </w:rPr>
              <w:t>Independent</w:t>
            </w:r>
            <w:proofErr w:type="spellEnd"/>
            <w:r w:rsidRPr="005747F6">
              <w:rPr>
                <w:rStyle w:val="apple-converted-space"/>
                <w:rFonts w:asciiTheme="minorHAnsi" w:eastAsiaTheme="majorEastAsia" w:hAnsiTheme="minorHAnsi" w:cstheme="minorHAnsi"/>
                <w:color w:val="1155CC"/>
                <w:sz w:val="20"/>
                <w:szCs w:val="20"/>
                <w:u w:val="single"/>
              </w:rPr>
              <w:t> </w:t>
            </w:r>
            <w:r w:rsidRPr="005747F6">
              <w:rPr>
                <w:rFonts w:asciiTheme="minorHAnsi" w:hAnsiTheme="minorHAnsi" w:cstheme="minorHAnsi"/>
                <w:sz w:val="20"/>
                <w:szCs w:val="20"/>
              </w:rPr>
              <w:fldChar w:fldCharType="end"/>
            </w:r>
            <w:r w:rsidRPr="005747F6">
              <w:rPr>
                <w:rFonts w:asciiTheme="minorHAnsi" w:hAnsiTheme="minorHAnsi" w:cstheme="minorHAnsi"/>
                <w:color w:val="222222"/>
                <w:sz w:val="20"/>
                <w:szCs w:val="20"/>
              </w:rPr>
              <w:t xml:space="preserve">, </w:t>
            </w:r>
            <w:hyperlink r:id="rId133"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Times</w:t>
              </w:r>
              <w:proofErr w:type="spellEnd"/>
            </w:hyperlink>
          </w:p>
        </w:tc>
      </w:tr>
      <w:tr w:rsidR="00304D6D" w:rsidRPr="004E5342" w14:paraId="6EE6A63C" w14:textId="77777777" w:rsidTr="00BD6CF7">
        <w:trPr>
          <w:trHeight w:val="41"/>
        </w:trPr>
        <w:tc>
          <w:tcPr>
            <w:tcW w:w="877" w:type="dxa"/>
            <w:tcMar>
              <w:top w:w="29" w:type="dxa"/>
              <w:left w:w="115" w:type="dxa"/>
              <w:bottom w:w="29" w:type="dxa"/>
              <w:right w:w="115" w:type="dxa"/>
            </w:tcMar>
          </w:tcPr>
          <w:p w14:paraId="5008DF74" w14:textId="77777777" w:rsidR="00304D6D" w:rsidRPr="005747F6" w:rsidRDefault="00304D6D"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F715155" w14:textId="284514EF" w:rsidR="00304D6D" w:rsidRPr="005747F6" w:rsidRDefault="007E3CA9" w:rsidP="00304D6D">
            <w:pPr>
              <w:spacing w:after="0" w:line="240" w:lineRule="auto"/>
              <w:jc w:val="both"/>
              <w:rPr>
                <w:rFonts w:asciiTheme="minorHAnsi" w:hAnsiTheme="minorHAnsi" w:cstheme="minorHAnsi"/>
                <w:sz w:val="20"/>
                <w:szCs w:val="20"/>
              </w:rPr>
            </w:pPr>
            <w:r w:rsidRPr="005747F6">
              <w:rPr>
                <w:rFonts w:asciiTheme="minorHAnsi" w:eastAsiaTheme="majorEastAsia" w:hAnsiTheme="minorHAnsi" w:cstheme="minorHAnsi"/>
                <w:sz w:val="20"/>
                <w:szCs w:val="20"/>
              </w:rPr>
              <w:t xml:space="preserve">The </w:t>
            </w:r>
            <w:proofErr w:type="spellStart"/>
            <w:r w:rsidRPr="005747F6">
              <w:rPr>
                <w:rFonts w:asciiTheme="minorHAnsi" w:eastAsiaTheme="majorEastAsia" w:hAnsiTheme="minorHAnsi" w:cstheme="minorHAnsi"/>
                <w:sz w:val="20"/>
                <w:szCs w:val="20"/>
              </w:rPr>
              <w:t>Times</w:t>
            </w:r>
            <w:proofErr w:type="spellEnd"/>
            <w:r w:rsidRPr="005747F6">
              <w:rPr>
                <w:rFonts w:asciiTheme="minorHAnsi" w:eastAsiaTheme="majorEastAsia" w:hAnsiTheme="minorHAnsi" w:cstheme="minorHAnsi"/>
                <w:sz w:val="20"/>
                <w:szCs w:val="20"/>
              </w:rPr>
              <w:t> </w:t>
            </w:r>
            <w:r w:rsidRPr="005747F6">
              <w:rPr>
                <w:rFonts w:asciiTheme="minorHAnsi" w:hAnsiTheme="minorHAnsi" w:cstheme="minorHAnsi"/>
                <w:sz w:val="20"/>
                <w:szCs w:val="20"/>
              </w:rPr>
              <w:t>ir</w:t>
            </w:r>
            <w:r w:rsidRPr="005747F6">
              <w:rPr>
                <w:rFonts w:asciiTheme="minorHAnsi" w:eastAsiaTheme="majorEastAsia" w:hAnsiTheme="minorHAnsi" w:cstheme="minorHAnsi"/>
                <w:sz w:val="20"/>
                <w:szCs w:val="20"/>
              </w:rPr>
              <w:t xml:space="preserve"> The </w:t>
            </w:r>
            <w:proofErr w:type="spellStart"/>
            <w:r w:rsidRPr="005747F6">
              <w:rPr>
                <w:rFonts w:asciiTheme="minorHAnsi" w:eastAsiaTheme="majorEastAsia" w:hAnsiTheme="minorHAnsi" w:cstheme="minorHAnsi"/>
                <w:sz w:val="20"/>
                <w:szCs w:val="20"/>
              </w:rPr>
              <w:t>Telegraph</w:t>
            </w:r>
            <w:proofErr w:type="spellEnd"/>
            <w:r w:rsidRPr="005747F6">
              <w:rPr>
                <w:rFonts w:asciiTheme="minorHAnsi" w:eastAsiaTheme="majorEastAsia" w:hAnsiTheme="minorHAnsi" w:cstheme="minorHAnsi"/>
                <w:sz w:val="20"/>
                <w:szCs w:val="20"/>
              </w:rPr>
              <w:t> </w:t>
            </w:r>
            <w:r w:rsidRPr="005747F6">
              <w:rPr>
                <w:rFonts w:asciiTheme="minorHAnsi" w:hAnsiTheme="minorHAnsi" w:cstheme="minorHAnsi"/>
                <w:sz w:val="20"/>
                <w:szCs w:val="20"/>
              </w:rPr>
              <w:t>praneša, kad Jungtinėje Karalystėje socialines išmokas gauna beveik 1,9 mln. užsienio piliečių, o dar 1,5 mln. gavėjų yra gimę užsienyje, bet dabar turi JK pilietybę. Pirmą kartą statistikoje pateikiami duomenys apie visas išmokų rūšis – universalią kreditinę išmoką, vaiko pašalpą, būsto išmoką, neįgalumo išmokas, slaugytojo pašalpą ir pensijos kreditus.</w:t>
            </w:r>
            <w:r w:rsidRPr="005747F6">
              <w:rPr>
                <w:rFonts w:asciiTheme="minorHAnsi" w:eastAsiaTheme="majorEastAsia" w:hAnsiTheme="minorHAnsi" w:cstheme="minorHAnsi"/>
                <w:sz w:val="20"/>
                <w:szCs w:val="20"/>
              </w:rPr>
              <w:t xml:space="preserve"> The </w:t>
            </w:r>
            <w:proofErr w:type="spellStart"/>
            <w:r w:rsidRPr="005747F6">
              <w:rPr>
                <w:rFonts w:asciiTheme="minorHAnsi" w:eastAsiaTheme="majorEastAsia" w:hAnsiTheme="minorHAnsi" w:cstheme="minorHAnsi"/>
                <w:sz w:val="20"/>
                <w:szCs w:val="20"/>
              </w:rPr>
              <w:t>Telegraph</w:t>
            </w:r>
            <w:proofErr w:type="spellEnd"/>
            <w:r w:rsidRPr="005747F6">
              <w:rPr>
                <w:rFonts w:asciiTheme="minorHAnsi" w:eastAsiaTheme="majorEastAsia" w:hAnsiTheme="minorHAnsi" w:cstheme="minorHAnsi"/>
                <w:sz w:val="20"/>
                <w:szCs w:val="20"/>
              </w:rPr>
              <w:t> </w:t>
            </w:r>
            <w:r w:rsidRPr="005747F6">
              <w:rPr>
                <w:rFonts w:asciiTheme="minorHAnsi" w:hAnsiTheme="minorHAnsi" w:cstheme="minorHAnsi"/>
                <w:sz w:val="20"/>
                <w:szCs w:val="20"/>
              </w:rPr>
              <w:t>duomenimis, 54 % užsienio gavėjų sudaro ES piliečiai.</w:t>
            </w:r>
          </w:p>
        </w:tc>
        <w:tc>
          <w:tcPr>
            <w:tcW w:w="2572" w:type="dxa"/>
            <w:tcMar>
              <w:top w:w="29" w:type="dxa"/>
              <w:left w:w="115" w:type="dxa"/>
              <w:bottom w:w="29" w:type="dxa"/>
              <w:right w:w="115" w:type="dxa"/>
            </w:tcMar>
          </w:tcPr>
          <w:p w14:paraId="394A352C" w14:textId="2BC94394" w:rsidR="00304D6D" w:rsidRPr="005747F6" w:rsidRDefault="007E3CA9" w:rsidP="00970E55">
            <w:pPr>
              <w:spacing w:after="0"/>
              <w:rPr>
                <w:rFonts w:asciiTheme="minorHAnsi" w:hAnsiTheme="minorHAnsi" w:cstheme="minorHAnsi"/>
                <w:sz w:val="20"/>
                <w:szCs w:val="20"/>
                <w:lang w:val="en-US"/>
              </w:rPr>
            </w:pPr>
            <w:hyperlink r:id="rId134"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Times</w:t>
              </w:r>
              <w:proofErr w:type="spellEnd"/>
            </w:hyperlink>
            <w:r w:rsidRPr="005747F6">
              <w:rPr>
                <w:rStyle w:val="apple-converted-space"/>
                <w:rFonts w:asciiTheme="minorHAnsi" w:eastAsiaTheme="majorEastAsia" w:hAnsiTheme="minorHAnsi" w:cstheme="minorHAnsi"/>
                <w:color w:val="500050"/>
                <w:sz w:val="20"/>
                <w:szCs w:val="20"/>
                <w:shd w:val="clear" w:color="auto" w:fill="FFFFFF"/>
              </w:rPr>
              <w:t xml:space="preserve">, </w:t>
            </w:r>
            <w:hyperlink r:id="rId135"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Telegraph</w:t>
              </w:r>
              <w:proofErr w:type="spellEnd"/>
            </w:hyperlink>
          </w:p>
        </w:tc>
      </w:tr>
      <w:tr w:rsidR="00105214" w:rsidRPr="004E5342" w14:paraId="07AFFEAA" w14:textId="77777777" w:rsidTr="00BD6CF7">
        <w:trPr>
          <w:trHeight w:val="41"/>
        </w:trPr>
        <w:tc>
          <w:tcPr>
            <w:tcW w:w="877" w:type="dxa"/>
            <w:tcMar>
              <w:top w:w="29" w:type="dxa"/>
              <w:left w:w="115" w:type="dxa"/>
              <w:bottom w:w="29" w:type="dxa"/>
              <w:right w:w="115" w:type="dxa"/>
            </w:tcMar>
          </w:tcPr>
          <w:p w14:paraId="03CF2E5D" w14:textId="77777777" w:rsidR="00105214" w:rsidRPr="005747F6" w:rsidRDefault="00105214" w:rsidP="0010521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B80AC82" w14:textId="77777777" w:rsidR="00105214" w:rsidRPr="005747F6" w:rsidRDefault="00105214" w:rsidP="00105214">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Europos Komisija pasiūlė padvigubinti plieno muitus nuo 25 % iki 50 % ir perpus sumažinti importo be muitų kvotas, siekdama apsaugoti ES pramonę. Šis žingsnis JK traktuoja kaip trečiąją šalį ir sukėlė perspėjimus apie „katastrofą“ britų plienui bei įtampą </w:t>
            </w:r>
            <w:proofErr w:type="spellStart"/>
            <w:r w:rsidRPr="005747F6">
              <w:rPr>
                <w:rFonts w:asciiTheme="minorHAnsi" w:hAnsiTheme="minorHAnsi" w:cstheme="minorHAnsi"/>
                <w:sz w:val="20"/>
                <w:szCs w:val="20"/>
              </w:rPr>
              <w:t>Starmerio</w:t>
            </w:r>
            <w:proofErr w:type="spellEnd"/>
            <w:r w:rsidRPr="005747F6">
              <w:rPr>
                <w:rFonts w:asciiTheme="minorHAnsi" w:hAnsiTheme="minorHAnsi" w:cstheme="minorHAnsi"/>
                <w:sz w:val="20"/>
                <w:szCs w:val="20"/>
              </w:rPr>
              <w:t xml:space="preserve"> santykiuose su ES. “The I </w:t>
            </w:r>
            <w:proofErr w:type="spellStart"/>
            <w:r w:rsidRPr="005747F6">
              <w:rPr>
                <w:rFonts w:asciiTheme="minorHAnsi" w:hAnsiTheme="minorHAnsi" w:cstheme="minorHAnsi"/>
                <w:sz w:val="20"/>
                <w:szCs w:val="20"/>
              </w:rPr>
              <w:t>paper</w:t>
            </w:r>
            <w:proofErr w:type="spellEnd"/>
            <w:r w:rsidRPr="005747F6">
              <w:rPr>
                <w:rFonts w:asciiTheme="minorHAnsi" w:hAnsiTheme="minorHAnsi" w:cstheme="minorHAnsi"/>
                <w:sz w:val="20"/>
                <w:szCs w:val="20"/>
              </w:rPr>
              <w:t xml:space="preserve">” kėlė klausimą, ar tai nepažeidžia susitarimo po Brexit, valstybės pareigūnai siekia skubaus paaiškinimo iš ES. </w:t>
            </w:r>
            <w:hyperlink r:id="rId136" w:tgtFrame="_blank"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Guardian</w:t>
              </w:r>
              <w:proofErr w:type="spellEnd"/>
            </w:hyperlink>
            <w:r w:rsidRPr="005747F6">
              <w:rPr>
                <w:rFonts w:asciiTheme="minorHAnsi" w:hAnsiTheme="minorHAnsi" w:cstheme="minorHAnsi"/>
                <w:sz w:val="20"/>
                <w:szCs w:val="20"/>
              </w:rPr>
              <w:t xml:space="preserve"> pateikė išsamų siūlomų naujų ES plieno tarifų paaiškinimą bei galimą poveikį JK </w:t>
            </w:r>
            <w:proofErr w:type="spellStart"/>
            <w:r w:rsidRPr="005747F6">
              <w:rPr>
                <w:rFonts w:asciiTheme="minorHAnsi" w:hAnsiTheme="minorHAnsi" w:cstheme="minorHAnsi"/>
                <w:sz w:val="20"/>
                <w:szCs w:val="20"/>
              </w:rPr>
              <w:t>industijai</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Starmeris</w:t>
            </w:r>
            <w:proofErr w:type="spellEnd"/>
            <w:r w:rsidRPr="005747F6">
              <w:rPr>
                <w:rFonts w:asciiTheme="minorHAnsi" w:hAnsiTheme="minorHAnsi" w:cstheme="minorHAnsi"/>
                <w:sz w:val="20"/>
                <w:szCs w:val="20"/>
              </w:rPr>
              <w:t xml:space="preserve"> teigė, kad vyriausybė „diskutuoja“ tiek su Briuseliu, tiek su Vašingtonu</w:t>
            </w:r>
          </w:p>
          <w:p w14:paraId="2266CEF8" w14:textId="77777777" w:rsidR="00105214" w:rsidRPr="005747F6" w:rsidRDefault="00105214" w:rsidP="00105214">
            <w:pPr>
              <w:spacing w:after="0"/>
              <w:jc w:val="both"/>
              <w:rPr>
                <w:rFonts w:asciiTheme="minorHAnsi" w:hAnsiTheme="minorHAnsi" w:cstheme="minorHAnsi"/>
                <w:sz w:val="20"/>
                <w:szCs w:val="20"/>
              </w:rPr>
            </w:pPr>
          </w:p>
          <w:p w14:paraId="5D1ECE78" w14:textId="77777777" w:rsidR="00105214" w:rsidRPr="005747F6" w:rsidRDefault="00105214" w:rsidP="00105214">
            <w:pPr>
              <w:spacing w:after="0"/>
              <w:jc w:val="both"/>
              <w:rPr>
                <w:rFonts w:asciiTheme="minorHAnsi" w:hAnsiTheme="minorHAnsi" w:cstheme="minorHAnsi"/>
                <w:sz w:val="20"/>
                <w:szCs w:val="20"/>
              </w:rPr>
            </w:pPr>
          </w:p>
          <w:p w14:paraId="3E326A45" w14:textId="01E3AB49" w:rsidR="00105214" w:rsidRPr="005747F6" w:rsidRDefault="00105214" w:rsidP="00105214">
            <w:pPr>
              <w:spacing w:after="0"/>
              <w:rPr>
                <w:rFonts w:asciiTheme="minorHAnsi" w:hAnsiTheme="minorHAnsi" w:cstheme="minorHAnsi"/>
                <w:sz w:val="20"/>
                <w:szCs w:val="20"/>
              </w:rPr>
            </w:pPr>
            <w:r w:rsidRPr="005747F6">
              <w:rPr>
                <w:rFonts w:asciiTheme="minorHAnsi" w:hAnsiTheme="minorHAnsi" w:cstheme="minorHAnsi"/>
                <w:sz w:val="20"/>
                <w:szCs w:val="20"/>
              </w:rPr>
              <w:t xml:space="preserve">ES, kaip teigiama, svarsto pasinaudoti derybomis dėl plieno muitų siekdama JK nuolaidų dėl jaunimo mobilumo, nors Briuselis tokį ryšį neigia. „The </w:t>
            </w:r>
            <w:proofErr w:type="spellStart"/>
            <w:r w:rsidRPr="005747F6">
              <w:rPr>
                <w:rFonts w:asciiTheme="minorHAnsi" w:hAnsiTheme="minorHAnsi" w:cstheme="minorHAnsi"/>
                <w:sz w:val="20"/>
                <w:szCs w:val="20"/>
              </w:rPr>
              <w:t>Guardian</w:t>
            </w:r>
            <w:proofErr w:type="spellEnd"/>
            <w:r w:rsidRPr="005747F6">
              <w:rPr>
                <w:rFonts w:asciiTheme="minorHAnsi" w:hAnsiTheme="minorHAnsi" w:cstheme="minorHAnsi"/>
                <w:sz w:val="20"/>
                <w:szCs w:val="20"/>
              </w:rPr>
              <w:t>“ kaltina „Brexit“ sukėlus krizę, keliančią grėsmę JK plieno pramonei, ir perspėja, kad ES planai perpus sumažinti netarifines kvotas ir likusiems kiekiams nustatyti 50 % tarifus gali būti pražūtingi, nes 80 % JK plieno eksporto tenka ES.</w:t>
            </w:r>
          </w:p>
        </w:tc>
        <w:tc>
          <w:tcPr>
            <w:tcW w:w="2572" w:type="dxa"/>
            <w:tcMar>
              <w:top w:w="29" w:type="dxa"/>
              <w:left w:w="115" w:type="dxa"/>
              <w:bottom w:w="29" w:type="dxa"/>
              <w:right w:w="115" w:type="dxa"/>
            </w:tcMar>
          </w:tcPr>
          <w:p w14:paraId="162ED342" w14:textId="77777777" w:rsidR="00105214" w:rsidRPr="005747F6" w:rsidRDefault="00105214" w:rsidP="00105214">
            <w:pPr>
              <w:spacing w:after="0"/>
              <w:rPr>
                <w:rFonts w:asciiTheme="minorHAnsi" w:hAnsiTheme="minorHAnsi" w:cstheme="minorHAnsi"/>
                <w:sz w:val="20"/>
                <w:szCs w:val="20"/>
              </w:rPr>
            </w:pPr>
            <w:hyperlink r:id="rId137" w:tgtFrame="_blank" w:history="1">
              <w:proofErr w:type="spellStart"/>
              <w:r w:rsidRPr="005747F6">
                <w:rPr>
                  <w:rStyle w:val="Hyperlink"/>
                  <w:rFonts w:asciiTheme="minorHAnsi" w:hAnsiTheme="minorHAnsi" w:cstheme="minorHAnsi"/>
                  <w:color w:val="1155CC"/>
                  <w:sz w:val="20"/>
                  <w:szCs w:val="20"/>
                </w:rPr>
                <w:t>Times</w:t>
              </w:r>
              <w:proofErr w:type="spellEnd"/>
            </w:hyperlink>
            <w:r w:rsidRPr="005747F6">
              <w:rPr>
                <w:rFonts w:asciiTheme="minorHAnsi" w:hAnsiTheme="minorHAnsi" w:cstheme="minorHAnsi"/>
                <w:sz w:val="20"/>
                <w:szCs w:val="20"/>
              </w:rPr>
              <w:t xml:space="preserve">, </w:t>
            </w:r>
            <w:hyperlink r:id="rId138"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sz w:val="20"/>
                <w:szCs w:val="20"/>
              </w:rPr>
              <w:t xml:space="preserve">, </w:t>
            </w:r>
            <w:hyperlink r:id="rId139" w:tgtFrame="_blank" w:history="1">
              <w:r w:rsidRPr="005747F6">
                <w:rPr>
                  <w:rStyle w:val="Hyperlink"/>
                  <w:rFonts w:asciiTheme="minorHAnsi" w:hAnsiTheme="minorHAnsi" w:cstheme="minorHAnsi"/>
                  <w:color w:val="1155CC"/>
                  <w:sz w:val="20"/>
                  <w:szCs w:val="20"/>
                </w:rPr>
                <w:t xml:space="preserve">The i </w:t>
              </w:r>
              <w:proofErr w:type="spellStart"/>
              <w:r w:rsidRPr="005747F6">
                <w:rPr>
                  <w:rStyle w:val="Hyperlink"/>
                  <w:rFonts w:asciiTheme="minorHAnsi" w:hAnsiTheme="minorHAnsi" w:cstheme="minorHAnsi"/>
                  <w:color w:val="1155CC"/>
                  <w:sz w:val="20"/>
                  <w:szCs w:val="20"/>
                </w:rPr>
                <w:t>paper</w:t>
              </w:r>
              <w:proofErr w:type="spellEnd"/>
            </w:hyperlink>
            <w:r w:rsidRPr="005747F6">
              <w:rPr>
                <w:rFonts w:asciiTheme="minorHAnsi" w:hAnsiTheme="minorHAnsi" w:cstheme="minorHAnsi"/>
                <w:sz w:val="20"/>
                <w:szCs w:val="20"/>
              </w:rPr>
              <w:t xml:space="preserve">, </w:t>
            </w:r>
            <w:hyperlink r:id="rId140" w:history="1">
              <w:r w:rsidRPr="005747F6">
                <w:rPr>
                  <w:rStyle w:val="Hyperlink"/>
                  <w:rFonts w:asciiTheme="minorHAnsi" w:hAnsiTheme="minorHAnsi" w:cstheme="minorHAnsi"/>
                  <w:sz w:val="20"/>
                  <w:szCs w:val="20"/>
                </w:rPr>
                <w:t xml:space="preserve">Financial </w:t>
              </w:r>
              <w:proofErr w:type="spellStart"/>
              <w:r w:rsidRPr="005747F6">
                <w:rPr>
                  <w:rStyle w:val="Hyperlink"/>
                  <w:rFonts w:asciiTheme="minorHAnsi" w:hAnsiTheme="minorHAnsi" w:cstheme="minorHAnsi"/>
                  <w:sz w:val="20"/>
                  <w:szCs w:val="20"/>
                </w:rPr>
                <w:t>Times</w:t>
              </w:r>
              <w:proofErr w:type="spellEnd"/>
            </w:hyperlink>
            <w:r w:rsidRPr="005747F6">
              <w:rPr>
                <w:rFonts w:asciiTheme="minorHAnsi" w:hAnsiTheme="minorHAnsi" w:cstheme="minorHAnsi"/>
                <w:sz w:val="20"/>
                <w:szCs w:val="20"/>
              </w:rPr>
              <w:t xml:space="preserve">, </w:t>
            </w:r>
            <w:hyperlink r:id="rId141"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r w:rsidRPr="005747F6">
              <w:rPr>
                <w:rFonts w:asciiTheme="minorHAnsi" w:hAnsiTheme="minorHAnsi" w:cstheme="minorHAnsi"/>
                <w:sz w:val="20"/>
                <w:szCs w:val="20"/>
              </w:rPr>
              <w:t xml:space="preserve">, </w:t>
            </w:r>
            <w:hyperlink r:id="rId142" w:tgtFrame="_blank" w:history="1">
              <w:r w:rsidRPr="005747F6">
                <w:rPr>
                  <w:rStyle w:val="Hyperlink"/>
                  <w:rFonts w:asciiTheme="minorHAnsi" w:hAnsiTheme="minorHAnsi" w:cstheme="minorHAnsi"/>
                  <w:color w:val="1155CC"/>
                  <w:sz w:val="20"/>
                  <w:szCs w:val="20"/>
                </w:rPr>
                <w:t>BBC</w:t>
              </w:r>
            </w:hyperlink>
          </w:p>
          <w:p w14:paraId="1D6B4640" w14:textId="77777777" w:rsidR="00105214" w:rsidRPr="005747F6" w:rsidRDefault="00105214" w:rsidP="00105214">
            <w:pPr>
              <w:spacing w:after="0"/>
              <w:rPr>
                <w:rFonts w:asciiTheme="minorHAnsi" w:hAnsiTheme="minorHAnsi" w:cstheme="minorHAnsi"/>
                <w:sz w:val="20"/>
                <w:szCs w:val="20"/>
              </w:rPr>
            </w:pPr>
          </w:p>
          <w:p w14:paraId="3772C35E" w14:textId="77777777" w:rsidR="00105214" w:rsidRPr="005747F6" w:rsidRDefault="00105214" w:rsidP="00105214">
            <w:pPr>
              <w:spacing w:after="0"/>
              <w:rPr>
                <w:rFonts w:asciiTheme="minorHAnsi" w:hAnsiTheme="minorHAnsi" w:cstheme="minorHAnsi"/>
                <w:sz w:val="20"/>
                <w:szCs w:val="20"/>
              </w:rPr>
            </w:pPr>
          </w:p>
          <w:p w14:paraId="48BDB6E1" w14:textId="77777777" w:rsidR="00105214" w:rsidRPr="005747F6" w:rsidRDefault="00105214" w:rsidP="00105214">
            <w:pPr>
              <w:spacing w:after="0"/>
              <w:rPr>
                <w:rFonts w:asciiTheme="minorHAnsi" w:hAnsiTheme="minorHAnsi" w:cstheme="minorHAnsi"/>
                <w:sz w:val="20"/>
                <w:szCs w:val="20"/>
              </w:rPr>
            </w:pPr>
          </w:p>
          <w:p w14:paraId="311DA563" w14:textId="77777777" w:rsidR="00105214" w:rsidRPr="005747F6" w:rsidRDefault="00105214" w:rsidP="00105214">
            <w:pPr>
              <w:spacing w:after="0"/>
              <w:rPr>
                <w:rFonts w:asciiTheme="minorHAnsi" w:hAnsiTheme="minorHAnsi" w:cstheme="minorHAnsi"/>
                <w:sz w:val="20"/>
                <w:szCs w:val="20"/>
              </w:rPr>
            </w:pPr>
          </w:p>
          <w:p w14:paraId="2F23B3A8" w14:textId="595EA406" w:rsidR="00105214" w:rsidRPr="005747F6" w:rsidRDefault="00105214" w:rsidP="00105214">
            <w:pPr>
              <w:jc w:val="both"/>
              <w:rPr>
                <w:rFonts w:asciiTheme="minorHAnsi" w:hAnsiTheme="minorHAnsi" w:cstheme="minorHAnsi"/>
                <w:sz w:val="20"/>
                <w:szCs w:val="20"/>
              </w:rPr>
            </w:pPr>
            <w:hyperlink r:id="rId143"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Telegraph</w:t>
              </w:r>
              <w:proofErr w:type="spellEnd"/>
            </w:hyperlink>
            <w:r w:rsidRPr="005747F6">
              <w:rPr>
                <w:rFonts w:asciiTheme="minorHAnsi" w:hAnsiTheme="minorHAnsi" w:cstheme="minorHAnsi"/>
                <w:sz w:val="20"/>
                <w:szCs w:val="20"/>
              </w:rPr>
              <w:t xml:space="preserve">, </w:t>
            </w:r>
            <w:hyperlink r:id="rId144"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Guardian</w:t>
              </w:r>
              <w:proofErr w:type="spellEnd"/>
            </w:hyperlink>
          </w:p>
        </w:tc>
      </w:tr>
      <w:tr w:rsidR="00970E55" w:rsidRPr="004E5342" w14:paraId="3FCAB726" w14:textId="77777777" w:rsidTr="00BD6CF7">
        <w:trPr>
          <w:trHeight w:val="41"/>
        </w:trPr>
        <w:tc>
          <w:tcPr>
            <w:tcW w:w="877" w:type="dxa"/>
            <w:tcMar>
              <w:top w:w="29" w:type="dxa"/>
              <w:left w:w="115" w:type="dxa"/>
              <w:bottom w:w="29" w:type="dxa"/>
              <w:right w:w="115" w:type="dxa"/>
            </w:tcMar>
          </w:tcPr>
          <w:p w14:paraId="5D1FABAF" w14:textId="77777777" w:rsidR="00970E55" w:rsidRPr="005747F6" w:rsidRDefault="00970E55" w:rsidP="00970E5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30A3604" w14:textId="77A50C30" w:rsidR="00970E55" w:rsidRPr="005747F6" w:rsidRDefault="007E3CA9" w:rsidP="00DF59B5">
            <w:pPr>
              <w:spacing w:after="0"/>
              <w:rPr>
                <w:rFonts w:asciiTheme="minorHAnsi" w:hAnsiTheme="minorHAnsi" w:cstheme="minorHAnsi"/>
                <w:b/>
                <w:bCs/>
                <w:sz w:val="20"/>
                <w:szCs w:val="20"/>
              </w:rPr>
            </w:pPr>
            <w:r w:rsidRPr="005747F6">
              <w:rPr>
                <w:rFonts w:asciiTheme="minorHAnsi" w:hAnsiTheme="minorHAnsi" w:cstheme="minorHAnsi"/>
                <w:sz w:val="20"/>
                <w:szCs w:val="20"/>
              </w:rPr>
              <w:t xml:space="preserve">Buvęs JK prekybos derybininkas seras </w:t>
            </w:r>
            <w:proofErr w:type="spellStart"/>
            <w:r w:rsidRPr="005747F6">
              <w:rPr>
                <w:rFonts w:asciiTheme="minorHAnsi" w:hAnsiTheme="minorHAnsi" w:cstheme="minorHAnsi"/>
                <w:sz w:val="20"/>
                <w:szCs w:val="20"/>
              </w:rPr>
              <w:t>Crawfordas</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Falconeris</w:t>
            </w:r>
            <w:proofErr w:type="spellEnd"/>
            <w:r w:rsidRPr="005747F6">
              <w:rPr>
                <w:rFonts w:asciiTheme="minorHAnsi" w:hAnsiTheme="minorHAnsi" w:cstheme="minorHAnsi"/>
                <w:sz w:val="20"/>
                <w:szCs w:val="20"/>
              </w:rPr>
              <w:t xml:space="preserve"> teigė, kad ES siūlomi nauji plieno tarifai „neturi teisinio pagrindo“ ir paragino JK ministrus į tai reaguoti „ryžtingai“. Jis apkaltino ES veidmainyste, nes ši taiko metodus, už kuriuos anksčiau kritikavo Donaldą Trumpą, ir pasipiktino, kad tarifai galėtų būti naudojami kaip spaudimo priemonė premjerui </w:t>
            </w:r>
            <w:proofErr w:type="spellStart"/>
            <w:r w:rsidRPr="005747F6">
              <w:rPr>
                <w:rFonts w:asciiTheme="minorHAnsi" w:hAnsiTheme="minorHAnsi" w:cstheme="minorHAnsi"/>
                <w:sz w:val="20"/>
                <w:szCs w:val="20"/>
              </w:rPr>
              <w:t>Keirui</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Starmeriui</w:t>
            </w:r>
            <w:proofErr w:type="spellEnd"/>
            <w:r w:rsidRPr="005747F6">
              <w:rPr>
                <w:rFonts w:asciiTheme="minorHAnsi" w:hAnsiTheme="minorHAnsi" w:cstheme="minorHAnsi"/>
                <w:sz w:val="20"/>
                <w:szCs w:val="20"/>
              </w:rPr>
              <w:t>. Straipsnyje taip pat siejama, kad ši tema gali būti panaudota derybose dėl žvejybos teisių tarp ES ir JK</w:t>
            </w:r>
            <w:r w:rsidR="00E8775A"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59C6EEF9" w14:textId="61582264" w:rsidR="00970E55" w:rsidRPr="005747F6" w:rsidRDefault="007E3CA9" w:rsidP="00DF59B5">
            <w:pPr>
              <w:jc w:val="both"/>
              <w:rPr>
                <w:rFonts w:asciiTheme="minorHAnsi" w:hAnsiTheme="minorHAnsi" w:cstheme="minorHAnsi"/>
                <w:sz w:val="20"/>
                <w:szCs w:val="20"/>
              </w:rPr>
            </w:pPr>
            <w:hyperlink r:id="rId145" w:tgtFrame="_blank" w:history="1">
              <w:r w:rsidRPr="005747F6">
                <w:rPr>
                  <w:rStyle w:val="Hyperlink"/>
                  <w:rFonts w:asciiTheme="minorHAnsi" w:eastAsiaTheme="majorEastAsia" w:hAnsiTheme="minorHAnsi" w:cstheme="minorHAnsi"/>
                  <w:color w:val="1155CC"/>
                  <w:sz w:val="20"/>
                  <w:szCs w:val="20"/>
                </w:rPr>
                <w:t xml:space="preserve">The </w:t>
              </w:r>
              <w:proofErr w:type="spellStart"/>
              <w:r w:rsidRPr="005747F6">
                <w:rPr>
                  <w:rStyle w:val="Hyperlink"/>
                  <w:rFonts w:asciiTheme="minorHAnsi" w:eastAsiaTheme="majorEastAsia" w:hAnsiTheme="minorHAnsi" w:cstheme="minorHAnsi"/>
                  <w:color w:val="1155CC"/>
                  <w:sz w:val="20"/>
                  <w:szCs w:val="20"/>
                </w:rPr>
                <w:t>Telegraph</w:t>
              </w:r>
              <w:proofErr w:type="spellEnd"/>
            </w:hyperlink>
            <w:r w:rsidRPr="005747F6">
              <w:rPr>
                <w:rFonts w:asciiTheme="minorHAnsi" w:hAnsiTheme="minorHAnsi" w:cstheme="minorHAnsi"/>
                <w:sz w:val="20"/>
                <w:szCs w:val="20"/>
              </w:rPr>
              <w:t xml:space="preserve">, </w:t>
            </w:r>
            <w:hyperlink r:id="rId146"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Telegraph</w:t>
              </w:r>
              <w:proofErr w:type="spellEnd"/>
            </w:hyperlink>
          </w:p>
        </w:tc>
      </w:tr>
      <w:tr w:rsidR="0066345E" w:rsidRPr="004E5342" w14:paraId="0ED2B7F5" w14:textId="77777777" w:rsidTr="00BD6CF7">
        <w:trPr>
          <w:trHeight w:val="41"/>
        </w:trPr>
        <w:tc>
          <w:tcPr>
            <w:tcW w:w="877" w:type="dxa"/>
            <w:tcMar>
              <w:top w:w="29" w:type="dxa"/>
              <w:left w:w="115" w:type="dxa"/>
              <w:bottom w:w="29" w:type="dxa"/>
              <w:right w:w="115" w:type="dxa"/>
            </w:tcMar>
          </w:tcPr>
          <w:p w14:paraId="462C9FD7" w14:textId="77777777" w:rsidR="0066345E" w:rsidRPr="005747F6" w:rsidRDefault="0066345E" w:rsidP="0066345E">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8FCE607" w14:textId="3344BFEC" w:rsidR="00DF59B5" w:rsidRPr="005747F6" w:rsidRDefault="007E3CA9" w:rsidP="00DF59B5">
            <w:pPr>
              <w:spacing w:after="0"/>
              <w:rPr>
                <w:rFonts w:asciiTheme="minorHAnsi" w:hAnsiTheme="minorHAnsi" w:cstheme="minorHAnsi"/>
                <w:b/>
                <w:bCs/>
                <w:sz w:val="20"/>
                <w:szCs w:val="20"/>
              </w:rPr>
            </w:pPr>
            <w:r w:rsidRPr="005747F6">
              <w:rPr>
                <w:rFonts w:asciiTheme="minorHAnsi" w:hAnsiTheme="minorHAnsi" w:cstheme="minorHAnsi"/>
                <w:color w:val="000000"/>
                <w:sz w:val="20"/>
                <w:szCs w:val="20"/>
              </w:rPr>
              <w:t xml:space="preserve">JK siūlo sudaryti „plieno aljansą“ su JAV ir ES, kad būtų atsvertas pasaulinis plieno perteklius. Prekybos ministras Chris </w:t>
            </w:r>
            <w:proofErr w:type="spellStart"/>
            <w:r w:rsidRPr="005747F6">
              <w:rPr>
                <w:rFonts w:asciiTheme="minorHAnsi" w:hAnsiTheme="minorHAnsi" w:cstheme="minorHAnsi"/>
                <w:color w:val="000000"/>
                <w:sz w:val="20"/>
                <w:szCs w:val="20"/>
              </w:rPr>
              <w:t>Bryant</w:t>
            </w:r>
            <w:proofErr w:type="spellEnd"/>
            <w:r w:rsidRPr="005747F6">
              <w:rPr>
                <w:rFonts w:asciiTheme="minorHAnsi" w:hAnsiTheme="minorHAnsi" w:cstheme="minorHAnsi"/>
                <w:color w:val="000000"/>
                <w:sz w:val="20"/>
                <w:szCs w:val="20"/>
              </w:rPr>
              <w:t xml:space="preserve"> pasisako už 1950-ųjų stiliaus tarifų susitarimą vietos pramonei apsaugoti nuo subsidijuoto importo, tačiau oficialus pasiūlymas dar nepateiktas. ES diplomatas</w:t>
            </w:r>
            <w:r w:rsidRPr="005747F6">
              <w:rPr>
                <w:rStyle w:val="apple-converted-space"/>
                <w:rFonts w:asciiTheme="minorHAnsi" w:hAnsiTheme="minorHAnsi" w:cstheme="minorHAnsi"/>
                <w:color w:val="000000"/>
                <w:sz w:val="20"/>
                <w:szCs w:val="20"/>
              </w:rPr>
              <w:t> </w:t>
            </w:r>
            <w:r w:rsidRPr="005747F6">
              <w:rPr>
                <w:rStyle w:val="Emphasis"/>
                <w:rFonts w:asciiTheme="minorHAnsi" w:hAnsiTheme="minorHAnsi" w:cstheme="minorHAnsi"/>
                <w:color w:val="000000"/>
                <w:sz w:val="20"/>
                <w:szCs w:val="20"/>
              </w:rPr>
              <w:t xml:space="preserve">The </w:t>
            </w:r>
            <w:proofErr w:type="spellStart"/>
            <w:r w:rsidRPr="005747F6">
              <w:rPr>
                <w:rStyle w:val="Emphasis"/>
                <w:rFonts w:asciiTheme="minorHAnsi" w:hAnsiTheme="minorHAnsi" w:cstheme="minorHAnsi"/>
                <w:color w:val="000000"/>
                <w:sz w:val="20"/>
                <w:szCs w:val="20"/>
              </w:rPr>
              <w:t>Times</w:t>
            </w:r>
            <w:proofErr w:type="spellEnd"/>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teigė, kad ši idėja dera su platesne tendencija ir JAV požiūriu į naujas ES plieno priemones.</w:t>
            </w:r>
          </w:p>
        </w:tc>
        <w:tc>
          <w:tcPr>
            <w:tcW w:w="2572" w:type="dxa"/>
            <w:tcMar>
              <w:top w:w="29" w:type="dxa"/>
              <w:left w:w="115" w:type="dxa"/>
              <w:bottom w:w="29" w:type="dxa"/>
              <w:right w:w="115" w:type="dxa"/>
            </w:tcMar>
          </w:tcPr>
          <w:p w14:paraId="59117C19" w14:textId="6D37F3CE" w:rsidR="00DF59B5" w:rsidRPr="005747F6" w:rsidRDefault="007E3CA9" w:rsidP="0066345E">
            <w:pPr>
              <w:spacing w:after="0"/>
              <w:rPr>
                <w:rFonts w:asciiTheme="minorHAnsi" w:hAnsiTheme="minorHAnsi" w:cstheme="minorHAnsi"/>
                <w:sz w:val="20"/>
                <w:szCs w:val="20"/>
              </w:rPr>
            </w:pPr>
            <w:hyperlink r:id="rId147" w:tgtFrame="_blank" w:history="1">
              <w:proofErr w:type="spellStart"/>
              <w:r w:rsidRPr="005747F6">
                <w:rPr>
                  <w:rStyle w:val="Hyperlink"/>
                  <w:rFonts w:asciiTheme="minorHAnsi" w:hAnsiTheme="minorHAnsi" w:cstheme="minorHAnsi"/>
                  <w:color w:val="1155CC"/>
                  <w:sz w:val="20"/>
                  <w:szCs w:val="20"/>
                </w:rPr>
                <w:t>Politico</w:t>
              </w:r>
              <w:proofErr w:type="spellEnd"/>
            </w:hyperlink>
            <w:r w:rsidRPr="005747F6">
              <w:rPr>
                <w:rStyle w:val="apple-converted-space"/>
                <w:rFonts w:asciiTheme="minorHAnsi" w:hAnsiTheme="minorHAnsi" w:cstheme="minorHAnsi"/>
                <w:color w:val="222222"/>
                <w:sz w:val="20"/>
                <w:szCs w:val="20"/>
                <w:shd w:val="clear" w:color="auto" w:fill="FFFFFF"/>
              </w:rPr>
              <w:t>,  </w:t>
            </w:r>
            <w:hyperlink r:id="rId148" w:tgtFrame="_blank" w:history="1">
              <w:r w:rsidRPr="005747F6">
                <w:rPr>
                  <w:rStyle w:val="Hyperlink"/>
                  <w:rFonts w:asciiTheme="minorHAnsi" w:hAnsiTheme="minorHAnsi" w:cstheme="minorHAnsi"/>
                  <w:color w:val="1155CC"/>
                  <w:sz w:val="20"/>
                  <w:szCs w:val="20"/>
                </w:rPr>
                <w:t xml:space="preserve">the Financial </w:t>
              </w:r>
              <w:proofErr w:type="spellStart"/>
              <w:r w:rsidRPr="005747F6">
                <w:rPr>
                  <w:rStyle w:val="Hyperlink"/>
                  <w:rFonts w:asciiTheme="minorHAnsi" w:hAnsiTheme="minorHAnsi" w:cstheme="minorHAnsi"/>
                  <w:color w:val="1155CC"/>
                  <w:sz w:val="20"/>
                  <w:szCs w:val="20"/>
                </w:rPr>
                <w:t>Times</w:t>
              </w:r>
              <w:proofErr w:type="spellEnd"/>
            </w:hyperlink>
            <w:r w:rsidRPr="005747F6">
              <w:rPr>
                <w:rFonts w:asciiTheme="minorHAnsi" w:hAnsiTheme="minorHAnsi" w:cstheme="minorHAnsi"/>
                <w:sz w:val="20"/>
                <w:szCs w:val="20"/>
              </w:rPr>
              <w:t xml:space="preserve">, </w:t>
            </w:r>
            <w:hyperlink w:tgtFrame="_blank" w:history="1">
              <w:r w:rsidRPr="005747F6">
                <w:rPr>
                  <w:rStyle w:val="Hyperlink"/>
                  <w:rFonts w:asciiTheme="minorHAnsi" w:hAnsiTheme="minorHAnsi" w:cstheme="minorHAnsi"/>
                  <w:color w:val="1155CC"/>
                  <w:sz w:val="20"/>
                  <w:szCs w:val="20"/>
                </w:rPr>
                <w:t xml:space="preserve">The </w:t>
              </w:r>
              <w:proofErr w:type="spellStart"/>
              <w:r w:rsidRPr="005747F6">
                <w:rPr>
                  <w:rStyle w:val="Hyperlink"/>
                  <w:rFonts w:asciiTheme="minorHAnsi" w:hAnsiTheme="minorHAnsi" w:cstheme="minorHAnsi"/>
                  <w:color w:val="1155CC"/>
                  <w:sz w:val="20"/>
                  <w:szCs w:val="20"/>
                </w:rPr>
                <w:t>Times</w:t>
              </w:r>
              <w:proofErr w:type="spellEnd"/>
            </w:hyperlink>
          </w:p>
        </w:tc>
      </w:tr>
      <w:tr w:rsidR="008C5184" w:rsidRPr="004E5342" w14:paraId="07CEE385" w14:textId="77777777" w:rsidTr="00BD6CF7">
        <w:trPr>
          <w:trHeight w:val="41"/>
        </w:trPr>
        <w:tc>
          <w:tcPr>
            <w:tcW w:w="877" w:type="dxa"/>
            <w:tcMar>
              <w:top w:w="29" w:type="dxa"/>
              <w:left w:w="115" w:type="dxa"/>
              <w:bottom w:w="29" w:type="dxa"/>
              <w:right w:w="115" w:type="dxa"/>
            </w:tcMar>
          </w:tcPr>
          <w:p w14:paraId="40E84A47" w14:textId="77777777" w:rsidR="008C5184" w:rsidRPr="005747F6" w:rsidRDefault="008C5184"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A76519F" w14:textId="7D806DC0" w:rsidR="00C22F69" w:rsidRPr="005747F6" w:rsidRDefault="007E3CA9" w:rsidP="00C22F69">
            <w:pPr>
              <w:spacing w:after="0"/>
              <w:rPr>
                <w:rFonts w:asciiTheme="minorHAnsi" w:hAnsiTheme="minorHAnsi" w:cstheme="minorHAnsi"/>
                <w:color w:val="000000"/>
                <w:sz w:val="20"/>
                <w:szCs w:val="20"/>
              </w:rPr>
            </w:pPr>
            <w:r w:rsidRPr="005747F6">
              <w:rPr>
                <w:rStyle w:val="Emphasis"/>
                <w:rFonts w:asciiTheme="minorHAnsi" w:hAnsiTheme="minorHAnsi" w:cstheme="minorHAnsi"/>
                <w:color w:val="000000"/>
                <w:sz w:val="20"/>
                <w:szCs w:val="20"/>
              </w:rPr>
              <w:t>The i</w:t>
            </w:r>
            <w:r w:rsidRPr="005747F6">
              <w:rPr>
                <w:rStyle w:val="apple-converted-space"/>
                <w:rFonts w:asciiTheme="minorHAnsi" w:hAnsiTheme="minorHAnsi" w:cstheme="minorHAnsi"/>
                <w:color w:val="000000"/>
                <w:sz w:val="20"/>
                <w:szCs w:val="20"/>
              </w:rPr>
              <w:t> </w:t>
            </w:r>
            <w:r w:rsidRPr="005747F6">
              <w:rPr>
                <w:rFonts w:asciiTheme="minorHAnsi" w:hAnsiTheme="minorHAnsi" w:cstheme="minorHAnsi"/>
                <w:color w:val="000000"/>
                <w:sz w:val="20"/>
                <w:szCs w:val="20"/>
              </w:rPr>
              <w:t xml:space="preserve">praneša, kad JK greičiausiai nebus visiškai atleista nuo naujų ES plieno tarifų, įsigaliosiančių kitais metais, nepaisant </w:t>
            </w:r>
            <w:proofErr w:type="spellStart"/>
            <w:r w:rsidRPr="005747F6">
              <w:rPr>
                <w:rFonts w:asciiTheme="minorHAnsi" w:hAnsiTheme="minorHAnsi" w:cstheme="minorHAnsi"/>
                <w:color w:val="000000"/>
                <w:sz w:val="20"/>
                <w:szCs w:val="20"/>
              </w:rPr>
              <w:t>Keiro</w:t>
            </w:r>
            <w:proofErr w:type="spellEnd"/>
            <w:r w:rsidRPr="005747F6">
              <w:rPr>
                <w:rFonts w:asciiTheme="minorHAnsi" w:hAnsiTheme="minorHAnsi" w:cstheme="minorHAnsi"/>
                <w:color w:val="000000"/>
                <w:sz w:val="20"/>
                <w:szCs w:val="20"/>
              </w:rPr>
              <w:t xml:space="preserve"> </w:t>
            </w:r>
            <w:proofErr w:type="spellStart"/>
            <w:r w:rsidRPr="005747F6">
              <w:rPr>
                <w:rFonts w:asciiTheme="minorHAnsi" w:hAnsiTheme="minorHAnsi" w:cstheme="minorHAnsi"/>
                <w:color w:val="000000"/>
                <w:sz w:val="20"/>
                <w:szCs w:val="20"/>
              </w:rPr>
              <w:t>Starmerio</w:t>
            </w:r>
            <w:proofErr w:type="spellEnd"/>
            <w:r w:rsidRPr="005747F6">
              <w:rPr>
                <w:rFonts w:asciiTheme="minorHAnsi" w:hAnsiTheme="minorHAnsi" w:cstheme="minorHAnsi"/>
                <w:color w:val="000000"/>
                <w:sz w:val="20"/>
                <w:szCs w:val="20"/>
              </w:rPr>
              <w:t xml:space="preserve"> pastangų atnaujinti santykius su ES. Geriausiu atveju JK galėtų gauti eksporto, kuriam nebūtų taikomi tarifai, kvotą. Vyriausybė teigia aktyviai besideranti su ES, siekiant sumažinti tarifų poveikį ir pabrėžia plieno gamybos svarbą ekonominiam bei saugumo stabilumui.</w:t>
            </w:r>
          </w:p>
        </w:tc>
        <w:tc>
          <w:tcPr>
            <w:tcW w:w="2572" w:type="dxa"/>
            <w:tcMar>
              <w:top w:w="29" w:type="dxa"/>
              <w:left w:w="115" w:type="dxa"/>
              <w:bottom w:w="29" w:type="dxa"/>
              <w:right w:w="115" w:type="dxa"/>
            </w:tcMar>
          </w:tcPr>
          <w:p w14:paraId="182613B6" w14:textId="2575197E" w:rsidR="00C22F69" w:rsidRPr="005747F6" w:rsidRDefault="007E3CA9" w:rsidP="007E3CA9">
            <w:pPr>
              <w:spacing w:after="0" w:line="240" w:lineRule="auto"/>
              <w:jc w:val="both"/>
              <w:rPr>
                <w:rFonts w:asciiTheme="minorHAnsi" w:hAnsiTheme="minorHAnsi" w:cstheme="minorHAnsi"/>
                <w:sz w:val="20"/>
                <w:szCs w:val="20"/>
              </w:rPr>
            </w:pPr>
            <w:hyperlink r:id="rId149" w:tgtFrame="_blank" w:history="1">
              <w:r w:rsidRPr="005747F6">
                <w:rPr>
                  <w:rStyle w:val="Hyperlink"/>
                  <w:rFonts w:asciiTheme="minorHAnsi" w:hAnsiTheme="minorHAnsi" w:cstheme="minorHAnsi"/>
                  <w:color w:val="1155CC"/>
                  <w:sz w:val="20"/>
                  <w:szCs w:val="20"/>
                </w:rPr>
                <w:t xml:space="preserve">The i </w:t>
              </w:r>
              <w:proofErr w:type="spellStart"/>
              <w:r w:rsidRPr="005747F6">
                <w:rPr>
                  <w:rStyle w:val="Hyperlink"/>
                  <w:rFonts w:asciiTheme="minorHAnsi" w:hAnsiTheme="minorHAnsi" w:cstheme="minorHAnsi"/>
                  <w:color w:val="1155CC"/>
                  <w:sz w:val="20"/>
                  <w:szCs w:val="20"/>
                </w:rPr>
                <w:t>paper</w:t>
              </w:r>
              <w:proofErr w:type="spellEnd"/>
            </w:hyperlink>
          </w:p>
        </w:tc>
      </w:tr>
      <w:tr w:rsidR="00DF59B5" w:rsidRPr="004E5342" w14:paraId="5EF48B9A" w14:textId="77777777" w:rsidTr="00BD6CF7">
        <w:trPr>
          <w:trHeight w:val="41"/>
        </w:trPr>
        <w:tc>
          <w:tcPr>
            <w:tcW w:w="877" w:type="dxa"/>
            <w:tcMar>
              <w:top w:w="29" w:type="dxa"/>
              <w:left w:w="115" w:type="dxa"/>
              <w:bottom w:w="29" w:type="dxa"/>
              <w:right w:w="115" w:type="dxa"/>
            </w:tcMar>
          </w:tcPr>
          <w:p w14:paraId="08CF11FD" w14:textId="77777777" w:rsidR="00DF59B5" w:rsidRPr="005747F6" w:rsidRDefault="00DF59B5"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AF1CA64" w14:textId="2E943C48" w:rsidR="00DF59B5" w:rsidRPr="005747F6" w:rsidRDefault="007E3CA9" w:rsidP="008C5184">
            <w:pPr>
              <w:spacing w:after="0" w:line="240" w:lineRule="auto"/>
              <w:jc w:val="both"/>
              <w:rPr>
                <w:rFonts w:asciiTheme="minorHAnsi" w:hAnsiTheme="minorHAnsi" w:cstheme="minorHAnsi"/>
                <w:sz w:val="20"/>
                <w:szCs w:val="20"/>
              </w:rPr>
            </w:pPr>
            <w:r w:rsidRPr="005747F6">
              <w:rPr>
                <w:rFonts w:asciiTheme="minorHAnsi" w:hAnsiTheme="minorHAnsi" w:cstheme="minorHAnsi"/>
                <w:sz w:val="20"/>
                <w:szCs w:val="20"/>
              </w:rPr>
              <w:t xml:space="preserve">Kanclerė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vizito Saudo Arabijoje metu užtikrino 6,4 mlrd. svarų sterlingų vertės prekybos ir investicijų paketus, įskaitant 5 mlrd. svarų sterlingų eksporto finansavimą, stiprinantį JK gamybą ir darbo vietas, bei naujus sandorius </w:t>
            </w:r>
            <w:proofErr w:type="spellStart"/>
            <w:r w:rsidRPr="005747F6">
              <w:rPr>
                <w:rFonts w:asciiTheme="minorHAnsi" w:hAnsiTheme="minorHAnsi" w:cstheme="minorHAnsi"/>
                <w:sz w:val="20"/>
                <w:szCs w:val="20"/>
              </w:rPr>
              <w:t>Barclays</w:t>
            </w:r>
            <w:proofErr w:type="spellEnd"/>
            <w:r w:rsidRPr="005747F6">
              <w:rPr>
                <w:rFonts w:asciiTheme="minorHAnsi" w:hAnsiTheme="minorHAnsi" w:cstheme="minorHAnsi"/>
                <w:sz w:val="20"/>
                <w:szCs w:val="20"/>
              </w:rPr>
              <w:t>, HSBC ir </w:t>
            </w:r>
            <w:proofErr w:type="spellStart"/>
            <w:r w:rsidRPr="005747F6">
              <w:rPr>
                <w:rFonts w:asciiTheme="minorHAnsi" w:hAnsiTheme="minorHAnsi" w:cstheme="minorHAnsi"/>
                <w:sz w:val="20"/>
                <w:szCs w:val="20"/>
              </w:rPr>
              <w:t>Quantexa</w:t>
            </w:r>
            <w:proofErr w:type="spellEnd"/>
            <w:r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78EE09A2" w14:textId="30B71BCF" w:rsidR="00DF59B5" w:rsidRPr="005747F6" w:rsidRDefault="007E3CA9" w:rsidP="007E3CA9">
            <w:pPr>
              <w:spacing w:after="0" w:line="240" w:lineRule="auto"/>
              <w:jc w:val="both"/>
              <w:rPr>
                <w:rFonts w:asciiTheme="minorHAnsi" w:hAnsiTheme="minorHAnsi" w:cstheme="minorHAnsi"/>
                <w:sz w:val="20"/>
                <w:szCs w:val="20"/>
              </w:rPr>
            </w:pPr>
            <w:hyperlink r:id="rId150"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DF59B5" w:rsidRPr="004E5342" w14:paraId="0C9ACD05" w14:textId="77777777" w:rsidTr="00BD6CF7">
        <w:trPr>
          <w:trHeight w:val="41"/>
        </w:trPr>
        <w:tc>
          <w:tcPr>
            <w:tcW w:w="877" w:type="dxa"/>
            <w:tcMar>
              <w:top w:w="29" w:type="dxa"/>
              <w:left w:w="115" w:type="dxa"/>
              <w:bottom w:w="29" w:type="dxa"/>
              <w:right w:w="115" w:type="dxa"/>
            </w:tcMar>
          </w:tcPr>
          <w:p w14:paraId="09817CAF" w14:textId="77777777" w:rsidR="00DF59B5" w:rsidRPr="005747F6" w:rsidRDefault="00DF59B5"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98F65A" w14:textId="3ED1028F" w:rsidR="00DF59B5"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 xml:space="preserve">Kanclerė </w:t>
            </w:r>
            <w:proofErr w:type="spellStart"/>
            <w:r w:rsidRPr="005747F6">
              <w:rPr>
                <w:rFonts w:asciiTheme="minorHAnsi" w:hAnsiTheme="minorHAnsi" w:cstheme="minorHAnsi"/>
                <w:sz w:val="20"/>
                <w:szCs w:val="20"/>
              </w:rPr>
              <w:t>Rachel</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paskelbė apie biurokratijos mažinimo priemones, kurios iki kadencijos pabaigos turėtų sutaupyti JK verslams beveik 6 mlrd. svarų per metus. Kalbėdama pirmajame Regioninių investicijų aukščiausiojo lygio susitikime Birmingame, kuriame dalyvauja daugiau nei 350 verslo lyderių ir merų, ji pristatys planus supaprastinti ataskaitų teikimą ir pagreitinti planavimo procesus, siekiant 25 % administracinės naštos mažinimo tikslo. Susitikimo metu tikimasi paskelbti apie daugiau nei 10 mlrd. svarų privačių investicijų į JK regionus, įskaitant viešą paramą sausumos ir jūriniams vėjo projektams.</w:t>
            </w:r>
          </w:p>
        </w:tc>
        <w:tc>
          <w:tcPr>
            <w:tcW w:w="2572" w:type="dxa"/>
            <w:tcMar>
              <w:top w:w="29" w:type="dxa"/>
              <w:left w:w="115" w:type="dxa"/>
              <w:bottom w:w="29" w:type="dxa"/>
              <w:right w:w="115" w:type="dxa"/>
            </w:tcMar>
          </w:tcPr>
          <w:p w14:paraId="522FBE0D" w14:textId="67AF9680" w:rsidR="00DF59B5" w:rsidRPr="005747F6" w:rsidRDefault="007E3CA9" w:rsidP="008C5184">
            <w:pPr>
              <w:spacing w:after="0"/>
              <w:rPr>
                <w:rFonts w:asciiTheme="minorHAnsi" w:hAnsiTheme="minorHAnsi" w:cstheme="minorHAnsi"/>
                <w:sz w:val="20"/>
                <w:szCs w:val="20"/>
              </w:rPr>
            </w:pPr>
            <w:hyperlink r:id="rId151"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News</w:t>
              </w:r>
              <w:proofErr w:type="spellEnd"/>
              <w:r w:rsidRPr="005747F6">
                <w:rPr>
                  <w:rStyle w:val="Hyperlink"/>
                  <w:rFonts w:asciiTheme="minorHAnsi" w:hAnsiTheme="minorHAnsi" w:cstheme="minorHAnsi"/>
                  <w:sz w:val="20"/>
                  <w:szCs w:val="20"/>
                </w:rPr>
                <w:t xml:space="preserve"> story</w:t>
              </w:r>
            </w:hyperlink>
          </w:p>
        </w:tc>
      </w:tr>
      <w:tr w:rsidR="00DF59B5" w:rsidRPr="004E5342" w14:paraId="4BA9E550" w14:textId="77777777" w:rsidTr="00BD6CF7">
        <w:trPr>
          <w:trHeight w:val="41"/>
        </w:trPr>
        <w:tc>
          <w:tcPr>
            <w:tcW w:w="877" w:type="dxa"/>
            <w:tcMar>
              <w:top w:w="29" w:type="dxa"/>
              <w:left w:w="115" w:type="dxa"/>
              <w:bottom w:w="29" w:type="dxa"/>
              <w:right w:w="115" w:type="dxa"/>
            </w:tcMar>
          </w:tcPr>
          <w:p w14:paraId="1907C80F" w14:textId="77777777" w:rsidR="00DF59B5" w:rsidRPr="005747F6" w:rsidRDefault="00DF59B5"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A929741" w14:textId="0ADDE16E" w:rsidR="00DF59B5"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JK vyriausybė stiprina reguliavimo institucijų atsakomybę už ekonomikos augimo skatinimą. Nauja „</w:t>
            </w:r>
            <w:proofErr w:type="spellStart"/>
            <w:r w:rsidRPr="005747F6">
              <w:rPr>
                <w:rFonts w:asciiTheme="minorHAnsi" w:hAnsiTheme="minorHAnsi" w:cstheme="minorHAnsi"/>
                <w:sz w:val="20"/>
                <w:szCs w:val="20"/>
              </w:rPr>
              <w:t>growth</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duty</w:t>
            </w:r>
            <w:proofErr w:type="spellEnd"/>
            <w:r w:rsidRPr="005747F6">
              <w:rPr>
                <w:rFonts w:asciiTheme="minorHAnsi" w:hAnsiTheme="minorHAnsi" w:cstheme="minorHAnsi"/>
                <w:sz w:val="20"/>
                <w:szCs w:val="20"/>
              </w:rPr>
              <w:t>“ pareiga įpareigos reguliuotojus aktyviau remti verslo plėtrą ir investicijas, išlaikant būtinas apsaugas. Bus sukurta vieša duomenų suvestinė „Gov.uk“ platformoje, kurioje verslai galės stebėti reguliuotojų veiklos rezultatus ir teikti atsiliepimus. Taip pat planuojamos nepriklausomos peržiūros, siekiant pagerinti pagrindinių reguliuotojų efektyvumą ir skaidrumą.</w:t>
            </w:r>
          </w:p>
        </w:tc>
        <w:tc>
          <w:tcPr>
            <w:tcW w:w="2572" w:type="dxa"/>
            <w:tcMar>
              <w:top w:w="29" w:type="dxa"/>
              <w:left w:w="115" w:type="dxa"/>
              <w:bottom w:w="29" w:type="dxa"/>
              <w:right w:w="115" w:type="dxa"/>
            </w:tcMar>
          </w:tcPr>
          <w:p w14:paraId="44C16E1B" w14:textId="3E0174D2" w:rsidR="00DF59B5" w:rsidRPr="005747F6" w:rsidRDefault="007E3CA9" w:rsidP="00DF59B5">
            <w:pPr>
              <w:spacing w:after="0" w:line="240" w:lineRule="auto"/>
              <w:jc w:val="both"/>
              <w:rPr>
                <w:rFonts w:asciiTheme="minorHAnsi" w:hAnsiTheme="minorHAnsi" w:cstheme="minorHAnsi"/>
                <w:sz w:val="20"/>
                <w:szCs w:val="20"/>
              </w:rPr>
            </w:pPr>
            <w:hyperlink r:id="rId152" w:history="1">
              <w:r w:rsidRPr="005747F6">
                <w:rPr>
                  <w:rStyle w:val="Hyperlink"/>
                  <w:rFonts w:asciiTheme="minorHAnsi" w:hAnsiTheme="minorHAnsi" w:cstheme="minorHAnsi"/>
                  <w:sz w:val="20"/>
                  <w:szCs w:val="20"/>
                </w:rPr>
                <w:t xml:space="preserve">GOV.UK Press </w:t>
              </w:r>
              <w:proofErr w:type="spellStart"/>
              <w:r w:rsidRPr="005747F6">
                <w:rPr>
                  <w:rStyle w:val="Hyperlink"/>
                  <w:rFonts w:asciiTheme="minorHAnsi" w:hAnsiTheme="minorHAnsi" w:cstheme="minorHAnsi"/>
                  <w:sz w:val="20"/>
                  <w:szCs w:val="20"/>
                </w:rPr>
                <w:t>release</w:t>
              </w:r>
              <w:proofErr w:type="spellEnd"/>
            </w:hyperlink>
          </w:p>
        </w:tc>
      </w:tr>
      <w:tr w:rsidR="00DF59B5" w:rsidRPr="004E5342" w14:paraId="35906EFA" w14:textId="77777777" w:rsidTr="00BD6CF7">
        <w:trPr>
          <w:trHeight w:val="41"/>
        </w:trPr>
        <w:tc>
          <w:tcPr>
            <w:tcW w:w="877" w:type="dxa"/>
            <w:tcMar>
              <w:top w:w="29" w:type="dxa"/>
              <w:left w:w="115" w:type="dxa"/>
              <w:bottom w:w="29" w:type="dxa"/>
              <w:right w:w="115" w:type="dxa"/>
            </w:tcMar>
          </w:tcPr>
          <w:p w14:paraId="6C2CF1D2" w14:textId="77777777" w:rsidR="00DF59B5" w:rsidRPr="005747F6" w:rsidRDefault="00DF59B5"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345EC9E" w14:textId="4AE4DB1F" w:rsidR="00DF59B5"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Didžiausi JK pensijų fondai ir draudimo bendrovės pradeda regioninio augimo iniciatyvą „</w:t>
            </w:r>
            <w:proofErr w:type="spellStart"/>
            <w:r w:rsidRPr="005747F6">
              <w:rPr>
                <w:rFonts w:asciiTheme="minorHAnsi" w:hAnsiTheme="minorHAnsi" w:cstheme="minorHAnsi"/>
                <w:sz w:val="20"/>
                <w:szCs w:val="20"/>
              </w:rPr>
              <w:t>Sterling</w:t>
            </w:r>
            <w:proofErr w:type="spellEnd"/>
            <w:r w:rsidRPr="005747F6">
              <w:rPr>
                <w:rFonts w:asciiTheme="minorHAnsi" w:hAnsiTheme="minorHAnsi" w:cstheme="minorHAnsi"/>
                <w:sz w:val="20"/>
                <w:szCs w:val="20"/>
              </w:rPr>
              <w:t xml:space="preserve"> 20“, skirtą investuoti į būstus, infrastruktūrą ir verslo plėtrą. Pirmą kartą surengtame Regioninių investicijų aukščiausiojo lygio susitikime paskelbta, kad </w:t>
            </w:r>
            <w:proofErr w:type="spellStart"/>
            <w:r w:rsidRPr="005747F6">
              <w:rPr>
                <w:rFonts w:asciiTheme="minorHAnsi" w:hAnsiTheme="minorHAnsi" w:cstheme="minorHAnsi"/>
                <w:sz w:val="20"/>
                <w:szCs w:val="20"/>
              </w:rPr>
              <w:t>Legal</w:t>
            </w:r>
            <w:proofErr w:type="spellEnd"/>
            <w:r w:rsidRPr="005747F6">
              <w:rPr>
                <w:rFonts w:asciiTheme="minorHAnsi" w:hAnsiTheme="minorHAnsi" w:cstheme="minorHAnsi"/>
                <w:sz w:val="20"/>
                <w:szCs w:val="20"/>
              </w:rPr>
              <w:t xml:space="preserve"> &amp; General iki 2030 m. investuos £2 mlrd., sukurdama apie 10 000 įperkamo būsto vienetų ir 24 000 darbo vietų, o </w:t>
            </w:r>
            <w:proofErr w:type="spellStart"/>
            <w:r w:rsidRPr="005747F6">
              <w:rPr>
                <w:rFonts w:asciiTheme="minorHAnsi" w:hAnsiTheme="minorHAnsi" w:cstheme="minorHAnsi"/>
                <w:sz w:val="20"/>
                <w:szCs w:val="20"/>
              </w:rPr>
              <w:t>Nest</w:t>
            </w:r>
            <w:proofErr w:type="spellEnd"/>
            <w:r w:rsidRPr="005747F6">
              <w:rPr>
                <w:rFonts w:asciiTheme="minorHAnsi" w:hAnsiTheme="minorHAnsi" w:cstheme="minorHAnsi"/>
                <w:sz w:val="20"/>
                <w:szCs w:val="20"/>
              </w:rPr>
              <w:t xml:space="preserve"> skirs £500 mln. </w:t>
            </w:r>
            <w:proofErr w:type="spellStart"/>
            <w:r w:rsidRPr="005747F6">
              <w:rPr>
                <w:rFonts w:asciiTheme="minorHAnsi" w:hAnsiTheme="minorHAnsi" w:cstheme="minorHAnsi"/>
                <w:sz w:val="20"/>
                <w:szCs w:val="20"/>
              </w:rPr>
              <w:t>Schroders</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Capital</w:t>
            </w:r>
            <w:proofErr w:type="spellEnd"/>
            <w:r w:rsidRPr="005747F6">
              <w:rPr>
                <w:rFonts w:asciiTheme="minorHAnsi" w:hAnsiTheme="minorHAnsi" w:cstheme="minorHAnsi"/>
                <w:sz w:val="20"/>
                <w:szCs w:val="20"/>
              </w:rPr>
              <w:t xml:space="preserve">, iš jų £100 mln. –  JK projektams. </w:t>
            </w:r>
            <w:proofErr w:type="spellStart"/>
            <w:r w:rsidRPr="005747F6">
              <w:rPr>
                <w:rFonts w:asciiTheme="minorHAnsi" w:hAnsiTheme="minorHAnsi" w:cstheme="minorHAnsi"/>
                <w:sz w:val="20"/>
                <w:szCs w:val="20"/>
              </w:rPr>
              <w:t>Nest</w:t>
            </w:r>
            <w:proofErr w:type="spellEnd"/>
            <w:r w:rsidRPr="005747F6">
              <w:rPr>
                <w:rFonts w:asciiTheme="minorHAnsi" w:hAnsiTheme="minorHAnsi" w:cstheme="minorHAnsi"/>
                <w:sz w:val="20"/>
                <w:szCs w:val="20"/>
              </w:rPr>
              <w:t xml:space="preserve"> taip pat investuos £40 mln. į spartaus interneto plėtrą Škotijos ir Šiaurės Anglijos kaimo vietovėse.</w:t>
            </w:r>
          </w:p>
        </w:tc>
        <w:tc>
          <w:tcPr>
            <w:tcW w:w="2572" w:type="dxa"/>
            <w:tcMar>
              <w:top w:w="29" w:type="dxa"/>
              <w:left w:w="115" w:type="dxa"/>
              <w:bottom w:w="29" w:type="dxa"/>
              <w:right w:w="115" w:type="dxa"/>
            </w:tcMar>
          </w:tcPr>
          <w:p w14:paraId="7C932F74" w14:textId="52844CFC" w:rsidR="00DF59B5" w:rsidRPr="005747F6" w:rsidRDefault="007E3CA9" w:rsidP="00DF59B5">
            <w:pPr>
              <w:spacing w:after="0" w:line="240" w:lineRule="auto"/>
              <w:jc w:val="both"/>
              <w:rPr>
                <w:rFonts w:asciiTheme="minorHAnsi" w:hAnsiTheme="minorHAnsi" w:cstheme="minorHAnsi"/>
                <w:sz w:val="20"/>
                <w:szCs w:val="20"/>
              </w:rPr>
            </w:pPr>
            <w:hyperlink r:id="rId153"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News</w:t>
              </w:r>
              <w:proofErr w:type="spellEnd"/>
              <w:r w:rsidRPr="005747F6">
                <w:rPr>
                  <w:rStyle w:val="Hyperlink"/>
                  <w:rFonts w:asciiTheme="minorHAnsi" w:hAnsiTheme="minorHAnsi" w:cstheme="minorHAnsi"/>
                  <w:sz w:val="20"/>
                  <w:szCs w:val="20"/>
                </w:rPr>
                <w:t xml:space="preserve"> story</w:t>
              </w:r>
            </w:hyperlink>
          </w:p>
        </w:tc>
      </w:tr>
      <w:tr w:rsidR="00035C0F" w:rsidRPr="004E5342" w14:paraId="29E6BCA2" w14:textId="77777777" w:rsidTr="00BD6CF7">
        <w:trPr>
          <w:trHeight w:val="41"/>
        </w:trPr>
        <w:tc>
          <w:tcPr>
            <w:tcW w:w="877" w:type="dxa"/>
            <w:tcMar>
              <w:top w:w="29" w:type="dxa"/>
              <w:left w:w="115" w:type="dxa"/>
              <w:bottom w:w="29" w:type="dxa"/>
              <w:right w:w="115" w:type="dxa"/>
            </w:tcMar>
          </w:tcPr>
          <w:p w14:paraId="43DB8D37" w14:textId="77777777" w:rsidR="00035C0F" w:rsidRPr="005747F6" w:rsidRDefault="00035C0F"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4450308" w14:textId="77777777"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 xml:space="preserve">Kanclerė </w:t>
            </w:r>
            <w:proofErr w:type="spellStart"/>
            <w:r w:rsidRPr="005747F6">
              <w:rPr>
                <w:rFonts w:asciiTheme="minorHAnsi" w:hAnsiTheme="minorHAnsi" w:cstheme="minorHAnsi"/>
                <w:sz w:val="20"/>
                <w:szCs w:val="20"/>
              </w:rPr>
              <w:t>Rachel</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pareiškė, kad siekia išlaikyti konkurencingą aplinką JK bankams, nors jie ir susiduria su didesniu mokesčių lygiu nei daugelyje Europos miestų. UK </w:t>
            </w:r>
            <w:proofErr w:type="spellStart"/>
            <w:r w:rsidRPr="005747F6">
              <w:rPr>
                <w:rFonts w:asciiTheme="minorHAnsi" w:hAnsiTheme="minorHAnsi" w:cstheme="minorHAnsi"/>
                <w:sz w:val="20"/>
                <w:szCs w:val="20"/>
              </w:rPr>
              <w:t>Finance</w:t>
            </w:r>
            <w:proofErr w:type="spellEnd"/>
            <w:r w:rsidRPr="005747F6">
              <w:rPr>
                <w:rFonts w:asciiTheme="minorHAnsi" w:hAnsiTheme="minorHAnsi" w:cstheme="minorHAnsi"/>
                <w:sz w:val="20"/>
                <w:szCs w:val="20"/>
              </w:rPr>
              <w:t xml:space="preserve"> duomenimis, JK bankų mokestinė našta didesnė nei Frankfurte, Amsterdame, Dubline ar Niujorke.</w:t>
            </w:r>
          </w:p>
          <w:p w14:paraId="76923CB2" w14:textId="619D5A74" w:rsidR="007E3CA9" w:rsidRPr="005747F6" w:rsidRDefault="007E3CA9" w:rsidP="007E3CA9">
            <w:pPr>
              <w:rPr>
                <w:rFonts w:asciiTheme="minorHAnsi" w:hAnsiTheme="minorHAnsi" w:cstheme="minorHAnsi"/>
                <w:sz w:val="20"/>
                <w:szCs w:val="20"/>
              </w:rPr>
            </w:pP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Vašingtone vykstančiame TVF susitikime patvirtino, kad lapkričio 26 d. biudžete bus siekiama didinti fiskalinį rezervą (šiuo metu 9,9 mlrd. svarų sterlingų), kas gali reikšti naujus mokesčių didinimus ar išlaidų ribojimus.</w:t>
            </w:r>
          </w:p>
          <w:p w14:paraId="632F5CFE" w14:textId="6F8AF81E" w:rsidR="007E3CA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Kanclerė užsiminė, kad didesnių mokesčių gali sulaukti turtingiausi gyventojai, nors turtinis mokestis nenumatomas. Tarp galimų priemonių – praėjusių metų pavyzdžiu – PVM privačioms mokykloms ir griežtesnė ne rezidentų mokesčių tvarka.</w:t>
            </w:r>
          </w:p>
          <w:p w14:paraId="58C55038" w14:textId="59640747" w:rsidR="00035C0F" w:rsidRPr="005747F6" w:rsidRDefault="007E3CA9" w:rsidP="007E3CA9">
            <w:pPr>
              <w:rPr>
                <w:rFonts w:asciiTheme="minorHAnsi" w:hAnsiTheme="minorHAnsi" w:cstheme="minorHAnsi"/>
                <w:color w:val="000000"/>
                <w:sz w:val="20"/>
                <w:szCs w:val="20"/>
              </w:rPr>
            </w:pPr>
            <w:proofErr w:type="spellStart"/>
            <w:r w:rsidRPr="005747F6">
              <w:rPr>
                <w:rFonts w:asciiTheme="minorHAnsi" w:hAnsiTheme="minorHAnsi" w:cstheme="minorHAnsi"/>
                <w:sz w:val="20"/>
                <w:szCs w:val="20"/>
              </w:rPr>
              <w:t>Reeves</w:t>
            </w:r>
            <w:proofErr w:type="spellEnd"/>
            <w:r w:rsidRPr="005747F6">
              <w:rPr>
                <w:rFonts w:asciiTheme="minorHAnsi" w:hAnsiTheme="minorHAnsi" w:cstheme="minorHAnsi"/>
                <w:sz w:val="20"/>
                <w:szCs w:val="20"/>
              </w:rPr>
              <w:t xml:space="preserve"> pabrėžė, kad biudžeto prioritetas bus gyventojų išlaidų mažinimas, taip pat siekis išlaikyti patrauklias sąlygas farmacijos sektoriui, pritraukiant investicijas.</w:t>
            </w:r>
          </w:p>
        </w:tc>
        <w:tc>
          <w:tcPr>
            <w:tcW w:w="2572" w:type="dxa"/>
            <w:tcMar>
              <w:top w:w="29" w:type="dxa"/>
              <w:left w:w="115" w:type="dxa"/>
              <w:bottom w:w="29" w:type="dxa"/>
              <w:right w:w="115" w:type="dxa"/>
            </w:tcMar>
          </w:tcPr>
          <w:p w14:paraId="24A35AFF" w14:textId="0B2DDD40" w:rsidR="00035C0F" w:rsidRPr="005747F6" w:rsidRDefault="007E3CA9" w:rsidP="00035C0F">
            <w:pPr>
              <w:spacing w:after="0" w:line="240" w:lineRule="auto"/>
              <w:rPr>
                <w:rFonts w:asciiTheme="minorHAnsi" w:hAnsiTheme="minorHAnsi" w:cstheme="minorHAnsi"/>
                <w:color w:val="333333"/>
                <w:sz w:val="20"/>
                <w:szCs w:val="20"/>
                <w:shd w:val="clear" w:color="auto" w:fill="FFFFFF"/>
              </w:rPr>
            </w:pPr>
            <w:hyperlink r:id="rId154" w:history="1">
              <w:r w:rsidRPr="005747F6">
                <w:rPr>
                  <w:rStyle w:val="Hyperlink"/>
                  <w:rFonts w:asciiTheme="minorHAnsi" w:hAnsiTheme="minorHAnsi" w:cstheme="minorHAnsi"/>
                  <w:sz w:val="20"/>
                  <w:szCs w:val="20"/>
                  <w:shd w:val="clear" w:color="auto" w:fill="FFFFFF"/>
                </w:rPr>
                <w:t xml:space="preserve">Financial </w:t>
              </w:r>
              <w:proofErr w:type="spellStart"/>
              <w:r w:rsidRPr="005747F6">
                <w:rPr>
                  <w:rStyle w:val="Hyperlink"/>
                  <w:rFonts w:asciiTheme="minorHAnsi" w:hAnsiTheme="minorHAnsi" w:cstheme="minorHAnsi"/>
                  <w:sz w:val="20"/>
                  <w:szCs w:val="20"/>
                  <w:shd w:val="clear" w:color="auto" w:fill="FFFFFF"/>
                </w:rPr>
                <w:t>Times</w:t>
              </w:r>
              <w:proofErr w:type="spellEnd"/>
            </w:hyperlink>
          </w:p>
        </w:tc>
      </w:tr>
      <w:tr w:rsidR="00035C0F" w:rsidRPr="004E5342" w14:paraId="09B711D6" w14:textId="77777777" w:rsidTr="00BD6CF7">
        <w:trPr>
          <w:trHeight w:val="41"/>
        </w:trPr>
        <w:tc>
          <w:tcPr>
            <w:tcW w:w="877" w:type="dxa"/>
            <w:tcMar>
              <w:top w:w="29" w:type="dxa"/>
              <w:left w:w="115" w:type="dxa"/>
              <w:bottom w:w="29" w:type="dxa"/>
              <w:right w:w="115" w:type="dxa"/>
            </w:tcMar>
          </w:tcPr>
          <w:p w14:paraId="1341D374" w14:textId="77777777" w:rsidR="00035C0F" w:rsidRPr="005747F6" w:rsidRDefault="00035C0F"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59D4AB" w14:textId="77980512" w:rsidR="00035C0F"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Verslo ir prekybos departamentas paskelbė ketvirtinį atnaujinimą „</w:t>
            </w:r>
            <w:proofErr w:type="spellStart"/>
            <w:r w:rsidRPr="005747F6">
              <w:rPr>
                <w:rFonts w:asciiTheme="minorHAnsi" w:hAnsiTheme="minorHAnsi" w:cstheme="minorHAnsi"/>
                <w:sz w:val="20"/>
                <w:szCs w:val="20"/>
              </w:rPr>
              <w:t>Industrial</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Strategy</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quarterly</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update</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July</w:t>
            </w:r>
            <w:proofErr w:type="spellEnd"/>
            <w:r w:rsidRPr="005747F6">
              <w:rPr>
                <w:rFonts w:asciiTheme="minorHAnsi" w:hAnsiTheme="minorHAnsi" w:cstheme="minorHAnsi"/>
                <w:sz w:val="20"/>
                <w:szCs w:val="20"/>
              </w:rPr>
              <w:t xml:space="preserve"> to </w:t>
            </w:r>
            <w:proofErr w:type="spellStart"/>
            <w:r w:rsidRPr="005747F6">
              <w:rPr>
                <w:rFonts w:asciiTheme="minorHAnsi" w:hAnsiTheme="minorHAnsi" w:cstheme="minorHAnsi"/>
                <w:sz w:val="20"/>
                <w:szCs w:val="20"/>
              </w:rPr>
              <w:t>September</w:t>
            </w:r>
            <w:proofErr w:type="spellEnd"/>
            <w:r w:rsidRPr="005747F6">
              <w:rPr>
                <w:rFonts w:asciiTheme="minorHAnsi" w:hAnsiTheme="minorHAnsi" w:cstheme="minorHAnsi"/>
                <w:sz w:val="20"/>
                <w:szCs w:val="20"/>
              </w:rPr>
              <w:t xml:space="preserve"> 2025“, kuriame pateikiami pagrindiniai augančių sektorių ekonominiai rodikliai, įgyvendinimo etapai ir dideli investicijų įsipareigojimai.</w:t>
            </w:r>
          </w:p>
        </w:tc>
        <w:tc>
          <w:tcPr>
            <w:tcW w:w="2572" w:type="dxa"/>
            <w:tcMar>
              <w:top w:w="29" w:type="dxa"/>
              <w:left w:w="115" w:type="dxa"/>
              <w:bottom w:w="29" w:type="dxa"/>
              <w:right w:w="115" w:type="dxa"/>
            </w:tcMar>
          </w:tcPr>
          <w:p w14:paraId="1440818F" w14:textId="5B0700CD" w:rsidR="00035C0F" w:rsidRPr="005747F6" w:rsidRDefault="007E3CA9" w:rsidP="00035C0F">
            <w:pPr>
              <w:spacing w:after="0" w:line="240" w:lineRule="auto"/>
              <w:jc w:val="both"/>
              <w:rPr>
                <w:rFonts w:asciiTheme="minorHAnsi" w:hAnsiTheme="minorHAnsi" w:cstheme="minorHAnsi"/>
                <w:sz w:val="20"/>
                <w:szCs w:val="20"/>
                <w:lang w:val="en-US"/>
              </w:rPr>
            </w:pPr>
            <w:hyperlink r:id="rId155"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paper</w:t>
              </w:r>
              <w:proofErr w:type="spellEnd"/>
            </w:hyperlink>
          </w:p>
        </w:tc>
      </w:tr>
      <w:tr w:rsidR="00035C0F" w:rsidRPr="004E5342" w14:paraId="16B71EDF" w14:textId="77777777" w:rsidTr="00BD6CF7">
        <w:trPr>
          <w:trHeight w:val="41"/>
        </w:trPr>
        <w:tc>
          <w:tcPr>
            <w:tcW w:w="877" w:type="dxa"/>
            <w:tcMar>
              <w:top w:w="29" w:type="dxa"/>
              <w:left w:w="115" w:type="dxa"/>
              <w:bottom w:w="29" w:type="dxa"/>
              <w:right w:w="115" w:type="dxa"/>
            </w:tcMar>
          </w:tcPr>
          <w:p w14:paraId="2CD95962" w14:textId="77777777" w:rsidR="00035C0F" w:rsidRPr="005747F6" w:rsidRDefault="00035C0F"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946D976" w14:textId="7312AA96" w:rsidR="00035C0F"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 xml:space="preserve">2025 m. rugsėjo 25 d. susitiko 8-oji JK ir Singapūro ekonominio ir verslo partnerystės komisija, kad sustiprintų prekybos ir investicijų ryšius. Praėjusiais metais dvišalė prekyba siekė 23,4 mlrd. svarų sterlingų. </w:t>
            </w:r>
          </w:p>
        </w:tc>
        <w:tc>
          <w:tcPr>
            <w:tcW w:w="2572" w:type="dxa"/>
            <w:tcMar>
              <w:top w:w="29" w:type="dxa"/>
              <w:left w:w="115" w:type="dxa"/>
              <w:bottom w:w="29" w:type="dxa"/>
              <w:right w:w="115" w:type="dxa"/>
            </w:tcMar>
          </w:tcPr>
          <w:p w14:paraId="1E113F53" w14:textId="17F8509B" w:rsidR="00035C0F" w:rsidRPr="005747F6" w:rsidRDefault="007E3CA9" w:rsidP="00035C0F">
            <w:pPr>
              <w:spacing w:after="0" w:line="240" w:lineRule="auto"/>
              <w:jc w:val="both"/>
              <w:rPr>
                <w:rFonts w:asciiTheme="minorHAnsi" w:hAnsiTheme="minorHAnsi" w:cstheme="minorHAnsi"/>
                <w:sz w:val="20"/>
                <w:szCs w:val="20"/>
              </w:rPr>
            </w:pPr>
            <w:hyperlink r:id="rId156"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News</w:t>
              </w:r>
              <w:proofErr w:type="spellEnd"/>
              <w:r w:rsidRPr="005747F6">
                <w:rPr>
                  <w:rStyle w:val="Hyperlink"/>
                  <w:rFonts w:asciiTheme="minorHAnsi" w:hAnsiTheme="minorHAnsi" w:cstheme="minorHAnsi"/>
                  <w:sz w:val="20"/>
                  <w:szCs w:val="20"/>
                </w:rPr>
                <w:t xml:space="preserve"> story</w:t>
              </w:r>
            </w:hyperlink>
          </w:p>
        </w:tc>
      </w:tr>
      <w:tr w:rsidR="00C22F69" w:rsidRPr="004E5342" w14:paraId="7690C1C4" w14:textId="77777777" w:rsidTr="00BD6CF7">
        <w:trPr>
          <w:trHeight w:val="41"/>
        </w:trPr>
        <w:tc>
          <w:tcPr>
            <w:tcW w:w="877" w:type="dxa"/>
            <w:tcMar>
              <w:top w:w="29" w:type="dxa"/>
              <w:left w:w="115" w:type="dxa"/>
              <w:bottom w:w="29" w:type="dxa"/>
              <w:right w:w="115" w:type="dxa"/>
            </w:tcMar>
          </w:tcPr>
          <w:p w14:paraId="3045EB3C" w14:textId="77777777" w:rsidR="00C22F69" w:rsidRPr="005747F6" w:rsidRDefault="00C22F69"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55E24E2" w14:textId="07192685" w:rsidR="00C22F69" w:rsidRPr="005747F6" w:rsidRDefault="007E3CA9" w:rsidP="007E3CA9">
            <w:pPr>
              <w:rPr>
                <w:rFonts w:asciiTheme="minorHAnsi" w:hAnsiTheme="minorHAnsi" w:cstheme="minorHAnsi"/>
                <w:sz w:val="20"/>
                <w:szCs w:val="20"/>
              </w:rPr>
            </w:pPr>
            <w:r w:rsidRPr="005747F6">
              <w:rPr>
                <w:rFonts w:asciiTheme="minorHAnsi" w:hAnsiTheme="minorHAnsi" w:cstheme="minorHAnsi"/>
                <w:sz w:val="20"/>
                <w:szCs w:val="20"/>
              </w:rPr>
              <w:t>JK vyriausybė paskelbė atnaujintą 2024 m. žemės ūkio maisto produktų eksporto ir importo prekybos statistiką. Remiantis šia statistika, bendra maisto produktų, pašarų ir gėrimų eksporto iš JK vertė siekia 24,6 mlrd. GBP dabartinėmis kainomis, t. y. 0,5 % daugiau nei 2023 m. Tačiau realiomis kainomis sumažėjo 3 %. Maisto produktų, pašarų ir gėrimų importas į JK nuo 2023 m. padidėjo 5 % ir pasiekė 64,1 mlrd. GBP dabartinėmis kainomis. Tai realus 7 % padidėjimas.</w:t>
            </w:r>
          </w:p>
        </w:tc>
        <w:tc>
          <w:tcPr>
            <w:tcW w:w="2572" w:type="dxa"/>
            <w:tcMar>
              <w:top w:w="29" w:type="dxa"/>
              <w:left w:w="115" w:type="dxa"/>
              <w:bottom w:w="29" w:type="dxa"/>
              <w:right w:w="115" w:type="dxa"/>
            </w:tcMar>
          </w:tcPr>
          <w:p w14:paraId="07B99B8A" w14:textId="1E22A6DA" w:rsidR="00C22F69" w:rsidRPr="005747F6" w:rsidRDefault="007E3CA9" w:rsidP="00035C0F">
            <w:pPr>
              <w:spacing w:after="0" w:line="240" w:lineRule="auto"/>
              <w:jc w:val="both"/>
              <w:rPr>
                <w:rFonts w:asciiTheme="minorHAnsi" w:hAnsiTheme="minorHAnsi" w:cstheme="minorHAnsi"/>
                <w:sz w:val="20"/>
                <w:szCs w:val="20"/>
              </w:rPr>
            </w:pPr>
            <w:hyperlink r:id="rId157" w:anchor="value-of-exports-of-food-feed-and-drink-from-the-united-kingdom" w:history="1">
              <w:r w:rsidRPr="005747F6">
                <w:rPr>
                  <w:rStyle w:val="Hyperlink"/>
                  <w:rFonts w:asciiTheme="minorHAnsi" w:hAnsiTheme="minorHAnsi" w:cstheme="minorHAnsi"/>
                  <w:sz w:val="20"/>
                  <w:szCs w:val="20"/>
                </w:rPr>
                <w:t xml:space="preserve">GOV.UK </w:t>
              </w:r>
              <w:proofErr w:type="spellStart"/>
              <w:r w:rsidRPr="005747F6">
                <w:rPr>
                  <w:rStyle w:val="Hyperlink"/>
                  <w:rFonts w:asciiTheme="minorHAnsi" w:hAnsiTheme="minorHAnsi" w:cstheme="minorHAnsi"/>
                  <w:sz w:val="20"/>
                  <w:szCs w:val="20"/>
                </w:rPr>
                <w:t>Official</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statistics</w:t>
              </w:r>
              <w:proofErr w:type="spellEnd"/>
            </w:hyperlink>
          </w:p>
        </w:tc>
      </w:tr>
      <w:tr w:rsidR="00C22F69" w:rsidRPr="004E5342" w14:paraId="71BACBF6" w14:textId="77777777" w:rsidTr="00BD6CF7">
        <w:trPr>
          <w:trHeight w:val="41"/>
        </w:trPr>
        <w:tc>
          <w:tcPr>
            <w:tcW w:w="877" w:type="dxa"/>
            <w:tcMar>
              <w:top w:w="29" w:type="dxa"/>
              <w:left w:w="115" w:type="dxa"/>
              <w:bottom w:w="29" w:type="dxa"/>
              <w:right w:w="115" w:type="dxa"/>
            </w:tcMar>
          </w:tcPr>
          <w:p w14:paraId="012A5374" w14:textId="77777777" w:rsidR="00C22F69" w:rsidRPr="005747F6" w:rsidRDefault="00C22F69" w:rsidP="008C518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FD02F34" w14:textId="5461BB25" w:rsidR="00C22F69" w:rsidRPr="005747F6" w:rsidRDefault="00BE7C1D" w:rsidP="00BE7C1D">
            <w:pPr>
              <w:rPr>
                <w:rFonts w:asciiTheme="minorHAnsi" w:hAnsiTheme="minorHAnsi" w:cstheme="minorHAnsi"/>
                <w:sz w:val="20"/>
                <w:szCs w:val="20"/>
              </w:rPr>
            </w:pPr>
            <w:r w:rsidRPr="005747F6">
              <w:rPr>
                <w:rFonts w:asciiTheme="minorHAnsi" w:hAnsiTheme="minorHAnsi" w:cstheme="minorHAnsi"/>
                <w:sz w:val="20"/>
                <w:szCs w:val="20"/>
              </w:rPr>
              <w:t xml:space="preserve">Nauja apklausa rodo, kad 62 % britų laiko „Brexit“ nesėkme, 57 % nurodydami ekonominę žalą. </w:t>
            </w:r>
          </w:p>
        </w:tc>
        <w:tc>
          <w:tcPr>
            <w:tcW w:w="2572" w:type="dxa"/>
            <w:tcMar>
              <w:top w:w="29" w:type="dxa"/>
              <w:left w:w="115" w:type="dxa"/>
              <w:bottom w:w="29" w:type="dxa"/>
              <w:right w:w="115" w:type="dxa"/>
            </w:tcMar>
          </w:tcPr>
          <w:p w14:paraId="00AFC23A" w14:textId="423BD579" w:rsidR="00C22F69" w:rsidRPr="005747F6" w:rsidRDefault="00BE7C1D" w:rsidP="00035C0F">
            <w:pPr>
              <w:spacing w:after="0" w:line="240" w:lineRule="auto"/>
              <w:jc w:val="both"/>
              <w:rPr>
                <w:rFonts w:asciiTheme="minorHAnsi" w:hAnsiTheme="minorHAnsi" w:cstheme="minorHAnsi"/>
                <w:sz w:val="20"/>
                <w:szCs w:val="20"/>
              </w:rPr>
            </w:pPr>
            <w:hyperlink r:id="rId158" w:tgtFrame="_blank" w:history="1">
              <w:proofErr w:type="spellStart"/>
              <w:r w:rsidRPr="005747F6">
                <w:rPr>
                  <w:rStyle w:val="Hyperlink"/>
                  <w:rFonts w:asciiTheme="minorHAnsi" w:hAnsiTheme="minorHAnsi" w:cstheme="minorHAnsi"/>
                  <w:color w:val="1155CC"/>
                  <w:sz w:val="20"/>
                  <w:szCs w:val="20"/>
                </w:rPr>
                <w:t>Independent</w:t>
              </w:r>
              <w:proofErr w:type="spellEnd"/>
              <w:r w:rsidRPr="005747F6">
                <w:rPr>
                  <w:rStyle w:val="Hyperlink"/>
                  <w:rFonts w:asciiTheme="minorHAnsi" w:hAnsiTheme="minorHAnsi" w:cstheme="minorHAnsi"/>
                  <w:color w:val="1155CC"/>
                  <w:sz w:val="20"/>
                  <w:szCs w:val="20"/>
                </w:rPr>
                <w:t xml:space="preserve"> </w:t>
              </w:r>
              <w:proofErr w:type="spellStart"/>
              <w:r w:rsidRPr="005747F6">
                <w:rPr>
                  <w:rStyle w:val="Hyperlink"/>
                  <w:rFonts w:asciiTheme="minorHAnsi" w:hAnsiTheme="minorHAnsi" w:cstheme="minorHAnsi"/>
                  <w:color w:val="1155CC"/>
                  <w:sz w:val="20"/>
                  <w:szCs w:val="20"/>
                </w:rPr>
                <w:t>newspaper</w:t>
              </w:r>
              <w:proofErr w:type="spellEnd"/>
            </w:hyperlink>
            <w:r w:rsidRPr="005747F6">
              <w:rPr>
                <w:rFonts w:asciiTheme="minorHAnsi" w:hAnsiTheme="minorHAnsi" w:cstheme="minorHAnsi"/>
                <w:sz w:val="20"/>
                <w:szCs w:val="20"/>
              </w:rPr>
              <w:t xml:space="preserve">, </w:t>
            </w:r>
            <w:hyperlink r:id="rId159" w:history="1">
              <w:proofErr w:type="spellStart"/>
              <w:r w:rsidRPr="005747F6">
                <w:rPr>
                  <w:rStyle w:val="Hyperlink"/>
                  <w:rFonts w:asciiTheme="minorHAnsi" w:hAnsiTheme="minorHAnsi" w:cstheme="minorHAnsi"/>
                  <w:sz w:val="20"/>
                  <w:szCs w:val="20"/>
                </w:rPr>
                <w:t>Telegraph</w:t>
              </w:r>
              <w:proofErr w:type="spellEnd"/>
            </w:hyperlink>
          </w:p>
        </w:tc>
      </w:tr>
      <w:tr w:rsidR="00DC34FA" w:rsidRPr="004E5342" w14:paraId="16E2FBD6" w14:textId="77777777" w:rsidTr="00BD6CF7">
        <w:trPr>
          <w:trHeight w:val="41"/>
        </w:trPr>
        <w:tc>
          <w:tcPr>
            <w:tcW w:w="15246" w:type="dxa"/>
            <w:gridSpan w:val="4"/>
            <w:shd w:val="clear" w:color="auto" w:fill="DEEAF6" w:themeFill="accent1" w:themeFillTint="33"/>
            <w:tcMar>
              <w:top w:w="29" w:type="dxa"/>
              <w:left w:w="115" w:type="dxa"/>
              <w:bottom w:w="29" w:type="dxa"/>
              <w:right w:w="115" w:type="dxa"/>
            </w:tcMar>
          </w:tcPr>
          <w:p w14:paraId="7D50914C" w14:textId="77777777" w:rsidR="00DC34FA" w:rsidRPr="005747F6" w:rsidRDefault="00DC34FA" w:rsidP="00DC34FA">
            <w:pPr>
              <w:spacing w:after="0"/>
              <w:rPr>
                <w:rFonts w:asciiTheme="minorHAnsi" w:hAnsiTheme="minorHAnsi" w:cstheme="minorHAnsi"/>
                <w:sz w:val="20"/>
                <w:szCs w:val="20"/>
              </w:rPr>
            </w:pPr>
            <w:r w:rsidRPr="005747F6">
              <w:rPr>
                <w:rFonts w:asciiTheme="minorHAnsi" w:hAnsiTheme="minorHAnsi" w:cstheme="minorHAnsi"/>
                <w:b/>
                <w:sz w:val="20"/>
                <w:szCs w:val="20"/>
              </w:rPr>
              <w:t>Strategijos ir naudingi dokumentai</w:t>
            </w:r>
          </w:p>
        </w:tc>
      </w:tr>
      <w:tr w:rsidR="00DC34FA" w:rsidRPr="004E5342" w14:paraId="70D97977" w14:textId="77777777" w:rsidTr="00BD6CF7">
        <w:trPr>
          <w:trHeight w:val="41"/>
        </w:trPr>
        <w:tc>
          <w:tcPr>
            <w:tcW w:w="877" w:type="dxa"/>
            <w:tcMar>
              <w:top w:w="29" w:type="dxa"/>
              <w:left w:w="115" w:type="dxa"/>
              <w:bottom w:w="29" w:type="dxa"/>
              <w:right w:w="115" w:type="dxa"/>
            </w:tcMar>
          </w:tcPr>
          <w:p w14:paraId="1CE3F186" w14:textId="77777777" w:rsidR="00DC34FA" w:rsidRPr="005747F6" w:rsidRDefault="00DC34FA" w:rsidP="00DC34FA">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FB55EAB" w14:textId="6F5017F0"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b/>
                <w:sz w:val="20"/>
                <w:szCs w:val="20"/>
              </w:rPr>
              <w:t>Viešieji pirkimai.</w:t>
            </w:r>
            <w:r w:rsidRPr="005747F6">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5747F6">
              <w:rPr>
                <w:rFonts w:asciiTheme="minorHAnsi" w:hAnsiTheme="minorHAnsi" w:cstheme="minorHAnsi"/>
                <w:i/>
                <w:iCs/>
                <w:sz w:val="20"/>
                <w:szCs w:val="20"/>
              </w:rPr>
              <w:t xml:space="preserve">(WTO </w:t>
            </w:r>
            <w:proofErr w:type="spellStart"/>
            <w:r w:rsidRPr="005747F6">
              <w:rPr>
                <w:rFonts w:asciiTheme="minorHAnsi" w:hAnsiTheme="minorHAnsi" w:cstheme="minorHAnsi"/>
                <w:i/>
                <w:iCs/>
                <w:sz w:val="20"/>
                <w:szCs w:val="20"/>
              </w:rPr>
              <w:t>Government</w:t>
            </w:r>
            <w:proofErr w:type="spellEnd"/>
            <w:r w:rsidRPr="005747F6">
              <w:rPr>
                <w:rFonts w:asciiTheme="minorHAnsi" w:hAnsiTheme="minorHAnsi" w:cstheme="minorHAnsi"/>
                <w:i/>
                <w:iCs/>
                <w:sz w:val="20"/>
                <w:szCs w:val="20"/>
              </w:rPr>
              <w:t xml:space="preserve"> </w:t>
            </w:r>
            <w:proofErr w:type="spellStart"/>
            <w:r w:rsidRPr="005747F6">
              <w:rPr>
                <w:rFonts w:asciiTheme="minorHAnsi" w:hAnsiTheme="minorHAnsi" w:cstheme="minorHAnsi"/>
                <w:i/>
                <w:iCs/>
                <w:sz w:val="20"/>
                <w:szCs w:val="20"/>
              </w:rPr>
              <w:t>Procurement</w:t>
            </w:r>
            <w:proofErr w:type="spellEnd"/>
            <w:r w:rsidRPr="005747F6">
              <w:rPr>
                <w:rFonts w:asciiTheme="minorHAnsi" w:hAnsiTheme="minorHAnsi" w:cstheme="minorHAnsi"/>
                <w:i/>
                <w:iCs/>
                <w:sz w:val="20"/>
                <w:szCs w:val="20"/>
              </w:rPr>
              <w:t xml:space="preserve"> </w:t>
            </w:r>
            <w:proofErr w:type="spellStart"/>
            <w:r w:rsidRPr="005747F6">
              <w:rPr>
                <w:rFonts w:asciiTheme="minorHAnsi" w:hAnsiTheme="minorHAnsi" w:cstheme="minorHAnsi"/>
                <w:i/>
                <w:iCs/>
                <w:sz w:val="20"/>
                <w:szCs w:val="20"/>
              </w:rPr>
              <w:t>Agreement</w:t>
            </w:r>
            <w:proofErr w:type="spellEnd"/>
            <w:r w:rsidRPr="005747F6">
              <w:rPr>
                <w:rFonts w:asciiTheme="minorHAnsi" w:hAnsiTheme="minorHAnsi" w:cstheme="minorHAnsi"/>
                <w:i/>
                <w:iCs/>
                <w:sz w:val="20"/>
                <w:szCs w:val="20"/>
              </w:rPr>
              <w:t xml:space="preserve"> – GPA)</w:t>
            </w:r>
            <w:r w:rsidRPr="005747F6">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1BFDC0C8" w14:textId="77777777"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JK viešųjų pirkimų portalas: </w:t>
            </w:r>
            <w:hyperlink r:id="rId160" w:history="1">
              <w:proofErr w:type="spellStart"/>
              <w:r w:rsidRPr="005747F6">
                <w:rPr>
                  <w:rStyle w:val="Hyperlink"/>
                  <w:rFonts w:asciiTheme="minorHAnsi" w:hAnsiTheme="minorHAnsi" w:cstheme="minorHAnsi"/>
                  <w:sz w:val="20"/>
                  <w:szCs w:val="20"/>
                </w:rPr>
                <w:t>Find</w:t>
              </w:r>
              <w:proofErr w:type="spellEnd"/>
              <w:r w:rsidRPr="005747F6">
                <w:rPr>
                  <w:rStyle w:val="Hyperlink"/>
                  <w:rFonts w:asciiTheme="minorHAnsi" w:hAnsiTheme="minorHAnsi" w:cstheme="minorHAnsi"/>
                  <w:sz w:val="20"/>
                  <w:szCs w:val="20"/>
                </w:rPr>
                <w:t xml:space="preserve"> a </w:t>
              </w:r>
              <w:proofErr w:type="spellStart"/>
              <w:r w:rsidRPr="005747F6">
                <w:rPr>
                  <w:rStyle w:val="Hyperlink"/>
                  <w:rFonts w:asciiTheme="minorHAnsi" w:hAnsiTheme="minorHAnsi" w:cstheme="minorHAnsi"/>
                  <w:sz w:val="20"/>
                  <w:szCs w:val="20"/>
                </w:rPr>
                <w:t>Tender</w:t>
              </w:r>
              <w:proofErr w:type="spellEnd"/>
              <w:r w:rsidRPr="005747F6">
                <w:rPr>
                  <w:rStyle w:val="Hyperlink"/>
                  <w:rFonts w:asciiTheme="minorHAnsi" w:hAnsiTheme="minorHAnsi" w:cstheme="minorHAnsi"/>
                  <w:sz w:val="20"/>
                  <w:szCs w:val="20"/>
                </w:rPr>
                <w:t xml:space="preserve"> (find-tender.service.gov.uk)</w:t>
              </w:r>
            </w:hyperlink>
          </w:p>
        </w:tc>
      </w:tr>
      <w:tr w:rsidR="003968D2" w:rsidRPr="004E5342" w14:paraId="5EB2C119" w14:textId="77777777" w:rsidTr="00BD6CF7">
        <w:trPr>
          <w:trHeight w:val="41"/>
        </w:trPr>
        <w:tc>
          <w:tcPr>
            <w:tcW w:w="877" w:type="dxa"/>
            <w:tcMar>
              <w:top w:w="29" w:type="dxa"/>
              <w:left w:w="115" w:type="dxa"/>
              <w:bottom w:w="29" w:type="dxa"/>
              <w:right w:w="115" w:type="dxa"/>
            </w:tcMar>
          </w:tcPr>
          <w:p w14:paraId="5AC78D9E" w14:textId="77777777" w:rsidR="003968D2" w:rsidRPr="005747F6" w:rsidRDefault="003968D2" w:rsidP="003968D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90C4CF" w14:textId="4CA13FBB" w:rsidR="003968D2" w:rsidRPr="005747F6" w:rsidRDefault="003968D2" w:rsidP="003968D2">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strategija</w:t>
            </w:r>
          </w:p>
        </w:tc>
        <w:tc>
          <w:tcPr>
            <w:tcW w:w="2572" w:type="dxa"/>
            <w:tcMar>
              <w:top w:w="29" w:type="dxa"/>
              <w:left w:w="115" w:type="dxa"/>
              <w:bottom w:w="29" w:type="dxa"/>
              <w:right w:w="115" w:type="dxa"/>
            </w:tcMar>
          </w:tcPr>
          <w:p w14:paraId="30DB0DF2" w14:textId="6116CFA9" w:rsidR="003968D2" w:rsidRPr="005747F6" w:rsidRDefault="003968D2" w:rsidP="003968D2">
            <w:pPr>
              <w:spacing w:after="0"/>
              <w:jc w:val="both"/>
              <w:rPr>
                <w:rFonts w:asciiTheme="minorHAnsi" w:hAnsiTheme="minorHAnsi" w:cstheme="minorHAnsi"/>
                <w:sz w:val="20"/>
                <w:szCs w:val="20"/>
              </w:rPr>
            </w:pPr>
            <w:hyperlink r:id="rId161" w:history="1">
              <w:r w:rsidRPr="005747F6">
                <w:rPr>
                  <w:rStyle w:val="Hyperlink"/>
                  <w:rFonts w:asciiTheme="minorHAnsi" w:hAnsiTheme="minorHAnsi" w:cstheme="minorHAnsi"/>
                  <w:sz w:val="20"/>
                  <w:szCs w:val="20"/>
                </w:rPr>
                <w:t>https://www.gov.uk/business-and-industry/industrial-strategy</w:t>
              </w:r>
            </w:hyperlink>
            <w:r w:rsidRPr="005747F6">
              <w:rPr>
                <w:rFonts w:asciiTheme="minorHAnsi" w:hAnsiTheme="minorHAnsi" w:cstheme="minorHAnsi"/>
                <w:sz w:val="20"/>
                <w:szCs w:val="20"/>
              </w:rPr>
              <w:t xml:space="preserve"> </w:t>
            </w:r>
          </w:p>
        </w:tc>
      </w:tr>
      <w:tr w:rsidR="003968D2" w:rsidRPr="004E5342" w14:paraId="5BAF2376" w14:textId="77777777" w:rsidTr="00BD6CF7">
        <w:trPr>
          <w:trHeight w:val="41"/>
        </w:trPr>
        <w:tc>
          <w:tcPr>
            <w:tcW w:w="877" w:type="dxa"/>
            <w:tcMar>
              <w:top w:w="29" w:type="dxa"/>
              <w:left w:w="115" w:type="dxa"/>
              <w:bottom w:w="29" w:type="dxa"/>
              <w:right w:w="115" w:type="dxa"/>
            </w:tcMar>
          </w:tcPr>
          <w:p w14:paraId="39CA27A0" w14:textId="77777777" w:rsidR="003968D2" w:rsidRPr="005747F6" w:rsidRDefault="003968D2" w:rsidP="003968D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B5EF9B9" w14:textId="4329615C" w:rsidR="003968D2" w:rsidRPr="005747F6" w:rsidRDefault="003968D2" w:rsidP="003968D2">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strategijos sektorinės dalys (</w:t>
            </w:r>
            <w:proofErr w:type="spellStart"/>
            <w:r w:rsidRPr="005747F6">
              <w:rPr>
                <w:rFonts w:asciiTheme="minorHAnsi" w:hAnsiTheme="minorHAnsi" w:cstheme="minorHAnsi"/>
                <w:b/>
                <w:bCs/>
                <w:sz w:val="20"/>
                <w:szCs w:val="20"/>
              </w:rPr>
              <w:t>advanced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manufacturing</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creative</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industries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clean</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energy</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industries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digital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and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technologies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professional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and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business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services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life</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sciences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financial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services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defence</w:t>
            </w:r>
            <w:proofErr w:type="spellEnd"/>
            <w:r w:rsidRPr="005747F6">
              <w:rPr>
                <w:rFonts w:asciiTheme="minorHAnsi" w:hAnsiTheme="minorHAnsi" w:cstheme="minorHAnsi"/>
                <w:b/>
                <w:bCs/>
                <w:sz w:val="20"/>
                <w:szCs w:val="20"/>
              </w:rPr>
              <w:t>)</w:t>
            </w:r>
          </w:p>
        </w:tc>
        <w:tc>
          <w:tcPr>
            <w:tcW w:w="2572" w:type="dxa"/>
            <w:tcMar>
              <w:top w:w="29" w:type="dxa"/>
              <w:left w:w="115" w:type="dxa"/>
              <w:bottom w:w="29" w:type="dxa"/>
              <w:right w:w="115" w:type="dxa"/>
            </w:tcMar>
          </w:tcPr>
          <w:p w14:paraId="259EE475" w14:textId="2588CD88" w:rsidR="003968D2" w:rsidRPr="005747F6" w:rsidRDefault="003968D2" w:rsidP="003968D2">
            <w:pPr>
              <w:spacing w:after="0"/>
              <w:jc w:val="both"/>
              <w:rPr>
                <w:rFonts w:asciiTheme="minorHAnsi" w:hAnsiTheme="minorHAnsi" w:cstheme="minorHAnsi"/>
                <w:sz w:val="20"/>
                <w:szCs w:val="20"/>
              </w:rPr>
            </w:pPr>
            <w:hyperlink r:id="rId162" w:history="1">
              <w:r w:rsidRPr="005747F6">
                <w:rPr>
                  <w:rStyle w:val="Hyperlink"/>
                  <w:rFonts w:asciiTheme="minorHAnsi" w:hAnsiTheme="minorHAnsi" w:cstheme="minorHAnsi"/>
                  <w:sz w:val="20"/>
                  <w:szCs w:val="20"/>
                </w:rPr>
                <w:t>https://www.gov.uk/government/publications/industrial-strategy-sector-plans/sector-plans</w:t>
              </w:r>
            </w:hyperlink>
            <w:r w:rsidRPr="005747F6">
              <w:rPr>
                <w:rFonts w:asciiTheme="minorHAnsi" w:hAnsiTheme="minorHAnsi" w:cstheme="minorHAnsi"/>
                <w:sz w:val="20"/>
                <w:szCs w:val="20"/>
              </w:rPr>
              <w:t xml:space="preserve"> </w:t>
            </w:r>
          </w:p>
        </w:tc>
      </w:tr>
      <w:tr w:rsidR="003968D2" w:rsidRPr="004E5342" w14:paraId="55B6AAAF" w14:textId="77777777" w:rsidTr="00BD6CF7">
        <w:trPr>
          <w:trHeight w:val="41"/>
        </w:trPr>
        <w:tc>
          <w:tcPr>
            <w:tcW w:w="877" w:type="dxa"/>
            <w:tcMar>
              <w:top w:w="29" w:type="dxa"/>
              <w:left w:w="115" w:type="dxa"/>
              <w:bottom w:w="29" w:type="dxa"/>
              <w:right w:w="115" w:type="dxa"/>
            </w:tcMar>
          </w:tcPr>
          <w:p w14:paraId="2FF928D6" w14:textId="77777777" w:rsidR="003968D2" w:rsidRPr="005747F6" w:rsidRDefault="003968D2" w:rsidP="003968D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A057B7" w14:textId="0DE8E97F" w:rsidR="003968D2" w:rsidRPr="005747F6" w:rsidRDefault="003968D2" w:rsidP="003968D2">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Prekybos strategija</w:t>
            </w:r>
          </w:p>
        </w:tc>
        <w:tc>
          <w:tcPr>
            <w:tcW w:w="2572" w:type="dxa"/>
            <w:tcMar>
              <w:top w:w="29" w:type="dxa"/>
              <w:left w:w="115" w:type="dxa"/>
              <w:bottom w:w="29" w:type="dxa"/>
              <w:right w:w="115" w:type="dxa"/>
            </w:tcMar>
          </w:tcPr>
          <w:p w14:paraId="1651A86A" w14:textId="66794727" w:rsidR="003968D2" w:rsidRPr="005747F6" w:rsidRDefault="003968D2" w:rsidP="003968D2">
            <w:pPr>
              <w:spacing w:after="0"/>
              <w:jc w:val="both"/>
              <w:rPr>
                <w:rFonts w:asciiTheme="minorHAnsi" w:hAnsiTheme="minorHAnsi" w:cstheme="minorHAnsi"/>
                <w:sz w:val="20"/>
                <w:szCs w:val="20"/>
              </w:rPr>
            </w:pPr>
            <w:hyperlink r:id="rId163" w:history="1">
              <w:r w:rsidRPr="005747F6">
                <w:rPr>
                  <w:rStyle w:val="Hyperlink"/>
                  <w:rFonts w:asciiTheme="minorHAnsi" w:hAnsiTheme="minorHAnsi" w:cstheme="minorHAnsi"/>
                  <w:sz w:val="20"/>
                  <w:szCs w:val="20"/>
                </w:rPr>
                <w:t>https://www.gov.uk/government/publications/uk-trade-strategy</w:t>
              </w:r>
            </w:hyperlink>
            <w:r w:rsidRPr="005747F6">
              <w:rPr>
                <w:rFonts w:asciiTheme="minorHAnsi" w:hAnsiTheme="minorHAnsi" w:cstheme="minorHAnsi"/>
                <w:sz w:val="20"/>
                <w:szCs w:val="20"/>
              </w:rPr>
              <w:t xml:space="preserve"> </w:t>
            </w:r>
          </w:p>
        </w:tc>
      </w:tr>
      <w:tr w:rsidR="002454B6" w:rsidRPr="004E5342" w14:paraId="1A9673BC" w14:textId="77777777" w:rsidTr="00BD6CF7">
        <w:trPr>
          <w:trHeight w:val="41"/>
        </w:trPr>
        <w:tc>
          <w:tcPr>
            <w:tcW w:w="877" w:type="dxa"/>
            <w:tcMar>
              <w:top w:w="29" w:type="dxa"/>
              <w:left w:w="115" w:type="dxa"/>
              <w:bottom w:w="29" w:type="dxa"/>
              <w:right w:w="115" w:type="dxa"/>
            </w:tcMar>
          </w:tcPr>
          <w:p w14:paraId="43C6C9B3" w14:textId="77777777" w:rsidR="002454B6" w:rsidRPr="005747F6" w:rsidRDefault="002454B6" w:rsidP="003968D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C34BFE1" w14:textId="057310F3" w:rsidR="002454B6" w:rsidRPr="005747F6" w:rsidRDefault="002454B6" w:rsidP="003968D2">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Mažų ir vidutinių verslų strategija</w:t>
            </w:r>
          </w:p>
        </w:tc>
        <w:tc>
          <w:tcPr>
            <w:tcW w:w="2572" w:type="dxa"/>
            <w:tcMar>
              <w:top w:w="29" w:type="dxa"/>
              <w:left w:w="115" w:type="dxa"/>
              <w:bottom w:w="29" w:type="dxa"/>
              <w:right w:w="115" w:type="dxa"/>
            </w:tcMar>
          </w:tcPr>
          <w:p w14:paraId="4EB1EB23" w14:textId="39EA17D0" w:rsidR="002454B6" w:rsidRPr="005747F6" w:rsidRDefault="002454B6" w:rsidP="003968D2">
            <w:pPr>
              <w:spacing w:after="0"/>
              <w:jc w:val="both"/>
              <w:rPr>
                <w:rFonts w:asciiTheme="minorHAnsi" w:hAnsiTheme="minorHAnsi" w:cstheme="minorHAnsi"/>
                <w:sz w:val="20"/>
                <w:szCs w:val="20"/>
              </w:rPr>
            </w:pPr>
            <w:hyperlink r:id="rId164" w:history="1">
              <w:r w:rsidRPr="005747F6">
                <w:rPr>
                  <w:rStyle w:val="Hyperlink"/>
                  <w:rFonts w:asciiTheme="minorHAnsi" w:hAnsiTheme="minorHAnsi" w:cstheme="minorHAnsi"/>
                  <w:sz w:val="20"/>
                  <w:szCs w:val="20"/>
                </w:rPr>
                <w:t>https://www.gov.uk/government/publications/backing-your-business-our-plan-for-small-and-medium-sized-businesses</w:t>
              </w:r>
            </w:hyperlink>
            <w:r w:rsidRPr="005747F6">
              <w:rPr>
                <w:rFonts w:asciiTheme="minorHAnsi" w:hAnsiTheme="minorHAnsi" w:cstheme="minorHAnsi"/>
                <w:sz w:val="20"/>
                <w:szCs w:val="20"/>
              </w:rPr>
              <w:t xml:space="preserve"> </w:t>
            </w:r>
          </w:p>
        </w:tc>
      </w:tr>
      <w:tr w:rsidR="00DC34FA" w:rsidRPr="004E5342" w14:paraId="1D6D044A" w14:textId="77777777" w:rsidTr="00BD6CF7">
        <w:trPr>
          <w:trHeight w:val="41"/>
        </w:trPr>
        <w:tc>
          <w:tcPr>
            <w:tcW w:w="877" w:type="dxa"/>
            <w:tcMar>
              <w:top w:w="29" w:type="dxa"/>
              <w:left w:w="115" w:type="dxa"/>
              <w:bottom w:w="29" w:type="dxa"/>
              <w:right w:w="115" w:type="dxa"/>
            </w:tcMar>
          </w:tcPr>
          <w:p w14:paraId="6215CF00" w14:textId="77777777" w:rsidR="00DC34FA" w:rsidRPr="005747F6" w:rsidRDefault="00DC34FA" w:rsidP="00DC34FA">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9B32E1B" w14:textId="336CD5A5"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sz w:val="20"/>
                <w:szCs w:val="20"/>
              </w:rPr>
              <w:t>JK maisto sektoriaus strategija</w:t>
            </w:r>
          </w:p>
        </w:tc>
        <w:tc>
          <w:tcPr>
            <w:tcW w:w="2572" w:type="dxa"/>
            <w:tcMar>
              <w:top w:w="29" w:type="dxa"/>
              <w:left w:w="115" w:type="dxa"/>
              <w:bottom w:w="29" w:type="dxa"/>
              <w:right w:w="115" w:type="dxa"/>
            </w:tcMar>
          </w:tcPr>
          <w:p w14:paraId="1157EB08" w14:textId="77777777" w:rsidR="0066345E" w:rsidRPr="005747F6" w:rsidRDefault="0066345E" w:rsidP="0066345E">
            <w:pPr>
              <w:spacing w:after="0"/>
              <w:rPr>
                <w:rStyle w:val="Hyperlink"/>
                <w:rFonts w:asciiTheme="minorHAnsi" w:hAnsiTheme="minorHAnsi" w:cstheme="minorHAnsi"/>
                <w:sz w:val="20"/>
                <w:szCs w:val="20"/>
              </w:rPr>
            </w:pPr>
            <w:r w:rsidRPr="005747F6">
              <w:rPr>
                <w:rFonts w:asciiTheme="minorHAnsi" w:hAnsiTheme="minorHAnsi" w:cstheme="minorHAnsi"/>
                <w:color w:val="000000"/>
                <w:sz w:val="20"/>
                <w:szCs w:val="20"/>
              </w:rPr>
              <w:fldChar w:fldCharType="begin"/>
            </w:r>
            <w:r w:rsidRPr="005747F6">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5747F6">
              <w:rPr>
                <w:rFonts w:asciiTheme="minorHAnsi" w:hAnsiTheme="minorHAnsi" w:cstheme="minorHAnsi"/>
                <w:color w:val="000000"/>
                <w:sz w:val="20"/>
                <w:szCs w:val="20"/>
              </w:rPr>
            </w:r>
            <w:r w:rsidRPr="005747F6">
              <w:rPr>
                <w:rFonts w:asciiTheme="minorHAnsi" w:hAnsiTheme="minorHAnsi" w:cstheme="minorHAnsi"/>
                <w:color w:val="000000"/>
                <w:sz w:val="20"/>
                <w:szCs w:val="20"/>
              </w:rPr>
              <w:fldChar w:fldCharType="separate"/>
            </w:r>
            <w:r w:rsidRPr="005747F6">
              <w:rPr>
                <w:rStyle w:val="Hyperlink"/>
                <w:rFonts w:asciiTheme="minorHAnsi" w:hAnsiTheme="minorHAnsi" w:cstheme="minorHAnsi"/>
                <w:sz w:val="20"/>
                <w:szCs w:val="20"/>
              </w:rPr>
              <w:t xml:space="preserve">A UK </w:t>
            </w:r>
            <w:proofErr w:type="spellStart"/>
            <w:r w:rsidRPr="005747F6">
              <w:rPr>
                <w:rStyle w:val="Hyperlink"/>
                <w:rFonts w:asciiTheme="minorHAnsi" w:hAnsiTheme="minorHAnsi" w:cstheme="minorHAnsi"/>
                <w:sz w:val="20"/>
                <w:szCs w:val="20"/>
              </w:rPr>
              <w:t>government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food</w:t>
            </w:r>
            <w:proofErr w:type="spellEnd"/>
          </w:p>
          <w:p w14:paraId="74E03B57" w14:textId="77777777" w:rsidR="0066345E" w:rsidRPr="005747F6" w:rsidRDefault="0066345E" w:rsidP="0066345E">
            <w:pPr>
              <w:spacing w:after="0"/>
              <w:rPr>
                <w:rStyle w:val="Hyperlink"/>
                <w:rFonts w:asciiTheme="minorHAnsi" w:hAnsiTheme="minorHAnsi" w:cstheme="minorHAnsi"/>
                <w:sz w:val="20"/>
                <w:szCs w:val="20"/>
              </w:rPr>
            </w:pPr>
            <w:proofErr w:type="spellStart"/>
            <w:r w:rsidRPr="005747F6">
              <w:rPr>
                <w:rStyle w:val="Hyperlink"/>
                <w:rFonts w:asciiTheme="minorHAnsi" w:hAnsiTheme="minorHAnsi" w:cstheme="minorHAnsi"/>
                <w:sz w:val="20"/>
                <w:szCs w:val="20"/>
              </w:rPr>
              <w:t>strategy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England</w:t>
            </w:r>
            <w:proofErr w:type="spellEnd"/>
            <w:r w:rsidRPr="005747F6">
              <w:rPr>
                <w:rStyle w:val="Hyperlink"/>
                <w:rFonts w:asciiTheme="minorHAnsi" w:hAnsiTheme="minorHAnsi" w:cstheme="minorHAnsi"/>
                <w:sz w:val="20"/>
                <w:szCs w:val="20"/>
              </w:rPr>
              <w:t>,</w:t>
            </w:r>
          </w:p>
          <w:p w14:paraId="5951639A" w14:textId="77777777" w:rsidR="0066345E" w:rsidRPr="005747F6" w:rsidRDefault="0066345E" w:rsidP="0066345E">
            <w:pPr>
              <w:spacing w:after="0"/>
              <w:rPr>
                <w:rStyle w:val="Hyperlink"/>
                <w:rFonts w:asciiTheme="minorHAnsi" w:hAnsiTheme="minorHAnsi" w:cstheme="minorHAnsi"/>
                <w:sz w:val="20"/>
                <w:szCs w:val="20"/>
              </w:rPr>
            </w:pPr>
            <w:proofErr w:type="spellStart"/>
            <w:r w:rsidRPr="005747F6">
              <w:rPr>
                <w:rStyle w:val="Hyperlink"/>
                <w:rFonts w:asciiTheme="minorHAnsi" w:hAnsiTheme="minorHAnsi" w:cstheme="minorHAnsi"/>
                <w:sz w:val="20"/>
                <w:szCs w:val="20"/>
              </w:rPr>
              <w:t>considering</w:t>
            </w:r>
            <w:proofErr w:type="spellEnd"/>
            <w:r w:rsidRPr="005747F6">
              <w:rPr>
                <w:rStyle w:val="Hyperlink"/>
                <w:rFonts w:asciiTheme="minorHAnsi" w:hAnsiTheme="minorHAnsi" w:cstheme="minorHAnsi"/>
                <w:sz w:val="20"/>
                <w:szCs w:val="20"/>
              </w:rPr>
              <w:t xml:space="preserve"> the </w:t>
            </w:r>
            <w:proofErr w:type="spellStart"/>
            <w:r w:rsidRPr="005747F6">
              <w:rPr>
                <w:rStyle w:val="Hyperlink"/>
                <w:rFonts w:asciiTheme="minorHAnsi" w:hAnsiTheme="minorHAnsi" w:cstheme="minorHAnsi"/>
                <w:sz w:val="20"/>
                <w:szCs w:val="20"/>
              </w:rPr>
              <w:t>wider</w:t>
            </w:r>
            <w:proofErr w:type="spellEnd"/>
          </w:p>
          <w:p w14:paraId="2266F379" w14:textId="77777777" w:rsidR="0066345E" w:rsidRPr="005747F6" w:rsidRDefault="0066345E" w:rsidP="0066345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 xml:space="preserve">UK </w:t>
            </w:r>
            <w:proofErr w:type="spellStart"/>
            <w:r w:rsidRPr="005747F6">
              <w:rPr>
                <w:rStyle w:val="Hyperlink"/>
                <w:rFonts w:asciiTheme="minorHAnsi" w:hAnsiTheme="minorHAnsi" w:cstheme="minorHAnsi"/>
                <w:sz w:val="20"/>
                <w:szCs w:val="20"/>
              </w:rPr>
              <w:t>food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system</w:t>
            </w:r>
            <w:proofErr w:type="spellEnd"/>
            <w:r w:rsidRPr="005747F6">
              <w:rPr>
                <w:rStyle w:val="Hyperlink"/>
                <w:rFonts w:asciiTheme="minorHAnsi" w:hAnsiTheme="minorHAnsi" w:cstheme="minorHAnsi"/>
                <w:sz w:val="20"/>
                <w:szCs w:val="20"/>
              </w:rPr>
              <w:t xml:space="preserve"> -</w:t>
            </w:r>
          </w:p>
          <w:p w14:paraId="69FCAC5B" w14:textId="62972B57" w:rsidR="00DC34FA" w:rsidRPr="005747F6" w:rsidRDefault="0066345E" w:rsidP="0066345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GOV.UK</w:t>
            </w:r>
            <w:r w:rsidRPr="005747F6">
              <w:rPr>
                <w:rFonts w:asciiTheme="minorHAnsi" w:hAnsiTheme="minorHAnsi" w:cstheme="minorHAnsi"/>
                <w:color w:val="000000"/>
                <w:sz w:val="20"/>
                <w:szCs w:val="20"/>
              </w:rPr>
              <w:fldChar w:fldCharType="end"/>
            </w:r>
          </w:p>
        </w:tc>
      </w:tr>
      <w:tr w:rsidR="00DC34FA" w:rsidRPr="004E5342" w14:paraId="5601C86D" w14:textId="77777777" w:rsidTr="00BD6CF7">
        <w:trPr>
          <w:trHeight w:val="41"/>
        </w:trPr>
        <w:tc>
          <w:tcPr>
            <w:tcW w:w="877" w:type="dxa"/>
            <w:tcMar>
              <w:top w:w="29" w:type="dxa"/>
              <w:left w:w="115" w:type="dxa"/>
              <w:bottom w:w="29" w:type="dxa"/>
              <w:right w:w="115" w:type="dxa"/>
            </w:tcMar>
          </w:tcPr>
          <w:p w14:paraId="26BF85C7" w14:textId="77777777"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7BDAF8" w14:textId="3BC0EDEC" w:rsidR="00DC34FA" w:rsidRPr="005747F6" w:rsidRDefault="00DC34FA" w:rsidP="00DC34FA">
            <w:pPr>
              <w:spacing w:after="0"/>
              <w:jc w:val="both"/>
              <w:rPr>
                <w:rFonts w:asciiTheme="minorHAnsi" w:hAnsiTheme="minorHAnsi" w:cstheme="minorHAnsi"/>
                <w:bCs/>
                <w:sz w:val="20"/>
                <w:szCs w:val="20"/>
                <w:highlight w:val="green"/>
              </w:rPr>
            </w:pPr>
            <w:r w:rsidRPr="005747F6">
              <w:rPr>
                <w:rFonts w:asciiTheme="minorHAnsi" w:hAnsiTheme="minorHAnsi" w:cstheme="minorHAnsi"/>
                <w:bCs/>
                <w:sz w:val="20"/>
                <w:szCs w:val="20"/>
              </w:rPr>
              <w:t>Žaliosios energetikos planas.</w:t>
            </w:r>
          </w:p>
        </w:tc>
        <w:tc>
          <w:tcPr>
            <w:tcW w:w="2572" w:type="dxa"/>
            <w:tcMar>
              <w:top w:w="29" w:type="dxa"/>
              <w:left w:w="115" w:type="dxa"/>
              <w:bottom w:w="29" w:type="dxa"/>
              <w:right w:w="115" w:type="dxa"/>
            </w:tcMar>
          </w:tcPr>
          <w:p w14:paraId="50ED8171" w14:textId="77777777" w:rsidR="00DC34FA" w:rsidRPr="005747F6" w:rsidRDefault="00DC34FA" w:rsidP="00DC34FA">
            <w:pPr>
              <w:spacing w:after="0" w:line="240" w:lineRule="auto"/>
              <w:jc w:val="both"/>
              <w:rPr>
                <w:rFonts w:asciiTheme="minorHAnsi" w:hAnsiTheme="minorHAnsi" w:cstheme="minorHAnsi"/>
                <w:sz w:val="20"/>
                <w:szCs w:val="20"/>
              </w:rPr>
            </w:pPr>
            <w:hyperlink r:id="rId165" w:history="1">
              <w:proofErr w:type="spellStart"/>
              <w:r w:rsidRPr="005747F6">
                <w:rPr>
                  <w:rStyle w:val="Hyperlink"/>
                  <w:rFonts w:asciiTheme="minorHAnsi" w:hAnsiTheme="minorHAnsi" w:cstheme="minorHAnsi"/>
                  <w:sz w:val="20"/>
                  <w:szCs w:val="20"/>
                </w:rPr>
                <w:t>Government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sets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out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era of </w:t>
              </w:r>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electricity</w:t>
              </w:r>
              <w:proofErr w:type="spellEnd"/>
              <w:r w:rsidRPr="005747F6">
                <w:rPr>
                  <w:rStyle w:val="Hyperlink"/>
                  <w:rFonts w:asciiTheme="minorHAnsi" w:hAnsiTheme="minorHAnsi" w:cstheme="minorHAnsi"/>
                  <w:sz w:val="20"/>
                  <w:szCs w:val="20"/>
                </w:rPr>
                <w:t xml:space="preserve"> - GOV.UK</w:t>
              </w:r>
            </w:hyperlink>
          </w:p>
          <w:p w14:paraId="428BBEEB" w14:textId="77777777" w:rsidR="00DC34FA" w:rsidRPr="005747F6" w:rsidRDefault="00DC34FA" w:rsidP="00DC34FA">
            <w:pPr>
              <w:spacing w:after="0" w:line="240" w:lineRule="auto"/>
              <w:jc w:val="both"/>
              <w:rPr>
                <w:rFonts w:asciiTheme="minorHAnsi" w:hAnsiTheme="minorHAnsi" w:cstheme="minorHAnsi"/>
                <w:sz w:val="20"/>
                <w:szCs w:val="20"/>
              </w:rPr>
            </w:pPr>
          </w:p>
          <w:p w14:paraId="568C0DFF" w14:textId="0628024F" w:rsidR="00DC34FA" w:rsidRPr="005747F6" w:rsidRDefault="00DC34FA" w:rsidP="00DC34FA">
            <w:pPr>
              <w:spacing w:after="0"/>
              <w:rPr>
                <w:rFonts w:asciiTheme="minorHAnsi" w:hAnsiTheme="minorHAnsi" w:cstheme="minorHAnsi"/>
                <w:sz w:val="20"/>
                <w:szCs w:val="20"/>
                <w:highlight w:val="green"/>
              </w:rPr>
            </w:pPr>
            <w:hyperlink r:id="rId166" w:history="1">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Power 2030: </w:t>
              </w:r>
              <w:proofErr w:type="spellStart"/>
              <w:r w:rsidRPr="005747F6">
                <w:rPr>
                  <w:rStyle w:val="Hyperlink"/>
                  <w:rFonts w:asciiTheme="minorHAnsi" w:hAnsiTheme="minorHAnsi" w:cstheme="minorHAnsi"/>
                  <w:sz w:val="20"/>
                  <w:szCs w:val="20"/>
                </w:rPr>
                <w:t>Action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A </w:t>
              </w:r>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era of </w:t>
              </w:r>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electricity</w:t>
              </w:r>
              <w:proofErr w:type="spellEnd"/>
            </w:hyperlink>
          </w:p>
        </w:tc>
      </w:tr>
      <w:tr w:rsidR="00DC34FA" w:rsidRPr="004E5342" w14:paraId="67BE6FB1" w14:textId="77777777" w:rsidTr="00BD6CF7">
        <w:trPr>
          <w:trHeight w:val="41"/>
        </w:trPr>
        <w:tc>
          <w:tcPr>
            <w:tcW w:w="877" w:type="dxa"/>
            <w:tcMar>
              <w:top w:w="29" w:type="dxa"/>
              <w:left w:w="115" w:type="dxa"/>
              <w:bottom w:w="29" w:type="dxa"/>
              <w:right w:w="115" w:type="dxa"/>
            </w:tcMar>
          </w:tcPr>
          <w:p w14:paraId="6AB4062E" w14:textId="77777777" w:rsidR="00DC34FA" w:rsidRPr="005747F6" w:rsidRDefault="00DC34FA" w:rsidP="00DC34FA">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75DF146" w14:textId="47ED485F" w:rsidR="00DC34FA" w:rsidRPr="005747F6" w:rsidRDefault="00DC34FA" w:rsidP="00DC34FA">
            <w:pPr>
              <w:spacing w:after="0"/>
              <w:jc w:val="both"/>
              <w:rPr>
                <w:rFonts w:asciiTheme="minorHAnsi" w:hAnsiTheme="minorHAnsi" w:cstheme="minorHAnsi"/>
                <w:bCs/>
                <w:sz w:val="20"/>
                <w:szCs w:val="20"/>
              </w:rPr>
            </w:pPr>
            <w:r w:rsidRPr="005747F6">
              <w:rPr>
                <w:rFonts w:asciiTheme="minorHAnsi" w:hAnsiTheme="minorHAnsi" w:cstheme="minorHAnsi"/>
                <w:bCs/>
                <w:sz w:val="20"/>
                <w:szCs w:val="20"/>
              </w:rPr>
              <w:t>Dirbtinio intelekto galimybių veiksmų planas</w:t>
            </w:r>
          </w:p>
        </w:tc>
        <w:tc>
          <w:tcPr>
            <w:tcW w:w="2572" w:type="dxa"/>
            <w:tcMar>
              <w:top w:w="29" w:type="dxa"/>
              <w:left w:w="115" w:type="dxa"/>
              <w:bottom w:w="29" w:type="dxa"/>
              <w:right w:w="115" w:type="dxa"/>
            </w:tcMar>
          </w:tcPr>
          <w:p w14:paraId="09FDC6C0" w14:textId="7C9D3F38" w:rsidR="00DC34FA" w:rsidRPr="005747F6" w:rsidRDefault="000B1B36" w:rsidP="00DC34FA">
            <w:pPr>
              <w:spacing w:after="0"/>
              <w:rPr>
                <w:rStyle w:val="Hyperlink"/>
                <w:rFonts w:asciiTheme="minorHAnsi" w:hAnsiTheme="minorHAnsi" w:cstheme="minorHAnsi"/>
                <w:sz w:val="20"/>
                <w:szCs w:val="20"/>
              </w:rPr>
            </w:pPr>
            <w:hyperlink r:id="rId167" w:history="1">
              <w:r w:rsidRPr="005747F6">
                <w:rPr>
                  <w:rStyle w:val="Hyperlink"/>
                  <w:rFonts w:asciiTheme="minorHAnsi" w:hAnsiTheme="minorHAnsi" w:cstheme="minorHAnsi"/>
                  <w:sz w:val="20"/>
                  <w:szCs w:val="20"/>
                </w:rPr>
                <w:t>https://www.gov.uk/government/publications/ai-opportunities-action-plan</w:t>
              </w:r>
            </w:hyperlink>
            <w:r w:rsidRPr="005747F6">
              <w:rPr>
                <w:rFonts w:asciiTheme="minorHAnsi" w:hAnsiTheme="minorHAnsi" w:cstheme="minorHAnsi"/>
                <w:sz w:val="20"/>
                <w:szCs w:val="20"/>
              </w:rPr>
              <w:t xml:space="preserve"> </w:t>
            </w:r>
          </w:p>
        </w:tc>
      </w:tr>
      <w:tr w:rsidR="00DC34FA" w:rsidRPr="004E5342" w14:paraId="18725AF0" w14:textId="77777777" w:rsidTr="00BD6CF7">
        <w:trPr>
          <w:trHeight w:val="41"/>
        </w:trPr>
        <w:tc>
          <w:tcPr>
            <w:tcW w:w="877" w:type="dxa"/>
            <w:tcMar>
              <w:top w:w="29" w:type="dxa"/>
              <w:left w:w="115" w:type="dxa"/>
              <w:bottom w:w="29" w:type="dxa"/>
              <w:right w:w="115" w:type="dxa"/>
            </w:tcMar>
          </w:tcPr>
          <w:p w14:paraId="72C152CD" w14:textId="2B5E9573"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D926E84" w14:textId="2AF7A9A1"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Jūrų transporto </w:t>
            </w:r>
            <w:proofErr w:type="spellStart"/>
            <w:r w:rsidRPr="005747F6">
              <w:rPr>
                <w:rFonts w:asciiTheme="minorHAnsi" w:hAnsiTheme="minorHAnsi" w:cstheme="minorHAnsi"/>
                <w:sz w:val="20"/>
                <w:szCs w:val="20"/>
              </w:rPr>
              <w:t>dekarbonizacijos</w:t>
            </w:r>
            <w:proofErr w:type="spellEnd"/>
            <w:r w:rsidRPr="005747F6">
              <w:rPr>
                <w:rFonts w:asciiTheme="minorHAnsi" w:hAnsiTheme="minorHAnsi" w:cstheme="minorHAnsi"/>
                <w:sz w:val="20"/>
                <w:szCs w:val="20"/>
              </w:rPr>
              <w:t xml:space="preserve"> strategija</w:t>
            </w:r>
          </w:p>
        </w:tc>
        <w:tc>
          <w:tcPr>
            <w:tcW w:w="2572" w:type="dxa"/>
            <w:tcMar>
              <w:top w:w="29" w:type="dxa"/>
              <w:left w:w="115" w:type="dxa"/>
              <w:bottom w:w="29" w:type="dxa"/>
              <w:right w:w="115" w:type="dxa"/>
            </w:tcMar>
          </w:tcPr>
          <w:p w14:paraId="75A6BB74" w14:textId="7A33494C" w:rsidR="00DC34FA" w:rsidRPr="005747F6" w:rsidRDefault="00DC34FA" w:rsidP="00DC34FA">
            <w:pPr>
              <w:spacing w:after="0"/>
              <w:rPr>
                <w:rStyle w:val="Hyperlink"/>
                <w:rFonts w:asciiTheme="minorHAnsi" w:hAnsiTheme="minorHAnsi" w:cstheme="minorHAnsi"/>
                <w:sz w:val="20"/>
                <w:szCs w:val="20"/>
              </w:rPr>
            </w:pPr>
            <w:r w:rsidRPr="005747F6">
              <w:rPr>
                <w:rFonts w:asciiTheme="minorHAnsi" w:hAnsiTheme="minorHAnsi" w:cstheme="minorHAnsi"/>
                <w:b/>
                <w:sz w:val="20"/>
                <w:szCs w:val="20"/>
              </w:rPr>
              <w:t>https://www.gov.uk/government/publications/mariti</w:t>
            </w:r>
            <w:r w:rsidRPr="005747F6">
              <w:rPr>
                <w:rFonts w:asciiTheme="minorHAnsi" w:hAnsiTheme="minorHAnsi" w:cstheme="minorHAnsi"/>
                <w:b/>
                <w:sz w:val="20"/>
                <w:szCs w:val="20"/>
              </w:rPr>
              <w:lastRenderedPageBreak/>
              <w:t>me-decarbonisation-strategy</w:t>
            </w:r>
          </w:p>
        </w:tc>
      </w:tr>
      <w:tr w:rsidR="00DC34FA" w:rsidRPr="004E5342" w14:paraId="44F2EBA1" w14:textId="77777777" w:rsidTr="00BD6CF7">
        <w:trPr>
          <w:trHeight w:val="41"/>
        </w:trPr>
        <w:tc>
          <w:tcPr>
            <w:tcW w:w="877" w:type="dxa"/>
            <w:tcMar>
              <w:top w:w="29" w:type="dxa"/>
              <w:left w:w="115" w:type="dxa"/>
              <w:bottom w:w="29" w:type="dxa"/>
              <w:right w:w="115" w:type="dxa"/>
            </w:tcMar>
          </w:tcPr>
          <w:p w14:paraId="7A767993" w14:textId="231CA6CF"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E22FB1C" w14:textId="1C8FD136"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sz w:val="20"/>
                <w:szCs w:val="20"/>
              </w:rPr>
              <w:t>Švarios energijos 2030 veiksmų planas</w:t>
            </w:r>
          </w:p>
        </w:tc>
        <w:tc>
          <w:tcPr>
            <w:tcW w:w="2572" w:type="dxa"/>
            <w:tcMar>
              <w:top w:w="29" w:type="dxa"/>
              <w:left w:w="115" w:type="dxa"/>
              <w:bottom w:w="29" w:type="dxa"/>
              <w:right w:w="115" w:type="dxa"/>
            </w:tcMar>
          </w:tcPr>
          <w:p w14:paraId="0F081AA5" w14:textId="54F463E4" w:rsidR="00DC34FA" w:rsidRPr="005747F6" w:rsidRDefault="002454B6" w:rsidP="00DC34FA">
            <w:pPr>
              <w:spacing w:after="0"/>
              <w:rPr>
                <w:rStyle w:val="Hyperlink"/>
                <w:rFonts w:asciiTheme="minorHAnsi" w:hAnsiTheme="minorHAnsi" w:cstheme="minorHAnsi"/>
                <w:sz w:val="20"/>
                <w:szCs w:val="20"/>
              </w:rPr>
            </w:pPr>
            <w:hyperlink r:id="rId168" w:history="1">
              <w:r w:rsidRPr="005747F6">
                <w:rPr>
                  <w:rStyle w:val="Hyperlink"/>
                  <w:rFonts w:asciiTheme="minorHAnsi" w:hAnsiTheme="minorHAnsi" w:cstheme="minorHAnsi"/>
                  <w:b/>
                  <w:sz w:val="20"/>
                  <w:szCs w:val="20"/>
                </w:rPr>
                <w:t>https://www.gov.uk/government/publications/clean-power-2030-action-plan</w:t>
              </w:r>
            </w:hyperlink>
            <w:r w:rsidRPr="005747F6">
              <w:rPr>
                <w:rFonts w:asciiTheme="minorHAnsi" w:hAnsiTheme="minorHAnsi" w:cstheme="minorHAnsi"/>
                <w:b/>
                <w:sz w:val="20"/>
                <w:szCs w:val="20"/>
              </w:rPr>
              <w:t xml:space="preserve"> </w:t>
            </w:r>
          </w:p>
        </w:tc>
      </w:tr>
      <w:tr w:rsidR="00DC34FA" w:rsidRPr="004E5342" w14:paraId="2B8B7E6C" w14:textId="77777777" w:rsidTr="00BD6CF7">
        <w:trPr>
          <w:trHeight w:val="41"/>
        </w:trPr>
        <w:tc>
          <w:tcPr>
            <w:tcW w:w="877" w:type="dxa"/>
            <w:tcMar>
              <w:top w:w="29" w:type="dxa"/>
              <w:left w:w="115" w:type="dxa"/>
              <w:bottom w:w="29" w:type="dxa"/>
              <w:right w:w="115" w:type="dxa"/>
            </w:tcMar>
          </w:tcPr>
          <w:p w14:paraId="0A3F348B" w14:textId="77777777" w:rsidR="00DC34FA" w:rsidRPr="005747F6" w:rsidRDefault="00DC34FA"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CF8081" w14:textId="6EDFB7CF" w:rsidR="00DC34FA" w:rsidRPr="005747F6" w:rsidRDefault="000B1B36" w:rsidP="00DC34FA">
            <w:pPr>
              <w:spacing w:after="0" w:line="240" w:lineRule="auto"/>
              <w:rPr>
                <w:rFonts w:asciiTheme="minorHAnsi" w:hAnsiTheme="minorHAnsi" w:cstheme="minorHAnsi"/>
                <w:sz w:val="20"/>
                <w:szCs w:val="20"/>
              </w:rPr>
            </w:pPr>
            <w:r w:rsidRPr="005747F6">
              <w:rPr>
                <w:rFonts w:asciiTheme="minorHAnsi" w:hAnsiTheme="minorHAnsi" w:cstheme="minorHAnsi"/>
                <w:sz w:val="20"/>
                <w:szCs w:val="20"/>
              </w:rPr>
              <w:t>K</w:t>
            </w:r>
            <w:r w:rsidR="00DC34FA" w:rsidRPr="005747F6">
              <w:rPr>
                <w:rFonts w:asciiTheme="minorHAnsi" w:hAnsiTheme="minorHAnsi" w:cstheme="minorHAnsi"/>
                <w:sz w:val="20"/>
                <w:szCs w:val="20"/>
              </w:rPr>
              <w:t>ibernetinio saugumo augimo veiksmų plan</w:t>
            </w:r>
            <w:r w:rsidRPr="005747F6">
              <w:rPr>
                <w:rFonts w:asciiTheme="minorHAnsi" w:hAnsiTheme="minorHAnsi" w:cstheme="minorHAnsi"/>
                <w:sz w:val="20"/>
                <w:szCs w:val="20"/>
              </w:rPr>
              <w:t>as</w:t>
            </w:r>
          </w:p>
        </w:tc>
        <w:tc>
          <w:tcPr>
            <w:tcW w:w="2572" w:type="dxa"/>
            <w:tcMar>
              <w:top w:w="29" w:type="dxa"/>
              <w:left w:w="115" w:type="dxa"/>
              <w:bottom w:w="29" w:type="dxa"/>
              <w:right w:w="115" w:type="dxa"/>
            </w:tcMar>
          </w:tcPr>
          <w:p w14:paraId="4C335324" w14:textId="77777777" w:rsidR="00DC34FA" w:rsidRPr="005747F6" w:rsidRDefault="00DC34FA" w:rsidP="00DC34FA">
            <w:pPr>
              <w:spacing w:after="0"/>
              <w:jc w:val="both"/>
              <w:rPr>
                <w:rFonts w:asciiTheme="minorHAnsi" w:hAnsiTheme="minorHAnsi" w:cstheme="minorHAnsi"/>
                <w:sz w:val="20"/>
                <w:szCs w:val="20"/>
              </w:rPr>
            </w:pPr>
            <w:hyperlink r:id="rId169" w:history="1">
              <w:proofErr w:type="spellStart"/>
              <w:r w:rsidRPr="005747F6">
                <w:rPr>
                  <w:rStyle w:val="Hyperlink"/>
                  <w:rFonts w:asciiTheme="minorHAnsi" w:hAnsiTheme="minorHAnsi" w:cstheme="minorHAnsi"/>
                  <w:sz w:val="20"/>
                  <w:szCs w:val="20"/>
                </w:rPr>
                <w:t>Cyber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Growth</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Action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2025 – GOV.UK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paper</w:t>
              </w:r>
              <w:proofErr w:type="spellEnd"/>
            </w:hyperlink>
          </w:p>
          <w:p w14:paraId="6809586E" w14:textId="77777777" w:rsidR="00DC34FA" w:rsidRPr="005747F6" w:rsidRDefault="00DC34FA" w:rsidP="00DC34FA">
            <w:pPr>
              <w:spacing w:after="0"/>
              <w:jc w:val="both"/>
              <w:rPr>
                <w:rFonts w:asciiTheme="minorHAnsi" w:hAnsiTheme="minorHAnsi" w:cstheme="minorHAnsi"/>
                <w:sz w:val="20"/>
                <w:szCs w:val="20"/>
              </w:rPr>
            </w:pPr>
          </w:p>
          <w:p w14:paraId="74819DB1" w14:textId="49925152" w:rsidR="00DC34FA" w:rsidRPr="005747F6" w:rsidRDefault="00DC34FA" w:rsidP="00DC34FA">
            <w:pPr>
              <w:spacing w:after="0"/>
              <w:rPr>
                <w:rFonts w:asciiTheme="minorHAnsi" w:hAnsiTheme="minorHAnsi" w:cstheme="minorHAnsi"/>
                <w:b/>
                <w:sz w:val="20"/>
                <w:szCs w:val="20"/>
              </w:rPr>
            </w:pPr>
            <w:hyperlink r:id="rId170" w:history="1">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plans</w:t>
              </w:r>
              <w:proofErr w:type="spellEnd"/>
              <w:r w:rsidRPr="005747F6">
                <w:rPr>
                  <w:rStyle w:val="Hyperlink"/>
                  <w:rFonts w:asciiTheme="minorHAnsi" w:hAnsiTheme="minorHAnsi" w:cstheme="minorHAnsi"/>
                  <w:sz w:val="20"/>
                  <w:szCs w:val="20"/>
                </w:rPr>
                <w:t xml:space="preserve"> to </w:t>
              </w:r>
              <w:proofErr w:type="spellStart"/>
              <w:r w:rsidRPr="005747F6">
                <w:rPr>
                  <w:rStyle w:val="Hyperlink"/>
                  <w:rFonts w:asciiTheme="minorHAnsi" w:hAnsiTheme="minorHAnsi" w:cstheme="minorHAnsi"/>
                  <w:sz w:val="20"/>
                  <w:szCs w:val="20"/>
                </w:rPr>
                <w:t>supercharge</w:t>
              </w:r>
              <w:proofErr w:type="spellEnd"/>
              <w:r w:rsidRPr="005747F6">
                <w:rPr>
                  <w:rStyle w:val="Hyperlink"/>
                  <w:rFonts w:asciiTheme="minorHAnsi" w:hAnsiTheme="minorHAnsi" w:cstheme="minorHAnsi"/>
                  <w:sz w:val="20"/>
                  <w:szCs w:val="20"/>
                </w:rPr>
                <w:t xml:space="preserve"> UK </w:t>
              </w:r>
              <w:proofErr w:type="spellStart"/>
              <w:r w:rsidRPr="005747F6">
                <w:rPr>
                  <w:rStyle w:val="Hyperlink"/>
                  <w:rFonts w:asciiTheme="minorHAnsi" w:hAnsiTheme="minorHAnsi" w:cstheme="minorHAnsi"/>
                  <w:sz w:val="20"/>
                  <w:szCs w:val="20"/>
                </w:rPr>
                <w:t>cyber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sector</w:t>
              </w:r>
              <w:proofErr w:type="spellEnd"/>
              <w:r w:rsidRPr="005747F6">
                <w:rPr>
                  <w:rStyle w:val="Hyperlink"/>
                  <w:rFonts w:asciiTheme="minorHAnsi" w:hAnsiTheme="minorHAnsi" w:cstheme="minorHAnsi"/>
                  <w:sz w:val="20"/>
                  <w:szCs w:val="20"/>
                </w:rPr>
                <w:t xml:space="preserve"> – GOV.UK Press </w:t>
              </w:r>
              <w:proofErr w:type="spellStart"/>
              <w:r w:rsidRPr="005747F6">
                <w:rPr>
                  <w:rStyle w:val="Hyperlink"/>
                  <w:rFonts w:asciiTheme="minorHAnsi" w:hAnsiTheme="minorHAnsi" w:cstheme="minorHAnsi"/>
                  <w:sz w:val="20"/>
                  <w:szCs w:val="20"/>
                </w:rPr>
                <w:t>release</w:t>
              </w:r>
              <w:proofErr w:type="spellEnd"/>
            </w:hyperlink>
          </w:p>
        </w:tc>
      </w:tr>
      <w:tr w:rsidR="00304D6D" w:rsidRPr="004E5342" w14:paraId="68CC72F6" w14:textId="77777777" w:rsidTr="00BD6CF7">
        <w:trPr>
          <w:trHeight w:val="41"/>
        </w:trPr>
        <w:tc>
          <w:tcPr>
            <w:tcW w:w="877" w:type="dxa"/>
            <w:tcMar>
              <w:top w:w="29" w:type="dxa"/>
              <w:left w:w="115" w:type="dxa"/>
              <w:bottom w:w="29" w:type="dxa"/>
              <w:right w:w="115" w:type="dxa"/>
            </w:tcMar>
          </w:tcPr>
          <w:p w14:paraId="5B0E8265" w14:textId="77777777" w:rsidR="00304D6D" w:rsidRPr="005747F6" w:rsidRDefault="00304D6D" w:rsidP="00DC34F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AD4CEF" w14:textId="5564799B" w:rsidR="00304D6D" w:rsidRPr="005747F6" w:rsidRDefault="00304D6D" w:rsidP="00536215">
            <w:pPr>
              <w:rPr>
                <w:rFonts w:asciiTheme="minorHAnsi" w:hAnsiTheme="minorHAnsi" w:cstheme="minorHAnsi"/>
                <w:sz w:val="20"/>
                <w:szCs w:val="20"/>
              </w:rPr>
            </w:pPr>
            <w:r w:rsidRPr="005747F6">
              <w:rPr>
                <w:rFonts w:asciiTheme="minorHAnsi" w:hAnsiTheme="minorHAnsi" w:cstheme="minorHAnsi"/>
                <w:sz w:val="20"/>
                <w:szCs w:val="20"/>
              </w:rPr>
              <w:t>JK Prekybos susitarimai. Sąrašas apima prekybos susitarimus: galiojančius; pasirašytus, bet dar neįsigaliojusius</w:t>
            </w:r>
            <w:r w:rsidR="00536215" w:rsidRPr="005747F6">
              <w:rPr>
                <w:rFonts w:asciiTheme="minorHAnsi" w:hAnsiTheme="minorHAnsi" w:cstheme="minorHAnsi"/>
                <w:sz w:val="20"/>
                <w:szCs w:val="20"/>
              </w:rPr>
              <w:t>,</w:t>
            </w:r>
            <w:r w:rsidRPr="005747F6">
              <w:rPr>
                <w:rFonts w:asciiTheme="minorHAnsi" w:hAnsiTheme="minorHAnsi" w:cstheme="minorHAnsi"/>
                <w:sz w:val="20"/>
                <w:szCs w:val="20"/>
              </w:rPr>
              <w:t xml:space="preserve"> bei tuos, dėl kurių deramasi.</w:t>
            </w:r>
          </w:p>
        </w:tc>
        <w:tc>
          <w:tcPr>
            <w:tcW w:w="2572" w:type="dxa"/>
            <w:tcMar>
              <w:top w:w="29" w:type="dxa"/>
              <w:left w:w="115" w:type="dxa"/>
              <w:bottom w:w="29" w:type="dxa"/>
              <w:right w:w="115" w:type="dxa"/>
            </w:tcMar>
          </w:tcPr>
          <w:p w14:paraId="516D4A69" w14:textId="7766AD5E" w:rsidR="00304D6D" w:rsidRPr="005747F6" w:rsidRDefault="00304D6D" w:rsidP="00DC34FA">
            <w:pPr>
              <w:spacing w:after="0"/>
              <w:jc w:val="both"/>
              <w:rPr>
                <w:rFonts w:asciiTheme="minorHAnsi" w:hAnsiTheme="minorHAnsi" w:cstheme="minorHAnsi"/>
                <w:sz w:val="20"/>
                <w:szCs w:val="20"/>
              </w:rPr>
            </w:pPr>
            <w:hyperlink r:id="rId171"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UK‘s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Trade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agreements</w:t>
              </w:r>
              <w:proofErr w:type="spellEnd"/>
              <w:r w:rsidRPr="005747F6">
                <w:rPr>
                  <w:rStyle w:val="Hyperlink"/>
                  <w:rFonts w:asciiTheme="minorHAnsi" w:hAnsiTheme="minorHAnsi" w:cstheme="minorHAnsi"/>
                  <w:sz w:val="20"/>
                  <w:szCs w:val="20"/>
                </w:rPr>
                <w:t xml:space="preserve"> – GOV.UK </w:t>
              </w:r>
              <w:proofErr w:type="spellStart"/>
              <w:r w:rsidRPr="005747F6">
                <w:rPr>
                  <w:rStyle w:val="Hyperlink"/>
                  <w:rFonts w:asciiTheme="minorHAnsi" w:hAnsiTheme="minorHAnsi" w:cstheme="minorHAnsi"/>
                  <w:sz w:val="20"/>
                  <w:szCs w:val="20"/>
                </w:rPr>
                <w:t>Collection</w:t>
              </w:r>
              <w:proofErr w:type="spellEnd"/>
            </w:hyperlink>
          </w:p>
        </w:tc>
      </w:tr>
      <w:tr w:rsidR="00DC34FA" w:rsidRPr="004E5342" w14:paraId="2FE4290F" w14:textId="77777777" w:rsidTr="00BD6CF7">
        <w:trPr>
          <w:trHeight w:val="111"/>
        </w:trPr>
        <w:tc>
          <w:tcPr>
            <w:tcW w:w="15246" w:type="dxa"/>
            <w:gridSpan w:val="4"/>
            <w:shd w:val="clear" w:color="auto" w:fill="DEEAF6"/>
            <w:tcMar>
              <w:top w:w="29" w:type="dxa"/>
              <w:left w:w="115" w:type="dxa"/>
              <w:bottom w:w="29" w:type="dxa"/>
              <w:right w:w="115" w:type="dxa"/>
            </w:tcMar>
          </w:tcPr>
          <w:p w14:paraId="0FCFBF22" w14:textId="77777777" w:rsidR="00DC34FA" w:rsidRPr="005747F6" w:rsidRDefault="00DC34FA" w:rsidP="00DC34FA">
            <w:pPr>
              <w:spacing w:after="0"/>
              <w:rPr>
                <w:rFonts w:asciiTheme="minorHAnsi" w:hAnsiTheme="minorHAnsi" w:cstheme="minorHAnsi"/>
                <w:sz w:val="20"/>
                <w:szCs w:val="20"/>
              </w:rPr>
            </w:pPr>
            <w:r w:rsidRPr="005747F6">
              <w:rPr>
                <w:rFonts w:asciiTheme="minorHAnsi" w:hAnsiTheme="minorHAnsi" w:cstheme="minorHAnsi"/>
                <w:b/>
                <w:sz w:val="20"/>
                <w:szCs w:val="20"/>
              </w:rPr>
              <w:t>PORTUGALIJA</w:t>
            </w:r>
          </w:p>
        </w:tc>
      </w:tr>
      <w:tr w:rsidR="00DC34FA" w:rsidRPr="004E5342" w14:paraId="4F8DFBBF" w14:textId="77777777" w:rsidTr="00BD6CF7">
        <w:trPr>
          <w:trHeight w:val="371"/>
        </w:trPr>
        <w:tc>
          <w:tcPr>
            <w:tcW w:w="15246" w:type="dxa"/>
            <w:gridSpan w:val="4"/>
            <w:shd w:val="clear" w:color="auto" w:fill="DEEAF6"/>
            <w:tcMar>
              <w:top w:w="29" w:type="dxa"/>
              <w:left w:w="115" w:type="dxa"/>
              <w:bottom w:w="29" w:type="dxa"/>
              <w:right w:w="115" w:type="dxa"/>
            </w:tcMar>
          </w:tcPr>
          <w:p w14:paraId="5F07F6A5" w14:textId="77777777" w:rsidR="00DC34FA" w:rsidRPr="005747F6" w:rsidRDefault="00DC34FA" w:rsidP="00DC34FA">
            <w:pPr>
              <w:spacing w:after="0"/>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2454B6" w:rsidRPr="004E5342" w14:paraId="05619F2D" w14:textId="77777777" w:rsidTr="00BD6CF7">
        <w:trPr>
          <w:trHeight w:val="369"/>
        </w:trPr>
        <w:tc>
          <w:tcPr>
            <w:tcW w:w="877" w:type="dxa"/>
            <w:tcMar>
              <w:top w:w="29" w:type="dxa"/>
              <w:left w:w="115" w:type="dxa"/>
              <w:bottom w:w="29" w:type="dxa"/>
              <w:right w:w="115" w:type="dxa"/>
            </w:tcMar>
          </w:tcPr>
          <w:p w14:paraId="272FA4CD" w14:textId="4B8EEC0A" w:rsidR="002454B6" w:rsidRPr="005747F6" w:rsidRDefault="002454B6" w:rsidP="002454B6">
            <w:pPr>
              <w:spacing w:after="0" w:line="240" w:lineRule="auto"/>
              <w:jc w:val="both"/>
              <w:rPr>
                <w:rFonts w:asciiTheme="minorHAnsi" w:hAnsiTheme="minorHAnsi" w:cstheme="minorHAnsi"/>
                <w:sz w:val="20"/>
                <w:szCs w:val="20"/>
              </w:rPr>
            </w:pPr>
            <w:bookmarkStart w:id="3" w:name="_Hlk160177332"/>
            <w:bookmarkStart w:id="4" w:name="_Hlk165720820"/>
          </w:p>
        </w:tc>
        <w:tc>
          <w:tcPr>
            <w:tcW w:w="11797" w:type="dxa"/>
            <w:gridSpan w:val="2"/>
            <w:tcMar>
              <w:top w:w="29" w:type="dxa"/>
              <w:left w:w="115" w:type="dxa"/>
              <w:bottom w:w="29" w:type="dxa"/>
              <w:right w:w="115" w:type="dxa"/>
            </w:tcMar>
          </w:tcPr>
          <w:p w14:paraId="69D20724" w14:textId="3B7CFC01"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bankas peržiūrėjo Portugalijos augimo prognozę iki 1,9 % 2025 m., padidino ją iki 2,2 % 2026 m. ir sumažino ją iki 1,7 % 2027 m.</w:t>
            </w:r>
          </w:p>
        </w:tc>
        <w:tc>
          <w:tcPr>
            <w:tcW w:w="2572" w:type="dxa"/>
            <w:tcMar>
              <w:top w:w="29" w:type="dxa"/>
              <w:left w:w="115" w:type="dxa"/>
              <w:bottom w:w="29" w:type="dxa"/>
              <w:right w:w="115" w:type="dxa"/>
            </w:tcMar>
          </w:tcPr>
          <w:p w14:paraId="3968D289" w14:textId="40403FF3" w:rsidR="002454B6"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72" w:history="1">
              <w:proofErr w:type="spellStart"/>
              <w:r w:rsidRPr="005747F6">
                <w:rPr>
                  <w:rStyle w:val="Hyperlink"/>
                  <w:rFonts w:asciiTheme="minorHAnsi" w:hAnsiTheme="minorHAnsi" w:cstheme="minorHAnsi"/>
                  <w:sz w:val="20"/>
                  <w:szCs w:val="20"/>
                  <w:lang w:eastAsia="lt-LT"/>
                </w:rPr>
                <w:t>Banco</w:t>
              </w:r>
              <w:proofErr w:type="spellEnd"/>
              <w:r w:rsidRPr="005747F6">
                <w:rPr>
                  <w:rStyle w:val="Hyperlink"/>
                  <w:rFonts w:asciiTheme="minorHAnsi" w:hAnsiTheme="minorHAnsi" w:cstheme="minorHAnsi"/>
                  <w:sz w:val="20"/>
                  <w:szCs w:val="20"/>
                  <w:lang w:eastAsia="lt-LT"/>
                </w:rPr>
                <w:t xml:space="preserve"> De </w:t>
              </w:r>
              <w:proofErr w:type="spellStart"/>
              <w:r w:rsidRPr="005747F6">
                <w:rPr>
                  <w:rStyle w:val="Hyperlink"/>
                  <w:rFonts w:asciiTheme="minorHAnsi" w:hAnsiTheme="minorHAnsi" w:cstheme="minorHAnsi"/>
                  <w:sz w:val="20"/>
                  <w:szCs w:val="20"/>
                  <w:lang w:eastAsia="lt-LT"/>
                </w:rPr>
                <w:t>Portugal</w:t>
              </w:r>
              <w:proofErr w:type="spellEnd"/>
              <w:r w:rsidRPr="005747F6">
                <w:rPr>
                  <w:rStyle w:val="Hyperlink"/>
                  <w:rFonts w:asciiTheme="minorHAnsi" w:hAnsiTheme="minorHAnsi" w:cstheme="minorHAnsi"/>
                  <w:sz w:val="20"/>
                  <w:szCs w:val="20"/>
                  <w:lang w:eastAsia="lt-LT"/>
                </w:rPr>
                <w:t xml:space="preserve"> – Economic </w:t>
              </w:r>
              <w:proofErr w:type="spellStart"/>
              <w:r w:rsidRPr="005747F6">
                <w:rPr>
                  <w:rStyle w:val="Hyperlink"/>
                  <w:rFonts w:asciiTheme="minorHAnsi" w:hAnsiTheme="minorHAnsi" w:cstheme="minorHAnsi"/>
                  <w:sz w:val="20"/>
                  <w:szCs w:val="20"/>
                  <w:lang w:eastAsia="lt-LT"/>
                </w:rPr>
                <w:t>Bulletin</w:t>
              </w:r>
              <w:proofErr w:type="spellEnd"/>
            </w:hyperlink>
          </w:p>
        </w:tc>
      </w:tr>
      <w:tr w:rsidR="00536215" w:rsidRPr="004E5342" w14:paraId="566FD76D" w14:textId="77777777" w:rsidTr="00BD6CF7">
        <w:trPr>
          <w:trHeight w:val="369"/>
        </w:trPr>
        <w:tc>
          <w:tcPr>
            <w:tcW w:w="877" w:type="dxa"/>
            <w:tcMar>
              <w:top w:w="29" w:type="dxa"/>
              <w:left w:w="115" w:type="dxa"/>
              <w:bottom w:w="29" w:type="dxa"/>
              <w:right w:w="115" w:type="dxa"/>
            </w:tcMar>
          </w:tcPr>
          <w:p w14:paraId="01083B2A" w14:textId="77777777" w:rsidR="00536215" w:rsidRPr="005747F6" w:rsidRDefault="00536215"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3D27707" w14:textId="50A4BCC7" w:rsidR="00536215"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vartotojų kainų indeksas (</w:t>
            </w:r>
            <w:proofErr w:type="spellStart"/>
            <w:r w:rsidRPr="005747F6">
              <w:rPr>
                <w:rFonts w:asciiTheme="minorHAnsi" w:hAnsiTheme="minorHAnsi" w:cstheme="minorHAnsi"/>
                <w:sz w:val="20"/>
                <w:szCs w:val="20"/>
              </w:rPr>
              <w:t>flash</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estimate</w:t>
            </w:r>
            <w:proofErr w:type="spellEnd"/>
            <w:r w:rsidRPr="005747F6">
              <w:rPr>
                <w:rFonts w:asciiTheme="minorHAnsi" w:hAnsiTheme="minorHAnsi" w:cstheme="minorHAnsi"/>
                <w:sz w:val="20"/>
                <w:szCs w:val="20"/>
              </w:rPr>
              <w:t>) spalio 2025: metų metinis infliacijos lygis įvertintas 2,3 procento, sumažėjęs nuo 2,4 procento rugsėjį; bazinė infliacija</w:t>
            </w:r>
            <w:r w:rsidR="000E7E94" w:rsidRPr="005747F6">
              <w:rPr>
                <w:rFonts w:asciiTheme="minorHAnsi" w:hAnsiTheme="minorHAnsi" w:cstheme="minorHAnsi"/>
                <w:sz w:val="20"/>
                <w:szCs w:val="20"/>
              </w:rPr>
              <w:t xml:space="preserve"> -</w:t>
            </w:r>
            <w:r w:rsidRPr="005747F6">
              <w:rPr>
                <w:rFonts w:asciiTheme="minorHAnsi" w:hAnsiTheme="minorHAnsi" w:cstheme="minorHAnsi"/>
                <w:sz w:val="20"/>
                <w:szCs w:val="20"/>
              </w:rPr>
              <w:t xml:space="preserve"> 2,1 procento</w:t>
            </w:r>
            <w:r w:rsidR="000E7E94"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2C2D06EF" w14:textId="5EB7E2D4" w:rsidR="00536215"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73" w:history="1">
              <w:proofErr w:type="spellStart"/>
              <w:r w:rsidRPr="005747F6">
                <w:rPr>
                  <w:rStyle w:val="Hyperlink"/>
                  <w:rFonts w:asciiTheme="minorHAnsi" w:eastAsia="Times New Roman" w:hAnsiTheme="minorHAnsi" w:cstheme="minorHAnsi"/>
                  <w:sz w:val="20"/>
                  <w:szCs w:val="20"/>
                  <w:lang w:eastAsia="lt-LT"/>
                </w:rPr>
                <w:t>Statistics</w:t>
              </w:r>
              <w:proofErr w:type="spellEnd"/>
              <w:r w:rsidRPr="005747F6">
                <w:rPr>
                  <w:rStyle w:val="Hyperlink"/>
                  <w:rFonts w:asciiTheme="minorHAnsi" w:eastAsia="Times New Roman" w:hAnsiTheme="minorHAnsi" w:cstheme="minorHAnsi"/>
                  <w:sz w:val="20"/>
                  <w:szCs w:val="20"/>
                  <w:lang w:eastAsia="lt-LT"/>
                </w:rPr>
                <w:t xml:space="preserve"> </w:t>
              </w:r>
              <w:proofErr w:type="spellStart"/>
              <w:r w:rsidRPr="005747F6">
                <w:rPr>
                  <w:rStyle w:val="Hyperlink"/>
                  <w:rFonts w:asciiTheme="minorHAnsi" w:eastAsia="Times New Roman" w:hAnsiTheme="minorHAnsi" w:cstheme="minorHAnsi"/>
                  <w:sz w:val="20"/>
                  <w:szCs w:val="20"/>
                  <w:lang w:eastAsia="lt-LT"/>
                </w:rPr>
                <w:t>Portugal</w:t>
              </w:r>
              <w:proofErr w:type="spellEnd"/>
            </w:hyperlink>
          </w:p>
        </w:tc>
      </w:tr>
      <w:tr w:rsidR="00536215" w:rsidRPr="004E5342" w14:paraId="02B676E8" w14:textId="77777777" w:rsidTr="00BD6CF7">
        <w:trPr>
          <w:trHeight w:val="369"/>
        </w:trPr>
        <w:tc>
          <w:tcPr>
            <w:tcW w:w="877" w:type="dxa"/>
            <w:tcMar>
              <w:top w:w="29" w:type="dxa"/>
              <w:left w:w="115" w:type="dxa"/>
              <w:bottom w:w="29" w:type="dxa"/>
              <w:right w:w="115" w:type="dxa"/>
            </w:tcMar>
          </w:tcPr>
          <w:p w14:paraId="18CDE090" w14:textId="77777777" w:rsidR="00536215" w:rsidRPr="005747F6" w:rsidRDefault="00536215"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2CB534" w14:textId="2328E1B8" w:rsidR="00536215"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nedarbo lygis 2025 m. rugsėjį siekė 6,0 procento, šiek tiek padidėjęs nuo rugpjūčio, o darbo jėgos nepakankamo išnaudojimo lygis siekė 10,2 procento. Užimtų asmenų skaičius pasiekė 5 286,7 tūkst. – daugiausiai nuo 1998 m. vasario.</w:t>
            </w:r>
          </w:p>
        </w:tc>
        <w:tc>
          <w:tcPr>
            <w:tcW w:w="2572" w:type="dxa"/>
            <w:tcMar>
              <w:top w:w="29" w:type="dxa"/>
              <w:left w:w="115" w:type="dxa"/>
              <w:bottom w:w="29" w:type="dxa"/>
              <w:right w:w="115" w:type="dxa"/>
            </w:tcMar>
          </w:tcPr>
          <w:p w14:paraId="27304AE8" w14:textId="575817DB" w:rsidR="00536215"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74" w:history="1">
              <w:proofErr w:type="spellStart"/>
              <w:r w:rsidRPr="005747F6">
                <w:rPr>
                  <w:rStyle w:val="Hyperlink"/>
                  <w:rFonts w:asciiTheme="minorHAnsi" w:eastAsia="Times New Roman" w:hAnsiTheme="minorHAnsi" w:cstheme="minorHAnsi"/>
                  <w:sz w:val="20"/>
                  <w:szCs w:val="20"/>
                  <w:lang w:eastAsia="lt-LT"/>
                </w:rPr>
                <w:t>Statistics</w:t>
              </w:r>
              <w:proofErr w:type="spellEnd"/>
              <w:r w:rsidRPr="005747F6">
                <w:rPr>
                  <w:rStyle w:val="Hyperlink"/>
                  <w:rFonts w:asciiTheme="minorHAnsi" w:eastAsia="Times New Roman" w:hAnsiTheme="minorHAnsi" w:cstheme="minorHAnsi"/>
                  <w:sz w:val="20"/>
                  <w:szCs w:val="20"/>
                  <w:lang w:eastAsia="lt-LT"/>
                </w:rPr>
                <w:t xml:space="preserve"> </w:t>
              </w:r>
              <w:proofErr w:type="spellStart"/>
              <w:r w:rsidRPr="005747F6">
                <w:rPr>
                  <w:rStyle w:val="Hyperlink"/>
                  <w:rFonts w:asciiTheme="minorHAnsi" w:eastAsia="Times New Roman" w:hAnsiTheme="minorHAnsi" w:cstheme="minorHAnsi"/>
                  <w:sz w:val="20"/>
                  <w:szCs w:val="20"/>
                  <w:lang w:eastAsia="lt-LT"/>
                </w:rPr>
                <w:t>Portugal</w:t>
              </w:r>
              <w:proofErr w:type="spellEnd"/>
            </w:hyperlink>
          </w:p>
        </w:tc>
      </w:tr>
      <w:tr w:rsidR="00536215" w:rsidRPr="004E5342" w14:paraId="170CCC61" w14:textId="77777777" w:rsidTr="00BD6CF7">
        <w:trPr>
          <w:trHeight w:val="369"/>
        </w:trPr>
        <w:tc>
          <w:tcPr>
            <w:tcW w:w="877" w:type="dxa"/>
            <w:tcMar>
              <w:top w:w="29" w:type="dxa"/>
              <w:left w:w="115" w:type="dxa"/>
              <w:bottom w:w="29" w:type="dxa"/>
              <w:right w:w="115" w:type="dxa"/>
            </w:tcMar>
          </w:tcPr>
          <w:p w14:paraId="12438112" w14:textId="77777777" w:rsidR="00536215" w:rsidRPr="005747F6" w:rsidRDefault="00536215"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2BB48EF" w14:textId="68034664" w:rsidR="00536215"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Portugalija paskelbė trumpalaikių ekonominių rodiklių atnaujinimą 2025 m. rugsėjį, apimantį išorinę aplinką, ekonominę veiklą, privatų vartojimą, investicijas, išorinę paklausą, darbo rinką ir kainas, kartu su statistinėmis lentelėmis ir metodiniais paaiškinimais.</w:t>
            </w:r>
          </w:p>
        </w:tc>
        <w:tc>
          <w:tcPr>
            <w:tcW w:w="2572" w:type="dxa"/>
            <w:tcMar>
              <w:top w:w="29" w:type="dxa"/>
              <w:left w:w="115" w:type="dxa"/>
              <w:bottom w:w="29" w:type="dxa"/>
              <w:right w:w="115" w:type="dxa"/>
            </w:tcMar>
          </w:tcPr>
          <w:p w14:paraId="25E9D7E9" w14:textId="0FC2FA02" w:rsidR="00536215"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75" w:history="1">
              <w:proofErr w:type="spellStart"/>
              <w:r w:rsidRPr="005747F6">
                <w:rPr>
                  <w:rStyle w:val="Hyperlink"/>
                  <w:rFonts w:asciiTheme="minorHAnsi" w:eastAsia="Times New Roman" w:hAnsiTheme="minorHAnsi" w:cstheme="minorHAnsi"/>
                  <w:sz w:val="20"/>
                  <w:szCs w:val="20"/>
                  <w:lang w:eastAsia="lt-LT"/>
                </w:rPr>
                <w:t>Statistics</w:t>
              </w:r>
              <w:proofErr w:type="spellEnd"/>
              <w:r w:rsidRPr="005747F6">
                <w:rPr>
                  <w:rStyle w:val="Hyperlink"/>
                  <w:rFonts w:asciiTheme="minorHAnsi" w:eastAsia="Times New Roman" w:hAnsiTheme="minorHAnsi" w:cstheme="minorHAnsi"/>
                  <w:sz w:val="20"/>
                  <w:szCs w:val="20"/>
                  <w:lang w:eastAsia="lt-LT"/>
                </w:rPr>
                <w:t xml:space="preserve"> </w:t>
              </w:r>
              <w:proofErr w:type="spellStart"/>
              <w:r w:rsidRPr="005747F6">
                <w:rPr>
                  <w:rStyle w:val="Hyperlink"/>
                  <w:rFonts w:asciiTheme="minorHAnsi" w:eastAsia="Times New Roman" w:hAnsiTheme="minorHAnsi" w:cstheme="minorHAnsi"/>
                  <w:sz w:val="20"/>
                  <w:szCs w:val="20"/>
                  <w:lang w:eastAsia="lt-LT"/>
                </w:rPr>
                <w:t>Portugal</w:t>
              </w:r>
              <w:proofErr w:type="spellEnd"/>
            </w:hyperlink>
          </w:p>
        </w:tc>
      </w:tr>
      <w:bookmarkEnd w:id="3"/>
      <w:bookmarkEnd w:id="4"/>
      <w:tr w:rsidR="002454B6" w:rsidRPr="004E5342" w14:paraId="2BAFFB9B" w14:textId="77777777" w:rsidTr="00BD6CF7">
        <w:trPr>
          <w:trHeight w:val="369"/>
        </w:trPr>
        <w:tc>
          <w:tcPr>
            <w:tcW w:w="877" w:type="dxa"/>
            <w:tcMar>
              <w:top w:w="29" w:type="dxa"/>
              <w:left w:w="115" w:type="dxa"/>
              <w:bottom w:w="29" w:type="dxa"/>
              <w:right w:w="115" w:type="dxa"/>
            </w:tcMar>
          </w:tcPr>
          <w:p w14:paraId="5151BC35" w14:textId="737E4FE1" w:rsidR="002454B6" w:rsidRPr="005747F6" w:rsidRDefault="002454B6"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AE29AD" w14:textId="396180CA"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ekonominių nuotaikų rodiklis „</w:t>
            </w:r>
            <w:proofErr w:type="spellStart"/>
            <w:r w:rsidRPr="005747F6">
              <w:rPr>
                <w:rFonts w:asciiTheme="minorHAnsi" w:hAnsiTheme="minorHAnsi" w:cstheme="minorHAnsi"/>
                <w:sz w:val="20"/>
                <w:szCs w:val="20"/>
              </w:rPr>
              <w:t>Eurostat</w:t>
            </w:r>
            <w:proofErr w:type="spellEnd"/>
            <w:r w:rsidRPr="005747F6">
              <w:rPr>
                <w:rFonts w:asciiTheme="minorHAnsi" w:hAnsiTheme="minorHAnsi" w:cstheme="minorHAnsi"/>
                <w:sz w:val="20"/>
                <w:szCs w:val="20"/>
              </w:rPr>
              <w:t>“ 2025 m. spalio mėn. pasiekė 104,4 %, o tai rodo teigiamą pasitikėjimo klimatą.</w:t>
            </w:r>
          </w:p>
        </w:tc>
        <w:tc>
          <w:tcPr>
            <w:tcW w:w="2572" w:type="dxa"/>
            <w:tcMar>
              <w:top w:w="29" w:type="dxa"/>
              <w:left w:w="115" w:type="dxa"/>
              <w:bottom w:w="29" w:type="dxa"/>
              <w:right w:w="115" w:type="dxa"/>
            </w:tcMar>
          </w:tcPr>
          <w:p w14:paraId="7F81A550" w14:textId="42F5049F" w:rsidR="002454B6" w:rsidRPr="005747F6" w:rsidRDefault="00536215" w:rsidP="002454B6">
            <w:pPr>
              <w:spacing w:after="0" w:line="240" w:lineRule="auto"/>
              <w:rPr>
                <w:rFonts w:asciiTheme="minorHAnsi" w:eastAsia="Times New Roman" w:hAnsiTheme="minorHAnsi" w:cstheme="minorHAnsi"/>
                <w:color w:val="0563C1"/>
                <w:sz w:val="20"/>
                <w:szCs w:val="20"/>
                <w:u w:val="single"/>
                <w:lang w:eastAsia="lt-LT"/>
              </w:rPr>
            </w:pPr>
            <w:hyperlink r:id="rId176" w:history="1">
              <w:proofErr w:type="spellStart"/>
              <w:r w:rsidRPr="005747F6">
                <w:rPr>
                  <w:rStyle w:val="Hyperlink"/>
                  <w:rFonts w:asciiTheme="minorHAnsi" w:hAnsiTheme="minorHAnsi" w:cstheme="minorHAnsi"/>
                  <w:sz w:val="20"/>
                  <w:szCs w:val="20"/>
                  <w:lang w:eastAsia="lt-LT"/>
                </w:rPr>
                <w:t>Trading</w:t>
              </w:r>
              <w:proofErr w:type="spellEnd"/>
              <w:r w:rsidRPr="005747F6">
                <w:rPr>
                  <w:rStyle w:val="Hyperlink"/>
                  <w:rFonts w:asciiTheme="minorHAnsi" w:hAnsiTheme="minorHAnsi" w:cstheme="minorHAnsi"/>
                  <w:sz w:val="20"/>
                  <w:szCs w:val="20"/>
                  <w:lang w:eastAsia="lt-LT"/>
                </w:rPr>
                <w:t xml:space="preserve"> </w:t>
              </w:r>
              <w:proofErr w:type="spellStart"/>
              <w:r w:rsidRPr="005747F6">
                <w:rPr>
                  <w:rStyle w:val="Hyperlink"/>
                  <w:rFonts w:asciiTheme="minorHAnsi" w:hAnsiTheme="minorHAnsi" w:cstheme="minorHAnsi"/>
                  <w:sz w:val="20"/>
                  <w:szCs w:val="20"/>
                  <w:lang w:eastAsia="lt-LT"/>
                </w:rPr>
                <w:t>Economics</w:t>
              </w:r>
              <w:proofErr w:type="spellEnd"/>
            </w:hyperlink>
          </w:p>
        </w:tc>
      </w:tr>
      <w:tr w:rsidR="00304D6D" w:rsidRPr="004E5342" w14:paraId="332C0C95" w14:textId="77777777" w:rsidTr="00BD6CF7">
        <w:trPr>
          <w:trHeight w:val="369"/>
        </w:trPr>
        <w:tc>
          <w:tcPr>
            <w:tcW w:w="877" w:type="dxa"/>
            <w:tcMar>
              <w:top w:w="29" w:type="dxa"/>
              <w:left w:w="115" w:type="dxa"/>
              <w:bottom w:w="29" w:type="dxa"/>
              <w:right w:w="115" w:type="dxa"/>
            </w:tcMar>
          </w:tcPr>
          <w:p w14:paraId="0A5AE872" w14:textId="77777777" w:rsidR="00304D6D" w:rsidRPr="005747F6" w:rsidRDefault="00304D6D"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941B61" w14:textId="2C79B53B"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JK ir Portugalijos prekybos ir investicijų informaciniame lape (paskelbtame 2025 m. spalio 31 d.) nurodoma, kad bendra prekyba prekėmis ir paslaugomis tarp JK ir Portugalijos per keturis ketvirčius iki 2025 m. antrojo ketvirčio pabaigos sudarė 11,9 mlrd. svarų sterlingų, t. y. 6,5 % daugiau nei ankstesniais metais; JK eksportas į Portugaliją siekė ~4,0 mlrd. svarų sterlingų (+14,2 %), importas – ~8,0 mlrd. svarų sterlingų (+3,1 %).</w:t>
            </w:r>
          </w:p>
        </w:tc>
        <w:tc>
          <w:tcPr>
            <w:tcW w:w="2572" w:type="dxa"/>
            <w:tcMar>
              <w:top w:w="29" w:type="dxa"/>
              <w:left w:w="115" w:type="dxa"/>
              <w:bottom w:w="29" w:type="dxa"/>
              <w:right w:w="115" w:type="dxa"/>
            </w:tcMar>
          </w:tcPr>
          <w:p w14:paraId="38EB3A65" w14:textId="5F6D497F" w:rsidR="00304D6D" w:rsidRPr="005747F6" w:rsidRDefault="00536215" w:rsidP="002454B6">
            <w:pPr>
              <w:spacing w:after="0" w:line="240" w:lineRule="auto"/>
              <w:rPr>
                <w:rFonts w:asciiTheme="minorHAnsi" w:eastAsia="Times New Roman" w:hAnsiTheme="minorHAnsi" w:cstheme="minorHAnsi"/>
                <w:color w:val="0563C1"/>
                <w:sz w:val="20"/>
                <w:szCs w:val="20"/>
                <w:u w:val="single"/>
                <w:lang w:eastAsia="lt-LT"/>
              </w:rPr>
            </w:pPr>
            <w:hyperlink r:id="rId177" w:history="1">
              <w:r w:rsidRPr="005747F6">
                <w:rPr>
                  <w:rStyle w:val="Hyperlink"/>
                  <w:rFonts w:asciiTheme="minorHAnsi" w:hAnsiTheme="minorHAnsi" w:cstheme="minorHAnsi"/>
                  <w:sz w:val="20"/>
                  <w:szCs w:val="20"/>
                  <w:lang w:eastAsia="lt-LT"/>
                </w:rPr>
                <w:t>GOV.UK</w:t>
              </w:r>
            </w:hyperlink>
          </w:p>
        </w:tc>
      </w:tr>
      <w:tr w:rsidR="002454B6" w:rsidRPr="004E5342" w14:paraId="07F0A6A7" w14:textId="77777777" w:rsidTr="00BD6CF7">
        <w:trPr>
          <w:trHeight w:val="369"/>
        </w:trPr>
        <w:tc>
          <w:tcPr>
            <w:tcW w:w="877" w:type="dxa"/>
            <w:tcMar>
              <w:top w:w="29" w:type="dxa"/>
              <w:left w:w="115" w:type="dxa"/>
              <w:bottom w:w="29" w:type="dxa"/>
              <w:right w:w="115" w:type="dxa"/>
            </w:tcMar>
          </w:tcPr>
          <w:p w14:paraId="78B14B65" w14:textId="31A78FDD" w:rsidR="002454B6" w:rsidRPr="005747F6" w:rsidRDefault="002454B6"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A65D9F" w14:textId="40C7BB20"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vyriausybė spalio 9d. paskelbė 2026 m. valstybės biudžeto projektą, kurio pagrindiniai tikslai apima biudžeto perteklių, tolesnį valstybės skolos mažinimą (iki mažiau nei 90 % BVP) ir mokesčių mažinimą įmonėms bei darbuotojams.</w:t>
            </w:r>
          </w:p>
        </w:tc>
        <w:tc>
          <w:tcPr>
            <w:tcW w:w="2572" w:type="dxa"/>
            <w:tcMar>
              <w:top w:w="29" w:type="dxa"/>
              <w:left w:w="115" w:type="dxa"/>
              <w:bottom w:w="29" w:type="dxa"/>
              <w:right w:w="115" w:type="dxa"/>
            </w:tcMar>
          </w:tcPr>
          <w:p w14:paraId="3D628763" w14:textId="4C6AD937" w:rsidR="002454B6" w:rsidRPr="005747F6" w:rsidRDefault="00536215" w:rsidP="002454B6">
            <w:pPr>
              <w:spacing w:after="0" w:line="240" w:lineRule="auto"/>
              <w:rPr>
                <w:rFonts w:asciiTheme="minorHAnsi" w:hAnsiTheme="minorHAnsi" w:cstheme="minorHAnsi"/>
                <w:sz w:val="20"/>
                <w:szCs w:val="20"/>
                <w:lang w:val="en-US"/>
              </w:rPr>
            </w:pPr>
            <w:hyperlink r:id="rId178" w:history="1">
              <w:r w:rsidRPr="005747F6">
                <w:rPr>
                  <w:rStyle w:val="Hyperlink"/>
                  <w:rFonts w:asciiTheme="minorHAnsi" w:hAnsiTheme="minorHAnsi" w:cstheme="minorHAnsi"/>
                  <w:sz w:val="20"/>
                  <w:szCs w:val="20"/>
                  <w:lang w:val="en-US"/>
                </w:rPr>
                <w:t>Portugal.gov.pt</w:t>
              </w:r>
            </w:hyperlink>
          </w:p>
        </w:tc>
      </w:tr>
      <w:tr w:rsidR="002454B6" w:rsidRPr="004E5342" w14:paraId="0D35D259" w14:textId="77777777" w:rsidTr="00BD6CF7">
        <w:trPr>
          <w:trHeight w:val="369"/>
        </w:trPr>
        <w:tc>
          <w:tcPr>
            <w:tcW w:w="877" w:type="dxa"/>
            <w:tcMar>
              <w:top w:w="29" w:type="dxa"/>
              <w:left w:w="115" w:type="dxa"/>
              <w:bottom w:w="29" w:type="dxa"/>
              <w:right w:w="115" w:type="dxa"/>
            </w:tcMar>
          </w:tcPr>
          <w:p w14:paraId="562994E1" w14:textId="74617E80" w:rsidR="002454B6" w:rsidRPr="005747F6" w:rsidRDefault="002454B6"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415C40" w14:textId="011B7307"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Remiantis spalio mėnesį paskelbtomis oficialiomis prognozėmis, Portugalijos valstybės skola 2026 m. turėtų sumažėti iki 87,8 % BVP – žemiausio lygio per 17 metų.</w:t>
            </w:r>
          </w:p>
        </w:tc>
        <w:tc>
          <w:tcPr>
            <w:tcW w:w="2572" w:type="dxa"/>
            <w:tcMar>
              <w:top w:w="29" w:type="dxa"/>
              <w:left w:w="115" w:type="dxa"/>
              <w:bottom w:w="29" w:type="dxa"/>
              <w:right w:w="115" w:type="dxa"/>
            </w:tcMar>
          </w:tcPr>
          <w:p w14:paraId="2A7CB4EE" w14:textId="2A32DC6C" w:rsidR="002454B6" w:rsidRPr="005747F6" w:rsidRDefault="00536215" w:rsidP="002454B6">
            <w:pPr>
              <w:spacing w:after="0" w:line="240" w:lineRule="auto"/>
              <w:rPr>
                <w:rStyle w:val="Hyperlink"/>
                <w:rFonts w:asciiTheme="minorHAnsi" w:eastAsia="Times New Roman" w:hAnsiTheme="minorHAnsi" w:cstheme="minorHAnsi"/>
                <w:sz w:val="20"/>
                <w:szCs w:val="20"/>
                <w:lang w:val="en-US" w:eastAsia="lt-LT"/>
              </w:rPr>
            </w:pPr>
            <w:hyperlink r:id="rId179" w:history="1">
              <w:r w:rsidRPr="005747F6">
                <w:rPr>
                  <w:rStyle w:val="Hyperlink"/>
                  <w:rFonts w:asciiTheme="minorHAnsi" w:hAnsiTheme="minorHAnsi" w:cstheme="minorHAnsi"/>
                  <w:sz w:val="20"/>
                  <w:szCs w:val="20"/>
                  <w:lang w:val="en-US" w:eastAsia="lt-LT"/>
                </w:rPr>
                <w:t>El Pais</w:t>
              </w:r>
            </w:hyperlink>
          </w:p>
        </w:tc>
      </w:tr>
      <w:tr w:rsidR="002454B6" w:rsidRPr="004E5342" w14:paraId="073AB40A" w14:textId="77777777" w:rsidTr="00BD6CF7">
        <w:trPr>
          <w:trHeight w:val="383"/>
        </w:trPr>
        <w:tc>
          <w:tcPr>
            <w:tcW w:w="877" w:type="dxa"/>
            <w:tcMar>
              <w:top w:w="29" w:type="dxa"/>
              <w:left w:w="115" w:type="dxa"/>
              <w:bottom w:w="29" w:type="dxa"/>
              <w:right w:w="115" w:type="dxa"/>
            </w:tcMar>
          </w:tcPr>
          <w:p w14:paraId="3B50B125" w14:textId="7DC838A5" w:rsidR="002454B6" w:rsidRPr="005747F6" w:rsidRDefault="002454B6"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1A8BA13" w14:textId="602D3700"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Portugalijos nekilnojamojo turto rinka pasiekė rekordinį bankų vertinimą. Vidutinė vertė 2025 m. rugpjūtį buvo 1 965 EUR/m².</w:t>
            </w:r>
          </w:p>
        </w:tc>
        <w:tc>
          <w:tcPr>
            <w:tcW w:w="2572" w:type="dxa"/>
            <w:tcMar>
              <w:top w:w="29" w:type="dxa"/>
              <w:left w:w="115" w:type="dxa"/>
              <w:bottom w:w="29" w:type="dxa"/>
              <w:right w:w="115" w:type="dxa"/>
            </w:tcMar>
          </w:tcPr>
          <w:p w14:paraId="60F73860" w14:textId="01078AB6" w:rsidR="002454B6"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80" w:history="1">
              <w:r w:rsidRPr="005747F6">
                <w:rPr>
                  <w:rStyle w:val="Hyperlink"/>
                  <w:rFonts w:asciiTheme="minorHAnsi" w:hAnsiTheme="minorHAnsi" w:cstheme="minorHAnsi"/>
                  <w:sz w:val="20"/>
                  <w:szCs w:val="20"/>
                  <w:lang w:eastAsia="lt-LT"/>
                </w:rPr>
                <w:t>Idealista.pt</w:t>
              </w:r>
            </w:hyperlink>
          </w:p>
        </w:tc>
      </w:tr>
      <w:tr w:rsidR="00536215" w:rsidRPr="004E5342" w14:paraId="3A635C9C" w14:textId="77777777" w:rsidTr="00BD6CF7">
        <w:trPr>
          <w:trHeight w:val="383"/>
        </w:trPr>
        <w:tc>
          <w:tcPr>
            <w:tcW w:w="877" w:type="dxa"/>
            <w:tcMar>
              <w:top w:w="29" w:type="dxa"/>
              <w:left w:w="115" w:type="dxa"/>
              <w:bottom w:w="29" w:type="dxa"/>
              <w:right w:w="115" w:type="dxa"/>
            </w:tcMar>
          </w:tcPr>
          <w:p w14:paraId="4CD9E80E" w14:textId="77777777" w:rsidR="00536215" w:rsidRPr="005747F6" w:rsidRDefault="00536215"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EA830E2" w14:textId="09A8F3E4" w:rsidR="00536215" w:rsidRPr="005747F6" w:rsidRDefault="00536215" w:rsidP="00536215">
            <w:pPr>
              <w:rPr>
                <w:rFonts w:asciiTheme="minorHAnsi" w:hAnsiTheme="minorHAnsi" w:cstheme="minorHAnsi"/>
                <w:sz w:val="20"/>
                <w:szCs w:val="20"/>
              </w:rPr>
            </w:pPr>
            <w:proofErr w:type="spellStart"/>
            <w:r w:rsidRPr="005747F6">
              <w:rPr>
                <w:rFonts w:asciiTheme="minorHAnsi" w:hAnsiTheme="minorHAnsi" w:cstheme="minorHAnsi"/>
                <w:sz w:val="20"/>
                <w:szCs w:val="20"/>
              </w:rPr>
              <w:t>Sword</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Health</w:t>
            </w:r>
            <w:proofErr w:type="spellEnd"/>
            <w:r w:rsidRPr="005747F6">
              <w:rPr>
                <w:rFonts w:asciiTheme="minorHAnsi" w:hAnsiTheme="minorHAnsi" w:cstheme="minorHAnsi"/>
                <w:sz w:val="20"/>
                <w:szCs w:val="20"/>
              </w:rPr>
              <w:t xml:space="preserve"> planuoja investuoti 250 mln. eurų į Portugaliją iki 2028 metų, kuriant pasaulinį dirbtinio intelekto sveikatos priežiūroje centrą, dvigubinti inžinierių komandą nuo 340 iki daugiau nei 700 ir padidinti metines investicijas į žmogiškuosius išteklius nuo 30 mln. iki 60 mln. eurų.</w:t>
            </w:r>
          </w:p>
        </w:tc>
        <w:tc>
          <w:tcPr>
            <w:tcW w:w="2572" w:type="dxa"/>
            <w:tcMar>
              <w:top w:w="29" w:type="dxa"/>
              <w:left w:w="115" w:type="dxa"/>
              <w:bottom w:w="29" w:type="dxa"/>
              <w:right w:w="115" w:type="dxa"/>
            </w:tcMar>
          </w:tcPr>
          <w:p w14:paraId="75683919" w14:textId="504B14CA" w:rsidR="00536215"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81" w:history="1">
              <w:proofErr w:type="spellStart"/>
              <w:r w:rsidRPr="005747F6">
                <w:rPr>
                  <w:rStyle w:val="Hyperlink"/>
                  <w:rFonts w:asciiTheme="minorHAnsi" w:eastAsia="Times New Roman" w:hAnsiTheme="minorHAnsi" w:cstheme="minorHAnsi"/>
                  <w:sz w:val="20"/>
                  <w:szCs w:val="20"/>
                  <w:lang w:eastAsia="lt-LT"/>
                </w:rPr>
                <w:t>Alliance</w:t>
              </w:r>
              <w:proofErr w:type="spellEnd"/>
              <w:r w:rsidRPr="005747F6">
                <w:rPr>
                  <w:rStyle w:val="Hyperlink"/>
                  <w:rFonts w:asciiTheme="minorHAnsi" w:eastAsia="Times New Roman" w:hAnsiTheme="minorHAnsi" w:cstheme="minorHAnsi"/>
                  <w:sz w:val="20"/>
                  <w:szCs w:val="20"/>
                  <w:lang w:eastAsia="lt-LT"/>
                </w:rPr>
                <w:t xml:space="preserve"> of </w:t>
              </w:r>
              <w:proofErr w:type="spellStart"/>
              <w:r w:rsidRPr="005747F6">
                <w:rPr>
                  <w:rStyle w:val="Hyperlink"/>
                  <w:rFonts w:asciiTheme="minorHAnsi" w:eastAsia="Times New Roman" w:hAnsiTheme="minorHAnsi" w:cstheme="minorHAnsi"/>
                  <w:sz w:val="20"/>
                  <w:szCs w:val="20"/>
                  <w:lang w:eastAsia="lt-LT"/>
                </w:rPr>
                <w:t>Mediterranean</w:t>
              </w:r>
              <w:proofErr w:type="spellEnd"/>
              <w:r w:rsidRPr="005747F6">
                <w:rPr>
                  <w:rStyle w:val="Hyperlink"/>
                  <w:rFonts w:asciiTheme="minorHAnsi" w:eastAsia="Times New Roman" w:hAnsiTheme="minorHAnsi" w:cstheme="minorHAnsi"/>
                  <w:sz w:val="20"/>
                  <w:szCs w:val="20"/>
                  <w:lang w:eastAsia="lt-LT"/>
                </w:rPr>
                <w:t xml:space="preserve"> </w:t>
              </w:r>
              <w:proofErr w:type="spellStart"/>
              <w:r w:rsidRPr="005747F6">
                <w:rPr>
                  <w:rStyle w:val="Hyperlink"/>
                  <w:rFonts w:asciiTheme="minorHAnsi" w:eastAsia="Times New Roman" w:hAnsiTheme="minorHAnsi" w:cstheme="minorHAnsi"/>
                  <w:sz w:val="20"/>
                  <w:szCs w:val="20"/>
                  <w:lang w:eastAsia="lt-LT"/>
                </w:rPr>
                <w:t>News</w:t>
              </w:r>
              <w:proofErr w:type="spellEnd"/>
              <w:r w:rsidRPr="005747F6">
                <w:rPr>
                  <w:rStyle w:val="Hyperlink"/>
                  <w:rFonts w:asciiTheme="minorHAnsi" w:eastAsia="Times New Roman" w:hAnsiTheme="minorHAnsi" w:cstheme="minorHAnsi"/>
                  <w:sz w:val="20"/>
                  <w:szCs w:val="20"/>
                  <w:lang w:eastAsia="lt-LT"/>
                </w:rPr>
                <w:t xml:space="preserve"> </w:t>
              </w:r>
              <w:proofErr w:type="spellStart"/>
              <w:r w:rsidRPr="005747F6">
                <w:rPr>
                  <w:rStyle w:val="Hyperlink"/>
                  <w:rFonts w:asciiTheme="minorHAnsi" w:eastAsia="Times New Roman" w:hAnsiTheme="minorHAnsi" w:cstheme="minorHAnsi"/>
                  <w:sz w:val="20"/>
                  <w:szCs w:val="20"/>
                  <w:lang w:eastAsia="lt-LT"/>
                </w:rPr>
                <w:t>Agencies</w:t>
              </w:r>
              <w:proofErr w:type="spellEnd"/>
            </w:hyperlink>
          </w:p>
        </w:tc>
      </w:tr>
      <w:tr w:rsidR="00536215" w:rsidRPr="004E5342" w14:paraId="134C31F2" w14:textId="77777777" w:rsidTr="00BD6CF7">
        <w:trPr>
          <w:trHeight w:val="383"/>
        </w:trPr>
        <w:tc>
          <w:tcPr>
            <w:tcW w:w="877" w:type="dxa"/>
            <w:tcMar>
              <w:top w:w="29" w:type="dxa"/>
              <w:left w:w="115" w:type="dxa"/>
              <w:bottom w:w="29" w:type="dxa"/>
              <w:right w:w="115" w:type="dxa"/>
            </w:tcMar>
          </w:tcPr>
          <w:p w14:paraId="34069AE7" w14:textId="77777777" w:rsidR="00536215" w:rsidRPr="005747F6" w:rsidRDefault="00536215" w:rsidP="002454B6">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C71688E" w14:textId="00045794" w:rsidR="00536215"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 xml:space="preserve">Portugalija planuoja iki 2030 metų investuoti 43 mlrd. eurų į viešąją infrastruktūrą, daugiausia į transportą ir energetiką. 21,7 mlrd. eurų skiriama transporto projektams, įskaitant 4,5 mlrd. eurų kainuosiančią greitųjų traukinių liniją tarp Lisabonos ir Porto, 13 mlrd. eurų – švarios energijos projektams, daugiausia susijusiems su vandenilio gamyba, 2 mlrd. eurų – giluminių uostų plėtrai </w:t>
            </w:r>
            <w:proofErr w:type="spellStart"/>
            <w:r w:rsidRPr="005747F6">
              <w:rPr>
                <w:rFonts w:asciiTheme="minorHAnsi" w:hAnsiTheme="minorHAnsi" w:cstheme="minorHAnsi"/>
                <w:sz w:val="20"/>
                <w:szCs w:val="20"/>
              </w:rPr>
              <w:t>Sines</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Leixoes</w:t>
            </w:r>
            <w:proofErr w:type="spellEnd"/>
            <w:r w:rsidRPr="005747F6">
              <w:rPr>
                <w:rFonts w:asciiTheme="minorHAnsi" w:hAnsiTheme="minorHAnsi" w:cstheme="minorHAnsi"/>
                <w:sz w:val="20"/>
                <w:szCs w:val="20"/>
              </w:rPr>
              <w:t xml:space="preserve"> ir Lisabonoje. Finansavimo šaltiniai: 12 mlrd. eurų iš nacionalinio biudžeto, 12 mlrd. eurų iš ES struktūrinių fondų, 3,3 mlrd. eurų iš atsistatymo fondų ir 14,2 mlrd. eurų iš privačių investicijų.</w:t>
            </w:r>
          </w:p>
        </w:tc>
        <w:tc>
          <w:tcPr>
            <w:tcW w:w="2572" w:type="dxa"/>
            <w:tcMar>
              <w:top w:w="29" w:type="dxa"/>
              <w:left w:w="115" w:type="dxa"/>
              <w:bottom w:w="29" w:type="dxa"/>
              <w:right w:w="115" w:type="dxa"/>
            </w:tcMar>
          </w:tcPr>
          <w:p w14:paraId="25C50B38" w14:textId="73DAFEEC" w:rsidR="00536215" w:rsidRPr="005747F6" w:rsidRDefault="00536215" w:rsidP="002454B6">
            <w:pPr>
              <w:spacing w:after="0" w:line="240" w:lineRule="auto"/>
              <w:rPr>
                <w:rStyle w:val="Hyperlink"/>
                <w:rFonts w:asciiTheme="minorHAnsi" w:eastAsia="Times New Roman" w:hAnsiTheme="minorHAnsi" w:cstheme="minorHAnsi"/>
                <w:sz w:val="20"/>
                <w:szCs w:val="20"/>
                <w:lang w:eastAsia="lt-LT"/>
              </w:rPr>
            </w:pPr>
            <w:hyperlink r:id="rId182" w:history="1">
              <w:proofErr w:type="spellStart"/>
              <w:r w:rsidRPr="005747F6">
                <w:rPr>
                  <w:rStyle w:val="Hyperlink"/>
                  <w:rFonts w:asciiTheme="minorHAnsi" w:eastAsia="Times New Roman" w:hAnsiTheme="minorHAnsi" w:cstheme="minorHAnsi"/>
                  <w:sz w:val="20"/>
                  <w:szCs w:val="20"/>
                  <w:lang w:eastAsia="lt-LT"/>
                </w:rPr>
                <w:t>Euractiv</w:t>
              </w:r>
              <w:proofErr w:type="spellEnd"/>
            </w:hyperlink>
          </w:p>
        </w:tc>
      </w:tr>
      <w:tr w:rsidR="00DC34FA" w:rsidRPr="004E5342" w14:paraId="7F98AB82"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407FBD94" w14:textId="77777777" w:rsidR="00DC34FA" w:rsidRPr="005747F6" w:rsidRDefault="00DC34FA" w:rsidP="00DC34FA">
            <w:pPr>
              <w:spacing w:after="0"/>
              <w:rPr>
                <w:rFonts w:asciiTheme="minorHAnsi" w:hAnsiTheme="minorHAnsi" w:cstheme="minorHAnsi"/>
                <w:sz w:val="20"/>
                <w:szCs w:val="20"/>
              </w:rPr>
            </w:pPr>
            <w:r w:rsidRPr="005747F6">
              <w:rPr>
                <w:rFonts w:asciiTheme="minorHAnsi" w:hAnsiTheme="minorHAnsi" w:cstheme="minorHAnsi"/>
                <w:b/>
                <w:sz w:val="20"/>
                <w:szCs w:val="20"/>
              </w:rPr>
              <w:t>OMANAS</w:t>
            </w:r>
          </w:p>
        </w:tc>
      </w:tr>
      <w:tr w:rsidR="00DC34FA" w:rsidRPr="004E5342" w14:paraId="3F0A8528"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1EF884C7" w14:textId="77777777" w:rsidR="00DC34FA" w:rsidRPr="005747F6" w:rsidRDefault="00DC34FA" w:rsidP="00DC34FA">
            <w:pPr>
              <w:spacing w:after="0"/>
              <w:jc w:val="both"/>
              <w:rPr>
                <w:rFonts w:asciiTheme="minorHAnsi" w:hAnsiTheme="minorHAnsi" w:cstheme="minorHAnsi"/>
                <w:sz w:val="20"/>
                <w:szCs w:val="20"/>
              </w:rPr>
            </w:pPr>
            <w:r w:rsidRPr="005747F6">
              <w:rPr>
                <w:rFonts w:asciiTheme="minorHAnsi" w:hAnsiTheme="minorHAnsi" w:cstheme="minorHAnsi"/>
                <w:b/>
                <w:sz w:val="20"/>
                <w:szCs w:val="20"/>
              </w:rPr>
              <w:t xml:space="preserve">Bendra ekonominė informacija </w:t>
            </w:r>
          </w:p>
        </w:tc>
      </w:tr>
      <w:tr w:rsidR="002454B6" w:rsidRPr="004E5342" w14:paraId="47340D20" w14:textId="77777777" w:rsidTr="00BD6CF7">
        <w:trPr>
          <w:trHeight w:val="355"/>
        </w:trPr>
        <w:tc>
          <w:tcPr>
            <w:tcW w:w="877" w:type="dxa"/>
            <w:tcMar>
              <w:top w:w="29" w:type="dxa"/>
              <w:left w:w="115" w:type="dxa"/>
              <w:bottom w:w="29" w:type="dxa"/>
              <w:right w:w="115" w:type="dxa"/>
            </w:tcMar>
          </w:tcPr>
          <w:p w14:paraId="78A3E394" w14:textId="4AC47B0A" w:rsidR="002454B6" w:rsidRPr="005747F6" w:rsidRDefault="002454B6"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25E9768" w14:textId="44145966"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Omanas pristatė strateginę vandenilio tiekimo sistemą 2025 m. Europos vandenilio savaitėje, siekdamas užtikrinti ilgalaikes rinkos partnerystes ir sertifikavimo procesus. Šalis pritraukė daugiau nei 50 mlrd. USD įsipareigotų investicijų per du viešus aukcionų raundus, trečiasis vykdomas.</w:t>
            </w:r>
          </w:p>
        </w:tc>
        <w:tc>
          <w:tcPr>
            <w:tcW w:w="2572" w:type="dxa"/>
            <w:tcMar>
              <w:top w:w="29" w:type="dxa"/>
              <w:left w:w="115" w:type="dxa"/>
              <w:bottom w:w="29" w:type="dxa"/>
              <w:right w:w="115" w:type="dxa"/>
            </w:tcMar>
          </w:tcPr>
          <w:p w14:paraId="41E34753" w14:textId="16B3B36F" w:rsidR="002454B6" w:rsidRPr="005747F6" w:rsidRDefault="00536215" w:rsidP="002454B6">
            <w:pPr>
              <w:spacing w:after="0"/>
              <w:rPr>
                <w:rFonts w:asciiTheme="minorHAnsi" w:hAnsiTheme="minorHAnsi" w:cstheme="minorHAnsi"/>
                <w:color w:val="0563C1"/>
                <w:sz w:val="20"/>
                <w:szCs w:val="20"/>
                <w:u w:val="single"/>
              </w:rPr>
            </w:pPr>
            <w:hyperlink r:id="rId183" w:tgtFrame="_blank" w:tooltip="https://www.muscatdaily.com/2025/10/05/oman-outlines-hydrogen-delivery-framework/" w:history="1">
              <w:proofErr w:type="spellStart"/>
              <w:r w:rsidRPr="005747F6">
                <w:rPr>
                  <w:rStyle w:val="Hyperlink"/>
                  <w:rFonts w:asciiTheme="minorHAnsi" w:hAnsiTheme="minorHAnsi" w:cstheme="minorHAnsi"/>
                  <w:sz w:val="20"/>
                  <w:szCs w:val="20"/>
                </w:rPr>
                <w:t>muscatdaily</w:t>
              </w:r>
              <w:proofErr w:type="spellEnd"/>
            </w:hyperlink>
          </w:p>
        </w:tc>
      </w:tr>
      <w:tr w:rsidR="002454B6" w:rsidRPr="004E5342" w14:paraId="5AF2AAE0" w14:textId="77777777" w:rsidTr="00BD6CF7">
        <w:trPr>
          <w:trHeight w:val="355"/>
        </w:trPr>
        <w:tc>
          <w:tcPr>
            <w:tcW w:w="877" w:type="dxa"/>
            <w:tcMar>
              <w:top w:w="29" w:type="dxa"/>
              <w:left w:w="115" w:type="dxa"/>
              <w:bottom w:w="29" w:type="dxa"/>
              <w:right w:w="115" w:type="dxa"/>
            </w:tcMar>
          </w:tcPr>
          <w:p w14:paraId="54EC86E8" w14:textId="5B2F40AB" w:rsidR="002454B6" w:rsidRPr="005747F6" w:rsidRDefault="002454B6"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1005544" w14:textId="265BFCFD"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 xml:space="preserve">Omano valstybės valdoma įmonė </w:t>
            </w:r>
            <w:proofErr w:type="spellStart"/>
            <w:r w:rsidRPr="005747F6">
              <w:rPr>
                <w:rFonts w:asciiTheme="minorHAnsi" w:hAnsiTheme="minorHAnsi" w:cstheme="minorHAnsi"/>
                <w:sz w:val="20"/>
                <w:szCs w:val="20"/>
              </w:rPr>
              <w:t>Hydrom</w:t>
            </w:r>
            <w:proofErr w:type="spellEnd"/>
            <w:r w:rsidRPr="005747F6">
              <w:rPr>
                <w:rFonts w:asciiTheme="minorHAnsi" w:hAnsiTheme="minorHAnsi" w:cstheme="minorHAnsi"/>
                <w:sz w:val="20"/>
                <w:szCs w:val="20"/>
              </w:rPr>
              <w:t xml:space="preserve"> pasirašė supratimo memorandumą su Vokietijos H2Global, siekdama ištirti rinkos mechanizmus, įskaitant dvigubo aukciono modelius, konkurencingiems vandenilio projektams struktūrizuoti, įsigijimo sutartims užtikrinti ir skatinti tarptautinę švaraus kuro </w:t>
            </w:r>
            <w:r w:rsidR="00331F8C" w:rsidRPr="005747F6">
              <w:rPr>
                <w:rFonts w:asciiTheme="minorHAnsi" w:hAnsiTheme="minorHAnsi" w:cstheme="minorHAnsi"/>
                <w:sz w:val="20"/>
                <w:szCs w:val="20"/>
              </w:rPr>
              <w:t>prekybos</w:t>
            </w:r>
            <w:r w:rsidR="00053B4D" w:rsidRPr="005747F6">
              <w:rPr>
                <w:rFonts w:asciiTheme="minorHAnsi" w:hAnsiTheme="minorHAnsi" w:cstheme="minorHAnsi"/>
                <w:sz w:val="20"/>
                <w:szCs w:val="20"/>
              </w:rPr>
              <w:t xml:space="preserve"> tikslų</w:t>
            </w:r>
            <w:r w:rsidR="00053B4D" w:rsidRPr="005747F6">
              <w:rPr>
                <w:rFonts w:asciiTheme="minorHAnsi" w:hAnsiTheme="minorHAnsi" w:cstheme="minorHAnsi"/>
                <w:sz w:val="20"/>
                <w:szCs w:val="20"/>
              </w:rPr>
              <w:t xml:space="preserve"> </w:t>
            </w:r>
            <w:r w:rsidRPr="005747F6">
              <w:rPr>
                <w:rFonts w:asciiTheme="minorHAnsi" w:hAnsiTheme="minorHAnsi" w:cstheme="minorHAnsi"/>
                <w:sz w:val="20"/>
                <w:szCs w:val="20"/>
              </w:rPr>
              <w:t>iki 2030 m..</w:t>
            </w:r>
          </w:p>
        </w:tc>
        <w:tc>
          <w:tcPr>
            <w:tcW w:w="2572" w:type="dxa"/>
            <w:tcMar>
              <w:top w:w="29" w:type="dxa"/>
              <w:left w:w="115" w:type="dxa"/>
              <w:bottom w:w="29" w:type="dxa"/>
              <w:right w:w="115" w:type="dxa"/>
            </w:tcMar>
          </w:tcPr>
          <w:p w14:paraId="54D3C328" w14:textId="020C159A" w:rsidR="002454B6" w:rsidRPr="005747F6" w:rsidRDefault="00536215" w:rsidP="002454B6">
            <w:pPr>
              <w:spacing w:after="0"/>
              <w:rPr>
                <w:rFonts w:asciiTheme="minorHAnsi" w:hAnsiTheme="minorHAnsi" w:cstheme="minorHAnsi"/>
                <w:color w:val="0563C1"/>
                <w:sz w:val="20"/>
                <w:szCs w:val="20"/>
                <w:u w:val="single"/>
              </w:rPr>
            </w:pPr>
            <w:hyperlink r:id="rId184" w:tgtFrame="_blank" w:tooltip="https://www.zawya.com/en/projects/industry/omans-hydrom-partners-with-h2global-to-explore-market-mechanisms-for-hydrogen-trade-aixwifgm" w:history="1">
              <w:proofErr w:type="spellStart"/>
              <w:r w:rsidRPr="005747F6">
                <w:rPr>
                  <w:rStyle w:val="Hyperlink"/>
                  <w:rFonts w:asciiTheme="minorHAnsi" w:hAnsiTheme="minorHAnsi" w:cstheme="minorHAnsi"/>
                  <w:sz w:val="20"/>
                  <w:szCs w:val="20"/>
                </w:rPr>
                <w:t>zawya</w:t>
              </w:r>
              <w:proofErr w:type="spellEnd"/>
            </w:hyperlink>
          </w:p>
        </w:tc>
      </w:tr>
      <w:tr w:rsidR="002454B6" w:rsidRPr="004E5342" w14:paraId="508AF5ED" w14:textId="77777777" w:rsidTr="00BD6CF7">
        <w:trPr>
          <w:trHeight w:val="355"/>
        </w:trPr>
        <w:tc>
          <w:tcPr>
            <w:tcW w:w="877" w:type="dxa"/>
            <w:tcMar>
              <w:top w:w="29" w:type="dxa"/>
              <w:left w:w="115" w:type="dxa"/>
              <w:bottom w:w="29" w:type="dxa"/>
              <w:right w:w="115" w:type="dxa"/>
            </w:tcMar>
          </w:tcPr>
          <w:p w14:paraId="04005A6C" w14:textId="46FCB515" w:rsidR="002454B6" w:rsidRPr="005747F6" w:rsidRDefault="002454B6"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9991DE" w14:textId="0DB990C9"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Omanas ir Baltarusija pasirašė 1,4 mlrd. USD vertės bendradarbiavimo memorandumą dėl popieriaus ir celiuliozės gamyklos statybos Baltarusijoje, su metine 800 000 tonų gamyba, dalyvaujant Omano investicijų institucijai</w:t>
            </w:r>
            <w:r w:rsidR="00331F8C"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4A7DA0B4" w14:textId="1FF5912D" w:rsidR="002454B6" w:rsidRPr="005747F6" w:rsidRDefault="00536215" w:rsidP="002454B6">
            <w:pPr>
              <w:spacing w:after="0"/>
              <w:rPr>
                <w:rFonts w:asciiTheme="minorHAnsi" w:hAnsiTheme="minorHAnsi" w:cstheme="minorHAnsi"/>
                <w:color w:val="0563C1"/>
                <w:sz w:val="20"/>
                <w:szCs w:val="20"/>
                <w:u w:val="single"/>
              </w:rPr>
            </w:pPr>
            <w:hyperlink r:id="rId185" w:tgtFrame="_blank" w:tooltip="https://www.muscatdaily.com/2025/10/07/oman-belarus-sign-1-4bn-pulp-paper-mill-investment-deal/" w:history="1">
              <w:proofErr w:type="spellStart"/>
              <w:r w:rsidRPr="005747F6">
                <w:rPr>
                  <w:rStyle w:val="Hyperlink"/>
                  <w:rFonts w:asciiTheme="minorHAnsi" w:hAnsiTheme="minorHAnsi" w:cstheme="minorHAnsi"/>
                  <w:sz w:val="20"/>
                  <w:szCs w:val="20"/>
                  <w:shd w:val="clear" w:color="auto" w:fill="FFFFFF"/>
                </w:rPr>
                <w:t>muscatdaily</w:t>
              </w:r>
              <w:proofErr w:type="spellEnd"/>
            </w:hyperlink>
          </w:p>
        </w:tc>
      </w:tr>
      <w:tr w:rsidR="002454B6" w:rsidRPr="004E5342" w14:paraId="01D6BD81" w14:textId="77777777" w:rsidTr="00BD6CF7">
        <w:trPr>
          <w:trHeight w:val="612"/>
        </w:trPr>
        <w:tc>
          <w:tcPr>
            <w:tcW w:w="877" w:type="dxa"/>
            <w:tcMar>
              <w:top w:w="29" w:type="dxa"/>
              <w:left w:w="115" w:type="dxa"/>
              <w:bottom w:w="29" w:type="dxa"/>
              <w:right w:w="115" w:type="dxa"/>
            </w:tcMar>
          </w:tcPr>
          <w:p w14:paraId="5483D026" w14:textId="4AF97648" w:rsidR="002454B6" w:rsidRPr="005747F6" w:rsidRDefault="002454B6"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D5156C" w14:textId="591D5958"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 xml:space="preserve">Omano atsinaujinančios energijos gamyba 2024 m. pasiekė 2,4 </w:t>
            </w:r>
            <w:proofErr w:type="spellStart"/>
            <w:r w:rsidRPr="005747F6">
              <w:rPr>
                <w:rFonts w:asciiTheme="minorHAnsi" w:hAnsiTheme="minorHAnsi" w:cstheme="minorHAnsi"/>
                <w:sz w:val="20"/>
                <w:szCs w:val="20"/>
              </w:rPr>
              <w:t>TWh</w:t>
            </w:r>
            <w:proofErr w:type="spellEnd"/>
            <w:r w:rsidRPr="005747F6">
              <w:rPr>
                <w:rFonts w:asciiTheme="minorHAnsi" w:hAnsiTheme="minorHAnsi" w:cstheme="minorHAnsi"/>
                <w:sz w:val="20"/>
                <w:szCs w:val="20"/>
              </w:rPr>
              <w:t xml:space="preserve">, sudarydama 11,5 % visos elektros gamybos, iš kurios saulės energija tiekė 2,3 </w:t>
            </w:r>
            <w:proofErr w:type="spellStart"/>
            <w:r w:rsidRPr="005747F6">
              <w:rPr>
                <w:rFonts w:asciiTheme="minorHAnsi" w:hAnsiTheme="minorHAnsi" w:cstheme="minorHAnsi"/>
                <w:sz w:val="20"/>
                <w:szCs w:val="20"/>
              </w:rPr>
              <w:t>TWh</w:t>
            </w:r>
            <w:proofErr w:type="spellEnd"/>
            <w:r w:rsidRPr="005747F6">
              <w:rPr>
                <w:rFonts w:asciiTheme="minorHAnsi" w:hAnsiTheme="minorHAnsi" w:cstheme="minorHAnsi"/>
                <w:sz w:val="20"/>
                <w:szCs w:val="20"/>
              </w:rPr>
              <w:t xml:space="preserve"> (</w:t>
            </w:r>
            <w:proofErr w:type="spellStart"/>
            <w:r w:rsidRPr="005747F6">
              <w:rPr>
                <w:rFonts w:asciiTheme="minorHAnsi" w:hAnsiTheme="minorHAnsi" w:cstheme="minorHAnsi"/>
                <w:sz w:val="20"/>
                <w:szCs w:val="20"/>
              </w:rPr>
              <w:t>Ibri</w:t>
            </w:r>
            <w:proofErr w:type="spellEnd"/>
            <w:r w:rsidRPr="005747F6">
              <w:rPr>
                <w:rFonts w:asciiTheme="minorHAnsi" w:hAnsiTheme="minorHAnsi" w:cstheme="minorHAnsi"/>
                <w:sz w:val="20"/>
                <w:szCs w:val="20"/>
              </w:rPr>
              <w:t xml:space="preserve"> 2 jėgainė – 1,56 </w:t>
            </w:r>
            <w:proofErr w:type="spellStart"/>
            <w:r w:rsidRPr="005747F6">
              <w:rPr>
                <w:rFonts w:asciiTheme="minorHAnsi" w:hAnsiTheme="minorHAnsi" w:cstheme="minorHAnsi"/>
                <w:sz w:val="20"/>
                <w:szCs w:val="20"/>
              </w:rPr>
              <w:t>TWh</w:t>
            </w:r>
            <w:proofErr w:type="spellEnd"/>
            <w:r w:rsidRPr="005747F6">
              <w:rPr>
                <w:rFonts w:asciiTheme="minorHAnsi" w:hAnsiTheme="minorHAnsi" w:cstheme="minorHAnsi"/>
                <w:sz w:val="20"/>
                <w:szCs w:val="20"/>
              </w:rPr>
              <w:t xml:space="preserve">), o vėjo – 0,1 </w:t>
            </w:r>
            <w:proofErr w:type="spellStart"/>
            <w:r w:rsidRPr="005747F6">
              <w:rPr>
                <w:rFonts w:asciiTheme="minorHAnsi" w:hAnsiTheme="minorHAnsi" w:cstheme="minorHAnsi"/>
                <w:sz w:val="20"/>
                <w:szCs w:val="20"/>
              </w:rPr>
              <w:t>TWh</w:t>
            </w:r>
            <w:proofErr w:type="spellEnd"/>
            <w:r w:rsidRPr="005747F6">
              <w:rPr>
                <w:rFonts w:asciiTheme="minorHAnsi" w:hAnsiTheme="minorHAnsi" w:cstheme="minorHAnsi"/>
                <w:sz w:val="20"/>
                <w:szCs w:val="20"/>
              </w:rPr>
              <w:t xml:space="preserve">; bendra elektros gamyba išaugo iki 49,1 </w:t>
            </w:r>
            <w:proofErr w:type="spellStart"/>
            <w:r w:rsidRPr="005747F6">
              <w:rPr>
                <w:rFonts w:asciiTheme="minorHAnsi" w:hAnsiTheme="minorHAnsi" w:cstheme="minorHAnsi"/>
                <w:sz w:val="20"/>
                <w:szCs w:val="20"/>
              </w:rPr>
              <w:t>TWh</w:t>
            </w:r>
            <w:proofErr w:type="spellEnd"/>
            <w:r w:rsidRPr="005747F6">
              <w:rPr>
                <w:rFonts w:asciiTheme="minorHAnsi" w:hAnsiTheme="minorHAnsi" w:cstheme="minorHAnsi"/>
                <w:sz w:val="20"/>
                <w:szCs w:val="20"/>
              </w:rPr>
              <w:t>, remiant Omano 30 % atsinaujinančios energijos tikslą.</w:t>
            </w:r>
          </w:p>
        </w:tc>
        <w:tc>
          <w:tcPr>
            <w:tcW w:w="2572" w:type="dxa"/>
            <w:tcMar>
              <w:top w:w="29" w:type="dxa"/>
              <w:left w:w="115" w:type="dxa"/>
              <w:bottom w:w="29" w:type="dxa"/>
              <w:right w:w="115" w:type="dxa"/>
            </w:tcMar>
          </w:tcPr>
          <w:p w14:paraId="0CA3C55A" w14:textId="27FBF01B" w:rsidR="002454B6" w:rsidRPr="005747F6" w:rsidRDefault="00536215" w:rsidP="002454B6">
            <w:pPr>
              <w:spacing w:after="0"/>
              <w:rPr>
                <w:rFonts w:asciiTheme="minorHAnsi" w:hAnsiTheme="minorHAnsi" w:cstheme="minorHAnsi"/>
                <w:color w:val="0563C1"/>
                <w:sz w:val="20"/>
                <w:szCs w:val="20"/>
                <w:u w:val="single"/>
              </w:rPr>
            </w:pPr>
            <w:hyperlink r:id="rId186" w:tgtFrame="_blank" w:tooltip="https://economymiddleeast.com/news/omans-renewable-energy-hits-2-4-twh-contributing-11-5-percent-of-output-with-a-30-percent-goal/" w:history="1">
              <w:proofErr w:type="spellStart"/>
              <w:r w:rsidRPr="005747F6">
                <w:rPr>
                  <w:rStyle w:val="Hyperlink"/>
                  <w:rFonts w:asciiTheme="minorHAnsi" w:hAnsiTheme="minorHAnsi" w:cstheme="minorHAnsi"/>
                  <w:sz w:val="20"/>
                  <w:szCs w:val="20"/>
                  <w:shd w:val="clear" w:color="auto" w:fill="FFFFFF"/>
                </w:rPr>
                <w:t>economymiddleeast</w:t>
              </w:r>
              <w:proofErr w:type="spellEnd"/>
            </w:hyperlink>
          </w:p>
        </w:tc>
      </w:tr>
      <w:tr w:rsidR="002454B6" w:rsidRPr="004E5342" w14:paraId="138EB826" w14:textId="77777777" w:rsidTr="00BD6CF7">
        <w:trPr>
          <w:trHeight w:val="612"/>
        </w:trPr>
        <w:tc>
          <w:tcPr>
            <w:tcW w:w="877" w:type="dxa"/>
            <w:tcMar>
              <w:top w:w="29" w:type="dxa"/>
              <w:left w:w="115" w:type="dxa"/>
              <w:bottom w:w="29" w:type="dxa"/>
              <w:right w:w="115" w:type="dxa"/>
            </w:tcMar>
          </w:tcPr>
          <w:p w14:paraId="6D4904B9" w14:textId="02A8C3FC" w:rsidR="002454B6" w:rsidRPr="005747F6" w:rsidRDefault="002454B6" w:rsidP="00536215">
            <w:pPr>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5472F96" w14:textId="2616B4FA"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Omanas pasirašė susitarimą su Pasaulio bank</w:t>
            </w:r>
            <w:r w:rsidR="00664E27" w:rsidRPr="005747F6">
              <w:rPr>
                <w:rFonts w:asciiTheme="minorHAnsi" w:hAnsiTheme="minorHAnsi" w:cstheme="minorHAnsi"/>
                <w:sz w:val="20"/>
                <w:szCs w:val="20"/>
              </w:rPr>
              <w:t>o</w:t>
            </w:r>
            <w:r w:rsidRPr="005747F6">
              <w:rPr>
                <w:rFonts w:asciiTheme="minorHAnsi" w:hAnsiTheme="minorHAnsi" w:cstheme="minorHAnsi"/>
                <w:sz w:val="20"/>
                <w:szCs w:val="20"/>
              </w:rPr>
              <w:t xml:space="preserve"> grupe dėl vietinės atstovybės įsteigimo</w:t>
            </w:r>
            <w:r w:rsidR="00664E27"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36F94311" w14:textId="4EB756FC" w:rsidR="002454B6" w:rsidRPr="005747F6" w:rsidRDefault="00536215" w:rsidP="002454B6">
            <w:pPr>
              <w:spacing w:after="0"/>
              <w:rPr>
                <w:rFonts w:asciiTheme="minorHAnsi" w:hAnsiTheme="minorHAnsi" w:cstheme="minorHAnsi"/>
                <w:color w:val="0563C1"/>
                <w:sz w:val="20"/>
                <w:szCs w:val="20"/>
                <w:u w:val="single"/>
              </w:rPr>
            </w:pPr>
            <w:hyperlink r:id="rId187" w:tgtFrame="_blank" w:tooltip="https://timesofoman.com/article/163909-agreement-inked-to-establish-world-bank-group-office-in-oman" w:history="1">
              <w:proofErr w:type="spellStart"/>
              <w:r w:rsidRPr="005747F6">
                <w:rPr>
                  <w:rStyle w:val="Hyperlink"/>
                  <w:rFonts w:asciiTheme="minorHAnsi" w:hAnsiTheme="minorHAnsi" w:cstheme="minorHAnsi"/>
                  <w:sz w:val="20"/>
                  <w:szCs w:val="20"/>
                </w:rPr>
                <w:t>timesofoman</w:t>
              </w:r>
              <w:proofErr w:type="spellEnd"/>
            </w:hyperlink>
          </w:p>
        </w:tc>
      </w:tr>
      <w:tr w:rsidR="002454B6" w:rsidRPr="004E5342" w14:paraId="582BB10F" w14:textId="77777777" w:rsidTr="00BD6CF7">
        <w:trPr>
          <w:trHeight w:val="355"/>
        </w:trPr>
        <w:tc>
          <w:tcPr>
            <w:tcW w:w="877" w:type="dxa"/>
            <w:tcMar>
              <w:top w:w="29" w:type="dxa"/>
              <w:left w:w="115" w:type="dxa"/>
              <w:bottom w:w="29" w:type="dxa"/>
              <w:right w:w="115" w:type="dxa"/>
            </w:tcMar>
          </w:tcPr>
          <w:p w14:paraId="39C4C30C" w14:textId="77777777" w:rsidR="002454B6" w:rsidRPr="005747F6" w:rsidRDefault="002454B6"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C7B800C" w14:textId="5F4B960B" w:rsidR="002454B6"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Omano užsienio tiesioginės investicijos (FDI) iki 2025 m. antrojo ketvirčio viršijo 30 mlrd. Naftos ir dujų sektorius dominavo, sudarydamas 80,7 % visų investicijų</w:t>
            </w:r>
            <w:r w:rsidR="006A43D7"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38EC314A" w14:textId="1E3876A1" w:rsidR="002454B6" w:rsidRPr="005747F6" w:rsidRDefault="00536215" w:rsidP="002454B6">
            <w:pPr>
              <w:spacing w:after="0"/>
              <w:rPr>
                <w:rStyle w:val="Hyperlink"/>
                <w:rFonts w:asciiTheme="minorHAnsi" w:hAnsiTheme="minorHAnsi" w:cstheme="minorHAnsi"/>
                <w:sz w:val="20"/>
                <w:szCs w:val="20"/>
              </w:rPr>
            </w:pPr>
            <w:r w:rsidRPr="005747F6">
              <w:rPr>
                <w:rStyle w:val="apple-converted-space"/>
                <w:rFonts w:asciiTheme="minorHAnsi" w:hAnsiTheme="minorHAnsi" w:cstheme="minorHAnsi"/>
                <w:color w:val="242424"/>
                <w:sz w:val="20"/>
                <w:szCs w:val="20"/>
                <w:shd w:val="clear" w:color="auto" w:fill="FFFFFF"/>
              </w:rPr>
              <w:t> </w:t>
            </w:r>
            <w:hyperlink r:id="rId188" w:tgtFrame="_blank" w:tooltip="https://www.omanobserver.om/article/1178318/oman/omans-foreign-investment-surges-past-ro-30-billion" w:history="1">
              <w:proofErr w:type="spellStart"/>
              <w:r w:rsidRPr="005747F6">
                <w:rPr>
                  <w:rStyle w:val="Hyperlink"/>
                  <w:rFonts w:asciiTheme="minorHAnsi" w:hAnsiTheme="minorHAnsi" w:cstheme="minorHAnsi"/>
                  <w:sz w:val="20"/>
                  <w:szCs w:val="20"/>
                  <w:shd w:val="clear" w:color="auto" w:fill="FFFFFF"/>
                </w:rPr>
                <w:t>omanobserver</w:t>
              </w:r>
              <w:proofErr w:type="spellEnd"/>
            </w:hyperlink>
          </w:p>
        </w:tc>
      </w:tr>
      <w:tr w:rsidR="00416D2E" w:rsidRPr="004E5342" w14:paraId="04036DAC" w14:textId="77777777" w:rsidTr="00BD6CF7">
        <w:trPr>
          <w:trHeight w:val="355"/>
        </w:trPr>
        <w:tc>
          <w:tcPr>
            <w:tcW w:w="877" w:type="dxa"/>
            <w:tcMar>
              <w:top w:w="29" w:type="dxa"/>
              <w:left w:w="115" w:type="dxa"/>
              <w:bottom w:w="29" w:type="dxa"/>
              <w:right w:w="115" w:type="dxa"/>
            </w:tcMar>
          </w:tcPr>
          <w:p w14:paraId="7510B3FD" w14:textId="77777777" w:rsidR="00416D2E" w:rsidRPr="005747F6" w:rsidRDefault="00416D2E"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D5EE45" w14:textId="6832A74E"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 xml:space="preserve">Omanas ir Jungtinė Karalystė patvirtino įsipareigojimą stiprinti dvišalius ryšius 13-ojoje Omano-JK Strateginio patarėjų grupės susitikime </w:t>
            </w:r>
            <w:proofErr w:type="spellStart"/>
            <w:r w:rsidRPr="005747F6">
              <w:rPr>
                <w:rFonts w:asciiTheme="minorHAnsi" w:hAnsiTheme="minorHAnsi" w:cstheme="minorHAnsi"/>
                <w:sz w:val="20"/>
                <w:szCs w:val="20"/>
              </w:rPr>
              <w:t>Kardife</w:t>
            </w:r>
            <w:proofErr w:type="spellEnd"/>
            <w:r w:rsidRPr="005747F6">
              <w:rPr>
                <w:rFonts w:asciiTheme="minorHAnsi" w:hAnsiTheme="minorHAnsi" w:cstheme="minorHAnsi"/>
                <w:sz w:val="20"/>
                <w:szCs w:val="20"/>
              </w:rPr>
              <w:t xml:space="preserve">, daugiausia dėmesio skiriant finansams, investicijoms, pramonės strategijai, kosmoso sektoriaus bendradarbiavimui ir </w:t>
            </w:r>
            <w:r w:rsidR="00CA4412" w:rsidRPr="005747F6">
              <w:rPr>
                <w:rFonts w:asciiTheme="minorHAnsi" w:hAnsiTheme="minorHAnsi" w:cstheme="minorHAnsi"/>
                <w:sz w:val="20"/>
                <w:szCs w:val="20"/>
              </w:rPr>
              <w:t>klimato kaitą mažinančioms</w:t>
            </w:r>
            <w:r w:rsidRPr="005747F6">
              <w:rPr>
                <w:rFonts w:asciiTheme="minorHAnsi" w:hAnsiTheme="minorHAnsi" w:cstheme="minorHAnsi"/>
                <w:sz w:val="20"/>
                <w:szCs w:val="20"/>
              </w:rPr>
              <w:t xml:space="preserve"> iniciatyvoms.</w:t>
            </w:r>
          </w:p>
        </w:tc>
        <w:tc>
          <w:tcPr>
            <w:tcW w:w="2572" w:type="dxa"/>
            <w:tcMar>
              <w:top w:w="29" w:type="dxa"/>
              <w:left w:w="115" w:type="dxa"/>
              <w:bottom w:w="29" w:type="dxa"/>
              <w:right w:w="115" w:type="dxa"/>
            </w:tcMar>
          </w:tcPr>
          <w:p w14:paraId="56227C32" w14:textId="59DB3FF9" w:rsidR="00416D2E" w:rsidRPr="005747F6" w:rsidRDefault="00536215" w:rsidP="002454B6">
            <w:pPr>
              <w:spacing w:after="0"/>
              <w:rPr>
                <w:rStyle w:val="Hyperlink"/>
                <w:rFonts w:asciiTheme="minorHAnsi" w:hAnsiTheme="minorHAnsi" w:cstheme="minorHAnsi"/>
                <w:sz w:val="20"/>
                <w:szCs w:val="20"/>
              </w:rPr>
            </w:pPr>
            <w:hyperlink r:id="rId189" w:tgtFrame="_blank" w:tooltip="https://timesofoman.com/article/164254-oman-and-united-kingdom-to-deepen-bilateral-relations" w:history="1">
              <w:proofErr w:type="spellStart"/>
              <w:r w:rsidRPr="005747F6">
                <w:rPr>
                  <w:rStyle w:val="Hyperlink"/>
                  <w:rFonts w:asciiTheme="minorHAnsi" w:hAnsiTheme="minorHAnsi" w:cstheme="minorHAnsi"/>
                  <w:sz w:val="20"/>
                  <w:szCs w:val="20"/>
                </w:rPr>
                <w:t>timesofoman</w:t>
              </w:r>
              <w:proofErr w:type="spellEnd"/>
            </w:hyperlink>
          </w:p>
        </w:tc>
      </w:tr>
      <w:tr w:rsidR="00416D2E" w:rsidRPr="004E5342" w14:paraId="3679D392" w14:textId="77777777" w:rsidTr="00BD6CF7">
        <w:trPr>
          <w:trHeight w:val="355"/>
        </w:trPr>
        <w:tc>
          <w:tcPr>
            <w:tcW w:w="877" w:type="dxa"/>
            <w:tcMar>
              <w:top w:w="29" w:type="dxa"/>
              <w:left w:w="115" w:type="dxa"/>
              <w:bottom w:w="29" w:type="dxa"/>
              <w:right w:w="115" w:type="dxa"/>
            </w:tcMar>
          </w:tcPr>
          <w:p w14:paraId="3401E11E" w14:textId="77777777" w:rsidR="00416D2E" w:rsidRPr="005747F6" w:rsidRDefault="00416D2E" w:rsidP="002454B6">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25FCDC" w14:textId="25BA414D" w:rsidR="00304D6D" w:rsidRPr="005747F6" w:rsidRDefault="00536215" w:rsidP="00536215">
            <w:pPr>
              <w:rPr>
                <w:rFonts w:asciiTheme="minorHAnsi" w:hAnsiTheme="minorHAnsi" w:cstheme="minorHAnsi"/>
                <w:sz w:val="20"/>
                <w:szCs w:val="20"/>
              </w:rPr>
            </w:pPr>
            <w:r w:rsidRPr="005747F6">
              <w:rPr>
                <w:rFonts w:asciiTheme="minorHAnsi" w:hAnsiTheme="minorHAnsi" w:cstheme="minorHAnsi"/>
                <w:sz w:val="20"/>
                <w:szCs w:val="20"/>
              </w:rPr>
              <w:t>Omano 2040 vizijos įgyvendinimo ataskaita 2024-2025 m. rodo, kad 74 % veiklos rodiklių pasiekė nustatytus tikslus</w:t>
            </w:r>
            <w:r w:rsidR="00CA4412" w:rsidRPr="005747F6">
              <w:rPr>
                <w:rFonts w:asciiTheme="minorHAnsi" w:hAnsiTheme="minorHAnsi" w:cstheme="minorHAnsi"/>
                <w:sz w:val="20"/>
                <w:szCs w:val="20"/>
              </w:rPr>
              <w:t>.</w:t>
            </w:r>
          </w:p>
        </w:tc>
        <w:tc>
          <w:tcPr>
            <w:tcW w:w="2572" w:type="dxa"/>
            <w:tcMar>
              <w:top w:w="29" w:type="dxa"/>
              <w:left w:w="115" w:type="dxa"/>
              <w:bottom w:w="29" w:type="dxa"/>
              <w:right w:w="115" w:type="dxa"/>
            </w:tcMar>
          </w:tcPr>
          <w:p w14:paraId="17627045" w14:textId="294F8FE9" w:rsidR="00416D2E" w:rsidRPr="005747F6" w:rsidRDefault="00536215" w:rsidP="002454B6">
            <w:pPr>
              <w:spacing w:after="0"/>
              <w:rPr>
                <w:rStyle w:val="Hyperlink"/>
                <w:rFonts w:asciiTheme="minorHAnsi" w:hAnsiTheme="minorHAnsi" w:cstheme="minorHAnsi"/>
                <w:sz w:val="20"/>
                <w:szCs w:val="20"/>
              </w:rPr>
            </w:pPr>
            <w:hyperlink r:id="rId190" w:tgtFrame="_blank" w:tooltip="https://www.zawya.com/en/economy/gcc/74-of-oman-vision-2040-goals-achieved-targets-o6043530" w:history="1">
              <w:proofErr w:type="spellStart"/>
              <w:r w:rsidRPr="005747F6">
                <w:rPr>
                  <w:rStyle w:val="Hyperlink"/>
                  <w:rFonts w:asciiTheme="minorHAnsi" w:hAnsiTheme="minorHAnsi" w:cstheme="minorHAnsi"/>
                  <w:sz w:val="20"/>
                  <w:szCs w:val="20"/>
                </w:rPr>
                <w:t>zawya</w:t>
              </w:r>
              <w:proofErr w:type="spellEnd"/>
            </w:hyperlink>
          </w:p>
        </w:tc>
      </w:tr>
      <w:tr w:rsidR="00DC34FA" w:rsidRPr="004E5342" w14:paraId="4F094213" w14:textId="77777777" w:rsidTr="00BD6CF7">
        <w:trPr>
          <w:trHeight w:val="353"/>
        </w:trPr>
        <w:tc>
          <w:tcPr>
            <w:tcW w:w="15246" w:type="dxa"/>
            <w:gridSpan w:val="4"/>
            <w:tcMar>
              <w:top w:w="29" w:type="dxa"/>
              <w:left w:w="115" w:type="dxa"/>
              <w:bottom w:w="29" w:type="dxa"/>
              <w:right w:w="115" w:type="dxa"/>
            </w:tcMar>
          </w:tcPr>
          <w:p w14:paraId="08A22244" w14:textId="6344D4B8" w:rsidR="00DC34FA" w:rsidRPr="005747F6" w:rsidRDefault="00DC34FA" w:rsidP="00DC34FA">
            <w:pPr>
              <w:spacing w:after="0"/>
              <w:rPr>
                <w:rFonts w:asciiTheme="minorHAnsi" w:hAnsiTheme="minorHAnsi" w:cstheme="minorHAnsi"/>
                <w:color w:val="0563C1"/>
                <w:sz w:val="20"/>
                <w:szCs w:val="20"/>
                <w:u w:val="single"/>
              </w:rPr>
            </w:pPr>
            <w:r w:rsidRPr="005747F6">
              <w:rPr>
                <w:rFonts w:asciiTheme="minorHAnsi" w:hAnsiTheme="minorHAnsi" w:cstheme="minorHAnsi"/>
                <w:i/>
                <w:sz w:val="20"/>
                <w:szCs w:val="20"/>
              </w:rPr>
              <w:t xml:space="preserve">Parengė Simonas Narvydas, LR ambasados Jungtinėje Karalystėje antrasis sekretorius, el. paštas </w:t>
            </w:r>
            <w:hyperlink r:id="rId191" w:history="1">
              <w:r w:rsidRPr="005747F6">
                <w:rPr>
                  <w:rStyle w:val="Hyperlink"/>
                  <w:rFonts w:asciiTheme="minorHAnsi" w:hAnsiTheme="minorHAnsi" w:cstheme="minorHAnsi"/>
                  <w:i/>
                  <w:sz w:val="20"/>
                  <w:szCs w:val="20"/>
                </w:rPr>
                <w:t>simonas.narvydas@urm.lt</w:t>
              </w:r>
            </w:hyperlink>
            <w:r w:rsidRPr="005747F6">
              <w:rPr>
                <w:rFonts w:asciiTheme="minorHAnsi" w:hAnsiTheme="minorHAnsi" w:cstheme="minorHAnsi"/>
                <w:i/>
                <w:sz w:val="20"/>
                <w:szCs w:val="20"/>
              </w:rPr>
              <w:t xml:space="preserve"> </w:t>
            </w:r>
          </w:p>
        </w:tc>
      </w:tr>
      <w:bookmarkEnd w:id="0"/>
    </w:tbl>
    <w:p w14:paraId="6D8FC509" w14:textId="0B7D3D94" w:rsidR="00BF43FA" w:rsidRPr="004E5342" w:rsidRDefault="00BF43FA" w:rsidP="00270E9A">
      <w:pPr>
        <w:spacing w:after="0"/>
      </w:pPr>
    </w:p>
    <w:sectPr w:rsidR="00BF43FA" w:rsidRPr="004E5342" w:rsidSect="00F853A4">
      <w:headerReference w:type="first" r:id="rId192"/>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5AFE" w14:textId="77777777" w:rsidR="00D054F4" w:rsidRPr="00DE7871" w:rsidRDefault="00D054F4" w:rsidP="002C106C">
      <w:pPr>
        <w:spacing w:after="0" w:line="240" w:lineRule="auto"/>
      </w:pPr>
      <w:r w:rsidRPr="00DE7871">
        <w:separator/>
      </w:r>
    </w:p>
  </w:endnote>
  <w:endnote w:type="continuationSeparator" w:id="0">
    <w:p w14:paraId="7688F655" w14:textId="77777777" w:rsidR="00D054F4" w:rsidRPr="00DE7871" w:rsidRDefault="00D054F4"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4688" w14:textId="77777777" w:rsidR="00D054F4" w:rsidRPr="00DE7871" w:rsidRDefault="00D054F4" w:rsidP="002C106C">
      <w:pPr>
        <w:spacing w:after="0" w:line="240" w:lineRule="auto"/>
      </w:pPr>
      <w:r w:rsidRPr="00DE7871">
        <w:separator/>
      </w:r>
    </w:p>
  </w:footnote>
  <w:footnote w:type="continuationSeparator" w:id="0">
    <w:p w14:paraId="707E2D4E" w14:textId="77777777" w:rsidR="00D054F4" w:rsidRPr="00DE7871" w:rsidRDefault="00D054F4"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5CF6462C" w:rsidR="005E0653" w:rsidRPr="00DE7871" w:rsidRDefault="005E0653" w:rsidP="00D80C35">
    <w:pPr>
      <w:spacing w:after="0" w:line="240" w:lineRule="auto"/>
      <w:jc w:val="center"/>
      <w:rPr>
        <w:rFonts w:ascii="Arial Narrow" w:hAnsi="Arial Narrow" w:cs="Arial"/>
        <w:sz w:val="24"/>
        <w:szCs w:val="24"/>
      </w:rPr>
    </w:pPr>
    <w:r w:rsidRPr="00DE7871">
      <w:rPr>
        <w:rFonts w:ascii="Arial Narrow" w:hAnsi="Arial Narrow" w:cs="Arial"/>
        <w:sz w:val="24"/>
        <w:szCs w:val="24"/>
      </w:rPr>
      <w:t>202</w:t>
    </w:r>
    <w:r w:rsidR="00677042">
      <w:rPr>
        <w:rFonts w:ascii="Arial Narrow" w:hAnsi="Arial Narrow" w:cs="Arial"/>
        <w:sz w:val="24"/>
        <w:szCs w:val="24"/>
      </w:rPr>
      <w:t>5</w:t>
    </w:r>
    <w:r w:rsidRPr="00DE7871">
      <w:rPr>
        <w:rFonts w:ascii="Arial Narrow" w:hAnsi="Arial Narrow" w:cs="Arial"/>
        <w:sz w:val="24"/>
        <w:szCs w:val="24"/>
      </w:rPr>
      <w:t xml:space="preserve"> M.</w:t>
    </w:r>
    <w:r w:rsidR="00677042">
      <w:rPr>
        <w:rFonts w:ascii="Arial Narrow" w:hAnsi="Arial Narrow" w:cs="Arial"/>
        <w:sz w:val="24"/>
        <w:szCs w:val="24"/>
      </w:rPr>
      <w:t xml:space="preserve"> </w:t>
    </w:r>
    <w:r w:rsidR="005747F6">
      <w:rPr>
        <w:rFonts w:ascii="Arial Narrow" w:hAnsi="Arial Narrow" w:cs="Arial"/>
        <w:sz w:val="24"/>
        <w:szCs w:val="24"/>
      </w:rPr>
      <w:t>SPALIO</w:t>
    </w:r>
    <w:r w:rsidR="00677042">
      <w:rPr>
        <w:rFonts w:ascii="Arial Narrow" w:hAnsi="Arial Narrow" w:cs="Arial"/>
        <w:sz w:val="24"/>
        <w:szCs w:val="24"/>
      </w:rPr>
      <w:t xml:space="preserve"> </w:t>
    </w:r>
    <w:r w:rsidRPr="00DE7871">
      <w:rPr>
        <w:rFonts w:ascii="Arial Narrow" w:hAnsi="Arial Narrow" w:cs="Arial"/>
        <w:sz w:val="24"/>
        <w:szCs w:val="24"/>
      </w:rPr>
      <w:t>MĖN. AKTUALIOS EKONOMINĖS INFORMACIJOS SUVESTINĖ</w:t>
    </w:r>
  </w:p>
  <w:p w14:paraId="72FA333B" w14:textId="77777777" w:rsidR="005E0653" w:rsidRPr="00DE7871"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16"/>
  </w:num>
  <w:num w:numId="2" w16cid:durableId="1318416648">
    <w:abstractNumId w:val="0"/>
  </w:num>
  <w:num w:numId="3" w16cid:durableId="782572245">
    <w:abstractNumId w:val="4"/>
  </w:num>
  <w:num w:numId="4" w16cid:durableId="1021586714">
    <w:abstractNumId w:val="19"/>
  </w:num>
  <w:num w:numId="5" w16cid:durableId="1426027362">
    <w:abstractNumId w:val="15"/>
  </w:num>
  <w:num w:numId="6" w16cid:durableId="581834640">
    <w:abstractNumId w:val="3"/>
  </w:num>
  <w:num w:numId="7" w16cid:durableId="1605572999">
    <w:abstractNumId w:val="1"/>
  </w:num>
  <w:num w:numId="8" w16cid:durableId="1609854820">
    <w:abstractNumId w:val="14"/>
  </w:num>
  <w:num w:numId="9" w16cid:durableId="360514559">
    <w:abstractNumId w:val="20"/>
  </w:num>
  <w:num w:numId="10" w16cid:durableId="124009600">
    <w:abstractNumId w:val="9"/>
  </w:num>
  <w:num w:numId="11" w16cid:durableId="1546335496">
    <w:abstractNumId w:val="11"/>
  </w:num>
  <w:num w:numId="12" w16cid:durableId="772167303">
    <w:abstractNumId w:val="12"/>
  </w:num>
  <w:num w:numId="13" w16cid:durableId="1679767782">
    <w:abstractNumId w:val="2"/>
  </w:num>
  <w:num w:numId="14" w16cid:durableId="2051684447">
    <w:abstractNumId w:val="17"/>
  </w:num>
  <w:num w:numId="15" w16cid:durableId="561714707">
    <w:abstractNumId w:val="8"/>
  </w:num>
  <w:num w:numId="16" w16cid:durableId="154952831">
    <w:abstractNumId w:val="10"/>
  </w:num>
  <w:num w:numId="17" w16cid:durableId="816610809">
    <w:abstractNumId w:val="6"/>
  </w:num>
  <w:num w:numId="18" w16cid:durableId="1513033945">
    <w:abstractNumId w:val="7"/>
  </w:num>
  <w:num w:numId="19" w16cid:durableId="292292170">
    <w:abstractNumId w:val="18"/>
  </w:num>
  <w:num w:numId="20" w16cid:durableId="345399843">
    <w:abstractNumId w:val="5"/>
  </w:num>
  <w:num w:numId="21" w16cid:durableId="68578836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71FC"/>
    <w:rsid w:val="000309EE"/>
    <w:rsid w:val="00031AB0"/>
    <w:rsid w:val="00032306"/>
    <w:rsid w:val="00032D52"/>
    <w:rsid w:val="0003491C"/>
    <w:rsid w:val="00034C25"/>
    <w:rsid w:val="00035248"/>
    <w:rsid w:val="00035613"/>
    <w:rsid w:val="00035C0F"/>
    <w:rsid w:val="000364EF"/>
    <w:rsid w:val="0003678F"/>
    <w:rsid w:val="00036A15"/>
    <w:rsid w:val="0003770C"/>
    <w:rsid w:val="00041019"/>
    <w:rsid w:val="00042DCA"/>
    <w:rsid w:val="00043ED5"/>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49CB"/>
    <w:rsid w:val="00064F96"/>
    <w:rsid w:val="000671B5"/>
    <w:rsid w:val="00073D74"/>
    <w:rsid w:val="0007412E"/>
    <w:rsid w:val="00074BDE"/>
    <w:rsid w:val="00074D5C"/>
    <w:rsid w:val="0007528F"/>
    <w:rsid w:val="00075EA9"/>
    <w:rsid w:val="00080085"/>
    <w:rsid w:val="00081B82"/>
    <w:rsid w:val="00082305"/>
    <w:rsid w:val="00082ED3"/>
    <w:rsid w:val="000838D0"/>
    <w:rsid w:val="000852D0"/>
    <w:rsid w:val="00085B71"/>
    <w:rsid w:val="00087E4D"/>
    <w:rsid w:val="00091740"/>
    <w:rsid w:val="0009191A"/>
    <w:rsid w:val="00091C12"/>
    <w:rsid w:val="00093DE6"/>
    <w:rsid w:val="00094632"/>
    <w:rsid w:val="00094962"/>
    <w:rsid w:val="00094B9D"/>
    <w:rsid w:val="00094CF7"/>
    <w:rsid w:val="00095223"/>
    <w:rsid w:val="00096F41"/>
    <w:rsid w:val="000A06B5"/>
    <w:rsid w:val="000A2299"/>
    <w:rsid w:val="000A2EF6"/>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444C"/>
    <w:rsid w:val="000D4A58"/>
    <w:rsid w:val="000D5830"/>
    <w:rsid w:val="000D59D9"/>
    <w:rsid w:val="000D5AAC"/>
    <w:rsid w:val="000E35BB"/>
    <w:rsid w:val="000E515B"/>
    <w:rsid w:val="000E529F"/>
    <w:rsid w:val="000E54A4"/>
    <w:rsid w:val="000E69E6"/>
    <w:rsid w:val="000E6F24"/>
    <w:rsid w:val="000E6FCF"/>
    <w:rsid w:val="000E7625"/>
    <w:rsid w:val="000E7E94"/>
    <w:rsid w:val="000F1331"/>
    <w:rsid w:val="000F1D5F"/>
    <w:rsid w:val="000F2562"/>
    <w:rsid w:val="000F257F"/>
    <w:rsid w:val="000F2BD3"/>
    <w:rsid w:val="000F39C6"/>
    <w:rsid w:val="000F5106"/>
    <w:rsid w:val="0010072D"/>
    <w:rsid w:val="00100C1E"/>
    <w:rsid w:val="0010342D"/>
    <w:rsid w:val="00105214"/>
    <w:rsid w:val="00105B44"/>
    <w:rsid w:val="00106708"/>
    <w:rsid w:val="0010771A"/>
    <w:rsid w:val="00107FDF"/>
    <w:rsid w:val="0011032D"/>
    <w:rsid w:val="0011240C"/>
    <w:rsid w:val="00113B07"/>
    <w:rsid w:val="00115A3B"/>
    <w:rsid w:val="00117793"/>
    <w:rsid w:val="00121C74"/>
    <w:rsid w:val="001236F2"/>
    <w:rsid w:val="001237DF"/>
    <w:rsid w:val="00123DF0"/>
    <w:rsid w:val="0012445D"/>
    <w:rsid w:val="00125DC1"/>
    <w:rsid w:val="00131284"/>
    <w:rsid w:val="00131C78"/>
    <w:rsid w:val="001324AE"/>
    <w:rsid w:val="001332DD"/>
    <w:rsid w:val="00133360"/>
    <w:rsid w:val="00133E08"/>
    <w:rsid w:val="0013508E"/>
    <w:rsid w:val="00135562"/>
    <w:rsid w:val="001359A8"/>
    <w:rsid w:val="00136AA4"/>
    <w:rsid w:val="00140DE8"/>
    <w:rsid w:val="00144096"/>
    <w:rsid w:val="001441EC"/>
    <w:rsid w:val="00144DB6"/>
    <w:rsid w:val="0014578F"/>
    <w:rsid w:val="0014633A"/>
    <w:rsid w:val="0014649C"/>
    <w:rsid w:val="00146E06"/>
    <w:rsid w:val="00146FC8"/>
    <w:rsid w:val="0014704C"/>
    <w:rsid w:val="001471BA"/>
    <w:rsid w:val="001472A9"/>
    <w:rsid w:val="00147759"/>
    <w:rsid w:val="00147AF1"/>
    <w:rsid w:val="001506EE"/>
    <w:rsid w:val="001532F6"/>
    <w:rsid w:val="00154AC5"/>
    <w:rsid w:val="00154C83"/>
    <w:rsid w:val="00157F5B"/>
    <w:rsid w:val="0016000C"/>
    <w:rsid w:val="00160044"/>
    <w:rsid w:val="001623E9"/>
    <w:rsid w:val="00162EF3"/>
    <w:rsid w:val="00163A5D"/>
    <w:rsid w:val="00163F49"/>
    <w:rsid w:val="00166527"/>
    <w:rsid w:val="00167EAE"/>
    <w:rsid w:val="00170D3D"/>
    <w:rsid w:val="00171FD9"/>
    <w:rsid w:val="001742DF"/>
    <w:rsid w:val="001759F1"/>
    <w:rsid w:val="00177083"/>
    <w:rsid w:val="00177BB0"/>
    <w:rsid w:val="0018042D"/>
    <w:rsid w:val="00181014"/>
    <w:rsid w:val="00181470"/>
    <w:rsid w:val="00181BD4"/>
    <w:rsid w:val="00182072"/>
    <w:rsid w:val="00182191"/>
    <w:rsid w:val="001825CA"/>
    <w:rsid w:val="00183160"/>
    <w:rsid w:val="001832FD"/>
    <w:rsid w:val="00185539"/>
    <w:rsid w:val="00185669"/>
    <w:rsid w:val="0018601E"/>
    <w:rsid w:val="00186EAE"/>
    <w:rsid w:val="001873FA"/>
    <w:rsid w:val="00187497"/>
    <w:rsid w:val="00187B0A"/>
    <w:rsid w:val="00190849"/>
    <w:rsid w:val="0019155A"/>
    <w:rsid w:val="00191E1A"/>
    <w:rsid w:val="00192437"/>
    <w:rsid w:val="0019394E"/>
    <w:rsid w:val="00194FF4"/>
    <w:rsid w:val="00195C10"/>
    <w:rsid w:val="00195D2D"/>
    <w:rsid w:val="00195F4F"/>
    <w:rsid w:val="00197FB7"/>
    <w:rsid w:val="001A067E"/>
    <w:rsid w:val="001A1C4E"/>
    <w:rsid w:val="001A3108"/>
    <w:rsid w:val="001A3C43"/>
    <w:rsid w:val="001A41DE"/>
    <w:rsid w:val="001A50E7"/>
    <w:rsid w:val="001A62E4"/>
    <w:rsid w:val="001A6D3F"/>
    <w:rsid w:val="001A7EF7"/>
    <w:rsid w:val="001B0A50"/>
    <w:rsid w:val="001B2862"/>
    <w:rsid w:val="001B4717"/>
    <w:rsid w:val="001B4C86"/>
    <w:rsid w:val="001B7048"/>
    <w:rsid w:val="001B7C33"/>
    <w:rsid w:val="001C1D7F"/>
    <w:rsid w:val="001C2C51"/>
    <w:rsid w:val="001C3538"/>
    <w:rsid w:val="001C3957"/>
    <w:rsid w:val="001C4297"/>
    <w:rsid w:val="001C74B3"/>
    <w:rsid w:val="001D0FFD"/>
    <w:rsid w:val="001D1095"/>
    <w:rsid w:val="001D19DB"/>
    <w:rsid w:val="001D1DB3"/>
    <w:rsid w:val="001D256E"/>
    <w:rsid w:val="001D2B34"/>
    <w:rsid w:val="001D2EF3"/>
    <w:rsid w:val="001D2F25"/>
    <w:rsid w:val="001D4676"/>
    <w:rsid w:val="001D6206"/>
    <w:rsid w:val="001D6565"/>
    <w:rsid w:val="001E0AD4"/>
    <w:rsid w:val="001E1276"/>
    <w:rsid w:val="001E14D2"/>
    <w:rsid w:val="001E2268"/>
    <w:rsid w:val="001E245B"/>
    <w:rsid w:val="001E30E3"/>
    <w:rsid w:val="001E39DC"/>
    <w:rsid w:val="001E3EC6"/>
    <w:rsid w:val="001E3F4F"/>
    <w:rsid w:val="001E5816"/>
    <w:rsid w:val="001E5EB6"/>
    <w:rsid w:val="001E6E50"/>
    <w:rsid w:val="001E6EB7"/>
    <w:rsid w:val="001E70DB"/>
    <w:rsid w:val="001E7F28"/>
    <w:rsid w:val="001F030F"/>
    <w:rsid w:val="001F1EFB"/>
    <w:rsid w:val="001F30C6"/>
    <w:rsid w:val="001F4D5D"/>
    <w:rsid w:val="001F627B"/>
    <w:rsid w:val="001F7CDE"/>
    <w:rsid w:val="00202E30"/>
    <w:rsid w:val="00206621"/>
    <w:rsid w:val="002068A9"/>
    <w:rsid w:val="00207853"/>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A1A"/>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50A46"/>
    <w:rsid w:val="002516AE"/>
    <w:rsid w:val="0025538F"/>
    <w:rsid w:val="00255463"/>
    <w:rsid w:val="00256BE9"/>
    <w:rsid w:val="002603BE"/>
    <w:rsid w:val="0026042B"/>
    <w:rsid w:val="002609AA"/>
    <w:rsid w:val="00262138"/>
    <w:rsid w:val="00262279"/>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5386"/>
    <w:rsid w:val="00286411"/>
    <w:rsid w:val="00286B70"/>
    <w:rsid w:val="00291B10"/>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D21"/>
    <w:rsid w:val="002B510A"/>
    <w:rsid w:val="002B614F"/>
    <w:rsid w:val="002B68CA"/>
    <w:rsid w:val="002C013F"/>
    <w:rsid w:val="002C106C"/>
    <w:rsid w:val="002C5E9E"/>
    <w:rsid w:val="002C5FEC"/>
    <w:rsid w:val="002C62A0"/>
    <w:rsid w:val="002C6999"/>
    <w:rsid w:val="002C7716"/>
    <w:rsid w:val="002C7A07"/>
    <w:rsid w:val="002C7AF0"/>
    <w:rsid w:val="002D01D6"/>
    <w:rsid w:val="002D06CF"/>
    <w:rsid w:val="002D0C9F"/>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6AAD"/>
    <w:rsid w:val="002E7F90"/>
    <w:rsid w:val="002F030C"/>
    <w:rsid w:val="002F149E"/>
    <w:rsid w:val="002F15AD"/>
    <w:rsid w:val="002F20DE"/>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2562"/>
    <w:rsid w:val="00312E25"/>
    <w:rsid w:val="00312F8D"/>
    <w:rsid w:val="003134C9"/>
    <w:rsid w:val="003136C1"/>
    <w:rsid w:val="00313A7F"/>
    <w:rsid w:val="0031449F"/>
    <w:rsid w:val="00316FC8"/>
    <w:rsid w:val="00321E74"/>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4F8D"/>
    <w:rsid w:val="003608E8"/>
    <w:rsid w:val="00360C6B"/>
    <w:rsid w:val="00363123"/>
    <w:rsid w:val="0036487A"/>
    <w:rsid w:val="003656B5"/>
    <w:rsid w:val="003658EC"/>
    <w:rsid w:val="00366E73"/>
    <w:rsid w:val="0036708B"/>
    <w:rsid w:val="0036750E"/>
    <w:rsid w:val="00367CAE"/>
    <w:rsid w:val="00373BE6"/>
    <w:rsid w:val="0037437E"/>
    <w:rsid w:val="0037537D"/>
    <w:rsid w:val="003754CE"/>
    <w:rsid w:val="00376DE4"/>
    <w:rsid w:val="003804CD"/>
    <w:rsid w:val="00380F3F"/>
    <w:rsid w:val="00382DFA"/>
    <w:rsid w:val="00383030"/>
    <w:rsid w:val="003835EA"/>
    <w:rsid w:val="00383637"/>
    <w:rsid w:val="00383780"/>
    <w:rsid w:val="0038378C"/>
    <w:rsid w:val="00385D0E"/>
    <w:rsid w:val="00385E76"/>
    <w:rsid w:val="00387F7E"/>
    <w:rsid w:val="003908F0"/>
    <w:rsid w:val="00390FAE"/>
    <w:rsid w:val="00392485"/>
    <w:rsid w:val="00392FA9"/>
    <w:rsid w:val="0039301E"/>
    <w:rsid w:val="00393D66"/>
    <w:rsid w:val="003941AD"/>
    <w:rsid w:val="00395014"/>
    <w:rsid w:val="003968D2"/>
    <w:rsid w:val="003979DA"/>
    <w:rsid w:val="00397B7A"/>
    <w:rsid w:val="003A0352"/>
    <w:rsid w:val="003A17FC"/>
    <w:rsid w:val="003A2399"/>
    <w:rsid w:val="003A2CB7"/>
    <w:rsid w:val="003A4244"/>
    <w:rsid w:val="003A5339"/>
    <w:rsid w:val="003A6057"/>
    <w:rsid w:val="003A6C66"/>
    <w:rsid w:val="003A7080"/>
    <w:rsid w:val="003A7768"/>
    <w:rsid w:val="003B0147"/>
    <w:rsid w:val="003B081E"/>
    <w:rsid w:val="003B1B1F"/>
    <w:rsid w:val="003B4160"/>
    <w:rsid w:val="003B5B6B"/>
    <w:rsid w:val="003B689C"/>
    <w:rsid w:val="003B6A98"/>
    <w:rsid w:val="003B6CE8"/>
    <w:rsid w:val="003B7755"/>
    <w:rsid w:val="003C20CE"/>
    <w:rsid w:val="003C316A"/>
    <w:rsid w:val="003C3CAC"/>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B14"/>
    <w:rsid w:val="003E3908"/>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3235"/>
    <w:rsid w:val="00403885"/>
    <w:rsid w:val="00403D7F"/>
    <w:rsid w:val="00406ECF"/>
    <w:rsid w:val="00407C50"/>
    <w:rsid w:val="00410C1E"/>
    <w:rsid w:val="00413622"/>
    <w:rsid w:val="004136D7"/>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7CB8"/>
    <w:rsid w:val="00427F64"/>
    <w:rsid w:val="00430C63"/>
    <w:rsid w:val="00430E15"/>
    <w:rsid w:val="00433055"/>
    <w:rsid w:val="00433D78"/>
    <w:rsid w:val="00435867"/>
    <w:rsid w:val="00435BAF"/>
    <w:rsid w:val="00435FCB"/>
    <w:rsid w:val="00436FD8"/>
    <w:rsid w:val="00441782"/>
    <w:rsid w:val="004419CF"/>
    <w:rsid w:val="00441D18"/>
    <w:rsid w:val="0044418B"/>
    <w:rsid w:val="004451F9"/>
    <w:rsid w:val="00445CD0"/>
    <w:rsid w:val="0044623E"/>
    <w:rsid w:val="0044759E"/>
    <w:rsid w:val="00447B9A"/>
    <w:rsid w:val="004503D4"/>
    <w:rsid w:val="00452894"/>
    <w:rsid w:val="0045436D"/>
    <w:rsid w:val="0045510D"/>
    <w:rsid w:val="00455553"/>
    <w:rsid w:val="004559F2"/>
    <w:rsid w:val="00457983"/>
    <w:rsid w:val="0046073F"/>
    <w:rsid w:val="00460DFA"/>
    <w:rsid w:val="00461139"/>
    <w:rsid w:val="00461444"/>
    <w:rsid w:val="00461DD3"/>
    <w:rsid w:val="00461DEF"/>
    <w:rsid w:val="004621A3"/>
    <w:rsid w:val="00463826"/>
    <w:rsid w:val="0046566F"/>
    <w:rsid w:val="004700A2"/>
    <w:rsid w:val="0047165C"/>
    <w:rsid w:val="00471E58"/>
    <w:rsid w:val="00473942"/>
    <w:rsid w:val="004749D8"/>
    <w:rsid w:val="00475D5E"/>
    <w:rsid w:val="004766AB"/>
    <w:rsid w:val="004769C6"/>
    <w:rsid w:val="00477ADB"/>
    <w:rsid w:val="00480F66"/>
    <w:rsid w:val="004813D3"/>
    <w:rsid w:val="004825E9"/>
    <w:rsid w:val="004835E7"/>
    <w:rsid w:val="00483751"/>
    <w:rsid w:val="00485623"/>
    <w:rsid w:val="00485BB2"/>
    <w:rsid w:val="004901DE"/>
    <w:rsid w:val="00490373"/>
    <w:rsid w:val="00490617"/>
    <w:rsid w:val="00491F96"/>
    <w:rsid w:val="0049243D"/>
    <w:rsid w:val="0049292A"/>
    <w:rsid w:val="004929B6"/>
    <w:rsid w:val="00494551"/>
    <w:rsid w:val="00494D0B"/>
    <w:rsid w:val="004950D3"/>
    <w:rsid w:val="004A2804"/>
    <w:rsid w:val="004A4D5C"/>
    <w:rsid w:val="004A52E6"/>
    <w:rsid w:val="004A5535"/>
    <w:rsid w:val="004A667C"/>
    <w:rsid w:val="004A76BC"/>
    <w:rsid w:val="004A77E1"/>
    <w:rsid w:val="004B3D1E"/>
    <w:rsid w:val="004B4139"/>
    <w:rsid w:val="004B6A70"/>
    <w:rsid w:val="004B6D29"/>
    <w:rsid w:val="004B6EA1"/>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405F"/>
    <w:rsid w:val="0050493B"/>
    <w:rsid w:val="00504DFF"/>
    <w:rsid w:val="0050550A"/>
    <w:rsid w:val="005076D1"/>
    <w:rsid w:val="00507B40"/>
    <w:rsid w:val="00511255"/>
    <w:rsid w:val="00513ABD"/>
    <w:rsid w:val="00514881"/>
    <w:rsid w:val="00514D8D"/>
    <w:rsid w:val="0051559D"/>
    <w:rsid w:val="00516222"/>
    <w:rsid w:val="0051742F"/>
    <w:rsid w:val="00517604"/>
    <w:rsid w:val="005207BB"/>
    <w:rsid w:val="00520B83"/>
    <w:rsid w:val="00521525"/>
    <w:rsid w:val="00522329"/>
    <w:rsid w:val="00522358"/>
    <w:rsid w:val="00523214"/>
    <w:rsid w:val="005243C4"/>
    <w:rsid w:val="00524DDF"/>
    <w:rsid w:val="005261F6"/>
    <w:rsid w:val="00527467"/>
    <w:rsid w:val="00531B5F"/>
    <w:rsid w:val="00533FD4"/>
    <w:rsid w:val="005348A0"/>
    <w:rsid w:val="00536215"/>
    <w:rsid w:val="00536489"/>
    <w:rsid w:val="00537534"/>
    <w:rsid w:val="00537AF2"/>
    <w:rsid w:val="0054019E"/>
    <w:rsid w:val="00540D6D"/>
    <w:rsid w:val="005410A5"/>
    <w:rsid w:val="00541B8F"/>
    <w:rsid w:val="00543D38"/>
    <w:rsid w:val="0054460C"/>
    <w:rsid w:val="00546602"/>
    <w:rsid w:val="00551A73"/>
    <w:rsid w:val="0055256C"/>
    <w:rsid w:val="00553543"/>
    <w:rsid w:val="0055605A"/>
    <w:rsid w:val="00557835"/>
    <w:rsid w:val="005602BF"/>
    <w:rsid w:val="00560B5F"/>
    <w:rsid w:val="00561D70"/>
    <w:rsid w:val="0056208D"/>
    <w:rsid w:val="00562432"/>
    <w:rsid w:val="00564226"/>
    <w:rsid w:val="00564370"/>
    <w:rsid w:val="00564CC6"/>
    <w:rsid w:val="00565455"/>
    <w:rsid w:val="00565DEC"/>
    <w:rsid w:val="005677EC"/>
    <w:rsid w:val="00571ECE"/>
    <w:rsid w:val="0057219E"/>
    <w:rsid w:val="0057442D"/>
    <w:rsid w:val="005747F6"/>
    <w:rsid w:val="00576DD0"/>
    <w:rsid w:val="00577273"/>
    <w:rsid w:val="00580058"/>
    <w:rsid w:val="005809C8"/>
    <w:rsid w:val="00580D75"/>
    <w:rsid w:val="00585454"/>
    <w:rsid w:val="0058564C"/>
    <w:rsid w:val="005859AF"/>
    <w:rsid w:val="00586452"/>
    <w:rsid w:val="005874AF"/>
    <w:rsid w:val="005902E5"/>
    <w:rsid w:val="00590868"/>
    <w:rsid w:val="0059139E"/>
    <w:rsid w:val="00591846"/>
    <w:rsid w:val="005935FB"/>
    <w:rsid w:val="005938C2"/>
    <w:rsid w:val="005944FD"/>
    <w:rsid w:val="005975A7"/>
    <w:rsid w:val="005A32BA"/>
    <w:rsid w:val="005A3370"/>
    <w:rsid w:val="005A433D"/>
    <w:rsid w:val="005A6785"/>
    <w:rsid w:val="005B0799"/>
    <w:rsid w:val="005B2E43"/>
    <w:rsid w:val="005B6B7F"/>
    <w:rsid w:val="005B73ED"/>
    <w:rsid w:val="005B7F31"/>
    <w:rsid w:val="005C1344"/>
    <w:rsid w:val="005C3741"/>
    <w:rsid w:val="005C47E7"/>
    <w:rsid w:val="005C4A79"/>
    <w:rsid w:val="005C7236"/>
    <w:rsid w:val="005C72E3"/>
    <w:rsid w:val="005D0078"/>
    <w:rsid w:val="005D0424"/>
    <w:rsid w:val="005D108F"/>
    <w:rsid w:val="005D2B61"/>
    <w:rsid w:val="005D3F31"/>
    <w:rsid w:val="005D4072"/>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C47"/>
    <w:rsid w:val="005F2B09"/>
    <w:rsid w:val="005F2E46"/>
    <w:rsid w:val="005F3253"/>
    <w:rsid w:val="005F3DB7"/>
    <w:rsid w:val="005F4C52"/>
    <w:rsid w:val="005F7EA4"/>
    <w:rsid w:val="00600046"/>
    <w:rsid w:val="006017AB"/>
    <w:rsid w:val="00601898"/>
    <w:rsid w:val="00601CF4"/>
    <w:rsid w:val="006036CA"/>
    <w:rsid w:val="00603775"/>
    <w:rsid w:val="00604B9D"/>
    <w:rsid w:val="00606A70"/>
    <w:rsid w:val="006076F0"/>
    <w:rsid w:val="00607CEA"/>
    <w:rsid w:val="00607EAC"/>
    <w:rsid w:val="006102EF"/>
    <w:rsid w:val="0061134A"/>
    <w:rsid w:val="00611969"/>
    <w:rsid w:val="0061302B"/>
    <w:rsid w:val="0061392C"/>
    <w:rsid w:val="00614D2A"/>
    <w:rsid w:val="006178A5"/>
    <w:rsid w:val="006204C9"/>
    <w:rsid w:val="00622B77"/>
    <w:rsid w:val="006234BC"/>
    <w:rsid w:val="00625D42"/>
    <w:rsid w:val="00632163"/>
    <w:rsid w:val="006325F6"/>
    <w:rsid w:val="00633D21"/>
    <w:rsid w:val="00634B74"/>
    <w:rsid w:val="00634D4F"/>
    <w:rsid w:val="006359CF"/>
    <w:rsid w:val="00635AFE"/>
    <w:rsid w:val="006371EE"/>
    <w:rsid w:val="00640D07"/>
    <w:rsid w:val="00643E3A"/>
    <w:rsid w:val="00644DAF"/>
    <w:rsid w:val="0064558E"/>
    <w:rsid w:val="00645C01"/>
    <w:rsid w:val="00646689"/>
    <w:rsid w:val="00646A9A"/>
    <w:rsid w:val="0064734F"/>
    <w:rsid w:val="0064744E"/>
    <w:rsid w:val="00647DB4"/>
    <w:rsid w:val="0065065E"/>
    <w:rsid w:val="006536DE"/>
    <w:rsid w:val="006537EB"/>
    <w:rsid w:val="006542D7"/>
    <w:rsid w:val="00654AE3"/>
    <w:rsid w:val="00655DF6"/>
    <w:rsid w:val="00656C5B"/>
    <w:rsid w:val="00657227"/>
    <w:rsid w:val="0066042D"/>
    <w:rsid w:val="0066053A"/>
    <w:rsid w:val="00660D07"/>
    <w:rsid w:val="00662339"/>
    <w:rsid w:val="00662A2D"/>
    <w:rsid w:val="00663075"/>
    <w:rsid w:val="0066345E"/>
    <w:rsid w:val="00663CD2"/>
    <w:rsid w:val="00664355"/>
    <w:rsid w:val="0066454E"/>
    <w:rsid w:val="00664E27"/>
    <w:rsid w:val="00666884"/>
    <w:rsid w:val="006668FF"/>
    <w:rsid w:val="00671DCF"/>
    <w:rsid w:val="006726C2"/>
    <w:rsid w:val="00673F93"/>
    <w:rsid w:val="0067628A"/>
    <w:rsid w:val="00676C48"/>
    <w:rsid w:val="00677042"/>
    <w:rsid w:val="006776AF"/>
    <w:rsid w:val="00677EF2"/>
    <w:rsid w:val="00680E78"/>
    <w:rsid w:val="0068370D"/>
    <w:rsid w:val="00684B4E"/>
    <w:rsid w:val="0068537C"/>
    <w:rsid w:val="006857CD"/>
    <w:rsid w:val="006910C7"/>
    <w:rsid w:val="006921C2"/>
    <w:rsid w:val="00694F03"/>
    <w:rsid w:val="00695149"/>
    <w:rsid w:val="00695D0C"/>
    <w:rsid w:val="00696E06"/>
    <w:rsid w:val="006A178A"/>
    <w:rsid w:val="006A245F"/>
    <w:rsid w:val="006A429F"/>
    <w:rsid w:val="006A43D7"/>
    <w:rsid w:val="006A510E"/>
    <w:rsid w:val="006A56B6"/>
    <w:rsid w:val="006A7914"/>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5812"/>
    <w:rsid w:val="006C6FC0"/>
    <w:rsid w:val="006C7CCF"/>
    <w:rsid w:val="006D05BC"/>
    <w:rsid w:val="006D0622"/>
    <w:rsid w:val="006D1512"/>
    <w:rsid w:val="006D1F0F"/>
    <w:rsid w:val="006D232D"/>
    <w:rsid w:val="006D3553"/>
    <w:rsid w:val="006D5380"/>
    <w:rsid w:val="006D5CF7"/>
    <w:rsid w:val="006E0332"/>
    <w:rsid w:val="006E04F9"/>
    <w:rsid w:val="006E444D"/>
    <w:rsid w:val="006E4530"/>
    <w:rsid w:val="006E5E48"/>
    <w:rsid w:val="006F1065"/>
    <w:rsid w:val="006F256E"/>
    <w:rsid w:val="006F4971"/>
    <w:rsid w:val="006F507F"/>
    <w:rsid w:val="006F5FE8"/>
    <w:rsid w:val="006F7AB0"/>
    <w:rsid w:val="0070300B"/>
    <w:rsid w:val="007046D3"/>
    <w:rsid w:val="00710016"/>
    <w:rsid w:val="00711D50"/>
    <w:rsid w:val="0071201A"/>
    <w:rsid w:val="0071226C"/>
    <w:rsid w:val="007123F7"/>
    <w:rsid w:val="00712991"/>
    <w:rsid w:val="00712FF7"/>
    <w:rsid w:val="00713A1A"/>
    <w:rsid w:val="00714A79"/>
    <w:rsid w:val="00714DF4"/>
    <w:rsid w:val="0071502C"/>
    <w:rsid w:val="0071649C"/>
    <w:rsid w:val="00716952"/>
    <w:rsid w:val="007179B5"/>
    <w:rsid w:val="00722C69"/>
    <w:rsid w:val="00723AFB"/>
    <w:rsid w:val="00724011"/>
    <w:rsid w:val="00726E97"/>
    <w:rsid w:val="00730AF0"/>
    <w:rsid w:val="0073197A"/>
    <w:rsid w:val="007324D2"/>
    <w:rsid w:val="007334DB"/>
    <w:rsid w:val="00733727"/>
    <w:rsid w:val="00733DD6"/>
    <w:rsid w:val="00734159"/>
    <w:rsid w:val="00734B58"/>
    <w:rsid w:val="007352E0"/>
    <w:rsid w:val="0073572E"/>
    <w:rsid w:val="007362B0"/>
    <w:rsid w:val="007365D8"/>
    <w:rsid w:val="00742631"/>
    <w:rsid w:val="00743A5D"/>
    <w:rsid w:val="0074436F"/>
    <w:rsid w:val="007460D3"/>
    <w:rsid w:val="007471E4"/>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344B"/>
    <w:rsid w:val="00773664"/>
    <w:rsid w:val="00773F45"/>
    <w:rsid w:val="00775006"/>
    <w:rsid w:val="00775E7A"/>
    <w:rsid w:val="007762C4"/>
    <w:rsid w:val="00776B82"/>
    <w:rsid w:val="007813AD"/>
    <w:rsid w:val="00781A96"/>
    <w:rsid w:val="00781F4E"/>
    <w:rsid w:val="00783AA6"/>
    <w:rsid w:val="00783C44"/>
    <w:rsid w:val="00785767"/>
    <w:rsid w:val="00785BD6"/>
    <w:rsid w:val="00786DE1"/>
    <w:rsid w:val="007902EF"/>
    <w:rsid w:val="00791FA9"/>
    <w:rsid w:val="00793428"/>
    <w:rsid w:val="007936E0"/>
    <w:rsid w:val="00793D72"/>
    <w:rsid w:val="00793E6E"/>
    <w:rsid w:val="00797EDF"/>
    <w:rsid w:val="007A2B76"/>
    <w:rsid w:val="007A2EBF"/>
    <w:rsid w:val="007A3CC6"/>
    <w:rsid w:val="007A6CFB"/>
    <w:rsid w:val="007A7043"/>
    <w:rsid w:val="007B2C57"/>
    <w:rsid w:val="007B33A7"/>
    <w:rsid w:val="007B3501"/>
    <w:rsid w:val="007B7CC9"/>
    <w:rsid w:val="007C184D"/>
    <w:rsid w:val="007C237B"/>
    <w:rsid w:val="007C2B84"/>
    <w:rsid w:val="007C4675"/>
    <w:rsid w:val="007C4E90"/>
    <w:rsid w:val="007C5858"/>
    <w:rsid w:val="007C59F4"/>
    <w:rsid w:val="007C5A45"/>
    <w:rsid w:val="007C621D"/>
    <w:rsid w:val="007C724C"/>
    <w:rsid w:val="007D210B"/>
    <w:rsid w:val="007D26A5"/>
    <w:rsid w:val="007D3535"/>
    <w:rsid w:val="007D3C5E"/>
    <w:rsid w:val="007D3D59"/>
    <w:rsid w:val="007D428B"/>
    <w:rsid w:val="007D499E"/>
    <w:rsid w:val="007D5695"/>
    <w:rsid w:val="007D6527"/>
    <w:rsid w:val="007E01FC"/>
    <w:rsid w:val="007E0329"/>
    <w:rsid w:val="007E19C3"/>
    <w:rsid w:val="007E3CA9"/>
    <w:rsid w:val="007E44FF"/>
    <w:rsid w:val="007E4761"/>
    <w:rsid w:val="007E7D7B"/>
    <w:rsid w:val="007F1726"/>
    <w:rsid w:val="007F2CEE"/>
    <w:rsid w:val="007F38D4"/>
    <w:rsid w:val="007F5A34"/>
    <w:rsid w:val="007F5C41"/>
    <w:rsid w:val="007F5DB2"/>
    <w:rsid w:val="007F69A2"/>
    <w:rsid w:val="007F7043"/>
    <w:rsid w:val="007F7514"/>
    <w:rsid w:val="007F7FEB"/>
    <w:rsid w:val="00802184"/>
    <w:rsid w:val="008032D6"/>
    <w:rsid w:val="0080359E"/>
    <w:rsid w:val="0080411A"/>
    <w:rsid w:val="0080459A"/>
    <w:rsid w:val="008048F7"/>
    <w:rsid w:val="008053E4"/>
    <w:rsid w:val="00805656"/>
    <w:rsid w:val="0080601C"/>
    <w:rsid w:val="00806FE3"/>
    <w:rsid w:val="008073E4"/>
    <w:rsid w:val="00810A90"/>
    <w:rsid w:val="00810F39"/>
    <w:rsid w:val="0081188C"/>
    <w:rsid w:val="00811F09"/>
    <w:rsid w:val="00813497"/>
    <w:rsid w:val="00813D98"/>
    <w:rsid w:val="0081577D"/>
    <w:rsid w:val="00815D86"/>
    <w:rsid w:val="00820697"/>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40E61"/>
    <w:rsid w:val="0084137E"/>
    <w:rsid w:val="00841561"/>
    <w:rsid w:val="0084296E"/>
    <w:rsid w:val="00842A0A"/>
    <w:rsid w:val="00843764"/>
    <w:rsid w:val="0084453B"/>
    <w:rsid w:val="008457DE"/>
    <w:rsid w:val="008473E6"/>
    <w:rsid w:val="00850581"/>
    <w:rsid w:val="0085247A"/>
    <w:rsid w:val="00852637"/>
    <w:rsid w:val="00852693"/>
    <w:rsid w:val="00854D34"/>
    <w:rsid w:val="00855F91"/>
    <w:rsid w:val="0085655B"/>
    <w:rsid w:val="0085681B"/>
    <w:rsid w:val="008600B9"/>
    <w:rsid w:val="008604E4"/>
    <w:rsid w:val="008626EE"/>
    <w:rsid w:val="00862A8C"/>
    <w:rsid w:val="00864677"/>
    <w:rsid w:val="00864FE3"/>
    <w:rsid w:val="00865451"/>
    <w:rsid w:val="00867090"/>
    <w:rsid w:val="0086714C"/>
    <w:rsid w:val="00867B6D"/>
    <w:rsid w:val="00870B26"/>
    <w:rsid w:val="00870CB5"/>
    <w:rsid w:val="008710A7"/>
    <w:rsid w:val="0087150F"/>
    <w:rsid w:val="00872194"/>
    <w:rsid w:val="00873786"/>
    <w:rsid w:val="0087586D"/>
    <w:rsid w:val="00876A40"/>
    <w:rsid w:val="0087762D"/>
    <w:rsid w:val="008802CB"/>
    <w:rsid w:val="008802F6"/>
    <w:rsid w:val="00881020"/>
    <w:rsid w:val="00881220"/>
    <w:rsid w:val="00881B39"/>
    <w:rsid w:val="008833EE"/>
    <w:rsid w:val="0088415F"/>
    <w:rsid w:val="008850F7"/>
    <w:rsid w:val="00886B51"/>
    <w:rsid w:val="008871E7"/>
    <w:rsid w:val="008874A3"/>
    <w:rsid w:val="00887600"/>
    <w:rsid w:val="00890140"/>
    <w:rsid w:val="0089160B"/>
    <w:rsid w:val="00891DF1"/>
    <w:rsid w:val="0089238B"/>
    <w:rsid w:val="00893EAA"/>
    <w:rsid w:val="008958F8"/>
    <w:rsid w:val="00895CE6"/>
    <w:rsid w:val="00895D38"/>
    <w:rsid w:val="0089682F"/>
    <w:rsid w:val="00897250"/>
    <w:rsid w:val="00897CAF"/>
    <w:rsid w:val="008A1572"/>
    <w:rsid w:val="008A27B1"/>
    <w:rsid w:val="008A3245"/>
    <w:rsid w:val="008A46B7"/>
    <w:rsid w:val="008A5164"/>
    <w:rsid w:val="008A57F9"/>
    <w:rsid w:val="008A59AA"/>
    <w:rsid w:val="008A5BFD"/>
    <w:rsid w:val="008A6D17"/>
    <w:rsid w:val="008A71B8"/>
    <w:rsid w:val="008A775E"/>
    <w:rsid w:val="008A787E"/>
    <w:rsid w:val="008A7C98"/>
    <w:rsid w:val="008B00DF"/>
    <w:rsid w:val="008B0681"/>
    <w:rsid w:val="008B0A77"/>
    <w:rsid w:val="008B0D2B"/>
    <w:rsid w:val="008B37AE"/>
    <w:rsid w:val="008B3C94"/>
    <w:rsid w:val="008B3D3E"/>
    <w:rsid w:val="008B437D"/>
    <w:rsid w:val="008B4709"/>
    <w:rsid w:val="008B5E82"/>
    <w:rsid w:val="008B6674"/>
    <w:rsid w:val="008B6DA5"/>
    <w:rsid w:val="008B725A"/>
    <w:rsid w:val="008C3322"/>
    <w:rsid w:val="008C38DB"/>
    <w:rsid w:val="008C4753"/>
    <w:rsid w:val="008C5184"/>
    <w:rsid w:val="008C53DA"/>
    <w:rsid w:val="008D0A09"/>
    <w:rsid w:val="008D0D1A"/>
    <w:rsid w:val="008D24B7"/>
    <w:rsid w:val="008D251F"/>
    <w:rsid w:val="008D3AD9"/>
    <w:rsid w:val="008D71F1"/>
    <w:rsid w:val="008D7E93"/>
    <w:rsid w:val="008E04D7"/>
    <w:rsid w:val="008E0AAE"/>
    <w:rsid w:val="008E0ACF"/>
    <w:rsid w:val="008E33DD"/>
    <w:rsid w:val="008E6BF5"/>
    <w:rsid w:val="008E7DF3"/>
    <w:rsid w:val="008F0328"/>
    <w:rsid w:val="008F161C"/>
    <w:rsid w:val="008F1826"/>
    <w:rsid w:val="008F1BA7"/>
    <w:rsid w:val="008F2934"/>
    <w:rsid w:val="008F5800"/>
    <w:rsid w:val="008F647B"/>
    <w:rsid w:val="008F65E2"/>
    <w:rsid w:val="008F7512"/>
    <w:rsid w:val="008F7595"/>
    <w:rsid w:val="008F778C"/>
    <w:rsid w:val="00901765"/>
    <w:rsid w:val="009054C4"/>
    <w:rsid w:val="00906A9C"/>
    <w:rsid w:val="00907537"/>
    <w:rsid w:val="00910A4E"/>
    <w:rsid w:val="009114B6"/>
    <w:rsid w:val="00911903"/>
    <w:rsid w:val="00911D5A"/>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13AF"/>
    <w:rsid w:val="00941D66"/>
    <w:rsid w:val="00941F30"/>
    <w:rsid w:val="009433E0"/>
    <w:rsid w:val="00943C34"/>
    <w:rsid w:val="00943C97"/>
    <w:rsid w:val="0094403F"/>
    <w:rsid w:val="00944B0A"/>
    <w:rsid w:val="00945A0A"/>
    <w:rsid w:val="00947092"/>
    <w:rsid w:val="0095016B"/>
    <w:rsid w:val="00950CB9"/>
    <w:rsid w:val="00952B87"/>
    <w:rsid w:val="00954958"/>
    <w:rsid w:val="00954A9E"/>
    <w:rsid w:val="009553BB"/>
    <w:rsid w:val="00955BDF"/>
    <w:rsid w:val="00956032"/>
    <w:rsid w:val="009566AA"/>
    <w:rsid w:val="0096077D"/>
    <w:rsid w:val="009614DF"/>
    <w:rsid w:val="00961FAE"/>
    <w:rsid w:val="009629CF"/>
    <w:rsid w:val="00962B1F"/>
    <w:rsid w:val="00964BED"/>
    <w:rsid w:val="009653AD"/>
    <w:rsid w:val="00965511"/>
    <w:rsid w:val="00965FBA"/>
    <w:rsid w:val="009666DB"/>
    <w:rsid w:val="00967A23"/>
    <w:rsid w:val="00967F60"/>
    <w:rsid w:val="009703FE"/>
    <w:rsid w:val="00970E51"/>
    <w:rsid w:val="00970E55"/>
    <w:rsid w:val="009712A5"/>
    <w:rsid w:val="00971C19"/>
    <w:rsid w:val="009726F5"/>
    <w:rsid w:val="009731F4"/>
    <w:rsid w:val="009746D8"/>
    <w:rsid w:val="00974C97"/>
    <w:rsid w:val="0097572B"/>
    <w:rsid w:val="009762F0"/>
    <w:rsid w:val="00980F4D"/>
    <w:rsid w:val="00981AA1"/>
    <w:rsid w:val="0098480C"/>
    <w:rsid w:val="0098637B"/>
    <w:rsid w:val="009870C2"/>
    <w:rsid w:val="00987874"/>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7708"/>
    <w:rsid w:val="009A7A0C"/>
    <w:rsid w:val="009B0F78"/>
    <w:rsid w:val="009B15BF"/>
    <w:rsid w:val="009B3F8F"/>
    <w:rsid w:val="009B479D"/>
    <w:rsid w:val="009B6816"/>
    <w:rsid w:val="009B6A50"/>
    <w:rsid w:val="009B6D0C"/>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6265"/>
    <w:rsid w:val="009E674C"/>
    <w:rsid w:val="009E69C8"/>
    <w:rsid w:val="009E75CB"/>
    <w:rsid w:val="009F294E"/>
    <w:rsid w:val="009F2F5F"/>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84F"/>
    <w:rsid w:val="00A12F50"/>
    <w:rsid w:val="00A136C2"/>
    <w:rsid w:val="00A1684B"/>
    <w:rsid w:val="00A1706F"/>
    <w:rsid w:val="00A17D1D"/>
    <w:rsid w:val="00A20143"/>
    <w:rsid w:val="00A202A5"/>
    <w:rsid w:val="00A22BB8"/>
    <w:rsid w:val="00A22BC5"/>
    <w:rsid w:val="00A22DA8"/>
    <w:rsid w:val="00A2321C"/>
    <w:rsid w:val="00A2455A"/>
    <w:rsid w:val="00A30F10"/>
    <w:rsid w:val="00A313ED"/>
    <w:rsid w:val="00A3166D"/>
    <w:rsid w:val="00A325D8"/>
    <w:rsid w:val="00A33E2A"/>
    <w:rsid w:val="00A342CF"/>
    <w:rsid w:val="00A358A2"/>
    <w:rsid w:val="00A367DD"/>
    <w:rsid w:val="00A37365"/>
    <w:rsid w:val="00A37D9C"/>
    <w:rsid w:val="00A40D2C"/>
    <w:rsid w:val="00A41FB6"/>
    <w:rsid w:val="00A447F3"/>
    <w:rsid w:val="00A44CB8"/>
    <w:rsid w:val="00A44E9A"/>
    <w:rsid w:val="00A466B3"/>
    <w:rsid w:val="00A47833"/>
    <w:rsid w:val="00A51374"/>
    <w:rsid w:val="00A51D0D"/>
    <w:rsid w:val="00A5206B"/>
    <w:rsid w:val="00A522D3"/>
    <w:rsid w:val="00A53395"/>
    <w:rsid w:val="00A53535"/>
    <w:rsid w:val="00A535FE"/>
    <w:rsid w:val="00A568F2"/>
    <w:rsid w:val="00A57421"/>
    <w:rsid w:val="00A603A2"/>
    <w:rsid w:val="00A60768"/>
    <w:rsid w:val="00A6160C"/>
    <w:rsid w:val="00A620F7"/>
    <w:rsid w:val="00A62DDA"/>
    <w:rsid w:val="00A643A4"/>
    <w:rsid w:val="00A643D6"/>
    <w:rsid w:val="00A66424"/>
    <w:rsid w:val="00A6642A"/>
    <w:rsid w:val="00A66FA8"/>
    <w:rsid w:val="00A670C5"/>
    <w:rsid w:val="00A71287"/>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AD3"/>
    <w:rsid w:val="00A90DCD"/>
    <w:rsid w:val="00A90F7A"/>
    <w:rsid w:val="00A9236E"/>
    <w:rsid w:val="00A94F6A"/>
    <w:rsid w:val="00A95F4B"/>
    <w:rsid w:val="00A96326"/>
    <w:rsid w:val="00A96E7E"/>
    <w:rsid w:val="00A9797E"/>
    <w:rsid w:val="00AA00A7"/>
    <w:rsid w:val="00AA18E5"/>
    <w:rsid w:val="00AA289D"/>
    <w:rsid w:val="00AA3019"/>
    <w:rsid w:val="00AA3F01"/>
    <w:rsid w:val="00AA4C80"/>
    <w:rsid w:val="00AA54A3"/>
    <w:rsid w:val="00AA6BDC"/>
    <w:rsid w:val="00AA6C37"/>
    <w:rsid w:val="00AB0006"/>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2A7A"/>
    <w:rsid w:val="00AD3A32"/>
    <w:rsid w:val="00AD5E8E"/>
    <w:rsid w:val="00AE179B"/>
    <w:rsid w:val="00AE2A88"/>
    <w:rsid w:val="00AE309F"/>
    <w:rsid w:val="00AE390C"/>
    <w:rsid w:val="00AE3C7F"/>
    <w:rsid w:val="00AE4B93"/>
    <w:rsid w:val="00AE5056"/>
    <w:rsid w:val="00AE5AD0"/>
    <w:rsid w:val="00AE5B96"/>
    <w:rsid w:val="00AF2B89"/>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55E"/>
    <w:rsid w:val="00B140BC"/>
    <w:rsid w:val="00B1482E"/>
    <w:rsid w:val="00B15856"/>
    <w:rsid w:val="00B16005"/>
    <w:rsid w:val="00B16055"/>
    <w:rsid w:val="00B16250"/>
    <w:rsid w:val="00B168AA"/>
    <w:rsid w:val="00B17432"/>
    <w:rsid w:val="00B201AC"/>
    <w:rsid w:val="00B2087C"/>
    <w:rsid w:val="00B20C27"/>
    <w:rsid w:val="00B232CD"/>
    <w:rsid w:val="00B233B7"/>
    <w:rsid w:val="00B23852"/>
    <w:rsid w:val="00B2537A"/>
    <w:rsid w:val="00B276B7"/>
    <w:rsid w:val="00B27D2F"/>
    <w:rsid w:val="00B27E68"/>
    <w:rsid w:val="00B31385"/>
    <w:rsid w:val="00B31D7A"/>
    <w:rsid w:val="00B320E7"/>
    <w:rsid w:val="00B33B5C"/>
    <w:rsid w:val="00B36D65"/>
    <w:rsid w:val="00B36F75"/>
    <w:rsid w:val="00B4233A"/>
    <w:rsid w:val="00B43D91"/>
    <w:rsid w:val="00B4469E"/>
    <w:rsid w:val="00B4682B"/>
    <w:rsid w:val="00B4777F"/>
    <w:rsid w:val="00B47CD0"/>
    <w:rsid w:val="00B50BB1"/>
    <w:rsid w:val="00B513A6"/>
    <w:rsid w:val="00B518AF"/>
    <w:rsid w:val="00B5265E"/>
    <w:rsid w:val="00B55074"/>
    <w:rsid w:val="00B55256"/>
    <w:rsid w:val="00B57514"/>
    <w:rsid w:val="00B604E0"/>
    <w:rsid w:val="00B609FB"/>
    <w:rsid w:val="00B60C91"/>
    <w:rsid w:val="00B62E37"/>
    <w:rsid w:val="00B63789"/>
    <w:rsid w:val="00B64222"/>
    <w:rsid w:val="00B64A3F"/>
    <w:rsid w:val="00B64FBE"/>
    <w:rsid w:val="00B65557"/>
    <w:rsid w:val="00B65B19"/>
    <w:rsid w:val="00B65FF0"/>
    <w:rsid w:val="00B66300"/>
    <w:rsid w:val="00B72739"/>
    <w:rsid w:val="00B73C20"/>
    <w:rsid w:val="00B73F7C"/>
    <w:rsid w:val="00B7766A"/>
    <w:rsid w:val="00B800AC"/>
    <w:rsid w:val="00B80427"/>
    <w:rsid w:val="00B8071A"/>
    <w:rsid w:val="00B81CF5"/>
    <w:rsid w:val="00B81E50"/>
    <w:rsid w:val="00B82489"/>
    <w:rsid w:val="00B84778"/>
    <w:rsid w:val="00B854A5"/>
    <w:rsid w:val="00B86A3B"/>
    <w:rsid w:val="00B87FB6"/>
    <w:rsid w:val="00B90830"/>
    <w:rsid w:val="00B91B26"/>
    <w:rsid w:val="00B92375"/>
    <w:rsid w:val="00B9681A"/>
    <w:rsid w:val="00B969D5"/>
    <w:rsid w:val="00B97C13"/>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7367"/>
    <w:rsid w:val="00BC07C9"/>
    <w:rsid w:val="00BC217C"/>
    <w:rsid w:val="00BC2AC8"/>
    <w:rsid w:val="00BC2DD2"/>
    <w:rsid w:val="00BC3525"/>
    <w:rsid w:val="00BC4D12"/>
    <w:rsid w:val="00BC78E0"/>
    <w:rsid w:val="00BC7B0B"/>
    <w:rsid w:val="00BC7F8E"/>
    <w:rsid w:val="00BD00CD"/>
    <w:rsid w:val="00BD156C"/>
    <w:rsid w:val="00BD1784"/>
    <w:rsid w:val="00BD2153"/>
    <w:rsid w:val="00BD2BB6"/>
    <w:rsid w:val="00BD3591"/>
    <w:rsid w:val="00BD4266"/>
    <w:rsid w:val="00BD45C1"/>
    <w:rsid w:val="00BD4864"/>
    <w:rsid w:val="00BD4D35"/>
    <w:rsid w:val="00BD6B7B"/>
    <w:rsid w:val="00BD6CF7"/>
    <w:rsid w:val="00BE0731"/>
    <w:rsid w:val="00BE20B5"/>
    <w:rsid w:val="00BE2E65"/>
    <w:rsid w:val="00BE4468"/>
    <w:rsid w:val="00BE4E44"/>
    <w:rsid w:val="00BE6AA7"/>
    <w:rsid w:val="00BE6C58"/>
    <w:rsid w:val="00BE7C1D"/>
    <w:rsid w:val="00BF0F6D"/>
    <w:rsid w:val="00BF1588"/>
    <w:rsid w:val="00BF31F4"/>
    <w:rsid w:val="00BF3ED6"/>
    <w:rsid w:val="00BF43FA"/>
    <w:rsid w:val="00BF5665"/>
    <w:rsid w:val="00BF7009"/>
    <w:rsid w:val="00BF75B5"/>
    <w:rsid w:val="00C02531"/>
    <w:rsid w:val="00C02B3C"/>
    <w:rsid w:val="00C03528"/>
    <w:rsid w:val="00C03E98"/>
    <w:rsid w:val="00C03ED3"/>
    <w:rsid w:val="00C057CD"/>
    <w:rsid w:val="00C07009"/>
    <w:rsid w:val="00C078E2"/>
    <w:rsid w:val="00C10B03"/>
    <w:rsid w:val="00C125A8"/>
    <w:rsid w:val="00C130A5"/>
    <w:rsid w:val="00C13CC9"/>
    <w:rsid w:val="00C143C6"/>
    <w:rsid w:val="00C14432"/>
    <w:rsid w:val="00C155F8"/>
    <w:rsid w:val="00C17BEB"/>
    <w:rsid w:val="00C21BCB"/>
    <w:rsid w:val="00C22F69"/>
    <w:rsid w:val="00C23989"/>
    <w:rsid w:val="00C23FE6"/>
    <w:rsid w:val="00C31588"/>
    <w:rsid w:val="00C31EE5"/>
    <w:rsid w:val="00C329F9"/>
    <w:rsid w:val="00C32A70"/>
    <w:rsid w:val="00C36445"/>
    <w:rsid w:val="00C36F57"/>
    <w:rsid w:val="00C374C4"/>
    <w:rsid w:val="00C37AF4"/>
    <w:rsid w:val="00C40710"/>
    <w:rsid w:val="00C40825"/>
    <w:rsid w:val="00C4185F"/>
    <w:rsid w:val="00C41EEB"/>
    <w:rsid w:val="00C43E46"/>
    <w:rsid w:val="00C458B3"/>
    <w:rsid w:val="00C46D21"/>
    <w:rsid w:val="00C474BE"/>
    <w:rsid w:val="00C47AAB"/>
    <w:rsid w:val="00C50C02"/>
    <w:rsid w:val="00C5124D"/>
    <w:rsid w:val="00C52088"/>
    <w:rsid w:val="00C52555"/>
    <w:rsid w:val="00C53057"/>
    <w:rsid w:val="00C5531E"/>
    <w:rsid w:val="00C55E3A"/>
    <w:rsid w:val="00C6087D"/>
    <w:rsid w:val="00C616CC"/>
    <w:rsid w:val="00C616EA"/>
    <w:rsid w:val="00C61F07"/>
    <w:rsid w:val="00C6397D"/>
    <w:rsid w:val="00C64A44"/>
    <w:rsid w:val="00C64CA4"/>
    <w:rsid w:val="00C668DE"/>
    <w:rsid w:val="00C67229"/>
    <w:rsid w:val="00C677B5"/>
    <w:rsid w:val="00C67B0E"/>
    <w:rsid w:val="00C7065A"/>
    <w:rsid w:val="00C70B81"/>
    <w:rsid w:val="00C72322"/>
    <w:rsid w:val="00C75AFA"/>
    <w:rsid w:val="00C75FAF"/>
    <w:rsid w:val="00C762C8"/>
    <w:rsid w:val="00C767D4"/>
    <w:rsid w:val="00C774BA"/>
    <w:rsid w:val="00C8049E"/>
    <w:rsid w:val="00C8178B"/>
    <w:rsid w:val="00C821F1"/>
    <w:rsid w:val="00C8254D"/>
    <w:rsid w:val="00C8280C"/>
    <w:rsid w:val="00C8375B"/>
    <w:rsid w:val="00C837EF"/>
    <w:rsid w:val="00C84ED0"/>
    <w:rsid w:val="00C853F9"/>
    <w:rsid w:val="00C8674A"/>
    <w:rsid w:val="00C907D4"/>
    <w:rsid w:val="00C91A6E"/>
    <w:rsid w:val="00C91CC9"/>
    <w:rsid w:val="00C94CE2"/>
    <w:rsid w:val="00C966E3"/>
    <w:rsid w:val="00C97B75"/>
    <w:rsid w:val="00CA0B90"/>
    <w:rsid w:val="00CA2017"/>
    <w:rsid w:val="00CA21FC"/>
    <w:rsid w:val="00CA3E34"/>
    <w:rsid w:val="00CA4412"/>
    <w:rsid w:val="00CA51F4"/>
    <w:rsid w:val="00CA7202"/>
    <w:rsid w:val="00CB030B"/>
    <w:rsid w:val="00CB07B4"/>
    <w:rsid w:val="00CB07EC"/>
    <w:rsid w:val="00CB10DF"/>
    <w:rsid w:val="00CB11A4"/>
    <w:rsid w:val="00CB1E14"/>
    <w:rsid w:val="00CB3C47"/>
    <w:rsid w:val="00CB450A"/>
    <w:rsid w:val="00CB4C93"/>
    <w:rsid w:val="00CB52EB"/>
    <w:rsid w:val="00CB6AC7"/>
    <w:rsid w:val="00CB6D69"/>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2BCF"/>
    <w:rsid w:val="00D0374E"/>
    <w:rsid w:val="00D0489F"/>
    <w:rsid w:val="00D054F4"/>
    <w:rsid w:val="00D06C26"/>
    <w:rsid w:val="00D06CC2"/>
    <w:rsid w:val="00D07774"/>
    <w:rsid w:val="00D11083"/>
    <w:rsid w:val="00D11BB1"/>
    <w:rsid w:val="00D12572"/>
    <w:rsid w:val="00D12D91"/>
    <w:rsid w:val="00D12F54"/>
    <w:rsid w:val="00D14387"/>
    <w:rsid w:val="00D16B51"/>
    <w:rsid w:val="00D16C04"/>
    <w:rsid w:val="00D16CF8"/>
    <w:rsid w:val="00D2213B"/>
    <w:rsid w:val="00D2266E"/>
    <w:rsid w:val="00D22AEB"/>
    <w:rsid w:val="00D2331D"/>
    <w:rsid w:val="00D238B9"/>
    <w:rsid w:val="00D23B43"/>
    <w:rsid w:val="00D23F42"/>
    <w:rsid w:val="00D24981"/>
    <w:rsid w:val="00D24E47"/>
    <w:rsid w:val="00D251A0"/>
    <w:rsid w:val="00D25F79"/>
    <w:rsid w:val="00D27482"/>
    <w:rsid w:val="00D27706"/>
    <w:rsid w:val="00D31F0A"/>
    <w:rsid w:val="00D3296D"/>
    <w:rsid w:val="00D34128"/>
    <w:rsid w:val="00D34B6F"/>
    <w:rsid w:val="00D36611"/>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7B50"/>
    <w:rsid w:val="00D60164"/>
    <w:rsid w:val="00D6088A"/>
    <w:rsid w:val="00D6154B"/>
    <w:rsid w:val="00D62D75"/>
    <w:rsid w:val="00D65A09"/>
    <w:rsid w:val="00D65AD7"/>
    <w:rsid w:val="00D65CE5"/>
    <w:rsid w:val="00D65DC8"/>
    <w:rsid w:val="00D6706A"/>
    <w:rsid w:val="00D67752"/>
    <w:rsid w:val="00D67A51"/>
    <w:rsid w:val="00D67CAB"/>
    <w:rsid w:val="00D70741"/>
    <w:rsid w:val="00D71599"/>
    <w:rsid w:val="00D71ADD"/>
    <w:rsid w:val="00D71F50"/>
    <w:rsid w:val="00D73D01"/>
    <w:rsid w:val="00D74048"/>
    <w:rsid w:val="00D75E23"/>
    <w:rsid w:val="00D7696E"/>
    <w:rsid w:val="00D80C35"/>
    <w:rsid w:val="00D824AC"/>
    <w:rsid w:val="00D83CA8"/>
    <w:rsid w:val="00D84D00"/>
    <w:rsid w:val="00D851E0"/>
    <w:rsid w:val="00D85637"/>
    <w:rsid w:val="00D86894"/>
    <w:rsid w:val="00D90742"/>
    <w:rsid w:val="00D91196"/>
    <w:rsid w:val="00D92722"/>
    <w:rsid w:val="00D9372D"/>
    <w:rsid w:val="00D971A1"/>
    <w:rsid w:val="00DA0040"/>
    <w:rsid w:val="00DA1B64"/>
    <w:rsid w:val="00DA227B"/>
    <w:rsid w:val="00DA3044"/>
    <w:rsid w:val="00DA31BE"/>
    <w:rsid w:val="00DA3303"/>
    <w:rsid w:val="00DA489B"/>
    <w:rsid w:val="00DA58E5"/>
    <w:rsid w:val="00DA72F0"/>
    <w:rsid w:val="00DA7EE9"/>
    <w:rsid w:val="00DB108F"/>
    <w:rsid w:val="00DB11F6"/>
    <w:rsid w:val="00DB1C4C"/>
    <w:rsid w:val="00DB3381"/>
    <w:rsid w:val="00DB3833"/>
    <w:rsid w:val="00DB42F4"/>
    <w:rsid w:val="00DB4724"/>
    <w:rsid w:val="00DB4D21"/>
    <w:rsid w:val="00DB58FD"/>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1FED"/>
    <w:rsid w:val="00DF26AF"/>
    <w:rsid w:val="00DF3FCF"/>
    <w:rsid w:val="00DF497F"/>
    <w:rsid w:val="00DF59B5"/>
    <w:rsid w:val="00DF5E3A"/>
    <w:rsid w:val="00E004F8"/>
    <w:rsid w:val="00E00764"/>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2ED"/>
    <w:rsid w:val="00E17423"/>
    <w:rsid w:val="00E17D67"/>
    <w:rsid w:val="00E227EE"/>
    <w:rsid w:val="00E24427"/>
    <w:rsid w:val="00E24B49"/>
    <w:rsid w:val="00E2795D"/>
    <w:rsid w:val="00E305D8"/>
    <w:rsid w:val="00E30806"/>
    <w:rsid w:val="00E31221"/>
    <w:rsid w:val="00E32B2A"/>
    <w:rsid w:val="00E354F2"/>
    <w:rsid w:val="00E35654"/>
    <w:rsid w:val="00E36982"/>
    <w:rsid w:val="00E3744C"/>
    <w:rsid w:val="00E4004A"/>
    <w:rsid w:val="00E407C9"/>
    <w:rsid w:val="00E40887"/>
    <w:rsid w:val="00E41126"/>
    <w:rsid w:val="00E43687"/>
    <w:rsid w:val="00E45C61"/>
    <w:rsid w:val="00E463DD"/>
    <w:rsid w:val="00E467AB"/>
    <w:rsid w:val="00E51C51"/>
    <w:rsid w:val="00E52452"/>
    <w:rsid w:val="00E52BDC"/>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5153"/>
    <w:rsid w:val="00E65D28"/>
    <w:rsid w:val="00E665D7"/>
    <w:rsid w:val="00E67686"/>
    <w:rsid w:val="00E702EB"/>
    <w:rsid w:val="00E71587"/>
    <w:rsid w:val="00E740C9"/>
    <w:rsid w:val="00E75233"/>
    <w:rsid w:val="00E7664D"/>
    <w:rsid w:val="00E76B89"/>
    <w:rsid w:val="00E778E4"/>
    <w:rsid w:val="00E77A03"/>
    <w:rsid w:val="00E77AE0"/>
    <w:rsid w:val="00E801BD"/>
    <w:rsid w:val="00E81308"/>
    <w:rsid w:val="00E819D0"/>
    <w:rsid w:val="00E82374"/>
    <w:rsid w:val="00E835D5"/>
    <w:rsid w:val="00E84650"/>
    <w:rsid w:val="00E84BED"/>
    <w:rsid w:val="00E8517A"/>
    <w:rsid w:val="00E85C34"/>
    <w:rsid w:val="00E85D18"/>
    <w:rsid w:val="00E86503"/>
    <w:rsid w:val="00E86E2C"/>
    <w:rsid w:val="00E8775A"/>
    <w:rsid w:val="00E8799C"/>
    <w:rsid w:val="00E9003F"/>
    <w:rsid w:val="00E904EA"/>
    <w:rsid w:val="00E90530"/>
    <w:rsid w:val="00E90B8C"/>
    <w:rsid w:val="00E912C3"/>
    <w:rsid w:val="00E9183D"/>
    <w:rsid w:val="00E924F0"/>
    <w:rsid w:val="00E9379D"/>
    <w:rsid w:val="00E94414"/>
    <w:rsid w:val="00E96BF1"/>
    <w:rsid w:val="00E96E69"/>
    <w:rsid w:val="00E97704"/>
    <w:rsid w:val="00E97CA0"/>
    <w:rsid w:val="00EA2FC5"/>
    <w:rsid w:val="00EA33E2"/>
    <w:rsid w:val="00EA3D60"/>
    <w:rsid w:val="00EA444F"/>
    <w:rsid w:val="00EA4CCA"/>
    <w:rsid w:val="00EA5FFD"/>
    <w:rsid w:val="00EA66C1"/>
    <w:rsid w:val="00EA758C"/>
    <w:rsid w:val="00EB19FB"/>
    <w:rsid w:val="00EB2395"/>
    <w:rsid w:val="00EB27E4"/>
    <w:rsid w:val="00EB2C5B"/>
    <w:rsid w:val="00EB432D"/>
    <w:rsid w:val="00EB5D41"/>
    <w:rsid w:val="00EB676A"/>
    <w:rsid w:val="00EB6D4F"/>
    <w:rsid w:val="00EC00ED"/>
    <w:rsid w:val="00EC2F69"/>
    <w:rsid w:val="00EC3D10"/>
    <w:rsid w:val="00EC3D12"/>
    <w:rsid w:val="00EC413D"/>
    <w:rsid w:val="00EC44E6"/>
    <w:rsid w:val="00EC57F7"/>
    <w:rsid w:val="00EC5A52"/>
    <w:rsid w:val="00EC6F31"/>
    <w:rsid w:val="00EC7D91"/>
    <w:rsid w:val="00ED12BF"/>
    <w:rsid w:val="00ED1BFE"/>
    <w:rsid w:val="00ED3DB4"/>
    <w:rsid w:val="00ED3E86"/>
    <w:rsid w:val="00ED468A"/>
    <w:rsid w:val="00ED4705"/>
    <w:rsid w:val="00ED49CA"/>
    <w:rsid w:val="00ED516D"/>
    <w:rsid w:val="00ED6300"/>
    <w:rsid w:val="00ED7BC6"/>
    <w:rsid w:val="00ED7D4B"/>
    <w:rsid w:val="00EE06F9"/>
    <w:rsid w:val="00EE1759"/>
    <w:rsid w:val="00EE1895"/>
    <w:rsid w:val="00EE28F4"/>
    <w:rsid w:val="00EE472A"/>
    <w:rsid w:val="00EE4B19"/>
    <w:rsid w:val="00EE63EA"/>
    <w:rsid w:val="00EE6ADC"/>
    <w:rsid w:val="00EF1BBB"/>
    <w:rsid w:val="00EF25EA"/>
    <w:rsid w:val="00EF5B1C"/>
    <w:rsid w:val="00EF5DD2"/>
    <w:rsid w:val="00EF5F8B"/>
    <w:rsid w:val="00EF7C4B"/>
    <w:rsid w:val="00F00146"/>
    <w:rsid w:val="00F01659"/>
    <w:rsid w:val="00F01700"/>
    <w:rsid w:val="00F017A9"/>
    <w:rsid w:val="00F04F44"/>
    <w:rsid w:val="00F0527C"/>
    <w:rsid w:val="00F07978"/>
    <w:rsid w:val="00F07F79"/>
    <w:rsid w:val="00F10FB6"/>
    <w:rsid w:val="00F11651"/>
    <w:rsid w:val="00F11E01"/>
    <w:rsid w:val="00F144FD"/>
    <w:rsid w:val="00F16336"/>
    <w:rsid w:val="00F21A4E"/>
    <w:rsid w:val="00F21A8E"/>
    <w:rsid w:val="00F22F2E"/>
    <w:rsid w:val="00F23724"/>
    <w:rsid w:val="00F24569"/>
    <w:rsid w:val="00F245CC"/>
    <w:rsid w:val="00F24809"/>
    <w:rsid w:val="00F2530C"/>
    <w:rsid w:val="00F25EE1"/>
    <w:rsid w:val="00F26930"/>
    <w:rsid w:val="00F26E7F"/>
    <w:rsid w:val="00F26FB3"/>
    <w:rsid w:val="00F30970"/>
    <w:rsid w:val="00F31A67"/>
    <w:rsid w:val="00F32C5F"/>
    <w:rsid w:val="00F334F6"/>
    <w:rsid w:val="00F342BC"/>
    <w:rsid w:val="00F342CD"/>
    <w:rsid w:val="00F343C0"/>
    <w:rsid w:val="00F350B1"/>
    <w:rsid w:val="00F35B4E"/>
    <w:rsid w:val="00F365A3"/>
    <w:rsid w:val="00F369AF"/>
    <w:rsid w:val="00F415CC"/>
    <w:rsid w:val="00F448D8"/>
    <w:rsid w:val="00F462F9"/>
    <w:rsid w:val="00F47301"/>
    <w:rsid w:val="00F47988"/>
    <w:rsid w:val="00F47A27"/>
    <w:rsid w:val="00F5060D"/>
    <w:rsid w:val="00F51228"/>
    <w:rsid w:val="00F51765"/>
    <w:rsid w:val="00F5191C"/>
    <w:rsid w:val="00F526F7"/>
    <w:rsid w:val="00F52E0E"/>
    <w:rsid w:val="00F55C0D"/>
    <w:rsid w:val="00F5623E"/>
    <w:rsid w:val="00F566B0"/>
    <w:rsid w:val="00F57645"/>
    <w:rsid w:val="00F579A2"/>
    <w:rsid w:val="00F626F9"/>
    <w:rsid w:val="00F631DC"/>
    <w:rsid w:val="00F63A7E"/>
    <w:rsid w:val="00F63AC1"/>
    <w:rsid w:val="00F65E77"/>
    <w:rsid w:val="00F65F75"/>
    <w:rsid w:val="00F6708F"/>
    <w:rsid w:val="00F67108"/>
    <w:rsid w:val="00F70580"/>
    <w:rsid w:val="00F72376"/>
    <w:rsid w:val="00F74D7B"/>
    <w:rsid w:val="00F75BB4"/>
    <w:rsid w:val="00F75EB1"/>
    <w:rsid w:val="00F76554"/>
    <w:rsid w:val="00F77AF0"/>
    <w:rsid w:val="00F77F5F"/>
    <w:rsid w:val="00F80383"/>
    <w:rsid w:val="00F82623"/>
    <w:rsid w:val="00F827EC"/>
    <w:rsid w:val="00F853A4"/>
    <w:rsid w:val="00F86D6E"/>
    <w:rsid w:val="00F86E08"/>
    <w:rsid w:val="00F87D1C"/>
    <w:rsid w:val="00F902BF"/>
    <w:rsid w:val="00F92E09"/>
    <w:rsid w:val="00F94339"/>
    <w:rsid w:val="00F94DFB"/>
    <w:rsid w:val="00F95086"/>
    <w:rsid w:val="00F95111"/>
    <w:rsid w:val="00F96546"/>
    <w:rsid w:val="00F9680A"/>
    <w:rsid w:val="00F96D22"/>
    <w:rsid w:val="00F97EDB"/>
    <w:rsid w:val="00FA02D1"/>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4D63"/>
    <w:rsid w:val="00FC51B3"/>
    <w:rsid w:val="00FC540E"/>
    <w:rsid w:val="00FD14D8"/>
    <w:rsid w:val="00FD2853"/>
    <w:rsid w:val="00FD2D86"/>
    <w:rsid w:val="00FD350A"/>
    <w:rsid w:val="00FD57A1"/>
    <w:rsid w:val="00FD5EFA"/>
    <w:rsid w:val="00FD6B6A"/>
    <w:rsid w:val="00FD7783"/>
    <w:rsid w:val="00FD7FA9"/>
    <w:rsid w:val="00FE1E5B"/>
    <w:rsid w:val="00FE4A28"/>
    <w:rsid w:val="00FE5A07"/>
    <w:rsid w:val="00FE5ECB"/>
    <w:rsid w:val="00FF05D2"/>
    <w:rsid w:val="00FF09D0"/>
    <w:rsid w:val="00FF1CEE"/>
    <w:rsid w:val="00FF3C05"/>
    <w:rsid w:val="00FF48BE"/>
    <w:rsid w:val="00FF4DC7"/>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bc.co.uk/news/live/cly79lr1yxyt" TargetMode="External"/><Relationship Id="rId21" Type="http://schemas.openxmlformats.org/officeDocument/2006/relationships/hyperlink" Target="https://inews.co.uk/news/holidaymakers-hours-racetrack-brexit-border-checks-3947294" TargetMode="External"/><Relationship Id="rId42" Type="http://schemas.openxmlformats.org/officeDocument/2006/relationships/hyperlink" Target="https://www.gov.uk/government/publications/uk-sweden-memorandum-of-understanding-for-cooperation-in-research-and-innovation/uk-sweden-memorandum-of-understanding-for-cooperation-in-research-and-innovation" TargetMode="External"/><Relationship Id="rId63" Type="http://schemas.openxmlformats.org/officeDocument/2006/relationships/hyperlink" Target="https://www.theguardian.com/technology/2025/oct/01/uk-government-apple-data-british-telecoms" TargetMode="External"/><Relationship Id="rId84" Type="http://schemas.openxmlformats.org/officeDocument/2006/relationships/hyperlink" Target="https://www.ft.com/content/0e2de708-f7b5-470d-a716-93eb3b1ac174" TargetMode="External"/><Relationship Id="rId138" Type="http://schemas.openxmlformats.org/officeDocument/2006/relationships/hyperlink" Target="https://www.telegraph.co.uk/business/2025/10/07/eu-threatens-uk-devastating-tariffs-blow-starmer-brexit/" TargetMode="External"/><Relationship Id="rId159" Type="http://schemas.openxmlformats.org/officeDocument/2006/relationships/hyperlink" Target="https://www.telegraph.co.uk/business/2025/10/18/brexit-will-hurt-economy-foreseeable-future-claims-bailey/" TargetMode="External"/><Relationship Id="rId170" Type="http://schemas.openxmlformats.org/officeDocument/2006/relationships/hyperlink" Target="https://www.gov.uk/government/news/new-plans-to-supercharge-uk-cyber-sector?utm_medium=email&amp;utm_campaign=govuk-notifications-topic&amp;utm_source=9cc96092-c4dd-46ed-ae5e-8a7350dc0eac&amp;utm_content=daily" TargetMode="External"/><Relationship Id="rId191" Type="http://schemas.openxmlformats.org/officeDocument/2006/relationships/hyperlink" Target="mailto:simonas.narvydas@urm.lt" TargetMode="External"/><Relationship Id="rId107" Type="http://schemas.openxmlformats.org/officeDocument/2006/relationships/hyperlink" Target="https://www.ft.com/content/57afbb4a-93a6-4829-b135-86d62d97a69b"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53" Type="http://schemas.openxmlformats.org/officeDocument/2006/relationships/hyperlink" Target="https://www.theguardian.com/environment/2025/oct/15/uk-prepare-buildings-2c-rise-temperature" TargetMode="External"/><Relationship Id="rId74" Type="http://schemas.openxmlformats.org/officeDocument/2006/relationships/hyperlink" Target="https://www.gov.uk/government/news/wales-benefits-from-11-billion-defence-investment-backing-thousands-of-skilled-jobs" TargetMode="External"/><Relationship Id="rId128" Type="http://schemas.openxmlformats.org/officeDocument/2006/relationships/hyperlink" Target="https://www.thetimes.com/uk/politics/article/rachel-reeves-budget-tax-rises-j2dqn2ght" TargetMode="External"/><Relationship Id="rId149" Type="http://schemas.openxmlformats.org/officeDocument/2006/relationships/hyperlink" Target="https://inews.co.uk/news/politics/brexit-reset-wont-avoid-looming-steel-tariffs-4004776" TargetMode="External"/><Relationship Id="rId5" Type="http://schemas.openxmlformats.org/officeDocument/2006/relationships/webSettings" Target="webSettings.xml"/><Relationship Id="rId95" Type="http://schemas.openxmlformats.org/officeDocument/2006/relationships/hyperlink" Target="https://www.telegraph.co.uk/politics/2025/10/27/housing-secretary-refuses-four-times-rule-out-mansion-tax/" TargetMode="External"/><Relationship Id="rId160" Type="http://schemas.openxmlformats.org/officeDocument/2006/relationships/hyperlink" Target="https://www.find-tender.service.gov.uk/Search" TargetMode="External"/><Relationship Id="rId181" Type="http://schemas.openxmlformats.org/officeDocument/2006/relationships/hyperlink" Target="https://www.aman-alliance.org/Home/ContentDetail/96737" TargetMode="External"/><Relationship Id="rId22" Type="http://schemas.openxmlformats.org/officeDocument/2006/relationships/hyperlink" Target="https://www.theguardian.com/world/2025/oct/12/new-eu-new-border-system-ees-delays" TargetMode="External"/><Relationship Id="rId43" Type="http://schemas.openxmlformats.org/officeDocument/2006/relationships/hyperlink" Target="https://www.gov.uk/government/news/uk-utah-joint-statement-on-2nd-annual-working-group-meetings?utm_medium=email&amp;utm_campaign=govuk-notifications-topic&amp;utm_source=e453fe88-a612-4720-b71f-d3b6c99ff407&amp;utm_content=daily" TargetMode="External"/><Relationship Id="rId64" Type="http://schemas.openxmlformats.org/officeDocument/2006/relationships/hyperlink" Target="https://www.gov.uk/government/news/ground-breaking-use-of-ai-saves-taxpayers-money-and-delivers-greater-government-efficiency?utm_medium=email&amp;utm_campaign=govuk-notifications-topic&amp;utm_source=a6053c2f-0437-4650-9a60-b457ab04e15f&amp;utm_content=daily" TargetMode="External"/><Relationship Id="rId118" Type="http://schemas.openxmlformats.org/officeDocument/2006/relationships/hyperlink" Target="https://www.gov.uk/government/news/uks-industrial-strategy-hits-the-ground-running-securing-250bn-in-investment-and-supporting-45000-jobs?utm_medium=email&amp;utm_campaign=govuk-notifications-topic&amp;utm_source=f42e1a03-87a0-4281-af85-6b2a376ebb0d&amp;utm_content=daily" TargetMode="External"/><Relationship Id="rId139" Type="http://schemas.openxmlformats.org/officeDocument/2006/relationships/hyperlink" Target="https://inews.co.uk/news/politics/brexit-row-looms-disastrous-eu-steel-tariffs-3964080" TargetMode="External"/><Relationship Id="rId85" Type="http://schemas.openxmlformats.org/officeDocument/2006/relationships/hyperlink" Target="https://www.theguardian.com/commentisfree/2025/oct/28/rachel-reeves-autumn-budget-labour-forecasts-britain" TargetMode="External"/><Relationship Id="rId150" Type="http://schemas.openxmlformats.org/officeDocument/2006/relationships/hyperlink" Target="https://www.gov.uk/government/news/chancellor-unlocks-64-billion-of-trade-and-investment-deals-on-growth-boosting-gulf-visit?utm_medium=email&amp;utm_campaign=govuk-notifications-topic&amp;utm_source=7a69e284-52c8-4503-b332-34da0266f0c3&amp;utm_content=daily" TargetMode="External"/><Relationship Id="rId171"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92" Type="http://schemas.openxmlformats.org/officeDocument/2006/relationships/header" Target="header1.xml"/><Relationship Id="rId12" Type="http://schemas.openxmlformats.org/officeDocument/2006/relationships/hyperlink" Target="https://www.gov.uk/government/publications/the-border-target-operating-model-august-2023" TargetMode="External"/><Relationship Id="rId33" Type="http://schemas.openxmlformats.org/officeDocument/2006/relationships/hyperlink" Target="https://www.great.gov.uk/international/content/investment/sectors/healthcare-and-life-sciences/" TargetMode="External"/><Relationship Id="rId108" Type="http://schemas.openxmlformats.org/officeDocument/2006/relationships/hyperlink" Target="https://www.theguardian.com/politics/2025/oct/15/rachel-reeves-says-higher-taxes-on-wealthy-part-of-the-story-for-november-budget" TargetMode="External"/><Relationship Id="rId129" Type="http://schemas.openxmlformats.org/officeDocument/2006/relationships/hyperlink" Target="https://www.telegraph.co.uk/business/2025/10/18/brexit-will-hurt-economy-foreseeable-future-claims-bailey/" TargetMode="External"/><Relationship Id="rId54" Type="http://schemas.openxmlformats.org/officeDocument/2006/relationships/hyperlink" Target="https://www.gov.uk/government/news/climate-plan-captures-clean-energy-benefits-and-boosts-investment?utm_medium=email&amp;utm_campaign=govuk-notifications-topic&amp;utm_source=06de3005-5870-4702-9b5b-c30985a67d59&amp;utm_content=daily" TargetMode="External"/><Relationship Id="rId75" Type="http://schemas.openxmlformats.org/officeDocument/2006/relationships/hyperlink" Target="https://www.ons.gov.uk/economy/grossdomesticproductgdp/bulletins/gdpmonthlyestimateuk/august2025" TargetMode="External"/><Relationship Id="rId96" Type="http://schemas.openxmlformats.org/officeDocument/2006/relationships/hyperlink" Target="https://www.dailymail.co.uk/news/article-15232837/Threat-mansion-tax-sparks-house-market-havoc-Housing-Secretary-refuses-FOUR-TIMES-rule-new-socialist-levy-Budget.html" TargetMode="External"/><Relationship Id="rId140" Type="http://schemas.openxmlformats.org/officeDocument/2006/relationships/hyperlink" Target="https://www.ft.com/content/6522ae04-aed2-40e2-9f5b-3c8bde466515?accessToken=zwAGQJkPEX_4kc9lIq4ErtJA4tOfWzyL3kZlFQ.MEQCICvnlN0zY3QIPgUW3CUOTEpXWQXgB8zvXbuwgBUkgZkFAiB6kunhvHzK1wE5phnzWJdfBuIwa_rolcZiW-OgdotiZQ&amp;sharetype=gift&amp;token=8b7873ef-40df-4135-8f19-06fb6a6e6663" TargetMode="External"/><Relationship Id="rId161" Type="http://schemas.openxmlformats.org/officeDocument/2006/relationships/hyperlink" Target="https://www.gov.uk/business-and-industry/industrial-strategy" TargetMode="External"/><Relationship Id="rId182" Type="http://schemas.openxmlformats.org/officeDocument/2006/relationships/hyperlink" Target="https://www.euractiv.com/news/portugal-to-invest-e43-billion-in-large-infrastructure-by-2030/" TargetMode="External"/><Relationship Id="rId6" Type="http://schemas.openxmlformats.org/officeDocument/2006/relationships/footnotes" Target="footnotes.xml"/><Relationship Id="rId23" Type="http://schemas.openxmlformats.org/officeDocument/2006/relationships/hyperlink" Target="https://www.telegraph.co.uk/travel/advice/new-eu-entry-exit-visa-system-rules/" TargetMode="External"/><Relationship Id="rId119" Type="http://schemas.openxmlformats.org/officeDocument/2006/relationships/hyperlink" Target="https://www.theguardian.com/environment/2025/oct/08/brexit-nothing-stem-decline-uk-fish-populations-study" TargetMode="External"/><Relationship Id="rId44" Type="http://schemas.openxmlformats.org/officeDocument/2006/relationships/hyperlink" Target="https://www.gov.uk/government/news/great-british-energy-to-cut-bills-for-hospitals-and-schools" TargetMode="External"/><Relationship Id="rId65" Type="http://schemas.openxmlformats.org/officeDocument/2006/relationships/hyperlink" Target="https://www.gov.uk/government/news/government-cuts-red-tape-to-revolutionise-public-services-with-cutting-edge-tech?utm_medium=email&amp;utm_campaign=govuk-notifications-topic&amp;utm_source=fa7658e4-a8f6-40f5-af29-d58d4a4b8f3d&amp;utm_content=daily" TargetMode="External"/><Relationship Id="rId86" Type="http://schemas.openxmlformats.org/officeDocument/2006/relationships/hyperlink" Target="https://inews.co.uk/news/politics/bigger-tax-hikes-spending-cuts-on-way-reeves-signals-4005185" TargetMode="External"/><Relationship Id="rId130" Type="http://schemas.openxmlformats.org/officeDocument/2006/relationships/hyperlink" Target="https://www.telegraph.co.uk/business/2025/10/17/donald-trump-drops-100pc-tariff-threat-to-china/" TargetMode="External"/><Relationship Id="rId151" Type="http://schemas.openxmlformats.org/officeDocument/2006/relationships/hyperlink" Target="https://www.gov.uk/government/news/chancellor-cuts-pointless-admin-in-nearly-6-billion-business-blitz?utm_medium=email&amp;utm_campaign=govuk-notifications-topic&amp;utm_source=e48bfc73-4775-4bb9-ac71-787b9070c6fe&amp;utm_content=daily" TargetMode="External"/><Relationship Id="rId172" Type="http://schemas.openxmlformats.org/officeDocument/2006/relationships/hyperlink" Target="https://www.bportugal.pt/en/publicacao/economic-bulletin-october-2025" TargetMode="External"/><Relationship Id="rId193" Type="http://schemas.openxmlformats.org/officeDocument/2006/relationships/fontTable" Target="fontTable.xml"/><Relationship Id="rId13" Type="http://schemas.openxmlformats.org/officeDocument/2006/relationships/hyperlink" Target="https://trade.ec.europa.eu/access-to-markets/en/home" TargetMode="External"/><Relationship Id="rId109" Type="http://schemas.openxmlformats.org/officeDocument/2006/relationships/hyperlink" Target="https://www.thetimes.com/uk/politics/article/rachel-reeves-tax-rise-ifs-zpwgl5xtn" TargetMode="External"/><Relationship Id="rId34" Type="http://schemas.openxmlformats.org/officeDocument/2006/relationships/hyperlink" Target="https://www.gov.uk/government/news/transformative-86-billion-boost-to-science-and-tech-to-turbocharge-economy-with-regions-backed-to-take-cutting-edge-research-into-own-hands" TargetMode="External"/><Relationship Id="rId50" Type="http://schemas.openxmlformats.org/officeDocument/2006/relationships/hyperlink" Target="https://www.gov.uk/government/news/government-has-approved-enough-clean-energy-to-power-75-million-homes?utm_medium=email&amp;utm_campaign=govuk-notifications-topic&amp;utm_source=5c5ba312-5d27-4641-85ca-d8e9b50adbad&amp;utm_content=daily" TargetMode="External"/><Relationship Id="rId55" Type="http://schemas.openxmlformats.org/officeDocument/2006/relationships/hyperlink" Target="https://www.gov.uk/government/publications/hydrogen-infrastructure-strategic-planning-policy-statement?utm_medium=email&amp;utm_campaign=govuk-notifications-topic&amp;utm_source=4a57ebb9-f631-4031-8c7e-bd3749a82307&amp;utm_content=daily" TargetMode="External"/><Relationship Id="rId76" Type="http://schemas.openxmlformats.org/officeDocument/2006/relationships/hyperlink" Target="https://www.ft.com/content/058b3378-3f13-4da1-ba5f-20d828c98bd5" TargetMode="External"/><Relationship Id="rId97" Type="http://schemas.openxmlformats.org/officeDocument/2006/relationships/hyperlink" Target="https://www.independent.co.uk/news/uk/politics/mansion-tax-budget-rachel-reeves-property-b2853116.html" TargetMode="External"/><Relationship Id="rId104" Type="http://schemas.openxmlformats.org/officeDocument/2006/relationships/hyperlink" Target="https://www.ft.com/content/5ab6b8d4-d6c1-41d6-9c71-6c4914b25c87" TargetMode="External"/><Relationship Id="rId120" Type="http://schemas.openxmlformats.org/officeDocument/2006/relationships/hyperlink" Target="https://www.gov.uk/government/news/uk-greenland-trade-deal-talks-resume?utm_medium=email&amp;utm_campaign=govuk-notifications-topic&amp;utm_source=dc4a0de7-2dfe-488b-8f11-290c7f902313&amp;utm_content=daily" TargetMode="External"/><Relationship Id="rId125" Type="http://schemas.openxmlformats.org/officeDocument/2006/relationships/hyperlink" Target="https://www.dailymail.co.uk/news/article-15211677/Reeves-government-borrowing-September-record-Covid-MPs-wealth-taxes-Budget.html" TargetMode="External"/><Relationship Id="rId141" Type="http://schemas.openxmlformats.org/officeDocument/2006/relationships/hyperlink" Target="https://www.theguardian.com/business/2025/oct/07/eu-plan-to-match-trump-steel-tariffs-spurs-existential-threat-to-uk-steel-industry" TargetMode="External"/><Relationship Id="rId146" Type="http://schemas.openxmlformats.org/officeDocument/2006/relationships/hyperlink" Target="https://www.telegraph.co.uk/politics/2025/10/11/eu-steel-trade-war-force-uk-youth-mobility/" TargetMode="External"/><Relationship Id="rId167" Type="http://schemas.openxmlformats.org/officeDocument/2006/relationships/hyperlink" Target="https://www.gov.uk/government/publications/ai-opportunities-action-plan" TargetMode="External"/><Relationship Id="rId188" Type="http://schemas.openxmlformats.org/officeDocument/2006/relationships/hyperlink" Target="https://www.omanobserver.om/article/1178318/oman/omans-foreign-investment-surges-past-ro-30-billion" TargetMode="External"/><Relationship Id="rId7" Type="http://schemas.openxmlformats.org/officeDocument/2006/relationships/endnotes" Target="endnotes.xml"/><Relationship Id="rId71" Type="http://schemas.openxmlformats.org/officeDocument/2006/relationships/hyperlink" Target="https://www.eeas.europa.eu/eeas/hrvp-kallas-holds-first-eu&#8211;uk-foreign-and-security-policy-dialogue_en" TargetMode="External"/><Relationship Id="rId92" Type="http://schemas.openxmlformats.org/officeDocument/2006/relationships/hyperlink" Target="https://www.ft.com/content/1c4de788-6fbc-4ed7-ab5d-41b4d570e542" TargetMode="External"/><Relationship Id="rId162" Type="http://schemas.openxmlformats.org/officeDocument/2006/relationships/hyperlink" Target="https://www.gov.uk/government/publications/industrial-strategy-sector-plans/sector-plans" TargetMode="External"/><Relationship Id="rId183" Type="http://schemas.openxmlformats.org/officeDocument/2006/relationships/hyperlink" Target="https://www.muscatdaily.com/2025/10/05/oman-outlines-hydrogen-delivery-framework/" TargetMode="External"/><Relationship Id="rId2" Type="http://schemas.openxmlformats.org/officeDocument/2006/relationships/numbering" Target="numbering.xml"/><Relationship Id="rId29" Type="http://schemas.openxmlformats.org/officeDocument/2006/relationships/hyperlink" Target="https://inews.co.uk/news/politics/live-animal-exports-uk-red-line-brexit-reset-food-deal-3992318" TargetMode="External"/><Relationship Id="rId24" Type="http://schemas.openxmlformats.org/officeDocument/2006/relationships/hyperlink" Target="https://www.theguardian.com/world/2025/oct/10/britons-travelling-eu-undergo-new-biometric-checks-border" TargetMode="External"/><Relationship Id="rId40" Type="http://schemas.openxmlformats.org/officeDocument/2006/relationships/hyperlink" Target="https://www.telegraph.co.uk/news/2025/10/27/nhs-same-day-prostate-cancer-check-hailed-as-game-changer/" TargetMode="External"/><Relationship Id="rId45" Type="http://schemas.openxmlformats.org/officeDocument/2006/relationships/hyperlink" Target="https://www.gov.uk/government/news/great-british-energy-to-extend-solar-scheme-to-military-sites?utm_medium=email&amp;utm_campaign=govuk-notifications-topic&amp;utm_source=5012336d-6f22-4aca-8a27-546e0970150a&amp;utm_content=daily" TargetMode="External"/><Relationship Id="rId66" Type="http://schemas.openxmlformats.org/officeDocument/2006/relationships/hyperlink" Target="https://www.gov.uk/government/news/new-blueprint-for-ai-regulation-could-speed-up-planning-approvals-slash-nhs-waiting-times-and-drive-growth-and-public-trust?utm_medium=email&amp;utm_campaign=govuk-notifications-topic&amp;utm_source=308c4997-0b5a-4bca-9887-e02e8f5a9f25&amp;utm_content=daily" TargetMode="External"/><Relationship Id="rId87" Type="http://schemas.openxmlformats.org/officeDocument/2006/relationships/hyperlink" Target="https://inews.co.uk/news/politics/taxes-rise-3p-income-tax-blackhole-4009077?ico=most_popular" TargetMode="External"/><Relationship Id="rId110" Type="http://schemas.openxmlformats.org/officeDocument/2006/relationships/hyperlink" Target="https://www.theguardian.com/uk-news/2025/oct/15/rachel-reeves-brexit-impact-tax-and-spending-budget" TargetMode="External"/><Relationship Id="rId115" Type="http://schemas.openxmlformats.org/officeDocument/2006/relationships/hyperlink" Target="https://www.bbc.com/news/articles/c4gzv9j78dyo" TargetMode="External"/><Relationship Id="rId131" Type="http://schemas.openxmlformats.org/officeDocument/2006/relationships/hyperlink" Target="https://www.ft.com/content/4d35b1cf-089f-496d-a1de-555149d3eb4e" TargetMode="External"/><Relationship Id="rId136" Type="http://schemas.openxmlformats.org/officeDocument/2006/relationships/hyperlink" Target="https://www.theguardian.com/business/2025/oct/08/existential-threat-eu-steel-tariffs-mean-uk-industry-explainer" TargetMode="External"/><Relationship Id="rId157" Type="http://schemas.openxmlformats.org/officeDocument/2006/relationships/hyperlink" Target="https://www.gov.uk/government/statistics/uk-trade-in-food-feed-and-drink-2024-updated/uk-trade-in-food-feed-and-drink-2024-updated" TargetMode="External"/><Relationship Id="rId178" Type="http://schemas.openxmlformats.org/officeDocument/2006/relationships/hyperlink" Target="https://www.portugal.gov.pt/en/gc25/communication/news-item?i=draft-budget-cuts-taxes-on-companies-and-workers" TargetMode="External"/><Relationship Id="rId61" Type="http://schemas.openxmlformats.org/officeDocument/2006/relationships/hyperlink" Target="https://www.gov.uk/government/news/families-to-receive-letters-confirming-150-off-energy-bills?utm_medium=email&amp;utm_campaign=govuk-notifications-topic&amp;utm_source=28ae09a8-6328-4159-8cb3-f6401f18435f&amp;utm_content=daily" TargetMode="External"/><Relationship Id="rId82" Type="http://schemas.openxmlformats.org/officeDocument/2006/relationships/hyperlink" Target="https://www.ft.com/content/86f78b0b-d45d-467f-be87-5cd215a647f2" TargetMode="External"/><Relationship Id="rId152" Type="http://schemas.openxmlformats.org/officeDocument/2006/relationships/hyperlink" Target="https://www.gov.uk/government/news/growth-placed-at-the-heart-of-regulators-remit-alongside-new-measures-to-boost-scrutiny-and-transparency?utm_medium=email&amp;utm_campaign=govuk-notifications-topic&amp;utm_source=e74610f3-c5fb-4f37-b0cf-6b2f55f16266&amp;utm_content=daily" TargetMode="External"/><Relationship Id="rId173" Type="http://schemas.openxmlformats.org/officeDocument/2006/relationships/hyperlink" Target="https://www.ine.pt/xportal/xmain?xpid=INE&amp;xpgid=ine_destaques&amp;DESTAQUESdest_boui=707262740&amp;DESTAQUESmodo=2" TargetMode="External"/><Relationship Id="rId194" Type="http://schemas.openxmlformats.org/officeDocument/2006/relationships/theme" Target="theme/theme1.xm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ov.uk/government/news/cheers-to-change-red-tape-review-could-bring-more-food-music-and-fun-to-your-local?utm_medium=email&amp;utm_campaign=govuk-notifications-topic&amp;utm_source=f48faca6-8734-4fd1-b7b7-a7c532f3e983&amp;utm_content=daily" TargetMode="External"/><Relationship Id="rId35" Type="http://schemas.openxmlformats.org/officeDocument/2006/relationships/hyperlink" Target="https://www.gov.uk/government/news/new-funds-for-local-leaders-to-unlock-jobs-and-boost-innovation-across-the-country?utm_medium=email&amp;utm_campaign=govuk-notifications-topic&amp;utm_source=63e7b8af-2dce-4c93-b87b-deaa96592e1d&amp;utm_content=daily" TargetMode="External"/><Relationship Id="rId56" Type="http://schemas.openxmlformats.org/officeDocument/2006/relationships/hyperlink" Target="https://www.gov.uk/government/publications/hurdle-rate-estimates-for-electricity-sector-technologies?utm_medium=email&amp;utm_campaign=govuk-notifications-topic&amp;utm_source=118cd344-74f3-4c53-a529-4c48550b5af2&amp;utm_content=daily" TargetMode="External"/><Relationship Id="rId77" Type="http://schemas.openxmlformats.org/officeDocument/2006/relationships/hyperlink" Target="https://www.ons.gov.uk/economy/inflationandpriceindices/bulletins/consumerpriceinflation/september2025" TargetMode="External"/><Relationship Id="rId100" Type="http://schemas.openxmlformats.org/officeDocument/2006/relationships/hyperlink" Target="https://www.ft.com/content/077fe315-3516-40e8-9241-51a13605cd21" TargetMode="External"/><Relationship Id="rId105" Type="http://schemas.openxmlformats.org/officeDocument/2006/relationships/hyperlink" Target="https://www.theguardian.com/politics/2025/oct/08/starmer-insists-india-trade-deal-will-not-affect-uk-visas-as-he-heads-to-mumbai" TargetMode="External"/><Relationship Id="rId126" Type="http://schemas.openxmlformats.org/officeDocument/2006/relationships/hyperlink" Target="https://www.ft.com/content/86f78b0b-d45d-467f-be87-5cd215a647f2" TargetMode="External"/><Relationship Id="rId147" Type="http://schemas.openxmlformats.org/officeDocument/2006/relationships/hyperlink" Target="https://www.politico.eu/article/britain-eu-steel-pact-china-tariffs/" TargetMode="External"/><Relationship Id="rId168" Type="http://schemas.openxmlformats.org/officeDocument/2006/relationships/hyperlink" Target="https://www.gov.uk/government/publications/clean-power-2030-action-plan"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gov.uk/government/news/government-works-in-partnership-with-industry-to-unlock-30-million-electric-vehicle-rd-project?utm_medium=email&amp;utm_campaign=govuk-notifications-topic&amp;utm_source=e896fbee-9457-4e7b-b0bf-73229b874de2&amp;utm_content=daily" TargetMode="External"/><Relationship Id="rId72" Type="http://schemas.openxmlformats.org/officeDocument/2006/relationships/hyperlink" Target="https://www.gov.uk/government/news/new-defence-deals-with-india-deepen-strategic-partnership-and-boosts-uk-business" TargetMode="External"/><Relationship Id="rId93" Type="http://schemas.openxmlformats.org/officeDocument/2006/relationships/hyperlink" Target="https://www.mirror.co.uk/news/politics/kevin-maguire-nigel-farage-could-36056293" TargetMode="External"/><Relationship Id="rId98" Type="http://schemas.openxmlformats.org/officeDocument/2006/relationships/hyperlink" Target="https://www.mirror.co.uk/news/politics/rachel-reeves-told-target-wealthiest-36142126" TargetMode="External"/><Relationship Id="rId121" Type="http://schemas.openxmlformats.org/officeDocument/2006/relationships/hyperlink" Target="https://www.thetimes.com/uk/politics/article/new-homes-target-rachel-reeves-budget-m9fq6fh89" TargetMode="External"/><Relationship Id="rId142" Type="http://schemas.openxmlformats.org/officeDocument/2006/relationships/hyperlink" Target="https://www.bbc.com/news/articles/cwy875px79po" TargetMode="External"/><Relationship Id="rId163" Type="http://schemas.openxmlformats.org/officeDocument/2006/relationships/hyperlink" Target="https://www.gov.uk/government/publications/uk-trade-strategy" TargetMode="External"/><Relationship Id="rId184" Type="http://schemas.openxmlformats.org/officeDocument/2006/relationships/hyperlink" Target="https://www.zawya.com/en/projects/industry/omans-hydrom-partners-with-h2global-to-explore-market-mechanisms-for-hydrogen-trade-aixwifgm" TargetMode="External"/><Relationship Id="rId189" Type="http://schemas.openxmlformats.org/officeDocument/2006/relationships/hyperlink" Target="https://timesofoman.com/article/164254-oman-and-united-kingdom-to-deepen-bilateral-relations" TargetMode="External"/><Relationship Id="rId3" Type="http://schemas.openxmlformats.org/officeDocument/2006/relationships/styles" Target="styles.xml"/><Relationship Id="rId25" Type="http://schemas.openxmlformats.org/officeDocument/2006/relationships/hyperlink" Target="https://www.telegraph.co.uk/news/2025/10/10/eu-fingerprint-checks-could-cause-four-hour-delays/" TargetMode="External"/><Relationship Id="rId46" Type="http://schemas.openxmlformats.org/officeDocument/2006/relationships/hyperlink" Target="https://www.gov.uk/government/news/great-british-energy-solar-panels-cut-bills-for-nhs-and-schools" TargetMode="External"/><Relationship Id="rId67" Type="http://schemas.openxmlformats.org/officeDocument/2006/relationships/hyperlink" Target="https://www.gov.uk/government/news/building-digital-uk-to-be-integrated-with-the-department-for-science-innovation-and-technology?utm_medium=email&amp;utm_campaign=govuk-notifications-topic&amp;utm_source=b2044c83-72d7-4be7-897a-85c559763c60&amp;utm_content=daily" TargetMode="External"/><Relationship Id="rId116" Type="http://schemas.openxmlformats.org/officeDocument/2006/relationships/hyperlink" Target="https://www.telegraph.co.uk/politics/2025/10/05/foreigners-to-be-banned-from-claiming-benefits/" TargetMode="External"/><Relationship Id="rId137" Type="http://schemas.openxmlformats.org/officeDocument/2006/relationships/hyperlink" Target="https://www.thetimes.com/uk/politics/article/british-steel-eu-tariffs-w2rtmmnl7" TargetMode="External"/><Relationship Id="rId158" Type="http://schemas.openxmlformats.org/officeDocument/2006/relationships/hyperlink" Target="https://www.independent.co.uk/news/uk/politics/brexit-poll-boris-johnson-nigel-farage-b2850814.html" TargetMode="External"/><Relationship Id="rId20" Type="http://schemas.openxmlformats.org/officeDocument/2006/relationships/hyperlink" Target="https://www.gov.uk/guidance/eu-entryexit-system" TargetMode="External"/><Relationship Id="rId41" Type="http://schemas.openxmlformats.org/officeDocument/2006/relationships/hyperlink" Target="https://www.gov.uk/government/news/55-billion-rd-funding-boost-to-unlock-uk-breakthroughs-from-health-to-clean-energy?utm_medium=email&amp;utm_campaign=govuk-notifications-topic&amp;utm_source=a29bc252-f76d-46c1-92d1-e9aceeac744b&amp;utm_content=daily" TargetMode="External"/><Relationship Id="rId62" Type="http://schemas.openxmlformats.org/officeDocument/2006/relationships/hyperlink" Target="https://www.ft.com/content/d101fd62-14f9-4f51-beff-ea41e8794265" TargetMode="External"/><Relationship Id="rId83" Type="http://schemas.openxmlformats.org/officeDocument/2006/relationships/hyperlink" Target="https://www.gov.uk/government/publications/statement-of-strategic-priorities-to-the-british-business-bank?utm_medium=email&amp;utm_campaign=govuk-notifications-topic&amp;utm_source=88ee3ec7-fa61-4bf2-b6c6-0f8dadf9b6b3&amp;utm_content=daily" TargetMode="External"/><Relationship Id="rId88" Type="http://schemas.openxmlformats.org/officeDocument/2006/relationships/hyperlink" Target="https://www.bbc.co.uk/news/articles/cql9ez5grpqo" TargetMode="External"/><Relationship Id="rId111" Type="http://schemas.openxmlformats.org/officeDocument/2006/relationships/hyperlink" Target="https://www.express.co.uk/news/politics/2121865/rachel-reeves-branded-total-fraud" TargetMode="External"/><Relationship Id="rId132" Type="http://schemas.openxmlformats.org/officeDocument/2006/relationships/hyperlink" Target="https://www.google.com/url?sa=t&amp;source=web&amp;rct=j&amp;opi=89978449&amp;url=https://news.sky.com/story/brexit-impact-on-uk-economy-negative-for-foreseeable-future-bank-of-england-chief-says-13452747&amp;ved=2ahUKEwjUiNq7hrGQAxXx7AIHHaPpH-oQvOMEKAB6BAgZEAE&amp;usg=AOvVaw25spBqmCjNwwZYq8CiXAga" TargetMode="External"/><Relationship Id="rId153" Type="http://schemas.openxmlformats.org/officeDocument/2006/relationships/hyperlink" Target="https://www.gov.uk/government/news/britains-biggest-pension-funds-back-regional-growth-drive?utm_medium=email&amp;utm_campaign=govuk-notifications-topic&amp;utm_source=0b43b975-8e2f-4c80-b64a-82b0aa08ab01&amp;utm_content=daily" TargetMode="External"/><Relationship Id="rId174" Type="http://schemas.openxmlformats.org/officeDocument/2006/relationships/hyperlink" Target="https://www.ine.pt/xportal/xmain?xpid=INE&amp;xpgid=ine_destaques&amp;DESTAQUESdest_boui=706873896&amp;DESTAQUESmodo=2" TargetMode="External"/><Relationship Id="rId179" Type="http://schemas.openxmlformats.org/officeDocument/2006/relationships/hyperlink" Target="https://elpais.com/economia/2025-10-09/portugal-preve-bajar-su-deuda-publica-en-2026-al-878-del-pib-la-tasa-mas-baja-en-17-anos.html" TargetMode="External"/><Relationship Id="rId190" Type="http://schemas.openxmlformats.org/officeDocument/2006/relationships/hyperlink" Target="https://www.zawya.com/en/economy/gcc/74-of-oman-vision-2040-goals-achieved-targets-o6043530" TargetMode="External"/><Relationship Id="rId15" Type="http://schemas.openxmlformats.org/officeDocument/2006/relationships/hyperlink" Target="https://www.expocart.com/exhibition/calendar/" TargetMode="External"/><Relationship Id="rId36" Type="http://schemas.openxmlformats.org/officeDocument/2006/relationships/hyperlink" Target="https://www.bioindustry.org/resource/uk-and-japan-biotech-associations-sign-landmark-deal-to-accelerate-innovation.html" TargetMode="External"/><Relationship Id="rId57" Type="http://schemas.openxmlformats.org/officeDocument/2006/relationships/hyperlink" Target="https://www.gov.uk/government/publications/onshore-wind-and-solar-cost-and-technical-assumptions?utm_medium=email&amp;utm_campaign=govuk-notifications-topic&amp;utm_source=c758c568-90e0-4842-94db-80e2c3837ebf&amp;utm_content=daily" TargetMode="External"/><Relationship Id="rId106" Type="http://schemas.openxmlformats.org/officeDocument/2006/relationships/hyperlink" Target="https://www.bbc.com/news/articles/c9wdzryk477o" TargetMode="External"/><Relationship Id="rId127" Type="http://schemas.openxmlformats.org/officeDocument/2006/relationships/hyperlink" Target="https://www.thetimes.com/uk/politics/article/rachel-reeves-ni-tax-rise-national-insurance-fc6w9dhv5"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inews.co.uk/news/leaked-memo-reveals-labour-plan-slash-affordable-homes-target-3980810" TargetMode="External"/><Relationship Id="rId52" Type="http://schemas.openxmlformats.org/officeDocument/2006/relationships/hyperlink" Target="https://www.gov.uk/government/publications/ministerial-letter-on-cyber-security-to-leading-uk-companies?utm_medium=email&amp;utm_campaign=govuk-notifications-topic&amp;utm_source=462b64f4-c4ef-41c4-aef6-2d16182e2fda&amp;utm_content=daily" TargetMode="External"/><Relationship Id="rId73" Type="http://schemas.openxmlformats.org/officeDocument/2006/relationships/hyperlink" Target="https://www.gov.uk/government/news/boost-for-british-armed-forces-as-uk-and-germany-sign-major-contract-for-next-generation-bridging-equipment" TargetMode="External"/><Relationship Id="rId78" Type="http://schemas.openxmlformats.org/officeDocument/2006/relationships/hyperlink" Target="https://www.ft.com/content/aa0e8c7c-848c-40cc-a818-efd3ad40fffd" TargetMode="External"/><Relationship Id="rId94" Type="http://schemas.openxmlformats.org/officeDocument/2006/relationships/hyperlink" Target="https://www.telegraph.co.uk/politics/2025/10/12/reform-accuses-starmer-of-hypocrisy/" TargetMode="External"/><Relationship Id="rId99" Type="http://schemas.openxmlformats.org/officeDocument/2006/relationships/hyperlink" Target="https://www.bankofengland.co.uk/decision-maker-panel/2025/september-2025" TargetMode="External"/><Relationship Id="rId101" Type="http://schemas.openxmlformats.org/officeDocument/2006/relationships/hyperlink" Target="https://www.ft.com/content/16555841-fa54-47f5-9a84-25566c22f5ed" TargetMode="External"/><Relationship Id="rId122" Type="http://schemas.openxmlformats.org/officeDocument/2006/relationships/hyperlink" Target="https://www.ft.com/content/149a50ee-0d3f-4d51-ab87-3b0430aa9df3" TargetMode="External"/><Relationship Id="rId143" Type="http://schemas.openxmlformats.org/officeDocument/2006/relationships/hyperlink" Target="https://www.telegraph.co.uk/politics/2025/10/11/eu-steel-trade-war-force-uk-youth-mobility/" TargetMode="External"/><Relationship Id="rId148" Type="http://schemas.openxmlformats.org/officeDocument/2006/relationships/hyperlink" Target="https://www.ft.com/content/46191ae9-0ecb-428c-8b1c-55511c9910b8" TargetMode="External"/><Relationship Id="rId164" Type="http://schemas.openxmlformats.org/officeDocument/2006/relationships/hyperlink" Target="https://www.gov.uk/government/publications/backing-your-business-our-plan-for-small-and-medium-sized-businesses" TargetMode="External"/><Relationship Id="rId169"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85" Type="http://schemas.openxmlformats.org/officeDocument/2006/relationships/hyperlink" Target="https://www.muscatdaily.com/2025/10/07/oman-belarus-sign-1-4bn-pulp-paper-mill-investment-deal/"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180" Type="http://schemas.openxmlformats.org/officeDocument/2006/relationships/hyperlink" Target="https://www.idealista.pt/en/news/property-for-sale-in-portugal/2025/10/08/71880-portugal-s-property-market-hits-record-high-prices?utm_source=chatgpt.com" TargetMode="External"/><Relationship Id="rId26" Type="http://schemas.openxmlformats.org/officeDocument/2006/relationships/hyperlink" Target="https://www.dailymail.co.uk/news/article-15181285/Travel-chaos-UK-officials-admit-not-told-EU-countries-new-Entry-Exit-EES-start.html" TargetMode="External"/><Relationship Id="rId47" Type="http://schemas.openxmlformats.org/officeDocument/2006/relationships/hyperlink" Target="https://www.theguardian.com/technology/2025/oct/14/cyber-attacks-rise-in-past-year-uk-security-agency-says" TargetMode="External"/><Relationship Id="rId68" Type="http://schemas.openxmlformats.org/officeDocument/2006/relationships/hyperlink" Target="https://www.gov.uk/government/news/20000-uk-jobs-secured-as-turkiye-buys-20-typhoon-jets-in-biggest-fighter-jet-deal-in-a-generation?utm_medium=email&amp;utm_campaign=govuk-notifications-topic&amp;utm_source=2f9def35-757d-4b19-954e-b4da68503f60&amp;utm_content=immediately" TargetMode="External"/><Relationship Id="rId89" Type="http://schemas.openxmlformats.org/officeDocument/2006/relationships/hyperlink" Target="https://www.bbc.co.uk/news/articles/c0rpve82jxvo" TargetMode="External"/><Relationship Id="rId112" Type="http://schemas.openxmlformats.org/officeDocument/2006/relationships/hyperlink" Target="https://www.ft.com/content/886620ef-d0f1-4d3d-bf1c-2fb3b7bdf940" TargetMode="External"/><Relationship Id="rId133" Type="http://schemas.openxmlformats.org/officeDocument/2006/relationships/hyperlink" Target="https://www.thetimes.com/business-money/companies/article/brexit-impact-will-be-negative-for-the-foreseeable-bank-chief-warns-nlqk7ftzs" TargetMode="External"/><Relationship Id="rId154" Type="http://schemas.openxmlformats.org/officeDocument/2006/relationships/hyperlink" Target="https://www.ft.com/content/e87dea95-fba1-4557-8682-7dea31f5f7b4" TargetMode="External"/><Relationship Id="rId175" Type="http://schemas.openxmlformats.org/officeDocument/2006/relationships/hyperlink" Target="https://www.ine.pt/xportal/xmain?xpid=INE&amp;xpgid=ine_destaques&amp;DESTAQUESdest_boui=718317395&amp;DESTAQUESmodo=2" TargetMode="External"/><Relationship Id="rId16" Type="http://schemas.openxmlformats.org/officeDocument/2006/relationships/hyperlink" Target="https://www.displaywizard.co.uk/exhibition-calendar/" TargetMode="External"/><Relationship Id="rId37" Type="http://schemas.openxmlformats.org/officeDocument/2006/relationships/hyperlink" Target="https://www.gov.uk/government/news/50-million-boost-for-groundbreaking-mental-health-research?utm_medium=email&amp;utm_campaign=govuk-notifications-topic&amp;utm_source=96c9038a-74ba-44bb-b0bd-5c5fbefe48c1&amp;utm_content=daily" TargetMode="External"/><Relationship Id="rId58" Type="http://schemas.openxmlformats.org/officeDocument/2006/relationships/hyperlink" Target="https://www.gov.uk/government/publications/clean-energy-superpower-mission-areas-of-research-interest?utm_medium=email&amp;utm_campaign=govuk-notifications-topic&amp;utm_source=23a6fc95-eb1e-4a78-96cd-ca0dd14d361c&amp;utm_content=daily" TargetMode="External"/><Relationship Id="rId79" Type="http://schemas.openxmlformats.org/officeDocument/2006/relationships/hyperlink" Target="https://www.theguardian.com/business/live/2025/oct/22/uk-inflation-stays-at-38-as-food-price-rises-slow-for-first-time-since-march-business-live" TargetMode="External"/><Relationship Id="rId102" Type="http://schemas.openxmlformats.org/officeDocument/2006/relationships/hyperlink" Target="https://www.gov.uk/government/collections/uk-india-trade-deal" TargetMode="External"/><Relationship Id="rId123" Type="http://schemas.openxmlformats.org/officeDocument/2006/relationships/hyperlink" Target="https://www.gov.uk/government/news/new-agency-chair-appointed-to-crack-down-on-minimum-wage-underpayment-and-worker-exploitation?utm_medium=email&amp;utm_campaign=govuk-notifications-topic&amp;utm_source=1041d13a-a8be-42df-9d78-83344b6d310c&amp;utm_content=daily" TargetMode="External"/><Relationship Id="rId144" Type="http://schemas.openxmlformats.org/officeDocument/2006/relationships/hyperlink" Target="https://www.theguardian.com/commentisfree/2025/oct/10/brexit-blame-crisis-uk-steel-keir-starmer" TargetMode="External"/><Relationship Id="rId90" Type="http://schemas.openxmlformats.org/officeDocument/2006/relationships/hyperlink" Target="https://www.ft.com/content/79a9b927-5027-4169-9f5f-12fd1f4f97b6?desktop=true&amp;segmentId=7c8f09b9-9b61-4fbb-9430-9208a9e233c8" TargetMode="External"/><Relationship Id="rId165" Type="http://schemas.openxmlformats.org/officeDocument/2006/relationships/hyperlink" Target="https://www.gov.uk/government/news/government-sets-out-plan-for-new-era-of-clean-electricity" TargetMode="External"/><Relationship Id="rId186" Type="http://schemas.openxmlformats.org/officeDocument/2006/relationships/hyperlink" Target="https://economymiddleeast.com/news/omans-renewable-energy-hits-2-4-twh-contributing-11-5-percent-of-output-with-a-30-percent-goal/" TargetMode="External"/><Relationship Id="rId27" Type="http://schemas.openxmlformats.org/officeDocument/2006/relationships/hyperlink" Target="https://inews.co.uk/news/how-risk-extra-costs-brexit-border-checks-3974079" TargetMode="External"/><Relationship Id="rId48" Type="http://schemas.openxmlformats.org/officeDocument/2006/relationships/hyperlink" Target="https://www.bbc.com/news/articles/ced61xv967lo" TargetMode="External"/><Relationship Id="rId69" Type="http://schemas.openxmlformats.org/officeDocument/2006/relationships/hyperlink" Target="https://www.bbc.co.uk/news/articles/cvgk8zz7r5lo" TargetMode="External"/><Relationship Id="rId113" Type="http://schemas.openxmlformats.org/officeDocument/2006/relationships/hyperlink" Target="https://www.theguardian.com/politics/2025/oct/05/badenoch-says-tories-could-quit-more-treaties-to-increase-deportations" TargetMode="External"/><Relationship Id="rId134" Type="http://schemas.openxmlformats.org/officeDocument/2006/relationships/hyperlink" Target="https://www.thetimes.com/uk/politics/article/foreign-citizens-uk-benefits-claim-0jms8ffqw" TargetMode="External"/><Relationship Id="rId80" Type="http://schemas.openxmlformats.org/officeDocument/2006/relationships/hyperlink" Target="https://www.bbc.com/news/articles/c397n3jl3z8o" TargetMode="External"/><Relationship Id="rId155" Type="http://schemas.openxmlformats.org/officeDocument/2006/relationships/hyperlink" Target="https://www.gov.uk/government/publications/industrial-strategy-quarterly-update-july-to-september-2025?utm_medium=email&amp;utm_campaign=govuk-notifications-topic&amp;utm_source=8331966d-4807-498d-b2fb-3dab9a2fba08&amp;utm_content=daily" TargetMode="External"/><Relationship Id="rId176" Type="http://schemas.openxmlformats.org/officeDocument/2006/relationships/hyperlink" Target="https://tradingeconomics.com/portugal/economic-sentiment-indicator-eurostat-data.html" TargetMode="External"/><Relationship Id="rId17" Type="http://schemas.openxmlformats.org/officeDocument/2006/relationships/hyperlink" Target="https://www.gov.uk/government/news/fruit-and-veg-import-checks-scrapped-ahead-of-uk-eu-deal" TargetMode="External"/><Relationship Id="rId38" Type="http://schemas.openxmlformats.org/officeDocument/2006/relationships/hyperlink" Target="https://www.gov.uk/government/news/regional-investment-summit-delivers-almost-a-thousand-jobs-for-uk-communities?utm_medium=email&amp;utm_campaign=govuk-notifications-topic&amp;utm_source=688fbb29-0acd-4160-8e56-0af75b5b4515&amp;utm_content=daily" TargetMode="External"/><Relationship Id="rId59" Type="http://schemas.openxmlformats.org/officeDocument/2006/relationships/hyperlink" Target="https://www.gov.uk/government/collections/energy-generation-cost-projections?utm_medium=email&amp;utm_campaign=govuk-notifications-topic&amp;utm_source=83d78b9c-c8bd-42aa-a988-e08b373a5d18&amp;utm_content=daily" TargetMode="External"/><Relationship Id="rId103" Type="http://schemas.openxmlformats.org/officeDocument/2006/relationships/hyperlink" Target="https://www.gov.uk/government/news/nearly-7000-new-uk-jobs-to-be-created-as-a-result-of-prime-ministers-trip-to-india?utm_medium=email&amp;utm_campaign=govuk-notifications-topic&amp;utm_source=d6a3de93-ef82-404e-b4ba-3eed949081f1&amp;utm_content=daily" TargetMode="External"/><Relationship Id="rId124" Type="http://schemas.openxmlformats.org/officeDocument/2006/relationships/hyperlink" Target="https://www.theguardian.com/politics/2025/oct/21/reeves-says-economic-damage-caused-by-brexit-forcing-her-to-take-action-in-budget" TargetMode="External"/><Relationship Id="rId70" Type="http://schemas.openxmlformats.org/officeDocument/2006/relationships/hyperlink" Target="https://pro.politico.eu/news/207246" TargetMode="External"/><Relationship Id="rId91" Type="http://schemas.openxmlformats.org/officeDocument/2006/relationships/hyperlink" Target="https://www.independent.co.uk/news/uk/politics/tax-rises-budget-keir-starmer-nigel-farage-b2843635.html" TargetMode="External"/><Relationship Id="rId145" Type="http://schemas.openxmlformats.org/officeDocument/2006/relationships/hyperlink" Target="https://www.telegraph.co.uk/gift/8298bdc8b663c279" TargetMode="External"/><Relationship Id="rId166" Type="http://schemas.openxmlformats.org/officeDocument/2006/relationships/hyperlink" Target="https://assets.publishing.service.gov.uk/media/677bc80399c93b7286a396d6/clean-power-2030-action-plan-main-report.pdf" TargetMode="External"/><Relationship Id="rId187" Type="http://schemas.openxmlformats.org/officeDocument/2006/relationships/hyperlink" Target="https://timesofoman.com/article/163909-agreement-inked-to-establish-world-bank-group-office-in-oman" TargetMode="External"/><Relationship Id="rId1" Type="http://schemas.openxmlformats.org/officeDocument/2006/relationships/customXml" Target="../customXml/item1.xml"/><Relationship Id="rId28" Type="http://schemas.openxmlformats.org/officeDocument/2006/relationships/hyperlink" Target="https://www.telegraph.co.uk/travel/news/eu-fingerprint-system-confusion-and-delays/" TargetMode="External"/><Relationship Id="rId49" Type="http://schemas.openxmlformats.org/officeDocument/2006/relationships/hyperlink" Target="https://news.sky.com/story/china-poses-highly-sophisticated-cyber-threat-to-uk-ncsc-warns-13449794" TargetMode="External"/><Relationship Id="rId114" Type="http://schemas.openxmlformats.org/officeDocument/2006/relationships/hyperlink" Target="https://www.thetimes.com/uk/politics/article/tories-pledge-5000-national-insurance-rebate-young-homebuyers-pqh0zbfs9" TargetMode="External"/><Relationship Id="rId60" Type="http://schemas.openxmlformats.org/officeDocument/2006/relationships/hyperlink" Target="https://www.gov.uk/government/publications/uk-methane-action-plan/uk-methane-action-plan-accessible-webpage" TargetMode="External"/><Relationship Id="rId81" Type="http://schemas.openxmlformats.org/officeDocument/2006/relationships/hyperlink" Target="https://www.ons.gov.uk/economy/governmentpublicsectorandtaxes/publicsectorfinance/bulletins/publicsectorfinances/september2025" TargetMode="External"/><Relationship Id="rId135" Type="http://schemas.openxmlformats.org/officeDocument/2006/relationships/hyperlink" Target="https://www.telegraph.co.uk/news/2025/10/21/foreign-nationals-make-nearly-19m-benefits-claims/" TargetMode="External"/><Relationship Id="rId156" Type="http://schemas.openxmlformats.org/officeDocument/2006/relationships/hyperlink" Target="https://www.gov.uk/government/news/statement-on-the-8th-uk-singapore-economic-business-partnership?utm_medium=email&amp;utm_campaign=govuk-notifications-topic&amp;utm_source=77ea253f-3688-46c2-934a-4620398e0269&amp;utm_content=weekly" TargetMode="External"/><Relationship Id="rId177" Type="http://schemas.openxmlformats.org/officeDocument/2006/relationships/hyperlink" Target="https://assets.publishing.service.gov.uk/media/6902150ee6e3290939a1d104/portugal-trade-and-investment-factsheet-2025-10-31.pdf"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gov.uk/government/news/regional-investment-summit-delivers-almost-800m-boost-to-west-midlands-creating-hundreds-of-jobs?utm_medium=email&amp;utm_campaign=govuk-notifications-topic&amp;utm_source=45682085-c530-4144-b345-8a00dec3f950&amp;utm_content=da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45670</Words>
  <Characters>26032</Characters>
  <Application>Microsoft Office Word</Application>
  <DocSecurity>0</DocSecurity>
  <Lines>216</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68</cp:revision>
  <cp:lastPrinted>2024-04-08T11:29:00Z</cp:lastPrinted>
  <dcterms:created xsi:type="dcterms:W3CDTF">2025-11-07T06:51:00Z</dcterms:created>
  <dcterms:modified xsi:type="dcterms:W3CDTF">2025-11-07T08:12:00Z</dcterms:modified>
</cp:coreProperties>
</file>