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793ED" w14:textId="675453FA" w:rsidR="00882B55" w:rsidRPr="00190700" w:rsidRDefault="00882B55" w:rsidP="00190700">
      <w:pPr>
        <w:spacing w:after="0" w:line="240" w:lineRule="auto"/>
        <w:jc w:val="center"/>
        <w:rPr>
          <w:rFonts w:ascii="Times New Roman" w:eastAsia="Calibri" w:hAnsi="Times New Roman" w:cs="Times New Roman"/>
          <w:b/>
          <w:caps/>
          <w:kern w:val="0"/>
          <w:sz w:val="28"/>
          <w:szCs w:val="28"/>
          <w14:ligatures w14:val="none"/>
        </w:rPr>
      </w:pPr>
      <w:r w:rsidRPr="00190700">
        <w:rPr>
          <w:rFonts w:ascii="Times New Roman" w:eastAsia="Calibri" w:hAnsi="Times New Roman" w:cs="Times New Roman"/>
          <w:b/>
          <w:caps/>
          <w:kern w:val="0"/>
          <w:sz w:val="28"/>
          <w:szCs w:val="28"/>
          <w14:ligatures w14:val="none"/>
        </w:rPr>
        <w:t>Ekonominės naujienos iš</w:t>
      </w:r>
      <w:r w:rsidR="00190700">
        <w:rPr>
          <w:rFonts w:ascii="Times New Roman" w:eastAsia="Calibri" w:hAnsi="Times New Roman" w:cs="Times New Roman"/>
          <w:b/>
          <w:caps/>
          <w:kern w:val="0"/>
          <w:sz w:val="28"/>
          <w:szCs w:val="28"/>
          <w14:ligatures w14:val="none"/>
        </w:rPr>
        <w:t xml:space="preserve"> </w:t>
      </w:r>
      <w:r w:rsidR="00B71396">
        <w:rPr>
          <w:rFonts w:ascii="Times New Roman" w:eastAsia="Calibri" w:hAnsi="Times New Roman" w:cs="Times New Roman"/>
          <w:b/>
          <w:caps/>
          <w:kern w:val="0"/>
          <w:sz w:val="28"/>
          <w:szCs w:val="28"/>
          <w14:ligatures w14:val="none"/>
        </w:rPr>
        <w:t>UZBEKI</w:t>
      </w:r>
      <w:r w:rsidRPr="00190700">
        <w:rPr>
          <w:rFonts w:ascii="Times New Roman" w:eastAsia="Calibri" w:hAnsi="Times New Roman" w:cs="Times New Roman"/>
          <w:b/>
          <w:caps/>
          <w:kern w:val="0"/>
          <w:sz w:val="28"/>
          <w:szCs w:val="28"/>
          <w14:ligatures w14:val="none"/>
        </w:rPr>
        <w:t xml:space="preserve">stano </w:t>
      </w:r>
    </w:p>
    <w:p w14:paraId="1832AD90" w14:textId="77777777" w:rsidR="00882B55" w:rsidRPr="00882B55" w:rsidRDefault="00882B55" w:rsidP="00190700">
      <w:pPr>
        <w:pStyle w:val="NoSpacing"/>
      </w:pPr>
    </w:p>
    <w:p w14:paraId="6B392535" w14:textId="2CBF925D" w:rsidR="00882B55" w:rsidRPr="00882B55" w:rsidRDefault="00882B55" w:rsidP="00882B55">
      <w:pPr>
        <w:spacing w:after="200" w:line="240" w:lineRule="auto"/>
        <w:jc w:val="center"/>
        <w:rPr>
          <w:rFonts w:ascii="Times New Roman" w:eastAsia="Calibri" w:hAnsi="Times New Roman" w:cs="Times New Roman"/>
          <w:b/>
          <w:kern w:val="0"/>
          <w:lang w:val="en-US"/>
          <w14:ligatures w14:val="none"/>
        </w:rPr>
      </w:pPr>
      <w:r w:rsidRPr="00882B55">
        <w:rPr>
          <w:rFonts w:ascii="Times New Roman" w:eastAsia="Calibri" w:hAnsi="Times New Roman" w:cs="Times New Roman"/>
          <w:b/>
          <w:kern w:val="0"/>
          <w14:ligatures w14:val="none"/>
        </w:rPr>
        <w:t>202</w:t>
      </w:r>
      <w:r w:rsidR="00C27F54">
        <w:rPr>
          <w:rFonts w:ascii="Times New Roman" w:eastAsia="Calibri" w:hAnsi="Times New Roman" w:cs="Times New Roman"/>
          <w:b/>
          <w:kern w:val="0"/>
          <w14:ligatures w14:val="none"/>
        </w:rPr>
        <w:t>5</w:t>
      </w:r>
      <w:r w:rsidRPr="00882B55">
        <w:rPr>
          <w:rFonts w:ascii="Times New Roman" w:eastAsia="Calibri" w:hAnsi="Times New Roman" w:cs="Times New Roman"/>
          <w:b/>
          <w:kern w:val="0"/>
          <w14:ligatures w14:val="none"/>
        </w:rPr>
        <w:t xml:space="preserve"> m. </w:t>
      </w:r>
      <w:r w:rsidR="00FB099F">
        <w:rPr>
          <w:rFonts w:ascii="Times New Roman" w:eastAsia="Calibri" w:hAnsi="Times New Roman" w:cs="Times New Roman"/>
          <w:b/>
          <w:kern w:val="0"/>
          <w14:ligatures w14:val="none"/>
        </w:rPr>
        <w:t>l</w:t>
      </w:r>
      <w:r w:rsidR="00932B1C">
        <w:rPr>
          <w:rFonts w:ascii="Times New Roman" w:eastAsia="Calibri" w:hAnsi="Times New Roman" w:cs="Times New Roman"/>
          <w:b/>
          <w:kern w:val="0"/>
          <w14:ligatures w14:val="none"/>
        </w:rPr>
        <w:t>i</w:t>
      </w:r>
      <w:r w:rsidR="00FB099F">
        <w:rPr>
          <w:rFonts w:ascii="Times New Roman" w:eastAsia="Calibri" w:hAnsi="Times New Roman" w:cs="Times New Roman"/>
          <w:b/>
          <w:kern w:val="0"/>
          <w14:ligatures w14:val="none"/>
        </w:rPr>
        <w:t>ep</w:t>
      </w:r>
      <w:r w:rsidR="00932B1C">
        <w:rPr>
          <w:rFonts w:ascii="Times New Roman" w:eastAsia="Calibri" w:hAnsi="Times New Roman" w:cs="Times New Roman"/>
          <w:b/>
          <w:kern w:val="0"/>
          <w14:ligatures w14:val="none"/>
        </w:rPr>
        <w:t>o</w:t>
      </w:r>
      <w:r w:rsidR="00FB099F">
        <w:rPr>
          <w:rFonts w:ascii="Times New Roman" w:eastAsia="Calibri" w:hAnsi="Times New Roman" w:cs="Times New Roman"/>
          <w:b/>
          <w:kern w:val="0"/>
          <w14:ligatures w14:val="none"/>
        </w:rPr>
        <w:t>s</w:t>
      </w:r>
      <w:r w:rsidRPr="00882B55">
        <w:rPr>
          <w:rFonts w:ascii="Times New Roman" w:eastAsia="Calibri" w:hAnsi="Times New Roman" w:cs="Times New Roman"/>
          <w:b/>
          <w:kern w:val="0"/>
          <w14:ligatures w14:val="none"/>
        </w:rPr>
        <w:t xml:space="preserve"> mėn.</w:t>
      </w:r>
    </w:p>
    <w:p w14:paraId="0A554F6E" w14:textId="77777777" w:rsidR="00882B55" w:rsidRPr="00882B55" w:rsidRDefault="00882B55" w:rsidP="00882B55">
      <w:pPr>
        <w:spacing w:after="0" w:line="240" w:lineRule="auto"/>
        <w:jc w:val="both"/>
        <w:rPr>
          <w:rFonts w:ascii="Times New Roman" w:eastAsia="Calibri" w:hAnsi="Times New Roman" w:cs="Times New Roman"/>
          <w:kern w:val="0"/>
          <w:sz w:val="22"/>
          <w:szCs w:val="22"/>
          <w:lang w:val="en-US"/>
          <w14:ligatures w14:val="none"/>
        </w:rPr>
      </w:pPr>
    </w:p>
    <w:tbl>
      <w:tblPr>
        <w:tblW w:w="5518"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7170"/>
        <w:gridCol w:w="1618"/>
      </w:tblGrid>
      <w:tr w:rsidR="00882B55" w:rsidRPr="00882B55" w14:paraId="5B7D63B2" w14:textId="77777777" w:rsidTr="00462FF2">
        <w:trPr>
          <w:trHeight w:val="385"/>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05D4D51A" w14:textId="37458828" w:rsidR="00280D14" w:rsidRPr="00882B55" w:rsidRDefault="00882B55" w:rsidP="00882B55">
            <w:pPr>
              <w:keepNext/>
              <w:keepLines/>
              <w:spacing w:before="360" w:after="0" w:line="240" w:lineRule="auto"/>
              <w:jc w:val="both"/>
              <w:outlineLvl w:val="0"/>
              <w:rPr>
                <w:rFonts w:ascii="Times New Roman" w:eastAsiaTheme="majorEastAsia" w:hAnsi="Times New Roman" w:cs="Times New Roman"/>
                <w:kern w:val="0"/>
                <w:sz w:val="22"/>
                <w:szCs w:val="22"/>
                <w:lang w:eastAsia="ja-JP"/>
                <w14:ligatures w14:val="none"/>
              </w:rPr>
            </w:pPr>
            <w:r w:rsidRPr="00882B55">
              <w:rPr>
                <w:rFonts w:ascii="Times New Roman" w:eastAsiaTheme="majorEastAsia" w:hAnsi="Times New Roman" w:cs="Times New Roman"/>
                <w:kern w:val="0"/>
                <w:sz w:val="22"/>
                <w:szCs w:val="22"/>
                <w:lang w:eastAsia="ja-JP"/>
                <w14:ligatures w14:val="none"/>
              </w:rPr>
              <w:t>Data</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51000B61" w14:textId="77777777" w:rsidR="00882B55" w:rsidRPr="00882B55" w:rsidRDefault="00882B55" w:rsidP="00882B55">
            <w:pPr>
              <w:keepNext/>
              <w:keepLines/>
              <w:spacing w:before="360" w:after="0" w:line="240" w:lineRule="auto"/>
              <w:jc w:val="both"/>
              <w:outlineLvl w:val="0"/>
              <w:rPr>
                <w:rFonts w:ascii="Times New Roman" w:eastAsiaTheme="majorEastAsia" w:hAnsi="Times New Roman" w:cs="Times New Roman"/>
                <w:kern w:val="0"/>
                <w:sz w:val="22"/>
                <w:szCs w:val="22"/>
                <w:lang w:eastAsia="ja-JP"/>
                <w14:ligatures w14:val="none"/>
              </w:rPr>
            </w:pPr>
            <w:r w:rsidRPr="00882B55">
              <w:rPr>
                <w:rFonts w:ascii="Times New Roman" w:eastAsiaTheme="majorEastAsia" w:hAnsi="Times New Roman" w:cs="Times New Roman"/>
                <w:kern w:val="0"/>
                <w:sz w:val="22"/>
                <w:szCs w:val="22"/>
                <w:lang w:eastAsia="ja-JP"/>
                <w14:ligatures w14:val="none"/>
              </w:rPr>
              <w:t>Pateikiamos informacijos apibendrinimas</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09C16647" w14:textId="634EB460" w:rsidR="00882B55" w:rsidRPr="00882B55" w:rsidRDefault="00462FF2" w:rsidP="00882B55">
            <w:pPr>
              <w:keepNext/>
              <w:keepLines/>
              <w:spacing w:before="360" w:after="0" w:line="240" w:lineRule="auto"/>
              <w:jc w:val="both"/>
              <w:outlineLvl w:val="0"/>
              <w:rPr>
                <w:rFonts w:ascii="Times New Roman" w:eastAsiaTheme="majorEastAsia" w:hAnsi="Times New Roman" w:cs="Times New Roman"/>
                <w:kern w:val="0"/>
                <w:sz w:val="22"/>
                <w:szCs w:val="22"/>
                <w:lang w:eastAsia="ja-JP"/>
                <w14:ligatures w14:val="none"/>
              </w:rPr>
            </w:pPr>
            <w:r>
              <w:rPr>
                <w:rFonts w:ascii="Times New Roman" w:eastAsiaTheme="majorEastAsia" w:hAnsi="Times New Roman" w:cs="Times New Roman"/>
                <w:kern w:val="0"/>
                <w:sz w:val="22"/>
                <w:szCs w:val="22"/>
                <w:lang w:eastAsia="ja-JP"/>
                <w14:ligatures w14:val="none"/>
              </w:rPr>
              <w:t>Š</w:t>
            </w:r>
            <w:r w:rsidR="00882B55" w:rsidRPr="00882B55">
              <w:rPr>
                <w:rFonts w:ascii="Times New Roman" w:eastAsiaTheme="majorEastAsia" w:hAnsi="Times New Roman" w:cs="Times New Roman"/>
                <w:kern w:val="0"/>
                <w:sz w:val="22"/>
                <w:szCs w:val="22"/>
                <w:lang w:eastAsia="ja-JP"/>
                <w14:ligatures w14:val="none"/>
              </w:rPr>
              <w:t>altinis</w:t>
            </w:r>
          </w:p>
        </w:tc>
      </w:tr>
      <w:tr w:rsidR="00882B55" w:rsidRPr="00882B55" w14:paraId="1AC15159" w14:textId="77777777" w:rsidTr="00956F69">
        <w:trPr>
          <w:trHeight w:val="216"/>
        </w:trPr>
        <w:tc>
          <w:tcPr>
            <w:tcW w:w="10915"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74667C74" w14:textId="77777777" w:rsidR="00882B55" w:rsidRPr="00882B55" w:rsidRDefault="00882B55" w:rsidP="00882B55">
            <w:pPr>
              <w:spacing w:after="0" w:line="240" w:lineRule="auto"/>
              <w:jc w:val="both"/>
              <w:rPr>
                <w:rFonts w:ascii="Times New Roman" w:eastAsia="Calibri" w:hAnsi="Times New Roman" w:cs="Times New Roman"/>
                <w:b/>
                <w:kern w:val="0"/>
                <w:sz w:val="22"/>
                <w:szCs w:val="22"/>
                <w:lang w:eastAsia="ja-JP"/>
                <w14:ligatures w14:val="none"/>
              </w:rPr>
            </w:pPr>
            <w:r w:rsidRPr="00882B55">
              <w:rPr>
                <w:rFonts w:ascii="Times New Roman" w:eastAsia="Calibri" w:hAnsi="Times New Roman" w:cs="Times New Roman"/>
                <w:b/>
                <w:kern w:val="0"/>
                <w:sz w:val="22"/>
                <w:szCs w:val="22"/>
                <w:lang w:eastAsia="ja-JP"/>
                <w14:ligatures w14:val="none"/>
              </w:rPr>
              <w:t>Parodos (įvairūs sektoriai), renginiai, mokymai, renginių duomenų bazės, viešieji pirkimai ir kt. verslo plėtrai ir eksportuotojams aktuali informacija</w:t>
            </w:r>
          </w:p>
        </w:tc>
      </w:tr>
      <w:tr w:rsidR="004D00F3" w:rsidRPr="00882B55" w14:paraId="5601F94F" w14:textId="77777777" w:rsidTr="00462FF2">
        <w:trPr>
          <w:trHeight w:val="23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7001BDC" w14:textId="77777777" w:rsidR="004D00F3" w:rsidRDefault="004D00F3" w:rsidP="004D00F3">
            <w:pPr>
              <w:spacing w:after="0" w:line="240" w:lineRule="auto"/>
              <w:jc w:val="both"/>
              <w:rPr>
                <w:rFonts w:ascii="Times New Roman" w:eastAsia="Calibri" w:hAnsi="Times New Roman" w:cs="Times New Roman"/>
                <w:kern w:val="0"/>
                <w:sz w:val="22"/>
                <w:szCs w:val="22"/>
                <w:lang w:val="ru-RU"/>
                <w14:ligatures w14:val="none"/>
              </w:rPr>
            </w:pPr>
            <w:r w:rsidRPr="00043E63">
              <w:rPr>
                <w:rFonts w:ascii="Times New Roman" w:eastAsia="Calibri" w:hAnsi="Times New Roman" w:cs="Times New Roman"/>
                <w:kern w:val="0"/>
                <w:sz w:val="22"/>
                <w:szCs w:val="22"/>
                <w14:ligatures w14:val="none"/>
              </w:rPr>
              <w:t xml:space="preserve">2025 m. </w:t>
            </w:r>
            <w:r>
              <w:rPr>
                <w:rFonts w:ascii="Times New Roman" w:eastAsia="Calibri" w:hAnsi="Times New Roman" w:cs="Times New Roman"/>
                <w:kern w:val="0"/>
                <w:sz w:val="22"/>
                <w:szCs w:val="22"/>
                <w14:ligatures w14:val="none"/>
              </w:rPr>
              <w:t xml:space="preserve">rugsėjo </w:t>
            </w:r>
          </w:p>
          <w:p w14:paraId="66D80310" w14:textId="1C7F0424" w:rsidR="004D00F3" w:rsidRPr="00043E63" w:rsidRDefault="004D00F3" w:rsidP="004D00F3">
            <w:pPr>
              <w:spacing w:after="0" w:line="240" w:lineRule="auto"/>
              <w:jc w:val="both"/>
              <w:rPr>
                <w:rFonts w:ascii="Times New Roman" w:eastAsia="Calibri" w:hAnsi="Times New Roman" w:cs="Times New Roman"/>
                <w:kern w:val="0"/>
                <w:sz w:val="22"/>
                <w:szCs w:val="22"/>
                <w14:ligatures w14:val="none"/>
              </w:rPr>
            </w:pPr>
            <w:proofErr w:type="gramStart"/>
            <w:r>
              <w:rPr>
                <w:rFonts w:ascii="Times New Roman" w:eastAsia="Calibri" w:hAnsi="Times New Roman" w:cs="Times New Roman"/>
                <w:kern w:val="0"/>
                <w:sz w:val="22"/>
                <w:szCs w:val="22"/>
                <w:lang w:val="ru-RU"/>
                <w14:ligatures w14:val="none"/>
              </w:rPr>
              <w:t>23</w:t>
            </w:r>
            <w:r>
              <w:rPr>
                <w:rFonts w:ascii="Times New Roman" w:eastAsia="Calibri" w:hAnsi="Times New Roman" w:cs="Times New Roman"/>
                <w:kern w:val="0"/>
                <w:sz w:val="22"/>
                <w:szCs w:val="22"/>
                <w14:ligatures w14:val="none"/>
              </w:rPr>
              <w:t>-</w:t>
            </w:r>
            <w:r>
              <w:rPr>
                <w:rFonts w:ascii="Times New Roman" w:eastAsia="Calibri" w:hAnsi="Times New Roman" w:cs="Times New Roman"/>
                <w:kern w:val="0"/>
                <w:sz w:val="22"/>
                <w:szCs w:val="22"/>
                <w:lang w:val="ru-RU"/>
                <w14:ligatures w14:val="none"/>
              </w:rPr>
              <w:t>25</w:t>
            </w:r>
            <w:proofErr w:type="gramEnd"/>
            <w:r w:rsidRPr="00043E63">
              <w:rPr>
                <w:rFonts w:ascii="Times New Roman" w:eastAsia="Calibri" w:hAnsi="Times New Roman" w:cs="Times New Roman"/>
                <w:kern w:val="0"/>
                <w:sz w:val="22"/>
                <w:szCs w:val="22"/>
                <w14:ligatures w14:val="none"/>
              </w:rPr>
              <w:t xml:space="preserve"> d.</w:t>
            </w:r>
            <w:r>
              <w:t xml:space="preserve"> (</w:t>
            </w:r>
            <w:r>
              <w:rPr>
                <w:rFonts w:ascii="Times New Roman" w:eastAsia="Calibri" w:hAnsi="Times New Roman" w:cs="Times New Roman"/>
                <w:kern w:val="0"/>
                <w:sz w:val="22"/>
                <w:szCs w:val="22"/>
                <w14:ligatures w14:val="none"/>
              </w:rPr>
              <w:t>Taškentas)</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87DC932" w14:textId="1823895B" w:rsidR="004D00F3" w:rsidRPr="004D00F3" w:rsidRDefault="004D00F3" w:rsidP="00882B55">
            <w:pPr>
              <w:autoSpaceDE w:val="0"/>
              <w:autoSpaceDN w:val="0"/>
              <w:adjustRightInd w:val="0"/>
              <w:spacing w:after="0" w:line="240" w:lineRule="auto"/>
              <w:jc w:val="both"/>
              <w:rPr>
                <w:rFonts w:ascii="Times New Roman" w:eastAsia="Calibri" w:hAnsi="Times New Roman" w:cs="Times New Roman"/>
                <w:b/>
                <w:bCs/>
                <w:kern w:val="0"/>
                <w:sz w:val="22"/>
                <w:szCs w:val="22"/>
                <w14:ligatures w14:val="none"/>
              </w:rPr>
            </w:pPr>
            <w:proofErr w:type="spellStart"/>
            <w:r w:rsidRPr="004D00F3">
              <w:rPr>
                <w:rFonts w:ascii="Times New Roman" w:eastAsia="Calibri" w:hAnsi="Times New Roman" w:cs="Times New Roman"/>
                <w:b/>
                <w:bCs/>
                <w:kern w:val="0"/>
                <w:sz w:val="22"/>
                <w:szCs w:val="22"/>
                <w14:ligatures w14:val="none"/>
              </w:rPr>
              <w:t>Plastex</w:t>
            </w:r>
            <w:proofErr w:type="spellEnd"/>
            <w:r w:rsidRPr="004D00F3">
              <w:rPr>
                <w:rFonts w:ascii="Times New Roman" w:eastAsia="Calibri" w:hAnsi="Times New Roman" w:cs="Times New Roman"/>
                <w:b/>
                <w:bCs/>
                <w:kern w:val="0"/>
                <w:sz w:val="22"/>
                <w:szCs w:val="22"/>
                <w14:ligatures w14:val="none"/>
              </w:rPr>
              <w:t xml:space="preserve"> </w:t>
            </w:r>
            <w:proofErr w:type="spellStart"/>
            <w:r w:rsidRPr="004D00F3">
              <w:rPr>
                <w:rFonts w:ascii="Times New Roman" w:eastAsia="Calibri" w:hAnsi="Times New Roman" w:cs="Times New Roman"/>
                <w:b/>
                <w:bCs/>
                <w:kern w:val="0"/>
                <w:sz w:val="22"/>
                <w:szCs w:val="22"/>
                <w14:ligatures w14:val="none"/>
              </w:rPr>
              <w:t>Uzbekistan</w:t>
            </w:r>
            <w:proofErr w:type="spellEnd"/>
            <w:r w:rsidRPr="004D00F3">
              <w:rPr>
                <w:rFonts w:ascii="Times New Roman" w:eastAsia="Calibri" w:hAnsi="Times New Roman" w:cs="Times New Roman"/>
                <w:b/>
                <w:bCs/>
                <w:kern w:val="0"/>
                <w:sz w:val="22"/>
                <w:szCs w:val="22"/>
                <w14:ligatures w14:val="none"/>
              </w:rPr>
              <w:t xml:space="preserve"> 2025</w:t>
            </w:r>
          </w:p>
          <w:p w14:paraId="07FA7B72" w14:textId="086FEA57" w:rsidR="004D00F3" w:rsidRPr="004D00F3" w:rsidRDefault="004D00F3" w:rsidP="00882B55">
            <w:pPr>
              <w:autoSpaceDE w:val="0"/>
              <w:autoSpaceDN w:val="0"/>
              <w:adjustRightInd w:val="0"/>
              <w:spacing w:after="0" w:line="240" w:lineRule="auto"/>
              <w:jc w:val="both"/>
              <w:rPr>
                <w:rFonts w:ascii="Times New Roman" w:eastAsia="Calibri" w:hAnsi="Times New Roman" w:cs="Times New Roman"/>
                <w:kern w:val="0"/>
                <w:sz w:val="22"/>
                <w:szCs w:val="22"/>
                <w14:ligatures w14:val="none"/>
              </w:rPr>
            </w:pPr>
            <w:r w:rsidRPr="004D00F3">
              <w:rPr>
                <w:rFonts w:ascii="Times New Roman" w:eastAsia="Calibri" w:hAnsi="Times New Roman" w:cs="Times New Roman"/>
                <w:kern w:val="0"/>
                <w:sz w:val="22"/>
                <w:szCs w:val="22"/>
                <w14:ligatures w14:val="none"/>
              </w:rPr>
              <w:t>15-oji tarptautinė plastikų ir polimerų pramonės paroda</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F5E76D8" w14:textId="5B4D1E84" w:rsidR="004D00F3" w:rsidRPr="004B2F30" w:rsidRDefault="004D00F3" w:rsidP="00882B55">
            <w:pPr>
              <w:spacing w:after="0" w:line="240" w:lineRule="auto"/>
              <w:jc w:val="both"/>
              <w:rPr>
                <w:rFonts w:ascii="Times New Roman" w:hAnsi="Times New Roman" w:cs="Times New Roman"/>
                <w:i/>
                <w:iCs/>
                <w:sz w:val="20"/>
                <w:szCs w:val="20"/>
                <w:lang w:val="ru-RU"/>
              </w:rPr>
            </w:pPr>
            <w:hyperlink r:id="rId8" w:history="1">
              <w:r w:rsidRPr="004B2F30">
                <w:rPr>
                  <w:rStyle w:val="Hyperlink"/>
                  <w:rFonts w:ascii="Times New Roman" w:hAnsi="Times New Roman" w:cs="Times New Roman"/>
                  <w:i/>
                  <w:iCs/>
                  <w:sz w:val="20"/>
                  <w:szCs w:val="20"/>
                </w:rPr>
                <w:t>https://plastex.uz/</w:t>
              </w:r>
            </w:hyperlink>
            <w:r w:rsidRPr="004B2F30">
              <w:rPr>
                <w:rFonts w:ascii="Times New Roman" w:hAnsi="Times New Roman" w:cs="Times New Roman"/>
                <w:i/>
                <w:iCs/>
                <w:sz w:val="20"/>
                <w:szCs w:val="20"/>
                <w:lang w:val="ru-RU"/>
              </w:rPr>
              <w:t xml:space="preserve"> </w:t>
            </w:r>
          </w:p>
        </w:tc>
      </w:tr>
      <w:tr w:rsidR="004B553B" w:rsidRPr="00882B55" w14:paraId="7479429B" w14:textId="77777777" w:rsidTr="00462FF2">
        <w:trPr>
          <w:trHeight w:val="23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D18818E" w14:textId="26DCE835" w:rsidR="004B553B" w:rsidRPr="004B553B" w:rsidRDefault="004B553B" w:rsidP="004B553B">
            <w:pPr>
              <w:spacing w:after="0" w:line="240" w:lineRule="auto"/>
              <w:jc w:val="both"/>
              <w:rPr>
                <w:rFonts w:ascii="Times New Roman" w:eastAsia="Calibri" w:hAnsi="Times New Roman" w:cs="Times New Roman"/>
                <w:kern w:val="0"/>
                <w:sz w:val="22"/>
                <w:szCs w:val="22"/>
                <w14:ligatures w14:val="none"/>
              </w:rPr>
            </w:pPr>
            <w:r w:rsidRPr="004B553B">
              <w:rPr>
                <w:rFonts w:ascii="Times New Roman" w:eastAsia="Calibri" w:hAnsi="Times New Roman" w:cs="Times New Roman"/>
                <w:kern w:val="0"/>
                <w:sz w:val="22"/>
                <w:szCs w:val="22"/>
                <w14:ligatures w14:val="none"/>
              </w:rPr>
              <w:t xml:space="preserve">2025 m. </w:t>
            </w:r>
            <w:r>
              <w:rPr>
                <w:rFonts w:ascii="Times New Roman" w:eastAsia="Calibri" w:hAnsi="Times New Roman" w:cs="Times New Roman"/>
                <w:kern w:val="0"/>
                <w:sz w:val="22"/>
                <w:szCs w:val="22"/>
                <w14:ligatures w14:val="none"/>
              </w:rPr>
              <w:t>spali</w:t>
            </w:r>
            <w:r w:rsidRPr="004B553B">
              <w:rPr>
                <w:rFonts w:ascii="Times New Roman" w:eastAsia="Calibri" w:hAnsi="Times New Roman" w:cs="Times New Roman"/>
                <w:kern w:val="0"/>
                <w:sz w:val="22"/>
                <w:szCs w:val="22"/>
                <w14:ligatures w14:val="none"/>
              </w:rPr>
              <w:t xml:space="preserve">o </w:t>
            </w:r>
          </w:p>
          <w:p w14:paraId="7C587422" w14:textId="34DA9F7F" w:rsidR="004B553B" w:rsidRPr="00043E63" w:rsidRDefault="004B553B" w:rsidP="004B553B">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7</w:t>
            </w:r>
            <w:r w:rsidRPr="004B553B">
              <w:rPr>
                <w:rFonts w:ascii="Times New Roman" w:eastAsia="Calibri" w:hAnsi="Times New Roman" w:cs="Times New Roman"/>
                <w:kern w:val="0"/>
                <w:sz w:val="22"/>
                <w:szCs w:val="22"/>
                <w14:ligatures w14:val="none"/>
              </w:rPr>
              <w:t>-</w:t>
            </w:r>
            <w:r>
              <w:rPr>
                <w:rFonts w:ascii="Times New Roman" w:eastAsia="Calibri" w:hAnsi="Times New Roman" w:cs="Times New Roman"/>
                <w:kern w:val="0"/>
                <w:sz w:val="22"/>
                <w:szCs w:val="22"/>
                <w14:ligatures w14:val="none"/>
              </w:rPr>
              <w:t>9</w:t>
            </w:r>
            <w:r w:rsidRPr="004B553B">
              <w:rPr>
                <w:rFonts w:ascii="Times New Roman" w:eastAsia="Calibri" w:hAnsi="Times New Roman" w:cs="Times New Roman"/>
                <w:kern w:val="0"/>
                <w:sz w:val="22"/>
                <w:szCs w:val="22"/>
                <w14:ligatures w14:val="none"/>
              </w:rPr>
              <w:t xml:space="preserve"> d. (Taškentas)</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1D3AEFF" w14:textId="77777777" w:rsidR="004B553B" w:rsidRDefault="004B553B" w:rsidP="00882B55">
            <w:pPr>
              <w:autoSpaceDE w:val="0"/>
              <w:autoSpaceDN w:val="0"/>
              <w:adjustRightInd w:val="0"/>
              <w:spacing w:after="0" w:line="240" w:lineRule="auto"/>
              <w:jc w:val="both"/>
              <w:rPr>
                <w:rFonts w:ascii="Times New Roman" w:eastAsia="Calibri" w:hAnsi="Times New Roman" w:cs="Times New Roman"/>
                <w:b/>
                <w:bCs/>
                <w:kern w:val="0"/>
                <w:sz w:val="22"/>
                <w:szCs w:val="22"/>
                <w14:ligatures w14:val="none"/>
              </w:rPr>
            </w:pPr>
            <w:proofErr w:type="spellStart"/>
            <w:r w:rsidRPr="004B553B">
              <w:rPr>
                <w:rFonts w:ascii="Times New Roman" w:eastAsia="Calibri" w:hAnsi="Times New Roman" w:cs="Times New Roman"/>
                <w:b/>
                <w:bCs/>
                <w:kern w:val="0"/>
                <w:sz w:val="22"/>
                <w:szCs w:val="22"/>
                <w14:ligatures w14:val="none"/>
              </w:rPr>
              <w:t>Aquatherm</w:t>
            </w:r>
            <w:proofErr w:type="spellEnd"/>
            <w:r w:rsidRPr="004B553B">
              <w:rPr>
                <w:rFonts w:ascii="Times New Roman" w:eastAsia="Calibri" w:hAnsi="Times New Roman" w:cs="Times New Roman"/>
                <w:b/>
                <w:bCs/>
                <w:kern w:val="0"/>
                <w:sz w:val="22"/>
                <w:szCs w:val="22"/>
                <w14:ligatures w14:val="none"/>
              </w:rPr>
              <w:t xml:space="preserve"> </w:t>
            </w:r>
            <w:proofErr w:type="spellStart"/>
            <w:r w:rsidRPr="004B553B">
              <w:rPr>
                <w:rFonts w:ascii="Times New Roman" w:eastAsia="Calibri" w:hAnsi="Times New Roman" w:cs="Times New Roman"/>
                <w:b/>
                <w:bCs/>
                <w:kern w:val="0"/>
                <w:sz w:val="22"/>
                <w:szCs w:val="22"/>
                <w14:ligatures w14:val="none"/>
              </w:rPr>
              <w:t>Tashkent</w:t>
            </w:r>
            <w:proofErr w:type="spellEnd"/>
            <w:r w:rsidRPr="004B553B">
              <w:rPr>
                <w:rFonts w:ascii="Times New Roman" w:eastAsia="Calibri" w:hAnsi="Times New Roman" w:cs="Times New Roman"/>
                <w:b/>
                <w:bCs/>
                <w:kern w:val="0"/>
                <w:sz w:val="22"/>
                <w:szCs w:val="22"/>
                <w14:ligatures w14:val="none"/>
              </w:rPr>
              <w:t xml:space="preserve"> 2025</w:t>
            </w:r>
          </w:p>
          <w:p w14:paraId="686C398E" w14:textId="23B6F0F4" w:rsidR="004B553B" w:rsidRPr="004B553B" w:rsidRDefault="004B553B" w:rsidP="00882B55">
            <w:pPr>
              <w:autoSpaceDE w:val="0"/>
              <w:autoSpaceDN w:val="0"/>
              <w:adjustRightInd w:val="0"/>
              <w:spacing w:after="0" w:line="240" w:lineRule="auto"/>
              <w:jc w:val="both"/>
              <w:rPr>
                <w:rFonts w:ascii="Times New Roman" w:eastAsia="Calibri" w:hAnsi="Times New Roman" w:cs="Times New Roman"/>
                <w:kern w:val="0"/>
                <w:sz w:val="22"/>
                <w:szCs w:val="22"/>
                <w14:ligatures w14:val="none"/>
              </w:rPr>
            </w:pPr>
            <w:r w:rsidRPr="004B553B">
              <w:rPr>
                <w:rFonts w:ascii="Times New Roman" w:eastAsia="Calibri" w:hAnsi="Times New Roman" w:cs="Times New Roman"/>
                <w:kern w:val="0"/>
                <w:sz w:val="22"/>
                <w:szCs w:val="22"/>
                <w14:ligatures w14:val="none"/>
              </w:rPr>
              <w:t>13-oji tarptautinė šildymo, vėdinimo, oro kondicionavimo, vandens tiekimo, vandentiekio, baseinų, aplinkos ir atsinaujinančios energijos paroda</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AE8EA82" w14:textId="1DC2DBB2" w:rsidR="004B553B" w:rsidRPr="004B2F30" w:rsidRDefault="004B553B" w:rsidP="00882B55">
            <w:pPr>
              <w:spacing w:after="0" w:line="240" w:lineRule="auto"/>
              <w:jc w:val="both"/>
              <w:rPr>
                <w:rFonts w:ascii="Times New Roman" w:hAnsi="Times New Roman" w:cs="Times New Roman"/>
                <w:i/>
                <w:iCs/>
                <w:sz w:val="20"/>
                <w:szCs w:val="20"/>
              </w:rPr>
            </w:pPr>
            <w:hyperlink r:id="rId9" w:history="1">
              <w:r w:rsidRPr="004B2F30">
                <w:rPr>
                  <w:rStyle w:val="Hyperlink"/>
                  <w:rFonts w:ascii="Times New Roman" w:hAnsi="Times New Roman" w:cs="Times New Roman"/>
                  <w:i/>
                  <w:iCs/>
                  <w:sz w:val="20"/>
                  <w:szCs w:val="20"/>
                </w:rPr>
                <w:t>https://aquatherm-tashkent.uz/</w:t>
              </w:r>
            </w:hyperlink>
            <w:r w:rsidRPr="004B2F30">
              <w:rPr>
                <w:rFonts w:ascii="Times New Roman" w:hAnsi="Times New Roman" w:cs="Times New Roman"/>
                <w:i/>
                <w:iCs/>
                <w:sz w:val="20"/>
                <w:szCs w:val="20"/>
              </w:rPr>
              <w:t xml:space="preserve"> </w:t>
            </w:r>
          </w:p>
        </w:tc>
      </w:tr>
      <w:tr w:rsidR="00061B2A" w:rsidRPr="00882B55" w14:paraId="2593B499" w14:textId="77777777" w:rsidTr="00462FF2">
        <w:trPr>
          <w:trHeight w:val="23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649DB12" w14:textId="77777777" w:rsidR="00061B2A" w:rsidRDefault="00061B2A" w:rsidP="004B553B">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 xml:space="preserve">2025 m. spalio </w:t>
            </w:r>
          </w:p>
          <w:p w14:paraId="536296E2" w14:textId="3C1D0A77" w:rsidR="00061B2A" w:rsidRPr="004B553B" w:rsidRDefault="00061B2A" w:rsidP="004B553B">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21-23 d. (Taškentas)</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488FF31" w14:textId="746DECC7" w:rsidR="00061B2A" w:rsidRDefault="00061B2A" w:rsidP="00882B55">
            <w:pPr>
              <w:autoSpaceDE w:val="0"/>
              <w:autoSpaceDN w:val="0"/>
              <w:adjustRightInd w:val="0"/>
              <w:spacing w:after="0" w:line="240" w:lineRule="auto"/>
              <w:jc w:val="both"/>
              <w:rPr>
                <w:rFonts w:ascii="Times New Roman" w:eastAsia="Calibri" w:hAnsi="Times New Roman" w:cs="Times New Roman"/>
                <w:b/>
                <w:bCs/>
                <w:kern w:val="0"/>
                <w:sz w:val="22"/>
                <w:szCs w:val="22"/>
                <w14:ligatures w14:val="none"/>
              </w:rPr>
            </w:pPr>
            <w:proofErr w:type="spellStart"/>
            <w:r>
              <w:rPr>
                <w:rFonts w:ascii="Times New Roman" w:eastAsia="Calibri" w:hAnsi="Times New Roman" w:cs="Times New Roman"/>
                <w:b/>
                <w:bCs/>
                <w:kern w:val="0"/>
                <w:sz w:val="22"/>
                <w:szCs w:val="22"/>
                <w14:ligatures w14:val="none"/>
              </w:rPr>
              <w:t>UzEnergyExpo</w:t>
            </w:r>
            <w:proofErr w:type="spellEnd"/>
            <w:r>
              <w:rPr>
                <w:rFonts w:ascii="Times New Roman" w:eastAsia="Calibri" w:hAnsi="Times New Roman" w:cs="Times New Roman"/>
                <w:b/>
                <w:bCs/>
                <w:kern w:val="0"/>
                <w:sz w:val="22"/>
                <w:szCs w:val="22"/>
                <w14:ligatures w14:val="none"/>
              </w:rPr>
              <w:t xml:space="preserve"> 2025</w:t>
            </w:r>
          </w:p>
          <w:p w14:paraId="08434FA5" w14:textId="472818C9" w:rsidR="00061B2A" w:rsidRPr="00061B2A" w:rsidRDefault="00061B2A" w:rsidP="00882B55">
            <w:pPr>
              <w:autoSpaceDE w:val="0"/>
              <w:autoSpaceDN w:val="0"/>
              <w:adjustRightInd w:val="0"/>
              <w:spacing w:after="0" w:line="240" w:lineRule="auto"/>
              <w:jc w:val="both"/>
              <w:rPr>
                <w:rFonts w:ascii="Times New Roman" w:eastAsia="Calibri" w:hAnsi="Times New Roman" w:cs="Times New Roman"/>
                <w:kern w:val="0"/>
                <w:sz w:val="22"/>
                <w:szCs w:val="22"/>
                <w14:ligatures w14:val="none"/>
              </w:rPr>
            </w:pPr>
            <w:r w:rsidRPr="00061B2A">
              <w:rPr>
                <w:rFonts w:ascii="Times New Roman" w:eastAsia="Calibri" w:hAnsi="Times New Roman" w:cs="Times New Roman"/>
                <w:kern w:val="0"/>
                <w:sz w:val="22"/>
                <w:szCs w:val="22"/>
                <w14:ligatures w14:val="none"/>
              </w:rPr>
              <w:t xml:space="preserve">19-oji </w:t>
            </w:r>
            <w:r>
              <w:rPr>
                <w:rFonts w:ascii="Times New Roman" w:eastAsia="Calibri" w:hAnsi="Times New Roman" w:cs="Times New Roman"/>
                <w:kern w:val="0"/>
                <w:sz w:val="22"/>
                <w:szCs w:val="22"/>
                <w14:ligatures w14:val="none"/>
              </w:rPr>
              <w:t>tarptautinė energetikos pramonės paroda</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95323DE" w14:textId="639F5B5E" w:rsidR="00061B2A" w:rsidRPr="00061B2A" w:rsidRDefault="00061B2A" w:rsidP="00882B55">
            <w:pPr>
              <w:spacing w:after="0" w:line="240" w:lineRule="auto"/>
              <w:jc w:val="both"/>
              <w:rPr>
                <w:rFonts w:ascii="Times New Roman" w:hAnsi="Times New Roman" w:cs="Times New Roman"/>
                <w:i/>
                <w:iCs/>
                <w:sz w:val="20"/>
                <w:szCs w:val="20"/>
              </w:rPr>
            </w:pPr>
            <w:hyperlink r:id="rId10" w:history="1">
              <w:r w:rsidRPr="008219AF">
                <w:rPr>
                  <w:rStyle w:val="Hyperlink"/>
                  <w:rFonts w:ascii="Times New Roman" w:hAnsi="Times New Roman" w:cs="Times New Roman"/>
                  <w:i/>
                  <w:iCs/>
                  <w:sz w:val="20"/>
                  <w:szCs w:val="20"/>
                </w:rPr>
                <w:t>https://ieg.uz/uzenergyexpo</w:t>
              </w:r>
            </w:hyperlink>
            <w:r>
              <w:rPr>
                <w:rFonts w:ascii="Times New Roman" w:hAnsi="Times New Roman" w:cs="Times New Roman"/>
                <w:i/>
                <w:iCs/>
                <w:sz w:val="20"/>
                <w:szCs w:val="20"/>
              </w:rPr>
              <w:t xml:space="preserve"> </w:t>
            </w:r>
          </w:p>
        </w:tc>
      </w:tr>
      <w:tr w:rsidR="00A32993" w:rsidRPr="00882B55" w14:paraId="5596682C" w14:textId="77777777" w:rsidTr="00462FF2">
        <w:trPr>
          <w:trHeight w:val="23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970DA26" w14:textId="77777777" w:rsidR="00A32993" w:rsidRPr="00A32993" w:rsidRDefault="00A32993" w:rsidP="00A32993">
            <w:pPr>
              <w:spacing w:after="0" w:line="240" w:lineRule="auto"/>
              <w:jc w:val="both"/>
              <w:rPr>
                <w:rFonts w:ascii="Times New Roman" w:eastAsia="Calibri" w:hAnsi="Times New Roman" w:cs="Times New Roman"/>
                <w:kern w:val="0"/>
                <w:sz w:val="22"/>
                <w:szCs w:val="22"/>
                <w14:ligatures w14:val="none"/>
              </w:rPr>
            </w:pPr>
            <w:r w:rsidRPr="00A32993">
              <w:rPr>
                <w:rFonts w:ascii="Times New Roman" w:eastAsia="Calibri" w:hAnsi="Times New Roman" w:cs="Times New Roman"/>
                <w:kern w:val="0"/>
                <w:sz w:val="22"/>
                <w:szCs w:val="22"/>
                <w14:ligatures w14:val="none"/>
              </w:rPr>
              <w:t xml:space="preserve">2025 m. lapkričio </w:t>
            </w:r>
          </w:p>
          <w:p w14:paraId="4B1501D4" w14:textId="35CE23AF" w:rsidR="00A32993" w:rsidRDefault="00A32993" w:rsidP="00A32993">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4</w:t>
            </w:r>
            <w:r w:rsidRPr="00A32993">
              <w:rPr>
                <w:rFonts w:ascii="Times New Roman" w:eastAsia="Calibri" w:hAnsi="Times New Roman" w:cs="Times New Roman"/>
                <w:kern w:val="0"/>
                <w:sz w:val="22"/>
                <w:szCs w:val="22"/>
                <w14:ligatures w14:val="none"/>
              </w:rPr>
              <w:t>-</w:t>
            </w:r>
            <w:r>
              <w:rPr>
                <w:rFonts w:ascii="Times New Roman" w:eastAsia="Calibri" w:hAnsi="Times New Roman" w:cs="Times New Roman"/>
                <w:kern w:val="0"/>
                <w:sz w:val="22"/>
                <w:szCs w:val="22"/>
                <w14:ligatures w14:val="none"/>
              </w:rPr>
              <w:t>6</w:t>
            </w:r>
            <w:r w:rsidRPr="00A32993">
              <w:rPr>
                <w:rFonts w:ascii="Times New Roman" w:eastAsia="Calibri" w:hAnsi="Times New Roman" w:cs="Times New Roman"/>
                <w:kern w:val="0"/>
                <w:sz w:val="22"/>
                <w:szCs w:val="22"/>
                <w14:ligatures w14:val="none"/>
              </w:rPr>
              <w:t xml:space="preserve"> d. (Taškentas)</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386123C" w14:textId="77777777" w:rsidR="00A32993" w:rsidRDefault="00A32993" w:rsidP="00882B55">
            <w:pPr>
              <w:autoSpaceDE w:val="0"/>
              <w:autoSpaceDN w:val="0"/>
              <w:adjustRightInd w:val="0"/>
              <w:spacing w:after="0" w:line="240" w:lineRule="auto"/>
              <w:jc w:val="both"/>
              <w:rPr>
                <w:rFonts w:ascii="Times New Roman" w:eastAsia="Calibri" w:hAnsi="Times New Roman" w:cs="Times New Roman"/>
                <w:b/>
                <w:bCs/>
                <w:kern w:val="0"/>
                <w:sz w:val="22"/>
                <w:szCs w:val="22"/>
                <w14:ligatures w14:val="none"/>
              </w:rPr>
            </w:pPr>
            <w:proofErr w:type="spellStart"/>
            <w:r>
              <w:rPr>
                <w:rFonts w:ascii="Times New Roman" w:eastAsia="Calibri" w:hAnsi="Times New Roman" w:cs="Times New Roman"/>
                <w:b/>
                <w:bCs/>
                <w:kern w:val="0"/>
                <w:sz w:val="22"/>
                <w:szCs w:val="22"/>
                <w14:ligatures w14:val="none"/>
              </w:rPr>
              <w:t>UzMedExpo</w:t>
            </w:r>
            <w:proofErr w:type="spellEnd"/>
            <w:r>
              <w:rPr>
                <w:rFonts w:ascii="Times New Roman" w:eastAsia="Calibri" w:hAnsi="Times New Roman" w:cs="Times New Roman"/>
                <w:b/>
                <w:bCs/>
                <w:kern w:val="0"/>
                <w:sz w:val="22"/>
                <w:szCs w:val="22"/>
                <w14:ligatures w14:val="none"/>
              </w:rPr>
              <w:t xml:space="preserve"> 2025</w:t>
            </w:r>
          </w:p>
          <w:p w14:paraId="7FF405E4" w14:textId="320872FB" w:rsidR="00A32993" w:rsidRDefault="00A32993" w:rsidP="00882B55">
            <w:pPr>
              <w:autoSpaceDE w:val="0"/>
              <w:autoSpaceDN w:val="0"/>
              <w:adjustRightInd w:val="0"/>
              <w:spacing w:after="0" w:line="240" w:lineRule="auto"/>
              <w:jc w:val="both"/>
              <w:rPr>
                <w:rFonts w:ascii="Times New Roman" w:eastAsia="Calibri" w:hAnsi="Times New Roman" w:cs="Times New Roman"/>
                <w:b/>
                <w:bCs/>
                <w:kern w:val="0"/>
                <w:sz w:val="22"/>
                <w:szCs w:val="22"/>
                <w14:ligatures w14:val="none"/>
              </w:rPr>
            </w:pPr>
            <w:r>
              <w:rPr>
                <w:rFonts w:ascii="Times New Roman" w:eastAsia="Calibri" w:hAnsi="Times New Roman" w:cs="Times New Roman"/>
                <w:kern w:val="0"/>
                <w:sz w:val="22"/>
                <w:szCs w:val="22"/>
                <w14:ligatures w14:val="none"/>
              </w:rPr>
              <w:t>17</w:t>
            </w:r>
            <w:r w:rsidRPr="00B011E8">
              <w:rPr>
                <w:rFonts w:ascii="Times New Roman" w:eastAsia="Calibri" w:hAnsi="Times New Roman" w:cs="Times New Roman"/>
                <w:kern w:val="0"/>
                <w:sz w:val="22"/>
                <w:szCs w:val="22"/>
                <w14:ligatures w14:val="none"/>
              </w:rPr>
              <w:t xml:space="preserve">-oji tarptautinė </w:t>
            </w:r>
            <w:r>
              <w:rPr>
                <w:rFonts w:ascii="Times New Roman" w:eastAsia="Calibri" w:hAnsi="Times New Roman" w:cs="Times New Roman"/>
                <w:kern w:val="0"/>
                <w:sz w:val="22"/>
                <w:szCs w:val="22"/>
                <w14:ligatures w14:val="none"/>
              </w:rPr>
              <w:t>medicinos ir sveikatingumo sektoriaus</w:t>
            </w:r>
            <w:r w:rsidRPr="00B011E8">
              <w:rPr>
                <w:rFonts w:ascii="Times New Roman" w:eastAsia="Calibri" w:hAnsi="Times New Roman" w:cs="Times New Roman"/>
                <w:kern w:val="0"/>
                <w:sz w:val="22"/>
                <w:szCs w:val="22"/>
                <w14:ligatures w14:val="none"/>
              </w:rPr>
              <w:t xml:space="preserve"> paroda</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F9300E6" w14:textId="1DB7404C" w:rsidR="00A32993" w:rsidRDefault="00A32993" w:rsidP="00882B55">
            <w:pPr>
              <w:spacing w:after="0" w:line="240" w:lineRule="auto"/>
              <w:jc w:val="both"/>
              <w:rPr>
                <w:rFonts w:ascii="Times New Roman" w:hAnsi="Times New Roman" w:cs="Times New Roman"/>
                <w:i/>
                <w:iCs/>
                <w:sz w:val="20"/>
                <w:szCs w:val="20"/>
              </w:rPr>
            </w:pPr>
            <w:hyperlink r:id="rId11" w:history="1">
              <w:r w:rsidRPr="008219AF">
                <w:rPr>
                  <w:rStyle w:val="Hyperlink"/>
                  <w:rFonts w:ascii="Times New Roman" w:hAnsi="Times New Roman" w:cs="Times New Roman"/>
                  <w:i/>
                  <w:iCs/>
                  <w:sz w:val="20"/>
                  <w:szCs w:val="20"/>
                </w:rPr>
                <w:t>https://ieg.uz/uzmedexpo</w:t>
              </w:r>
            </w:hyperlink>
            <w:r>
              <w:rPr>
                <w:rFonts w:ascii="Times New Roman" w:hAnsi="Times New Roman" w:cs="Times New Roman"/>
                <w:i/>
                <w:iCs/>
                <w:sz w:val="20"/>
                <w:szCs w:val="20"/>
              </w:rPr>
              <w:t xml:space="preserve"> </w:t>
            </w:r>
          </w:p>
        </w:tc>
      </w:tr>
      <w:tr w:rsidR="00B011E8" w:rsidRPr="00882B55" w14:paraId="012D8894" w14:textId="77777777" w:rsidTr="00462FF2">
        <w:trPr>
          <w:trHeight w:val="23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AA7A4DA" w14:textId="06198324" w:rsidR="00B011E8" w:rsidRPr="00B011E8" w:rsidRDefault="00B011E8" w:rsidP="00B011E8">
            <w:pPr>
              <w:spacing w:after="0" w:line="240" w:lineRule="auto"/>
              <w:jc w:val="both"/>
              <w:rPr>
                <w:rFonts w:ascii="Times New Roman" w:eastAsia="Calibri" w:hAnsi="Times New Roman" w:cs="Times New Roman"/>
                <w:kern w:val="0"/>
                <w:sz w:val="22"/>
                <w:szCs w:val="22"/>
                <w14:ligatures w14:val="none"/>
              </w:rPr>
            </w:pPr>
            <w:r w:rsidRPr="00B011E8">
              <w:rPr>
                <w:rFonts w:ascii="Times New Roman" w:eastAsia="Calibri" w:hAnsi="Times New Roman" w:cs="Times New Roman"/>
                <w:kern w:val="0"/>
                <w:sz w:val="22"/>
                <w:szCs w:val="22"/>
                <w14:ligatures w14:val="none"/>
              </w:rPr>
              <w:t xml:space="preserve">2025 m. </w:t>
            </w:r>
            <w:r>
              <w:rPr>
                <w:rFonts w:ascii="Times New Roman" w:eastAsia="Calibri" w:hAnsi="Times New Roman" w:cs="Times New Roman"/>
                <w:kern w:val="0"/>
                <w:sz w:val="22"/>
                <w:szCs w:val="22"/>
                <w14:ligatures w14:val="none"/>
              </w:rPr>
              <w:t>lapkrič</w:t>
            </w:r>
            <w:r w:rsidRPr="00B011E8">
              <w:rPr>
                <w:rFonts w:ascii="Times New Roman" w:eastAsia="Calibri" w:hAnsi="Times New Roman" w:cs="Times New Roman"/>
                <w:kern w:val="0"/>
                <w:sz w:val="22"/>
                <w:szCs w:val="22"/>
                <w14:ligatures w14:val="none"/>
              </w:rPr>
              <w:t xml:space="preserve">io </w:t>
            </w:r>
          </w:p>
          <w:p w14:paraId="14F7A3CF" w14:textId="53DA5CFB" w:rsidR="00B011E8" w:rsidRPr="004B553B" w:rsidRDefault="00B011E8" w:rsidP="00B011E8">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11</w:t>
            </w:r>
            <w:r w:rsidRPr="00B011E8">
              <w:rPr>
                <w:rFonts w:ascii="Times New Roman" w:eastAsia="Calibri" w:hAnsi="Times New Roman" w:cs="Times New Roman"/>
                <w:kern w:val="0"/>
                <w:sz w:val="22"/>
                <w:szCs w:val="22"/>
                <w14:ligatures w14:val="none"/>
              </w:rPr>
              <w:t>-</w:t>
            </w:r>
            <w:r>
              <w:rPr>
                <w:rFonts w:ascii="Times New Roman" w:eastAsia="Calibri" w:hAnsi="Times New Roman" w:cs="Times New Roman"/>
                <w:kern w:val="0"/>
                <w:sz w:val="22"/>
                <w:szCs w:val="22"/>
                <w14:ligatures w14:val="none"/>
              </w:rPr>
              <w:t>13</w:t>
            </w:r>
            <w:r w:rsidRPr="00B011E8">
              <w:rPr>
                <w:rFonts w:ascii="Times New Roman" w:eastAsia="Calibri" w:hAnsi="Times New Roman" w:cs="Times New Roman"/>
                <w:kern w:val="0"/>
                <w:sz w:val="22"/>
                <w:szCs w:val="22"/>
                <w14:ligatures w14:val="none"/>
              </w:rPr>
              <w:t xml:space="preserve"> d. (Taškentas)</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B8A331E" w14:textId="77777777" w:rsidR="00B011E8" w:rsidRDefault="00B011E8" w:rsidP="00882B55">
            <w:pPr>
              <w:autoSpaceDE w:val="0"/>
              <w:autoSpaceDN w:val="0"/>
              <w:adjustRightInd w:val="0"/>
              <w:spacing w:after="0" w:line="240" w:lineRule="auto"/>
              <w:jc w:val="both"/>
              <w:rPr>
                <w:rFonts w:ascii="Times New Roman" w:eastAsia="Calibri" w:hAnsi="Times New Roman" w:cs="Times New Roman"/>
                <w:b/>
                <w:bCs/>
                <w:kern w:val="0"/>
                <w:sz w:val="22"/>
                <w:szCs w:val="22"/>
                <w14:ligatures w14:val="none"/>
              </w:rPr>
            </w:pPr>
            <w:proofErr w:type="spellStart"/>
            <w:r w:rsidRPr="00B011E8">
              <w:rPr>
                <w:rFonts w:ascii="Times New Roman" w:eastAsia="Calibri" w:hAnsi="Times New Roman" w:cs="Times New Roman"/>
                <w:b/>
                <w:bCs/>
                <w:kern w:val="0"/>
                <w:sz w:val="22"/>
                <w:szCs w:val="22"/>
                <w14:ligatures w14:val="none"/>
              </w:rPr>
              <w:t>TransLogistica</w:t>
            </w:r>
            <w:proofErr w:type="spellEnd"/>
            <w:r w:rsidRPr="00B011E8">
              <w:rPr>
                <w:rFonts w:ascii="Times New Roman" w:eastAsia="Calibri" w:hAnsi="Times New Roman" w:cs="Times New Roman"/>
                <w:b/>
                <w:bCs/>
                <w:kern w:val="0"/>
                <w:sz w:val="22"/>
                <w:szCs w:val="22"/>
                <w14:ligatures w14:val="none"/>
              </w:rPr>
              <w:t xml:space="preserve"> </w:t>
            </w:r>
            <w:proofErr w:type="spellStart"/>
            <w:r w:rsidRPr="00B011E8">
              <w:rPr>
                <w:rFonts w:ascii="Times New Roman" w:eastAsia="Calibri" w:hAnsi="Times New Roman" w:cs="Times New Roman"/>
                <w:b/>
                <w:bCs/>
                <w:kern w:val="0"/>
                <w:sz w:val="22"/>
                <w:szCs w:val="22"/>
                <w14:ligatures w14:val="none"/>
              </w:rPr>
              <w:t>Uzbekistan</w:t>
            </w:r>
            <w:proofErr w:type="spellEnd"/>
            <w:r w:rsidRPr="00B011E8">
              <w:rPr>
                <w:rFonts w:ascii="Times New Roman" w:eastAsia="Calibri" w:hAnsi="Times New Roman" w:cs="Times New Roman"/>
                <w:b/>
                <w:bCs/>
                <w:kern w:val="0"/>
                <w:sz w:val="22"/>
                <w:szCs w:val="22"/>
                <w14:ligatures w14:val="none"/>
              </w:rPr>
              <w:t xml:space="preserve"> 2025</w:t>
            </w:r>
          </w:p>
          <w:p w14:paraId="7B53EBB3" w14:textId="13023A7B" w:rsidR="00B011E8" w:rsidRPr="00B011E8" w:rsidRDefault="00B011E8" w:rsidP="00882B55">
            <w:pPr>
              <w:autoSpaceDE w:val="0"/>
              <w:autoSpaceDN w:val="0"/>
              <w:adjustRightInd w:val="0"/>
              <w:spacing w:after="0" w:line="240" w:lineRule="auto"/>
              <w:jc w:val="both"/>
              <w:rPr>
                <w:rFonts w:ascii="Times New Roman" w:eastAsia="Calibri" w:hAnsi="Times New Roman" w:cs="Times New Roman"/>
                <w:kern w:val="0"/>
                <w:sz w:val="22"/>
                <w:szCs w:val="22"/>
                <w14:ligatures w14:val="none"/>
              </w:rPr>
            </w:pPr>
            <w:r w:rsidRPr="00B011E8">
              <w:rPr>
                <w:rFonts w:ascii="Times New Roman" w:eastAsia="Calibri" w:hAnsi="Times New Roman" w:cs="Times New Roman"/>
                <w:kern w:val="0"/>
                <w:sz w:val="22"/>
                <w:szCs w:val="22"/>
                <w14:ligatures w14:val="none"/>
              </w:rPr>
              <w:t>21-oji tarptautinė transporto ir logistikos paroda</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D86385F" w14:textId="595007A0" w:rsidR="00B011E8" w:rsidRPr="004B2F30" w:rsidRDefault="00B011E8" w:rsidP="00882B55">
            <w:pPr>
              <w:spacing w:after="0" w:line="240" w:lineRule="auto"/>
              <w:jc w:val="both"/>
              <w:rPr>
                <w:rFonts w:ascii="Times New Roman" w:hAnsi="Times New Roman" w:cs="Times New Roman"/>
                <w:i/>
                <w:iCs/>
                <w:sz w:val="20"/>
                <w:szCs w:val="20"/>
              </w:rPr>
            </w:pPr>
            <w:hyperlink r:id="rId12" w:history="1">
              <w:r w:rsidRPr="004B2F30">
                <w:rPr>
                  <w:rStyle w:val="Hyperlink"/>
                  <w:rFonts w:ascii="Times New Roman" w:hAnsi="Times New Roman" w:cs="Times New Roman"/>
                  <w:i/>
                  <w:iCs/>
                  <w:sz w:val="20"/>
                  <w:szCs w:val="20"/>
                </w:rPr>
                <w:t>https://trans.uz/</w:t>
              </w:r>
            </w:hyperlink>
            <w:r w:rsidRPr="004B2F30">
              <w:rPr>
                <w:rFonts w:ascii="Times New Roman" w:hAnsi="Times New Roman" w:cs="Times New Roman"/>
                <w:i/>
                <w:iCs/>
                <w:sz w:val="20"/>
                <w:szCs w:val="20"/>
              </w:rPr>
              <w:t xml:space="preserve"> </w:t>
            </w:r>
          </w:p>
        </w:tc>
      </w:tr>
      <w:tr w:rsidR="001B6967" w:rsidRPr="00882B55" w14:paraId="23BF3630" w14:textId="77777777" w:rsidTr="00462FF2">
        <w:trPr>
          <w:trHeight w:val="23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1C6A80D" w14:textId="77777777" w:rsidR="001B6967" w:rsidRPr="001B6967" w:rsidRDefault="001B6967" w:rsidP="001B6967">
            <w:pPr>
              <w:spacing w:after="0" w:line="240" w:lineRule="auto"/>
              <w:jc w:val="both"/>
              <w:rPr>
                <w:rFonts w:ascii="Times New Roman" w:eastAsia="Calibri" w:hAnsi="Times New Roman" w:cs="Times New Roman"/>
                <w:kern w:val="0"/>
                <w:sz w:val="22"/>
                <w:szCs w:val="22"/>
                <w14:ligatures w14:val="none"/>
              </w:rPr>
            </w:pPr>
            <w:r w:rsidRPr="001B6967">
              <w:rPr>
                <w:rFonts w:ascii="Times New Roman" w:eastAsia="Calibri" w:hAnsi="Times New Roman" w:cs="Times New Roman"/>
                <w:kern w:val="0"/>
                <w:sz w:val="22"/>
                <w:szCs w:val="22"/>
                <w14:ligatures w14:val="none"/>
              </w:rPr>
              <w:t xml:space="preserve">2025 m. lapkričio </w:t>
            </w:r>
          </w:p>
          <w:p w14:paraId="0874E395" w14:textId="6D29F168" w:rsidR="001B6967" w:rsidRPr="00B011E8" w:rsidRDefault="001B6967" w:rsidP="001B6967">
            <w:pPr>
              <w:spacing w:after="0" w:line="240" w:lineRule="auto"/>
              <w:jc w:val="both"/>
              <w:rPr>
                <w:rFonts w:ascii="Times New Roman" w:eastAsia="Calibri" w:hAnsi="Times New Roman" w:cs="Times New Roman"/>
                <w:kern w:val="0"/>
                <w:sz w:val="22"/>
                <w:szCs w:val="22"/>
                <w14:ligatures w14:val="none"/>
              </w:rPr>
            </w:pPr>
            <w:r w:rsidRPr="001B6967">
              <w:rPr>
                <w:rFonts w:ascii="Times New Roman" w:eastAsia="Calibri" w:hAnsi="Times New Roman" w:cs="Times New Roman"/>
                <w:kern w:val="0"/>
                <w:sz w:val="22"/>
                <w:szCs w:val="22"/>
                <w14:ligatures w14:val="none"/>
              </w:rPr>
              <w:t>11-13 d. (Taškentas)</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58E7C3A" w14:textId="72375E14" w:rsidR="001B6967" w:rsidRPr="001B6967" w:rsidRDefault="001B6967" w:rsidP="00882B55">
            <w:pPr>
              <w:autoSpaceDE w:val="0"/>
              <w:autoSpaceDN w:val="0"/>
              <w:adjustRightInd w:val="0"/>
              <w:spacing w:after="0" w:line="240" w:lineRule="auto"/>
              <w:jc w:val="both"/>
              <w:rPr>
                <w:rFonts w:ascii="Times New Roman" w:eastAsia="Calibri" w:hAnsi="Times New Roman" w:cs="Times New Roman"/>
                <w:b/>
                <w:bCs/>
                <w:kern w:val="0"/>
                <w:sz w:val="22"/>
                <w:szCs w:val="22"/>
                <w14:ligatures w14:val="none"/>
              </w:rPr>
            </w:pPr>
            <w:r w:rsidRPr="001B6967">
              <w:rPr>
                <w:rFonts w:ascii="Times New Roman" w:eastAsia="Calibri" w:hAnsi="Times New Roman" w:cs="Times New Roman"/>
                <w:b/>
                <w:bCs/>
                <w:kern w:val="0"/>
                <w:sz w:val="22"/>
                <w:szCs w:val="22"/>
                <w14:ligatures w14:val="none"/>
              </w:rPr>
              <w:t>E-</w:t>
            </w:r>
            <w:proofErr w:type="spellStart"/>
            <w:r w:rsidRPr="001B6967">
              <w:rPr>
                <w:rFonts w:ascii="Times New Roman" w:eastAsia="Calibri" w:hAnsi="Times New Roman" w:cs="Times New Roman"/>
                <w:b/>
                <w:bCs/>
                <w:kern w:val="0"/>
                <w:sz w:val="22"/>
                <w:szCs w:val="22"/>
                <w14:ligatures w14:val="none"/>
              </w:rPr>
              <w:t>TechExpo</w:t>
            </w:r>
            <w:proofErr w:type="spellEnd"/>
            <w:r w:rsidRPr="001B6967">
              <w:rPr>
                <w:rFonts w:ascii="Times New Roman" w:eastAsia="Calibri" w:hAnsi="Times New Roman" w:cs="Times New Roman"/>
                <w:b/>
                <w:bCs/>
                <w:kern w:val="0"/>
                <w:sz w:val="22"/>
                <w:szCs w:val="22"/>
                <w14:ligatures w14:val="none"/>
              </w:rPr>
              <w:t xml:space="preserve"> 2025</w:t>
            </w:r>
          </w:p>
          <w:p w14:paraId="074B80EE" w14:textId="0BE11926" w:rsidR="001B6967" w:rsidRPr="001B6967" w:rsidRDefault="001B6967" w:rsidP="00882B55">
            <w:pPr>
              <w:autoSpaceDE w:val="0"/>
              <w:autoSpaceDN w:val="0"/>
              <w:adjustRightInd w:val="0"/>
              <w:spacing w:after="0" w:line="240" w:lineRule="auto"/>
              <w:jc w:val="both"/>
              <w:rPr>
                <w:rFonts w:ascii="Times New Roman" w:eastAsia="Calibri" w:hAnsi="Times New Roman" w:cs="Times New Roman"/>
                <w:kern w:val="0"/>
                <w:sz w:val="22"/>
                <w:szCs w:val="22"/>
                <w14:ligatures w14:val="none"/>
              </w:rPr>
            </w:pPr>
            <w:r w:rsidRPr="001B6967">
              <w:rPr>
                <w:rFonts w:ascii="Times New Roman" w:eastAsia="Calibri" w:hAnsi="Times New Roman" w:cs="Times New Roman"/>
                <w:kern w:val="0"/>
                <w:sz w:val="22"/>
                <w:szCs w:val="22"/>
                <w14:ligatures w14:val="none"/>
              </w:rPr>
              <w:t>4-oji tarptautinė elektronikos, elektros inžinerijos ir inovatyvių technologijų paroda</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69DEDF8" w14:textId="6012A1E9" w:rsidR="001B6967" w:rsidRPr="004B2F30" w:rsidRDefault="001B6967" w:rsidP="00882B55">
            <w:pPr>
              <w:spacing w:after="0" w:line="240" w:lineRule="auto"/>
              <w:jc w:val="both"/>
              <w:rPr>
                <w:rFonts w:ascii="Times New Roman" w:hAnsi="Times New Roman" w:cs="Times New Roman"/>
                <w:i/>
                <w:iCs/>
                <w:sz w:val="20"/>
                <w:szCs w:val="20"/>
              </w:rPr>
            </w:pPr>
            <w:hyperlink r:id="rId13" w:history="1">
              <w:r w:rsidRPr="004B2F30">
                <w:rPr>
                  <w:rStyle w:val="Hyperlink"/>
                  <w:rFonts w:ascii="Times New Roman" w:hAnsi="Times New Roman" w:cs="Times New Roman"/>
                  <w:i/>
                  <w:iCs/>
                  <w:sz w:val="20"/>
                  <w:szCs w:val="20"/>
                </w:rPr>
                <w:t>https://e-techexpo.uz/</w:t>
              </w:r>
            </w:hyperlink>
            <w:r w:rsidRPr="004B2F30">
              <w:rPr>
                <w:rFonts w:ascii="Times New Roman" w:hAnsi="Times New Roman" w:cs="Times New Roman"/>
                <w:i/>
                <w:iCs/>
                <w:sz w:val="20"/>
                <w:szCs w:val="20"/>
              </w:rPr>
              <w:t xml:space="preserve"> </w:t>
            </w:r>
          </w:p>
        </w:tc>
      </w:tr>
      <w:tr w:rsidR="00A854CE" w:rsidRPr="00882B55" w14:paraId="61ADBD7E" w14:textId="77777777" w:rsidTr="00462FF2">
        <w:trPr>
          <w:trHeight w:val="23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E4D55AB" w14:textId="77777777" w:rsidR="00A854CE" w:rsidRPr="00A854CE" w:rsidRDefault="00A854CE" w:rsidP="00A854CE">
            <w:pPr>
              <w:spacing w:after="0" w:line="240" w:lineRule="auto"/>
              <w:jc w:val="both"/>
              <w:rPr>
                <w:rFonts w:ascii="Times New Roman" w:eastAsia="Calibri" w:hAnsi="Times New Roman" w:cs="Times New Roman"/>
                <w:kern w:val="0"/>
                <w:sz w:val="22"/>
                <w:szCs w:val="22"/>
                <w14:ligatures w14:val="none"/>
              </w:rPr>
            </w:pPr>
            <w:r w:rsidRPr="00A854CE">
              <w:rPr>
                <w:rFonts w:ascii="Times New Roman" w:eastAsia="Calibri" w:hAnsi="Times New Roman" w:cs="Times New Roman"/>
                <w:kern w:val="0"/>
                <w:sz w:val="22"/>
                <w:szCs w:val="22"/>
                <w14:ligatures w14:val="none"/>
              </w:rPr>
              <w:t xml:space="preserve">2025 m. lapkričio </w:t>
            </w:r>
          </w:p>
          <w:p w14:paraId="226832E9" w14:textId="4D17BE1F" w:rsidR="00A854CE" w:rsidRPr="001B6967" w:rsidRDefault="00A854CE" w:rsidP="00A854CE">
            <w:pPr>
              <w:spacing w:after="0" w:line="240" w:lineRule="auto"/>
              <w:jc w:val="both"/>
              <w:rPr>
                <w:rFonts w:ascii="Times New Roman" w:eastAsia="Calibri" w:hAnsi="Times New Roman" w:cs="Times New Roman"/>
                <w:kern w:val="0"/>
                <w:sz w:val="22"/>
                <w:szCs w:val="22"/>
                <w14:ligatures w14:val="none"/>
              </w:rPr>
            </w:pPr>
            <w:r w:rsidRPr="00A854CE">
              <w:rPr>
                <w:rFonts w:ascii="Times New Roman" w:eastAsia="Calibri" w:hAnsi="Times New Roman" w:cs="Times New Roman"/>
                <w:kern w:val="0"/>
                <w:sz w:val="22"/>
                <w:szCs w:val="22"/>
                <w14:ligatures w14:val="none"/>
              </w:rPr>
              <w:t>1</w:t>
            </w:r>
            <w:r>
              <w:rPr>
                <w:rFonts w:ascii="Times New Roman" w:eastAsia="Calibri" w:hAnsi="Times New Roman" w:cs="Times New Roman"/>
                <w:kern w:val="0"/>
                <w:sz w:val="22"/>
                <w:szCs w:val="22"/>
                <w14:ligatures w14:val="none"/>
              </w:rPr>
              <w:t>8</w:t>
            </w:r>
            <w:r w:rsidRPr="00A854CE">
              <w:rPr>
                <w:rFonts w:ascii="Times New Roman" w:eastAsia="Calibri" w:hAnsi="Times New Roman" w:cs="Times New Roman"/>
                <w:kern w:val="0"/>
                <w:sz w:val="22"/>
                <w:szCs w:val="22"/>
                <w14:ligatures w14:val="none"/>
              </w:rPr>
              <w:t>-</w:t>
            </w:r>
            <w:r>
              <w:rPr>
                <w:rFonts w:ascii="Times New Roman" w:eastAsia="Calibri" w:hAnsi="Times New Roman" w:cs="Times New Roman"/>
                <w:kern w:val="0"/>
                <w:sz w:val="22"/>
                <w:szCs w:val="22"/>
                <w14:ligatures w14:val="none"/>
              </w:rPr>
              <w:t>20</w:t>
            </w:r>
            <w:r w:rsidRPr="00A854CE">
              <w:rPr>
                <w:rFonts w:ascii="Times New Roman" w:eastAsia="Calibri" w:hAnsi="Times New Roman" w:cs="Times New Roman"/>
                <w:kern w:val="0"/>
                <w:sz w:val="22"/>
                <w:szCs w:val="22"/>
                <w14:ligatures w14:val="none"/>
              </w:rPr>
              <w:t xml:space="preserve"> d. (Taškentas)</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5D54C87" w14:textId="7489C1A7" w:rsidR="00A854CE" w:rsidRPr="00A854CE" w:rsidRDefault="00A854CE" w:rsidP="00882B55">
            <w:pPr>
              <w:autoSpaceDE w:val="0"/>
              <w:autoSpaceDN w:val="0"/>
              <w:adjustRightInd w:val="0"/>
              <w:spacing w:after="0" w:line="240" w:lineRule="auto"/>
              <w:jc w:val="both"/>
              <w:rPr>
                <w:rFonts w:ascii="Times New Roman" w:eastAsia="Calibri" w:hAnsi="Times New Roman" w:cs="Times New Roman"/>
                <w:b/>
                <w:bCs/>
                <w:kern w:val="0"/>
                <w:sz w:val="22"/>
                <w:szCs w:val="22"/>
                <w14:ligatures w14:val="none"/>
              </w:rPr>
            </w:pPr>
            <w:proofErr w:type="spellStart"/>
            <w:r w:rsidRPr="00A854CE">
              <w:rPr>
                <w:rFonts w:ascii="Times New Roman" w:eastAsia="Calibri" w:hAnsi="Times New Roman" w:cs="Times New Roman"/>
                <w:b/>
                <w:bCs/>
                <w:kern w:val="0"/>
                <w:sz w:val="22"/>
                <w:szCs w:val="22"/>
                <w14:ligatures w14:val="none"/>
              </w:rPr>
              <w:t>UzAgroExpo</w:t>
            </w:r>
            <w:proofErr w:type="spellEnd"/>
            <w:r w:rsidRPr="00A854CE">
              <w:rPr>
                <w:rFonts w:ascii="Times New Roman" w:eastAsia="Calibri" w:hAnsi="Times New Roman" w:cs="Times New Roman"/>
                <w:b/>
                <w:bCs/>
                <w:kern w:val="0"/>
                <w:sz w:val="22"/>
                <w:szCs w:val="22"/>
                <w14:ligatures w14:val="none"/>
              </w:rPr>
              <w:t xml:space="preserve"> 2025</w:t>
            </w:r>
          </w:p>
          <w:p w14:paraId="1275E6C5" w14:textId="141BB401" w:rsidR="00A854CE" w:rsidRPr="00A854CE" w:rsidRDefault="00A854CE" w:rsidP="00882B55">
            <w:pPr>
              <w:autoSpaceDE w:val="0"/>
              <w:autoSpaceDN w:val="0"/>
              <w:adjustRightInd w:val="0"/>
              <w:spacing w:after="0" w:line="240" w:lineRule="auto"/>
              <w:jc w:val="both"/>
              <w:rPr>
                <w:rFonts w:ascii="Times New Roman" w:eastAsia="Calibri" w:hAnsi="Times New Roman" w:cs="Times New Roman"/>
                <w:kern w:val="0"/>
                <w:sz w:val="22"/>
                <w:szCs w:val="22"/>
                <w14:ligatures w14:val="none"/>
              </w:rPr>
            </w:pPr>
            <w:r w:rsidRPr="00A854CE">
              <w:rPr>
                <w:rFonts w:ascii="Times New Roman" w:eastAsia="Calibri" w:hAnsi="Times New Roman" w:cs="Times New Roman"/>
                <w:kern w:val="0"/>
                <w:sz w:val="22"/>
                <w:szCs w:val="22"/>
                <w14:ligatures w14:val="none"/>
              </w:rPr>
              <w:t>2</w:t>
            </w:r>
            <w:r w:rsidRPr="00A854CE">
              <w:rPr>
                <w:rFonts w:ascii="Times New Roman" w:eastAsia="Calibri" w:hAnsi="Times New Roman" w:cs="Times New Roman"/>
                <w:kern w:val="0"/>
                <w:sz w:val="22"/>
                <w:szCs w:val="22"/>
                <w14:ligatures w14:val="none"/>
              </w:rPr>
              <w:t>0</w:t>
            </w:r>
            <w:r w:rsidRPr="00A854CE">
              <w:rPr>
                <w:rFonts w:ascii="Times New Roman" w:eastAsia="Calibri" w:hAnsi="Times New Roman" w:cs="Times New Roman"/>
                <w:kern w:val="0"/>
                <w:sz w:val="22"/>
                <w:szCs w:val="22"/>
                <w14:ligatures w14:val="none"/>
              </w:rPr>
              <w:t xml:space="preserve">-oji tarptautinė </w:t>
            </w:r>
            <w:r w:rsidRPr="00A854CE">
              <w:rPr>
                <w:rFonts w:ascii="Times New Roman" w:eastAsia="Calibri" w:hAnsi="Times New Roman" w:cs="Times New Roman"/>
                <w:kern w:val="0"/>
                <w:sz w:val="22"/>
                <w:szCs w:val="22"/>
                <w14:ligatures w14:val="none"/>
              </w:rPr>
              <w:t xml:space="preserve">žemės ūkio </w:t>
            </w:r>
            <w:proofErr w:type="spellStart"/>
            <w:r w:rsidRPr="00A854CE">
              <w:rPr>
                <w:rFonts w:ascii="Times New Roman" w:eastAsia="Calibri" w:hAnsi="Times New Roman" w:cs="Times New Roman"/>
                <w:kern w:val="0"/>
                <w:sz w:val="22"/>
                <w:szCs w:val="22"/>
                <w14:ligatures w14:val="none"/>
              </w:rPr>
              <w:t>sekktoriaus</w:t>
            </w:r>
            <w:proofErr w:type="spellEnd"/>
            <w:r w:rsidRPr="00A854CE">
              <w:rPr>
                <w:rFonts w:ascii="Times New Roman" w:eastAsia="Calibri" w:hAnsi="Times New Roman" w:cs="Times New Roman"/>
                <w:kern w:val="0"/>
                <w:sz w:val="22"/>
                <w:szCs w:val="22"/>
                <w14:ligatures w14:val="none"/>
              </w:rPr>
              <w:t xml:space="preserve"> paroda</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022CA0A" w14:textId="5D7D0ED9" w:rsidR="00A854CE" w:rsidRPr="00A854CE" w:rsidRDefault="00A854CE" w:rsidP="00882B55">
            <w:pPr>
              <w:spacing w:after="0" w:line="240" w:lineRule="auto"/>
              <w:jc w:val="both"/>
              <w:rPr>
                <w:rFonts w:ascii="Times New Roman" w:hAnsi="Times New Roman" w:cs="Times New Roman"/>
                <w:i/>
                <w:iCs/>
                <w:sz w:val="20"/>
                <w:szCs w:val="20"/>
              </w:rPr>
            </w:pPr>
            <w:hyperlink r:id="rId14" w:history="1">
              <w:r w:rsidRPr="008219AF">
                <w:rPr>
                  <w:rStyle w:val="Hyperlink"/>
                  <w:rFonts w:ascii="Times New Roman" w:hAnsi="Times New Roman" w:cs="Times New Roman"/>
                  <w:i/>
                  <w:iCs/>
                  <w:sz w:val="20"/>
                  <w:szCs w:val="20"/>
                </w:rPr>
                <w:t>https://ieg.uz/uzagroexpo</w:t>
              </w:r>
            </w:hyperlink>
            <w:r>
              <w:rPr>
                <w:rFonts w:ascii="Times New Roman" w:hAnsi="Times New Roman" w:cs="Times New Roman"/>
                <w:i/>
                <w:iCs/>
                <w:sz w:val="20"/>
                <w:szCs w:val="20"/>
              </w:rPr>
              <w:t xml:space="preserve"> </w:t>
            </w:r>
          </w:p>
        </w:tc>
      </w:tr>
      <w:tr w:rsidR="00882B55" w:rsidRPr="00882B55" w14:paraId="49794390" w14:textId="77777777" w:rsidTr="00956F69">
        <w:trPr>
          <w:trHeight w:val="216"/>
        </w:trPr>
        <w:tc>
          <w:tcPr>
            <w:tcW w:w="10915"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3D7D0FD" w14:textId="1AD2284A" w:rsidR="00882B55" w:rsidRPr="008060BF" w:rsidRDefault="00D86E51" w:rsidP="00882B55">
            <w:pPr>
              <w:spacing w:after="0" w:line="240" w:lineRule="auto"/>
              <w:jc w:val="both"/>
              <w:rPr>
                <w:rFonts w:ascii="Times New Roman" w:eastAsia="Calibri" w:hAnsi="Times New Roman" w:cs="Times New Roman"/>
                <w:b/>
                <w:kern w:val="0"/>
                <w:sz w:val="22"/>
                <w:szCs w:val="22"/>
                <w:lang w:eastAsia="ja-JP"/>
                <w14:ligatures w14:val="none"/>
              </w:rPr>
            </w:pPr>
            <w:r w:rsidRPr="008060BF">
              <w:rPr>
                <w:rFonts w:ascii="Times New Roman" w:eastAsia="Calibri" w:hAnsi="Times New Roman" w:cs="Times New Roman"/>
                <w:b/>
                <w:bCs/>
                <w:kern w:val="0"/>
                <w:sz w:val="22"/>
                <w:szCs w:val="22"/>
                <w:lang w:eastAsia="lt-LT"/>
                <w14:ligatures w14:val="none"/>
              </w:rPr>
              <w:t>Prekyba, t</w:t>
            </w:r>
            <w:r w:rsidR="00882B55" w:rsidRPr="008060BF">
              <w:rPr>
                <w:rFonts w:ascii="Times New Roman" w:eastAsia="Calibri" w:hAnsi="Times New Roman" w:cs="Times New Roman"/>
                <w:b/>
                <w:bCs/>
                <w:kern w:val="0"/>
                <w:sz w:val="22"/>
                <w:szCs w:val="22"/>
                <w:lang w:eastAsia="lt-LT"/>
                <w14:ligatures w14:val="none"/>
              </w:rPr>
              <w:t>ransportas, žemės ūkis, maisto gamyba</w:t>
            </w:r>
          </w:p>
        </w:tc>
      </w:tr>
      <w:tr w:rsidR="00882B55" w:rsidRPr="00882B55" w14:paraId="126709F7" w14:textId="77777777" w:rsidTr="00462FF2">
        <w:trPr>
          <w:trHeight w:val="128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C21DA5B" w14:textId="2DE2B1EA" w:rsidR="00882B55" w:rsidRPr="00EF37A8" w:rsidRDefault="0026507F" w:rsidP="00882B55">
            <w:pPr>
              <w:spacing w:after="0" w:line="240" w:lineRule="auto"/>
              <w:jc w:val="both"/>
              <w:rPr>
                <w:rFonts w:ascii="Times New Roman" w:eastAsia="Calibri" w:hAnsi="Times New Roman" w:cs="Times New Roman"/>
                <w:kern w:val="0"/>
                <w:sz w:val="22"/>
                <w:szCs w:val="22"/>
                <w:lang w:val="ru-RU" w:eastAsia="ja-JP"/>
                <w14:ligatures w14:val="none"/>
              </w:rPr>
            </w:pPr>
            <w:r>
              <w:rPr>
                <w:rFonts w:ascii="Times New Roman" w:eastAsia="Calibri" w:hAnsi="Times New Roman" w:cs="Times New Roman"/>
                <w:kern w:val="0"/>
                <w:sz w:val="22"/>
                <w:szCs w:val="22"/>
                <w:lang w:eastAsia="ja-JP"/>
                <w14:ligatures w14:val="none"/>
              </w:rPr>
              <w:t>0</w:t>
            </w:r>
            <w:r w:rsidR="00FB099F">
              <w:rPr>
                <w:rFonts w:ascii="Times New Roman" w:eastAsia="Calibri" w:hAnsi="Times New Roman" w:cs="Times New Roman"/>
                <w:kern w:val="0"/>
                <w:sz w:val="22"/>
                <w:szCs w:val="22"/>
                <w:lang w:eastAsia="ja-JP"/>
                <w14:ligatures w14:val="none"/>
              </w:rPr>
              <w:t>7</w:t>
            </w:r>
            <w:r>
              <w:rPr>
                <w:rFonts w:ascii="Times New Roman" w:eastAsia="Calibri" w:hAnsi="Times New Roman" w:cs="Times New Roman"/>
                <w:kern w:val="0"/>
                <w:sz w:val="22"/>
                <w:szCs w:val="22"/>
                <w:lang w:eastAsia="ja-JP"/>
                <w14:ligatures w14:val="none"/>
              </w:rPr>
              <w:t>.01</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DD6328D" w14:textId="630055C0" w:rsidR="00047986" w:rsidRPr="00882B55" w:rsidRDefault="00FB099F" w:rsidP="0029094F">
            <w:pPr>
              <w:spacing w:after="0" w:line="240" w:lineRule="auto"/>
              <w:jc w:val="both"/>
              <w:rPr>
                <w:rFonts w:ascii="Times New Roman" w:eastAsia="Times New Roman" w:hAnsi="Times New Roman" w:cs="Times New Roman"/>
                <w:kern w:val="0"/>
                <w:sz w:val="22"/>
                <w:szCs w:val="22"/>
                <w14:ligatures w14:val="none"/>
              </w:rPr>
            </w:pPr>
            <w:r w:rsidRPr="00FB099F">
              <w:rPr>
                <w:rFonts w:ascii="Times New Roman" w:eastAsia="Times New Roman" w:hAnsi="Times New Roman" w:cs="Times New Roman"/>
                <w:kern w:val="0"/>
                <w:sz w:val="22"/>
                <w:szCs w:val="22"/>
                <w14:ligatures w14:val="none"/>
              </w:rPr>
              <w:t>Birželio 29 d. Karačyje U</w:t>
            </w:r>
            <w:r>
              <w:rPr>
                <w:rFonts w:ascii="Times New Roman" w:eastAsia="Times New Roman" w:hAnsi="Times New Roman" w:cs="Times New Roman"/>
                <w:kern w:val="0"/>
                <w:sz w:val="22"/>
                <w:szCs w:val="22"/>
                <w14:ligatures w14:val="none"/>
              </w:rPr>
              <w:t>Z</w:t>
            </w:r>
            <w:r w:rsidRPr="00FB099F">
              <w:rPr>
                <w:rFonts w:ascii="Times New Roman" w:eastAsia="Times New Roman" w:hAnsi="Times New Roman" w:cs="Times New Roman"/>
                <w:kern w:val="0"/>
                <w:sz w:val="22"/>
                <w:szCs w:val="22"/>
                <w14:ligatures w14:val="none"/>
              </w:rPr>
              <w:t xml:space="preserve"> delegacija surengė derybas su P</w:t>
            </w:r>
            <w:r>
              <w:rPr>
                <w:rFonts w:ascii="Times New Roman" w:eastAsia="Times New Roman" w:hAnsi="Times New Roman" w:cs="Times New Roman"/>
                <w:kern w:val="0"/>
                <w:sz w:val="22"/>
                <w:szCs w:val="22"/>
                <w14:ligatures w14:val="none"/>
              </w:rPr>
              <w:t>K</w:t>
            </w:r>
            <w:r w:rsidRPr="00FB099F">
              <w:rPr>
                <w:rFonts w:ascii="Times New Roman" w:eastAsia="Times New Roman" w:hAnsi="Times New Roman" w:cs="Times New Roman"/>
                <w:kern w:val="0"/>
                <w:sz w:val="22"/>
                <w:szCs w:val="22"/>
                <w14:ligatures w14:val="none"/>
              </w:rPr>
              <w:t xml:space="preserve"> valdži</w:t>
            </w:r>
            <w:r>
              <w:rPr>
                <w:rFonts w:ascii="Times New Roman" w:eastAsia="Times New Roman" w:hAnsi="Times New Roman" w:cs="Times New Roman"/>
                <w:kern w:val="0"/>
                <w:sz w:val="22"/>
                <w:szCs w:val="22"/>
                <w14:ligatures w14:val="none"/>
              </w:rPr>
              <w:t>os atstovais</w:t>
            </w:r>
            <w:r w:rsidRPr="00FB099F">
              <w:rPr>
                <w:rFonts w:ascii="Times New Roman" w:eastAsia="Times New Roman" w:hAnsi="Times New Roman" w:cs="Times New Roman"/>
                <w:kern w:val="0"/>
                <w:sz w:val="22"/>
                <w:szCs w:val="22"/>
                <w14:ligatures w14:val="none"/>
              </w:rPr>
              <w:t xml:space="preserve">, siekdama aptarti savo </w:t>
            </w:r>
            <w:r>
              <w:rPr>
                <w:rFonts w:ascii="Times New Roman" w:eastAsia="Times New Roman" w:hAnsi="Times New Roman" w:cs="Times New Roman"/>
                <w:kern w:val="0"/>
                <w:sz w:val="22"/>
                <w:szCs w:val="22"/>
                <w14:ligatures w14:val="none"/>
              </w:rPr>
              <w:t xml:space="preserve">eksporto </w:t>
            </w:r>
            <w:r w:rsidRPr="00FB099F">
              <w:rPr>
                <w:rFonts w:ascii="Times New Roman" w:eastAsia="Times New Roman" w:hAnsi="Times New Roman" w:cs="Times New Roman"/>
                <w:kern w:val="0"/>
                <w:sz w:val="22"/>
                <w:szCs w:val="22"/>
                <w14:ligatures w14:val="none"/>
              </w:rPr>
              <w:t>produktų gabenimo per Pietų Azijos šalies uostus didinimą „dėl nestabilios geopolitinės padėties“. Derybų metu šalys pasiūlė Karačio uoste įsteigti specialų U</w:t>
            </w:r>
            <w:r>
              <w:rPr>
                <w:rFonts w:ascii="Times New Roman" w:eastAsia="Times New Roman" w:hAnsi="Times New Roman" w:cs="Times New Roman"/>
                <w:kern w:val="0"/>
                <w:sz w:val="22"/>
                <w:szCs w:val="22"/>
                <w14:ligatures w14:val="none"/>
              </w:rPr>
              <w:t>Z</w:t>
            </w:r>
            <w:r w:rsidRPr="00FB099F">
              <w:rPr>
                <w:rFonts w:ascii="Times New Roman" w:eastAsia="Times New Roman" w:hAnsi="Times New Roman" w:cs="Times New Roman"/>
                <w:kern w:val="0"/>
                <w:sz w:val="22"/>
                <w:szCs w:val="22"/>
                <w14:ligatures w14:val="none"/>
              </w:rPr>
              <w:t xml:space="preserve"> prekių sandėlį, siekiant optimizuoti logistikos grandines, sumažinti transporto išlaidas ir sutrumpinti produktų pasiekimo užsienio rinkas laiką. Anksčiau </w:t>
            </w:r>
            <w:r>
              <w:rPr>
                <w:rFonts w:ascii="Times New Roman" w:eastAsia="Times New Roman" w:hAnsi="Times New Roman" w:cs="Times New Roman"/>
                <w:kern w:val="0"/>
                <w:sz w:val="22"/>
                <w:szCs w:val="22"/>
                <w14:ligatures w14:val="none"/>
              </w:rPr>
              <w:t>UZ</w:t>
            </w:r>
            <w:r w:rsidRPr="00FB099F">
              <w:rPr>
                <w:rFonts w:ascii="Times New Roman" w:eastAsia="Times New Roman" w:hAnsi="Times New Roman" w:cs="Times New Roman"/>
                <w:kern w:val="0"/>
                <w:sz w:val="22"/>
                <w:szCs w:val="22"/>
                <w14:ligatures w14:val="none"/>
              </w:rPr>
              <w:t xml:space="preserve"> transporto ministras I</w:t>
            </w:r>
            <w:r>
              <w:rPr>
                <w:rFonts w:ascii="Times New Roman" w:eastAsia="Times New Roman" w:hAnsi="Times New Roman" w:cs="Times New Roman"/>
                <w:kern w:val="0"/>
                <w:sz w:val="22"/>
                <w:szCs w:val="22"/>
                <w14:ligatures w14:val="none"/>
              </w:rPr>
              <w:t>.</w:t>
            </w:r>
            <w:r w:rsidRPr="00FB099F">
              <w:rPr>
                <w:rFonts w:ascii="Times New Roman" w:eastAsia="Times New Roman" w:hAnsi="Times New Roman" w:cs="Times New Roman"/>
                <w:kern w:val="0"/>
                <w:sz w:val="22"/>
                <w:szCs w:val="22"/>
                <w14:ligatures w14:val="none"/>
              </w:rPr>
              <w:t xml:space="preserve"> </w:t>
            </w:r>
            <w:proofErr w:type="spellStart"/>
            <w:r w:rsidRPr="00FB099F">
              <w:rPr>
                <w:rFonts w:ascii="Times New Roman" w:eastAsia="Times New Roman" w:hAnsi="Times New Roman" w:cs="Times New Roman"/>
                <w:kern w:val="0"/>
                <w:sz w:val="22"/>
                <w:szCs w:val="22"/>
                <w14:ligatures w14:val="none"/>
              </w:rPr>
              <w:t>Mahkamovas</w:t>
            </w:r>
            <w:proofErr w:type="spellEnd"/>
            <w:r w:rsidRPr="00FB099F">
              <w:rPr>
                <w:rFonts w:ascii="Times New Roman" w:eastAsia="Times New Roman" w:hAnsi="Times New Roman" w:cs="Times New Roman"/>
                <w:kern w:val="0"/>
                <w:sz w:val="22"/>
                <w:szCs w:val="22"/>
                <w14:ligatures w14:val="none"/>
              </w:rPr>
              <w:t xml:space="preserve"> pareiškė, kad dėl konflikto tarp Irano ir Izraelio Taškentas ieško saugių kelių savo kroviniams gabenti į užsienį.</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D5E36BF" w14:textId="00673403" w:rsidR="00047986" w:rsidRPr="004B2F30" w:rsidRDefault="00FB099F" w:rsidP="00AE12DF">
            <w:pPr>
              <w:pStyle w:val="NoSpacing"/>
              <w:rPr>
                <w:rFonts w:ascii="Times New Roman" w:hAnsi="Times New Roman" w:cs="Times New Roman"/>
                <w:i/>
                <w:iCs/>
                <w:sz w:val="20"/>
                <w:szCs w:val="20"/>
                <w:lang w:eastAsia="ja-JP"/>
              </w:rPr>
            </w:pPr>
            <w:hyperlink r:id="rId15" w:history="1">
              <w:r w:rsidRPr="00E65BC2">
                <w:rPr>
                  <w:rStyle w:val="Hyperlink"/>
                  <w:rFonts w:ascii="Times New Roman" w:hAnsi="Times New Roman" w:cs="Times New Roman"/>
                  <w:i/>
                  <w:iCs/>
                  <w:sz w:val="20"/>
                  <w:szCs w:val="20"/>
                  <w:lang w:eastAsia="ja-JP"/>
                </w:rPr>
                <w:t>https://www.kun.uz/en/news/2025/06/30/uzbekistan-may-establish-transit-hub-at-pakistans-port-of-karachi</w:t>
              </w:r>
            </w:hyperlink>
            <w:r>
              <w:rPr>
                <w:rFonts w:ascii="Times New Roman" w:hAnsi="Times New Roman" w:cs="Times New Roman"/>
                <w:i/>
                <w:iCs/>
                <w:sz w:val="20"/>
                <w:szCs w:val="20"/>
                <w:lang w:eastAsia="ja-JP"/>
              </w:rPr>
              <w:t xml:space="preserve"> </w:t>
            </w:r>
          </w:p>
        </w:tc>
      </w:tr>
      <w:tr w:rsidR="00A4460E" w:rsidRPr="00882B55" w14:paraId="31979E87" w14:textId="77777777" w:rsidTr="00462FF2">
        <w:trPr>
          <w:trHeight w:val="128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A8FFA97" w14:textId="6068A78C" w:rsidR="00A4460E" w:rsidRDefault="00A4460E"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w:t>
            </w:r>
            <w:r w:rsidR="00D65CDF">
              <w:rPr>
                <w:rFonts w:ascii="Times New Roman" w:eastAsia="Calibri" w:hAnsi="Times New Roman" w:cs="Times New Roman"/>
                <w:kern w:val="0"/>
                <w:sz w:val="22"/>
                <w:szCs w:val="22"/>
                <w:lang w:eastAsia="ja-JP"/>
                <w14:ligatures w14:val="none"/>
              </w:rPr>
              <w:t>7</w:t>
            </w:r>
            <w:r>
              <w:rPr>
                <w:rFonts w:ascii="Times New Roman" w:eastAsia="Calibri" w:hAnsi="Times New Roman" w:cs="Times New Roman"/>
                <w:kern w:val="0"/>
                <w:sz w:val="22"/>
                <w:szCs w:val="22"/>
                <w:lang w:eastAsia="ja-JP"/>
                <w14:ligatures w14:val="none"/>
              </w:rPr>
              <w:t>.0</w:t>
            </w:r>
            <w:r w:rsidR="00D65CDF">
              <w:rPr>
                <w:rFonts w:ascii="Times New Roman" w:eastAsia="Calibri" w:hAnsi="Times New Roman" w:cs="Times New Roman"/>
                <w:kern w:val="0"/>
                <w:sz w:val="22"/>
                <w:szCs w:val="22"/>
                <w:lang w:eastAsia="ja-JP"/>
                <w14:ligatures w14:val="none"/>
              </w:rPr>
              <w:t>8</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08D41E7" w14:textId="2B41B091" w:rsidR="00A4460E" w:rsidRPr="0026507F" w:rsidRDefault="00D65CDF" w:rsidP="00A4460E">
            <w:pPr>
              <w:spacing w:after="0" w:line="240" w:lineRule="auto"/>
              <w:jc w:val="both"/>
              <w:rPr>
                <w:rFonts w:ascii="Times New Roman" w:eastAsia="Times New Roman" w:hAnsi="Times New Roman" w:cs="Times New Roman"/>
                <w:kern w:val="0"/>
                <w:sz w:val="22"/>
                <w:szCs w:val="22"/>
                <w14:ligatures w14:val="none"/>
              </w:rPr>
            </w:pPr>
            <w:r w:rsidRPr="00D65CDF">
              <w:rPr>
                <w:rFonts w:ascii="Times New Roman" w:eastAsia="Times New Roman" w:hAnsi="Times New Roman" w:cs="Times New Roman"/>
                <w:kern w:val="0"/>
                <w:sz w:val="22"/>
                <w:szCs w:val="22"/>
                <w14:ligatures w14:val="none"/>
              </w:rPr>
              <w:t>U</w:t>
            </w:r>
            <w:r>
              <w:rPr>
                <w:rFonts w:ascii="Times New Roman" w:eastAsia="Times New Roman" w:hAnsi="Times New Roman" w:cs="Times New Roman"/>
                <w:kern w:val="0"/>
                <w:sz w:val="22"/>
                <w:szCs w:val="22"/>
                <w14:ligatures w14:val="none"/>
              </w:rPr>
              <w:t>Z</w:t>
            </w:r>
            <w:r w:rsidRPr="00D65CDF">
              <w:rPr>
                <w:rFonts w:ascii="Times New Roman" w:eastAsia="Times New Roman" w:hAnsi="Times New Roman" w:cs="Times New Roman"/>
                <w:kern w:val="0"/>
                <w:sz w:val="22"/>
                <w:szCs w:val="22"/>
                <w14:ligatures w14:val="none"/>
              </w:rPr>
              <w:t xml:space="preserve"> pradėjo eksportuoti didelio grynumo renį (99,9%) – retą ir vertingą metalą, naudojamą aviacijos ir kosmoso bei naftos chemijos pramonėje. </w:t>
            </w:r>
            <w:r>
              <w:rPr>
                <w:rFonts w:ascii="Times New Roman" w:eastAsia="Times New Roman" w:hAnsi="Times New Roman" w:cs="Times New Roman"/>
                <w:kern w:val="0"/>
                <w:sz w:val="22"/>
                <w:szCs w:val="22"/>
                <w14:ligatures w14:val="none"/>
              </w:rPr>
              <w:t>UZ</w:t>
            </w:r>
            <w:r w:rsidRPr="00D65CDF">
              <w:rPr>
                <w:rFonts w:ascii="Times New Roman" w:eastAsia="Times New Roman" w:hAnsi="Times New Roman" w:cs="Times New Roman"/>
                <w:kern w:val="0"/>
                <w:sz w:val="22"/>
                <w:szCs w:val="22"/>
                <w14:ligatures w14:val="none"/>
              </w:rPr>
              <w:t xml:space="preserve"> technologinių metalų gamykla (</w:t>
            </w:r>
            <w:proofErr w:type="spellStart"/>
            <w:r w:rsidRPr="00D65CDF">
              <w:rPr>
                <w:rFonts w:ascii="Times New Roman" w:eastAsia="Times New Roman" w:hAnsi="Times New Roman" w:cs="Times New Roman"/>
                <w:kern w:val="0"/>
                <w:sz w:val="22"/>
                <w:szCs w:val="22"/>
                <w14:ligatures w14:val="none"/>
              </w:rPr>
              <w:t>UzKTM</w:t>
            </w:r>
            <w:proofErr w:type="spellEnd"/>
            <w:r w:rsidRPr="00D65CDF">
              <w:rPr>
                <w:rFonts w:ascii="Times New Roman" w:eastAsia="Times New Roman" w:hAnsi="Times New Roman" w:cs="Times New Roman"/>
                <w:kern w:val="0"/>
                <w:sz w:val="22"/>
                <w:szCs w:val="22"/>
                <w14:ligatures w14:val="none"/>
              </w:rPr>
              <w:t>) pristatė pirmąją siuntą E</w:t>
            </w:r>
            <w:r>
              <w:rPr>
                <w:rFonts w:ascii="Times New Roman" w:eastAsia="Times New Roman" w:hAnsi="Times New Roman" w:cs="Times New Roman"/>
                <w:kern w:val="0"/>
                <w:sz w:val="22"/>
                <w:szCs w:val="22"/>
                <w14:ligatures w14:val="none"/>
              </w:rPr>
              <w:t>E</w:t>
            </w:r>
            <w:r w:rsidRPr="00D65CDF">
              <w:rPr>
                <w:rFonts w:ascii="Times New Roman" w:eastAsia="Times New Roman" w:hAnsi="Times New Roman" w:cs="Times New Roman"/>
                <w:kern w:val="0"/>
                <w:sz w:val="22"/>
                <w:szCs w:val="22"/>
                <w14:ligatures w14:val="none"/>
              </w:rPr>
              <w:t xml:space="preserve"> įmonei </w:t>
            </w:r>
            <w:r>
              <w:rPr>
                <w:rFonts w:ascii="Times New Roman" w:eastAsia="Times New Roman" w:hAnsi="Times New Roman" w:cs="Times New Roman"/>
                <w:kern w:val="0"/>
                <w:sz w:val="22"/>
                <w:szCs w:val="22"/>
                <w14:ligatures w14:val="none"/>
              </w:rPr>
              <w:t>„</w:t>
            </w:r>
            <w:proofErr w:type="spellStart"/>
            <w:r w:rsidRPr="00D65CDF">
              <w:rPr>
                <w:rFonts w:ascii="Times New Roman" w:eastAsia="Times New Roman" w:hAnsi="Times New Roman" w:cs="Times New Roman"/>
                <w:kern w:val="0"/>
                <w:sz w:val="22"/>
                <w:szCs w:val="22"/>
                <w14:ligatures w14:val="none"/>
              </w:rPr>
              <w:t>VLCor</w:t>
            </w:r>
            <w:proofErr w:type="spellEnd"/>
            <w:r w:rsidRPr="00D65CDF">
              <w:rPr>
                <w:rFonts w:ascii="Times New Roman" w:eastAsia="Times New Roman" w:hAnsi="Times New Roman" w:cs="Times New Roman"/>
                <w:kern w:val="0"/>
                <w:sz w:val="22"/>
                <w:szCs w:val="22"/>
                <w14:ligatures w14:val="none"/>
              </w:rPr>
              <w:t xml:space="preserve"> Baltic OU</w:t>
            </w:r>
            <w:r>
              <w:rPr>
                <w:rFonts w:ascii="Times New Roman" w:eastAsia="Times New Roman" w:hAnsi="Times New Roman" w:cs="Times New Roman"/>
                <w:kern w:val="0"/>
                <w:sz w:val="22"/>
                <w:szCs w:val="22"/>
                <w14:ligatures w14:val="none"/>
              </w:rPr>
              <w:t xml:space="preserve">“ </w:t>
            </w:r>
            <w:r w:rsidRPr="00D65CDF">
              <w:rPr>
                <w:rFonts w:ascii="Times New Roman" w:eastAsia="Times New Roman" w:hAnsi="Times New Roman" w:cs="Times New Roman"/>
                <w:kern w:val="0"/>
                <w:sz w:val="22"/>
                <w:szCs w:val="22"/>
                <w14:ligatures w14:val="none"/>
              </w:rPr>
              <w:t xml:space="preserve">– tai šalies debiutas šioje strateginėje metalų rinkoje. Nedidelėje pasaulinėje renio rinkoje dominuoja kelios šalys, tačiau </w:t>
            </w:r>
            <w:r>
              <w:rPr>
                <w:rFonts w:ascii="Times New Roman" w:eastAsia="Times New Roman" w:hAnsi="Times New Roman" w:cs="Times New Roman"/>
                <w:kern w:val="0"/>
                <w:sz w:val="22"/>
                <w:szCs w:val="22"/>
                <w14:ligatures w14:val="none"/>
              </w:rPr>
              <w:t>UZ</w:t>
            </w:r>
            <w:r w:rsidRPr="00D65CDF">
              <w:rPr>
                <w:rFonts w:ascii="Times New Roman" w:eastAsia="Times New Roman" w:hAnsi="Times New Roman" w:cs="Times New Roman"/>
                <w:kern w:val="0"/>
                <w:sz w:val="22"/>
                <w:szCs w:val="22"/>
                <w14:ligatures w14:val="none"/>
              </w:rPr>
              <w:t xml:space="preserve"> atėjimas gali turėti įtakos pasiūlai ir kainodarai. „</w:t>
            </w:r>
            <w:proofErr w:type="spellStart"/>
            <w:r w:rsidRPr="00D65CDF">
              <w:rPr>
                <w:rFonts w:ascii="Times New Roman" w:eastAsia="Times New Roman" w:hAnsi="Times New Roman" w:cs="Times New Roman"/>
                <w:kern w:val="0"/>
                <w:sz w:val="22"/>
                <w:szCs w:val="22"/>
                <w14:ligatures w14:val="none"/>
              </w:rPr>
              <w:t>UzKTM</w:t>
            </w:r>
            <w:proofErr w:type="spellEnd"/>
            <w:r w:rsidRPr="00D65CDF">
              <w:rPr>
                <w:rFonts w:ascii="Times New Roman" w:eastAsia="Times New Roman" w:hAnsi="Times New Roman" w:cs="Times New Roman"/>
                <w:kern w:val="0"/>
                <w:sz w:val="22"/>
                <w:szCs w:val="22"/>
                <w14:ligatures w14:val="none"/>
              </w:rPr>
              <w:t xml:space="preserve">“ 2021 m. sukūrė technologiją ir planuoja iki 2025 m. </w:t>
            </w:r>
            <w:r>
              <w:rPr>
                <w:rFonts w:ascii="Times New Roman" w:eastAsia="Times New Roman" w:hAnsi="Times New Roman" w:cs="Times New Roman"/>
                <w:kern w:val="0"/>
                <w:sz w:val="22"/>
                <w:szCs w:val="22"/>
                <w14:ligatures w14:val="none"/>
              </w:rPr>
              <w:t>išgauti</w:t>
            </w:r>
            <w:r w:rsidRPr="00D65CDF">
              <w:rPr>
                <w:rFonts w:ascii="Times New Roman" w:eastAsia="Times New Roman" w:hAnsi="Times New Roman" w:cs="Times New Roman"/>
                <w:kern w:val="0"/>
                <w:sz w:val="22"/>
                <w:szCs w:val="22"/>
                <w14:ligatures w14:val="none"/>
              </w:rPr>
              <w:t xml:space="preserve"> 3 tonas. 2025 m. pirmąjį pusmetį bendrovės eksportas pasiekė 21,3 mln. </w:t>
            </w:r>
            <w:r>
              <w:rPr>
                <w:rFonts w:ascii="Times New Roman" w:eastAsia="Times New Roman" w:hAnsi="Times New Roman" w:cs="Times New Roman"/>
                <w:kern w:val="0"/>
                <w:sz w:val="22"/>
                <w:szCs w:val="22"/>
                <w14:ligatures w14:val="none"/>
              </w:rPr>
              <w:t>USD</w:t>
            </w:r>
            <w:r w:rsidRPr="00D65CDF">
              <w:rPr>
                <w:rFonts w:ascii="Times New Roman" w:eastAsia="Times New Roman" w:hAnsi="Times New Roman" w:cs="Times New Roman"/>
                <w:kern w:val="0"/>
                <w:sz w:val="22"/>
                <w:szCs w:val="22"/>
                <w14:ligatures w14:val="none"/>
              </w:rPr>
              <w:t>, padvigubindamas praėjusių metų rodiklius. U</w:t>
            </w:r>
            <w:r>
              <w:rPr>
                <w:rFonts w:ascii="Times New Roman" w:eastAsia="Times New Roman" w:hAnsi="Times New Roman" w:cs="Times New Roman"/>
                <w:kern w:val="0"/>
                <w:sz w:val="22"/>
                <w:szCs w:val="22"/>
                <w14:ligatures w14:val="none"/>
              </w:rPr>
              <w:t>Z</w:t>
            </w:r>
            <w:r w:rsidRPr="00D65CDF">
              <w:rPr>
                <w:rFonts w:ascii="Times New Roman" w:eastAsia="Times New Roman" w:hAnsi="Times New Roman" w:cs="Times New Roman"/>
                <w:kern w:val="0"/>
                <w:sz w:val="22"/>
                <w:szCs w:val="22"/>
                <w14:ligatures w14:val="none"/>
              </w:rPr>
              <w:t xml:space="preserve"> siekia plėsti savo kasybos sektorių, pasinaudodama gausiais strateginių metalų telkiniais, ir pasirašė susitarimus su ES ir JAV dėl tvarių svarbiausių mineralų tiekimo grandinių kūrimo.</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6262CF5" w14:textId="06BACB28" w:rsidR="00A4460E" w:rsidRDefault="00D65CDF" w:rsidP="00AE12DF">
            <w:pPr>
              <w:pStyle w:val="NoSpacing"/>
              <w:rPr>
                <w:rFonts w:ascii="Times New Roman" w:hAnsi="Times New Roman" w:cs="Times New Roman"/>
                <w:i/>
                <w:iCs/>
                <w:sz w:val="20"/>
                <w:szCs w:val="20"/>
                <w:lang w:eastAsia="ja-JP"/>
              </w:rPr>
            </w:pPr>
            <w:hyperlink r:id="rId16" w:history="1">
              <w:r w:rsidRPr="008219AF">
                <w:rPr>
                  <w:rStyle w:val="Hyperlink"/>
                  <w:rFonts w:ascii="Times New Roman" w:hAnsi="Times New Roman" w:cs="Times New Roman"/>
                  <w:i/>
                  <w:iCs/>
                  <w:sz w:val="20"/>
                  <w:szCs w:val="20"/>
                  <w:lang w:eastAsia="ja-JP"/>
                </w:rPr>
                <w:t>https://uz.kursiv.media/2025-07-10/uzbekistan-nachal-eksport-redkogo-metalla-reniya/</w:t>
              </w:r>
            </w:hyperlink>
            <w:r>
              <w:rPr>
                <w:rFonts w:ascii="Times New Roman" w:hAnsi="Times New Roman" w:cs="Times New Roman"/>
                <w:i/>
                <w:iCs/>
                <w:sz w:val="20"/>
                <w:szCs w:val="20"/>
                <w:lang w:eastAsia="ja-JP"/>
              </w:rPr>
              <w:t xml:space="preserve"> </w:t>
            </w:r>
          </w:p>
        </w:tc>
      </w:tr>
      <w:tr w:rsidR="00235BF8" w:rsidRPr="00882B55" w14:paraId="44473E6C" w14:textId="77777777" w:rsidTr="00462FF2">
        <w:trPr>
          <w:trHeight w:val="128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A744B08" w14:textId="4C20837B" w:rsidR="00235BF8" w:rsidRDefault="00235BF8"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lastRenderedPageBreak/>
              <w:t>0</w:t>
            </w:r>
            <w:r w:rsidR="00245D7F">
              <w:rPr>
                <w:rFonts w:ascii="Times New Roman" w:eastAsia="Calibri" w:hAnsi="Times New Roman" w:cs="Times New Roman"/>
                <w:kern w:val="0"/>
                <w:sz w:val="22"/>
                <w:szCs w:val="22"/>
                <w:lang w:eastAsia="ja-JP"/>
                <w14:ligatures w14:val="none"/>
              </w:rPr>
              <w:t>7</w:t>
            </w:r>
            <w:r>
              <w:rPr>
                <w:rFonts w:ascii="Times New Roman" w:eastAsia="Calibri" w:hAnsi="Times New Roman" w:cs="Times New Roman"/>
                <w:kern w:val="0"/>
                <w:sz w:val="22"/>
                <w:szCs w:val="22"/>
                <w:lang w:eastAsia="ja-JP"/>
                <w14:ligatures w14:val="none"/>
              </w:rPr>
              <w:t>.1</w:t>
            </w:r>
            <w:r w:rsidR="00245D7F">
              <w:rPr>
                <w:rFonts w:ascii="Times New Roman" w:eastAsia="Calibri" w:hAnsi="Times New Roman" w:cs="Times New Roman"/>
                <w:kern w:val="0"/>
                <w:sz w:val="22"/>
                <w:szCs w:val="22"/>
                <w:lang w:eastAsia="ja-JP"/>
                <w14:ligatures w14:val="none"/>
              </w:rPr>
              <w:t>6</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A6F3A37" w14:textId="474430F6" w:rsidR="00235BF8" w:rsidRPr="00235BF8" w:rsidRDefault="00245D7F" w:rsidP="00A4460E">
            <w:pPr>
              <w:spacing w:after="0" w:line="240" w:lineRule="auto"/>
              <w:jc w:val="both"/>
              <w:rPr>
                <w:rFonts w:ascii="Times New Roman" w:eastAsia="Times New Roman" w:hAnsi="Times New Roman" w:cs="Times New Roman"/>
                <w:kern w:val="0"/>
                <w:sz w:val="22"/>
                <w:szCs w:val="22"/>
                <w14:ligatures w14:val="none"/>
              </w:rPr>
            </w:pPr>
            <w:r w:rsidRPr="00245D7F">
              <w:rPr>
                <w:rFonts w:ascii="Times New Roman" w:eastAsia="Times New Roman" w:hAnsi="Times New Roman" w:cs="Times New Roman"/>
                <w:kern w:val="0"/>
                <w:sz w:val="22"/>
                <w:szCs w:val="22"/>
                <w14:ligatures w14:val="none"/>
              </w:rPr>
              <w:t xml:space="preserve">Makroekonomikos ir regioninių studijų institutas (IMRI) pranešė, kad </w:t>
            </w:r>
            <w:r>
              <w:rPr>
                <w:rFonts w:ascii="Times New Roman" w:eastAsia="Times New Roman" w:hAnsi="Times New Roman" w:cs="Times New Roman"/>
                <w:kern w:val="0"/>
                <w:sz w:val="22"/>
                <w:szCs w:val="22"/>
                <w14:ligatures w14:val="none"/>
              </w:rPr>
              <w:t>UZ</w:t>
            </w:r>
            <w:r w:rsidRPr="00245D7F">
              <w:rPr>
                <w:rFonts w:ascii="Times New Roman" w:eastAsia="Times New Roman" w:hAnsi="Times New Roman" w:cs="Times New Roman"/>
                <w:kern w:val="0"/>
                <w:sz w:val="22"/>
                <w:szCs w:val="22"/>
                <w14:ligatures w14:val="none"/>
              </w:rPr>
              <w:t xml:space="preserve"> šviežių vaisių ir daržovių eksportas 2019–2024 m. pasižymėjo tik vidutiniu diversifikacijos lygiu. Nors eksporto šalių skaičius išaugo nuo 68 iki 73 šalių, didžioji dalis eksporto išlieka labai koncentruota keliose rinkose. 2023 m. penkios didžiausios pirkėjos – </w:t>
            </w:r>
            <w:r>
              <w:rPr>
                <w:rFonts w:ascii="Times New Roman" w:eastAsia="Times New Roman" w:hAnsi="Times New Roman" w:cs="Times New Roman"/>
                <w:kern w:val="0"/>
                <w:sz w:val="22"/>
                <w:szCs w:val="22"/>
                <w14:ligatures w14:val="none"/>
              </w:rPr>
              <w:t>RU</w:t>
            </w:r>
            <w:r w:rsidRPr="00245D7F">
              <w:rPr>
                <w:rFonts w:ascii="Times New Roman" w:eastAsia="Times New Roman" w:hAnsi="Times New Roman" w:cs="Times New Roman"/>
                <w:kern w:val="0"/>
                <w:sz w:val="22"/>
                <w:szCs w:val="22"/>
                <w14:ligatures w14:val="none"/>
              </w:rPr>
              <w:t>, P</w:t>
            </w:r>
            <w:r>
              <w:rPr>
                <w:rFonts w:ascii="Times New Roman" w:eastAsia="Times New Roman" w:hAnsi="Times New Roman" w:cs="Times New Roman"/>
                <w:kern w:val="0"/>
                <w:sz w:val="22"/>
                <w:szCs w:val="22"/>
                <w14:ligatures w14:val="none"/>
              </w:rPr>
              <w:t>K</w:t>
            </w:r>
            <w:r w:rsidRPr="00245D7F">
              <w:rPr>
                <w:rFonts w:ascii="Times New Roman" w:eastAsia="Times New Roman" w:hAnsi="Times New Roman" w:cs="Times New Roman"/>
                <w:kern w:val="0"/>
                <w:sz w:val="22"/>
                <w:szCs w:val="22"/>
                <w14:ligatures w14:val="none"/>
              </w:rPr>
              <w:t>, K</w:t>
            </w:r>
            <w:r>
              <w:rPr>
                <w:rFonts w:ascii="Times New Roman" w:eastAsia="Times New Roman" w:hAnsi="Times New Roman" w:cs="Times New Roman"/>
                <w:kern w:val="0"/>
                <w:sz w:val="22"/>
                <w:szCs w:val="22"/>
                <w14:ligatures w14:val="none"/>
              </w:rPr>
              <w:t>Z</w:t>
            </w:r>
            <w:r w:rsidRPr="00245D7F">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CN</w:t>
            </w:r>
            <w:r w:rsidRPr="00245D7F">
              <w:rPr>
                <w:rFonts w:ascii="Times New Roman" w:eastAsia="Times New Roman" w:hAnsi="Times New Roman" w:cs="Times New Roman"/>
                <w:kern w:val="0"/>
                <w:sz w:val="22"/>
                <w:szCs w:val="22"/>
                <w14:ligatures w14:val="none"/>
              </w:rPr>
              <w:t xml:space="preserve"> ir A</w:t>
            </w:r>
            <w:r>
              <w:rPr>
                <w:rFonts w:ascii="Times New Roman" w:eastAsia="Times New Roman" w:hAnsi="Times New Roman" w:cs="Times New Roman"/>
                <w:kern w:val="0"/>
                <w:sz w:val="22"/>
                <w:szCs w:val="22"/>
                <w14:ligatures w14:val="none"/>
              </w:rPr>
              <w:t>FG</w:t>
            </w:r>
            <w:r w:rsidRPr="00245D7F">
              <w:rPr>
                <w:rFonts w:ascii="Times New Roman" w:eastAsia="Times New Roman" w:hAnsi="Times New Roman" w:cs="Times New Roman"/>
                <w:kern w:val="0"/>
                <w:sz w:val="22"/>
                <w:szCs w:val="22"/>
                <w14:ligatures w14:val="none"/>
              </w:rPr>
              <w:t xml:space="preserve"> – sudarė beveik 84% viso eksporto. NVS šalių dalis </w:t>
            </w:r>
            <w:r>
              <w:rPr>
                <w:rFonts w:ascii="Times New Roman" w:eastAsia="Times New Roman" w:hAnsi="Times New Roman" w:cs="Times New Roman"/>
                <w:kern w:val="0"/>
                <w:sz w:val="22"/>
                <w:szCs w:val="22"/>
                <w14:ligatures w14:val="none"/>
              </w:rPr>
              <w:t>UZ</w:t>
            </w:r>
            <w:r w:rsidRPr="00245D7F">
              <w:rPr>
                <w:rFonts w:ascii="Times New Roman" w:eastAsia="Times New Roman" w:hAnsi="Times New Roman" w:cs="Times New Roman"/>
                <w:kern w:val="0"/>
                <w:sz w:val="22"/>
                <w:szCs w:val="22"/>
                <w14:ligatures w14:val="none"/>
              </w:rPr>
              <w:t xml:space="preserve"> eksporte sumažėjo nuo 69,4% iki 57,7%, tačiau vis dar dominuoja. Eksporto į ES apimtys per penkerius metus išaugo minimaliai – nuo 2,1% iki 2,4%, o tai rodo lėtą pažangą siekiant patekti į stabilesnes ir mokesnes rinkas dėl tokių kliūčių kaip infrastruktūra ir kokybės standartai. </w:t>
            </w:r>
            <w:r>
              <w:rPr>
                <w:rFonts w:ascii="Times New Roman" w:eastAsia="Times New Roman" w:hAnsi="Times New Roman" w:cs="Times New Roman"/>
                <w:kern w:val="0"/>
                <w:sz w:val="22"/>
                <w:szCs w:val="22"/>
                <w14:ligatures w14:val="none"/>
              </w:rPr>
              <w:t>Šalies vadov</w:t>
            </w:r>
            <w:r w:rsidRPr="00245D7F">
              <w:rPr>
                <w:rFonts w:ascii="Times New Roman" w:eastAsia="Times New Roman" w:hAnsi="Times New Roman" w:cs="Times New Roman"/>
                <w:kern w:val="0"/>
                <w:sz w:val="22"/>
                <w:szCs w:val="22"/>
                <w14:ligatures w14:val="none"/>
              </w:rPr>
              <w:t xml:space="preserve">as </w:t>
            </w:r>
            <w:r>
              <w:rPr>
                <w:rFonts w:ascii="Times New Roman" w:eastAsia="Times New Roman" w:hAnsi="Times New Roman" w:cs="Times New Roman"/>
                <w:kern w:val="0"/>
                <w:sz w:val="22"/>
                <w:szCs w:val="22"/>
                <w14:ligatures w14:val="none"/>
              </w:rPr>
              <w:t xml:space="preserve">Š. </w:t>
            </w:r>
            <w:proofErr w:type="spellStart"/>
            <w:r w:rsidRPr="00245D7F">
              <w:rPr>
                <w:rFonts w:ascii="Times New Roman" w:eastAsia="Times New Roman" w:hAnsi="Times New Roman" w:cs="Times New Roman"/>
                <w:kern w:val="0"/>
                <w:sz w:val="22"/>
                <w:szCs w:val="22"/>
                <w14:ligatures w14:val="none"/>
              </w:rPr>
              <w:t>Mirzijojevas</w:t>
            </w:r>
            <w:proofErr w:type="spellEnd"/>
            <w:r w:rsidRPr="00245D7F">
              <w:rPr>
                <w:rFonts w:ascii="Times New Roman" w:eastAsia="Times New Roman" w:hAnsi="Times New Roman" w:cs="Times New Roman"/>
                <w:kern w:val="0"/>
                <w:sz w:val="22"/>
                <w:szCs w:val="22"/>
                <w14:ligatures w14:val="none"/>
              </w:rPr>
              <w:t xml:space="preserve"> paragino ES padėti steigti sertifikavimo ir bandymų centrus, </w:t>
            </w:r>
            <w:r>
              <w:rPr>
                <w:rFonts w:ascii="Times New Roman" w:eastAsia="Times New Roman" w:hAnsi="Times New Roman" w:cs="Times New Roman"/>
                <w:kern w:val="0"/>
                <w:sz w:val="22"/>
                <w:szCs w:val="22"/>
                <w14:ligatures w14:val="none"/>
              </w:rPr>
              <w:t>taip paremiant</w:t>
            </w:r>
            <w:r w:rsidRPr="00245D7F">
              <w:rPr>
                <w:rFonts w:ascii="Times New Roman" w:eastAsia="Times New Roman" w:hAnsi="Times New Roman" w:cs="Times New Roman"/>
                <w:kern w:val="0"/>
                <w:sz w:val="22"/>
                <w:szCs w:val="22"/>
                <w14:ligatures w14:val="none"/>
              </w:rPr>
              <w:t xml:space="preserve"> regiono eksportuotoj</w:t>
            </w:r>
            <w:r>
              <w:rPr>
                <w:rFonts w:ascii="Times New Roman" w:eastAsia="Times New Roman" w:hAnsi="Times New Roman" w:cs="Times New Roman"/>
                <w:kern w:val="0"/>
                <w:sz w:val="22"/>
                <w:szCs w:val="22"/>
                <w14:ligatures w14:val="none"/>
              </w:rPr>
              <w:t>us</w:t>
            </w:r>
            <w:r w:rsidRPr="00245D7F">
              <w:rPr>
                <w:rFonts w:ascii="Times New Roman" w:eastAsia="Times New Roman" w:hAnsi="Times New Roman" w:cs="Times New Roman"/>
                <w:kern w:val="0"/>
                <w:sz w:val="22"/>
                <w:szCs w:val="22"/>
                <w14:ligatures w14:val="none"/>
              </w:rPr>
              <w:t>.</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8190E53" w14:textId="6957D3AD" w:rsidR="00235BF8" w:rsidRPr="00235BF8" w:rsidRDefault="00245D7F" w:rsidP="00AE12DF">
            <w:pPr>
              <w:pStyle w:val="NoSpacing"/>
              <w:rPr>
                <w:rFonts w:ascii="Times New Roman" w:hAnsi="Times New Roman" w:cs="Times New Roman"/>
                <w:i/>
                <w:iCs/>
                <w:sz w:val="22"/>
                <w:szCs w:val="22"/>
              </w:rPr>
            </w:pPr>
            <w:hyperlink r:id="rId17" w:history="1">
              <w:r w:rsidRPr="008219AF">
                <w:rPr>
                  <w:rStyle w:val="Hyperlink"/>
                  <w:rFonts w:ascii="Times New Roman" w:hAnsi="Times New Roman" w:cs="Times New Roman"/>
                  <w:i/>
                  <w:iCs/>
                  <w:sz w:val="22"/>
                  <w:szCs w:val="22"/>
                </w:rPr>
                <w:t>https://www.gazeta.uz/ru/2025/07/15/export/</w:t>
              </w:r>
            </w:hyperlink>
            <w:r>
              <w:rPr>
                <w:rFonts w:ascii="Times New Roman" w:hAnsi="Times New Roman" w:cs="Times New Roman"/>
                <w:i/>
                <w:iCs/>
                <w:sz w:val="22"/>
                <w:szCs w:val="22"/>
              </w:rPr>
              <w:t xml:space="preserve"> </w:t>
            </w:r>
          </w:p>
        </w:tc>
      </w:tr>
      <w:tr w:rsidR="005568C9" w:rsidRPr="00882B55" w14:paraId="6B6ED2DB" w14:textId="77777777" w:rsidTr="00462FF2">
        <w:trPr>
          <w:trHeight w:val="128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981E28B" w14:textId="012AECBB" w:rsidR="005568C9" w:rsidRPr="005568C9" w:rsidRDefault="001648E6"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07.21</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4383A28" w14:textId="3C9AAB1C" w:rsidR="005568C9" w:rsidRDefault="001648E6" w:rsidP="00A4460E">
            <w:pPr>
              <w:spacing w:after="0" w:line="240" w:lineRule="auto"/>
              <w:jc w:val="both"/>
              <w:rPr>
                <w:rFonts w:ascii="Times New Roman" w:eastAsia="Times New Roman" w:hAnsi="Times New Roman" w:cs="Times New Roman"/>
                <w:kern w:val="0"/>
                <w:sz w:val="22"/>
                <w:szCs w:val="22"/>
                <w14:ligatures w14:val="none"/>
              </w:rPr>
            </w:pPr>
            <w:r w:rsidRPr="001648E6">
              <w:rPr>
                <w:rFonts w:ascii="Times New Roman" w:eastAsia="Times New Roman" w:hAnsi="Times New Roman" w:cs="Times New Roman"/>
                <w:kern w:val="0"/>
                <w:sz w:val="22"/>
                <w:szCs w:val="22"/>
                <w14:ligatures w14:val="none"/>
              </w:rPr>
              <w:t xml:space="preserve">Liepos 17 d. Kabule vyko </w:t>
            </w:r>
            <w:r>
              <w:rPr>
                <w:rFonts w:ascii="Times New Roman" w:eastAsia="Times New Roman" w:hAnsi="Times New Roman" w:cs="Times New Roman"/>
                <w:kern w:val="0"/>
                <w:sz w:val="22"/>
                <w:szCs w:val="22"/>
                <w14:ligatures w14:val="none"/>
              </w:rPr>
              <w:t>UZ</w:t>
            </w:r>
            <w:r w:rsidRPr="001648E6">
              <w:rPr>
                <w:rFonts w:ascii="Times New Roman" w:eastAsia="Times New Roman" w:hAnsi="Times New Roman" w:cs="Times New Roman"/>
                <w:kern w:val="0"/>
                <w:sz w:val="22"/>
                <w:szCs w:val="22"/>
                <w14:ligatures w14:val="none"/>
              </w:rPr>
              <w:t xml:space="preserve"> ir P</w:t>
            </w:r>
            <w:r>
              <w:rPr>
                <w:rFonts w:ascii="Times New Roman" w:eastAsia="Times New Roman" w:hAnsi="Times New Roman" w:cs="Times New Roman"/>
                <w:kern w:val="0"/>
                <w:sz w:val="22"/>
                <w:szCs w:val="22"/>
                <w14:ligatures w14:val="none"/>
              </w:rPr>
              <w:t xml:space="preserve">K </w:t>
            </w:r>
            <w:r w:rsidRPr="001648E6">
              <w:rPr>
                <w:rFonts w:ascii="Times New Roman" w:eastAsia="Times New Roman" w:hAnsi="Times New Roman" w:cs="Times New Roman"/>
                <w:kern w:val="0"/>
                <w:sz w:val="22"/>
                <w:szCs w:val="22"/>
                <w14:ligatures w14:val="none"/>
              </w:rPr>
              <w:t>užsienio reikalų ministr</w:t>
            </w:r>
            <w:r>
              <w:rPr>
                <w:rFonts w:ascii="Times New Roman" w:eastAsia="Times New Roman" w:hAnsi="Times New Roman" w:cs="Times New Roman"/>
                <w:kern w:val="0"/>
                <w:sz w:val="22"/>
                <w:szCs w:val="22"/>
                <w14:ligatures w14:val="none"/>
              </w:rPr>
              <w:t xml:space="preserve">ų susitikimas, kuriame </w:t>
            </w:r>
            <w:r w:rsidRPr="001648E6">
              <w:rPr>
                <w:rFonts w:ascii="Times New Roman" w:eastAsia="Times New Roman" w:hAnsi="Times New Roman" w:cs="Times New Roman"/>
                <w:kern w:val="0"/>
                <w:sz w:val="22"/>
                <w:szCs w:val="22"/>
                <w14:ligatures w14:val="none"/>
              </w:rPr>
              <w:t xml:space="preserve">taip pat dalyvavo </w:t>
            </w:r>
            <w:r>
              <w:rPr>
                <w:rFonts w:ascii="Times New Roman" w:eastAsia="Times New Roman" w:hAnsi="Times New Roman" w:cs="Times New Roman"/>
                <w:kern w:val="0"/>
                <w:sz w:val="22"/>
                <w:szCs w:val="22"/>
                <w14:ligatures w14:val="none"/>
              </w:rPr>
              <w:t>UZ</w:t>
            </w:r>
            <w:r w:rsidRPr="001648E6">
              <w:rPr>
                <w:rFonts w:ascii="Times New Roman" w:eastAsia="Times New Roman" w:hAnsi="Times New Roman" w:cs="Times New Roman"/>
                <w:kern w:val="0"/>
                <w:sz w:val="22"/>
                <w:szCs w:val="22"/>
                <w14:ligatures w14:val="none"/>
              </w:rPr>
              <w:t xml:space="preserve"> transporto ministras ir P</w:t>
            </w:r>
            <w:r>
              <w:rPr>
                <w:rFonts w:ascii="Times New Roman" w:eastAsia="Times New Roman" w:hAnsi="Times New Roman" w:cs="Times New Roman"/>
                <w:kern w:val="0"/>
                <w:sz w:val="22"/>
                <w:szCs w:val="22"/>
                <w14:ligatures w14:val="none"/>
              </w:rPr>
              <w:t>K</w:t>
            </w:r>
            <w:r w:rsidRPr="001648E6">
              <w:rPr>
                <w:rFonts w:ascii="Times New Roman" w:eastAsia="Times New Roman" w:hAnsi="Times New Roman" w:cs="Times New Roman"/>
                <w:kern w:val="0"/>
                <w:sz w:val="22"/>
                <w:szCs w:val="22"/>
                <w14:ligatures w14:val="none"/>
              </w:rPr>
              <w:t xml:space="preserve"> geležinkelių ministras. </w:t>
            </w:r>
            <w:r>
              <w:rPr>
                <w:rFonts w:ascii="Times New Roman" w:eastAsia="Times New Roman" w:hAnsi="Times New Roman" w:cs="Times New Roman"/>
                <w:kern w:val="0"/>
                <w:sz w:val="22"/>
                <w:szCs w:val="22"/>
                <w14:ligatures w14:val="none"/>
              </w:rPr>
              <w:t>Be to</w:t>
            </w:r>
            <w:r w:rsidRPr="001648E6">
              <w:rPr>
                <w:rFonts w:ascii="Times New Roman" w:eastAsia="Times New Roman" w:hAnsi="Times New Roman" w:cs="Times New Roman"/>
                <w:kern w:val="0"/>
                <w:sz w:val="22"/>
                <w:szCs w:val="22"/>
                <w14:ligatures w14:val="none"/>
              </w:rPr>
              <w:t xml:space="preserve">, kad Talibano užsienio reikalų ministras </w:t>
            </w:r>
            <w:r>
              <w:rPr>
                <w:rFonts w:ascii="Times New Roman" w:eastAsia="Times New Roman" w:hAnsi="Times New Roman" w:cs="Times New Roman"/>
                <w:kern w:val="0"/>
                <w:sz w:val="22"/>
                <w:szCs w:val="22"/>
                <w14:ligatures w14:val="none"/>
              </w:rPr>
              <w:t>A.</w:t>
            </w:r>
            <w:r w:rsidRPr="001648E6">
              <w:rPr>
                <w:rFonts w:ascii="Times New Roman" w:eastAsia="Times New Roman" w:hAnsi="Times New Roman" w:cs="Times New Roman"/>
                <w:kern w:val="0"/>
                <w:sz w:val="22"/>
                <w:szCs w:val="22"/>
                <w14:ligatures w14:val="none"/>
              </w:rPr>
              <w:t xml:space="preserve"> </w:t>
            </w:r>
            <w:proofErr w:type="spellStart"/>
            <w:r w:rsidRPr="001648E6">
              <w:rPr>
                <w:rFonts w:ascii="Times New Roman" w:eastAsia="Times New Roman" w:hAnsi="Times New Roman" w:cs="Times New Roman"/>
                <w:kern w:val="0"/>
                <w:sz w:val="22"/>
                <w:szCs w:val="22"/>
                <w14:ligatures w14:val="none"/>
              </w:rPr>
              <w:t>K</w:t>
            </w:r>
            <w:r>
              <w:rPr>
                <w:rFonts w:ascii="Times New Roman" w:eastAsia="Times New Roman" w:hAnsi="Times New Roman" w:cs="Times New Roman"/>
                <w:kern w:val="0"/>
                <w:sz w:val="22"/>
                <w:szCs w:val="22"/>
                <w14:ligatures w14:val="none"/>
              </w:rPr>
              <w:t>h</w:t>
            </w:r>
            <w:proofErr w:type="spellEnd"/>
            <w:r>
              <w:rPr>
                <w:rFonts w:ascii="Times New Roman" w:eastAsia="Times New Roman" w:hAnsi="Times New Roman" w:cs="Times New Roman"/>
                <w:kern w:val="0"/>
                <w:sz w:val="22"/>
                <w:szCs w:val="22"/>
                <w14:ligatures w14:val="none"/>
              </w:rPr>
              <w:t>.</w:t>
            </w:r>
            <w:r w:rsidRPr="001648E6">
              <w:rPr>
                <w:rFonts w:ascii="Times New Roman" w:eastAsia="Times New Roman" w:hAnsi="Times New Roman" w:cs="Times New Roman"/>
                <w:kern w:val="0"/>
                <w:sz w:val="22"/>
                <w:szCs w:val="22"/>
                <w14:ligatures w14:val="none"/>
              </w:rPr>
              <w:t xml:space="preserve"> </w:t>
            </w:r>
            <w:proofErr w:type="spellStart"/>
            <w:r w:rsidRPr="001648E6">
              <w:rPr>
                <w:rFonts w:ascii="Times New Roman" w:eastAsia="Times New Roman" w:hAnsi="Times New Roman" w:cs="Times New Roman"/>
                <w:kern w:val="0"/>
                <w:sz w:val="22"/>
                <w:szCs w:val="22"/>
                <w14:ligatures w14:val="none"/>
              </w:rPr>
              <w:t>Muttaqi</w:t>
            </w:r>
            <w:proofErr w:type="spellEnd"/>
            <w:r w:rsidRPr="001648E6">
              <w:rPr>
                <w:rFonts w:ascii="Times New Roman" w:eastAsia="Times New Roman" w:hAnsi="Times New Roman" w:cs="Times New Roman"/>
                <w:kern w:val="0"/>
                <w:sz w:val="22"/>
                <w:szCs w:val="22"/>
                <w14:ligatures w14:val="none"/>
              </w:rPr>
              <w:t xml:space="preserve"> pirmiausia priėmė delegacijas trišaliame politinių konsultacijų susitikime, kuriame buvo aptartas politinis dialogas. Trys šalys pasirašė susitarimą dėl didelio </w:t>
            </w:r>
            <w:proofErr w:type="spellStart"/>
            <w:r w:rsidRPr="001648E6">
              <w:rPr>
                <w:rFonts w:ascii="Times New Roman" w:eastAsia="Times New Roman" w:hAnsi="Times New Roman" w:cs="Times New Roman"/>
                <w:kern w:val="0"/>
                <w:sz w:val="22"/>
                <w:szCs w:val="22"/>
                <w14:ligatures w14:val="none"/>
              </w:rPr>
              <w:t>Trans</w:t>
            </w:r>
            <w:proofErr w:type="spellEnd"/>
            <w:r w:rsidR="00CD588E">
              <w:rPr>
                <w:rFonts w:ascii="Times New Roman" w:eastAsia="Times New Roman" w:hAnsi="Times New Roman" w:cs="Times New Roman"/>
                <w:kern w:val="0"/>
                <w:sz w:val="22"/>
                <w:szCs w:val="22"/>
                <w14:ligatures w14:val="none"/>
              </w:rPr>
              <w:t>-A</w:t>
            </w:r>
            <w:r w:rsidRPr="001648E6">
              <w:rPr>
                <w:rFonts w:ascii="Times New Roman" w:eastAsia="Times New Roman" w:hAnsi="Times New Roman" w:cs="Times New Roman"/>
                <w:kern w:val="0"/>
                <w:sz w:val="22"/>
                <w:szCs w:val="22"/>
                <w14:ligatures w14:val="none"/>
              </w:rPr>
              <w:t xml:space="preserve">fganistano geležinkelio projekto galimybių studijos. </w:t>
            </w:r>
            <w:r w:rsidR="00BE477F" w:rsidRPr="00BE477F">
              <w:rPr>
                <w:rFonts w:ascii="Times New Roman" w:eastAsia="Times New Roman" w:hAnsi="Times New Roman" w:cs="Times New Roman"/>
                <w:kern w:val="0"/>
                <w:sz w:val="22"/>
                <w:szCs w:val="22"/>
                <w14:ligatures w14:val="none"/>
              </w:rPr>
              <w:t>Numatoma, kad 760 k</w:t>
            </w:r>
            <w:r w:rsidR="00BE477F">
              <w:rPr>
                <w:rFonts w:ascii="Times New Roman" w:eastAsia="Times New Roman" w:hAnsi="Times New Roman" w:cs="Times New Roman"/>
                <w:kern w:val="0"/>
                <w:sz w:val="22"/>
                <w:szCs w:val="22"/>
                <w14:ligatures w14:val="none"/>
              </w:rPr>
              <w:t>m</w:t>
            </w:r>
            <w:r w:rsidR="00BE477F" w:rsidRPr="00BE477F">
              <w:rPr>
                <w:rFonts w:ascii="Times New Roman" w:eastAsia="Times New Roman" w:hAnsi="Times New Roman" w:cs="Times New Roman"/>
                <w:kern w:val="0"/>
                <w:sz w:val="22"/>
                <w:szCs w:val="22"/>
                <w14:ligatures w14:val="none"/>
              </w:rPr>
              <w:t xml:space="preserve"> ilgio geležinkelis</w:t>
            </w:r>
            <w:r w:rsidRPr="001648E6">
              <w:rPr>
                <w:rFonts w:ascii="Times New Roman" w:eastAsia="Times New Roman" w:hAnsi="Times New Roman" w:cs="Times New Roman"/>
                <w:kern w:val="0"/>
                <w:sz w:val="22"/>
                <w:szCs w:val="22"/>
                <w14:ligatures w14:val="none"/>
              </w:rPr>
              <w:t xml:space="preserve"> sujungs </w:t>
            </w:r>
            <w:proofErr w:type="spellStart"/>
            <w:r w:rsidRPr="001648E6">
              <w:rPr>
                <w:rFonts w:ascii="Times New Roman" w:eastAsia="Times New Roman" w:hAnsi="Times New Roman" w:cs="Times New Roman"/>
                <w:kern w:val="0"/>
                <w:sz w:val="22"/>
                <w:szCs w:val="22"/>
                <w14:ligatures w14:val="none"/>
              </w:rPr>
              <w:t>Termezą</w:t>
            </w:r>
            <w:proofErr w:type="spellEnd"/>
            <w:r w:rsidRPr="001648E6">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(UZ)</w:t>
            </w:r>
            <w:r w:rsidRPr="001648E6">
              <w:rPr>
                <w:rFonts w:ascii="Times New Roman" w:eastAsia="Times New Roman" w:hAnsi="Times New Roman" w:cs="Times New Roman"/>
                <w:kern w:val="0"/>
                <w:sz w:val="22"/>
                <w:szCs w:val="22"/>
                <w14:ligatures w14:val="none"/>
              </w:rPr>
              <w:t xml:space="preserve"> su </w:t>
            </w:r>
            <w:r>
              <w:rPr>
                <w:rFonts w:ascii="Times New Roman" w:eastAsia="Times New Roman" w:hAnsi="Times New Roman" w:cs="Times New Roman"/>
                <w:kern w:val="0"/>
                <w:sz w:val="22"/>
                <w:szCs w:val="22"/>
                <w14:ligatures w14:val="none"/>
              </w:rPr>
              <w:t>AFG</w:t>
            </w:r>
            <w:r w:rsidRPr="001648E6">
              <w:rPr>
                <w:rFonts w:ascii="Times New Roman" w:eastAsia="Times New Roman" w:hAnsi="Times New Roman" w:cs="Times New Roman"/>
                <w:kern w:val="0"/>
                <w:sz w:val="22"/>
                <w:szCs w:val="22"/>
                <w14:ligatures w14:val="none"/>
              </w:rPr>
              <w:t xml:space="preserve"> miestais </w:t>
            </w:r>
            <w:proofErr w:type="spellStart"/>
            <w:r w:rsidRPr="001648E6">
              <w:rPr>
                <w:rFonts w:ascii="Times New Roman" w:eastAsia="Times New Roman" w:hAnsi="Times New Roman" w:cs="Times New Roman"/>
                <w:kern w:val="0"/>
                <w:sz w:val="22"/>
                <w:szCs w:val="22"/>
                <w14:ligatures w14:val="none"/>
              </w:rPr>
              <w:t>Mazari</w:t>
            </w:r>
            <w:proofErr w:type="spellEnd"/>
            <w:r w:rsidRPr="001648E6">
              <w:rPr>
                <w:rFonts w:ascii="Times New Roman" w:eastAsia="Times New Roman" w:hAnsi="Times New Roman" w:cs="Times New Roman"/>
                <w:kern w:val="0"/>
                <w:sz w:val="22"/>
                <w:szCs w:val="22"/>
                <w14:ligatures w14:val="none"/>
              </w:rPr>
              <w:t xml:space="preserve"> </w:t>
            </w:r>
            <w:proofErr w:type="spellStart"/>
            <w:r w:rsidRPr="001648E6">
              <w:rPr>
                <w:rFonts w:ascii="Times New Roman" w:eastAsia="Times New Roman" w:hAnsi="Times New Roman" w:cs="Times New Roman"/>
                <w:kern w:val="0"/>
                <w:sz w:val="22"/>
                <w:szCs w:val="22"/>
                <w14:ligatures w14:val="none"/>
              </w:rPr>
              <w:t>Šarifu</w:t>
            </w:r>
            <w:proofErr w:type="spellEnd"/>
            <w:r w:rsidRPr="001648E6">
              <w:rPr>
                <w:rFonts w:ascii="Times New Roman" w:eastAsia="Times New Roman" w:hAnsi="Times New Roman" w:cs="Times New Roman"/>
                <w:kern w:val="0"/>
                <w:sz w:val="22"/>
                <w:szCs w:val="22"/>
                <w14:ligatures w14:val="none"/>
              </w:rPr>
              <w:t xml:space="preserve"> ir Kabulu, o vėliau tęsis iki </w:t>
            </w:r>
            <w:proofErr w:type="spellStart"/>
            <w:r w:rsidRPr="001648E6">
              <w:rPr>
                <w:rFonts w:ascii="Times New Roman" w:eastAsia="Times New Roman" w:hAnsi="Times New Roman" w:cs="Times New Roman"/>
                <w:kern w:val="0"/>
                <w:sz w:val="22"/>
                <w:szCs w:val="22"/>
                <w14:ligatures w14:val="none"/>
              </w:rPr>
              <w:t>Pešavaro</w:t>
            </w:r>
            <w:proofErr w:type="spellEnd"/>
            <w:r w:rsidRPr="001648E6">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(PK)</w:t>
            </w:r>
            <w:r w:rsidRPr="001648E6">
              <w:rPr>
                <w:rFonts w:ascii="Times New Roman" w:eastAsia="Times New Roman" w:hAnsi="Times New Roman" w:cs="Times New Roman"/>
                <w:kern w:val="0"/>
                <w:sz w:val="22"/>
                <w:szCs w:val="22"/>
                <w14:ligatures w14:val="none"/>
              </w:rPr>
              <w:t>.</w:t>
            </w:r>
            <w:r w:rsidR="00CD588E">
              <w:t xml:space="preserve"> </w:t>
            </w:r>
            <w:r w:rsidR="00CD588E" w:rsidRPr="00CD588E">
              <w:rPr>
                <w:rFonts w:ascii="Times New Roman" w:eastAsia="Times New Roman" w:hAnsi="Times New Roman" w:cs="Times New Roman"/>
                <w:kern w:val="0"/>
                <w:sz w:val="22"/>
                <w:szCs w:val="22"/>
                <w14:ligatures w14:val="none"/>
              </w:rPr>
              <w:t xml:space="preserve">Dėl </w:t>
            </w:r>
            <w:r w:rsidR="00CD588E">
              <w:rPr>
                <w:rFonts w:ascii="Times New Roman" w:eastAsia="Times New Roman" w:hAnsi="Times New Roman" w:cs="Times New Roman"/>
                <w:kern w:val="0"/>
                <w:sz w:val="22"/>
                <w:szCs w:val="22"/>
                <w14:ligatures w14:val="none"/>
              </w:rPr>
              <w:t>šio maršruto</w:t>
            </w:r>
            <w:r w:rsidR="00CD588E" w:rsidRPr="00CD588E">
              <w:rPr>
                <w:rFonts w:ascii="Times New Roman" w:eastAsia="Times New Roman" w:hAnsi="Times New Roman" w:cs="Times New Roman"/>
                <w:kern w:val="0"/>
                <w:sz w:val="22"/>
                <w:szCs w:val="22"/>
                <w14:ligatures w14:val="none"/>
              </w:rPr>
              <w:t xml:space="preserve"> 2023 m. liepos mėn. Islamabade susitarė projekte dalyvaujančių šalių atstovai.</w:t>
            </w:r>
          </w:p>
          <w:p w14:paraId="36DCD719" w14:textId="20CC4B07" w:rsidR="00BE477F" w:rsidRPr="005568C9" w:rsidRDefault="00BE477F" w:rsidP="00A4460E">
            <w:pPr>
              <w:spacing w:after="0" w:line="240" w:lineRule="auto"/>
              <w:jc w:val="both"/>
              <w:rPr>
                <w:rFonts w:ascii="Times New Roman" w:eastAsia="Times New Roman" w:hAnsi="Times New Roman" w:cs="Times New Roman"/>
                <w:kern w:val="0"/>
                <w:sz w:val="22"/>
                <w:szCs w:val="22"/>
                <w14:ligatures w14:val="none"/>
              </w:rPr>
            </w:pPr>
            <w:proofErr w:type="spellStart"/>
            <w:r w:rsidRPr="00BE477F">
              <w:rPr>
                <w:rFonts w:ascii="Times New Roman" w:eastAsia="Times New Roman" w:hAnsi="Times New Roman" w:cs="Times New Roman"/>
                <w:kern w:val="0"/>
                <w:sz w:val="22"/>
                <w:szCs w:val="22"/>
                <w14:ligatures w14:val="none"/>
              </w:rPr>
              <w:t>Trans</w:t>
            </w:r>
            <w:proofErr w:type="spellEnd"/>
            <w:r w:rsidR="00CD588E">
              <w:rPr>
                <w:rFonts w:ascii="Times New Roman" w:eastAsia="Times New Roman" w:hAnsi="Times New Roman" w:cs="Times New Roman"/>
                <w:kern w:val="0"/>
                <w:sz w:val="22"/>
                <w:szCs w:val="22"/>
                <w14:ligatures w14:val="none"/>
              </w:rPr>
              <w:t>-A</w:t>
            </w:r>
            <w:r w:rsidRPr="00BE477F">
              <w:rPr>
                <w:rFonts w:ascii="Times New Roman" w:eastAsia="Times New Roman" w:hAnsi="Times New Roman" w:cs="Times New Roman"/>
                <w:kern w:val="0"/>
                <w:sz w:val="22"/>
                <w:szCs w:val="22"/>
                <w14:ligatures w14:val="none"/>
              </w:rPr>
              <w:t>fganistano geležinkeli</w:t>
            </w:r>
            <w:r>
              <w:rPr>
                <w:rFonts w:ascii="Times New Roman" w:eastAsia="Times New Roman" w:hAnsi="Times New Roman" w:cs="Times New Roman"/>
                <w:kern w:val="0"/>
                <w:sz w:val="22"/>
                <w:szCs w:val="22"/>
                <w14:ligatures w14:val="none"/>
              </w:rPr>
              <w:t>s atvertų</w:t>
            </w:r>
            <w:r w:rsidRPr="00BE477F">
              <w:rPr>
                <w:rFonts w:ascii="Times New Roman" w:eastAsia="Times New Roman" w:hAnsi="Times New Roman" w:cs="Times New Roman"/>
                <w:kern w:val="0"/>
                <w:sz w:val="22"/>
                <w:szCs w:val="22"/>
                <w14:ligatures w14:val="none"/>
              </w:rPr>
              <w:t xml:space="preserve"> naują prekybos kelią į Arabijos jūrą ir generuo</w:t>
            </w:r>
            <w:r>
              <w:rPr>
                <w:rFonts w:ascii="Times New Roman" w:eastAsia="Times New Roman" w:hAnsi="Times New Roman" w:cs="Times New Roman"/>
                <w:kern w:val="0"/>
                <w:sz w:val="22"/>
                <w:szCs w:val="22"/>
                <w14:ligatures w14:val="none"/>
              </w:rPr>
              <w:t>tų</w:t>
            </w:r>
            <w:r w:rsidRPr="00BE477F">
              <w:rPr>
                <w:rFonts w:ascii="Times New Roman" w:eastAsia="Times New Roman" w:hAnsi="Times New Roman" w:cs="Times New Roman"/>
                <w:kern w:val="0"/>
                <w:sz w:val="22"/>
                <w:szCs w:val="22"/>
                <w14:ligatures w14:val="none"/>
              </w:rPr>
              <w:t xml:space="preserve"> dideles tranzito pajamas </w:t>
            </w:r>
            <w:r>
              <w:rPr>
                <w:rFonts w:ascii="Times New Roman" w:eastAsia="Times New Roman" w:hAnsi="Times New Roman" w:cs="Times New Roman"/>
                <w:kern w:val="0"/>
                <w:sz w:val="22"/>
                <w:szCs w:val="22"/>
                <w14:ligatures w14:val="none"/>
              </w:rPr>
              <w:t>AFG</w:t>
            </w:r>
            <w:r w:rsidRPr="00BE477F">
              <w:rPr>
                <w:rFonts w:ascii="Times New Roman" w:eastAsia="Times New Roman" w:hAnsi="Times New Roman" w:cs="Times New Roman"/>
                <w:kern w:val="0"/>
                <w:sz w:val="22"/>
                <w:szCs w:val="22"/>
                <w14:ligatures w14:val="none"/>
              </w:rPr>
              <w:t xml:space="preserve">. Projekto vertė siekia 7,8 mlrd. </w:t>
            </w:r>
            <w:r>
              <w:rPr>
                <w:rFonts w:ascii="Times New Roman" w:eastAsia="Times New Roman" w:hAnsi="Times New Roman" w:cs="Times New Roman"/>
                <w:kern w:val="0"/>
                <w:sz w:val="22"/>
                <w:szCs w:val="22"/>
                <w14:ligatures w14:val="none"/>
              </w:rPr>
              <w:t>USD</w:t>
            </w:r>
            <w:r w:rsidRPr="00BE477F">
              <w:rPr>
                <w:rFonts w:ascii="Times New Roman" w:eastAsia="Times New Roman" w:hAnsi="Times New Roman" w:cs="Times New Roman"/>
                <w:kern w:val="0"/>
                <w:sz w:val="22"/>
                <w:szCs w:val="22"/>
                <w14:ligatures w14:val="none"/>
              </w:rPr>
              <w:t xml:space="preserve">, o </w:t>
            </w:r>
            <w:r>
              <w:rPr>
                <w:rFonts w:ascii="Times New Roman" w:eastAsia="Times New Roman" w:hAnsi="Times New Roman" w:cs="Times New Roman"/>
                <w:kern w:val="0"/>
                <w:sz w:val="22"/>
                <w:szCs w:val="22"/>
                <w14:ligatures w14:val="none"/>
              </w:rPr>
              <w:t>QTR</w:t>
            </w:r>
            <w:r w:rsidRPr="00BE477F">
              <w:rPr>
                <w:rFonts w:ascii="Times New Roman" w:eastAsia="Times New Roman" w:hAnsi="Times New Roman" w:cs="Times New Roman"/>
                <w:kern w:val="0"/>
                <w:sz w:val="22"/>
                <w:szCs w:val="22"/>
                <w14:ligatures w14:val="none"/>
              </w:rPr>
              <w:t xml:space="preserve"> anksčiau yra išreiškęs norą jį finansuoti. Nepaisant optimizmo, kai kurie A</w:t>
            </w:r>
            <w:r>
              <w:rPr>
                <w:rFonts w:ascii="Times New Roman" w:eastAsia="Times New Roman" w:hAnsi="Times New Roman" w:cs="Times New Roman"/>
                <w:kern w:val="0"/>
                <w:sz w:val="22"/>
                <w:szCs w:val="22"/>
                <w14:ligatures w14:val="none"/>
              </w:rPr>
              <w:t>FG</w:t>
            </w:r>
            <w:r w:rsidRPr="00BE477F">
              <w:rPr>
                <w:rFonts w:ascii="Times New Roman" w:eastAsia="Times New Roman" w:hAnsi="Times New Roman" w:cs="Times New Roman"/>
                <w:kern w:val="0"/>
                <w:sz w:val="22"/>
                <w:szCs w:val="22"/>
                <w14:ligatures w14:val="none"/>
              </w:rPr>
              <w:t xml:space="preserve"> ekspertai išreišk</w:t>
            </w:r>
            <w:r>
              <w:rPr>
                <w:rFonts w:ascii="Times New Roman" w:eastAsia="Times New Roman" w:hAnsi="Times New Roman" w:cs="Times New Roman"/>
                <w:kern w:val="0"/>
                <w:sz w:val="22"/>
                <w:szCs w:val="22"/>
                <w14:ligatures w14:val="none"/>
              </w:rPr>
              <w:t>ia</w:t>
            </w:r>
            <w:r w:rsidRPr="00BE477F">
              <w:rPr>
                <w:rFonts w:ascii="Times New Roman" w:eastAsia="Times New Roman" w:hAnsi="Times New Roman" w:cs="Times New Roman"/>
                <w:kern w:val="0"/>
                <w:sz w:val="22"/>
                <w:szCs w:val="22"/>
                <w14:ligatures w14:val="none"/>
              </w:rPr>
              <w:t xml:space="preserve"> atsargumą, remdamiesi </w:t>
            </w:r>
            <w:r>
              <w:rPr>
                <w:rFonts w:ascii="Times New Roman" w:eastAsia="Times New Roman" w:hAnsi="Times New Roman" w:cs="Times New Roman"/>
                <w:kern w:val="0"/>
                <w:sz w:val="22"/>
                <w:szCs w:val="22"/>
                <w14:ligatures w14:val="none"/>
              </w:rPr>
              <w:t xml:space="preserve">ankstesne </w:t>
            </w:r>
            <w:r w:rsidRPr="00BE477F">
              <w:rPr>
                <w:rFonts w:ascii="Times New Roman" w:eastAsia="Times New Roman" w:hAnsi="Times New Roman" w:cs="Times New Roman"/>
                <w:kern w:val="0"/>
                <w:sz w:val="22"/>
                <w:szCs w:val="22"/>
                <w14:ligatures w14:val="none"/>
              </w:rPr>
              <w:t>P</w:t>
            </w:r>
            <w:r>
              <w:rPr>
                <w:rFonts w:ascii="Times New Roman" w:eastAsia="Times New Roman" w:hAnsi="Times New Roman" w:cs="Times New Roman"/>
                <w:kern w:val="0"/>
                <w:sz w:val="22"/>
                <w:szCs w:val="22"/>
                <w14:ligatures w14:val="none"/>
              </w:rPr>
              <w:t>K pozicija</w:t>
            </w:r>
            <w:r w:rsidRPr="00BE477F">
              <w:rPr>
                <w:rFonts w:ascii="Times New Roman" w:eastAsia="Times New Roman" w:hAnsi="Times New Roman" w:cs="Times New Roman"/>
                <w:kern w:val="0"/>
                <w:sz w:val="22"/>
                <w:szCs w:val="22"/>
                <w14:ligatures w14:val="none"/>
              </w:rPr>
              <w:t xml:space="preserve"> blokuoti regioninius projektus, tokius kaip TAPI, dėl geopolitinių prieštaravimų. Analitikai atkreipė dėmesį į geležinkelio potencialą sujungti </w:t>
            </w:r>
            <w:r>
              <w:rPr>
                <w:rFonts w:ascii="Times New Roman" w:eastAsia="Times New Roman" w:hAnsi="Times New Roman" w:cs="Times New Roman"/>
                <w:kern w:val="0"/>
                <w:sz w:val="22"/>
                <w:szCs w:val="22"/>
                <w14:ligatures w14:val="none"/>
              </w:rPr>
              <w:t>AFG</w:t>
            </w:r>
            <w:r w:rsidRPr="00BE477F">
              <w:rPr>
                <w:rFonts w:ascii="Times New Roman" w:eastAsia="Times New Roman" w:hAnsi="Times New Roman" w:cs="Times New Roman"/>
                <w:kern w:val="0"/>
                <w:sz w:val="22"/>
                <w:szCs w:val="22"/>
                <w14:ligatures w14:val="none"/>
              </w:rPr>
              <w:t xml:space="preserve"> su pasauliniais prekybos tinklais, atveriant dideles importo ir eksporto augimo galimybes.</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134A370" w14:textId="36405D5F" w:rsidR="005568C9" w:rsidRPr="005568C9" w:rsidRDefault="001648E6" w:rsidP="00AE12DF">
            <w:pPr>
              <w:pStyle w:val="NoSpacing"/>
              <w:rPr>
                <w:rFonts w:ascii="Times New Roman" w:hAnsi="Times New Roman" w:cs="Times New Roman"/>
                <w:i/>
                <w:iCs/>
                <w:sz w:val="22"/>
                <w:szCs w:val="22"/>
              </w:rPr>
            </w:pPr>
            <w:hyperlink r:id="rId18" w:history="1">
              <w:r w:rsidRPr="008219AF">
                <w:rPr>
                  <w:rStyle w:val="Hyperlink"/>
                  <w:rFonts w:ascii="Times New Roman" w:hAnsi="Times New Roman" w:cs="Times New Roman"/>
                  <w:i/>
                  <w:iCs/>
                  <w:sz w:val="22"/>
                  <w:szCs w:val="22"/>
                </w:rPr>
                <w:t>https://astanatimes.com/2025/07/uzbekistan-pakistan-and-afghanistan-sign-agreement-on-trans-afghan-railway/</w:t>
              </w:r>
            </w:hyperlink>
            <w:r>
              <w:rPr>
                <w:rFonts w:ascii="Times New Roman" w:hAnsi="Times New Roman" w:cs="Times New Roman"/>
                <w:i/>
                <w:iCs/>
                <w:sz w:val="22"/>
                <w:szCs w:val="22"/>
              </w:rPr>
              <w:t xml:space="preserve"> </w:t>
            </w:r>
          </w:p>
        </w:tc>
      </w:tr>
      <w:tr w:rsidR="00465EAE" w:rsidRPr="00882B55" w14:paraId="48084B08" w14:textId="77777777" w:rsidTr="00462FF2">
        <w:trPr>
          <w:trHeight w:val="128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8D70C8E" w14:textId="1E8F954B" w:rsidR="00465EAE" w:rsidRDefault="00465EAE"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07.31</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D095D82" w14:textId="19D6B29D" w:rsidR="00465EAE" w:rsidRPr="001648E6" w:rsidRDefault="00465EAE" w:rsidP="00A4460E">
            <w:pPr>
              <w:spacing w:after="0" w:line="240" w:lineRule="auto"/>
              <w:jc w:val="both"/>
              <w:rPr>
                <w:rFonts w:ascii="Times New Roman" w:eastAsia="Times New Roman" w:hAnsi="Times New Roman" w:cs="Times New Roman"/>
                <w:kern w:val="0"/>
                <w:sz w:val="22"/>
                <w:szCs w:val="22"/>
                <w14:ligatures w14:val="none"/>
              </w:rPr>
            </w:pPr>
            <w:r w:rsidRPr="00465EAE">
              <w:rPr>
                <w:rFonts w:ascii="Times New Roman" w:eastAsia="Times New Roman" w:hAnsi="Times New Roman" w:cs="Times New Roman"/>
                <w:kern w:val="0"/>
                <w:sz w:val="22"/>
                <w:szCs w:val="22"/>
                <w14:ligatures w14:val="none"/>
              </w:rPr>
              <w:t>U</w:t>
            </w:r>
            <w:r>
              <w:rPr>
                <w:rFonts w:ascii="Times New Roman" w:eastAsia="Times New Roman" w:hAnsi="Times New Roman" w:cs="Times New Roman"/>
                <w:kern w:val="0"/>
                <w:sz w:val="22"/>
                <w:szCs w:val="22"/>
                <w14:ligatures w14:val="none"/>
              </w:rPr>
              <w:t>Z</w:t>
            </w:r>
            <w:r w:rsidRPr="00465EAE">
              <w:rPr>
                <w:rFonts w:ascii="Times New Roman" w:eastAsia="Times New Roman" w:hAnsi="Times New Roman" w:cs="Times New Roman"/>
                <w:kern w:val="0"/>
                <w:sz w:val="22"/>
                <w:szCs w:val="22"/>
                <w14:ligatures w14:val="none"/>
              </w:rPr>
              <w:t xml:space="preserve"> ir Šri Lanka siekia gilinti dvišalį ekonominį bendradarbiavimą</w:t>
            </w:r>
            <w:r>
              <w:rPr>
                <w:rFonts w:ascii="Times New Roman" w:eastAsia="Times New Roman" w:hAnsi="Times New Roman" w:cs="Times New Roman"/>
                <w:kern w:val="0"/>
                <w:sz w:val="22"/>
                <w:szCs w:val="22"/>
                <w14:ligatures w14:val="none"/>
              </w:rPr>
              <w:t>.</w:t>
            </w:r>
            <w:r w:rsidRPr="00465EAE">
              <w:rPr>
                <w:rFonts w:ascii="Times New Roman" w:eastAsia="Times New Roman" w:hAnsi="Times New Roman" w:cs="Times New Roman"/>
                <w:kern w:val="0"/>
                <w:sz w:val="22"/>
                <w:szCs w:val="22"/>
                <w14:ligatures w14:val="none"/>
              </w:rPr>
              <w:t xml:space="preserve"> Abi šalys pabrėžė būtinybę gerokai paskatinti </w:t>
            </w:r>
            <w:r>
              <w:rPr>
                <w:rFonts w:ascii="Times New Roman" w:eastAsia="Times New Roman" w:hAnsi="Times New Roman" w:cs="Times New Roman"/>
                <w:kern w:val="0"/>
                <w:sz w:val="22"/>
                <w:szCs w:val="22"/>
                <w14:ligatures w14:val="none"/>
              </w:rPr>
              <w:t xml:space="preserve">dvišalę </w:t>
            </w:r>
            <w:r w:rsidRPr="00465EAE">
              <w:rPr>
                <w:rFonts w:ascii="Times New Roman" w:eastAsia="Times New Roman" w:hAnsi="Times New Roman" w:cs="Times New Roman"/>
                <w:kern w:val="0"/>
                <w:sz w:val="22"/>
                <w:szCs w:val="22"/>
                <w14:ligatures w14:val="none"/>
              </w:rPr>
              <w:t xml:space="preserve">prekybą, kuri 2024 m. siekė vos 6 mln. </w:t>
            </w:r>
            <w:r>
              <w:rPr>
                <w:rFonts w:ascii="Times New Roman" w:eastAsia="Times New Roman" w:hAnsi="Times New Roman" w:cs="Times New Roman"/>
                <w:kern w:val="0"/>
                <w:sz w:val="22"/>
                <w:szCs w:val="22"/>
                <w14:ligatures w14:val="none"/>
              </w:rPr>
              <w:t>USD</w:t>
            </w:r>
            <w:r w:rsidRPr="00465EAE">
              <w:rPr>
                <w:rFonts w:ascii="Times New Roman" w:eastAsia="Times New Roman" w:hAnsi="Times New Roman" w:cs="Times New Roman"/>
                <w:kern w:val="0"/>
                <w:sz w:val="22"/>
                <w:szCs w:val="22"/>
                <w14:ligatures w14:val="none"/>
              </w:rPr>
              <w:t xml:space="preserve">, </w:t>
            </w:r>
            <w:proofErr w:type="spellStart"/>
            <w:r w:rsidRPr="00465EAE">
              <w:rPr>
                <w:rFonts w:ascii="Times New Roman" w:eastAsia="Times New Roman" w:hAnsi="Times New Roman" w:cs="Times New Roman"/>
                <w:kern w:val="0"/>
                <w:sz w:val="22"/>
                <w:szCs w:val="22"/>
                <w14:ligatures w14:val="none"/>
              </w:rPr>
              <w:t>t.y</w:t>
            </w:r>
            <w:proofErr w:type="spellEnd"/>
            <w:r w:rsidRPr="00465EAE">
              <w:rPr>
                <w:rFonts w:ascii="Times New Roman" w:eastAsia="Times New Roman" w:hAnsi="Times New Roman" w:cs="Times New Roman"/>
                <w:kern w:val="0"/>
                <w:sz w:val="22"/>
                <w:szCs w:val="22"/>
                <w14:ligatures w14:val="none"/>
              </w:rPr>
              <w:t>. gerokai mažiau nei jų potencialas. Šri Lanka pasiūlė panaudoti savo jūrų uostus, kad padėtų U</w:t>
            </w:r>
            <w:r>
              <w:rPr>
                <w:rFonts w:ascii="Times New Roman" w:eastAsia="Times New Roman" w:hAnsi="Times New Roman" w:cs="Times New Roman"/>
                <w:kern w:val="0"/>
                <w:sz w:val="22"/>
                <w:szCs w:val="22"/>
                <w14:ligatures w14:val="none"/>
              </w:rPr>
              <w:t>Z</w:t>
            </w:r>
            <w:r w:rsidRPr="00465EAE">
              <w:rPr>
                <w:rFonts w:ascii="Times New Roman" w:eastAsia="Times New Roman" w:hAnsi="Times New Roman" w:cs="Times New Roman"/>
                <w:kern w:val="0"/>
                <w:sz w:val="22"/>
                <w:szCs w:val="22"/>
                <w14:ligatures w14:val="none"/>
              </w:rPr>
              <w:t xml:space="preserve"> patekti į pasaulines rinkas, ir pareiškė esanti pasirengusi teikti reikiamą paramą. </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B55075D" w14:textId="2380907F" w:rsidR="00465EAE" w:rsidRDefault="00465EAE" w:rsidP="00AE12DF">
            <w:pPr>
              <w:pStyle w:val="NoSpacing"/>
              <w:rPr>
                <w:rFonts w:ascii="Times New Roman" w:hAnsi="Times New Roman" w:cs="Times New Roman"/>
                <w:i/>
                <w:iCs/>
                <w:sz w:val="22"/>
                <w:szCs w:val="22"/>
              </w:rPr>
            </w:pPr>
            <w:hyperlink r:id="rId19" w:history="1">
              <w:r w:rsidRPr="008219AF">
                <w:rPr>
                  <w:rStyle w:val="Hyperlink"/>
                  <w:rFonts w:ascii="Times New Roman" w:hAnsi="Times New Roman" w:cs="Times New Roman"/>
                  <w:i/>
                  <w:iCs/>
                  <w:sz w:val="22"/>
                  <w:szCs w:val="22"/>
                </w:rPr>
                <w:t>https://kun.uz/en/news/2025/07/29/sri-lanka-offers-uzbekistan-access-to-its-seaports</w:t>
              </w:r>
            </w:hyperlink>
            <w:r>
              <w:rPr>
                <w:rFonts w:ascii="Times New Roman" w:hAnsi="Times New Roman" w:cs="Times New Roman"/>
                <w:i/>
                <w:iCs/>
                <w:sz w:val="22"/>
                <w:szCs w:val="22"/>
              </w:rPr>
              <w:t xml:space="preserve"> </w:t>
            </w:r>
          </w:p>
        </w:tc>
      </w:tr>
      <w:tr w:rsidR="00882B55" w:rsidRPr="00882B55" w14:paraId="13D2E1C2" w14:textId="77777777" w:rsidTr="00956F69">
        <w:trPr>
          <w:trHeight w:val="216"/>
        </w:trPr>
        <w:tc>
          <w:tcPr>
            <w:tcW w:w="10915"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4C9FBEF" w14:textId="77777777" w:rsidR="00882B55" w:rsidRPr="008060BF" w:rsidRDefault="00882B55" w:rsidP="00882B55">
            <w:pPr>
              <w:spacing w:after="0" w:line="240" w:lineRule="auto"/>
              <w:jc w:val="both"/>
              <w:rPr>
                <w:rFonts w:ascii="Times New Roman" w:eastAsia="Calibri" w:hAnsi="Times New Roman" w:cs="Times New Roman"/>
                <w:b/>
                <w:kern w:val="0"/>
                <w:sz w:val="22"/>
                <w:szCs w:val="22"/>
                <w:lang w:eastAsia="ja-JP"/>
                <w14:ligatures w14:val="none"/>
              </w:rPr>
            </w:pPr>
            <w:proofErr w:type="spellStart"/>
            <w:r w:rsidRPr="008060BF">
              <w:rPr>
                <w:rFonts w:ascii="Times New Roman" w:eastAsia="Calibri" w:hAnsi="Times New Roman" w:cs="Times New Roman"/>
                <w:b/>
                <w:kern w:val="0"/>
                <w:sz w:val="22"/>
                <w:szCs w:val="22"/>
                <w:lang w:eastAsia="ja-JP"/>
                <w14:ligatures w14:val="none"/>
              </w:rPr>
              <w:t>Startuoliai</w:t>
            </w:r>
            <w:proofErr w:type="spellEnd"/>
            <w:r w:rsidRPr="008060BF">
              <w:rPr>
                <w:rFonts w:ascii="Times New Roman" w:eastAsia="Calibri" w:hAnsi="Times New Roman" w:cs="Times New Roman"/>
                <w:b/>
                <w:kern w:val="0"/>
                <w:sz w:val="22"/>
                <w:szCs w:val="22"/>
                <w:lang w:eastAsia="ja-JP"/>
                <w14:ligatures w14:val="none"/>
              </w:rPr>
              <w:t>, rizikos kapitalas, FINTECH, informacinės ir ryšių technologijos, skaitmeninimas, ,,žaliosios technologijos“</w:t>
            </w:r>
          </w:p>
        </w:tc>
      </w:tr>
      <w:tr w:rsidR="00882B55" w:rsidRPr="00882B55" w14:paraId="6B264456"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C2B9277" w14:textId="34524A38" w:rsidR="00882B55" w:rsidRPr="00882B55" w:rsidRDefault="00882B55" w:rsidP="00882B55">
            <w:pPr>
              <w:spacing w:after="0" w:line="240" w:lineRule="auto"/>
              <w:jc w:val="both"/>
              <w:rPr>
                <w:rFonts w:ascii="Times New Roman" w:eastAsia="Calibri" w:hAnsi="Times New Roman" w:cs="Times New Roman"/>
                <w:kern w:val="0"/>
                <w:sz w:val="22"/>
                <w:szCs w:val="22"/>
                <w:lang w:eastAsia="ja-JP"/>
                <w14:ligatures w14:val="none"/>
              </w:rPr>
            </w:pP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E9EA18B" w14:textId="136567F8" w:rsidR="00882B55" w:rsidRPr="00882B55" w:rsidRDefault="00882B55" w:rsidP="00882B55">
            <w:pPr>
              <w:spacing w:after="0" w:line="240" w:lineRule="auto"/>
              <w:jc w:val="both"/>
              <w:rPr>
                <w:rFonts w:ascii="Times New Roman" w:hAnsi="Times New Roman" w:cs="Times New Roman"/>
                <w:kern w:val="0"/>
                <w:sz w:val="22"/>
                <w:szCs w:val="22"/>
                <w14:ligatures w14:val="none"/>
              </w:rPr>
            </w:pP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6A821D2" w14:textId="53F617DD" w:rsidR="00882B55" w:rsidRPr="00DA3D3E" w:rsidRDefault="00882B55" w:rsidP="00882B55">
            <w:pPr>
              <w:spacing w:after="0" w:line="240" w:lineRule="auto"/>
              <w:jc w:val="both"/>
              <w:rPr>
                <w:rFonts w:ascii="Times New Roman" w:eastAsia="Calibri" w:hAnsi="Times New Roman" w:cs="Times New Roman"/>
                <w:i/>
                <w:iCs/>
                <w:kern w:val="0"/>
                <w:sz w:val="22"/>
                <w:szCs w:val="22"/>
                <w14:ligatures w14:val="none"/>
              </w:rPr>
            </w:pPr>
          </w:p>
        </w:tc>
      </w:tr>
      <w:tr w:rsidR="00882B55" w:rsidRPr="00C325FB" w14:paraId="67479DBF" w14:textId="77777777" w:rsidTr="00462FF2">
        <w:trPr>
          <w:trHeight w:val="1519"/>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6188949" w14:textId="77777777" w:rsidR="00882B55" w:rsidRPr="00882B55" w:rsidRDefault="00882B55" w:rsidP="00882B55">
            <w:pPr>
              <w:spacing w:after="200" w:line="240" w:lineRule="auto"/>
              <w:jc w:val="both"/>
              <w:rPr>
                <w:rFonts w:ascii="Times New Roman" w:eastAsia="Calibri" w:hAnsi="Times New Roman" w:cs="Times New Roman"/>
                <w:kern w:val="0"/>
                <w:sz w:val="22"/>
                <w:szCs w:val="22"/>
                <w:lang w:eastAsia="ja-JP"/>
                <w14:ligatures w14:val="none"/>
              </w:rPr>
            </w:pPr>
          </w:p>
          <w:p w14:paraId="66577AAD" w14:textId="5FF3CB99" w:rsidR="00882B55" w:rsidRPr="00882B55" w:rsidRDefault="00882B55" w:rsidP="00882B55">
            <w:pPr>
              <w:spacing w:after="200" w:line="240" w:lineRule="auto"/>
              <w:jc w:val="both"/>
              <w:rPr>
                <w:rFonts w:ascii="Times New Roman" w:eastAsia="Calibri" w:hAnsi="Times New Roman" w:cs="Times New Roman"/>
                <w:kern w:val="0"/>
                <w:sz w:val="22"/>
                <w:szCs w:val="22"/>
                <w:lang w:eastAsia="ja-JP"/>
                <w14:ligatures w14:val="none"/>
              </w:rPr>
            </w:pPr>
            <w:r w:rsidRPr="00882B55">
              <w:rPr>
                <w:rFonts w:ascii="Times New Roman" w:eastAsia="Calibri" w:hAnsi="Times New Roman" w:cs="Times New Roman"/>
                <w:kern w:val="0"/>
                <w:sz w:val="22"/>
                <w:szCs w:val="22"/>
                <w:lang w:eastAsia="ja-JP"/>
                <w14:ligatures w14:val="none"/>
              </w:rPr>
              <w:t>202</w:t>
            </w:r>
            <w:r w:rsidR="000677F5">
              <w:rPr>
                <w:rFonts w:ascii="Times New Roman" w:eastAsia="Calibri" w:hAnsi="Times New Roman" w:cs="Times New Roman"/>
                <w:kern w:val="0"/>
                <w:sz w:val="22"/>
                <w:szCs w:val="22"/>
                <w:lang w:eastAsia="ja-JP"/>
                <w14:ligatures w14:val="none"/>
              </w:rPr>
              <w:t>5</w:t>
            </w:r>
            <w:r w:rsidRPr="00882B55">
              <w:rPr>
                <w:rFonts w:ascii="Times New Roman" w:eastAsia="Calibri" w:hAnsi="Times New Roman" w:cs="Times New Roman"/>
                <w:kern w:val="0"/>
                <w:sz w:val="22"/>
                <w:szCs w:val="22"/>
                <w:lang w:eastAsia="ja-JP"/>
                <w14:ligatures w14:val="none"/>
              </w:rPr>
              <w:t>-</w:t>
            </w:r>
            <w:r w:rsidR="000677F5">
              <w:rPr>
                <w:rFonts w:ascii="Times New Roman" w:eastAsia="Calibri" w:hAnsi="Times New Roman" w:cs="Times New Roman"/>
                <w:kern w:val="0"/>
                <w:sz w:val="22"/>
                <w:szCs w:val="22"/>
                <w:lang w:eastAsia="ja-JP"/>
                <w14:ligatures w14:val="none"/>
              </w:rPr>
              <w:t>0</w:t>
            </w:r>
            <w:r w:rsidR="00EC6EA6">
              <w:rPr>
                <w:rFonts w:ascii="Times New Roman" w:eastAsia="Calibri" w:hAnsi="Times New Roman" w:cs="Times New Roman"/>
                <w:kern w:val="0"/>
                <w:sz w:val="22"/>
                <w:szCs w:val="22"/>
                <w:lang w:eastAsia="ja-JP"/>
                <w14:ligatures w14:val="none"/>
              </w:rPr>
              <w:t>7</w:t>
            </w:r>
            <w:r w:rsidRPr="00882B55">
              <w:rPr>
                <w:rFonts w:ascii="Times New Roman" w:eastAsia="Calibri" w:hAnsi="Times New Roman" w:cs="Times New Roman"/>
                <w:kern w:val="0"/>
                <w:sz w:val="22"/>
                <w:szCs w:val="22"/>
                <w:lang w:eastAsia="ja-JP"/>
                <w14:ligatures w14:val="none"/>
              </w:rPr>
              <w:t>-0</w:t>
            </w:r>
            <w:r w:rsidR="00EC6EA6">
              <w:rPr>
                <w:rFonts w:ascii="Times New Roman" w:eastAsia="Calibri" w:hAnsi="Times New Roman" w:cs="Times New Roman"/>
                <w:kern w:val="0"/>
                <w:sz w:val="22"/>
                <w:szCs w:val="22"/>
                <w:lang w:eastAsia="ja-JP"/>
                <w14:ligatures w14:val="none"/>
              </w:rPr>
              <w:t>1</w:t>
            </w:r>
          </w:p>
          <w:p w14:paraId="450A31CA" w14:textId="30F426BD" w:rsidR="00882B55" w:rsidRPr="00746578" w:rsidRDefault="00882B55" w:rsidP="00882B55">
            <w:pPr>
              <w:spacing w:after="200" w:line="240" w:lineRule="auto"/>
              <w:jc w:val="both"/>
              <w:rPr>
                <w:rFonts w:ascii="Times New Roman" w:eastAsia="Calibri" w:hAnsi="Times New Roman" w:cs="Times New Roman"/>
                <w:kern w:val="0"/>
                <w:sz w:val="22"/>
                <w:szCs w:val="22"/>
                <w:lang w:val="ru-RU" w:eastAsia="ja-JP"/>
                <w14:ligatures w14:val="none"/>
              </w:rPr>
            </w:pPr>
            <w:r w:rsidRPr="00882B55">
              <w:rPr>
                <w:rFonts w:ascii="Times New Roman" w:eastAsia="Calibri" w:hAnsi="Times New Roman" w:cs="Times New Roman"/>
                <w:kern w:val="0"/>
                <w:sz w:val="22"/>
                <w:szCs w:val="22"/>
                <w:lang w:eastAsia="ja-JP"/>
                <w14:ligatures w14:val="none"/>
              </w:rPr>
              <w:t>202</w:t>
            </w:r>
            <w:r w:rsidR="000677F5">
              <w:rPr>
                <w:rFonts w:ascii="Times New Roman" w:eastAsia="Calibri" w:hAnsi="Times New Roman" w:cs="Times New Roman"/>
                <w:kern w:val="0"/>
                <w:sz w:val="22"/>
                <w:szCs w:val="22"/>
                <w:lang w:eastAsia="ja-JP"/>
                <w14:ligatures w14:val="none"/>
              </w:rPr>
              <w:t>5</w:t>
            </w:r>
            <w:r w:rsidRPr="00882B55">
              <w:rPr>
                <w:rFonts w:ascii="Times New Roman" w:eastAsia="Calibri" w:hAnsi="Times New Roman" w:cs="Times New Roman"/>
                <w:kern w:val="0"/>
                <w:sz w:val="22"/>
                <w:szCs w:val="22"/>
                <w:lang w:eastAsia="ja-JP"/>
                <w14:ligatures w14:val="none"/>
              </w:rPr>
              <w:t>-</w:t>
            </w:r>
            <w:r w:rsidR="000056F6">
              <w:rPr>
                <w:rFonts w:ascii="Times New Roman" w:eastAsia="Calibri" w:hAnsi="Times New Roman" w:cs="Times New Roman"/>
                <w:kern w:val="0"/>
                <w:sz w:val="22"/>
                <w:szCs w:val="22"/>
                <w:lang w:eastAsia="ja-JP"/>
                <w14:ligatures w14:val="none"/>
              </w:rPr>
              <w:t>0</w:t>
            </w:r>
            <w:r w:rsidR="00EC6EA6">
              <w:rPr>
                <w:rFonts w:ascii="Times New Roman" w:eastAsia="Calibri" w:hAnsi="Times New Roman" w:cs="Times New Roman"/>
                <w:kern w:val="0"/>
                <w:sz w:val="22"/>
                <w:szCs w:val="22"/>
                <w:lang w:eastAsia="ja-JP"/>
                <w14:ligatures w14:val="none"/>
              </w:rPr>
              <w:t>7</w:t>
            </w:r>
            <w:r w:rsidR="000056F6">
              <w:rPr>
                <w:rFonts w:ascii="Times New Roman" w:eastAsia="Calibri" w:hAnsi="Times New Roman" w:cs="Times New Roman"/>
                <w:kern w:val="0"/>
                <w:sz w:val="22"/>
                <w:szCs w:val="22"/>
                <w:lang w:eastAsia="ja-JP"/>
                <w14:ligatures w14:val="none"/>
              </w:rPr>
              <w:t>-</w:t>
            </w:r>
            <w:r w:rsidR="004130C3">
              <w:rPr>
                <w:rFonts w:ascii="Times New Roman" w:eastAsia="Calibri" w:hAnsi="Times New Roman" w:cs="Times New Roman"/>
                <w:kern w:val="0"/>
                <w:sz w:val="22"/>
                <w:szCs w:val="22"/>
                <w:lang w:eastAsia="ja-JP"/>
                <w14:ligatures w14:val="none"/>
              </w:rPr>
              <w:t>3</w:t>
            </w:r>
            <w:r w:rsidR="00EC6EA6">
              <w:rPr>
                <w:rFonts w:ascii="Times New Roman" w:eastAsia="Calibri" w:hAnsi="Times New Roman" w:cs="Times New Roman"/>
                <w:kern w:val="0"/>
                <w:sz w:val="22"/>
                <w:szCs w:val="22"/>
                <w:lang w:eastAsia="ja-JP"/>
                <w14:ligatures w14:val="none"/>
              </w:rPr>
              <w:t>1</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324DE49" w14:textId="77777777" w:rsidR="00882B55" w:rsidRPr="00882B55" w:rsidRDefault="00882B55" w:rsidP="00882B55">
            <w:pPr>
              <w:spacing w:after="200" w:line="240" w:lineRule="auto"/>
              <w:jc w:val="both"/>
              <w:rPr>
                <w:rFonts w:ascii="Times New Roman" w:eastAsia="Calibri" w:hAnsi="Times New Roman" w:cs="Times New Roman"/>
                <w:kern w:val="0"/>
                <w:sz w:val="22"/>
                <w:szCs w:val="22"/>
                <w:lang w:eastAsia="ja-JP"/>
                <w14:ligatures w14:val="none"/>
              </w:rPr>
            </w:pPr>
            <w:r w:rsidRPr="00882B55">
              <w:rPr>
                <w:rFonts w:ascii="Times New Roman" w:eastAsia="Calibri" w:hAnsi="Times New Roman" w:cs="Times New Roman"/>
                <w:kern w:val="0"/>
                <w:sz w:val="22"/>
                <w:szCs w:val="22"/>
                <w:lang w:eastAsia="ja-JP"/>
                <w14:ligatures w14:val="none"/>
              </w:rPr>
              <w:t>Valiutos keitimo kursai:</w:t>
            </w:r>
          </w:p>
          <w:p w14:paraId="2870706F" w14:textId="7E23D573" w:rsidR="00882B55" w:rsidRPr="00746578" w:rsidRDefault="00882B55" w:rsidP="00882B55">
            <w:pPr>
              <w:spacing w:after="200" w:line="240" w:lineRule="auto"/>
              <w:jc w:val="both"/>
              <w:rPr>
                <w:rFonts w:ascii="Times New Roman" w:eastAsia="Calibri" w:hAnsi="Times New Roman" w:cs="Times New Roman"/>
                <w:kern w:val="0"/>
                <w:sz w:val="22"/>
                <w:szCs w:val="22"/>
                <w:lang w:eastAsia="ja-JP"/>
                <w14:ligatures w14:val="none"/>
              </w:rPr>
            </w:pPr>
            <w:r w:rsidRPr="00882B55">
              <w:rPr>
                <w:rFonts w:ascii="Times New Roman" w:eastAsia="Calibri" w:hAnsi="Times New Roman" w:cs="Times New Roman"/>
                <w:kern w:val="0"/>
                <w:sz w:val="22"/>
                <w:szCs w:val="22"/>
                <w:lang w:eastAsia="ja-JP"/>
                <w14:ligatures w14:val="none"/>
              </w:rPr>
              <w:t xml:space="preserve">1 EUR / </w:t>
            </w:r>
            <w:r w:rsidR="00B71396">
              <w:rPr>
                <w:rFonts w:ascii="Times New Roman" w:eastAsia="Calibri" w:hAnsi="Times New Roman" w:cs="Times New Roman"/>
                <w:kern w:val="0"/>
                <w:sz w:val="22"/>
                <w:szCs w:val="22"/>
                <w:lang w:eastAsia="ja-JP"/>
                <w14:ligatures w14:val="none"/>
              </w:rPr>
              <w:t>UZS</w:t>
            </w:r>
            <w:r w:rsidRPr="00882B55">
              <w:rPr>
                <w:rFonts w:ascii="Times New Roman" w:eastAsia="Calibri" w:hAnsi="Times New Roman" w:cs="Times New Roman"/>
                <w:kern w:val="0"/>
                <w:sz w:val="22"/>
                <w:szCs w:val="22"/>
                <w:lang w:eastAsia="ja-JP"/>
                <w14:ligatures w14:val="none"/>
              </w:rPr>
              <w:t xml:space="preserve"> – </w:t>
            </w:r>
            <w:r w:rsidR="003D273A" w:rsidRPr="003D273A">
              <w:rPr>
                <w:rFonts w:ascii="Times New Roman" w:eastAsia="Calibri" w:hAnsi="Times New Roman" w:cs="Times New Roman"/>
                <w:b/>
                <w:bCs/>
                <w:kern w:val="0"/>
                <w:sz w:val="22"/>
                <w:szCs w:val="22"/>
                <w:lang w:eastAsia="ja-JP"/>
                <w14:ligatures w14:val="none"/>
              </w:rPr>
              <w:t>14</w:t>
            </w:r>
            <w:r w:rsidR="003D273A">
              <w:rPr>
                <w:rFonts w:ascii="Times New Roman" w:eastAsia="Calibri" w:hAnsi="Times New Roman" w:cs="Times New Roman"/>
                <w:b/>
                <w:bCs/>
                <w:kern w:val="0"/>
                <w:sz w:val="22"/>
                <w:szCs w:val="22"/>
                <w:lang w:eastAsia="ja-JP"/>
                <w14:ligatures w14:val="none"/>
              </w:rPr>
              <w:t>.</w:t>
            </w:r>
            <w:r w:rsidR="003D273A" w:rsidRPr="003D273A">
              <w:rPr>
                <w:rFonts w:ascii="Times New Roman" w:eastAsia="Calibri" w:hAnsi="Times New Roman" w:cs="Times New Roman"/>
                <w:b/>
                <w:bCs/>
                <w:kern w:val="0"/>
                <w:sz w:val="22"/>
                <w:szCs w:val="22"/>
                <w:lang w:eastAsia="ja-JP"/>
                <w14:ligatures w14:val="none"/>
              </w:rPr>
              <w:t>878,50</w:t>
            </w:r>
            <w:r w:rsidRPr="00882B55">
              <w:rPr>
                <w:rFonts w:ascii="Times New Roman" w:eastAsia="Calibri" w:hAnsi="Times New Roman" w:cs="Times New Roman"/>
                <w:b/>
                <w:bCs/>
                <w:kern w:val="0"/>
                <w:sz w:val="22"/>
                <w:szCs w:val="22"/>
                <w:lang w:eastAsia="ja-JP"/>
                <w14:ligatures w14:val="none"/>
              </w:rPr>
              <w:t>;</w:t>
            </w:r>
            <w:r w:rsidRPr="00882B55">
              <w:rPr>
                <w:rFonts w:ascii="Times New Roman" w:eastAsia="Calibri" w:hAnsi="Times New Roman" w:cs="Times New Roman"/>
                <w:kern w:val="0"/>
                <w:sz w:val="22"/>
                <w:szCs w:val="22"/>
                <w:lang w:eastAsia="ja-JP"/>
                <w14:ligatures w14:val="none"/>
              </w:rPr>
              <w:t xml:space="preserve">  1 USD / </w:t>
            </w:r>
            <w:r w:rsidR="00B71396">
              <w:rPr>
                <w:rFonts w:ascii="Times New Roman" w:eastAsia="Calibri" w:hAnsi="Times New Roman" w:cs="Times New Roman"/>
                <w:kern w:val="0"/>
                <w:sz w:val="22"/>
                <w:szCs w:val="22"/>
                <w:lang w:eastAsia="ja-JP"/>
                <w14:ligatures w14:val="none"/>
              </w:rPr>
              <w:t>UZS</w:t>
            </w:r>
            <w:r w:rsidRPr="00882B55">
              <w:rPr>
                <w:rFonts w:ascii="Times New Roman" w:eastAsia="Calibri" w:hAnsi="Times New Roman" w:cs="Times New Roman"/>
                <w:kern w:val="0"/>
                <w:sz w:val="22"/>
                <w:szCs w:val="22"/>
                <w:lang w:eastAsia="ja-JP"/>
                <w14:ligatures w14:val="none"/>
              </w:rPr>
              <w:t xml:space="preserve"> </w:t>
            </w:r>
            <w:r w:rsidRPr="00882B55">
              <w:rPr>
                <w:rFonts w:ascii="Times New Roman" w:eastAsia="Calibri" w:hAnsi="Times New Roman" w:cs="Times New Roman"/>
                <w:b/>
                <w:bCs/>
                <w:kern w:val="0"/>
                <w:sz w:val="22"/>
                <w:szCs w:val="22"/>
                <w:lang w:eastAsia="ja-JP"/>
                <w14:ligatures w14:val="none"/>
              </w:rPr>
              <w:t xml:space="preserve">– </w:t>
            </w:r>
            <w:r w:rsidR="00EC6EA6" w:rsidRPr="00EC6EA6">
              <w:rPr>
                <w:rFonts w:ascii="Times New Roman" w:eastAsia="Calibri" w:hAnsi="Times New Roman" w:cs="Times New Roman"/>
                <w:b/>
                <w:bCs/>
                <w:kern w:val="0"/>
                <w:sz w:val="22"/>
                <w:szCs w:val="22"/>
                <w:lang w:eastAsia="ja-JP"/>
                <w14:ligatures w14:val="none"/>
              </w:rPr>
              <w:t>12</w:t>
            </w:r>
            <w:r w:rsidR="00EC6EA6">
              <w:rPr>
                <w:rFonts w:ascii="Times New Roman" w:eastAsia="Calibri" w:hAnsi="Times New Roman" w:cs="Times New Roman"/>
                <w:b/>
                <w:bCs/>
                <w:kern w:val="0"/>
                <w:sz w:val="22"/>
                <w:szCs w:val="22"/>
                <w:lang w:eastAsia="ja-JP"/>
                <w14:ligatures w14:val="none"/>
              </w:rPr>
              <w:t>.</w:t>
            </w:r>
            <w:r w:rsidR="00EC6EA6" w:rsidRPr="00EC6EA6">
              <w:rPr>
                <w:rFonts w:ascii="Times New Roman" w:eastAsia="Calibri" w:hAnsi="Times New Roman" w:cs="Times New Roman"/>
                <w:b/>
                <w:bCs/>
                <w:kern w:val="0"/>
                <w:sz w:val="22"/>
                <w:szCs w:val="22"/>
                <w:lang w:eastAsia="ja-JP"/>
                <w14:ligatures w14:val="none"/>
              </w:rPr>
              <w:t>694,97</w:t>
            </w:r>
          </w:p>
          <w:p w14:paraId="7C962AF6" w14:textId="6D053E92" w:rsidR="00882B55" w:rsidRPr="004130C3" w:rsidRDefault="00882B55" w:rsidP="00882B55">
            <w:pPr>
              <w:spacing w:after="200" w:line="240" w:lineRule="auto"/>
              <w:jc w:val="both"/>
              <w:rPr>
                <w:rFonts w:ascii="Times New Roman" w:eastAsia="Calibri" w:hAnsi="Times New Roman" w:cs="Times New Roman"/>
                <w:kern w:val="0"/>
                <w:sz w:val="22"/>
                <w:szCs w:val="22"/>
                <w:lang w:eastAsia="ja-JP"/>
                <w14:ligatures w14:val="none"/>
              </w:rPr>
            </w:pPr>
            <w:r w:rsidRPr="00882B55">
              <w:rPr>
                <w:rFonts w:ascii="Times New Roman" w:eastAsia="Calibri" w:hAnsi="Times New Roman" w:cs="Times New Roman"/>
                <w:kern w:val="0"/>
                <w:sz w:val="22"/>
                <w:szCs w:val="22"/>
                <w:lang w:eastAsia="ja-JP"/>
                <w14:ligatures w14:val="none"/>
              </w:rPr>
              <w:t xml:space="preserve">1 EUR / </w:t>
            </w:r>
            <w:r w:rsidR="00B71396">
              <w:rPr>
                <w:rFonts w:ascii="Times New Roman" w:eastAsia="Calibri" w:hAnsi="Times New Roman" w:cs="Times New Roman"/>
                <w:kern w:val="0"/>
                <w:sz w:val="22"/>
                <w:szCs w:val="22"/>
                <w:lang w:eastAsia="ja-JP"/>
                <w14:ligatures w14:val="none"/>
              </w:rPr>
              <w:t>UZS</w:t>
            </w:r>
            <w:r w:rsidRPr="00882B55">
              <w:rPr>
                <w:rFonts w:ascii="Times New Roman" w:eastAsia="Calibri" w:hAnsi="Times New Roman" w:cs="Times New Roman"/>
                <w:kern w:val="0"/>
                <w:sz w:val="22"/>
                <w:szCs w:val="22"/>
                <w:lang w:eastAsia="ja-JP"/>
                <w14:ligatures w14:val="none"/>
              </w:rPr>
              <w:t xml:space="preserve"> – </w:t>
            </w:r>
            <w:r w:rsidR="003D273A" w:rsidRPr="003D273A">
              <w:rPr>
                <w:rFonts w:ascii="Times New Roman" w:eastAsia="Calibri" w:hAnsi="Times New Roman" w:cs="Times New Roman"/>
                <w:b/>
                <w:bCs/>
                <w:kern w:val="0"/>
                <w:sz w:val="22"/>
                <w:szCs w:val="22"/>
                <w:lang w:eastAsia="ja-JP"/>
                <w14:ligatures w14:val="none"/>
              </w:rPr>
              <w:t>14</w:t>
            </w:r>
            <w:r w:rsidR="003D273A">
              <w:rPr>
                <w:rFonts w:ascii="Times New Roman" w:eastAsia="Calibri" w:hAnsi="Times New Roman" w:cs="Times New Roman"/>
                <w:b/>
                <w:bCs/>
                <w:kern w:val="0"/>
                <w:sz w:val="22"/>
                <w:szCs w:val="22"/>
                <w:lang w:eastAsia="ja-JP"/>
                <w14:ligatures w14:val="none"/>
              </w:rPr>
              <w:t>.</w:t>
            </w:r>
            <w:r w:rsidR="003D273A" w:rsidRPr="003D273A">
              <w:rPr>
                <w:rFonts w:ascii="Times New Roman" w:eastAsia="Calibri" w:hAnsi="Times New Roman" w:cs="Times New Roman"/>
                <w:b/>
                <w:bCs/>
                <w:kern w:val="0"/>
                <w:sz w:val="22"/>
                <w:szCs w:val="22"/>
                <w:lang w:eastAsia="ja-JP"/>
                <w14:ligatures w14:val="none"/>
              </w:rPr>
              <w:t>545,78</w:t>
            </w:r>
            <w:r w:rsidR="00BA3BFE">
              <w:rPr>
                <w:rFonts w:ascii="Times New Roman" w:eastAsia="Calibri" w:hAnsi="Times New Roman" w:cs="Times New Roman"/>
                <w:b/>
                <w:bCs/>
                <w:kern w:val="0"/>
                <w:sz w:val="22"/>
                <w:szCs w:val="22"/>
                <w:lang w:eastAsia="ja-JP"/>
                <w14:ligatures w14:val="none"/>
              </w:rPr>
              <w:t xml:space="preserve">; </w:t>
            </w:r>
            <w:r w:rsidRPr="00882B55">
              <w:rPr>
                <w:rFonts w:ascii="Times New Roman" w:eastAsia="Calibri" w:hAnsi="Times New Roman" w:cs="Times New Roman"/>
                <w:kern w:val="0"/>
                <w:sz w:val="22"/>
                <w:szCs w:val="22"/>
                <w:lang w:eastAsia="ja-JP"/>
                <w14:ligatures w14:val="none"/>
              </w:rPr>
              <w:t xml:space="preserve">1 USD / </w:t>
            </w:r>
            <w:r w:rsidR="00B71396">
              <w:rPr>
                <w:rFonts w:ascii="Times New Roman" w:eastAsia="Calibri" w:hAnsi="Times New Roman" w:cs="Times New Roman"/>
                <w:kern w:val="0"/>
                <w:sz w:val="22"/>
                <w:szCs w:val="22"/>
                <w:lang w:eastAsia="ja-JP"/>
                <w14:ligatures w14:val="none"/>
              </w:rPr>
              <w:t>UZS</w:t>
            </w:r>
            <w:r w:rsidRPr="00882B55">
              <w:rPr>
                <w:rFonts w:ascii="Times New Roman" w:eastAsia="Calibri" w:hAnsi="Times New Roman" w:cs="Times New Roman"/>
                <w:kern w:val="0"/>
                <w:sz w:val="22"/>
                <w:szCs w:val="22"/>
                <w:lang w:eastAsia="ja-JP"/>
                <w14:ligatures w14:val="none"/>
              </w:rPr>
              <w:t xml:space="preserve"> – </w:t>
            </w:r>
            <w:r w:rsidR="00EC6EA6" w:rsidRPr="00EC6EA6">
              <w:rPr>
                <w:rFonts w:ascii="Times New Roman" w:eastAsia="Calibri" w:hAnsi="Times New Roman" w:cs="Times New Roman"/>
                <w:b/>
                <w:bCs/>
                <w:kern w:val="0"/>
                <w:sz w:val="22"/>
                <w:szCs w:val="22"/>
                <w:lang w:eastAsia="ja-JP"/>
                <w14:ligatures w14:val="none"/>
              </w:rPr>
              <w:t>12</w:t>
            </w:r>
            <w:r w:rsidR="00EC6EA6">
              <w:rPr>
                <w:rFonts w:ascii="Times New Roman" w:eastAsia="Calibri" w:hAnsi="Times New Roman" w:cs="Times New Roman"/>
                <w:b/>
                <w:bCs/>
                <w:kern w:val="0"/>
                <w:sz w:val="22"/>
                <w:szCs w:val="22"/>
                <w:lang w:eastAsia="ja-JP"/>
                <w14:ligatures w14:val="none"/>
              </w:rPr>
              <w:t>.</w:t>
            </w:r>
            <w:r w:rsidR="00EC6EA6" w:rsidRPr="00EC6EA6">
              <w:rPr>
                <w:rFonts w:ascii="Times New Roman" w:eastAsia="Calibri" w:hAnsi="Times New Roman" w:cs="Times New Roman"/>
                <w:b/>
                <w:bCs/>
                <w:kern w:val="0"/>
                <w:sz w:val="22"/>
                <w:szCs w:val="22"/>
                <w:lang w:eastAsia="ja-JP"/>
                <w14:ligatures w14:val="none"/>
              </w:rPr>
              <w:t>591,57</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7FB1B00" w14:textId="054C531A" w:rsidR="00882B55" w:rsidRPr="004B2F30" w:rsidRDefault="000677F5" w:rsidP="00882B55">
            <w:pPr>
              <w:spacing w:after="0" w:line="240" w:lineRule="auto"/>
              <w:jc w:val="both"/>
              <w:rPr>
                <w:rFonts w:ascii="Times New Roman" w:eastAsia="Calibri" w:hAnsi="Times New Roman" w:cs="Times New Roman"/>
                <w:i/>
                <w:iCs/>
                <w:kern w:val="0"/>
                <w:sz w:val="20"/>
                <w:szCs w:val="20"/>
                <w:lang w:eastAsia="ja-JP"/>
                <w14:ligatures w14:val="none"/>
              </w:rPr>
            </w:pPr>
            <w:hyperlink r:id="rId20" w:history="1">
              <w:r w:rsidRPr="004B2F30">
                <w:rPr>
                  <w:rStyle w:val="Hyperlink"/>
                  <w:rFonts w:ascii="Times New Roman" w:eastAsia="Calibri" w:hAnsi="Times New Roman" w:cs="Times New Roman"/>
                  <w:i/>
                  <w:iCs/>
                  <w:kern w:val="0"/>
                  <w:sz w:val="20"/>
                  <w:szCs w:val="20"/>
                  <w:lang w:eastAsia="ja-JP"/>
                  <w14:ligatures w14:val="none"/>
                </w:rPr>
                <w:t>https://cbu.uz/en/arkhiv-kursov-valyut/</w:t>
              </w:r>
            </w:hyperlink>
            <w:r w:rsidRPr="004B2F30">
              <w:rPr>
                <w:rFonts w:ascii="Times New Roman" w:eastAsia="Calibri" w:hAnsi="Times New Roman" w:cs="Times New Roman"/>
                <w:i/>
                <w:iCs/>
                <w:kern w:val="0"/>
                <w:sz w:val="20"/>
                <w:szCs w:val="20"/>
                <w:lang w:eastAsia="ja-JP"/>
                <w14:ligatures w14:val="none"/>
              </w:rPr>
              <w:t xml:space="preserve"> </w:t>
            </w:r>
          </w:p>
        </w:tc>
      </w:tr>
      <w:tr w:rsidR="00882B55" w:rsidRPr="00882B55" w14:paraId="3F72A0DD" w14:textId="77777777" w:rsidTr="00956F69">
        <w:trPr>
          <w:trHeight w:val="216"/>
        </w:trPr>
        <w:tc>
          <w:tcPr>
            <w:tcW w:w="10915"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17BA4EB" w14:textId="77777777" w:rsidR="00882B55" w:rsidRPr="008060BF" w:rsidRDefault="00882B55" w:rsidP="00882B55">
            <w:pPr>
              <w:spacing w:after="0" w:line="240" w:lineRule="auto"/>
              <w:jc w:val="both"/>
              <w:rPr>
                <w:rFonts w:ascii="Times New Roman" w:eastAsia="Calibri" w:hAnsi="Times New Roman" w:cs="Times New Roman"/>
                <w:b/>
                <w:kern w:val="0"/>
                <w:sz w:val="22"/>
                <w:szCs w:val="22"/>
                <w:lang w:eastAsia="ja-JP"/>
                <w14:ligatures w14:val="none"/>
              </w:rPr>
            </w:pPr>
            <w:r w:rsidRPr="008060BF">
              <w:rPr>
                <w:rFonts w:ascii="Times New Roman" w:eastAsia="Calibri" w:hAnsi="Times New Roman" w:cs="Times New Roman"/>
                <w:b/>
                <w:kern w:val="0"/>
                <w:sz w:val="22"/>
                <w:szCs w:val="22"/>
                <w:lang w:eastAsia="ja-JP"/>
                <w14:ligatures w14:val="none"/>
              </w:rPr>
              <w:t>Ekonominis saugumas, energetika, kita ekonominiam bendradarbiavimui aktuali informacija</w:t>
            </w:r>
          </w:p>
        </w:tc>
      </w:tr>
      <w:tr w:rsidR="00882B55" w:rsidRPr="00882B55" w14:paraId="655B676C"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B9221CB" w14:textId="48B5AF6A" w:rsidR="00882B55" w:rsidRPr="00FB099F" w:rsidRDefault="00FB099F"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07.0</w:t>
            </w:r>
            <w:r w:rsidR="003125D2">
              <w:rPr>
                <w:rFonts w:ascii="Times New Roman" w:eastAsia="Calibri" w:hAnsi="Times New Roman" w:cs="Times New Roman"/>
                <w:kern w:val="0"/>
                <w:sz w:val="22"/>
                <w:szCs w:val="22"/>
                <w:lang w:eastAsia="ja-JP"/>
                <w14:ligatures w14:val="none"/>
              </w:rPr>
              <w:t>2</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8B479E6" w14:textId="6A83DB31" w:rsidR="00882B55" w:rsidRPr="00882B55" w:rsidRDefault="00FB099F" w:rsidP="00CD0A87">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UZ ir AZ</w:t>
            </w:r>
            <w:r w:rsidRPr="00FB099F">
              <w:rPr>
                <w:rFonts w:ascii="Times New Roman" w:eastAsia="Calibri" w:hAnsi="Times New Roman" w:cs="Times New Roman"/>
                <w:kern w:val="0"/>
                <w:sz w:val="22"/>
                <w:szCs w:val="22"/>
                <w14:ligatures w14:val="none"/>
              </w:rPr>
              <w:t xml:space="preserve"> prezidentai Š</w:t>
            </w:r>
            <w:r>
              <w:rPr>
                <w:rFonts w:ascii="Times New Roman" w:eastAsia="Calibri" w:hAnsi="Times New Roman" w:cs="Times New Roman"/>
                <w:kern w:val="0"/>
                <w:sz w:val="22"/>
                <w:szCs w:val="22"/>
                <w14:ligatures w14:val="none"/>
              </w:rPr>
              <w:t>.</w:t>
            </w:r>
            <w:r w:rsidRPr="00FB099F">
              <w:rPr>
                <w:rFonts w:ascii="Times New Roman" w:eastAsia="Calibri" w:hAnsi="Times New Roman" w:cs="Times New Roman"/>
                <w:kern w:val="0"/>
                <w:sz w:val="22"/>
                <w:szCs w:val="22"/>
                <w14:ligatures w14:val="none"/>
              </w:rPr>
              <w:t xml:space="preserve"> </w:t>
            </w:r>
            <w:proofErr w:type="spellStart"/>
            <w:r w:rsidRPr="00FB099F">
              <w:rPr>
                <w:rFonts w:ascii="Times New Roman" w:eastAsia="Calibri" w:hAnsi="Times New Roman" w:cs="Times New Roman"/>
                <w:kern w:val="0"/>
                <w:sz w:val="22"/>
                <w:szCs w:val="22"/>
                <w14:ligatures w14:val="none"/>
              </w:rPr>
              <w:t>Mirzijojevas</w:t>
            </w:r>
            <w:proofErr w:type="spellEnd"/>
            <w:r w:rsidRPr="00FB099F">
              <w:rPr>
                <w:rFonts w:ascii="Times New Roman" w:eastAsia="Calibri" w:hAnsi="Times New Roman" w:cs="Times New Roman"/>
                <w:kern w:val="0"/>
                <w:sz w:val="22"/>
                <w:szCs w:val="22"/>
                <w14:ligatures w14:val="none"/>
              </w:rPr>
              <w:t xml:space="preserve"> ir I</w:t>
            </w:r>
            <w:r>
              <w:rPr>
                <w:rFonts w:ascii="Times New Roman" w:eastAsia="Calibri" w:hAnsi="Times New Roman" w:cs="Times New Roman"/>
                <w:kern w:val="0"/>
                <w:sz w:val="22"/>
                <w:szCs w:val="22"/>
                <w14:ligatures w14:val="none"/>
              </w:rPr>
              <w:t xml:space="preserve">. </w:t>
            </w:r>
            <w:r w:rsidRPr="00FB099F">
              <w:rPr>
                <w:rFonts w:ascii="Times New Roman" w:eastAsia="Calibri" w:hAnsi="Times New Roman" w:cs="Times New Roman"/>
                <w:kern w:val="0"/>
                <w:sz w:val="22"/>
                <w:szCs w:val="22"/>
                <w14:ligatures w14:val="none"/>
              </w:rPr>
              <w:t xml:space="preserve">Alijevas surengė individualų susitikimą ir pirmininkavo antrajam Aukščiausiosios tarpvalstybinės tarybos posėdžiui, kuriame daugiausia dėmesio skirta strateginės partnerystės gilinimui. Minint diplomatinių santykių 30-metį, </w:t>
            </w:r>
            <w:r>
              <w:rPr>
                <w:rFonts w:ascii="Times New Roman" w:eastAsia="Calibri" w:hAnsi="Times New Roman" w:cs="Times New Roman"/>
                <w:kern w:val="0"/>
                <w:sz w:val="22"/>
                <w:szCs w:val="22"/>
                <w14:ligatures w14:val="none"/>
              </w:rPr>
              <w:t xml:space="preserve">abiejų šalių </w:t>
            </w:r>
            <w:r w:rsidRPr="00FB099F">
              <w:rPr>
                <w:rFonts w:ascii="Times New Roman" w:eastAsia="Calibri" w:hAnsi="Times New Roman" w:cs="Times New Roman"/>
                <w:kern w:val="0"/>
                <w:sz w:val="22"/>
                <w:szCs w:val="22"/>
                <w14:ligatures w14:val="none"/>
              </w:rPr>
              <w:t xml:space="preserve">lyderiai pabrėžė precedento </w:t>
            </w:r>
            <w:r w:rsidRPr="00FB099F">
              <w:rPr>
                <w:rFonts w:ascii="Times New Roman" w:eastAsia="Calibri" w:hAnsi="Times New Roman" w:cs="Times New Roman"/>
                <w:kern w:val="0"/>
                <w:sz w:val="22"/>
                <w:szCs w:val="22"/>
                <w14:ligatures w14:val="none"/>
              </w:rPr>
              <w:lastRenderedPageBreak/>
              <w:t xml:space="preserve">neturintį dabartinių dvišalių ryšių stiprumą. Prekyba išaugo 25%, projektų portfelis siekia 4 mlrd. </w:t>
            </w:r>
            <w:r>
              <w:rPr>
                <w:rFonts w:ascii="Times New Roman" w:eastAsia="Calibri" w:hAnsi="Times New Roman" w:cs="Times New Roman"/>
                <w:kern w:val="0"/>
                <w:sz w:val="22"/>
                <w:szCs w:val="22"/>
                <w14:ligatures w14:val="none"/>
              </w:rPr>
              <w:t>USD</w:t>
            </w:r>
            <w:r w:rsidRPr="00FB099F">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 xml:space="preserve">taip pat </w:t>
            </w:r>
            <w:r w:rsidRPr="00FB099F">
              <w:rPr>
                <w:rFonts w:ascii="Times New Roman" w:eastAsia="Calibri" w:hAnsi="Times New Roman" w:cs="Times New Roman"/>
                <w:kern w:val="0"/>
                <w:sz w:val="22"/>
                <w:szCs w:val="22"/>
                <w14:ligatures w14:val="none"/>
              </w:rPr>
              <w:t xml:space="preserve">planuojama prekybos ir investicijų apimtis padidinti iki 1 mlrd. </w:t>
            </w:r>
            <w:r>
              <w:rPr>
                <w:rFonts w:ascii="Times New Roman" w:eastAsia="Calibri" w:hAnsi="Times New Roman" w:cs="Times New Roman"/>
                <w:kern w:val="0"/>
                <w:sz w:val="22"/>
                <w:szCs w:val="22"/>
                <w14:ligatures w14:val="none"/>
              </w:rPr>
              <w:t>USD</w:t>
            </w:r>
            <w:r w:rsidRPr="00FB099F">
              <w:rPr>
                <w:rFonts w:ascii="Times New Roman" w:eastAsia="Calibri" w:hAnsi="Times New Roman" w:cs="Times New Roman"/>
                <w:kern w:val="0"/>
                <w:sz w:val="22"/>
                <w:szCs w:val="22"/>
                <w14:ligatures w14:val="none"/>
              </w:rPr>
              <w:t xml:space="preserve"> per metus. </w:t>
            </w:r>
            <w:r>
              <w:rPr>
                <w:rFonts w:ascii="Times New Roman" w:eastAsia="Calibri" w:hAnsi="Times New Roman" w:cs="Times New Roman"/>
                <w:kern w:val="0"/>
                <w:sz w:val="22"/>
                <w:szCs w:val="22"/>
                <w14:ligatures w14:val="none"/>
              </w:rPr>
              <w:t>Abiejų šalių vadovai</w:t>
            </w:r>
            <w:r w:rsidRPr="00FB099F">
              <w:rPr>
                <w:rFonts w:ascii="Times New Roman" w:eastAsia="Calibri" w:hAnsi="Times New Roman" w:cs="Times New Roman"/>
                <w:kern w:val="0"/>
                <w:sz w:val="22"/>
                <w:szCs w:val="22"/>
                <w14:ligatures w14:val="none"/>
              </w:rPr>
              <w:t xml:space="preserve"> taip pat atkreipė dėmesį į padidėjusį krovinių tranzitą ir elektroninių leidimų įdiegimą siekiant supaprastinti krovinių gabenimą. Naujos iniciatyvos apima „Uzbekistano“ parko statybų pradžią Baku, naujo U</w:t>
            </w:r>
            <w:r w:rsidR="00C664E8">
              <w:rPr>
                <w:rFonts w:ascii="Times New Roman" w:eastAsia="Calibri" w:hAnsi="Times New Roman" w:cs="Times New Roman"/>
                <w:kern w:val="0"/>
                <w:sz w:val="22"/>
                <w:szCs w:val="22"/>
                <w14:ligatures w14:val="none"/>
              </w:rPr>
              <w:t>Z</w:t>
            </w:r>
            <w:r w:rsidRPr="00FB099F">
              <w:rPr>
                <w:rFonts w:ascii="Times New Roman" w:eastAsia="Calibri" w:hAnsi="Times New Roman" w:cs="Times New Roman"/>
                <w:kern w:val="0"/>
                <w:sz w:val="22"/>
                <w:szCs w:val="22"/>
                <w14:ligatures w14:val="none"/>
              </w:rPr>
              <w:t xml:space="preserve"> ambasados pastato atidarymą ir bendradarbiavimo programos, apimančios pramonę, infrastruktūrą, žemės ūkį, turizmą ir kt., priėmimą. </w:t>
            </w:r>
            <w:r w:rsidR="00C664E8">
              <w:rPr>
                <w:rFonts w:ascii="Times New Roman" w:eastAsia="Calibri" w:hAnsi="Times New Roman" w:cs="Times New Roman"/>
                <w:kern w:val="0"/>
                <w:sz w:val="22"/>
                <w:szCs w:val="22"/>
                <w14:ligatures w14:val="none"/>
              </w:rPr>
              <w:t>Be to, a</w:t>
            </w:r>
            <w:r w:rsidRPr="00FB099F">
              <w:rPr>
                <w:rFonts w:ascii="Times New Roman" w:eastAsia="Calibri" w:hAnsi="Times New Roman" w:cs="Times New Roman"/>
                <w:kern w:val="0"/>
                <w:sz w:val="22"/>
                <w:szCs w:val="22"/>
                <w14:ligatures w14:val="none"/>
              </w:rPr>
              <w:t xml:space="preserve">bi šalys susitarė paspartinti bendrą elektros energijos eksporto į Europą projektą. </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EB51E61" w14:textId="0BC4C31D" w:rsidR="00882B55" w:rsidRPr="000831C7" w:rsidRDefault="00FB099F" w:rsidP="00882B55">
            <w:pPr>
              <w:spacing w:after="0" w:line="240" w:lineRule="auto"/>
              <w:jc w:val="both"/>
              <w:rPr>
                <w:rFonts w:ascii="Times New Roman" w:eastAsia="Calibri" w:hAnsi="Times New Roman" w:cs="Times New Roman"/>
                <w:i/>
                <w:iCs/>
                <w:kern w:val="0"/>
                <w:sz w:val="20"/>
                <w:szCs w:val="20"/>
                <w14:ligatures w14:val="none"/>
              </w:rPr>
            </w:pPr>
            <w:hyperlink r:id="rId21" w:history="1">
              <w:r w:rsidRPr="00E65BC2">
                <w:rPr>
                  <w:rStyle w:val="Hyperlink"/>
                  <w:rFonts w:ascii="Times New Roman" w:eastAsia="Calibri" w:hAnsi="Times New Roman" w:cs="Times New Roman"/>
                  <w:i/>
                  <w:iCs/>
                  <w:kern w:val="0"/>
                  <w:sz w:val="20"/>
                  <w:szCs w:val="20"/>
                  <w14:ligatures w14:val="none"/>
                </w:rPr>
                <w:t>https://kun.uz/en/news/2025/07/02/uzbekistan-and-azerbaijan-to-</w:t>
              </w:r>
              <w:r w:rsidRPr="00E65BC2">
                <w:rPr>
                  <w:rStyle w:val="Hyperlink"/>
                  <w:rFonts w:ascii="Times New Roman" w:eastAsia="Calibri" w:hAnsi="Times New Roman" w:cs="Times New Roman"/>
                  <w:i/>
                  <w:iCs/>
                  <w:kern w:val="0"/>
                  <w:sz w:val="20"/>
                  <w:szCs w:val="20"/>
                  <w14:ligatures w14:val="none"/>
                </w:rPr>
                <w:lastRenderedPageBreak/>
                <w:t>accelerate-joint-project-for-electricity-export-to-europe</w:t>
              </w:r>
            </w:hyperlink>
            <w:r>
              <w:rPr>
                <w:rFonts w:ascii="Times New Roman" w:eastAsia="Calibri" w:hAnsi="Times New Roman" w:cs="Times New Roman"/>
                <w:i/>
                <w:iCs/>
                <w:kern w:val="0"/>
                <w:sz w:val="20"/>
                <w:szCs w:val="20"/>
                <w14:ligatures w14:val="none"/>
              </w:rPr>
              <w:t xml:space="preserve"> </w:t>
            </w:r>
          </w:p>
        </w:tc>
      </w:tr>
      <w:tr w:rsidR="00882B55" w:rsidRPr="00882B55" w14:paraId="233C7C36"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E9B818F" w14:textId="790AA18D" w:rsidR="00882B55" w:rsidRPr="00B23839" w:rsidRDefault="00957BE5"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07.04</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EC6374C" w14:textId="612D64AA" w:rsidR="00797BF2" w:rsidRPr="00957BE5" w:rsidRDefault="00957BE5" w:rsidP="00B23839">
            <w:pPr>
              <w:spacing w:after="0" w:line="240" w:lineRule="auto"/>
              <w:jc w:val="both"/>
              <w:rPr>
                <w:rFonts w:ascii="Times New Roman" w:eastAsia="Calibri" w:hAnsi="Times New Roman" w:cs="Times New Roman"/>
                <w:kern w:val="0"/>
                <w:sz w:val="22"/>
                <w:szCs w:val="22"/>
                <w14:ligatures w14:val="none"/>
              </w:rPr>
            </w:pPr>
            <w:r w:rsidRPr="00957BE5">
              <w:rPr>
                <w:rFonts w:ascii="Times New Roman" w:eastAsia="Calibri" w:hAnsi="Times New Roman" w:cs="Times New Roman"/>
                <w:kern w:val="0"/>
                <w:sz w:val="22"/>
                <w:szCs w:val="22"/>
                <w14:ligatures w14:val="none"/>
              </w:rPr>
              <w:t>U</w:t>
            </w:r>
            <w:r w:rsidRPr="00957BE5">
              <w:rPr>
                <w:rFonts w:ascii="Times New Roman" w:eastAsia="Calibri" w:hAnsi="Times New Roman" w:cs="Times New Roman"/>
                <w:kern w:val="0"/>
                <w:sz w:val="22"/>
                <w:szCs w:val="22"/>
                <w14:ligatures w14:val="none"/>
              </w:rPr>
              <w:t>Z</w:t>
            </w:r>
            <w:r w:rsidRPr="00957BE5">
              <w:rPr>
                <w:rFonts w:ascii="Times New Roman" w:eastAsia="Calibri" w:hAnsi="Times New Roman" w:cs="Times New Roman"/>
                <w:kern w:val="0"/>
                <w:sz w:val="22"/>
                <w:szCs w:val="22"/>
                <w14:ligatures w14:val="none"/>
              </w:rPr>
              <w:t>, A</w:t>
            </w:r>
            <w:r w:rsidRPr="00957BE5">
              <w:rPr>
                <w:rFonts w:ascii="Times New Roman" w:eastAsia="Calibri" w:hAnsi="Times New Roman" w:cs="Times New Roman"/>
                <w:kern w:val="0"/>
                <w:sz w:val="22"/>
                <w:szCs w:val="22"/>
                <w14:ligatures w14:val="none"/>
              </w:rPr>
              <w:t>Z</w:t>
            </w:r>
            <w:r w:rsidRPr="00957BE5">
              <w:rPr>
                <w:rFonts w:ascii="Times New Roman" w:eastAsia="Calibri" w:hAnsi="Times New Roman" w:cs="Times New Roman"/>
                <w:kern w:val="0"/>
                <w:sz w:val="22"/>
                <w:szCs w:val="22"/>
                <w14:ligatures w14:val="none"/>
              </w:rPr>
              <w:t xml:space="preserve"> ir </w:t>
            </w:r>
            <w:r>
              <w:rPr>
                <w:rFonts w:ascii="Times New Roman" w:eastAsia="Calibri" w:hAnsi="Times New Roman" w:cs="Times New Roman"/>
                <w:kern w:val="0"/>
                <w:sz w:val="22"/>
                <w:szCs w:val="22"/>
                <w14:ligatures w14:val="none"/>
              </w:rPr>
              <w:t>KZ</w:t>
            </w:r>
            <w:r w:rsidRPr="00957BE5">
              <w:rPr>
                <w:rFonts w:ascii="Times New Roman" w:eastAsia="Calibri" w:hAnsi="Times New Roman" w:cs="Times New Roman"/>
                <w:kern w:val="0"/>
                <w:sz w:val="22"/>
                <w:szCs w:val="22"/>
                <w14:ligatures w14:val="none"/>
              </w:rPr>
              <w:t xml:space="preserve"> įsteigė bendrą įmonę „</w:t>
            </w:r>
            <w:proofErr w:type="spellStart"/>
            <w:r w:rsidRPr="00957BE5">
              <w:rPr>
                <w:rFonts w:ascii="Times New Roman" w:eastAsia="Calibri" w:hAnsi="Times New Roman" w:cs="Times New Roman"/>
                <w:kern w:val="0"/>
                <w:sz w:val="22"/>
                <w:szCs w:val="22"/>
                <w14:ligatures w14:val="none"/>
              </w:rPr>
              <w:t>Green</w:t>
            </w:r>
            <w:proofErr w:type="spellEnd"/>
            <w:r w:rsidRPr="00957BE5">
              <w:rPr>
                <w:rFonts w:ascii="Times New Roman" w:eastAsia="Calibri" w:hAnsi="Times New Roman" w:cs="Times New Roman"/>
                <w:kern w:val="0"/>
                <w:sz w:val="22"/>
                <w:szCs w:val="22"/>
                <w14:ligatures w14:val="none"/>
              </w:rPr>
              <w:t xml:space="preserve"> </w:t>
            </w:r>
            <w:proofErr w:type="spellStart"/>
            <w:r w:rsidRPr="00957BE5">
              <w:rPr>
                <w:rFonts w:ascii="Times New Roman" w:eastAsia="Calibri" w:hAnsi="Times New Roman" w:cs="Times New Roman"/>
                <w:kern w:val="0"/>
                <w:sz w:val="22"/>
                <w:szCs w:val="22"/>
                <w14:ligatures w14:val="none"/>
              </w:rPr>
              <w:t>Corridor</w:t>
            </w:r>
            <w:proofErr w:type="spellEnd"/>
            <w:r w:rsidRPr="00957BE5">
              <w:rPr>
                <w:rFonts w:ascii="Times New Roman" w:eastAsia="Calibri" w:hAnsi="Times New Roman" w:cs="Times New Roman"/>
                <w:kern w:val="0"/>
                <w:sz w:val="22"/>
                <w:szCs w:val="22"/>
                <w14:ligatures w14:val="none"/>
              </w:rPr>
              <w:t xml:space="preserve"> </w:t>
            </w:r>
            <w:proofErr w:type="spellStart"/>
            <w:r w:rsidRPr="00957BE5">
              <w:rPr>
                <w:rFonts w:ascii="Times New Roman" w:eastAsia="Calibri" w:hAnsi="Times New Roman" w:cs="Times New Roman"/>
                <w:kern w:val="0"/>
                <w:sz w:val="22"/>
                <w:szCs w:val="22"/>
                <w14:ligatures w14:val="none"/>
              </w:rPr>
              <w:t>Union</w:t>
            </w:r>
            <w:proofErr w:type="spellEnd"/>
            <w:r w:rsidRPr="00957BE5">
              <w:rPr>
                <w:rFonts w:ascii="Times New Roman" w:eastAsia="Calibri" w:hAnsi="Times New Roman" w:cs="Times New Roman"/>
                <w:kern w:val="0"/>
                <w:sz w:val="22"/>
                <w:szCs w:val="22"/>
                <w14:ligatures w14:val="none"/>
              </w:rPr>
              <w:t xml:space="preserve"> LLC“, skirtą žaliosios energijos koridoriui, eksportuojančiam atsinaujinančią elektros energiją į Europą, plėtoti. Baku įregistruota ir F</w:t>
            </w:r>
            <w:r>
              <w:rPr>
                <w:rFonts w:ascii="Times New Roman" w:eastAsia="Calibri" w:hAnsi="Times New Roman" w:cs="Times New Roman"/>
                <w:kern w:val="0"/>
                <w:sz w:val="22"/>
                <w:szCs w:val="22"/>
                <w14:ligatures w14:val="none"/>
              </w:rPr>
              <w:t>.</w:t>
            </w:r>
            <w:r w:rsidRPr="00957BE5">
              <w:rPr>
                <w:rFonts w:ascii="Times New Roman" w:eastAsia="Calibri" w:hAnsi="Times New Roman" w:cs="Times New Roman"/>
                <w:kern w:val="0"/>
                <w:sz w:val="22"/>
                <w:szCs w:val="22"/>
                <w14:ligatures w14:val="none"/>
              </w:rPr>
              <w:t xml:space="preserve"> </w:t>
            </w:r>
            <w:proofErr w:type="spellStart"/>
            <w:r w:rsidRPr="00957BE5">
              <w:rPr>
                <w:rFonts w:ascii="Times New Roman" w:eastAsia="Calibri" w:hAnsi="Times New Roman" w:cs="Times New Roman"/>
                <w:kern w:val="0"/>
                <w:sz w:val="22"/>
                <w:szCs w:val="22"/>
                <w14:ligatures w14:val="none"/>
              </w:rPr>
              <w:t>Mammadovo</w:t>
            </w:r>
            <w:proofErr w:type="spellEnd"/>
            <w:r w:rsidRPr="00957BE5">
              <w:rPr>
                <w:rFonts w:ascii="Times New Roman" w:eastAsia="Calibri" w:hAnsi="Times New Roman" w:cs="Times New Roman"/>
                <w:kern w:val="0"/>
                <w:sz w:val="22"/>
                <w:szCs w:val="22"/>
                <w14:ligatures w14:val="none"/>
              </w:rPr>
              <w:t xml:space="preserve"> vadovaujama bendrovė siekia didinti energetinį saugumą ir remti darnų vystymąsi. Kaip teigiama pranešime, projektas „turės didelę reikšmę užtikrinant </w:t>
            </w:r>
            <w:r>
              <w:rPr>
                <w:rFonts w:ascii="Times New Roman" w:eastAsia="Calibri" w:hAnsi="Times New Roman" w:cs="Times New Roman"/>
                <w:kern w:val="0"/>
                <w:sz w:val="22"/>
                <w:szCs w:val="22"/>
                <w14:ligatures w14:val="none"/>
              </w:rPr>
              <w:t>trij</w:t>
            </w:r>
            <w:r w:rsidRPr="00957BE5">
              <w:rPr>
                <w:rFonts w:ascii="Times New Roman" w:eastAsia="Calibri" w:hAnsi="Times New Roman" w:cs="Times New Roman"/>
                <w:kern w:val="0"/>
                <w:sz w:val="22"/>
                <w:szCs w:val="22"/>
                <w14:ligatures w14:val="none"/>
              </w:rPr>
              <w:t>ų šalių energetinį saugumą, siekiant darnaus vystymosi tikslų ir eksportuojant žaliąją energiją į Europą“. Trys šalys savo partnerystę įteisino 2024 m. lapkritį Baku vykusiame COP-29 klimato kaitos viršūnių susitikime. U</w:t>
            </w:r>
            <w:r>
              <w:rPr>
                <w:rFonts w:ascii="Times New Roman" w:eastAsia="Calibri" w:hAnsi="Times New Roman" w:cs="Times New Roman"/>
                <w:kern w:val="0"/>
                <w:sz w:val="22"/>
                <w:szCs w:val="22"/>
                <w14:ligatures w14:val="none"/>
              </w:rPr>
              <w:t>Z</w:t>
            </w:r>
            <w:r w:rsidRPr="00957BE5">
              <w:rPr>
                <w:rFonts w:ascii="Times New Roman" w:eastAsia="Calibri" w:hAnsi="Times New Roman" w:cs="Times New Roman"/>
                <w:kern w:val="0"/>
                <w:sz w:val="22"/>
                <w:szCs w:val="22"/>
                <w14:ligatures w14:val="none"/>
              </w:rPr>
              <w:t xml:space="preserve"> planuoja nuo 2030 m. eksportuoti perteklinę elektros energiją per </w:t>
            </w:r>
            <w:r>
              <w:rPr>
                <w:rFonts w:ascii="Times New Roman" w:eastAsia="Calibri" w:hAnsi="Times New Roman" w:cs="Times New Roman"/>
                <w:kern w:val="0"/>
                <w:sz w:val="22"/>
                <w:szCs w:val="22"/>
                <w14:ligatures w14:val="none"/>
              </w:rPr>
              <w:t>KZ</w:t>
            </w:r>
            <w:r w:rsidRPr="00957BE5">
              <w:rPr>
                <w:rFonts w:ascii="Times New Roman" w:eastAsia="Calibri" w:hAnsi="Times New Roman" w:cs="Times New Roman"/>
                <w:kern w:val="0"/>
                <w:sz w:val="22"/>
                <w:szCs w:val="22"/>
                <w14:ligatures w14:val="none"/>
              </w:rPr>
              <w:t xml:space="preserve"> ir A</w:t>
            </w:r>
            <w:r>
              <w:rPr>
                <w:rFonts w:ascii="Times New Roman" w:eastAsia="Calibri" w:hAnsi="Times New Roman" w:cs="Times New Roman"/>
                <w:kern w:val="0"/>
                <w:sz w:val="22"/>
                <w:szCs w:val="22"/>
                <w14:ligatures w14:val="none"/>
              </w:rPr>
              <w:t>Z</w:t>
            </w:r>
            <w:r w:rsidRPr="00957BE5">
              <w:rPr>
                <w:rFonts w:ascii="Times New Roman" w:eastAsia="Calibri" w:hAnsi="Times New Roman" w:cs="Times New Roman"/>
                <w:kern w:val="0"/>
                <w:sz w:val="22"/>
                <w:szCs w:val="22"/>
                <w14:ligatures w14:val="none"/>
              </w:rPr>
              <w:t>. U</w:t>
            </w:r>
            <w:r>
              <w:rPr>
                <w:rFonts w:ascii="Times New Roman" w:eastAsia="Calibri" w:hAnsi="Times New Roman" w:cs="Times New Roman"/>
                <w:kern w:val="0"/>
                <w:sz w:val="22"/>
                <w:szCs w:val="22"/>
                <w14:ligatures w14:val="none"/>
              </w:rPr>
              <w:t>Z</w:t>
            </w:r>
            <w:r w:rsidRPr="00957BE5">
              <w:rPr>
                <w:rFonts w:ascii="Times New Roman" w:eastAsia="Calibri" w:hAnsi="Times New Roman" w:cs="Times New Roman"/>
                <w:kern w:val="0"/>
                <w:sz w:val="22"/>
                <w:szCs w:val="22"/>
                <w14:ligatures w14:val="none"/>
              </w:rPr>
              <w:t xml:space="preserve"> energetikos viceministras U</w:t>
            </w:r>
            <w:r w:rsidR="0022280E">
              <w:rPr>
                <w:rFonts w:ascii="Times New Roman" w:eastAsia="Calibri" w:hAnsi="Times New Roman" w:cs="Times New Roman"/>
                <w:kern w:val="0"/>
                <w:sz w:val="22"/>
                <w:szCs w:val="22"/>
                <w14:ligatures w14:val="none"/>
              </w:rPr>
              <w:t>.</w:t>
            </w:r>
            <w:r w:rsidRPr="00957BE5">
              <w:rPr>
                <w:rFonts w:ascii="Times New Roman" w:eastAsia="Calibri" w:hAnsi="Times New Roman" w:cs="Times New Roman"/>
                <w:kern w:val="0"/>
                <w:sz w:val="22"/>
                <w:szCs w:val="22"/>
                <w14:ligatures w14:val="none"/>
              </w:rPr>
              <w:t xml:space="preserve"> </w:t>
            </w:r>
            <w:proofErr w:type="spellStart"/>
            <w:r w:rsidRPr="00957BE5">
              <w:rPr>
                <w:rFonts w:ascii="Times New Roman" w:eastAsia="Calibri" w:hAnsi="Times New Roman" w:cs="Times New Roman"/>
                <w:kern w:val="0"/>
                <w:sz w:val="22"/>
                <w:szCs w:val="22"/>
                <w14:ligatures w14:val="none"/>
              </w:rPr>
              <w:t>Mamadaminovas</w:t>
            </w:r>
            <w:proofErr w:type="spellEnd"/>
            <w:r w:rsidRPr="00957BE5">
              <w:rPr>
                <w:rFonts w:ascii="Times New Roman" w:eastAsia="Calibri" w:hAnsi="Times New Roman" w:cs="Times New Roman"/>
                <w:kern w:val="0"/>
                <w:sz w:val="22"/>
                <w:szCs w:val="22"/>
                <w14:ligatures w14:val="none"/>
              </w:rPr>
              <w:t xml:space="preserve"> pabrėžė, kad „visi pertekliniai pajėgumai bus eksportuoti į Europą, kai tik bus parengta reikiama infrastruktūra“</w:t>
            </w:r>
            <w:r w:rsidR="0022280E">
              <w:rPr>
                <w:rFonts w:ascii="Times New Roman" w:eastAsia="Calibri" w:hAnsi="Times New Roman" w:cs="Times New Roman"/>
                <w:kern w:val="0"/>
                <w:sz w:val="22"/>
                <w:szCs w:val="22"/>
                <w14:ligatures w14:val="none"/>
              </w:rPr>
              <w:t>. T</w:t>
            </w:r>
            <w:r w:rsidRPr="00957BE5">
              <w:rPr>
                <w:rFonts w:ascii="Times New Roman" w:eastAsia="Calibri" w:hAnsi="Times New Roman" w:cs="Times New Roman"/>
                <w:kern w:val="0"/>
                <w:sz w:val="22"/>
                <w:szCs w:val="22"/>
                <w14:ligatures w14:val="none"/>
              </w:rPr>
              <w:t>ikimasi, kad U</w:t>
            </w:r>
            <w:r w:rsidR="0022280E">
              <w:rPr>
                <w:rFonts w:ascii="Times New Roman" w:eastAsia="Calibri" w:hAnsi="Times New Roman" w:cs="Times New Roman"/>
                <w:kern w:val="0"/>
                <w:sz w:val="22"/>
                <w:szCs w:val="22"/>
                <w14:ligatures w14:val="none"/>
              </w:rPr>
              <w:t>Z</w:t>
            </w:r>
            <w:r w:rsidRPr="00957BE5">
              <w:rPr>
                <w:rFonts w:ascii="Times New Roman" w:eastAsia="Calibri" w:hAnsi="Times New Roman" w:cs="Times New Roman"/>
                <w:kern w:val="0"/>
                <w:sz w:val="22"/>
                <w:szCs w:val="22"/>
                <w14:ligatures w14:val="none"/>
              </w:rPr>
              <w:t xml:space="preserve"> kasmet eksportuos 10–15 mlrd. kWh. A</w:t>
            </w:r>
            <w:r w:rsidR="0022280E">
              <w:rPr>
                <w:rFonts w:ascii="Times New Roman" w:eastAsia="Calibri" w:hAnsi="Times New Roman" w:cs="Times New Roman"/>
                <w:kern w:val="0"/>
                <w:sz w:val="22"/>
                <w:szCs w:val="22"/>
                <w14:ligatures w14:val="none"/>
              </w:rPr>
              <w:t>Z</w:t>
            </w:r>
            <w:r w:rsidRPr="00957BE5">
              <w:rPr>
                <w:rFonts w:ascii="Times New Roman" w:eastAsia="Calibri" w:hAnsi="Times New Roman" w:cs="Times New Roman"/>
                <w:kern w:val="0"/>
                <w:sz w:val="22"/>
                <w:szCs w:val="22"/>
                <w14:ligatures w14:val="none"/>
              </w:rPr>
              <w:t xml:space="preserve"> ketina sujungti</w:t>
            </w:r>
            <w:r w:rsidR="0022280E">
              <w:rPr>
                <w:rFonts w:ascii="Times New Roman" w:eastAsia="Calibri" w:hAnsi="Times New Roman" w:cs="Times New Roman"/>
                <w:kern w:val="0"/>
                <w:sz w:val="22"/>
                <w:szCs w:val="22"/>
                <w14:ligatures w14:val="none"/>
              </w:rPr>
              <w:t xml:space="preserve"> Cent</w:t>
            </w:r>
            <w:r w:rsidRPr="00957BE5">
              <w:rPr>
                <w:rFonts w:ascii="Times New Roman" w:eastAsia="Calibri" w:hAnsi="Times New Roman" w:cs="Times New Roman"/>
                <w:kern w:val="0"/>
                <w:sz w:val="22"/>
                <w:szCs w:val="22"/>
                <w14:ligatures w14:val="none"/>
              </w:rPr>
              <w:t xml:space="preserve">rinę Aziją, Kaukazą, Europą ir aplinkines jūras povandeniniu kabeliu po Juodąja jūra, suformuodamas vieningą energetikos koridorių. </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5442B44" w14:textId="46F940D8" w:rsidR="00882B55" w:rsidRPr="004B2F30" w:rsidRDefault="00957BE5" w:rsidP="00882B55">
            <w:pPr>
              <w:spacing w:after="0" w:line="240" w:lineRule="auto"/>
              <w:jc w:val="both"/>
              <w:rPr>
                <w:rFonts w:ascii="Times New Roman" w:eastAsia="Calibri" w:hAnsi="Times New Roman" w:cs="Times New Roman"/>
                <w:i/>
                <w:iCs/>
                <w:kern w:val="0"/>
                <w:sz w:val="20"/>
                <w:szCs w:val="20"/>
                <w14:ligatures w14:val="none"/>
              </w:rPr>
            </w:pPr>
            <w:hyperlink r:id="rId22" w:history="1">
              <w:r w:rsidRPr="00E65BC2">
                <w:rPr>
                  <w:rStyle w:val="Hyperlink"/>
                  <w:rFonts w:ascii="Times New Roman" w:eastAsia="Calibri" w:hAnsi="Times New Roman" w:cs="Times New Roman"/>
                  <w:i/>
                  <w:iCs/>
                  <w:kern w:val="0"/>
                  <w:sz w:val="20"/>
                  <w:szCs w:val="20"/>
                  <w14:ligatures w14:val="none"/>
                </w:rPr>
                <w:t>https://kz.kursiv.media/2025-07-01/zhzh-v-baku-podpisan-document-o-sozdanii-sp/</w:t>
              </w:r>
            </w:hyperlink>
            <w:r>
              <w:rPr>
                <w:rFonts w:ascii="Times New Roman" w:eastAsia="Calibri" w:hAnsi="Times New Roman" w:cs="Times New Roman"/>
                <w:i/>
                <w:iCs/>
                <w:kern w:val="0"/>
                <w:sz w:val="20"/>
                <w:szCs w:val="20"/>
                <w14:ligatures w14:val="none"/>
              </w:rPr>
              <w:t xml:space="preserve"> </w:t>
            </w:r>
          </w:p>
        </w:tc>
      </w:tr>
      <w:tr w:rsidR="00B41E86" w:rsidRPr="00882B55" w14:paraId="00D0D6AE"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4F62887" w14:textId="2AD1BEE8" w:rsidR="00B41E86" w:rsidRDefault="00B41E86"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07.07</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27D946B" w14:textId="642563AC" w:rsidR="00B41E86" w:rsidRPr="00957BE5" w:rsidRDefault="00AA12D9" w:rsidP="00AA12D9">
            <w:pPr>
              <w:spacing w:after="0" w:line="240" w:lineRule="auto"/>
              <w:jc w:val="both"/>
              <w:rPr>
                <w:rFonts w:ascii="Times New Roman" w:eastAsia="Calibri" w:hAnsi="Times New Roman" w:cs="Times New Roman"/>
                <w:kern w:val="0"/>
                <w:sz w:val="22"/>
                <w:szCs w:val="22"/>
                <w14:ligatures w14:val="none"/>
              </w:rPr>
            </w:pPr>
            <w:r w:rsidRPr="00AA12D9">
              <w:rPr>
                <w:rFonts w:ascii="Times New Roman" w:eastAsia="Calibri" w:hAnsi="Times New Roman" w:cs="Times New Roman"/>
                <w:kern w:val="0"/>
                <w:sz w:val="22"/>
                <w:szCs w:val="22"/>
                <w14:ligatures w14:val="none"/>
              </w:rPr>
              <w:t xml:space="preserve">Liepos 6 d. Rio de Žaneire, Brazilijoje, įvyko 17-asis BRICS aukšto lygio susitikimas. Renginio metu BRICS valstybių narių vadovai oficialiai priėmė Indoneziją kaip naują bloko narę. Be to, dešimt šalių, įskaitant </w:t>
            </w:r>
            <w:r>
              <w:rPr>
                <w:rFonts w:ascii="Times New Roman" w:eastAsia="Calibri" w:hAnsi="Times New Roman" w:cs="Times New Roman"/>
                <w:kern w:val="0"/>
                <w:sz w:val="22"/>
                <w:szCs w:val="22"/>
                <w14:ligatures w14:val="none"/>
              </w:rPr>
              <w:t>UZ</w:t>
            </w:r>
            <w:r w:rsidRPr="00AA12D9">
              <w:rPr>
                <w:rFonts w:ascii="Times New Roman" w:eastAsia="Calibri" w:hAnsi="Times New Roman" w:cs="Times New Roman"/>
                <w:kern w:val="0"/>
                <w:sz w:val="22"/>
                <w:szCs w:val="22"/>
                <w14:ligatures w14:val="none"/>
              </w:rPr>
              <w:t xml:space="preserve"> ir </w:t>
            </w:r>
            <w:r>
              <w:rPr>
                <w:rFonts w:ascii="Times New Roman" w:eastAsia="Calibri" w:hAnsi="Times New Roman" w:cs="Times New Roman"/>
                <w:kern w:val="0"/>
                <w:sz w:val="22"/>
                <w:szCs w:val="22"/>
                <w14:ligatures w14:val="none"/>
              </w:rPr>
              <w:t>KZ</w:t>
            </w:r>
            <w:r w:rsidRPr="00AA12D9">
              <w:rPr>
                <w:rFonts w:ascii="Times New Roman" w:eastAsia="Calibri" w:hAnsi="Times New Roman" w:cs="Times New Roman"/>
                <w:kern w:val="0"/>
                <w:sz w:val="22"/>
                <w:szCs w:val="22"/>
                <w14:ligatures w14:val="none"/>
              </w:rPr>
              <w:t>, buvo pripažintos organizacijos partnerėmis.</w:t>
            </w:r>
            <w:r>
              <w:rPr>
                <w:rFonts w:ascii="Times New Roman" w:eastAsia="Calibri" w:hAnsi="Times New Roman" w:cs="Times New Roman"/>
                <w:kern w:val="0"/>
                <w:sz w:val="22"/>
                <w:szCs w:val="22"/>
                <w14:ligatures w14:val="none"/>
              </w:rPr>
              <w:t xml:space="preserve"> </w:t>
            </w:r>
            <w:r w:rsidRPr="00AA12D9">
              <w:rPr>
                <w:rFonts w:ascii="Times New Roman" w:eastAsia="Calibri" w:hAnsi="Times New Roman" w:cs="Times New Roman"/>
                <w:kern w:val="0"/>
                <w:sz w:val="22"/>
                <w:szCs w:val="22"/>
                <w14:ligatures w14:val="none"/>
              </w:rPr>
              <w:t>Šis statusas nepadaro U</w:t>
            </w:r>
            <w:r>
              <w:rPr>
                <w:rFonts w:ascii="Times New Roman" w:eastAsia="Calibri" w:hAnsi="Times New Roman" w:cs="Times New Roman"/>
                <w:kern w:val="0"/>
                <w:sz w:val="22"/>
                <w:szCs w:val="22"/>
                <w14:ligatures w14:val="none"/>
              </w:rPr>
              <w:t>Z</w:t>
            </w:r>
            <w:r w:rsidRPr="00AA12D9">
              <w:rPr>
                <w:rFonts w:ascii="Times New Roman" w:eastAsia="Calibri" w:hAnsi="Times New Roman" w:cs="Times New Roman"/>
                <w:kern w:val="0"/>
                <w:sz w:val="22"/>
                <w:szCs w:val="22"/>
                <w14:ligatures w14:val="none"/>
              </w:rPr>
              <w:t xml:space="preserve"> visaver</w:t>
            </w:r>
            <w:r>
              <w:rPr>
                <w:rFonts w:ascii="Times New Roman" w:eastAsia="Calibri" w:hAnsi="Times New Roman" w:cs="Times New Roman"/>
                <w:kern w:val="0"/>
                <w:sz w:val="22"/>
                <w:szCs w:val="22"/>
                <w14:ligatures w14:val="none"/>
              </w:rPr>
              <w:t>te</w:t>
            </w:r>
            <w:r w:rsidRPr="00AA12D9">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 xml:space="preserve">BRICS </w:t>
            </w:r>
            <w:r w:rsidRPr="00AA12D9">
              <w:rPr>
                <w:rFonts w:ascii="Times New Roman" w:eastAsia="Calibri" w:hAnsi="Times New Roman" w:cs="Times New Roman"/>
                <w:kern w:val="0"/>
                <w:sz w:val="22"/>
                <w:szCs w:val="22"/>
                <w14:ligatures w14:val="none"/>
              </w:rPr>
              <w:t>nar</w:t>
            </w:r>
            <w:r>
              <w:rPr>
                <w:rFonts w:ascii="Times New Roman" w:eastAsia="Calibri" w:hAnsi="Times New Roman" w:cs="Times New Roman"/>
                <w:kern w:val="0"/>
                <w:sz w:val="22"/>
                <w:szCs w:val="22"/>
                <w14:ligatures w14:val="none"/>
              </w:rPr>
              <w:t>e</w:t>
            </w:r>
            <w:r w:rsidRPr="00AA12D9">
              <w:rPr>
                <w:rFonts w:ascii="Times New Roman" w:eastAsia="Calibri" w:hAnsi="Times New Roman" w:cs="Times New Roman"/>
                <w:kern w:val="0"/>
                <w:sz w:val="22"/>
                <w:szCs w:val="22"/>
                <w14:ligatures w14:val="none"/>
              </w:rPr>
              <w:t xml:space="preserve">, tačiau sukuria oficialius bendradarbiavimo ir dialogo mechanizmus su grupe. </w:t>
            </w:r>
            <w:r>
              <w:rPr>
                <w:rFonts w:ascii="Times New Roman" w:eastAsia="Calibri" w:hAnsi="Times New Roman" w:cs="Times New Roman"/>
                <w:kern w:val="0"/>
                <w:sz w:val="22"/>
                <w:szCs w:val="22"/>
                <w14:ligatures w14:val="none"/>
              </w:rPr>
              <w:t>UZ</w:t>
            </w:r>
            <w:r w:rsidRPr="00AA12D9">
              <w:rPr>
                <w:rFonts w:ascii="Times New Roman" w:eastAsia="Calibri" w:hAnsi="Times New Roman" w:cs="Times New Roman"/>
                <w:kern w:val="0"/>
                <w:sz w:val="22"/>
                <w:szCs w:val="22"/>
                <w14:ligatures w14:val="none"/>
              </w:rPr>
              <w:t xml:space="preserve"> galės dalyvauti bendrose ekonominėse, politinėse ir vystymosi iniciatyvose, įskaitant prieigą prie tam tikrų BRICS koordinuojamų platformų, darbo grupių ir projektų. Šis žingsnis atspindi augantį Taškento susidomėjimą įvairinti savo užsienio politiką ir stiprinti ryšius su pagrindinėmis besiformuojančiomis ekonomikomis.</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6B38A64" w14:textId="01029722" w:rsidR="00B41E86" w:rsidRDefault="00B41E86" w:rsidP="00882B55">
            <w:pPr>
              <w:spacing w:after="0" w:line="240" w:lineRule="auto"/>
              <w:jc w:val="both"/>
              <w:rPr>
                <w:rFonts w:ascii="Times New Roman" w:eastAsia="Calibri" w:hAnsi="Times New Roman" w:cs="Times New Roman"/>
                <w:i/>
                <w:iCs/>
                <w:kern w:val="0"/>
                <w:sz w:val="20"/>
                <w:szCs w:val="20"/>
                <w14:ligatures w14:val="none"/>
              </w:rPr>
            </w:pPr>
            <w:hyperlink r:id="rId23" w:history="1">
              <w:r w:rsidRPr="008219AF">
                <w:rPr>
                  <w:rStyle w:val="Hyperlink"/>
                  <w:rFonts w:ascii="Times New Roman" w:eastAsia="Calibri" w:hAnsi="Times New Roman" w:cs="Times New Roman"/>
                  <w:i/>
                  <w:iCs/>
                  <w:kern w:val="0"/>
                  <w:sz w:val="20"/>
                  <w:szCs w:val="20"/>
                  <w14:ligatures w14:val="none"/>
                </w:rPr>
                <w:t>https://kun.uz/en/news/2025/07/07/uzbekistan-becomes-a-brics-partner-country</w:t>
              </w:r>
            </w:hyperlink>
            <w:r>
              <w:rPr>
                <w:rFonts w:ascii="Times New Roman" w:eastAsia="Calibri" w:hAnsi="Times New Roman" w:cs="Times New Roman"/>
                <w:i/>
                <w:iCs/>
                <w:kern w:val="0"/>
                <w:sz w:val="20"/>
                <w:szCs w:val="20"/>
                <w14:ligatures w14:val="none"/>
              </w:rPr>
              <w:t xml:space="preserve"> </w:t>
            </w:r>
          </w:p>
        </w:tc>
      </w:tr>
      <w:tr w:rsidR="00CB518B" w:rsidRPr="00882B55" w14:paraId="2B6699E3"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B033A02" w14:textId="453ADFF4" w:rsidR="00CB518B" w:rsidRPr="00CB518B" w:rsidRDefault="008176B1"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07.07</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5D52803" w14:textId="136869F1" w:rsidR="00CB518B" w:rsidRPr="001F3B5D" w:rsidRDefault="008176B1" w:rsidP="008D6650">
            <w:pPr>
              <w:spacing w:after="0" w:line="240" w:lineRule="auto"/>
              <w:jc w:val="both"/>
              <w:rPr>
                <w:rFonts w:ascii="Times New Roman" w:eastAsia="Calibri" w:hAnsi="Times New Roman" w:cs="Times New Roman"/>
                <w:kern w:val="0"/>
                <w:sz w:val="22"/>
                <w:szCs w:val="22"/>
                <w14:ligatures w14:val="none"/>
              </w:rPr>
            </w:pPr>
            <w:r w:rsidRPr="008176B1">
              <w:rPr>
                <w:rFonts w:ascii="Times New Roman" w:eastAsia="Calibri" w:hAnsi="Times New Roman" w:cs="Times New Roman"/>
                <w:kern w:val="0"/>
                <w:sz w:val="22"/>
                <w:szCs w:val="22"/>
                <w14:ligatures w14:val="none"/>
              </w:rPr>
              <w:t>2025 m. pirmąjį pusmetį U</w:t>
            </w:r>
            <w:r>
              <w:rPr>
                <w:rFonts w:ascii="Times New Roman" w:eastAsia="Calibri" w:hAnsi="Times New Roman" w:cs="Times New Roman"/>
                <w:kern w:val="0"/>
                <w:sz w:val="22"/>
                <w:szCs w:val="22"/>
                <w14:ligatures w14:val="none"/>
              </w:rPr>
              <w:t>Z</w:t>
            </w:r>
            <w:r w:rsidRPr="008176B1">
              <w:rPr>
                <w:rFonts w:ascii="Times New Roman" w:eastAsia="Calibri" w:hAnsi="Times New Roman" w:cs="Times New Roman"/>
                <w:kern w:val="0"/>
                <w:sz w:val="22"/>
                <w:szCs w:val="22"/>
                <w14:ligatures w14:val="none"/>
              </w:rPr>
              <w:t xml:space="preserve"> BVP išaugo 6,8%, tam įtakos turėjo 13,5%</w:t>
            </w:r>
            <w:r>
              <w:rPr>
                <w:rFonts w:ascii="Times New Roman" w:eastAsia="Calibri" w:hAnsi="Times New Roman" w:cs="Times New Roman"/>
                <w:kern w:val="0"/>
                <w:sz w:val="22"/>
                <w:szCs w:val="22"/>
                <w14:ligatures w14:val="none"/>
              </w:rPr>
              <w:t xml:space="preserve"> išaugęs</w:t>
            </w:r>
            <w:r w:rsidRPr="008176B1">
              <w:rPr>
                <w:rFonts w:ascii="Times New Roman" w:eastAsia="Calibri" w:hAnsi="Times New Roman" w:cs="Times New Roman"/>
                <w:kern w:val="0"/>
                <w:sz w:val="22"/>
                <w:szCs w:val="22"/>
                <w14:ligatures w14:val="none"/>
              </w:rPr>
              <w:t xml:space="preserve"> paslaugų sektoriu</w:t>
            </w:r>
            <w:r>
              <w:rPr>
                <w:rFonts w:ascii="Times New Roman" w:eastAsia="Calibri" w:hAnsi="Times New Roman" w:cs="Times New Roman"/>
                <w:kern w:val="0"/>
                <w:sz w:val="22"/>
                <w:szCs w:val="22"/>
                <w14:ligatures w14:val="none"/>
              </w:rPr>
              <w:t>s</w:t>
            </w:r>
            <w:r w:rsidRPr="008176B1">
              <w:rPr>
                <w:rFonts w:ascii="Times New Roman" w:eastAsia="Calibri" w:hAnsi="Times New Roman" w:cs="Times New Roman"/>
                <w:kern w:val="0"/>
                <w:sz w:val="22"/>
                <w:szCs w:val="22"/>
                <w14:ligatures w14:val="none"/>
              </w:rPr>
              <w:t xml:space="preserve">, 6,3% pramonės sektoriaus padidėjimas ir 9,7% statybos sektoriaus augimas. Infliacija </w:t>
            </w:r>
            <w:r>
              <w:rPr>
                <w:rFonts w:ascii="Times New Roman" w:eastAsia="Calibri" w:hAnsi="Times New Roman" w:cs="Times New Roman"/>
                <w:kern w:val="0"/>
                <w:sz w:val="22"/>
                <w:szCs w:val="22"/>
                <w14:ligatures w14:val="none"/>
              </w:rPr>
              <w:t>šiuo laikotarpiu</w:t>
            </w:r>
            <w:r w:rsidRPr="008176B1">
              <w:rPr>
                <w:rFonts w:ascii="Times New Roman" w:eastAsia="Calibri" w:hAnsi="Times New Roman" w:cs="Times New Roman"/>
                <w:kern w:val="0"/>
                <w:sz w:val="22"/>
                <w:szCs w:val="22"/>
                <w14:ligatures w14:val="none"/>
              </w:rPr>
              <w:t xml:space="preserve"> siekė 4,2%, o </w:t>
            </w:r>
            <w:r>
              <w:rPr>
                <w:rFonts w:ascii="Times New Roman" w:eastAsia="Calibri" w:hAnsi="Times New Roman" w:cs="Times New Roman"/>
                <w:kern w:val="0"/>
                <w:sz w:val="22"/>
                <w:szCs w:val="22"/>
                <w14:ligatures w14:val="none"/>
              </w:rPr>
              <w:t>metų skalėje</w:t>
            </w:r>
            <w:r w:rsidRPr="008176B1">
              <w:rPr>
                <w:rFonts w:ascii="Times New Roman" w:eastAsia="Calibri" w:hAnsi="Times New Roman" w:cs="Times New Roman"/>
                <w:kern w:val="0"/>
                <w:sz w:val="22"/>
                <w:szCs w:val="22"/>
                <w14:ligatures w14:val="none"/>
              </w:rPr>
              <w:t xml:space="preserve"> – 8,7%. Biudžeto pajamos siekė maždaug 11,4 mlrd. </w:t>
            </w:r>
            <w:r>
              <w:rPr>
                <w:rFonts w:ascii="Times New Roman" w:eastAsia="Calibri" w:hAnsi="Times New Roman" w:cs="Times New Roman"/>
                <w:kern w:val="0"/>
                <w:sz w:val="22"/>
                <w:szCs w:val="22"/>
                <w14:ligatures w14:val="none"/>
              </w:rPr>
              <w:t>USD</w:t>
            </w:r>
            <w:r w:rsidRPr="008176B1">
              <w:rPr>
                <w:rFonts w:ascii="Times New Roman" w:eastAsia="Calibri" w:hAnsi="Times New Roman" w:cs="Times New Roman"/>
                <w:kern w:val="0"/>
                <w:sz w:val="22"/>
                <w:szCs w:val="22"/>
                <w14:ligatures w14:val="none"/>
              </w:rPr>
              <w:t xml:space="preserve"> (144,2 </w:t>
            </w:r>
            <w:proofErr w:type="spellStart"/>
            <w:r>
              <w:rPr>
                <w:rFonts w:ascii="Times New Roman" w:eastAsia="Calibri" w:hAnsi="Times New Roman" w:cs="Times New Roman"/>
                <w:kern w:val="0"/>
                <w:sz w:val="22"/>
                <w:szCs w:val="22"/>
                <w14:ligatures w14:val="none"/>
              </w:rPr>
              <w:t>trln</w:t>
            </w:r>
            <w:proofErr w:type="spellEnd"/>
            <w:r>
              <w:rPr>
                <w:rFonts w:ascii="Times New Roman" w:eastAsia="Calibri" w:hAnsi="Times New Roman" w:cs="Times New Roman"/>
                <w:kern w:val="0"/>
                <w:sz w:val="22"/>
                <w:szCs w:val="22"/>
                <w14:ligatures w14:val="none"/>
              </w:rPr>
              <w:t>. UZS</w:t>
            </w:r>
            <w:r w:rsidRPr="008176B1">
              <w:rPr>
                <w:rFonts w:ascii="Times New Roman" w:eastAsia="Calibri" w:hAnsi="Times New Roman" w:cs="Times New Roman"/>
                <w:kern w:val="0"/>
                <w:sz w:val="22"/>
                <w:szCs w:val="22"/>
                <w14:ligatures w14:val="none"/>
              </w:rPr>
              <w:t xml:space="preserve">) – 27,8 % daugiau, o išlaidos sudarė apie 13,7 mlrd. JAV dolerių (173,3 trilijono sumų). Eksportas siekė 16,9 mlrd. JAV dolerių – 33 % daugiau, o pastebimas augimas pastebėtas žemės ūkio, aukso ir paslaugų sektoriuose. Investicijos į ilgalaikį kapitalą sudarė apie 21 mlrd. </w:t>
            </w:r>
            <w:r w:rsidR="001B7F3C">
              <w:rPr>
                <w:rFonts w:ascii="Times New Roman" w:eastAsia="Calibri" w:hAnsi="Times New Roman" w:cs="Times New Roman"/>
                <w:kern w:val="0"/>
                <w:sz w:val="22"/>
                <w:szCs w:val="22"/>
                <w14:ligatures w14:val="none"/>
              </w:rPr>
              <w:t>USD</w:t>
            </w:r>
            <w:r w:rsidRPr="008176B1">
              <w:rPr>
                <w:rFonts w:ascii="Times New Roman" w:eastAsia="Calibri" w:hAnsi="Times New Roman" w:cs="Times New Roman"/>
                <w:kern w:val="0"/>
                <w:sz w:val="22"/>
                <w:szCs w:val="22"/>
                <w14:ligatures w14:val="none"/>
              </w:rPr>
              <w:t xml:space="preserve"> (265,2 </w:t>
            </w:r>
            <w:proofErr w:type="spellStart"/>
            <w:r w:rsidR="001B7F3C">
              <w:rPr>
                <w:rFonts w:ascii="Times New Roman" w:eastAsia="Calibri" w:hAnsi="Times New Roman" w:cs="Times New Roman"/>
                <w:kern w:val="0"/>
                <w:sz w:val="22"/>
                <w:szCs w:val="22"/>
                <w14:ligatures w14:val="none"/>
              </w:rPr>
              <w:t>trln</w:t>
            </w:r>
            <w:proofErr w:type="spellEnd"/>
            <w:r w:rsidR="001B7F3C">
              <w:rPr>
                <w:rFonts w:ascii="Times New Roman" w:eastAsia="Calibri" w:hAnsi="Times New Roman" w:cs="Times New Roman"/>
                <w:kern w:val="0"/>
                <w:sz w:val="22"/>
                <w:szCs w:val="22"/>
                <w14:ligatures w14:val="none"/>
              </w:rPr>
              <w:t>. UZS</w:t>
            </w:r>
            <w:r w:rsidRPr="008176B1">
              <w:rPr>
                <w:rFonts w:ascii="Times New Roman" w:eastAsia="Calibri" w:hAnsi="Times New Roman" w:cs="Times New Roman"/>
                <w:kern w:val="0"/>
                <w:sz w:val="22"/>
                <w:szCs w:val="22"/>
                <w14:ligatures w14:val="none"/>
              </w:rPr>
              <w:t xml:space="preserve">), iš kurių 71% – iš užsienio šaltinių. Įsidarbino daugiau nei 3 mln. žmonių, o </w:t>
            </w:r>
            <w:r w:rsidR="001B7F3C">
              <w:rPr>
                <w:rFonts w:ascii="Times New Roman" w:eastAsia="Calibri" w:hAnsi="Times New Roman" w:cs="Times New Roman"/>
                <w:kern w:val="0"/>
                <w:sz w:val="22"/>
                <w:szCs w:val="22"/>
                <w14:ligatures w14:val="none"/>
              </w:rPr>
              <w:t xml:space="preserve">pinigų </w:t>
            </w:r>
            <w:r w:rsidRPr="008176B1">
              <w:rPr>
                <w:rFonts w:ascii="Times New Roman" w:eastAsia="Calibri" w:hAnsi="Times New Roman" w:cs="Times New Roman"/>
                <w:kern w:val="0"/>
                <w:sz w:val="22"/>
                <w:szCs w:val="22"/>
                <w14:ligatures w14:val="none"/>
              </w:rPr>
              <w:t>perlaidos</w:t>
            </w:r>
            <w:r w:rsidR="001B7F3C">
              <w:rPr>
                <w:rFonts w:ascii="Times New Roman" w:eastAsia="Calibri" w:hAnsi="Times New Roman" w:cs="Times New Roman"/>
                <w:kern w:val="0"/>
                <w:sz w:val="22"/>
                <w:szCs w:val="22"/>
                <w14:ligatures w14:val="none"/>
              </w:rPr>
              <w:t xml:space="preserve"> iš užsienio</w:t>
            </w:r>
            <w:r w:rsidRPr="008176B1">
              <w:rPr>
                <w:rFonts w:ascii="Times New Roman" w:eastAsia="Calibri" w:hAnsi="Times New Roman" w:cs="Times New Roman"/>
                <w:kern w:val="0"/>
                <w:sz w:val="22"/>
                <w:szCs w:val="22"/>
                <w14:ligatures w14:val="none"/>
              </w:rPr>
              <w:t xml:space="preserve"> išaugo iki 8,2 mlrd. </w:t>
            </w:r>
            <w:r w:rsidR="001B7F3C">
              <w:rPr>
                <w:rFonts w:ascii="Times New Roman" w:eastAsia="Calibri" w:hAnsi="Times New Roman" w:cs="Times New Roman"/>
                <w:kern w:val="0"/>
                <w:sz w:val="22"/>
                <w:szCs w:val="22"/>
                <w14:ligatures w14:val="none"/>
              </w:rPr>
              <w:t>USD</w:t>
            </w:r>
            <w:r w:rsidRPr="008176B1">
              <w:rPr>
                <w:rFonts w:ascii="Times New Roman" w:eastAsia="Calibri" w:hAnsi="Times New Roman" w:cs="Times New Roman"/>
                <w:kern w:val="0"/>
                <w:sz w:val="22"/>
                <w:szCs w:val="22"/>
                <w14:ligatures w14:val="none"/>
              </w:rPr>
              <w:t xml:space="preserve"> – 26,3% daugiau nei ankstesniais metais.</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D6CA0ED" w14:textId="4D068909" w:rsidR="00CB518B" w:rsidRPr="004B2F30" w:rsidRDefault="008176B1" w:rsidP="00882B55">
            <w:pPr>
              <w:spacing w:after="0" w:line="240" w:lineRule="auto"/>
              <w:jc w:val="both"/>
              <w:rPr>
                <w:rFonts w:ascii="Times New Roman" w:hAnsi="Times New Roman" w:cs="Times New Roman"/>
                <w:i/>
                <w:iCs/>
                <w:sz w:val="20"/>
                <w:szCs w:val="20"/>
              </w:rPr>
            </w:pPr>
            <w:hyperlink r:id="rId24" w:history="1">
              <w:r w:rsidRPr="00E65BC2">
                <w:rPr>
                  <w:rStyle w:val="Hyperlink"/>
                  <w:rFonts w:ascii="Times New Roman" w:hAnsi="Times New Roman" w:cs="Times New Roman"/>
                  <w:i/>
                  <w:iCs/>
                  <w:sz w:val="20"/>
                  <w:szCs w:val="20"/>
                </w:rPr>
                <w:t>https://kun.uz/en/news/2025/07/07/uzbekistan-becomes-a-brics-partner-country</w:t>
              </w:r>
            </w:hyperlink>
            <w:r>
              <w:rPr>
                <w:rFonts w:ascii="Times New Roman" w:hAnsi="Times New Roman" w:cs="Times New Roman"/>
                <w:i/>
                <w:iCs/>
                <w:sz w:val="20"/>
                <w:szCs w:val="20"/>
              </w:rPr>
              <w:t xml:space="preserve"> </w:t>
            </w:r>
          </w:p>
        </w:tc>
      </w:tr>
      <w:tr w:rsidR="00245D7F" w:rsidRPr="00882B55" w14:paraId="5DF38DB7"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FE6D1BD" w14:textId="54EBD285" w:rsidR="00245D7F" w:rsidRDefault="00245D7F"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07.08</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50919F3" w14:textId="73926CDE" w:rsidR="00245D7F" w:rsidRPr="008176B1" w:rsidRDefault="00245D7F" w:rsidP="008D6650">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B</w:t>
            </w:r>
            <w:r w:rsidRPr="00245D7F">
              <w:rPr>
                <w:rFonts w:ascii="Times New Roman" w:eastAsia="Calibri" w:hAnsi="Times New Roman" w:cs="Times New Roman"/>
                <w:kern w:val="0"/>
                <w:sz w:val="22"/>
                <w:szCs w:val="22"/>
                <w14:ligatures w14:val="none"/>
              </w:rPr>
              <w:t xml:space="preserve">alandžio 1 d. </w:t>
            </w:r>
            <w:r>
              <w:rPr>
                <w:rFonts w:ascii="Times New Roman" w:eastAsia="Calibri" w:hAnsi="Times New Roman" w:cs="Times New Roman"/>
                <w:kern w:val="0"/>
                <w:sz w:val="22"/>
                <w:szCs w:val="22"/>
                <w14:ligatures w14:val="none"/>
              </w:rPr>
              <w:t>duomenimis, UZ</w:t>
            </w:r>
            <w:r w:rsidRPr="00245D7F">
              <w:rPr>
                <w:rFonts w:ascii="Times New Roman" w:eastAsia="Calibri" w:hAnsi="Times New Roman" w:cs="Times New Roman"/>
                <w:kern w:val="0"/>
                <w:sz w:val="22"/>
                <w:szCs w:val="22"/>
                <w14:ligatures w14:val="none"/>
              </w:rPr>
              <w:t xml:space="preserve"> išorės skola pasiekė 68,4 mlrd. </w:t>
            </w:r>
            <w:r>
              <w:rPr>
                <w:rFonts w:ascii="Times New Roman" w:eastAsia="Calibri" w:hAnsi="Times New Roman" w:cs="Times New Roman"/>
                <w:kern w:val="0"/>
                <w:sz w:val="22"/>
                <w:szCs w:val="22"/>
                <w14:ligatures w14:val="none"/>
              </w:rPr>
              <w:t xml:space="preserve">USD. Per </w:t>
            </w:r>
            <w:proofErr w:type="spellStart"/>
            <w:r>
              <w:rPr>
                <w:rFonts w:ascii="Times New Roman" w:eastAsia="Calibri" w:hAnsi="Times New Roman" w:cs="Times New Roman"/>
                <w:kern w:val="0"/>
                <w:sz w:val="22"/>
                <w:szCs w:val="22"/>
                <w14:ligatures w14:val="none"/>
              </w:rPr>
              <w:t>š.m</w:t>
            </w:r>
            <w:proofErr w:type="spellEnd"/>
            <w:r>
              <w:rPr>
                <w:rFonts w:ascii="Times New Roman" w:eastAsia="Calibri" w:hAnsi="Times New Roman" w:cs="Times New Roman"/>
                <w:kern w:val="0"/>
                <w:sz w:val="22"/>
                <w:szCs w:val="22"/>
                <w14:ligatures w14:val="none"/>
              </w:rPr>
              <w:t xml:space="preserve">. I </w:t>
            </w:r>
            <w:proofErr w:type="spellStart"/>
            <w:r>
              <w:rPr>
                <w:rFonts w:ascii="Times New Roman" w:eastAsia="Calibri" w:hAnsi="Times New Roman" w:cs="Times New Roman"/>
                <w:kern w:val="0"/>
                <w:sz w:val="22"/>
                <w:szCs w:val="22"/>
                <w14:ligatures w14:val="none"/>
              </w:rPr>
              <w:t>ketv</w:t>
            </w:r>
            <w:proofErr w:type="spellEnd"/>
            <w:r>
              <w:rPr>
                <w:rFonts w:ascii="Times New Roman" w:eastAsia="Calibri" w:hAnsi="Times New Roman" w:cs="Times New Roman"/>
                <w:kern w:val="0"/>
                <w:sz w:val="22"/>
                <w:szCs w:val="22"/>
                <w14:ligatures w14:val="none"/>
              </w:rPr>
              <w:t>. ji</w:t>
            </w:r>
            <w:r w:rsidRPr="00245D7F">
              <w:rPr>
                <w:rFonts w:ascii="Times New Roman" w:eastAsia="Calibri" w:hAnsi="Times New Roman" w:cs="Times New Roman"/>
                <w:kern w:val="0"/>
                <w:sz w:val="22"/>
                <w:szCs w:val="22"/>
                <w14:ligatures w14:val="none"/>
              </w:rPr>
              <w:t xml:space="preserve"> padidėj</w:t>
            </w:r>
            <w:r>
              <w:rPr>
                <w:rFonts w:ascii="Times New Roman" w:eastAsia="Calibri" w:hAnsi="Times New Roman" w:cs="Times New Roman"/>
                <w:kern w:val="0"/>
                <w:sz w:val="22"/>
                <w:szCs w:val="22"/>
                <w14:ligatures w14:val="none"/>
              </w:rPr>
              <w:t xml:space="preserve">o </w:t>
            </w:r>
            <w:r w:rsidRPr="00245D7F">
              <w:rPr>
                <w:rFonts w:ascii="Times New Roman" w:eastAsia="Calibri" w:hAnsi="Times New Roman" w:cs="Times New Roman"/>
                <w:kern w:val="0"/>
                <w:sz w:val="22"/>
                <w:szCs w:val="22"/>
                <w14:ligatures w14:val="none"/>
              </w:rPr>
              <w:t xml:space="preserve">4,3 mlrd. </w:t>
            </w:r>
            <w:r>
              <w:rPr>
                <w:rFonts w:ascii="Times New Roman" w:eastAsia="Calibri" w:hAnsi="Times New Roman" w:cs="Times New Roman"/>
                <w:kern w:val="0"/>
                <w:sz w:val="22"/>
                <w:szCs w:val="22"/>
                <w14:ligatures w14:val="none"/>
              </w:rPr>
              <w:t>USD</w:t>
            </w:r>
            <w:r w:rsidRPr="00245D7F">
              <w:rPr>
                <w:rFonts w:ascii="Times New Roman" w:eastAsia="Calibri" w:hAnsi="Times New Roman" w:cs="Times New Roman"/>
                <w:kern w:val="0"/>
                <w:sz w:val="22"/>
                <w:szCs w:val="22"/>
                <w14:ligatures w14:val="none"/>
              </w:rPr>
              <w:t xml:space="preserve">, o per pastaruosius metus – 14,9 mlrd. </w:t>
            </w:r>
            <w:r>
              <w:rPr>
                <w:rFonts w:ascii="Times New Roman" w:eastAsia="Calibri" w:hAnsi="Times New Roman" w:cs="Times New Roman"/>
                <w:kern w:val="0"/>
                <w:sz w:val="22"/>
                <w:szCs w:val="22"/>
                <w14:ligatures w14:val="none"/>
              </w:rPr>
              <w:t>USD</w:t>
            </w:r>
            <w:r w:rsidRPr="00245D7F">
              <w:rPr>
                <w:rFonts w:ascii="Times New Roman" w:eastAsia="Calibri" w:hAnsi="Times New Roman" w:cs="Times New Roman"/>
                <w:kern w:val="0"/>
                <w:sz w:val="22"/>
                <w:szCs w:val="22"/>
                <w14:ligatures w14:val="none"/>
              </w:rPr>
              <w:t xml:space="preserve">. Skolą sudaro tiek vyriausybės, tiek įmonių skolinimasis, tačiau didelę dalį įmonių skolos sudaro valstybės valdomos įmonės ir bankai. Palūkanų mokėjimai </w:t>
            </w:r>
            <w:r>
              <w:rPr>
                <w:rFonts w:ascii="Times New Roman" w:eastAsia="Calibri" w:hAnsi="Times New Roman" w:cs="Times New Roman"/>
                <w:kern w:val="0"/>
                <w:sz w:val="22"/>
                <w:szCs w:val="22"/>
                <w14:ligatures w14:val="none"/>
              </w:rPr>
              <w:t xml:space="preserve">I </w:t>
            </w:r>
            <w:proofErr w:type="spellStart"/>
            <w:r>
              <w:rPr>
                <w:rFonts w:ascii="Times New Roman" w:eastAsia="Calibri" w:hAnsi="Times New Roman" w:cs="Times New Roman"/>
                <w:kern w:val="0"/>
                <w:sz w:val="22"/>
                <w:szCs w:val="22"/>
                <w14:ligatures w14:val="none"/>
              </w:rPr>
              <w:t>ketv</w:t>
            </w:r>
            <w:proofErr w:type="spellEnd"/>
            <w:r>
              <w:rPr>
                <w:rFonts w:ascii="Times New Roman" w:eastAsia="Calibri" w:hAnsi="Times New Roman" w:cs="Times New Roman"/>
                <w:kern w:val="0"/>
                <w:sz w:val="22"/>
                <w:szCs w:val="22"/>
                <w14:ligatures w14:val="none"/>
              </w:rPr>
              <w:t>.</w:t>
            </w:r>
            <w:r w:rsidRPr="00245D7F">
              <w:rPr>
                <w:rFonts w:ascii="Times New Roman" w:eastAsia="Calibri" w:hAnsi="Times New Roman" w:cs="Times New Roman"/>
                <w:kern w:val="0"/>
                <w:sz w:val="22"/>
                <w:szCs w:val="22"/>
                <w14:ligatures w14:val="none"/>
              </w:rPr>
              <w:t xml:space="preserve"> išaugo iki 881 mln. </w:t>
            </w:r>
            <w:r>
              <w:rPr>
                <w:rFonts w:ascii="Times New Roman" w:eastAsia="Calibri" w:hAnsi="Times New Roman" w:cs="Times New Roman"/>
                <w:kern w:val="0"/>
                <w:sz w:val="22"/>
                <w:szCs w:val="22"/>
                <w14:ligatures w14:val="none"/>
              </w:rPr>
              <w:t>USD</w:t>
            </w:r>
            <w:r w:rsidRPr="00245D7F">
              <w:rPr>
                <w:rFonts w:ascii="Times New Roman" w:eastAsia="Calibri" w:hAnsi="Times New Roman" w:cs="Times New Roman"/>
                <w:kern w:val="0"/>
                <w:sz w:val="22"/>
                <w:szCs w:val="22"/>
                <w14:ligatures w14:val="none"/>
              </w:rPr>
              <w:t xml:space="preserve">, nors vidutinės palūkanų normos sumažėjo dėl pasaulinių tendencijų. Ekonomistai perspėja, kad neefektyvus </w:t>
            </w:r>
            <w:r w:rsidRPr="00245D7F">
              <w:rPr>
                <w:rFonts w:ascii="Times New Roman" w:eastAsia="Calibri" w:hAnsi="Times New Roman" w:cs="Times New Roman"/>
                <w:kern w:val="0"/>
                <w:sz w:val="22"/>
                <w:szCs w:val="22"/>
                <w14:ligatures w14:val="none"/>
              </w:rPr>
              <w:lastRenderedPageBreak/>
              <w:t xml:space="preserve">pasiskolintų lėšų naudojimas, ypač nepelningiems valstybės projektams, ateityje gali sukelti grąžinimo problemų, dėl kurių piliečiams padidės mokesčiai ir tarifai. Nepaisant šių abejonių, </w:t>
            </w:r>
            <w:r>
              <w:rPr>
                <w:rFonts w:ascii="Times New Roman" w:eastAsia="Calibri" w:hAnsi="Times New Roman" w:cs="Times New Roman"/>
                <w:kern w:val="0"/>
                <w:sz w:val="22"/>
                <w:szCs w:val="22"/>
                <w14:ligatures w14:val="none"/>
              </w:rPr>
              <w:t xml:space="preserve">UZ </w:t>
            </w:r>
            <w:r w:rsidRPr="00245D7F">
              <w:rPr>
                <w:rFonts w:ascii="Times New Roman" w:eastAsia="Calibri" w:hAnsi="Times New Roman" w:cs="Times New Roman"/>
                <w:kern w:val="0"/>
                <w:sz w:val="22"/>
                <w:szCs w:val="22"/>
                <w14:ligatures w14:val="none"/>
              </w:rPr>
              <w:t xml:space="preserve">pareigūnai teigia, kad išorės skolinimasis yra būtinas ekonomikos augimui ir infrastruktūros plėtrai. Tačiau nuo 2022 m. išsamios viešos ataskaitos apie skolos sąlygas ir projektų rezultatus iš esmės </w:t>
            </w:r>
            <w:r>
              <w:rPr>
                <w:rFonts w:ascii="Times New Roman" w:eastAsia="Calibri" w:hAnsi="Times New Roman" w:cs="Times New Roman"/>
                <w:kern w:val="0"/>
                <w:sz w:val="22"/>
                <w:szCs w:val="22"/>
                <w14:ligatures w14:val="none"/>
              </w:rPr>
              <w:t>nebeteikiamos</w:t>
            </w:r>
            <w:r w:rsidRPr="00245D7F">
              <w:rPr>
                <w:rFonts w:ascii="Times New Roman" w:eastAsia="Calibri" w:hAnsi="Times New Roman" w:cs="Times New Roman"/>
                <w:kern w:val="0"/>
                <w:sz w:val="22"/>
                <w:szCs w:val="22"/>
                <w14:ligatures w14:val="none"/>
              </w:rPr>
              <w:t>, todėl sumažėjo skaidrumas.</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9355466" w14:textId="47B2BC12" w:rsidR="00245D7F" w:rsidRDefault="00245D7F" w:rsidP="00882B55">
            <w:pPr>
              <w:spacing w:after="0" w:line="240" w:lineRule="auto"/>
              <w:jc w:val="both"/>
              <w:rPr>
                <w:rFonts w:ascii="Times New Roman" w:hAnsi="Times New Roman" w:cs="Times New Roman"/>
                <w:i/>
                <w:iCs/>
                <w:sz w:val="20"/>
                <w:szCs w:val="20"/>
              </w:rPr>
            </w:pPr>
            <w:hyperlink r:id="rId25" w:history="1">
              <w:r w:rsidRPr="008219AF">
                <w:rPr>
                  <w:rStyle w:val="Hyperlink"/>
                  <w:rFonts w:ascii="Times New Roman" w:hAnsi="Times New Roman" w:cs="Times New Roman"/>
                  <w:i/>
                  <w:iCs/>
                  <w:sz w:val="20"/>
                  <w:szCs w:val="20"/>
                </w:rPr>
                <w:t>https://daryo.uz/ru/2025/07/07/vnesnij-dolg-uzbekistana-prevysil-68-mlrd-dollarov</w:t>
              </w:r>
            </w:hyperlink>
            <w:r>
              <w:rPr>
                <w:rFonts w:ascii="Times New Roman" w:hAnsi="Times New Roman" w:cs="Times New Roman"/>
                <w:i/>
                <w:iCs/>
                <w:sz w:val="20"/>
                <w:szCs w:val="20"/>
              </w:rPr>
              <w:t xml:space="preserve"> </w:t>
            </w:r>
          </w:p>
        </w:tc>
      </w:tr>
      <w:tr w:rsidR="00A95328" w:rsidRPr="00882B55" w14:paraId="01DF045E"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B8074E9" w14:textId="20D0F838" w:rsidR="00A95328" w:rsidRPr="00A95328" w:rsidRDefault="00C276F2"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07.08</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A11FCDE" w14:textId="5B7C6456" w:rsidR="00A95328" w:rsidRPr="0019715B" w:rsidRDefault="00C276F2" w:rsidP="008B6331">
            <w:pPr>
              <w:spacing w:after="0" w:line="240" w:lineRule="auto"/>
              <w:jc w:val="both"/>
              <w:rPr>
                <w:rFonts w:ascii="Times New Roman" w:eastAsia="Calibri" w:hAnsi="Times New Roman" w:cs="Times New Roman"/>
                <w:kern w:val="0"/>
                <w:sz w:val="22"/>
                <w:szCs w:val="22"/>
                <w14:ligatures w14:val="none"/>
              </w:rPr>
            </w:pPr>
            <w:r w:rsidRPr="00C276F2">
              <w:rPr>
                <w:rFonts w:ascii="Times New Roman" w:eastAsia="Calibri" w:hAnsi="Times New Roman" w:cs="Times New Roman"/>
                <w:kern w:val="0"/>
                <w:sz w:val="22"/>
                <w:szCs w:val="22"/>
                <w14:ligatures w14:val="none"/>
              </w:rPr>
              <w:t xml:space="preserve">Liepos 1 d. </w:t>
            </w:r>
            <w:r>
              <w:rPr>
                <w:rFonts w:ascii="Times New Roman" w:eastAsia="Calibri" w:hAnsi="Times New Roman" w:cs="Times New Roman"/>
                <w:kern w:val="0"/>
                <w:sz w:val="22"/>
                <w:szCs w:val="22"/>
                <w14:ligatures w14:val="none"/>
              </w:rPr>
              <w:t xml:space="preserve">duomenimis, UZ </w:t>
            </w:r>
            <w:r w:rsidRPr="00C276F2">
              <w:rPr>
                <w:rFonts w:ascii="Times New Roman" w:eastAsia="Calibri" w:hAnsi="Times New Roman" w:cs="Times New Roman"/>
                <w:kern w:val="0"/>
                <w:sz w:val="22"/>
                <w:szCs w:val="22"/>
                <w14:ligatures w14:val="none"/>
              </w:rPr>
              <w:t xml:space="preserve">tarptautinės atsargos sumažėjo iki 48,54 mlrd. </w:t>
            </w:r>
            <w:r>
              <w:rPr>
                <w:rFonts w:ascii="Times New Roman" w:eastAsia="Calibri" w:hAnsi="Times New Roman" w:cs="Times New Roman"/>
                <w:kern w:val="0"/>
                <w:sz w:val="22"/>
                <w:szCs w:val="22"/>
                <w14:ligatures w14:val="none"/>
              </w:rPr>
              <w:t xml:space="preserve">USD, </w:t>
            </w:r>
            <w:proofErr w:type="spellStart"/>
            <w:r>
              <w:rPr>
                <w:rFonts w:ascii="Times New Roman" w:eastAsia="Calibri" w:hAnsi="Times New Roman" w:cs="Times New Roman"/>
                <w:kern w:val="0"/>
                <w:sz w:val="22"/>
                <w:szCs w:val="22"/>
                <w14:ligatures w14:val="none"/>
              </w:rPr>
              <w:t>t.y</w:t>
            </w:r>
            <w:proofErr w:type="spellEnd"/>
            <w:r>
              <w:rPr>
                <w:rFonts w:ascii="Times New Roman" w:eastAsia="Calibri" w:hAnsi="Times New Roman" w:cs="Times New Roman"/>
                <w:kern w:val="0"/>
                <w:sz w:val="22"/>
                <w:szCs w:val="22"/>
                <w14:ligatures w14:val="none"/>
              </w:rPr>
              <w:t xml:space="preserve">. </w:t>
            </w:r>
            <w:r w:rsidRPr="00C276F2">
              <w:rPr>
                <w:rFonts w:ascii="Times New Roman" w:eastAsia="Calibri" w:hAnsi="Times New Roman" w:cs="Times New Roman"/>
                <w:kern w:val="0"/>
                <w:sz w:val="22"/>
                <w:szCs w:val="22"/>
                <w14:ligatures w14:val="none"/>
              </w:rPr>
              <w:t xml:space="preserve">1,15 mlrd. </w:t>
            </w:r>
            <w:r>
              <w:rPr>
                <w:rFonts w:ascii="Times New Roman" w:eastAsia="Calibri" w:hAnsi="Times New Roman" w:cs="Times New Roman"/>
                <w:kern w:val="0"/>
                <w:sz w:val="22"/>
                <w:szCs w:val="22"/>
                <w14:ligatures w14:val="none"/>
              </w:rPr>
              <w:t>USD</w:t>
            </w:r>
            <w:r w:rsidRPr="00C276F2">
              <w:rPr>
                <w:rFonts w:ascii="Times New Roman" w:eastAsia="Calibri" w:hAnsi="Times New Roman" w:cs="Times New Roman"/>
                <w:kern w:val="0"/>
                <w:sz w:val="22"/>
                <w:szCs w:val="22"/>
                <w14:ligatures w14:val="none"/>
              </w:rPr>
              <w:t xml:space="preserve"> arba 2,25% mažiau nei ankstesnio mėnesio aukščiausias lygis </w:t>
            </w:r>
            <w:r>
              <w:rPr>
                <w:rFonts w:ascii="Times New Roman" w:eastAsia="Calibri" w:hAnsi="Times New Roman" w:cs="Times New Roman"/>
                <w:kern w:val="0"/>
                <w:sz w:val="22"/>
                <w:szCs w:val="22"/>
                <w14:ligatures w14:val="none"/>
              </w:rPr>
              <w:t>(</w:t>
            </w:r>
            <w:r w:rsidRPr="00C276F2">
              <w:rPr>
                <w:rFonts w:ascii="Times New Roman" w:eastAsia="Calibri" w:hAnsi="Times New Roman" w:cs="Times New Roman"/>
                <w:kern w:val="0"/>
                <w:sz w:val="22"/>
                <w:szCs w:val="22"/>
                <w14:ligatures w14:val="none"/>
              </w:rPr>
              <w:t xml:space="preserve">49,66 mlrd. </w:t>
            </w:r>
            <w:r>
              <w:rPr>
                <w:rFonts w:ascii="Times New Roman" w:eastAsia="Calibri" w:hAnsi="Times New Roman" w:cs="Times New Roman"/>
                <w:kern w:val="0"/>
                <w:sz w:val="22"/>
                <w:szCs w:val="22"/>
                <w14:ligatures w14:val="none"/>
              </w:rPr>
              <w:t>USD)</w:t>
            </w:r>
            <w:r w:rsidRPr="00C276F2">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 xml:space="preserve">Šalies </w:t>
            </w:r>
            <w:r w:rsidRPr="00C276F2">
              <w:rPr>
                <w:rFonts w:ascii="Times New Roman" w:eastAsia="Calibri" w:hAnsi="Times New Roman" w:cs="Times New Roman"/>
                <w:kern w:val="0"/>
                <w:sz w:val="22"/>
                <w:szCs w:val="22"/>
                <w14:ligatures w14:val="none"/>
              </w:rPr>
              <w:t xml:space="preserve">Centrinio banko duomenimis, tai pirmas mėnesinis sumažėjimas nuo 2024 m. gruodžio mėn. Bendras sumažėjimas įvyko nepaisant rekordinio aukso atsargų padidėjimo – jos išaugo 763 mln. </w:t>
            </w:r>
            <w:r>
              <w:rPr>
                <w:rFonts w:ascii="Times New Roman" w:eastAsia="Calibri" w:hAnsi="Times New Roman" w:cs="Times New Roman"/>
                <w:kern w:val="0"/>
                <w:sz w:val="22"/>
                <w:szCs w:val="22"/>
                <w14:ligatures w14:val="none"/>
              </w:rPr>
              <w:t>USD</w:t>
            </w:r>
            <w:r w:rsidRPr="00C276F2">
              <w:rPr>
                <w:rFonts w:ascii="Times New Roman" w:eastAsia="Calibri" w:hAnsi="Times New Roman" w:cs="Times New Roman"/>
                <w:kern w:val="0"/>
                <w:sz w:val="22"/>
                <w:szCs w:val="22"/>
                <w14:ligatures w14:val="none"/>
              </w:rPr>
              <w:t xml:space="preserve"> ir pasiekė 38,41 mlrd. </w:t>
            </w:r>
            <w:r>
              <w:rPr>
                <w:rFonts w:ascii="Times New Roman" w:eastAsia="Calibri" w:hAnsi="Times New Roman" w:cs="Times New Roman"/>
                <w:kern w:val="0"/>
                <w:sz w:val="22"/>
                <w:szCs w:val="22"/>
                <w14:ligatures w14:val="none"/>
              </w:rPr>
              <w:t xml:space="preserve">USD, visų pirma </w:t>
            </w:r>
            <w:r w:rsidRPr="00C276F2">
              <w:rPr>
                <w:rFonts w:ascii="Times New Roman" w:eastAsia="Calibri" w:hAnsi="Times New Roman" w:cs="Times New Roman"/>
                <w:kern w:val="0"/>
                <w:sz w:val="22"/>
                <w:szCs w:val="22"/>
                <w14:ligatures w14:val="none"/>
              </w:rPr>
              <w:t xml:space="preserve">dėl aukso atsargų padidėjimo nuo 11,4 iki 11,7 mln. Trojos uncijų. </w:t>
            </w:r>
            <w:r>
              <w:rPr>
                <w:rFonts w:ascii="Times New Roman" w:eastAsia="Calibri" w:hAnsi="Times New Roman" w:cs="Times New Roman"/>
                <w:kern w:val="0"/>
                <w:sz w:val="22"/>
                <w:szCs w:val="22"/>
                <w14:ligatures w14:val="none"/>
              </w:rPr>
              <w:t>Atsargų s</w:t>
            </w:r>
            <w:r w:rsidRPr="00C276F2">
              <w:rPr>
                <w:rFonts w:ascii="Times New Roman" w:eastAsia="Calibri" w:hAnsi="Times New Roman" w:cs="Times New Roman"/>
                <w:kern w:val="0"/>
                <w:sz w:val="22"/>
                <w:szCs w:val="22"/>
                <w14:ligatures w14:val="none"/>
              </w:rPr>
              <w:t xml:space="preserve">umažėjimą daugiausia lėmė staigus užsienio valiutos atsargų sumažėjimas – jos sumažėjo 1,87 mlrd. </w:t>
            </w:r>
            <w:r>
              <w:rPr>
                <w:rFonts w:ascii="Times New Roman" w:eastAsia="Calibri" w:hAnsi="Times New Roman" w:cs="Times New Roman"/>
                <w:kern w:val="0"/>
                <w:sz w:val="22"/>
                <w:szCs w:val="22"/>
                <w14:ligatures w14:val="none"/>
              </w:rPr>
              <w:t>USD</w:t>
            </w:r>
            <w:r w:rsidRPr="00C276F2">
              <w:rPr>
                <w:rFonts w:ascii="Times New Roman" w:eastAsia="Calibri" w:hAnsi="Times New Roman" w:cs="Times New Roman"/>
                <w:kern w:val="0"/>
                <w:sz w:val="22"/>
                <w:szCs w:val="22"/>
                <w14:ligatures w14:val="none"/>
              </w:rPr>
              <w:t xml:space="preserve"> iki 8,85 mlrd. </w:t>
            </w:r>
            <w:r>
              <w:rPr>
                <w:rFonts w:ascii="Times New Roman" w:eastAsia="Calibri" w:hAnsi="Times New Roman" w:cs="Times New Roman"/>
                <w:kern w:val="0"/>
                <w:sz w:val="22"/>
                <w:szCs w:val="22"/>
                <w14:ligatures w14:val="none"/>
              </w:rPr>
              <w:t>USD</w:t>
            </w:r>
            <w:r w:rsidRPr="00C276F2">
              <w:rPr>
                <w:rFonts w:ascii="Times New Roman" w:eastAsia="Calibri" w:hAnsi="Times New Roman" w:cs="Times New Roman"/>
                <w:kern w:val="0"/>
                <w:sz w:val="22"/>
                <w:szCs w:val="22"/>
                <w14:ligatures w14:val="none"/>
              </w:rPr>
              <w:t xml:space="preserve">. Iš jų 460,9 mln. </w:t>
            </w:r>
            <w:r>
              <w:rPr>
                <w:rFonts w:ascii="Times New Roman" w:eastAsia="Calibri" w:hAnsi="Times New Roman" w:cs="Times New Roman"/>
                <w:kern w:val="0"/>
                <w:sz w:val="22"/>
                <w:szCs w:val="22"/>
                <w14:ligatures w14:val="none"/>
              </w:rPr>
              <w:t>USD</w:t>
            </w:r>
            <w:r w:rsidRPr="00C276F2">
              <w:rPr>
                <w:rFonts w:ascii="Times New Roman" w:eastAsia="Calibri" w:hAnsi="Times New Roman" w:cs="Times New Roman"/>
                <w:kern w:val="0"/>
                <w:sz w:val="22"/>
                <w:szCs w:val="22"/>
                <w14:ligatures w14:val="none"/>
              </w:rPr>
              <w:t xml:space="preserve"> buvo laikomi užsienio centrinių bankų ir TVF sąskaitose, o 8,38 mlrd. </w:t>
            </w:r>
            <w:r>
              <w:rPr>
                <w:rFonts w:ascii="Times New Roman" w:eastAsia="Calibri" w:hAnsi="Times New Roman" w:cs="Times New Roman"/>
                <w:kern w:val="0"/>
                <w:sz w:val="22"/>
                <w:szCs w:val="22"/>
                <w14:ligatures w14:val="none"/>
              </w:rPr>
              <w:t>USD</w:t>
            </w:r>
            <w:r w:rsidRPr="00C276F2">
              <w:rPr>
                <w:rFonts w:ascii="Times New Roman" w:eastAsia="Calibri" w:hAnsi="Times New Roman" w:cs="Times New Roman"/>
                <w:kern w:val="0"/>
                <w:sz w:val="22"/>
                <w:szCs w:val="22"/>
                <w14:ligatures w14:val="none"/>
              </w:rPr>
              <w:t xml:space="preserve"> – užsienio komerciniuose bankuose. Anksčiau šiais metais </w:t>
            </w:r>
            <w:r>
              <w:rPr>
                <w:rFonts w:ascii="Times New Roman" w:eastAsia="Calibri" w:hAnsi="Times New Roman" w:cs="Times New Roman"/>
                <w:kern w:val="0"/>
                <w:sz w:val="22"/>
                <w:szCs w:val="22"/>
                <w14:ligatures w14:val="none"/>
              </w:rPr>
              <w:t>UZ</w:t>
            </w:r>
            <w:r w:rsidRPr="00C276F2">
              <w:rPr>
                <w:rFonts w:ascii="Times New Roman" w:eastAsia="Calibri" w:hAnsi="Times New Roman" w:cs="Times New Roman"/>
                <w:kern w:val="0"/>
                <w:sz w:val="22"/>
                <w:szCs w:val="22"/>
                <w14:ligatures w14:val="none"/>
              </w:rPr>
              <w:t xml:space="preserve"> atsargos tris mėnesius iš eilės viršijo 49,2 mlrd. </w:t>
            </w:r>
            <w:r>
              <w:rPr>
                <w:rFonts w:ascii="Times New Roman" w:eastAsia="Calibri" w:hAnsi="Times New Roman" w:cs="Times New Roman"/>
                <w:kern w:val="0"/>
                <w:sz w:val="22"/>
                <w:szCs w:val="22"/>
                <w14:ligatures w14:val="none"/>
              </w:rPr>
              <w:t>USD</w:t>
            </w:r>
            <w:r w:rsidRPr="00C276F2">
              <w:rPr>
                <w:rFonts w:ascii="Times New Roman" w:eastAsia="Calibri" w:hAnsi="Times New Roman" w:cs="Times New Roman"/>
                <w:kern w:val="0"/>
                <w:sz w:val="22"/>
                <w:szCs w:val="22"/>
                <w14:ligatures w14:val="none"/>
              </w:rPr>
              <w:t xml:space="preserve"> ir pasiekė rekordines aukštumas. 2025 m. pirmąjį pusmetį šalis tapo didžiausia aukso eksportuotoja pasaulyje, pardavusi 27 tonas aukso, kurio vertė siekė 6,6 mlrd. </w:t>
            </w:r>
            <w:r>
              <w:rPr>
                <w:rFonts w:ascii="Times New Roman" w:eastAsia="Calibri" w:hAnsi="Times New Roman" w:cs="Times New Roman"/>
                <w:kern w:val="0"/>
                <w:sz w:val="22"/>
                <w:szCs w:val="22"/>
                <w14:ligatures w14:val="none"/>
              </w:rPr>
              <w:t>USD</w:t>
            </w:r>
            <w:r w:rsidRPr="00C276F2">
              <w:rPr>
                <w:rFonts w:ascii="Times New Roman" w:eastAsia="Calibri" w:hAnsi="Times New Roman" w:cs="Times New Roman"/>
                <w:kern w:val="0"/>
                <w:sz w:val="22"/>
                <w:szCs w:val="22"/>
                <w14:ligatures w14:val="none"/>
              </w:rPr>
              <w:t xml:space="preserve">. Tai sudarė </w:t>
            </w:r>
            <w:r>
              <w:rPr>
                <w:rFonts w:ascii="Times New Roman" w:eastAsia="Calibri" w:hAnsi="Times New Roman" w:cs="Times New Roman"/>
                <w:kern w:val="0"/>
                <w:sz w:val="22"/>
                <w:szCs w:val="22"/>
                <w14:ligatures w14:val="none"/>
              </w:rPr>
              <w:t xml:space="preserve">net </w:t>
            </w:r>
            <w:r w:rsidRPr="00C276F2">
              <w:rPr>
                <w:rFonts w:ascii="Times New Roman" w:eastAsia="Calibri" w:hAnsi="Times New Roman" w:cs="Times New Roman"/>
                <w:kern w:val="0"/>
                <w:sz w:val="22"/>
                <w:szCs w:val="22"/>
                <w14:ligatures w14:val="none"/>
              </w:rPr>
              <w:t>43,8% visų eksporto pajamų ir buvo 56,9% daugiau nei tuo pačiu 2024 m. laikotarpiu.</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F1E8B9D" w14:textId="13C0AB54" w:rsidR="00A95328" w:rsidRPr="004B2F30" w:rsidRDefault="00C276F2" w:rsidP="00882B55">
            <w:pPr>
              <w:spacing w:after="0" w:line="240" w:lineRule="auto"/>
              <w:jc w:val="both"/>
              <w:rPr>
                <w:rFonts w:ascii="Times New Roman" w:hAnsi="Times New Roman" w:cs="Times New Roman"/>
                <w:i/>
                <w:iCs/>
                <w:sz w:val="20"/>
                <w:szCs w:val="20"/>
              </w:rPr>
            </w:pPr>
            <w:hyperlink r:id="rId26" w:history="1">
              <w:r w:rsidRPr="008219AF">
                <w:rPr>
                  <w:rStyle w:val="Hyperlink"/>
                  <w:rFonts w:ascii="Times New Roman" w:hAnsi="Times New Roman" w:cs="Times New Roman"/>
                  <w:i/>
                  <w:iCs/>
                  <w:sz w:val="20"/>
                  <w:szCs w:val="20"/>
                </w:rPr>
                <w:t>https://daryo.uz/en/Pem3M3vy</w:t>
              </w:r>
            </w:hyperlink>
            <w:r>
              <w:rPr>
                <w:rFonts w:ascii="Times New Roman" w:hAnsi="Times New Roman" w:cs="Times New Roman"/>
                <w:i/>
                <w:iCs/>
                <w:sz w:val="20"/>
                <w:szCs w:val="20"/>
              </w:rPr>
              <w:t xml:space="preserve"> </w:t>
            </w:r>
          </w:p>
        </w:tc>
      </w:tr>
      <w:tr w:rsidR="00A95328" w:rsidRPr="00882B55" w14:paraId="6F5BA047"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ABB7EA6" w14:textId="50315050" w:rsidR="00A95328" w:rsidRPr="00A95328" w:rsidRDefault="0045085D"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w:t>
            </w:r>
            <w:r w:rsidR="00EB2BD2">
              <w:rPr>
                <w:rFonts w:ascii="Times New Roman" w:eastAsia="Calibri" w:hAnsi="Times New Roman" w:cs="Times New Roman"/>
                <w:kern w:val="0"/>
                <w:sz w:val="22"/>
                <w:szCs w:val="22"/>
                <w:lang w:eastAsia="ja-JP"/>
                <w14:ligatures w14:val="none"/>
              </w:rPr>
              <w:t>7</w:t>
            </w:r>
            <w:r>
              <w:rPr>
                <w:rFonts w:ascii="Times New Roman" w:eastAsia="Calibri" w:hAnsi="Times New Roman" w:cs="Times New Roman"/>
                <w:kern w:val="0"/>
                <w:sz w:val="22"/>
                <w:szCs w:val="22"/>
                <w:lang w:eastAsia="ja-JP"/>
                <w14:ligatures w14:val="none"/>
              </w:rPr>
              <w:t>.1</w:t>
            </w:r>
            <w:r w:rsidR="00EB2BD2">
              <w:rPr>
                <w:rFonts w:ascii="Times New Roman" w:eastAsia="Calibri" w:hAnsi="Times New Roman" w:cs="Times New Roman"/>
                <w:kern w:val="0"/>
                <w:sz w:val="22"/>
                <w:szCs w:val="22"/>
                <w:lang w:eastAsia="ja-JP"/>
                <w14:ligatures w14:val="none"/>
              </w:rPr>
              <w:t>4</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5F65B94" w14:textId="2C55E2D1" w:rsidR="00A95328" w:rsidRPr="001F3B5D" w:rsidRDefault="00EB2BD2" w:rsidP="00FE68BD">
            <w:pPr>
              <w:spacing w:after="0" w:line="240" w:lineRule="auto"/>
              <w:jc w:val="both"/>
              <w:rPr>
                <w:rFonts w:ascii="Times New Roman" w:eastAsia="Calibri" w:hAnsi="Times New Roman" w:cs="Times New Roman"/>
                <w:kern w:val="0"/>
                <w:sz w:val="22"/>
                <w:szCs w:val="22"/>
                <w14:ligatures w14:val="none"/>
              </w:rPr>
            </w:pPr>
            <w:r w:rsidRPr="00EB2BD2">
              <w:rPr>
                <w:rFonts w:ascii="Times New Roman" w:eastAsia="Calibri" w:hAnsi="Times New Roman" w:cs="Times New Roman"/>
                <w:kern w:val="0"/>
                <w:sz w:val="22"/>
                <w:szCs w:val="22"/>
                <w14:ligatures w14:val="none"/>
              </w:rPr>
              <w:t xml:space="preserve">Liepos 1 d. duomenimis, </w:t>
            </w:r>
            <w:r>
              <w:rPr>
                <w:rFonts w:ascii="Times New Roman" w:eastAsia="Calibri" w:hAnsi="Times New Roman" w:cs="Times New Roman"/>
                <w:kern w:val="0"/>
                <w:sz w:val="22"/>
                <w:szCs w:val="22"/>
                <w14:ligatures w14:val="none"/>
              </w:rPr>
              <w:t>UZ</w:t>
            </w:r>
            <w:r w:rsidRPr="00EB2BD2">
              <w:rPr>
                <w:rFonts w:ascii="Times New Roman" w:eastAsia="Calibri" w:hAnsi="Times New Roman" w:cs="Times New Roman"/>
                <w:kern w:val="0"/>
                <w:sz w:val="22"/>
                <w:szCs w:val="22"/>
                <w14:ligatures w14:val="none"/>
              </w:rPr>
              <w:t xml:space="preserve"> buvo užregistruota daugiau nei 16,6 tūkst. veikiančių įmonių su </w:t>
            </w:r>
            <w:r>
              <w:rPr>
                <w:rFonts w:ascii="Times New Roman" w:eastAsia="Calibri" w:hAnsi="Times New Roman" w:cs="Times New Roman"/>
                <w:kern w:val="0"/>
                <w:sz w:val="22"/>
                <w:szCs w:val="22"/>
                <w14:ligatures w14:val="none"/>
              </w:rPr>
              <w:t>CN</w:t>
            </w:r>
            <w:r w:rsidRPr="00EB2BD2">
              <w:rPr>
                <w:rFonts w:ascii="Times New Roman" w:eastAsia="Calibri" w:hAnsi="Times New Roman" w:cs="Times New Roman"/>
                <w:kern w:val="0"/>
                <w:sz w:val="22"/>
                <w:szCs w:val="22"/>
                <w14:ligatures w14:val="none"/>
              </w:rPr>
              <w:t xml:space="preserve"> kapitalu, tai yra 20% daugiau nei prieš metus. Palyginimui, </w:t>
            </w:r>
            <w:r>
              <w:rPr>
                <w:rFonts w:ascii="Times New Roman" w:eastAsia="Calibri" w:hAnsi="Times New Roman" w:cs="Times New Roman"/>
                <w:kern w:val="0"/>
                <w:sz w:val="22"/>
                <w:szCs w:val="22"/>
                <w14:ligatures w14:val="none"/>
              </w:rPr>
              <w:t>RU</w:t>
            </w:r>
            <w:r w:rsidRPr="00EB2BD2">
              <w:rPr>
                <w:rFonts w:ascii="Times New Roman" w:eastAsia="Calibri" w:hAnsi="Times New Roman" w:cs="Times New Roman"/>
                <w:kern w:val="0"/>
                <w:sz w:val="22"/>
                <w:szCs w:val="22"/>
                <w14:ligatures w14:val="none"/>
              </w:rPr>
              <w:t xml:space="preserve"> įmonių skaičius padidėjo 161 (iš viso 3089), T</w:t>
            </w:r>
            <w:r>
              <w:rPr>
                <w:rFonts w:ascii="Times New Roman" w:eastAsia="Calibri" w:hAnsi="Times New Roman" w:cs="Times New Roman"/>
                <w:kern w:val="0"/>
                <w:sz w:val="22"/>
                <w:szCs w:val="22"/>
                <w14:ligatures w14:val="none"/>
              </w:rPr>
              <w:t>R</w:t>
            </w:r>
            <w:r w:rsidRPr="00EB2BD2">
              <w:rPr>
                <w:rFonts w:ascii="Times New Roman" w:eastAsia="Calibri" w:hAnsi="Times New Roman" w:cs="Times New Roman"/>
                <w:kern w:val="0"/>
                <w:sz w:val="22"/>
                <w:szCs w:val="22"/>
                <w14:ligatures w14:val="none"/>
              </w:rPr>
              <w:t xml:space="preserve"> – 181 (2007 m.), o K</w:t>
            </w:r>
            <w:r>
              <w:rPr>
                <w:rFonts w:ascii="Times New Roman" w:eastAsia="Calibri" w:hAnsi="Times New Roman" w:cs="Times New Roman"/>
                <w:kern w:val="0"/>
                <w:sz w:val="22"/>
                <w:szCs w:val="22"/>
                <w14:ligatures w14:val="none"/>
              </w:rPr>
              <w:t>Z</w:t>
            </w:r>
            <w:r w:rsidRPr="00EB2BD2">
              <w:rPr>
                <w:rFonts w:ascii="Times New Roman" w:eastAsia="Calibri" w:hAnsi="Times New Roman" w:cs="Times New Roman"/>
                <w:kern w:val="0"/>
                <w:sz w:val="22"/>
                <w:szCs w:val="22"/>
                <w14:ligatures w14:val="none"/>
              </w:rPr>
              <w:t xml:space="preserve"> – 116 (1157). Nepaisant to, kad investuotojų struktūroje vyrauja NVS ir artimojo užsienio šalys, </w:t>
            </w:r>
            <w:r>
              <w:rPr>
                <w:rFonts w:ascii="Times New Roman" w:eastAsia="Calibri" w:hAnsi="Times New Roman" w:cs="Times New Roman"/>
                <w:kern w:val="0"/>
                <w:sz w:val="22"/>
                <w:szCs w:val="22"/>
                <w14:ligatures w14:val="none"/>
              </w:rPr>
              <w:t>CN</w:t>
            </w:r>
            <w:r w:rsidRPr="00EB2BD2">
              <w:rPr>
                <w:rFonts w:ascii="Times New Roman" w:eastAsia="Calibri" w:hAnsi="Times New Roman" w:cs="Times New Roman"/>
                <w:kern w:val="0"/>
                <w:sz w:val="22"/>
                <w:szCs w:val="22"/>
                <w14:ligatures w14:val="none"/>
              </w:rPr>
              <w:t xml:space="preserve"> dinamika išlieka didžiausia. Tarp aktyvių investuotojų taip pat yra Pietų Korėja ir </w:t>
            </w:r>
            <w:r>
              <w:rPr>
                <w:rFonts w:ascii="Times New Roman" w:eastAsia="Calibri" w:hAnsi="Times New Roman" w:cs="Times New Roman"/>
                <w:kern w:val="0"/>
                <w:sz w:val="22"/>
                <w:szCs w:val="22"/>
                <w14:ligatures w14:val="none"/>
              </w:rPr>
              <w:t>AFG</w:t>
            </w:r>
            <w:r w:rsidRPr="00EB2BD2">
              <w:rPr>
                <w:rFonts w:ascii="Times New Roman" w:eastAsia="Calibri" w:hAnsi="Times New Roman" w:cs="Times New Roman"/>
                <w:kern w:val="0"/>
                <w:sz w:val="22"/>
                <w:szCs w:val="22"/>
                <w14:ligatures w14:val="none"/>
              </w:rPr>
              <w:t xml:space="preserve"> (po 4,1%). Kartu su bendro skaičiaus augimu stebimas ir struktūros persiskirstymas: per tuos pačius penkerius metus bendrų įmonių dalis sumažėjo beveik perpus – nuo 47% iki 24,7%, o visiškai užsienio įmonių dalis padidėjo nuo 53% iki 75,3%. Įmonių su užsienio kapitalu skaičiaus augimą daugiausia lėmė prekyba (</w:t>
            </w:r>
            <w:r>
              <w:rPr>
                <w:rFonts w:ascii="Times New Roman" w:eastAsia="Calibri" w:hAnsi="Times New Roman" w:cs="Times New Roman"/>
                <w:kern w:val="0"/>
                <w:sz w:val="22"/>
                <w:szCs w:val="22"/>
                <w14:ligatures w14:val="none"/>
              </w:rPr>
              <w:t>+</w:t>
            </w:r>
            <w:r w:rsidRPr="00EB2BD2">
              <w:rPr>
                <w:rFonts w:ascii="Times New Roman" w:eastAsia="Calibri" w:hAnsi="Times New Roman" w:cs="Times New Roman"/>
                <w:kern w:val="0"/>
                <w:sz w:val="22"/>
                <w:szCs w:val="22"/>
                <w14:ligatures w14:val="none"/>
              </w:rPr>
              <w:t>1 205 įmonės per metus), informacijos ir ryšių sektorius (+256) ir statyba (+271).</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7241C39" w14:textId="67C8DC43" w:rsidR="00A95328" w:rsidRPr="004B2F30" w:rsidRDefault="00EB2BD2" w:rsidP="00882B55">
            <w:pPr>
              <w:spacing w:after="0" w:line="240" w:lineRule="auto"/>
              <w:jc w:val="both"/>
              <w:rPr>
                <w:rFonts w:ascii="Times New Roman" w:hAnsi="Times New Roman" w:cs="Times New Roman"/>
                <w:i/>
                <w:iCs/>
                <w:sz w:val="20"/>
                <w:szCs w:val="20"/>
              </w:rPr>
            </w:pPr>
            <w:hyperlink r:id="rId27" w:history="1">
              <w:r w:rsidRPr="008219AF">
                <w:rPr>
                  <w:rStyle w:val="Hyperlink"/>
                  <w:rFonts w:ascii="Times New Roman" w:hAnsi="Times New Roman" w:cs="Times New Roman"/>
                  <w:i/>
                  <w:iCs/>
                  <w:sz w:val="20"/>
                  <w:szCs w:val="20"/>
                </w:rPr>
                <w:t>https://www.gazeta.uz/ru/2025/07/14/investors/</w:t>
              </w:r>
            </w:hyperlink>
            <w:r>
              <w:rPr>
                <w:rFonts w:ascii="Times New Roman" w:hAnsi="Times New Roman" w:cs="Times New Roman"/>
                <w:i/>
                <w:iCs/>
                <w:sz w:val="20"/>
                <w:szCs w:val="20"/>
              </w:rPr>
              <w:t xml:space="preserve"> </w:t>
            </w:r>
          </w:p>
        </w:tc>
      </w:tr>
      <w:tr w:rsidR="005D546D" w:rsidRPr="00882B55" w14:paraId="1564C74F"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4B507E8" w14:textId="3B77C438" w:rsidR="005D546D" w:rsidRDefault="000A7BA6"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w:t>
            </w:r>
            <w:r w:rsidR="009E2A67">
              <w:rPr>
                <w:rFonts w:ascii="Times New Roman" w:eastAsia="Calibri" w:hAnsi="Times New Roman" w:cs="Times New Roman"/>
                <w:kern w:val="0"/>
                <w:sz w:val="22"/>
                <w:szCs w:val="22"/>
                <w:lang w:eastAsia="ja-JP"/>
                <w14:ligatures w14:val="none"/>
              </w:rPr>
              <w:t>7</w:t>
            </w:r>
            <w:r>
              <w:rPr>
                <w:rFonts w:ascii="Times New Roman" w:eastAsia="Calibri" w:hAnsi="Times New Roman" w:cs="Times New Roman"/>
                <w:kern w:val="0"/>
                <w:sz w:val="22"/>
                <w:szCs w:val="22"/>
                <w:lang w:eastAsia="ja-JP"/>
                <w14:ligatures w14:val="none"/>
              </w:rPr>
              <w:t>.</w:t>
            </w:r>
            <w:r w:rsidR="009E2A67">
              <w:rPr>
                <w:rFonts w:ascii="Times New Roman" w:eastAsia="Calibri" w:hAnsi="Times New Roman" w:cs="Times New Roman"/>
                <w:kern w:val="0"/>
                <w:sz w:val="22"/>
                <w:szCs w:val="22"/>
                <w:lang w:eastAsia="ja-JP"/>
                <w14:ligatures w14:val="none"/>
              </w:rPr>
              <w:t>23</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FFD3003" w14:textId="45D1F96C" w:rsidR="005D546D" w:rsidRPr="008223D3" w:rsidRDefault="009E2A67" w:rsidP="007971C0">
            <w:pPr>
              <w:spacing w:after="0" w:line="240" w:lineRule="auto"/>
              <w:jc w:val="both"/>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Š.</w:t>
            </w:r>
            <w:r w:rsidRPr="009E2A67">
              <w:rPr>
                <w:rFonts w:ascii="Times New Roman" w:eastAsia="Calibri" w:hAnsi="Times New Roman" w:cs="Times New Roman"/>
                <w:kern w:val="0"/>
                <w:sz w:val="22"/>
                <w:szCs w:val="22"/>
                <w14:ligatures w14:val="none"/>
              </w:rPr>
              <w:t>m</w:t>
            </w:r>
            <w:proofErr w:type="spellEnd"/>
            <w:r w:rsidRPr="009E2A67">
              <w:rPr>
                <w:rFonts w:ascii="Times New Roman" w:eastAsia="Calibri" w:hAnsi="Times New Roman" w:cs="Times New Roman"/>
                <w:kern w:val="0"/>
                <w:sz w:val="22"/>
                <w:szCs w:val="22"/>
                <w14:ligatures w14:val="none"/>
              </w:rPr>
              <w:t xml:space="preserve">. pirmąjį pusmetį </w:t>
            </w:r>
            <w:r>
              <w:rPr>
                <w:rFonts w:ascii="Times New Roman" w:eastAsia="Calibri" w:hAnsi="Times New Roman" w:cs="Times New Roman"/>
                <w:kern w:val="0"/>
                <w:sz w:val="22"/>
                <w:szCs w:val="22"/>
                <w14:ligatures w14:val="none"/>
              </w:rPr>
              <w:t>UZ</w:t>
            </w:r>
            <w:r w:rsidRPr="009E2A67">
              <w:rPr>
                <w:rFonts w:ascii="Times New Roman" w:eastAsia="Calibri" w:hAnsi="Times New Roman" w:cs="Times New Roman"/>
                <w:kern w:val="0"/>
                <w:sz w:val="22"/>
                <w:szCs w:val="22"/>
                <w14:ligatures w14:val="none"/>
              </w:rPr>
              <w:t xml:space="preserve"> ekonomika išaugo 7,2%, palyginti su 6,6% </w:t>
            </w:r>
            <w:r>
              <w:rPr>
                <w:rFonts w:ascii="Times New Roman" w:eastAsia="Calibri" w:hAnsi="Times New Roman" w:cs="Times New Roman"/>
                <w:kern w:val="0"/>
                <w:sz w:val="22"/>
                <w:szCs w:val="22"/>
                <w14:ligatures w14:val="none"/>
              </w:rPr>
              <w:t xml:space="preserve">augimu </w:t>
            </w:r>
            <w:r w:rsidRPr="009E2A67">
              <w:rPr>
                <w:rFonts w:ascii="Times New Roman" w:eastAsia="Calibri" w:hAnsi="Times New Roman" w:cs="Times New Roman"/>
                <w:kern w:val="0"/>
                <w:sz w:val="22"/>
                <w:szCs w:val="22"/>
                <w14:ligatures w14:val="none"/>
              </w:rPr>
              <w:t xml:space="preserve">tuo pačiu laikotarpiu praėjusiais metais. Šis augimas buvo plačiai paskirstytas įvairiuose sektoriuose, </w:t>
            </w:r>
            <w:r>
              <w:rPr>
                <w:rFonts w:ascii="Times New Roman" w:eastAsia="Calibri" w:hAnsi="Times New Roman" w:cs="Times New Roman"/>
                <w:kern w:val="0"/>
                <w:sz w:val="22"/>
                <w:szCs w:val="22"/>
                <w14:ligatures w14:val="none"/>
              </w:rPr>
              <w:t>iš</w:t>
            </w:r>
            <w:r w:rsidRPr="009E2A67">
              <w:rPr>
                <w:rFonts w:ascii="Times New Roman" w:eastAsia="Calibri" w:hAnsi="Times New Roman" w:cs="Times New Roman"/>
                <w:kern w:val="0"/>
                <w:sz w:val="22"/>
                <w:szCs w:val="22"/>
                <w14:ligatures w14:val="none"/>
              </w:rPr>
              <w:t xml:space="preserve">vengiant priklausomybės nuo vieno veiksnio. Pramonės gamyba išaugo 6,6%, o žemės ūkis augo 4% dėl realaus pasėlių produkcijos padidėjimo. Statybų sektorius pastebimai išaugo 10,7%, daugiausia dėl smulkaus verslo ir neformalios veiklos, o tai rodo stabilų, o ne perkaitusį </w:t>
            </w:r>
            <w:r>
              <w:rPr>
                <w:rFonts w:ascii="Times New Roman" w:eastAsia="Calibri" w:hAnsi="Times New Roman" w:cs="Times New Roman"/>
                <w:kern w:val="0"/>
                <w:sz w:val="22"/>
                <w:szCs w:val="22"/>
                <w14:ligatures w14:val="none"/>
              </w:rPr>
              <w:t xml:space="preserve">ekonomikos </w:t>
            </w:r>
            <w:r w:rsidRPr="009E2A67">
              <w:rPr>
                <w:rFonts w:ascii="Times New Roman" w:eastAsia="Calibri" w:hAnsi="Times New Roman" w:cs="Times New Roman"/>
                <w:kern w:val="0"/>
                <w:sz w:val="22"/>
                <w:szCs w:val="22"/>
                <w14:ligatures w14:val="none"/>
              </w:rPr>
              <w:t xml:space="preserve">pagreitį. Didžiausią indėlį atliko paslaugų sektorius, augęs 8,2%, </w:t>
            </w:r>
            <w:r>
              <w:rPr>
                <w:rFonts w:ascii="Times New Roman" w:eastAsia="Calibri" w:hAnsi="Times New Roman" w:cs="Times New Roman"/>
                <w:kern w:val="0"/>
                <w:sz w:val="22"/>
                <w:szCs w:val="22"/>
                <w14:ligatures w14:val="none"/>
              </w:rPr>
              <w:t>kuriame</w:t>
            </w:r>
            <w:r w:rsidRPr="009E2A67">
              <w:rPr>
                <w:rFonts w:ascii="Times New Roman" w:eastAsia="Calibri" w:hAnsi="Times New Roman" w:cs="Times New Roman"/>
                <w:kern w:val="0"/>
                <w:sz w:val="22"/>
                <w:szCs w:val="22"/>
                <w14:ligatures w14:val="none"/>
              </w:rPr>
              <w:t xml:space="preserve"> išsiskiria logistikos, IT ir prekybos sektoriai. Mažmeninės prekybos apyvarta padidėjo 9,7%, j</w:t>
            </w:r>
            <w:r>
              <w:rPr>
                <w:rFonts w:ascii="Times New Roman" w:eastAsia="Calibri" w:hAnsi="Times New Roman" w:cs="Times New Roman"/>
                <w:kern w:val="0"/>
                <w:sz w:val="22"/>
                <w:szCs w:val="22"/>
                <w14:ligatures w14:val="none"/>
              </w:rPr>
              <w:t>os augimą</w:t>
            </w:r>
            <w:r w:rsidRPr="009E2A67">
              <w:rPr>
                <w:rFonts w:ascii="Times New Roman" w:eastAsia="Calibri" w:hAnsi="Times New Roman" w:cs="Times New Roman"/>
                <w:kern w:val="0"/>
                <w:sz w:val="22"/>
                <w:szCs w:val="22"/>
                <w14:ligatures w14:val="none"/>
              </w:rPr>
              <w:t xml:space="preserve"> palaikė tiek dideli prekybos tinklai, tiek smulkus verslas, o neformali prekyba išliko stabili. </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F27D009" w14:textId="7F55C237" w:rsidR="005D546D" w:rsidRPr="004B2F30" w:rsidRDefault="009E2A67" w:rsidP="00882B55">
            <w:pPr>
              <w:spacing w:after="0" w:line="240" w:lineRule="auto"/>
              <w:jc w:val="both"/>
              <w:rPr>
                <w:rFonts w:ascii="Times New Roman" w:hAnsi="Times New Roman" w:cs="Times New Roman"/>
                <w:i/>
                <w:iCs/>
                <w:sz w:val="20"/>
                <w:szCs w:val="20"/>
              </w:rPr>
            </w:pPr>
            <w:hyperlink r:id="rId28" w:history="1">
              <w:r w:rsidRPr="008219AF">
                <w:rPr>
                  <w:rStyle w:val="Hyperlink"/>
                  <w:rFonts w:ascii="Times New Roman" w:hAnsi="Times New Roman" w:cs="Times New Roman"/>
                  <w:i/>
                  <w:iCs/>
                  <w:sz w:val="20"/>
                  <w:szCs w:val="20"/>
                </w:rPr>
                <w:t>https://www.gazeta.uz/ru/2025/07/22/gdp/</w:t>
              </w:r>
            </w:hyperlink>
            <w:r>
              <w:rPr>
                <w:rFonts w:ascii="Times New Roman" w:hAnsi="Times New Roman" w:cs="Times New Roman"/>
                <w:i/>
                <w:iCs/>
                <w:sz w:val="20"/>
                <w:szCs w:val="20"/>
              </w:rPr>
              <w:t xml:space="preserve"> </w:t>
            </w:r>
          </w:p>
        </w:tc>
      </w:tr>
      <w:tr w:rsidR="00083C51" w:rsidRPr="00882B55" w14:paraId="41DB1CEF"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A2A81DB" w14:textId="28ACB7B0" w:rsidR="00083C51" w:rsidRDefault="004F3BE3"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07.23</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BC49D13" w14:textId="6777CDC1" w:rsidR="00083C51" w:rsidRPr="005D546D" w:rsidRDefault="004F3BE3" w:rsidP="00A00742">
            <w:pPr>
              <w:spacing w:after="0" w:line="240" w:lineRule="auto"/>
              <w:jc w:val="both"/>
              <w:rPr>
                <w:rFonts w:ascii="Times New Roman" w:eastAsia="Calibri" w:hAnsi="Times New Roman" w:cs="Times New Roman"/>
                <w:kern w:val="0"/>
                <w:sz w:val="22"/>
                <w:szCs w:val="22"/>
                <w14:ligatures w14:val="none"/>
              </w:rPr>
            </w:pPr>
            <w:r w:rsidRPr="004F3BE3">
              <w:rPr>
                <w:rFonts w:ascii="Times New Roman" w:eastAsia="Calibri" w:hAnsi="Times New Roman" w:cs="Times New Roman"/>
                <w:kern w:val="0"/>
                <w:sz w:val="22"/>
                <w:szCs w:val="22"/>
                <w14:ligatures w14:val="none"/>
              </w:rPr>
              <w:t>U</w:t>
            </w:r>
            <w:r>
              <w:rPr>
                <w:rFonts w:ascii="Times New Roman" w:eastAsia="Calibri" w:hAnsi="Times New Roman" w:cs="Times New Roman"/>
                <w:kern w:val="0"/>
                <w:sz w:val="22"/>
                <w:szCs w:val="22"/>
                <w14:ligatures w14:val="none"/>
              </w:rPr>
              <w:t>Z</w:t>
            </w:r>
            <w:r w:rsidRPr="004F3BE3">
              <w:rPr>
                <w:rFonts w:ascii="Times New Roman" w:eastAsia="Calibri" w:hAnsi="Times New Roman" w:cs="Times New Roman"/>
                <w:kern w:val="0"/>
                <w:sz w:val="22"/>
                <w:szCs w:val="22"/>
                <w14:ligatures w14:val="none"/>
              </w:rPr>
              <w:t xml:space="preserve"> baigė dvišales derybas su </w:t>
            </w:r>
            <w:r>
              <w:rPr>
                <w:rFonts w:ascii="Times New Roman" w:eastAsia="Calibri" w:hAnsi="Times New Roman" w:cs="Times New Roman"/>
                <w:kern w:val="0"/>
                <w:sz w:val="22"/>
                <w:szCs w:val="22"/>
                <w14:ligatures w14:val="none"/>
              </w:rPr>
              <w:t>CH</w:t>
            </w:r>
            <w:r w:rsidRPr="004F3BE3">
              <w:rPr>
                <w:rFonts w:ascii="Times New Roman" w:eastAsia="Calibri" w:hAnsi="Times New Roman" w:cs="Times New Roman"/>
                <w:kern w:val="0"/>
                <w:sz w:val="22"/>
                <w:szCs w:val="22"/>
                <w14:ligatures w14:val="none"/>
              </w:rPr>
              <w:t xml:space="preserve"> dėl stojimo į Pasaulio prekybos organizaciją (PPO). Liepos 21 d. Ženevoje abi šalys pasirašė protokolą, žymintį dvišalių derybų dėl patekimo į rinką tarp </w:t>
            </w:r>
            <w:r>
              <w:rPr>
                <w:rFonts w:ascii="Times New Roman" w:eastAsia="Calibri" w:hAnsi="Times New Roman" w:cs="Times New Roman"/>
                <w:kern w:val="0"/>
                <w:sz w:val="22"/>
                <w:szCs w:val="22"/>
                <w14:ligatures w14:val="none"/>
              </w:rPr>
              <w:t>UZ ir CH</w:t>
            </w:r>
            <w:r w:rsidRPr="004F3BE3">
              <w:rPr>
                <w:rFonts w:ascii="Times New Roman" w:eastAsia="Calibri" w:hAnsi="Times New Roman" w:cs="Times New Roman"/>
                <w:kern w:val="0"/>
                <w:sz w:val="22"/>
                <w:szCs w:val="22"/>
                <w14:ligatures w14:val="none"/>
              </w:rPr>
              <w:t xml:space="preserve">, kaip šalies stojimo į PPO proceso dalies, pabaigą. </w:t>
            </w:r>
            <w:r>
              <w:rPr>
                <w:rFonts w:ascii="Times New Roman" w:eastAsia="Calibri" w:hAnsi="Times New Roman" w:cs="Times New Roman"/>
                <w:kern w:val="0"/>
                <w:sz w:val="22"/>
                <w:szCs w:val="22"/>
                <w14:ligatures w14:val="none"/>
              </w:rPr>
              <w:t>CH</w:t>
            </w:r>
            <w:r w:rsidRPr="004F3BE3">
              <w:rPr>
                <w:rFonts w:ascii="Times New Roman" w:eastAsia="Calibri" w:hAnsi="Times New Roman" w:cs="Times New Roman"/>
                <w:kern w:val="0"/>
                <w:sz w:val="22"/>
                <w:szCs w:val="22"/>
                <w14:ligatures w14:val="none"/>
              </w:rPr>
              <w:t xml:space="preserve"> tapo 25-ąja šalimi, su kuria </w:t>
            </w:r>
            <w:r>
              <w:rPr>
                <w:rFonts w:ascii="Times New Roman" w:eastAsia="Calibri" w:hAnsi="Times New Roman" w:cs="Times New Roman"/>
                <w:kern w:val="0"/>
                <w:sz w:val="22"/>
                <w:szCs w:val="22"/>
                <w14:ligatures w14:val="none"/>
              </w:rPr>
              <w:t>UZ</w:t>
            </w:r>
            <w:r w:rsidRPr="004F3BE3">
              <w:rPr>
                <w:rFonts w:ascii="Times New Roman" w:eastAsia="Calibri" w:hAnsi="Times New Roman" w:cs="Times New Roman"/>
                <w:kern w:val="0"/>
                <w:sz w:val="22"/>
                <w:szCs w:val="22"/>
                <w14:ligatures w14:val="none"/>
              </w:rPr>
              <w:t xml:space="preserve"> pasirašė protokolą dėl dvišalių derybų dėl patekimo į rinką užbaigimo. </w:t>
            </w:r>
            <w:proofErr w:type="spellStart"/>
            <w:r>
              <w:rPr>
                <w:rFonts w:ascii="Times New Roman" w:eastAsia="Calibri" w:hAnsi="Times New Roman" w:cs="Times New Roman"/>
                <w:kern w:val="0"/>
                <w:sz w:val="22"/>
                <w:szCs w:val="22"/>
                <w14:ligatures w14:val="none"/>
              </w:rPr>
              <w:t>Š.m</w:t>
            </w:r>
            <w:proofErr w:type="spellEnd"/>
            <w:r>
              <w:rPr>
                <w:rFonts w:ascii="Times New Roman" w:eastAsia="Calibri" w:hAnsi="Times New Roman" w:cs="Times New Roman"/>
                <w:kern w:val="0"/>
                <w:sz w:val="22"/>
                <w:szCs w:val="22"/>
                <w14:ligatures w14:val="none"/>
              </w:rPr>
              <w:t>. g</w:t>
            </w:r>
            <w:r w:rsidRPr="004F3BE3">
              <w:rPr>
                <w:rFonts w:ascii="Times New Roman" w:eastAsia="Calibri" w:hAnsi="Times New Roman" w:cs="Times New Roman"/>
                <w:kern w:val="0"/>
                <w:sz w:val="22"/>
                <w:szCs w:val="22"/>
                <w14:ligatures w14:val="none"/>
              </w:rPr>
              <w:t xml:space="preserve">egužės mėnesio ataskaitose teigiama, kad </w:t>
            </w:r>
            <w:r>
              <w:rPr>
                <w:rFonts w:ascii="Times New Roman" w:eastAsia="Calibri" w:hAnsi="Times New Roman" w:cs="Times New Roman"/>
                <w:kern w:val="0"/>
                <w:sz w:val="22"/>
                <w:szCs w:val="22"/>
                <w14:ligatures w14:val="none"/>
              </w:rPr>
              <w:t>UZ</w:t>
            </w:r>
            <w:r w:rsidRPr="004F3BE3">
              <w:rPr>
                <w:rFonts w:ascii="Times New Roman" w:eastAsia="Calibri" w:hAnsi="Times New Roman" w:cs="Times New Roman"/>
                <w:kern w:val="0"/>
                <w:sz w:val="22"/>
                <w:szCs w:val="22"/>
                <w14:ligatures w14:val="none"/>
              </w:rPr>
              <w:t xml:space="preserve"> sėkmingai užbaigė dvišales derybas dėl patekimo </w:t>
            </w:r>
            <w:r w:rsidRPr="004F3BE3">
              <w:rPr>
                <w:rFonts w:ascii="Times New Roman" w:eastAsia="Calibri" w:hAnsi="Times New Roman" w:cs="Times New Roman"/>
                <w:kern w:val="0"/>
                <w:sz w:val="22"/>
                <w:szCs w:val="22"/>
                <w14:ligatures w14:val="none"/>
              </w:rPr>
              <w:lastRenderedPageBreak/>
              <w:t xml:space="preserve">į rinką su 24 iš 33 šalių. </w:t>
            </w:r>
            <w:r>
              <w:rPr>
                <w:rFonts w:ascii="Times New Roman" w:eastAsia="Calibri" w:hAnsi="Times New Roman" w:cs="Times New Roman"/>
                <w:kern w:val="0"/>
                <w:sz w:val="22"/>
                <w:szCs w:val="22"/>
                <w14:ligatures w14:val="none"/>
              </w:rPr>
              <w:t>Šalies v</w:t>
            </w:r>
            <w:r w:rsidRPr="004F3BE3">
              <w:rPr>
                <w:rFonts w:ascii="Times New Roman" w:eastAsia="Calibri" w:hAnsi="Times New Roman" w:cs="Times New Roman"/>
                <w:kern w:val="0"/>
                <w:sz w:val="22"/>
                <w:szCs w:val="22"/>
                <w14:ligatures w14:val="none"/>
              </w:rPr>
              <w:t xml:space="preserve">yriausybė pavedė derybininkams iki šių metų pabaigos užbaigti likusias devynias dvišales derybas. </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0CADF08" w14:textId="428DF5EC" w:rsidR="00083C51" w:rsidRPr="004B2F30" w:rsidRDefault="004F3BE3" w:rsidP="00882B55">
            <w:pPr>
              <w:spacing w:after="0" w:line="240" w:lineRule="auto"/>
              <w:jc w:val="both"/>
              <w:rPr>
                <w:rFonts w:ascii="Times New Roman" w:hAnsi="Times New Roman" w:cs="Times New Roman"/>
                <w:i/>
                <w:iCs/>
                <w:sz w:val="20"/>
                <w:szCs w:val="20"/>
              </w:rPr>
            </w:pPr>
            <w:hyperlink r:id="rId29" w:history="1">
              <w:r w:rsidRPr="008219AF">
                <w:rPr>
                  <w:rStyle w:val="Hyperlink"/>
                  <w:rFonts w:ascii="Times New Roman" w:hAnsi="Times New Roman" w:cs="Times New Roman"/>
                  <w:i/>
                  <w:iCs/>
                  <w:sz w:val="20"/>
                  <w:szCs w:val="20"/>
                </w:rPr>
                <w:t>https://www.spot.uz/ru/2025/07/21/wto-switzerland/</w:t>
              </w:r>
            </w:hyperlink>
            <w:r>
              <w:rPr>
                <w:rFonts w:ascii="Times New Roman" w:hAnsi="Times New Roman" w:cs="Times New Roman"/>
                <w:i/>
                <w:iCs/>
                <w:sz w:val="20"/>
                <w:szCs w:val="20"/>
              </w:rPr>
              <w:t xml:space="preserve"> </w:t>
            </w:r>
          </w:p>
        </w:tc>
      </w:tr>
      <w:tr w:rsidR="009D4FBB" w:rsidRPr="00882B55" w14:paraId="732818D1"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B2B4F16" w14:textId="32AE0FA3" w:rsidR="009D4FBB" w:rsidRDefault="009905AF"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07.25</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785C31A" w14:textId="16655EAF" w:rsidR="009D4FBB" w:rsidRPr="00005A56" w:rsidRDefault="009905AF" w:rsidP="004F6AA0">
            <w:pPr>
              <w:spacing w:after="0" w:line="240" w:lineRule="auto"/>
              <w:jc w:val="both"/>
              <w:rPr>
                <w:rFonts w:ascii="Times New Roman" w:eastAsia="Calibri" w:hAnsi="Times New Roman" w:cs="Times New Roman"/>
                <w:kern w:val="0"/>
                <w:sz w:val="22"/>
                <w:szCs w:val="22"/>
                <w14:ligatures w14:val="none"/>
              </w:rPr>
            </w:pPr>
            <w:r w:rsidRPr="009905AF">
              <w:rPr>
                <w:rFonts w:ascii="Times New Roman" w:eastAsia="Calibri" w:hAnsi="Times New Roman" w:cs="Times New Roman"/>
                <w:kern w:val="0"/>
                <w:sz w:val="22"/>
                <w:szCs w:val="22"/>
                <w14:ligatures w14:val="none"/>
              </w:rPr>
              <w:t>Liepos 24 d. U</w:t>
            </w:r>
            <w:r>
              <w:rPr>
                <w:rFonts w:ascii="Times New Roman" w:eastAsia="Calibri" w:hAnsi="Times New Roman" w:cs="Times New Roman"/>
                <w:kern w:val="0"/>
                <w:sz w:val="22"/>
                <w:szCs w:val="22"/>
                <w14:ligatures w14:val="none"/>
              </w:rPr>
              <w:t>Z</w:t>
            </w:r>
            <w:r w:rsidRPr="009905AF">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E</w:t>
            </w:r>
            <w:r w:rsidRPr="009905AF">
              <w:rPr>
                <w:rFonts w:ascii="Times New Roman" w:eastAsia="Calibri" w:hAnsi="Times New Roman" w:cs="Times New Roman"/>
                <w:kern w:val="0"/>
                <w:sz w:val="22"/>
                <w:szCs w:val="22"/>
                <w14:ligatures w14:val="none"/>
              </w:rPr>
              <w:t xml:space="preserve">nergetikos ministerija, </w:t>
            </w:r>
            <w:r>
              <w:rPr>
                <w:rFonts w:ascii="Times New Roman" w:eastAsia="Calibri" w:hAnsi="Times New Roman" w:cs="Times New Roman"/>
                <w:kern w:val="0"/>
                <w:sz w:val="22"/>
                <w:szCs w:val="22"/>
                <w14:ligatures w14:val="none"/>
              </w:rPr>
              <w:t xml:space="preserve">bendrovės </w:t>
            </w:r>
            <w:r w:rsidRPr="009905AF">
              <w:rPr>
                <w:rFonts w:ascii="Times New Roman" w:eastAsia="Calibri" w:hAnsi="Times New Roman" w:cs="Times New Roman"/>
                <w:kern w:val="0"/>
                <w:sz w:val="22"/>
                <w:szCs w:val="22"/>
                <w14:ligatures w14:val="none"/>
              </w:rPr>
              <w:t>„</w:t>
            </w:r>
            <w:proofErr w:type="spellStart"/>
            <w:r w:rsidRPr="009905AF">
              <w:rPr>
                <w:rFonts w:ascii="Times New Roman" w:eastAsia="Calibri" w:hAnsi="Times New Roman" w:cs="Times New Roman"/>
                <w:kern w:val="0"/>
                <w:sz w:val="22"/>
                <w:szCs w:val="22"/>
                <w14:ligatures w14:val="none"/>
              </w:rPr>
              <w:t>Uzbekneftegaz</w:t>
            </w:r>
            <w:proofErr w:type="spellEnd"/>
            <w:r w:rsidRPr="009905AF">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 xml:space="preserve">ir </w:t>
            </w:r>
            <w:r w:rsidRPr="009905AF">
              <w:rPr>
                <w:rFonts w:ascii="Times New Roman" w:eastAsia="Calibri" w:hAnsi="Times New Roman" w:cs="Times New Roman"/>
                <w:kern w:val="0"/>
                <w:sz w:val="22"/>
                <w:szCs w:val="22"/>
                <w14:ligatures w14:val="none"/>
              </w:rPr>
              <w:t>SOCAR (A</w:t>
            </w:r>
            <w:r>
              <w:rPr>
                <w:rFonts w:ascii="Times New Roman" w:eastAsia="Calibri" w:hAnsi="Times New Roman" w:cs="Times New Roman"/>
                <w:kern w:val="0"/>
                <w:sz w:val="22"/>
                <w:szCs w:val="22"/>
                <w14:ligatures w14:val="none"/>
              </w:rPr>
              <w:t>Z</w:t>
            </w:r>
            <w:r w:rsidRPr="009905AF">
              <w:rPr>
                <w:rFonts w:ascii="Times New Roman" w:eastAsia="Calibri" w:hAnsi="Times New Roman" w:cs="Times New Roman"/>
                <w:kern w:val="0"/>
                <w:sz w:val="22"/>
                <w:szCs w:val="22"/>
                <w14:ligatures w14:val="none"/>
              </w:rPr>
              <w:t xml:space="preserve">) pasirašė gamybos pasidalijimo sutartį (PSA) dėl bendros angliavandenilių žvalgybos </w:t>
            </w:r>
            <w:proofErr w:type="spellStart"/>
            <w:r w:rsidRPr="009905AF">
              <w:rPr>
                <w:rFonts w:ascii="Times New Roman" w:eastAsia="Calibri" w:hAnsi="Times New Roman" w:cs="Times New Roman"/>
                <w:kern w:val="0"/>
                <w:sz w:val="22"/>
                <w:szCs w:val="22"/>
                <w14:ligatures w14:val="none"/>
              </w:rPr>
              <w:t>Ustiurto</w:t>
            </w:r>
            <w:proofErr w:type="spellEnd"/>
            <w:r w:rsidRPr="009905AF">
              <w:rPr>
                <w:rFonts w:ascii="Times New Roman" w:eastAsia="Calibri" w:hAnsi="Times New Roman" w:cs="Times New Roman"/>
                <w:kern w:val="0"/>
                <w:sz w:val="22"/>
                <w:szCs w:val="22"/>
                <w14:ligatures w14:val="none"/>
              </w:rPr>
              <w:t xml:space="preserve"> regione. Susitarimas apima 3D seisminį tyrim</w:t>
            </w:r>
            <w:r>
              <w:rPr>
                <w:rFonts w:ascii="Times New Roman" w:eastAsia="Calibri" w:hAnsi="Times New Roman" w:cs="Times New Roman"/>
                <w:kern w:val="0"/>
                <w:sz w:val="22"/>
                <w:szCs w:val="22"/>
                <w14:ligatures w14:val="none"/>
              </w:rPr>
              <w:t>us</w:t>
            </w:r>
            <w:r w:rsidRPr="009905AF">
              <w:rPr>
                <w:rFonts w:ascii="Times New Roman" w:eastAsia="Calibri" w:hAnsi="Times New Roman" w:cs="Times New Roman"/>
                <w:kern w:val="0"/>
                <w:sz w:val="22"/>
                <w:szCs w:val="22"/>
                <w14:ligatures w14:val="none"/>
              </w:rPr>
              <w:t>, apiman</w:t>
            </w:r>
            <w:r>
              <w:rPr>
                <w:rFonts w:ascii="Times New Roman" w:eastAsia="Calibri" w:hAnsi="Times New Roman" w:cs="Times New Roman"/>
                <w:kern w:val="0"/>
                <w:sz w:val="22"/>
                <w:szCs w:val="22"/>
                <w14:ligatures w14:val="none"/>
              </w:rPr>
              <w:t>čius</w:t>
            </w:r>
            <w:r w:rsidRPr="009905AF">
              <w:rPr>
                <w:rFonts w:ascii="Times New Roman" w:eastAsia="Calibri" w:hAnsi="Times New Roman" w:cs="Times New Roman"/>
                <w:kern w:val="0"/>
                <w:sz w:val="22"/>
                <w:szCs w:val="22"/>
                <w14:ligatures w14:val="none"/>
              </w:rPr>
              <w:t xml:space="preserve"> daugiau nei 1000 </w:t>
            </w:r>
            <w:r>
              <w:rPr>
                <w:rFonts w:ascii="Times New Roman" w:eastAsia="Calibri" w:hAnsi="Times New Roman" w:cs="Times New Roman"/>
                <w:kern w:val="0"/>
                <w:sz w:val="22"/>
                <w:szCs w:val="22"/>
                <w14:ligatures w14:val="none"/>
              </w:rPr>
              <w:t>kv. km</w:t>
            </w:r>
            <w:r w:rsidRPr="009905AF">
              <w:rPr>
                <w:rFonts w:ascii="Times New Roman" w:eastAsia="Calibri" w:hAnsi="Times New Roman" w:cs="Times New Roman"/>
                <w:kern w:val="0"/>
                <w:sz w:val="22"/>
                <w:szCs w:val="22"/>
                <w14:ligatures w14:val="none"/>
              </w:rPr>
              <w:t>, ir vieno žvalgymo gręžinio gręžim</w:t>
            </w:r>
            <w:r>
              <w:rPr>
                <w:rFonts w:ascii="Times New Roman" w:eastAsia="Calibri" w:hAnsi="Times New Roman" w:cs="Times New Roman"/>
                <w:kern w:val="0"/>
                <w:sz w:val="22"/>
                <w:szCs w:val="22"/>
                <w14:ligatures w14:val="none"/>
              </w:rPr>
              <w:t>ą. Tuo atveju, j</w:t>
            </w:r>
            <w:r w:rsidRPr="009905AF">
              <w:rPr>
                <w:rFonts w:ascii="Times New Roman" w:eastAsia="Calibri" w:hAnsi="Times New Roman" w:cs="Times New Roman"/>
                <w:kern w:val="0"/>
                <w:sz w:val="22"/>
                <w:szCs w:val="22"/>
                <w14:ligatures w14:val="none"/>
              </w:rPr>
              <w:t>ei bus aptikta komercinių atsargų, bus pradėtas visapusiškas gamybinis darbas. „</w:t>
            </w:r>
            <w:proofErr w:type="spellStart"/>
            <w:r w:rsidRPr="009905AF">
              <w:rPr>
                <w:rFonts w:ascii="Times New Roman" w:eastAsia="Calibri" w:hAnsi="Times New Roman" w:cs="Times New Roman"/>
                <w:kern w:val="0"/>
                <w:sz w:val="22"/>
                <w:szCs w:val="22"/>
                <w14:ligatures w14:val="none"/>
              </w:rPr>
              <w:t>Uzbekneftegaz</w:t>
            </w:r>
            <w:proofErr w:type="spellEnd"/>
            <w:r w:rsidRPr="009905AF">
              <w:rPr>
                <w:rFonts w:ascii="Times New Roman" w:eastAsia="Calibri" w:hAnsi="Times New Roman" w:cs="Times New Roman"/>
                <w:kern w:val="0"/>
                <w:sz w:val="22"/>
                <w:szCs w:val="22"/>
                <w14:ligatures w14:val="none"/>
              </w:rPr>
              <w:t>“ pirmininkas B</w:t>
            </w:r>
            <w:r>
              <w:rPr>
                <w:rFonts w:ascii="Times New Roman" w:eastAsia="Calibri" w:hAnsi="Times New Roman" w:cs="Times New Roman"/>
                <w:kern w:val="0"/>
                <w:sz w:val="22"/>
                <w:szCs w:val="22"/>
                <w14:ligatures w14:val="none"/>
              </w:rPr>
              <w:t>.</w:t>
            </w:r>
            <w:r w:rsidRPr="009905AF">
              <w:rPr>
                <w:rFonts w:ascii="Times New Roman" w:eastAsia="Calibri" w:hAnsi="Times New Roman" w:cs="Times New Roman"/>
                <w:kern w:val="0"/>
                <w:sz w:val="22"/>
                <w:szCs w:val="22"/>
                <w14:ligatures w14:val="none"/>
              </w:rPr>
              <w:t xml:space="preserve"> </w:t>
            </w:r>
            <w:proofErr w:type="spellStart"/>
            <w:r w:rsidRPr="009905AF">
              <w:rPr>
                <w:rFonts w:ascii="Times New Roman" w:eastAsia="Calibri" w:hAnsi="Times New Roman" w:cs="Times New Roman"/>
                <w:kern w:val="0"/>
                <w:sz w:val="22"/>
                <w:szCs w:val="22"/>
                <w14:ligatures w14:val="none"/>
              </w:rPr>
              <w:t>Sidikovas</w:t>
            </w:r>
            <w:proofErr w:type="spellEnd"/>
            <w:r w:rsidRPr="009905AF">
              <w:rPr>
                <w:rFonts w:ascii="Times New Roman" w:eastAsia="Calibri" w:hAnsi="Times New Roman" w:cs="Times New Roman"/>
                <w:kern w:val="0"/>
                <w:sz w:val="22"/>
                <w:szCs w:val="22"/>
                <w14:ligatures w14:val="none"/>
              </w:rPr>
              <w:t xml:space="preserve"> pažymėjo, kad susitarimas sustiprina bendrovės, kaip „inovacijomis paremtos partnerės“, įvaizdį. Šis sandoris žymi 2018 m. pradėtų pastangų su BP, iš kurių ši bendrovė pasitraukė 2021 m. dėl perėjimo prie žaliosios energijos, atgaivinimą. SOCAR planavo įsigyti 25% akcijų paketą, tačiau projektas įstrigo po BP pasitraukimo. Naujasis susitarimas atitinka 2024 m. rugpjūčio mėn. bendradarbiavimo susitarimą tarp SOCAR ir „</w:t>
            </w:r>
            <w:proofErr w:type="spellStart"/>
            <w:r w:rsidRPr="009905AF">
              <w:rPr>
                <w:rFonts w:ascii="Times New Roman" w:eastAsia="Calibri" w:hAnsi="Times New Roman" w:cs="Times New Roman"/>
                <w:kern w:val="0"/>
                <w:sz w:val="22"/>
                <w:szCs w:val="22"/>
                <w14:ligatures w14:val="none"/>
              </w:rPr>
              <w:t>Uzbekneftegaz</w:t>
            </w:r>
            <w:proofErr w:type="spellEnd"/>
            <w:r w:rsidRPr="009905AF">
              <w:rPr>
                <w:rFonts w:ascii="Times New Roman" w:eastAsia="Calibri" w:hAnsi="Times New Roman" w:cs="Times New Roman"/>
                <w:kern w:val="0"/>
                <w:sz w:val="22"/>
                <w:szCs w:val="22"/>
                <w14:ligatures w14:val="none"/>
              </w:rPr>
              <w:t xml:space="preserve">“. Jis </w:t>
            </w:r>
            <w:r>
              <w:rPr>
                <w:rFonts w:ascii="Times New Roman" w:eastAsia="Calibri" w:hAnsi="Times New Roman" w:cs="Times New Roman"/>
                <w:kern w:val="0"/>
                <w:sz w:val="22"/>
                <w:szCs w:val="22"/>
                <w14:ligatures w14:val="none"/>
              </w:rPr>
              <w:t xml:space="preserve">papildys </w:t>
            </w:r>
            <w:r w:rsidRPr="009905AF">
              <w:rPr>
                <w:rFonts w:ascii="Times New Roman" w:eastAsia="Calibri" w:hAnsi="Times New Roman" w:cs="Times New Roman"/>
                <w:kern w:val="0"/>
                <w:sz w:val="22"/>
                <w:szCs w:val="22"/>
                <w14:ligatures w14:val="none"/>
              </w:rPr>
              <w:t xml:space="preserve"> kit</w:t>
            </w:r>
            <w:r>
              <w:rPr>
                <w:rFonts w:ascii="Times New Roman" w:eastAsia="Calibri" w:hAnsi="Times New Roman" w:cs="Times New Roman"/>
                <w:kern w:val="0"/>
                <w:sz w:val="22"/>
                <w:szCs w:val="22"/>
                <w14:ligatures w14:val="none"/>
              </w:rPr>
              <w:t>us</w:t>
            </w:r>
            <w:r w:rsidRPr="009905AF">
              <w:rPr>
                <w:rFonts w:ascii="Times New Roman" w:eastAsia="Calibri" w:hAnsi="Times New Roman" w:cs="Times New Roman"/>
                <w:kern w:val="0"/>
                <w:sz w:val="22"/>
                <w:szCs w:val="22"/>
                <w14:ligatures w14:val="none"/>
              </w:rPr>
              <w:t xml:space="preserve"> pagrindini</w:t>
            </w:r>
            <w:r>
              <w:rPr>
                <w:rFonts w:ascii="Times New Roman" w:eastAsia="Calibri" w:hAnsi="Times New Roman" w:cs="Times New Roman"/>
                <w:kern w:val="0"/>
                <w:sz w:val="22"/>
                <w:szCs w:val="22"/>
                <w14:ligatures w14:val="none"/>
              </w:rPr>
              <w:t>us</w:t>
            </w:r>
            <w:r w:rsidRPr="009905AF">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 xml:space="preserve">UZ sudarytus </w:t>
            </w:r>
            <w:r w:rsidRPr="009905AF">
              <w:rPr>
                <w:rFonts w:ascii="Times New Roman" w:eastAsia="Calibri" w:hAnsi="Times New Roman" w:cs="Times New Roman"/>
                <w:kern w:val="0"/>
                <w:sz w:val="22"/>
                <w:szCs w:val="22"/>
                <w14:ligatures w14:val="none"/>
              </w:rPr>
              <w:t>PSA, įskaitant ilgalaikius susitarimus su „Lukoil“ ir „Gazprom“, ir atspindi šalies vykdomą strategiją pritraukti užsienio investicijas, kartu išlaikant nacionalinę išteklių pajamų kontrolę.</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19A9A8F" w14:textId="15665101" w:rsidR="009D4FBB" w:rsidRPr="004B2F30" w:rsidRDefault="009905AF" w:rsidP="00882B55">
            <w:pPr>
              <w:spacing w:after="0" w:line="240" w:lineRule="auto"/>
              <w:jc w:val="both"/>
              <w:rPr>
                <w:rFonts w:ascii="Times New Roman" w:hAnsi="Times New Roman" w:cs="Times New Roman"/>
                <w:i/>
                <w:iCs/>
                <w:sz w:val="20"/>
                <w:szCs w:val="20"/>
              </w:rPr>
            </w:pPr>
            <w:hyperlink r:id="rId30" w:history="1">
              <w:r w:rsidRPr="008219AF">
                <w:rPr>
                  <w:rStyle w:val="Hyperlink"/>
                  <w:rFonts w:ascii="Times New Roman" w:hAnsi="Times New Roman" w:cs="Times New Roman"/>
                  <w:i/>
                  <w:iCs/>
                  <w:sz w:val="20"/>
                  <w:szCs w:val="20"/>
                </w:rPr>
                <w:t>https://www.gazeta.uz/ru/2025/07/24/uzb-aze-socar/</w:t>
              </w:r>
            </w:hyperlink>
            <w:r>
              <w:rPr>
                <w:rFonts w:ascii="Times New Roman" w:hAnsi="Times New Roman" w:cs="Times New Roman"/>
                <w:i/>
                <w:iCs/>
                <w:sz w:val="20"/>
                <w:szCs w:val="20"/>
              </w:rPr>
              <w:t xml:space="preserve"> </w:t>
            </w:r>
          </w:p>
        </w:tc>
      </w:tr>
      <w:tr w:rsidR="0084585E" w:rsidRPr="00882B55" w14:paraId="34D15C2A"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9E13486" w14:textId="1C37E5C5" w:rsidR="0084585E" w:rsidRDefault="00AE58AB"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07.26</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FA8B9F2" w14:textId="65FC04F6" w:rsidR="0084585E" w:rsidRPr="00C12C0F" w:rsidRDefault="00AE58AB" w:rsidP="004F6AA0">
            <w:pPr>
              <w:spacing w:after="0" w:line="240" w:lineRule="auto"/>
              <w:jc w:val="both"/>
              <w:rPr>
                <w:rFonts w:ascii="Times New Roman" w:eastAsia="Calibri" w:hAnsi="Times New Roman" w:cs="Times New Roman"/>
                <w:kern w:val="0"/>
                <w:sz w:val="22"/>
                <w:szCs w:val="22"/>
                <w14:ligatures w14:val="none"/>
              </w:rPr>
            </w:pPr>
            <w:r w:rsidRPr="00AE58AB">
              <w:rPr>
                <w:rFonts w:ascii="Times New Roman" w:eastAsia="Calibri" w:hAnsi="Times New Roman" w:cs="Times New Roman"/>
                <w:kern w:val="0"/>
                <w:sz w:val="22"/>
                <w:szCs w:val="22"/>
                <w14:ligatures w14:val="none"/>
              </w:rPr>
              <w:t>U</w:t>
            </w:r>
            <w:r>
              <w:rPr>
                <w:rFonts w:ascii="Times New Roman" w:eastAsia="Calibri" w:hAnsi="Times New Roman" w:cs="Times New Roman"/>
                <w:kern w:val="0"/>
                <w:sz w:val="22"/>
                <w:szCs w:val="22"/>
                <w14:ligatures w14:val="none"/>
              </w:rPr>
              <w:t>Z E</w:t>
            </w:r>
            <w:r w:rsidRPr="00AE58AB">
              <w:rPr>
                <w:rFonts w:ascii="Times New Roman" w:eastAsia="Calibri" w:hAnsi="Times New Roman" w:cs="Times New Roman"/>
                <w:kern w:val="0"/>
                <w:sz w:val="22"/>
                <w:szCs w:val="22"/>
                <w14:ligatures w14:val="none"/>
              </w:rPr>
              <w:t>nergetikos ministerija pranešė, kad šalis sudarė tris susitarimus su „</w:t>
            </w:r>
            <w:proofErr w:type="spellStart"/>
            <w:r w:rsidRPr="00AE58AB">
              <w:rPr>
                <w:rFonts w:ascii="Times New Roman" w:eastAsia="Calibri" w:hAnsi="Times New Roman" w:cs="Times New Roman"/>
                <w:kern w:val="0"/>
                <w:sz w:val="22"/>
                <w:szCs w:val="22"/>
                <w14:ligatures w14:val="none"/>
              </w:rPr>
              <w:t>China</w:t>
            </w:r>
            <w:proofErr w:type="spellEnd"/>
            <w:r w:rsidRPr="00AE58AB">
              <w:rPr>
                <w:rFonts w:ascii="Times New Roman" w:eastAsia="Calibri" w:hAnsi="Times New Roman" w:cs="Times New Roman"/>
                <w:kern w:val="0"/>
                <w:sz w:val="22"/>
                <w:szCs w:val="22"/>
                <w14:ligatures w14:val="none"/>
              </w:rPr>
              <w:t xml:space="preserve"> </w:t>
            </w:r>
            <w:proofErr w:type="spellStart"/>
            <w:r w:rsidRPr="00AE58AB">
              <w:rPr>
                <w:rFonts w:ascii="Times New Roman" w:eastAsia="Calibri" w:hAnsi="Times New Roman" w:cs="Times New Roman"/>
                <w:kern w:val="0"/>
                <w:sz w:val="22"/>
                <w:szCs w:val="22"/>
                <w14:ligatures w14:val="none"/>
              </w:rPr>
              <w:t>Energy</w:t>
            </w:r>
            <w:proofErr w:type="spellEnd"/>
            <w:r w:rsidRPr="00AE58AB">
              <w:rPr>
                <w:rFonts w:ascii="Times New Roman" w:eastAsia="Calibri" w:hAnsi="Times New Roman" w:cs="Times New Roman"/>
                <w:kern w:val="0"/>
                <w:sz w:val="22"/>
                <w:szCs w:val="22"/>
                <w14:ligatures w14:val="none"/>
              </w:rPr>
              <w:t xml:space="preserve"> International Group“ dėl trijų žaliosios energijos projektų įgyvendinimo. Pirmajame susitarime numatyta teikti konsultavimo paslaugas įgyvendinant 500 MW vėjo jėgainės statybos projektą centriniame Bucharos regione, </w:t>
            </w:r>
            <w:proofErr w:type="spellStart"/>
            <w:r w:rsidRPr="00AE58AB">
              <w:rPr>
                <w:rFonts w:ascii="Times New Roman" w:eastAsia="Calibri" w:hAnsi="Times New Roman" w:cs="Times New Roman"/>
                <w:kern w:val="0"/>
                <w:sz w:val="22"/>
                <w:szCs w:val="22"/>
                <w14:ligatures w14:val="none"/>
              </w:rPr>
              <w:t>Pešku</w:t>
            </w:r>
            <w:proofErr w:type="spellEnd"/>
            <w:r w:rsidRPr="00AE58AB">
              <w:rPr>
                <w:rFonts w:ascii="Times New Roman" w:eastAsia="Calibri" w:hAnsi="Times New Roman" w:cs="Times New Roman"/>
                <w:kern w:val="0"/>
                <w:sz w:val="22"/>
                <w:szCs w:val="22"/>
                <w14:ligatures w14:val="none"/>
              </w:rPr>
              <w:t xml:space="preserve"> rajone. „Šis projektas yra vienas didžiausių regione ir gali aprūpinti šimtus tūkstančių namų ūkių švaria energija“, – </w:t>
            </w:r>
            <w:r>
              <w:rPr>
                <w:rFonts w:ascii="Times New Roman" w:eastAsia="Calibri" w:hAnsi="Times New Roman" w:cs="Times New Roman"/>
                <w:kern w:val="0"/>
                <w:sz w:val="22"/>
                <w:szCs w:val="22"/>
                <w14:ligatures w14:val="none"/>
              </w:rPr>
              <w:t>nurod</w:t>
            </w:r>
            <w:r w:rsidRPr="00AE58AB">
              <w:rPr>
                <w:rFonts w:ascii="Times New Roman" w:eastAsia="Calibri" w:hAnsi="Times New Roman" w:cs="Times New Roman"/>
                <w:kern w:val="0"/>
                <w:sz w:val="22"/>
                <w:szCs w:val="22"/>
                <w14:ligatures w14:val="none"/>
              </w:rPr>
              <w:t xml:space="preserve">ė ministerija. </w:t>
            </w:r>
            <w:r>
              <w:rPr>
                <w:rFonts w:ascii="Times New Roman" w:eastAsia="Calibri" w:hAnsi="Times New Roman" w:cs="Times New Roman"/>
                <w:kern w:val="0"/>
                <w:sz w:val="22"/>
                <w:szCs w:val="22"/>
                <w14:ligatures w14:val="none"/>
              </w:rPr>
              <w:t>A</w:t>
            </w:r>
            <w:r w:rsidRPr="00AE58AB">
              <w:rPr>
                <w:rFonts w:ascii="Times New Roman" w:eastAsia="Calibri" w:hAnsi="Times New Roman" w:cs="Times New Roman"/>
                <w:kern w:val="0"/>
                <w:sz w:val="22"/>
                <w:szCs w:val="22"/>
                <w14:ligatures w14:val="none"/>
              </w:rPr>
              <w:t xml:space="preserve">ntrajame susitarime numatyta teikti konsultavimo paslaugas įgyvendinant 100 MW akumuliatorinės kaupimo sistemos statybos projektą Taškente. </w:t>
            </w:r>
            <w:r>
              <w:rPr>
                <w:rFonts w:ascii="Times New Roman" w:eastAsia="Calibri" w:hAnsi="Times New Roman" w:cs="Times New Roman"/>
                <w:kern w:val="0"/>
                <w:sz w:val="22"/>
                <w:szCs w:val="22"/>
                <w14:ligatures w14:val="none"/>
              </w:rPr>
              <w:t>Tuo tarpu t</w:t>
            </w:r>
            <w:r w:rsidRPr="00AE58AB">
              <w:rPr>
                <w:rFonts w:ascii="Times New Roman" w:eastAsia="Calibri" w:hAnsi="Times New Roman" w:cs="Times New Roman"/>
                <w:kern w:val="0"/>
                <w:sz w:val="22"/>
                <w:szCs w:val="22"/>
                <w14:ligatures w14:val="none"/>
              </w:rPr>
              <w:t xml:space="preserve">rečiasis susitarimas apima su projektais susijusias inžinerines, rangos ir statybos užduotis. „Šie projektai yra Uzbekistano nacionalinės programos, skirtos tvaraus vystymosi tikslams pasiekti ir perėjimui prie mažai anglies dioksido į aplinką išskiriančios ekonomikos, dalis“, – </w:t>
            </w:r>
            <w:r>
              <w:rPr>
                <w:rFonts w:ascii="Times New Roman" w:eastAsia="Calibri" w:hAnsi="Times New Roman" w:cs="Times New Roman"/>
                <w:kern w:val="0"/>
                <w:sz w:val="22"/>
                <w:szCs w:val="22"/>
                <w14:ligatures w14:val="none"/>
              </w:rPr>
              <w:t>pažymėjo UZ energetikos</w:t>
            </w:r>
            <w:r w:rsidRPr="00AE58AB">
              <w:rPr>
                <w:rFonts w:ascii="Times New Roman" w:eastAsia="Calibri" w:hAnsi="Times New Roman" w:cs="Times New Roman"/>
                <w:kern w:val="0"/>
                <w:sz w:val="22"/>
                <w:szCs w:val="22"/>
                <w14:ligatures w14:val="none"/>
              </w:rPr>
              <w:t xml:space="preserve"> ministerija.</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6F23469" w14:textId="108D71C8" w:rsidR="0084585E" w:rsidRPr="004B2F30" w:rsidRDefault="00AE58AB" w:rsidP="00882B55">
            <w:pPr>
              <w:spacing w:after="0" w:line="240" w:lineRule="auto"/>
              <w:jc w:val="both"/>
              <w:rPr>
                <w:rFonts w:ascii="Times New Roman" w:hAnsi="Times New Roman" w:cs="Times New Roman"/>
                <w:i/>
                <w:iCs/>
                <w:sz w:val="20"/>
                <w:szCs w:val="20"/>
              </w:rPr>
            </w:pPr>
            <w:hyperlink r:id="rId31" w:history="1">
              <w:r w:rsidRPr="008219AF">
                <w:rPr>
                  <w:rStyle w:val="Hyperlink"/>
                  <w:rFonts w:ascii="Times New Roman" w:hAnsi="Times New Roman" w:cs="Times New Roman"/>
                  <w:i/>
                  <w:iCs/>
                  <w:sz w:val="20"/>
                  <w:szCs w:val="20"/>
                </w:rPr>
                <w:t>https://www.gazeta.uz/ru/2025/07/25/green-energy/</w:t>
              </w:r>
            </w:hyperlink>
            <w:r>
              <w:rPr>
                <w:rFonts w:ascii="Times New Roman" w:hAnsi="Times New Roman" w:cs="Times New Roman"/>
                <w:i/>
                <w:iCs/>
                <w:sz w:val="20"/>
                <w:szCs w:val="20"/>
              </w:rPr>
              <w:t xml:space="preserve"> </w:t>
            </w:r>
          </w:p>
        </w:tc>
      </w:tr>
      <w:tr w:rsidR="00794CA7" w:rsidRPr="00882B55" w14:paraId="7E74B694"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9427D58" w14:textId="1E108B85" w:rsidR="00794CA7" w:rsidRDefault="00A30A03"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w:t>
            </w:r>
            <w:r w:rsidR="00E202CE">
              <w:rPr>
                <w:rFonts w:ascii="Times New Roman" w:eastAsia="Calibri" w:hAnsi="Times New Roman" w:cs="Times New Roman"/>
                <w:kern w:val="0"/>
                <w:sz w:val="22"/>
                <w:szCs w:val="22"/>
                <w:lang w:eastAsia="ja-JP"/>
                <w14:ligatures w14:val="none"/>
              </w:rPr>
              <w:t>7</w:t>
            </w:r>
            <w:r>
              <w:rPr>
                <w:rFonts w:ascii="Times New Roman" w:eastAsia="Calibri" w:hAnsi="Times New Roman" w:cs="Times New Roman"/>
                <w:kern w:val="0"/>
                <w:sz w:val="22"/>
                <w:szCs w:val="22"/>
                <w:lang w:eastAsia="ja-JP"/>
                <w14:ligatures w14:val="none"/>
              </w:rPr>
              <w:t>.2</w:t>
            </w:r>
            <w:r w:rsidR="00E202CE">
              <w:rPr>
                <w:rFonts w:ascii="Times New Roman" w:eastAsia="Calibri" w:hAnsi="Times New Roman" w:cs="Times New Roman"/>
                <w:kern w:val="0"/>
                <w:sz w:val="22"/>
                <w:szCs w:val="22"/>
                <w:lang w:eastAsia="ja-JP"/>
                <w14:ligatures w14:val="none"/>
              </w:rPr>
              <w:t>9</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6CF46D3" w14:textId="1E2671EA" w:rsidR="00794CA7" w:rsidRPr="0084585E" w:rsidRDefault="00E202CE" w:rsidP="004F6AA0">
            <w:pPr>
              <w:spacing w:after="0" w:line="240" w:lineRule="auto"/>
              <w:jc w:val="both"/>
              <w:rPr>
                <w:rFonts w:ascii="Times New Roman" w:eastAsia="Calibri" w:hAnsi="Times New Roman" w:cs="Times New Roman"/>
                <w:kern w:val="0"/>
                <w:sz w:val="22"/>
                <w:szCs w:val="22"/>
                <w14:ligatures w14:val="none"/>
              </w:rPr>
            </w:pPr>
            <w:r w:rsidRPr="00E202CE">
              <w:rPr>
                <w:rFonts w:ascii="Times New Roman" w:eastAsia="Calibri" w:hAnsi="Times New Roman" w:cs="Times New Roman"/>
                <w:kern w:val="0"/>
                <w:sz w:val="22"/>
                <w:szCs w:val="22"/>
                <w14:ligatures w14:val="none"/>
              </w:rPr>
              <w:t xml:space="preserve">2025 m. pirmąjį pusmetį realios pajamos vienam gyventojui </w:t>
            </w:r>
            <w:r>
              <w:rPr>
                <w:rFonts w:ascii="Times New Roman" w:eastAsia="Calibri" w:hAnsi="Times New Roman" w:cs="Times New Roman"/>
                <w:kern w:val="0"/>
                <w:sz w:val="22"/>
                <w:szCs w:val="22"/>
                <w14:ligatures w14:val="none"/>
              </w:rPr>
              <w:t>UZ</w:t>
            </w:r>
            <w:r w:rsidRPr="00E202CE">
              <w:rPr>
                <w:rFonts w:ascii="Times New Roman" w:eastAsia="Calibri" w:hAnsi="Times New Roman" w:cs="Times New Roman"/>
                <w:kern w:val="0"/>
                <w:sz w:val="22"/>
                <w:szCs w:val="22"/>
                <w14:ligatures w14:val="none"/>
              </w:rPr>
              <w:t xml:space="preserve"> padidėjo 7,4%. Bendros gyventojų pajamos siekė maždaug 40,95 mlrd. </w:t>
            </w:r>
            <w:r>
              <w:rPr>
                <w:rFonts w:ascii="Times New Roman" w:eastAsia="Calibri" w:hAnsi="Times New Roman" w:cs="Times New Roman"/>
                <w:kern w:val="0"/>
                <w:sz w:val="22"/>
                <w:szCs w:val="22"/>
                <w14:ligatures w14:val="none"/>
              </w:rPr>
              <w:t>USD</w:t>
            </w:r>
            <w:r w:rsidRPr="00E202CE">
              <w:rPr>
                <w:rFonts w:ascii="Times New Roman" w:eastAsia="Calibri" w:hAnsi="Times New Roman" w:cs="Times New Roman"/>
                <w:kern w:val="0"/>
                <w:sz w:val="22"/>
                <w:szCs w:val="22"/>
                <w14:ligatures w14:val="none"/>
              </w:rPr>
              <w:t xml:space="preserve">, o realus augimo tempas, palyginti su tuo pačiu 2024 m. laikotarpiu, siekė 9,5%. Šis </w:t>
            </w:r>
            <w:r>
              <w:rPr>
                <w:rFonts w:ascii="Times New Roman" w:eastAsia="Calibri" w:hAnsi="Times New Roman" w:cs="Times New Roman"/>
                <w:kern w:val="0"/>
                <w:sz w:val="22"/>
                <w:szCs w:val="22"/>
                <w14:ligatures w14:val="none"/>
              </w:rPr>
              <w:t>skaičius</w:t>
            </w:r>
            <w:r w:rsidRPr="00E202CE">
              <w:rPr>
                <w:rFonts w:ascii="Times New Roman" w:eastAsia="Calibri" w:hAnsi="Times New Roman" w:cs="Times New Roman"/>
                <w:kern w:val="0"/>
                <w:sz w:val="22"/>
                <w:szCs w:val="22"/>
                <w14:ligatures w14:val="none"/>
              </w:rPr>
              <w:t xml:space="preserve"> žymi sulėtėjimą, palyginti su 11,9% augimu, užfiksuotu 2023 m. pirmąjį pusmetį, kurį analitikai sieja su valiutos kurso stabilizavimusi ir sumažėjusiomis pajamomis iš tam tikrų paslaugų. Pajamos vienam gyventojui sudarė apie 1 087 </w:t>
            </w:r>
            <w:r>
              <w:rPr>
                <w:rFonts w:ascii="Times New Roman" w:eastAsia="Calibri" w:hAnsi="Times New Roman" w:cs="Times New Roman"/>
                <w:kern w:val="0"/>
                <w:sz w:val="22"/>
                <w:szCs w:val="22"/>
                <w14:ligatures w14:val="none"/>
              </w:rPr>
              <w:t>USD</w:t>
            </w:r>
            <w:r w:rsidRPr="00E202CE">
              <w:rPr>
                <w:rFonts w:ascii="Times New Roman" w:eastAsia="Calibri" w:hAnsi="Times New Roman" w:cs="Times New Roman"/>
                <w:kern w:val="0"/>
                <w:sz w:val="22"/>
                <w:szCs w:val="22"/>
                <w14:ligatures w14:val="none"/>
              </w:rPr>
              <w:t xml:space="preserve">, o nominalus padidėjimas siekė 17,7%. Didžiausios pajamos vienam gyventojui buvo Taškento mieste – maždaug 2 784 </w:t>
            </w:r>
            <w:r>
              <w:rPr>
                <w:rFonts w:ascii="Times New Roman" w:eastAsia="Calibri" w:hAnsi="Times New Roman" w:cs="Times New Roman"/>
                <w:kern w:val="0"/>
                <w:sz w:val="22"/>
                <w:szCs w:val="22"/>
                <w14:ligatures w14:val="none"/>
              </w:rPr>
              <w:t>USD</w:t>
            </w:r>
            <w:r w:rsidRPr="00E202CE">
              <w:rPr>
                <w:rFonts w:ascii="Times New Roman" w:eastAsia="Calibri" w:hAnsi="Times New Roman" w:cs="Times New Roman"/>
                <w:kern w:val="0"/>
                <w:sz w:val="22"/>
                <w:szCs w:val="22"/>
                <w14:ligatures w14:val="none"/>
              </w:rPr>
              <w:t xml:space="preserve">, po jo sekė </w:t>
            </w:r>
            <w:proofErr w:type="spellStart"/>
            <w:r w:rsidRPr="00E202CE">
              <w:rPr>
                <w:rFonts w:ascii="Times New Roman" w:eastAsia="Calibri" w:hAnsi="Times New Roman" w:cs="Times New Roman"/>
                <w:kern w:val="0"/>
                <w:sz w:val="22"/>
                <w:szCs w:val="22"/>
                <w14:ligatures w14:val="none"/>
              </w:rPr>
              <w:t>Navojus</w:t>
            </w:r>
            <w:proofErr w:type="spellEnd"/>
            <w:r w:rsidRPr="00E202CE">
              <w:rPr>
                <w:rFonts w:ascii="Times New Roman" w:eastAsia="Calibri" w:hAnsi="Times New Roman" w:cs="Times New Roman"/>
                <w:kern w:val="0"/>
                <w:sz w:val="22"/>
                <w:szCs w:val="22"/>
                <w14:ligatures w14:val="none"/>
              </w:rPr>
              <w:t xml:space="preserve"> (1 591 </w:t>
            </w:r>
            <w:r>
              <w:rPr>
                <w:rFonts w:ascii="Times New Roman" w:eastAsia="Calibri" w:hAnsi="Times New Roman" w:cs="Times New Roman"/>
                <w:kern w:val="0"/>
                <w:sz w:val="22"/>
                <w:szCs w:val="22"/>
                <w14:ligatures w14:val="none"/>
              </w:rPr>
              <w:t>USD</w:t>
            </w:r>
            <w:r w:rsidRPr="00E202CE">
              <w:rPr>
                <w:rFonts w:ascii="Times New Roman" w:eastAsia="Calibri" w:hAnsi="Times New Roman" w:cs="Times New Roman"/>
                <w:kern w:val="0"/>
                <w:sz w:val="22"/>
                <w:szCs w:val="22"/>
                <w14:ligatures w14:val="none"/>
              </w:rPr>
              <w:t xml:space="preserve">), Buchara (1 261 </w:t>
            </w:r>
            <w:r>
              <w:rPr>
                <w:rFonts w:ascii="Times New Roman" w:eastAsia="Calibri" w:hAnsi="Times New Roman" w:cs="Times New Roman"/>
                <w:kern w:val="0"/>
                <w:sz w:val="22"/>
                <w:szCs w:val="22"/>
                <w14:ligatures w14:val="none"/>
              </w:rPr>
              <w:t>USD</w:t>
            </w:r>
            <w:r w:rsidRPr="00E202CE">
              <w:rPr>
                <w:rFonts w:ascii="Times New Roman" w:eastAsia="Calibri" w:hAnsi="Times New Roman" w:cs="Times New Roman"/>
                <w:kern w:val="0"/>
                <w:sz w:val="22"/>
                <w:szCs w:val="22"/>
                <w14:ligatures w14:val="none"/>
              </w:rPr>
              <w:t xml:space="preserve">) ir Taškento regionas (1 090 </w:t>
            </w:r>
            <w:r>
              <w:rPr>
                <w:rFonts w:ascii="Times New Roman" w:eastAsia="Calibri" w:hAnsi="Times New Roman" w:cs="Times New Roman"/>
                <w:kern w:val="0"/>
                <w:sz w:val="22"/>
                <w:szCs w:val="22"/>
                <w14:ligatures w14:val="none"/>
              </w:rPr>
              <w:t>USD</w:t>
            </w:r>
            <w:r w:rsidRPr="00E202CE">
              <w:rPr>
                <w:rFonts w:ascii="Times New Roman" w:eastAsia="Calibri" w:hAnsi="Times New Roman" w:cs="Times New Roman"/>
                <w:kern w:val="0"/>
                <w:sz w:val="22"/>
                <w:szCs w:val="22"/>
                <w14:ligatures w14:val="none"/>
              </w:rPr>
              <w:t xml:space="preserve">), ir visi šie rodikliai viršija šalies vidurkį. Mažiausios pajamos buvo </w:t>
            </w:r>
            <w:proofErr w:type="spellStart"/>
            <w:r w:rsidRPr="00E202CE">
              <w:rPr>
                <w:rFonts w:ascii="Times New Roman" w:eastAsia="Calibri" w:hAnsi="Times New Roman" w:cs="Times New Roman"/>
                <w:kern w:val="0"/>
                <w:sz w:val="22"/>
                <w:szCs w:val="22"/>
                <w14:ligatures w14:val="none"/>
              </w:rPr>
              <w:t>Karakalpakstane</w:t>
            </w:r>
            <w:proofErr w:type="spellEnd"/>
            <w:r w:rsidRPr="00E202CE">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w:t>
            </w:r>
            <w:r w:rsidRPr="00E202CE">
              <w:rPr>
                <w:rFonts w:ascii="Times New Roman" w:eastAsia="Calibri" w:hAnsi="Times New Roman" w:cs="Times New Roman"/>
                <w:kern w:val="0"/>
                <w:sz w:val="22"/>
                <w:szCs w:val="22"/>
                <w14:ligatures w14:val="none"/>
              </w:rPr>
              <w:t xml:space="preserve">730 </w:t>
            </w:r>
            <w:r>
              <w:rPr>
                <w:rFonts w:ascii="Times New Roman" w:eastAsia="Calibri" w:hAnsi="Times New Roman" w:cs="Times New Roman"/>
                <w:kern w:val="0"/>
                <w:sz w:val="22"/>
                <w:szCs w:val="22"/>
                <w14:ligatures w14:val="none"/>
              </w:rPr>
              <w:t>USD)</w:t>
            </w:r>
            <w:r w:rsidRPr="00E202CE">
              <w:rPr>
                <w:rFonts w:ascii="Times New Roman" w:eastAsia="Calibri" w:hAnsi="Times New Roman" w:cs="Times New Roman"/>
                <w:kern w:val="0"/>
                <w:sz w:val="22"/>
                <w:szCs w:val="22"/>
                <w14:ligatures w14:val="none"/>
              </w:rPr>
              <w:t xml:space="preserve"> ir </w:t>
            </w:r>
            <w:proofErr w:type="spellStart"/>
            <w:r w:rsidRPr="00E202CE">
              <w:rPr>
                <w:rFonts w:ascii="Times New Roman" w:eastAsia="Calibri" w:hAnsi="Times New Roman" w:cs="Times New Roman"/>
                <w:kern w:val="0"/>
                <w:sz w:val="22"/>
                <w:szCs w:val="22"/>
                <w14:ligatures w14:val="none"/>
              </w:rPr>
              <w:t>Namangane</w:t>
            </w:r>
            <w:proofErr w:type="spellEnd"/>
            <w:r w:rsidRPr="00E202CE">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w:t>
            </w:r>
            <w:r w:rsidRPr="00E202CE">
              <w:rPr>
                <w:rFonts w:ascii="Times New Roman" w:eastAsia="Calibri" w:hAnsi="Times New Roman" w:cs="Times New Roman"/>
                <w:kern w:val="0"/>
                <w:sz w:val="22"/>
                <w:szCs w:val="22"/>
                <w14:ligatures w14:val="none"/>
              </w:rPr>
              <w:t xml:space="preserve">750 </w:t>
            </w:r>
            <w:r>
              <w:rPr>
                <w:rFonts w:ascii="Times New Roman" w:eastAsia="Calibri" w:hAnsi="Times New Roman" w:cs="Times New Roman"/>
                <w:kern w:val="0"/>
                <w:sz w:val="22"/>
                <w:szCs w:val="22"/>
                <w14:ligatures w14:val="none"/>
              </w:rPr>
              <w:t>USD)</w:t>
            </w:r>
            <w:r w:rsidRPr="00E202CE">
              <w:rPr>
                <w:rFonts w:ascii="Times New Roman" w:eastAsia="Calibri" w:hAnsi="Times New Roman" w:cs="Times New Roman"/>
                <w:kern w:val="0"/>
                <w:sz w:val="22"/>
                <w:szCs w:val="22"/>
                <w14:ligatures w14:val="none"/>
              </w:rPr>
              <w:t xml:space="preserve">. Didžiausias realus pajamų vienam gyventojui augimas užfiksuotas Ferganos ir Taškento miestuose – atitinkamai 15,5% ir 12,8%. Didžioji pajamų dalis </w:t>
            </w:r>
            <w:r>
              <w:rPr>
                <w:rFonts w:ascii="Times New Roman" w:eastAsia="Calibri" w:hAnsi="Times New Roman" w:cs="Times New Roman"/>
                <w:kern w:val="0"/>
                <w:sz w:val="22"/>
                <w:szCs w:val="22"/>
                <w14:ligatures w14:val="none"/>
              </w:rPr>
              <w:t>(</w:t>
            </w:r>
            <w:r w:rsidRPr="00E202CE">
              <w:rPr>
                <w:rFonts w:ascii="Times New Roman" w:eastAsia="Calibri" w:hAnsi="Times New Roman" w:cs="Times New Roman"/>
                <w:kern w:val="0"/>
                <w:sz w:val="22"/>
                <w:szCs w:val="22"/>
                <w14:ligatures w14:val="none"/>
              </w:rPr>
              <w:t>60,6%</w:t>
            </w:r>
            <w:r>
              <w:rPr>
                <w:rFonts w:ascii="Times New Roman" w:eastAsia="Calibri" w:hAnsi="Times New Roman" w:cs="Times New Roman"/>
                <w:kern w:val="0"/>
                <w:sz w:val="22"/>
                <w:szCs w:val="22"/>
                <w14:ligatures w14:val="none"/>
              </w:rPr>
              <w:t>) buvo</w:t>
            </w:r>
            <w:r w:rsidRPr="00E202CE">
              <w:rPr>
                <w:rFonts w:ascii="Times New Roman" w:eastAsia="Calibri" w:hAnsi="Times New Roman" w:cs="Times New Roman"/>
                <w:kern w:val="0"/>
                <w:sz w:val="22"/>
                <w:szCs w:val="22"/>
                <w14:ligatures w14:val="none"/>
              </w:rPr>
              <w:t xml:space="preserve"> gauta iš darbo ir savarankiško darbo. Samdomas darbas sudarė 28,2% visų pajamų, o augimo tempas siekė 21,7%. Pajamos iš smulkaus verslo veiklos sudarė 57% visų gyventojų pajamų, o likusi dalis – iš asmeninės gamybos, turto ir pervedimų.</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8DCECC8" w14:textId="052E745F" w:rsidR="00794CA7" w:rsidRPr="004B2F30" w:rsidRDefault="00E202CE" w:rsidP="00882B55">
            <w:pPr>
              <w:spacing w:after="0" w:line="240" w:lineRule="auto"/>
              <w:jc w:val="both"/>
              <w:rPr>
                <w:rFonts w:ascii="Times New Roman" w:hAnsi="Times New Roman" w:cs="Times New Roman"/>
                <w:i/>
                <w:iCs/>
                <w:sz w:val="20"/>
                <w:szCs w:val="20"/>
              </w:rPr>
            </w:pPr>
            <w:hyperlink r:id="rId32" w:history="1">
              <w:r w:rsidRPr="008219AF">
                <w:rPr>
                  <w:rStyle w:val="Hyperlink"/>
                  <w:rFonts w:ascii="Times New Roman" w:hAnsi="Times New Roman" w:cs="Times New Roman"/>
                  <w:i/>
                  <w:iCs/>
                  <w:sz w:val="20"/>
                  <w:szCs w:val="20"/>
                </w:rPr>
                <w:t>https://daryo.uz/PzovRgdA</w:t>
              </w:r>
            </w:hyperlink>
            <w:r>
              <w:rPr>
                <w:rFonts w:ascii="Times New Roman" w:hAnsi="Times New Roman" w:cs="Times New Roman"/>
                <w:i/>
                <w:iCs/>
                <w:sz w:val="20"/>
                <w:szCs w:val="20"/>
              </w:rPr>
              <w:t xml:space="preserve"> </w:t>
            </w:r>
          </w:p>
        </w:tc>
      </w:tr>
      <w:tr w:rsidR="004747CD" w:rsidRPr="00882B55" w14:paraId="2AD95B9D"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003D460" w14:textId="11C6A056" w:rsidR="004747CD" w:rsidRDefault="00E202CE"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07.30</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DF71B8D" w14:textId="4CB6FD54" w:rsidR="004747CD" w:rsidRPr="00A30A03" w:rsidRDefault="00E202CE" w:rsidP="00BC3EC6">
            <w:pPr>
              <w:spacing w:after="0" w:line="240" w:lineRule="auto"/>
              <w:jc w:val="both"/>
              <w:rPr>
                <w:rFonts w:ascii="Times New Roman" w:eastAsia="Calibri" w:hAnsi="Times New Roman" w:cs="Times New Roman"/>
                <w:kern w:val="0"/>
                <w:sz w:val="22"/>
                <w:szCs w:val="22"/>
                <w14:ligatures w14:val="none"/>
              </w:rPr>
            </w:pPr>
            <w:r w:rsidRPr="00E202CE">
              <w:rPr>
                <w:rFonts w:ascii="Times New Roman" w:eastAsia="Calibri" w:hAnsi="Times New Roman" w:cs="Times New Roman"/>
                <w:kern w:val="0"/>
                <w:sz w:val="22"/>
                <w:szCs w:val="22"/>
                <w14:ligatures w14:val="none"/>
              </w:rPr>
              <w:t xml:space="preserve">Reaguodama į kylančias vidaus degalų kainas, </w:t>
            </w:r>
            <w:r>
              <w:rPr>
                <w:rFonts w:ascii="Times New Roman" w:eastAsia="Calibri" w:hAnsi="Times New Roman" w:cs="Times New Roman"/>
                <w:kern w:val="0"/>
                <w:sz w:val="22"/>
                <w:szCs w:val="22"/>
                <w14:ligatures w14:val="none"/>
              </w:rPr>
              <w:t>RU</w:t>
            </w:r>
            <w:r w:rsidRPr="00E202CE">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 xml:space="preserve">vyriausybė </w:t>
            </w:r>
            <w:proofErr w:type="spellStart"/>
            <w:r>
              <w:rPr>
                <w:rFonts w:ascii="Times New Roman" w:eastAsia="Calibri" w:hAnsi="Times New Roman" w:cs="Times New Roman"/>
                <w:kern w:val="0"/>
                <w:sz w:val="22"/>
                <w:szCs w:val="22"/>
                <w14:ligatures w14:val="none"/>
              </w:rPr>
              <w:t>š.m</w:t>
            </w:r>
            <w:proofErr w:type="spellEnd"/>
            <w:r>
              <w:rPr>
                <w:rFonts w:ascii="Times New Roman" w:eastAsia="Calibri" w:hAnsi="Times New Roman" w:cs="Times New Roman"/>
                <w:kern w:val="0"/>
                <w:sz w:val="22"/>
                <w:szCs w:val="22"/>
                <w14:ligatures w14:val="none"/>
              </w:rPr>
              <w:t xml:space="preserve">. liepos 28 d. </w:t>
            </w:r>
            <w:r w:rsidRPr="00E202CE">
              <w:rPr>
                <w:rFonts w:ascii="Times New Roman" w:eastAsia="Calibri" w:hAnsi="Times New Roman" w:cs="Times New Roman"/>
                <w:kern w:val="0"/>
                <w:sz w:val="22"/>
                <w:szCs w:val="22"/>
                <w14:ligatures w14:val="none"/>
              </w:rPr>
              <w:t xml:space="preserve">pratęsė ir sugriežtino benzino eksporto draudimą, dabar taikydama jį ne tik </w:t>
            </w:r>
            <w:r w:rsidRPr="00E202CE">
              <w:rPr>
                <w:rFonts w:ascii="Times New Roman" w:eastAsia="Calibri" w:hAnsi="Times New Roman" w:cs="Times New Roman"/>
                <w:kern w:val="0"/>
                <w:sz w:val="22"/>
                <w:szCs w:val="22"/>
                <w14:ligatures w14:val="none"/>
              </w:rPr>
              <w:lastRenderedPageBreak/>
              <w:t>prekybininkams ir saugykloms, bet ir degalų gamintojams. Atnaujintas draudimas galios iki 2025 m. rugpjūčio 31 d. Eksporto draudimas iš pradžių buvo įvestas 2024 m. vasarį, po to, kai karo U</w:t>
            </w:r>
            <w:r>
              <w:rPr>
                <w:rFonts w:ascii="Times New Roman" w:eastAsia="Calibri" w:hAnsi="Times New Roman" w:cs="Times New Roman"/>
                <w:kern w:val="0"/>
                <w:sz w:val="22"/>
                <w:szCs w:val="22"/>
                <w14:ligatures w14:val="none"/>
              </w:rPr>
              <w:t>A</w:t>
            </w:r>
            <w:r w:rsidRPr="00E202CE">
              <w:rPr>
                <w:rFonts w:ascii="Times New Roman" w:eastAsia="Calibri" w:hAnsi="Times New Roman" w:cs="Times New Roman"/>
                <w:kern w:val="0"/>
                <w:sz w:val="22"/>
                <w:szCs w:val="22"/>
                <w14:ligatures w14:val="none"/>
              </w:rPr>
              <w:t xml:space="preserve"> metu bepiločių orlaivių atakos prieš R</w:t>
            </w:r>
            <w:r>
              <w:rPr>
                <w:rFonts w:ascii="Times New Roman" w:eastAsia="Calibri" w:hAnsi="Times New Roman" w:cs="Times New Roman"/>
                <w:kern w:val="0"/>
                <w:sz w:val="22"/>
                <w:szCs w:val="22"/>
                <w14:ligatures w14:val="none"/>
              </w:rPr>
              <w:t xml:space="preserve">U </w:t>
            </w:r>
            <w:r w:rsidRPr="00E202CE">
              <w:rPr>
                <w:rFonts w:ascii="Times New Roman" w:eastAsia="Calibri" w:hAnsi="Times New Roman" w:cs="Times New Roman"/>
                <w:kern w:val="0"/>
                <w:sz w:val="22"/>
                <w:szCs w:val="22"/>
                <w14:ligatures w14:val="none"/>
              </w:rPr>
              <w:t xml:space="preserve">naftos perdirbimo gamyklas sutrikdė </w:t>
            </w:r>
            <w:r>
              <w:rPr>
                <w:rFonts w:ascii="Times New Roman" w:eastAsia="Calibri" w:hAnsi="Times New Roman" w:cs="Times New Roman"/>
                <w:kern w:val="0"/>
                <w:sz w:val="22"/>
                <w:szCs w:val="22"/>
                <w14:ligatures w14:val="none"/>
              </w:rPr>
              <w:t xml:space="preserve">jų </w:t>
            </w:r>
            <w:r w:rsidRPr="00E202CE">
              <w:rPr>
                <w:rFonts w:ascii="Times New Roman" w:eastAsia="Calibri" w:hAnsi="Times New Roman" w:cs="Times New Roman"/>
                <w:kern w:val="0"/>
                <w:sz w:val="22"/>
                <w:szCs w:val="22"/>
                <w14:ligatures w14:val="none"/>
              </w:rPr>
              <w:t xml:space="preserve">veiklą. Iš pradžių galiojęs nuo 2024 m. kovo 1 d. iki rugpjūčio 31 d., jis </w:t>
            </w:r>
            <w:r>
              <w:rPr>
                <w:rFonts w:ascii="Times New Roman" w:eastAsia="Calibri" w:hAnsi="Times New Roman" w:cs="Times New Roman"/>
                <w:kern w:val="0"/>
                <w:sz w:val="22"/>
                <w:szCs w:val="22"/>
                <w14:ligatures w14:val="none"/>
              </w:rPr>
              <w:t>numatė išimtų dėl</w:t>
            </w:r>
            <w:r w:rsidRPr="00E202CE">
              <w:rPr>
                <w:rFonts w:ascii="Times New Roman" w:eastAsia="Calibri" w:hAnsi="Times New Roman" w:cs="Times New Roman"/>
                <w:kern w:val="0"/>
                <w:sz w:val="22"/>
                <w:szCs w:val="22"/>
                <w14:ligatures w14:val="none"/>
              </w:rPr>
              <w:t xml:space="preserve"> eksportą į Eurazijos ekonominės sąjungos (EES) šalis, </w:t>
            </w:r>
            <w:r>
              <w:rPr>
                <w:rFonts w:ascii="Times New Roman" w:eastAsia="Calibri" w:hAnsi="Times New Roman" w:cs="Times New Roman"/>
                <w:kern w:val="0"/>
                <w:sz w:val="22"/>
                <w:szCs w:val="22"/>
                <w14:ligatures w14:val="none"/>
              </w:rPr>
              <w:t xml:space="preserve">taip pat </w:t>
            </w:r>
            <w:r w:rsidRPr="00E202CE">
              <w:rPr>
                <w:rFonts w:ascii="Times New Roman" w:eastAsia="Calibri" w:hAnsi="Times New Roman" w:cs="Times New Roman"/>
                <w:kern w:val="0"/>
                <w:sz w:val="22"/>
                <w:szCs w:val="22"/>
                <w14:ligatures w14:val="none"/>
              </w:rPr>
              <w:t>U</w:t>
            </w:r>
            <w:r>
              <w:rPr>
                <w:rFonts w:ascii="Times New Roman" w:eastAsia="Calibri" w:hAnsi="Times New Roman" w:cs="Times New Roman"/>
                <w:kern w:val="0"/>
                <w:sz w:val="22"/>
                <w:szCs w:val="22"/>
                <w14:ligatures w14:val="none"/>
              </w:rPr>
              <w:t>Z</w:t>
            </w:r>
            <w:r w:rsidRPr="00E202CE">
              <w:rPr>
                <w:rFonts w:ascii="Times New Roman" w:eastAsia="Calibri" w:hAnsi="Times New Roman" w:cs="Times New Roman"/>
                <w:kern w:val="0"/>
                <w:sz w:val="22"/>
                <w:szCs w:val="22"/>
                <w14:ligatures w14:val="none"/>
              </w:rPr>
              <w:t xml:space="preserve"> ir M</w:t>
            </w:r>
            <w:r>
              <w:rPr>
                <w:rFonts w:ascii="Times New Roman" w:eastAsia="Calibri" w:hAnsi="Times New Roman" w:cs="Times New Roman"/>
                <w:kern w:val="0"/>
                <w:sz w:val="22"/>
                <w:szCs w:val="22"/>
                <w14:ligatures w14:val="none"/>
              </w:rPr>
              <w:t>N</w:t>
            </w:r>
            <w:r w:rsidRPr="00E202CE">
              <w:rPr>
                <w:rFonts w:ascii="Times New Roman" w:eastAsia="Calibri" w:hAnsi="Times New Roman" w:cs="Times New Roman"/>
                <w:kern w:val="0"/>
                <w:sz w:val="22"/>
                <w:szCs w:val="22"/>
                <w14:ligatures w14:val="none"/>
              </w:rPr>
              <w:t xml:space="preserve">, jei jis buvo vykdomas pagal tarptautinius tarpvyriausybinius susitarimus. Draudimas buvo panaikintas </w:t>
            </w:r>
            <w:proofErr w:type="spellStart"/>
            <w:r>
              <w:rPr>
                <w:rFonts w:ascii="Times New Roman" w:eastAsia="Calibri" w:hAnsi="Times New Roman" w:cs="Times New Roman"/>
                <w:kern w:val="0"/>
                <w:sz w:val="22"/>
                <w:szCs w:val="22"/>
                <w14:ligatures w14:val="none"/>
              </w:rPr>
              <w:t>š.m</w:t>
            </w:r>
            <w:proofErr w:type="spellEnd"/>
            <w:r>
              <w:rPr>
                <w:rFonts w:ascii="Times New Roman" w:eastAsia="Calibri" w:hAnsi="Times New Roman" w:cs="Times New Roman"/>
                <w:kern w:val="0"/>
                <w:sz w:val="22"/>
                <w:szCs w:val="22"/>
                <w14:ligatures w14:val="none"/>
              </w:rPr>
              <w:t xml:space="preserve">. </w:t>
            </w:r>
            <w:r w:rsidRPr="00E202CE">
              <w:rPr>
                <w:rFonts w:ascii="Times New Roman" w:eastAsia="Calibri" w:hAnsi="Times New Roman" w:cs="Times New Roman"/>
                <w:kern w:val="0"/>
                <w:sz w:val="22"/>
                <w:szCs w:val="22"/>
                <w14:ligatures w14:val="none"/>
              </w:rPr>
              <w:t>gegu</w:t>
            </w:r>
            <w:r>
              <w:rPr>
                <w:rFonts w:ascii="Times New Roman" w:eastAsia="Calibri" w:hAnsi="Times New Roman" w:cs="Times New Roman"/>
                <w:kern w:val="0"/>
                <w:sz w:val="22"/>
                <w:szCs w:val="22"/>
                <w14:ligatures w14:val="none"/>
              </w:rPr>
              <w:t>žę</w:t>
            </w:r>
            <w:r w:rsidRPr="00E202CE">
              <w:rPr>
                <w:rFonts w:ascii="Times New Roman" w:eastAsia="Calibri" w:hAnsi="Times New Roman" w:cs="Times New Roman"/>
                <w:kern w:val="0"/>
                <w:sz w:val="22"/>
                <w:szCs w:val="22"/>
                <w14:ligatures w14:val="none"/>
              </w:rPr>
              <w:t xml:space="preserve">, normalizavus naftos perdirbimo gamyklų veiklą, tačiau dabar jis yra atnaujintas ir pratęstas. Nepaisant griežtesnių taisyklių, </w:t>
            </w:r>
            <w:r>
              <w:rPr>
                <w:rFonts w:ascii="Times New Roman" w:eastAsia="Calibri" w:hAnsi="Times New Roman" w:cs="Times New Roman"/>
                <w:kern w:val="0"/>
                <w:sz w:val="22"/>
                <w:szCs w:val="22"/>
                <w14:ligatures w14:val="none"/>
              </w:rPr>
              <w:t>UZ</w:t>
            </w:r>
            <w:r w:rsidRPr="00E202CE">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E</w:t>
            </w:r>
            <w:r w:rsidRPr="00E202CE">
              <w:rPr>
                <w:rFonts w:ascii="Times New Roman" w:eastAsia="Calibri" w:hAnsi="Times New Roman" w:cs="Times New Roman"/>
                <w:kern w:val="0"/>
                <w:sz w:val="22"/>
                <w:szCs w:val="22"/>
                <w14:ligatures w14:val="none"/>
              </w:rPr>
              <w:t>nergetikos ministerija „</w:t>
            </w:r>
            <w:r>
              <w:rPr>
                <w:rFonts w:ascii="Times New Roman" w:eastAsia="Calibri" w:hAnsi="Times New Roman" w:cs="Times New Roman"/>
                <w:kern w:val="0"/>
                <w:sz w:val="22"/>
                <w:szCs w:val="22"/>
                <w14:ligatures w14:val="none"/>
              </w:rPr>
              <w:t>nurodo</w:t>
            </w:r>
            <w:r w:rsidRPr="00E202CE">
              <w:rPr>
                <w:rFonts w:ascii="Times New Roman" w:eastAsia="Calibri" w:hAnsi="Times New Roman" w:cs="Times New Roman"/>
                <w:kern w:val="0"/>
                <w:sz w:val="22"/>
                <w:szCs w:val="22"/>
                <w14:ligatures w14:val="none"/>
              </w:rPr>
              <w:t xml:space="preserve">, kad nauji apribojimai neturės įtakos </w:t>
            </w:r>
            <w:r>
              <w:rPr>
                <w:rFonts w:ascii="Times New Roman" w:eastAsia="Calibri" w:hAnsi="Times New Roman" w:cs="Times New Roman"/>
                <w:kern w:val="0"/>
                <w:sz w:val="22"/>
                <w:szCs w:val="22"/>
                <w14:ligatures w14:val="none"/>
              </w:rPr>
              <w:t>šalies</w:t>
            </w:r>
            <w:r w:rsidRPr="00E202CE">
              <w:rPr>
                <w:rFonts w:ascii="Times New Roman" w:eastAsia="Calibri" w:hAnsi="Times New Roman" w:cs="Times New Roman"/>
                <w:kern w:val="0"/>
                <w:sz w:val="22"/>
                <w:szCs w:val="22"/>
                <w14:ligatures w14:val="none"/>
              </w:rPr>
              <w:t xml:space="preserve"> degalų importui iš R</w:t>
            </w:r>
            <w:r>
              <w:rPr>
                <w:rFonts w:ascii="Times New Roman" w:eastAsia="Calibri" w:hAnsi="Times New Roman" w:cs="Times New Roman"/>
                <w:kern w:val="0"/>
                <w:sz w:val="22"/>
                <w:szCs w:val="22"/>
                <w14:ligatures w14:val="none"/>
              </w:rPr>
              <w:t>U</w:t>
            </w:r>
            <w:r w:rsidRPr="00E202CE">
              <w:rPr>
                <w:rFonts w:ascii="Times New Roman" w:eastAsia="Calibri" w:hAnsi="Times New Roman" w:cs="Times New Roman"/>
                <w:kern w:val="0"/>
                <w:sz w:val="22"/>
                <w:szCs w:val="22"/>
                <w14:ligatures w14:val="none"/>
              </w:rPr>
              <w:t>. Pasak ministerijos, U</w:t>
            </w:r>
            <w:r>
              <w:rPr>
                <w:rFonts w:ascii="Times New Roman" w:eastAsia="Calibri" w:hAnsi="Times New Roman" w:cs="Times New Roman"/>
                <w:kern w:val="0"/>
                <w:sz w:val="22"/>
                <w:szCs w:val="22"/>
                <w14:ligatures w14:val="none"/>
              </w:rPr>
              <w:t>Z</w:t>
            </w:r>
            <w:r w:rsidRPr="00E202CE">
              <w:rPr>
                <w:rFonts w:ascii="Times New Roman" w:eastAsia="Calibri" w:hAnsi="Times New Roman" w:cs="Times New Roman"/>
                <w:kern w:val="0"/>
                <w:sz w:val="22"/>
                <w:szCs w:val="22"/>
                <w14:ligatures w14:val="none"/>
              </w:rPr>
              <w:t xml:space="preserve"> saugo galiojantis dvišalis susitarimas</w:t>
            </w:r>
            <w:r>
              <w:rPr>
                <w:rFonts w:ascii="Times New Roman" w:eastAsia="Calibri" w:hAnsi="Times New Roman" w:cs="Times New Roman"/>
                <w:kern w:val="0"/>
                <w:sz w:val="22"/>
                <w:szCs w:val="22"/>
                <w14:ligatures w14:val="none"/>
              </w:rPr>
              <w:t xml:space="preserve"> su RU</w:t>
            </w:r>
            <w:r w:rsidRPr="00E202CE">
              <w:rPr>
                <w:rFonts w:ascii="Times New Roman" w:eastAsia="Calibri" w:hAnsi="Times New Roman" w:cs="Times New Roman"/>
                <w:kern w:val="0"/>
                <w:sz w:val="22"/>
                <w:szCs w:val="22"/>
                <w14:ligatures w14:val="none"/>
              </w:rPr>
              <w:t>. Be to, U</w:t>
            </w:r>
            <w:r>
              <w:rPr>
                <w:rFonts w:ascii="Times New Roman" w:eastAsia="Calibri" w:hAnsi="Times New Roman" w:cs="Times New Roman"/>
                <w:kern w:val="0"/>
                <w:sz w:val="22"/>
                <w:szCs w:val="22"/>
                <w14:ligatures w14:val="none"/>
              </w:rPr>
              <w:t>Z</w:t>
            </w:r>
            <w:r w:rsidRPr="00E202CE">
              <w:rPr>
                <w:rFonts w:ascii="Times New Roman" w:eastAsia="Calibri" w:hAnsi="Times New Roman" w:cs="Times New Roman"/>
                <w:kern w:val="0"/>
                <w:sz w:val="22"/>
                <w:szCs w:val="22"/>
                <w14:ligatures w14:val="none"/>
              </w:rPr>
              <w:t xml:space="preserve"> planuoja nuo rugsėjo mėnesio sustabdyti AI-80 benzino gamybą, vykdydamas vidaus energetikos sektoriaus reformą.</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BE8BE4C" w14:textId="0DC7EA5B" w:rsidR="004747CD" w:rsidRPr="004B2F30" w:rsidRDefault="00E202CE" w:rsidP="00882B55">
            <w:pPr>
              <w:spacing w:after="0" w:line="240" w:lineRule="auto"/>
              <w:jc w:val="both"/>
              <w:rPr>
                <w:rFonts w:ascii="Times New Roman" w:hAnsi="Times New Roman" w:cs="Times New Roman"/>
                <w:i/>
                <w:iCs/>
                <w:sz w:val="20"/>
                <w:szCs w:val="20"/>
              </w:rPr>
            </w:pPr>
            <w:hyperlink r:id="rId33" w:history="1">
              <w:r w:rsidRPr="008219AF">
                <w:rPr>
                  <w:rStyle w:val="Hyperlink"/>
                  <w:rFonts w:ascii="Times New Roman" w:hAnsi="Times New Roman" w:cs="Times New Roman"/>
                  <w:i/>
                  <w:iCs/>
                  <w:sz w:val="20"/>
                  <w:szCs w:val="20"/>
                </w:rPr>
                <w:t>https://kun.uz/en/news/2025/07/30/russias-</w:t>
              </w:r>
              <w:r w:rsidRPr="008219AF">
                <w:rPr>
                  <w:rStyle w:val="Hyperlink"/>
                  <w:rFonts w:ascii="Times New Roman" w:hAnsi="Times New Roman" w:cs="Times New Roman"/>
                  <w:i/>
                  <w:iCs/>
                  <w:sz w:val="20"/>
                  <w:szCs w:val="20"/>
                </w:rPr>
                <w:lastRenderedPageBreak/>
                <w:t>gasoline-export-ban-will-not-affect-uzbekistan-energy-ministry</w:t>
              </w:r>
            </w:hyperlink>
            <w:r>
              <w:rPr>
                <w:rFonts w:ascii="Times New Roman" w:hAnsi="Times New Roman" w:cs="Times New Roman"/>
                <w:i/>
                <w:iCs/>
                <w:sz w:val="20"/>
                <w:szCs w:val="20"/>
              </w:rPr>
              <w:t xml:space="preserve"> </w:t>
            </w:r>
          </w:p>
        </w:tc>
      </w:tr>
      <w:tr w:rsidR="00526F80" w:rsidRPr="00882B55" w14:paraId="6A63FAB5"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3F25825" w14:textId="00FDB6C3" w:rsidR="00526F80" w:rsidRDefault="00526F80"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07.31</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32C2D1A" w14:textId="791D187B" w:rsidR="00526F80" w:rsidRPr="00E202CE" w:rsidRDefault="00526F80" w:rsidP="00BC3EC6">
            <w:pPr>
              <w:spacing w:after="0" w:line="240" w:lineRule="auto"/>
              <w:jc w:val="both"/>
              <w:rPr>
                <w:rFonts w:ascii="Times New Roman" w:eastAsia="Calibri" w:hAnsi="Times New Roman" w:cs="Times New Roman"/>
                <w:kern w:val="0"/>
                <w:sz w:val="22"/>
                <w:szCs w:val="22"/>
                <w14:ligatures w14:val="none"/>
              </w:rPr>
            </w:pPr>
            <w:r w:rsidRPr="00526F80">
              <w:rPr>
                <w:rFonts w:ascii="Times New Roman" w:eastAsia="Calibri" w:hAnsi="Times New Roman" w:cs="Times New Roman"/>
                <w:kern w:val="0"/>
                <w:sz w:val="22"/>
                <w:szCs w:val="22"/>
                <w14:ligatures w14:val="none"/>
              </w:rPr>
              <w:t xml:space="preserve">2025 m. pirmąjį pusmetį </w:t>
            </w:r>
            <w:r>
              <w:rPr>
                <w:rFonts w:ascii="Times New Roman" w:eastAsia="Calibri" w:hAnsi="Times New Roman" w:cs="Times New Roman"/>
                <w:kern w:val="0"/>
                <w:sz w:val="22"/>
                <w:szCs w:val="22"/>
                <w14:ligatures w14:val="none"/>
              </w:rPr>
              <w:t>UZ</w:t>
            </w:r>
            <w:r w:rsidRPr="00526F80">
              <w:rPr>
                <w:rFonts w:ascii="Times New Roman" w:eastAsia="Calibri" w:hAnsi="Times New Roman" w:cs="Times New Roman"/>
                <w:kern w:val="0"/>
                <w:sz w:val="22"/>
                <w:szCs w:val="22"/>
                <w14:ligatures w14:val="none"/>
              </w:rPr>
              <w:t xml:space="preserve"> neapskaityta ekonomika </w:t>
            </w:r>
            <w:r>
              <w:rPr>
                <w:rFonts w:ascii="Times New Roman" w:eastAsia="Calibri" w:hAnsi="Times New Roman" w:cs="Times New Roman"/>
                <w:kern w:val="0"/>
                <w:sz w:val="22"/>
                <w:szCs w:val="22"/>
                <w14:ligatures w14:val="none"/>
              </w:rPr>
              <w:t>sudarė</w:t>
            </w:r>
            <w:r w:rsidRPr="00526F80">
              <w:rPr>
                <w:rFonts w:ascii="Times New Roman" w:eastAsia="Calibri" w:hAnsi="Times New Roman" w:cs="Times New Roman"/>
                <w:kern w:val="0"/>
                <w:sz w:val="22"/>
                <w:szCs w:val="22"/>
                <w14:ligatures w14:val="none"/>
              </w:rPr>
              <w:t xml:space="preserve"> 21,2 mlrd. </w:t>
            </w:r>
            <w:r>
              <w:rPr>
                <w:rFonts w:ascii="Times New Roman" w:eastAsia="Calibri" w:hAnsi="Times New Roman" w:cs="Times New Roman"/>
                <w:kern w:val="0"/>
                <w:sz w:val="22"/>
                <w:szCs w:val="22"/>
                <w14:ligatures w14:val="none"/>
              </w:rPr>
              <w:t>USD</w:t>
            </w:r>
            <w:r w:rsidRPr="00526F80">
              <w:rPr>
                <w:rFonts w:ascii="Times New Roman" w:eastAsia="Calibri" w:hAnsi="Times New Roman" w:cs="Times New Roman"/>
                <w:kern w:val="0"/>
                <w:sz w:val="22"/>
                <w:szCs w:val="22"/>
                <w14:ligatures w14:val="none"/>
              </w:rPr>
              <w:t xml:space="preserve"> bendrąją pridėtinę vertę, kuri sudarė 32,9% </w:t>
            </w:r>
            <w:r>
              <w:rPr>
                <w:rFonts w:ascii="Times New Roman" w:eastAsia="Calibri" w:hAnsi="Times New Roman" w:cs="Times New Roman"/>
                <w:kern w:val="0"/>
                <w:sz w:val="22"/>
                <w:szCs w:val="22"/>
                <w14:ligatures w14:val="none"/>
              </w:rPr>
              <w:t xml:space="preserve">šalies </w:t>
            </w:r>
            <w:r w:rsidRPr="00526F80">
              <w:rPr>
                <w:rFonts w:ascii="Times New Roman" w:eastAsia="Calibri" w:hAnsi="Times New Roman" w:cs="Times New Roman"/>
                <w:kern w:val="0"/>
                <w:sz w:val="22"/>
                <w:szCs w:val="22"/>
                <w14:ligatures w14:val="none"/>
              </w:rPr>
              <w:t xml:space="preserve">BVP. Tai šiek tiek </w:t>
            </w:r>
            <w:r>
              <w:rPr>
                <w:rFonts w:ascii="Times New Roman" w:eastAsia="Calibri" w:hAnsi="Times New Roman" w:cs="Times New Roman"/>
                <w:kern w:val="0"/>
                <w:sz w:val="22"/>
                <w:szCs w:val="22"/>
                <w14:ligatures w14:val="none"/>
              </w:rPr>
              <w:t>daugiau</w:t>
            </w:r>
            <w:r w:rsidRPr="00526F80">
              <w:rPr>
                <w:rFonts w:ascii="Times New Roman" w:eastAsia="Calibri" w:hAnsi="Times New Roman" w:cs="Times New Roman"/>
                <w:kern w:val="0"/>
                <w:sz w:val="22"/>
                <w:szCs w:val="22"/>
                <w14:ligatures w14:val="none"/>
              </w:rPr>
              <w:t xml:space="preserve"> palyginti su 32% </w:t>
            </w:r>
            <w:r>
              <w:rPr>
                <w:rFonts w:ascii="Times New Roman" w:eastAsia="Calibri" w:hAnsi="Times New Roman" w:cs="Times New Roman"/>
                <w:kern w:val="0"/>
                <w:sz w:val="22"/>
                <w:szCs w:val="22"/>
                <w14:ligatures w14:val="none"/>
              </w:rPr>
              <w:t xml:space="preserve">užfiksuotais </w:t>
            </w:r>
            <w:proofErr w:type="spellStart"/>
            <w:r>
              <w:rPr>
                <w:rFonts w:ascii="Times New Roman" w:eastAsia="Calibri" w:hAnsi="Times New Roman" w:cs="Times New Roman"/>
                <w:kern w:val="0"/>
                <w:sz w:val="22"/>
                <w:szCs w:val="22"/>
                <w14:ligatures w14:val="none"/>
              </w:rPr>
              <w:t>š.m</w:t>
            </w:r>
            <w:proofErr w:type="spellEnd"/>
            <w:r>
              <w:rPr>
                <w:rFonts w:ascii="Times New Roman" w:eastAsia="Calibri" w:hAnsi="Times New Roman" w:cs="Times New Roman"/>
                <w:kern w:val="0"/>
                <w:sz w:val="22"/>
                <w:szCs w:val="22"/>
                <w14:ligatures w14:val="none"/>
              </w:rPr>
              <w:t xml:space="preserve">. I </w:t>
            </w:r>
            <w:proofErr w:type="spellStart"/>
            <w:r>
              <w:rPr>
                <w:rFonts w:ascii="Times New Roman" w:eastAsia="Calibri" w:hAnsi="Times New Roman" w:cs="Times New Roman"/>
                <w:kern w:val="0"/>
                <w:sz w:val="22"/>
                <w:szCs w:val="22"/>
                <w14:ligatures w14:val="none"/>
              </w:rPr>
              <w:t>ketv</w:t>
            </w:r>
            <w:proofErr w:type="spellEnd"/>
            <w:r>
              <w:rPr>
                <w:rFonts w:ascii="Times New Roman" w:eastAsia="Calibri" w:hAnsi="Times New Roman" w:cs="Times New Roman"/>
                <w:kern w:val="0"/>
                <w:sz w:val="22"/>
                <w:szCs w:val="22"/>
                <w14:ligatures w14:val="none"/>
              </w:rPr>
              <w:t>.</w:t>
            </w:r>
            <w:r w:rsidRPr="00526F80">
              <w:rPr>
                <w:rFonts w:ascii="Times New Roman" w:eastAsia="Calibri" w:hAnsi="Times New Roman" w:cs="Times New Roman"/>
                <w:kern w:val="0"/>
                <w:sz w:val="22"/>
                <w:szCs w:val="22"/>
                <w14:ligatures w14:val="none"/>
              </w:rPr>
              <w:t>, greičiausiai dėl sezoninių svyravimų, tačiau vis dar mažiau nei 34,8%, užfiksuoti 2024 m.</w:t>
            </w:r>
            <w:r>
              <w:rPr>
                <w:rFonts w:ascii="Times New Roman" w:eastAsia="Calibri" w:hAnsi="Times New Roman" w:cs="Times New Roman"/>
                <w:kern w:val="0"/>
                <w:sz w:val="22"/>
                <w:szCs w:val="22"/>
                <w14:ligatures w14:val="none"/>
              </w:rPr>
              <w:t xml:space="preserve"> Ši dinamika </w:t>
            </w:r>
            <w:r w:rsidRPr="00526F80">
              <w:rPr>
                <w:rFonts w:ascii="Times New Roman" w:eastAsia="Calibri" w:hAnsi="Times New Roman" w:cs="Times New Roman"/>
                <w:kern w:val="0"/>
                <w:sz w:val="22"/>
                <w:szCs w:val="22"/>
                <w14:ligatures w14:val="none"/>
              </w:rPr>
              <w:t xml:space="preserve"> rodo galimą bendro šešėlinio ir neoficialaus sektorių vaidmens sumažėjimą. Nors neoficialaus sektoriaus dalis BVP </w:t>
            </w:r>
            <w:proofErr w:type="spellStart"/>
            <w:r>
              <w:rPr>
                <w:rFonts w:ascii="Times New Roman" w:eastAsia="Calibri" w:hAnsi="Times New Roman" w:cs="Times New Roman"/>
                <w:kern w:val="0"/>
                <w:sz w:val="22"/>
                <w:szCs w:val="22"/>
                <w14:ligatures w14:val="none"/>
              </w:rPr>
              <w:t>š.m</w:t>
            </w:r>
            <w:proofErr w:type="spellEnd"/>
            <w:r>
              <w:rPr>
                <w:rFonts w:ascii="Times New Roman" w:eastAsia="Calibri" w:hAnsi="Times New Roman" w:cs="Times New Roman"/>
                <w:kern w:val="0"/>
                <w:sz w:val="22"/>
                <w:szCs w:val="22"/>
                <w14:ligatures w14:val="none"/>
              </w:rPr>
              <w:t xml:space="preserve">. II </w:t>
            </w:r>
            <w:proofErr w:type="spellStart"/>
            <w:r>
              <w:rPr>
                <w:rFonts w:ascii="Times New Roman" w:eastAsia="Calibri" w:hAnsi="Times New Roman" w:cs="Times New Roman"/>
                <w:kern w:val="0"/>
                <w:sz w:val="22"/>
                <w:szCs w:val="22"/>
                <w14:ligatures w14:val="none"/>
              </w:rPr>
              <w:t>ketv</w:t>
            </w:r>
            <w:proofErr w:type="spellEnd"/>
            <w:r>
              <w:rPr>
                <w:rFonts w:ascii="Times New Roman" w:eastAsia="Calibri" w:hAnsi="Times New Roman" w:cs="Times New Roman"/>
                <w:kern w:val="0"/>
                <w:sz w:val="22"/>
                <w:szCs w:val="22"/>
                <w14:ligatures w14:val="none"/>
              </w:rPr>
              <w:t xml:space="preserve">. </w:t>
            </w:r>
            <w:r w:rsidRPr="00526F80">
              <w:rPr>
                <w:rFonts w:ascii="Times New Roman" w:eastAsia="Calibri" w:hAnsi="Times New Roman" w:cs="Times New Roman"/>
                <w:kern w:val="0"/>
                <w:sz w:val="22"/>
                <w:szCs w:val="22"/>
                <w14:ligatures w14:val="none"/>
              </w:rPr>
              <w:t xml:space="preserve">šiek tiek išaugo, šešėlinės ekonomikos indėlis sumažėjo nuo 8,4% </w:t>
            </w:r>
            <w:r>
              <w:rPr>
                <w:rFonts w:ascii="Times New Roman" w:eastAsia="Calibri" w:hAnsi="Times New Roman" w:cs="Times New Roman"/>
                <w:kern w:val="0"/>
                <w:sz w:val="22"/>
                <w:szCs w:val="22"/>
                <w14:ligatures w14:val="none"/>
              </w:rPr>
              <w:t xml:space="preserve">I </w:t>
            </w:r>
            <w:proofErr w:type="spellStart"/>
            <w:r>
              <w:rPr>
                <w:rFonts w:ascii="Times New Roman" w:eastAsia="Calibri" w:hAnsi="Times New Roman" w:cs="Times New Roman"/>
                <w:kern w:val="0"/>
                <w:sz w:val="22"/>
                <w:szCs w:val="22"/>
                <w14:ligatures w14:val="none"/>
              </w:rPr>
              <w:t>ketv</w:t>
            </w:r>
            <w:proofErr w:type="spellEnd"/>
            <w:r>
              <w:rPr>
                <w:rFonts w:ascii="Times New Roman" w:eastAsia="Calibri" w:hAnsi="Times New Roman" w:cs="Times New Roman"/>
                <w:kern w:val="0"/>
                <w:sz w:val="22"/>
                <w:szCs w:val="22"/>
                <w14:ligatures w14:val="none"/>
              </w:rPr>
              <w:t>.</w:t>
            </w:r>
            <w:r w:rsidRPr="00526F80">
              <w:rPr>
                <w:rFonts w:ascii="Times New Roman" w:eastAsia="Calibri" w:hAnsi="Times New Roman" w:cs="Times New Roman"/>
                <w:kern w:val="0"/>
                <w:sz w:val="22"/>
                <w:szCs w:val="22"/>
                <w14:ligatures w14:val="none"/>
              </w:rPr>
              <w:t xml:space="preserve"> iki 8%, </w:t>
            </w:r>
            <w:r>
              <w:rPr>
                <w:rFonts w:ascii="Times New Roman" w:eastAsia="Calibri" w:hAnsi="Times New Roman" w:cs="Times New Roman"/>
                <w:kern w:val="0"/>
                <w:sz w:val="22"/>
                <w:szCs w:val="22"/>
                <w14:ligatures w14:val="none"/>
              </w:rPr>
              <w:t xml:space="preserve">kas </w:t>
            </w:r>
            <w:r w:rsidRPr="00526F80">
              <w:rPr>
                <w:rFonts w:ascii="Times New Roman" w:eastAsia="Calibri" w:hAnsi="Times New Roman" w:cs="Times New Roman"/>
                <w:kern w:val="0"/>
                <w:sz w:val="22"/>
                <w:szCs w:val="22"/>
                <w14:ligatures w14:val="none"/>
              </w:rPr>
              <w:t>rodo pažangą legalizuojant arba perkvalifikuojant paslėptą veiklą. Žemės ūkio dalis neapskaitytoje ekonomikoje gerokai išaugo iki 75,1%, palyginti su 63,6% 2024 m., greičiausiai dėl sezoninių veiksnių ir lėto formalizavimo kaimo vietovėse. Tuo tarpu statybų ir paslaugų sektoriuose sumažėjo atitinkamai iki 35,9% ir 35,2%, o tai rodo galimus formalizavimo pastangų rezultatus</w:t>
            </w:r>
            <w:r>
              <w:rPr>
                <w:rFonts w:ascii="Times New Roman" w:eastAsia="Calibri" w:hAnsi="Times New Roman" w:cs="Times New Roman"/>
                <w:kern w:val="0"/>
                <w:sz w:val="22"/>
                <w:szCs w:val="22"/>
                <w14:ligatures w14:val="none"/>
              </w:rPr>
              <w:t>. P</w:t>
            </w:r>
            <w:r w:rsidRPr="00526F80">
              <w:rPr>
                <w:rFonts w:ascii="Times New Roman" w:eastAsia="Calibri" w:hAnsi="Times New Roman" w:cs="Times New Roman"/>
                <w:kern w:val="0"/>
                <w:sz w:val="22"/>
                <w:szCs w:val="22"/>
                <w14:ligatures w14:val="none"/>
              </w:rPr>
              <w:t>ramonės sektoriuje</w:t>
            </w:r>
            <w:r>
              <w:rPr>
                <w:rFonts w:ascii="Times New Roman" w:eastAsia="Calibri" w:hAnsi="Times New Roman" w:cs="Times New Roman"/>
                <w:kern w:val="0"/>
                <w:sz w:val="22"/>
                <w:szCs w:val="22"/>
                <w14:ligatures w14:val="none"/>
              </w:rPr>
              <w:t xml:space="preserve"> šešėlinės ekonomikos dalis</w:t>
            </w:r>
            <w:r w:rsidRPr="00526F80">
              <w:rPr>
                <w:rFonts w:ascii="Times New Roman" w:eastAsia="Calibri" w:hAnsi="Times New Roman" w:cs="Times New Roman"/>
                <w:kern w:val="0"/>
                <w:sz w:val="22"/>
                <w:szCs w:val="22"/>
                <w14:ligatures w14:val="none"/>
              </w:rPr>
              <w:t xml:space="preserve"> šiek tiek padidėjo nuo 8,9% iki 10,5%. Ne</w:t>
            </w:r>
            <w:r>
              <w:rPr>
                <w:rFonts w:ascii="Times New Roman" w:eastAsia="Calibri" w:hAnsi="Times New Roman" w:cs="Times New Roman"/>
                <w:kern w:val="0"/>
                <w:sz w:val="22"/>
                <w:szCs w:val="22"/>
                <w14:ligatures w14:val="none"/>
              </w:rPr>
              <w:t xml:space="preserve">apskaityta </w:t>
            </w:r>
            <w:r w:rsidRPr="00526F80">
              <w:rPr>
                <w:rFonts w:ascii="Times New Roman" w:eastAsia="Calibri" w:hAnsi="Times New Roman" w:cs="Times New Roman"/>
                <w:kern w:val="0"/>
                <w:sz w:val="22"/>
                <w:szCs w:val="22"/>
                <w14:ligatures w14:val="none"/>
              </w:rPr>
              <w:t>ekonomika apima tiek neoficialų verslą, veikiantį be registracijos, tiek šešėlinę ekonomiką, kuri slepia legalią veiklą nuo oficialios priežiūros.</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0CB17FC" w14:textId="6CA0CDCD" w:rsidR="00526F80" w:rsidRDefault="00526F80" w:rsidP="00882B55">
            <w:pPr>
              <w:spacing w:after="0" w:line="240" w:lineRule="auto"/>
              <w:jc w:val="both"/>
              <w:rPr>
                <w:rFonts w:ascii="Times New Roman" w:hAnsi="Times New Roman" w:cs="Times New Roman"/>
                <w:i/>
                <w:iCs/>
                <w:sz w:val="20"/>
                <w:szCs w:val="20"/>
              </w:rPr>
            </w:pPr>
            <w:hyperlink r:id="rId34" w:history="1">
              <w:r w:rsidRPr="008219AF">
                <w:rPr>
                  <w:rStyle w:val="Hyperlink"/>
                  <w:rFonts w:ascii="Times New Roman" w:hAnsi="Times New Roman" w:cs="Times New Roman"/>
                  <w:i/>
                  <w:iCs/>
                  <w:sz w:val="20"/>
                  <w:szCs w:val="20"/>
                </w:rPr>
                <w:t>https://www.gazeta.uz/en/2025/07/31/unobserved-economy/</w:t>
              </w:r>
            </w:hyperlink>
            <w:r>
              <w:rPr>
                <w:rFonts w:ascii="Times New Roman" w:hAnsi="Times New Roman" w:cs="Times New Roman"/>
                <w:i/>
                <w:iCs/>
                <w:sz w:val="20"/>
                <w:szCs w:val="20"/>
              </w:rPr>
              <w:t xml:space="preserve"> </w:t>
            </w:r>
          </w:p>
        </w:tc>
      </w:tr>
      <w:tr w:rsidR="00882B55" w:rsidRPr="00882B55" w14:paraId="41B47F67" w14:textId="77777777" w:rsidTr="00956F69">
        <w:trPr>
          <w:trHeight w:val="216"/>
        </w:trPr>
        <w:tc>
          <w:tcPr>
            <w:tcW w:w="10915"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80B39C7" w14:textId="0EC53260" w:rsidR="00882B55" w:rsidRPr="00882B55" w:rsidRDefault="00882B55" w:rsidP="00882B55">
            <w:pPr>
              <w:spacing w:after="0" w:line="240" w:lineRule="auto"/>
              <w:jc w:val="both"/>
              <w:rPr>
                <w:rFonts w:ascii="Times New Roman" w:eastAsia="Calibri" w:hAnsi="Times New Roman" w:cs="Times New Roman"/>
                <w:b/>
                <w:kern w:val="0"/>
                <w:sz w:val="22"/>
                <w:szCs w:val="22"/>
                <w:lang w:eastAsia="ja-JP"/>
                <w14:ligatures w14:val="none"/>
              </w:rPr>
            </w:pPr>
            <w:r w:rsidRPr="00882B55">
              <w:rPr>
                <w:rFonts w:ascii="Times New Roman" w:eastAsia="Calibri" w:hAnsi="Times New Roman" w:cs="Times New Roman"/>
                <w:b/>
                <w:bCs/>
                <w:kern w:val="0"/>
                <w:sz w:val="22"/>
                <w:szCs w:val="22"/>
                <w:lang w:eastAsia="lt-LT"/>
                <w14:ligatures w14:val="none"/>
              </w:rPr>
              <w:t xml:space="preserve">Aktualūs Lietuvos verslui renginiai,  Lietuvos įmonių paklausimai ir įmonių pristatymai galimų verslo galimybių </w:t>
            </w:r>
            <w:r w:rsidR="007F5CFC">
              <w:rPr>
                <w:rFonts w:ascii="Times New Roman" w:eastAsia="Calibri" w:hAnsi="Times New Roman" w:cs="Times New Roman"/>
                <w:b/>
                <w:bCs/>
                <w:kern w:val="0"/>
                <w:sz w:val="22"/>
                <w:szCs w:val="22"/>
                <w:lang w:eastAsia="lt-LT"/>
                <w14:ligatures w14:val="none"/>
              </w:rPr>
              <w:t>Uzbeki</w:t>
            </w:r>
            <w:r w:rsidRPr="00882B55">
              <w:rPr>
                <w:rFonts w:ascii="Times New Roman" w:eastAsia="Calibri" w:hAnsi="Times New Roman" w:cs="Times New Roman"/>
                <w:b/>
                <w:bCs/>
                <w:kern w:val="0"/>
                <w:sz w:val="22"/>
                <w:szCs w:val="22"/>
                <w:lang w:eastAsia="lt-LT"/>
                <w14:ligatures w14:val="none"/>
              </w:rPr>
              <w:t>stane, verslo partnerių paieškos</w:t>
            </w:r>
          </w:p>
        </w:tc>
      </w:tr>
      <w:tr w:rsidR="00882B55" w:rsidRPr="00882B55" w14:paraId="32C02A88"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48872C7" w14:textId="77777777" w:rsidR="00882B55" w:rsidRPr="00882B55" w:rsidRDefault="00882B55" w:rsidP="00882B55">
            <w:pPr>
              <w:spacing w:after="0" w:line="240" w:lineRule="auto"/>
              <w:jc w:val="both"/>
              <w:rPr>
                <w:rFonts w:ascii="Times New Roman" w:eastAsia="Calibri" w:hAnsi="Times New Roman" w:cs="Times New Roman"/>
                <w:kern w:val="0"/>
                <w:sz w:val="22"/>
                <w:szCs w:val="22"/>
                <w:lang w:eastAsia="ja-JP"/>
                <w14:ligatures w14:val="none"/>
              </w:rPr>
            </w:pP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1A80666" w14:textId="77777777" w:rsidR="00882B55" w:rsidRPr="00882B55" w:rsidRDefault="00882B55" w:rsidP="00882B55">
            <w:pPr>
              <w:spacing w:after="0" w:line="240" w:lineRule="auto"/>
              <w:jc w:val="both"/>
              <w:rPr>
                <w:rFonts w:ascii="Times New Roman" w:eastAsia="Calibri" w:hAnsi="Times New Roman" w:cs="Times New Roman"/>
                <w:bCs/>
                <w:kern w:val="0"/>
                <w:sz w:val="22"/>
                <w:szCs w:val="22"/>
                <w:lang w:eastAsia="ja-JP"/>
                <w14:ligatures w14:val="none"/>
              </w:rPr>
            </w:pP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60A432E" w14:textId="77777777" w:rsidR="00882B55" w:rsidRPr="00882B55" w:rsidRDefault="00882B55" w:rsidP="00882B55">
            <w:pPr>
              <w:spacing w:after="0" w:line="240" w:lineRule="auto"/>
              <w:jc w:val="both"/>
              <w:rPr>
                <w:rFonts w:ascii="Times New Roman" w:eastAsia="Calibri" w:hAnsi="Times New Roman" w:cs="Times New Roman"/>
                <w:kern w:val="0"/>
                <w:sz w:val="22"/>
                <w:szCs w:val="22"/>
                <w:lang w:eastAsia="ja-JP"/>
                <w14:ligatures w14:val="none"/>
              </w:rPr>
            </w:pPr>
          </w:p>
        </w:tc>
      </w:tr>
    </w:tbl>
    <w:p w14:paraId="112C6FB0" w14:textId="77777777" w:rsidR="00882B55" w:rsidRPr="00882B55" w:rsidRDefault="00882B55" w:rsidP="00882B55">
      <w:pPr>
        <w:spacing w:after="0" w:line="240" w:lineRule="auto"/>
        <w:jc w:val="both"/>
        <w:rPr>
          <w:rFonts w:ascii="Times New Roman" w:eastAsia="Calibri" w:hAnsi="Times New Roman" w:cs="Times New Roman"/>
          <w:kern w:val="0"/>
          <w:sz w:val="22"/>
          <w:szCs w:val="22"/>
          <w14:ligatures w14:val="none"/>
        </w:rPr>
      </w:pPr>
    </w:p>
    <w:p w14:paraId="0B82B24F" w14:textId="77777777" w:rsidR="00190700" w:rsidRDefault="00190700" w:rsidP="00882B55">
      <w:pPr>
        <w:spacing w:after="0" w:line="240" w:lineRule="auto"/>
        <w:jc w:val="both"/>
        <w:rPr>
          <w:rFonts w:ascii="Times New Roman" w:eastAsia="Calibri" w:hAnsi="Times New Roman" w:cs="Times New Roman"/>
          <w:b/>
          <w:kern w:val="0"/>
          <w:sz w:val="22"/>
          <w:szCs w:val="22"/>
          <w14:ligatures w14:val="none"/>
        </w:rPr>
      </w:pPr>
    </w:p>
    <w:p w14:paraId="462785F0" w14:textId="77777777" w:rsidR="00083C51" w:rsidRDefault="00083C51" w:rsidP="00882B55">
      <w:pPr>
        <w:spacing w:after="0" w:line="240" w:lineRule="auto"/>
        <w:jc w:val="both"/>
        <w:rPr>
          <w:rFonts w:ascii="Times New Roman" w:eastAsia="Calibri" w:hAnsi="Times New Roman" w:cs="Times New Roman"/>
          <w:b/>
          <w:kern w:val="0"/>
          <w:sz w:val="22"/>
          <w:szCs w:val="22"/>
          <w14:ligatures w14:val="none"/>
        </w:rPr>
      </w:pPr>
    </w:p>
    <w:p w14:paraId="6EC4D585" w14:textId="77777777" w:rsidR="00190700" w:rsidRDefault="00190700" w:rsidP="00882B55">
      <w:pPr>
        <w:spacing w:after="0" w:line="240" w:lineRule="auto"/>
        <w:jc w:val="both"/>
        <w:rPr>
          <w:rFonts w:ascii="Times New Roman" w:eastAsia="Calibri" w:hAnsi="Times New Roman" w:cs="Times New Roman"/>
          <w:b/>
          <w:kern w:val="0"/>
          <w:sz w:val="22"/>
          <w:szCs w:val="22"/>
          <w14:ligatures w14:val="none"/>
        </w:rPr>
      </w:pPr>
    </w:p>
    <w:p w14:paraId="67128AA6" w14:textId="77777777" w:rsidR="00190700" w:rsidRDefault="00190700" w:rsidP="00882B55">
      <w:pPr>
        <w:spacing w:after="0" w:line="240" w:lineRule="auto"/>
        <w:jc w:val="both"/>
        <w:rPr>
          <w:rFonts w:ascii="Times New Roman" w:eastAsia="Calibri" w:hAnsi="Times New Roman" w:cs="Times New Roman"/>
          <w:b/>
          <w:kern w:val="0"/>
          <w:sz w:val="22"/>
          <w:szCs w:val="22"/>
          <w14:ligatures w14:val="none"/>
        </w:rPr>
      </w:pPr>
    </w:p>
    <w:p w14:paraId="1A8AE820" w14:textId="754A18CF" w:rsidR="006C509D" w:rsidRPr="00083C51" w:rsidRDefault="00882B55" w:rsidP="00083C51">
      <w:pPr>
        <w:spacing w:after="0" w:line="240" w:lineRule="auto"/>
        <w:jc w:val="both"/>
        <w:rPr>
          <w:rFonts w:ascii="Times New Roman" w:eastAsia="Calibri" w:hAnsi="Times New Roman" w:cs="Times New Roman"/>
          <w:kern w:val="0"/>
          <w:sz w:val="22"/>
          <w:szCs w:val="22"/>
          <w:lang w:val="sv-SE"/>
          <w14:ligatures w14:val="none"/>
        </w:rPr>
      </w:pPr>
      <w:r w:rsidRPr="00882B55">
        <w:rPr>
          <w:rFonts w:ascii="Times New Roman" w:eastAsia="Calibri" w:hAnsi="Times New Roman" w:cs="Times New Roman"/>
          <w:b/>
          <w:kern w:val="0"/>
          <w:sz w:val="22"/>
          <w:szCs w:val="22"/>
          <w14:ligatures w14:val="none"/>
        </w:rPr>
        <w:t>Parengė:</w:t>
      </w:r>
      <w:r w:rsidRPr="00882B55">
        <w:rPr>
          <w:rFonts w:ascii="Times New Roman" w:eastAsia="Calibri" w:hAnsi="Times New Roman" w:cs="Times New Roman"/>
          <w:kern w:val="0"/>
          <w:sz w:val="22"/>
          <w:szCs w:val="22"/>
          <w14:ligatures w14:val="none"/>
        </w:rPr>
        <w:t xml:space="preserve"> pirmasis sekretorius Eduard </w:t>
      </w:r>
      <w:proofErr w:type="spellStart"/>
      <w:r w:rsidRPr="00882B55">
        <w:rPr>
          <w:rFonts w:ascii="Times New Roman" w:eastAsia="Calibri" w:hAnsi="Times New Roman" w:cs="Times New Roman"/>
          <w:kern w:val="0"/>
          <w:sz w:val="22"/>
          <w:szCs w:val="22"/>
          <w14:ligatures w14:val="none"/>
        </w:rPr>
        <w:t>Mažul</w:t>
      </w:r>
      <w:proofErr w:type="spellEnd"/>
      <w:r w:rsidRPr="00882B55">
        <w:rPr>
          <w:rFonts w:ascii="Times New Roman" w:eastAsia="Calibri" w:hAnsi="Times New Roman" w:cs="Times New Roman"/>
          <w:kern w:val="0"/>
          <w:sz w:val="22"/>
          <w:szCs w:val="22"/>
          <w14:ligatures w14:val="none"/>
        </w:rPr>
        <w:t xml:space="preserve">   </w:t>
      </w:r>
    </w:p>
    <w:sectPr w:rsidR="006C509D" w:rsidRPr="00083C51" w:rsidSect="00003E8F">
      <w:footerReference w:type="default" r:id="rId35"/>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F00AF" w14:textId="77777777" w:rsidR="000003F0" w:rsidRDefault="000003F0" w:rsidP="00383C91">
      <w:pPr>
        <w:spacing w:after="0" w:line="240" w:lineRule="auto"/>
      </w:pPr>
      <w:r>
        <w:separator/>
      </w:r>
    </w:p>
  </w:endnote>
  <w:endnote w:type="continuationSeparator" w:id="0">
    <w:p w14:paraId="5EBFCEF7" w14:textId="77777777" w:rsidR="000003F0" w:rsidRDefault="000003F0" w:rsidP="00383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3689646"/>
      <w:docPartObj>
        <w:docPartGallery w:val="Page Numbers (Bottom of Page)"/>
        <w:docPartUnique/>
      </w:docPartObj>
    </w:sdtPr>
    <w:sdtEndPr>
      <w:rPr>
        <w:rFonts w:ascii="Times New Roman" w:hAnsi="Times New Roman" w:cs="Times New Roman"/>
        <w:sz w:val="20"/>
        <w:szCs w:val="20"/>
      </w:rPr>
    </w:sdtEndPr>
    <w:sdtContent>
      <w:p w14:paraId="5FFD3D30" w14:textId="0D9D20BC" w:rsidR="00383C91" w:rsidRPr="00383C91" w:rsidRDefault="00383C91">
        <w:pPr>
          <w:pStyle w:val="Footer"/>
          <w:jc w:val="center"/>
          <w:rPr>
            <w:rFonts w:ascii="Times New Roman" w:hAnsi="Times New Roman" w:cs="Times New Roman"/>
            <w:sz w:val="20"/>
            <w:szCs w:val="20"/>
          </w:rPr>
        </w:pPr>
        <w:r w:rsidRPr="00383C91">
          <w:rPr>
            <w:rFonts w:ascii="Times New Roman" w:hAnsi="Times New Roman" w:cs="Times New Roman"/>
            <w:sz w:val="20"/>
            <w:szCs w:val="20"/>
          </w:rPr>
          <w:fldChar w:fldCharType="begin"/>
        </w:r>
        <w:r w:rsidRPr="00383C91">
          <w:rPr>
            <w:rFonts w:ascii="Times New Roman" w:hAnsi="Times New Roman" w:cs="Times New Roman"/>
            <w:sz w:val="20"/>
            <w:szCs w:val="20"/>
          </w:rPr>
          <w:instrText>PAGE   \* MERGEFORMAT</w:instrText>
        </w:r>
        <w:r w:rsidRPr="00383C91">
          <w:rPr>
            <w:rFonts w:ascii="Times New Roman" w:hAnsi="Times New Roman" w:cs="Times New Roman"/>
            <w:sz w:val="20"/>
            <w:szCs w:val="20"/>
          </w:rPr>
          <w:fldChar w:fldCharType="separate"/>
        </w:r>
        <w:r w:rsidRPr="00383C91">
          <w:rPr>
            <w:rFonts w:ascii="Times New Roman" w:hAnsi="Times New Roman" w:cs="Times New Roman"/>
            <w:sz w:val="20"/>
            <w:szCs w:val="20"/>
          </w:rPr>
          <w:t>2</w:t>
        </w:r>
        <w:r w:rsidRPr="00383C91">
          <w:rPr>
            <w:rFonts w:ascii="Times New Roman" w:hAnsi="Times New Roman" w:cs="Times New Roman"/>
            <w:sz w:val="20"/>
            <w:szCs w:val="20"/>
          </w:rPr>
          <w:fldChar w:fldCharType="end"/>
        </w:r>
      </w:p>
    </w:sdtContent>
  </w:sdt>
  <w:p w14:paraId="7E999F5A" w14:textId="77777777" w:rsidR="00383C91" w:rsidRDefault="00383C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1024F" w14:textId="77777777" w:rsidR="000003F0" w:rsidRDefault="000003F0" w:rsidP="00383C91">
      <w:pPr>
        <w:spacing w:after="0" w:line="240" w:lineRule="auto"/>
      </w:pPr>
      <w:r>
        <w:separator/>
      </w:r>
    </w:p>
  </w:footnote>
  <w:footnote w:type="continuationSeparator" w:id="0">
    <w:p w14:paraId="1CC0ABC4" w14:textId="77777777" w:rsidR="000003F0" w:rsidRDefault="000003F0" w:rsidP="00383C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DE0858"/>
    <w:multiLevelType w:val="hybridMultilevel"/>
    <w:tmpl w:val="AA46F0A8"/>
    <w:lvl w:ilvl="0" w:tplc="5D96E1B6">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77178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B55"/>
    <w:rsid w:val="000003F0"/>
    <w:rsid w:val="00001091"/>
    <w:rsid w:val="00002215"/>
    <w:rsid w:val="00003E8F"/>
    <w:rsid w:val="000056F6"/>
    <w:rsid w:val="00005A56"/>
    <w:rsid w:val="00007B11"/>
    <w:rsid w:val="00032157"/>
    <w:rsid w:val="00043E63"/>
    <w:rsid w:val="00047986"/>
    <w:rsid w:val="000535F1"/>
    <w:rsid w:val="00054764"/>
    <w:rsid w:val="00061B2A"/>
    <w:rsid w:val="000677F5"/>
    <w:rsid w:val="00074D14"/>
    <w:rsid w:val="000831C7"/>
    <w:rsid w:val="00083C51"/>
    <w:rsid w:val="000859C0"/>
    <w:rsid w:val="000A1C48"/>
    <w:rsid w:val="000A262E"/>
    <w:rsid w:val="000A7BA6"/>
    <w:rsid w:val="000B7F1C"/>
    <w:rsid w:val="000D59EF"/>
    <w:rsid w:val="00107A4B"/>
    <w:rsid w:val="00110361"/>
    <w:rsid w:val="00110E90"/>
    <w:rsid w:val="001257AA"/>
    <w:rsid w:val="001278D3"/>
    <w:rsid w:val="0013003B"/>
    <w:rsid w:val="00137B3C"/>
    <w:rsid w:val="00161CEB"/>
    <w:rsid w:val="001648E6"/>
    <w:rsid w:val="00174075"/>
    <w:rsid w:val="00176D27"/>
    <w:rsid w:val="00190700"/>
    <w:rsid w:val="00193324"/>
    <w:rsid w:val="0019571F"/>
    <w:rsid w:val="0019715B"/>
    <w:rsid w:val="0019785C"/>
    <w:rsid w:val="001A1C97"/>
    <w:rsid w:val="001A21D7"/>
    <w:rsid w:val="001A5909"/>
    <w:rsid w:val="001B4418"/>
    <w:rsid w:val="001B6967"/>
    <w:rsid w:val="001B7F3C"/>
    <w:rsid w:val="001F3B5D"/>
    <w:rsid w:val="001F5F2D"/>
    <w:rsid w:val="00206067"/>
    <w:rsid w:val="0022280E"/>
    <w:rsid w:val="002273D1"/>
    <w:rsid w:val="00235BF8"/>
    <w:rsid w:val="00235CFE"/>
    <w:rsid w:val="00245D7F"/>
    <w:rsid w:val="00254FA5"/>
    <w:rsid w:val="00255545"/>
    <w:rsid w:val="0026507F"/>
    <w:rsid w:val="00280D14"/>
    <w:rsid w:val="0029094F"/>
    <w:rsid w:val="002923E4"/>
    <w:rsid w:val="002A5EA5"/>
    <w:rsid w:val="002A6523"/>
    <w:rsid w:val="002B50DB"/>
    <w:rsid w:val="002B5BB1"/>
    <w:rsid w:val="002D66BA"/>
    <w:rsid w:val="002F46D2"/>
    <w:rsid w:val="00302D63"/>
    <w:rsid w:val="00303EF5"/>
    <w:rsid w:val="0030622C"/>
    <w:rsid w:val="003125D2"/>
    <w:rsid w:val="00324BA6"/>
    <w:rsid w:val="003552EA"/>
    <w:rsid w:val="00367397"/>
    <w:rsid w:val="003702BB"/>
    <w:rsid w:val="00383C91"/>
    <w:rsid w:val="00396BA1"/>
    <w:rsid w:val="003D0EF2"/>
    <w:rsid w:val="003D0F2A"/>
    <w:rsid w:val="003D273A"/>
    <w:rsid w:val="003E377B"/>
    <w:rsid w:val="003F2CBB"/>
    <w:rsid w:val="00411055"/>
    <w:rsid w:val="004130C3"/>
    <w:rsid w:val="00414702"/>
    <w:rsid w:val="004175D9"/>
    <w:rsid w:val="00434F25"/>
    <w:rsid w:val="00437A14"/>
    <w:rsid w:val="004425E9"/>
    <w:rsid w:val="00446743"/>
    <w:rsid w:val="0045085D"/>
    <w:rsid w:val="004538E5"/>
    <w:rsid w:val="0045615E"/>
    <w:rsid w:val="00460886"/>
    <w:rsid w:val="00462FF2"/>
    <w:rsid w:val="004637CB"/>
    <w:rsid w:val="00465EAE"/>
    <w:rsid w:val="004669F0"/>
    <w:rsid w:val="004747CD"/>
    <w:rsid w:val="004748B6"/>
    <w:rsid w:val="004772A9"/>
    <w:rsid w:val="004948A9"/>
    <w:rsid w:val="004A6591"/>
    <w:rsid w:val="004B2F30"/>
    <w:rsid w:val="004B553B"/>
    <w:rsid w:val="004C1475"/>
    <w:rsid w:val="004D00F3"/>
    <w:rsid w:val="004E5303"/>
    <w:rsid w:val="004F3BE3"/>
    <w:rsid w:val="004F4AF1"/>
    <w:rsid w:val="004F6AA0"/>
    <w:rsid w:val="00502470"/>
    <w:rsid w:val="00520C83"/>
    <w:rsid w:val="00526F80"/>
    <w:rsid w:val="00533798"/>
    <w:rsid w:val="00543258"/>
    <w:rsid w:val="005568C9"/>
    <w:rsid w:val="0057031C"/>
    <w:rsid w:val="00574B7D"/>
    <w:rsid w:val="005770CE"/>
    <w:rsid w:val="005869C3"/>
    <w:rsid w:val="005A2FFB"/>
    <w:rsid w:val="005A67CA"/>
    <w:rsid w:val="005B5A9C"/>
    <w:rsid w:val="005D24ED"/>
    <w:rsid w:val="005D546D"/>
    <w:rsid w:val="005E12F7"/>
    <w:rsid w:val="005E3E3C"/>
    <w:rsid w:val="005E6620"/>
    <w:rsid w:val="005F763E"/>
    <w:rsid w:val="006011CB"/>
    <w:rsid w:val="00602D22"/>
    <w:rsid w:val="006078DC"/>
    <w:rsid w:val="0061309F"/>
    <w:rsid w:val="00624F38"/>
    <w:rsid w:val="0063166F"/>
    <w:rsid w:val="00636142"/>
    <w:rsid w:val="00680F71"/>
    <w:rsid w:val="00687508"/>
    <w:rsid w:val="006B392C"/>
    <w:rsid w:val="006C509D"/>
    <w:rsid w:val="006C5AFB"/>
    <w:rsid w:val="006D7492"/>
    <w:rsid w:val="007370E9"/>
    <w:rsid w:val="00746578"/>
    <w:rsid w:val="007523FF"/>
    <w:rsid w:val="007742F0"/>
    <w:rsid w:val="00785D8B"/>
    <w:rsid w:val="00793DC8"/>
    <w:rsid w:val="00794CA7"/>
    <w:rsid w:val="007971C0"/>
    <w:rsid w:val="00797BF2"/>
    <w:rsid w:val="007B09FD"/>
    <w:rsid w:val="007E3C17"/>
    <w:rsid w:val="007E5C26"/>
    <w:rsid w:val="007F1C10"/>
    <w:rsid w:val="007F5CFC"/>
    <w:rsid w:val="007F7966"/>
    <w:rsid w:val="008060BF"/>
    <w:rsid w:val="008176B1"/>
    <w:rsid w:val="0082111F"/>
    <w:rsid w:val="008223D3"/>
    <w:rsid w:val="008275B6"/>
    <w:rsid w:val="0084327C"/>
    <w:rsid w:val="0084585E"/>
    <w:rsid w:val="0085083F"/>
    <w:rsid w:val="00880EDE"/>
    <w:rsid w:val="00882B55"/>
    <w:rsid w:val="008A2555"/>
    <w:rsid w:val="008A565D"/>
    <w:rsid w:val="008B1DE4"/>
    <w:rsid w:val="008B3E00"/>
    <w:rsid w:val="008B6331"/>
    <w:rsid w:val="008B6F00"/>
    <w:rsid w:val="008C60F9"/>
    <w:rsid w:val="008D6650"/>
    <w:rsid w:val="008D72B9"/>
    <w:rsid w:val="009026BC"/>
    <w:rsid w:val="00916B9A"/>
    <w:rsid w:val="00923D64"/>
    <w:rsid w:val="00930588"/>
    <w:rsid w:val="00932AE9"/>
    <w:rsid w:val="00932B1C"/>
    <w:rsid w:val="0094063C"/>
    <w:rsid w:val="0094071D"/>
    <w:rsid w:val="009434E2"/>
    <w:rsid w:val="00956F69"/>
    <w:rsid w:val="00957BE5"/>
    <w:rsid w:val="00970BF0"/>
    <w:rsid w:val="00975ED0"/>
    <w:rsid w:val="009767C6"/>
    <w:rsid w:val="00980B26"/>
    <w:rsid w:val="00986BF9"/>
    <w:rsid w:val="0098764C"/>
    <w:rsid w:val="00990141"/>
    <w:rsid w:val="009905AF"/>
    <w:rsid w:val="009A510A"/>
    <w:rsid w:val="009B0897"/>
    <w:rsid w:val="009B2AD1"/>
    <w:rsid w:val="009B4F18"/>
    <w:rsid w:val="009B57FD"/>
    <w:rsid w:val="009D4081"/>
    <w:rsid w:val="009D4334"/>
    <w:rsid w:val="009D4FBB"/>
    <w:rsid w:val="009E11E5"/>
    <w:rsid w:val="009E2A67"/>
    <w:rsid w:val="009E3D79"/>
    <w:rsid w:val="00A00742"/>
    <w:rsid w:val="00A11A86"/>
    <w:rsid w:val="00A127CA"/>
    <w:rsid w:val="00A20AED"/>
    <w:rsid w:val="00A30A03"/>
    <w:rsid w:val="00A311A0"/>
    <w:rsid w:val="00A32993"/>
    <w:rsid w:val="00A44387"/>
    <w:rsid w:val="00A4460E"/>
    <w:rsid w:val="00A47D6A"/>
    <w:rsid w:val="00A57C46"/>
    <w:rsid w:val="00A6464A"/>
    <w:rsid w:val="00A65E92"/>
    <w:rsid w:val="00A854CE"/>
    <w:rsid w:val="00A91D08"/>
    <w:rsid w:val="00A95328"/>
    <w:rsid w:val="00AA12D9"/>
    <w:rsid w:val="00AA7C1F"/>
    <w:rsid w:val="00AC4F48"/>
    <w:rsid w:val="00AD35F2"/>
    <w:rsid w:val="00AD53ED"/>
    <w:rsid w:val="00AD7530"/>
    <w:rsid w:val="00AE03EA"/>
    <w:rsid w:val="00AE12DF"/>
    <w:rsid w:val="00AE58AB"/>
    <w:rsid w:val="00AE6A60"/>
    <w:rsid w:val="00AF144B"/>
    <w:rsid w:val="00B00D0A"/>
    <w:rsid w:val="00B011E8"/>
    <w:rsid w:val="00B11ADA"/>
    <w:rsid w:val="00B11CE7"/>
    <w:rsid w:val="00B23839"/>
    <w:rsid w:val="00B24BE6"/>
    <w:rsid w:val="00B30463"/>
    <w:rsid w:val="00B41E86"/>
    <w:rsid w:val="00B43C09"/>
    <w:rsid w:val="00B60B67"/>
    <w:rsid w:val="00B71396"/>
    <w:rsid w:val="00B71EF7"/>
    <w:rsid w:val="00BA3BFE"/>
    <w:rsid w:val="00BB3DAF"/>
    <w:rsid w:val="00BC3EC6"/>
    <w:rsid w:val="00BC6858"/>
    <w:rsid w:val="00BD7BEF"/>
    <w:rsid w:val="00BE477F"/>
    <w:rsid w:val="00BE47A9"/>
    <w:rsid w:val="00C10490"/>
    <w:rsid w:val="00C12C0F"/>
    <w:rsid w:val="00C1505B"/>
    <w:rsid w:val="00C276F2"/>
    <w:rsid w:val="00C27F54"/>
    <w:rsid w:val="00C325FB"/>
    <w:rsid w:val="00C664E8"/>
    <w:rsid w:val="00C7471A"/>
    <w:rsid w:val="00C769B8"/>
    <w:rsid w:val="00CA4970"/>
    <w:rsid w:val="00CB070B"/>
    <w:rsid w:val="00CB3B85"/>
    <w:rsid w:val="00CB518B"/>
    <w:rsid w:val="00CC2DE3"/>
    <w:rsid w:val="00CD0A87"/>
    <w:rsid w:val="00CD588E"/>
    <w:rsid w:val="00CF025A"/>
    <w:rsid w:val="00CF17D5"/>
    <w:rsid w:val="00CF7521"/>
    <w:rsid w:val="00D0006A"/>
    <w:rsid w:val="00D027A0"/>
    <w:rsid w:val="00D256E5"/>
    <w:rsid w:val="00D45504"/>
    <w:rsid w:val="00D542B8"/>
    <w:rsid w:val="00D55199"/>
    <w:rsid w:val="00D55347"/>
    <w:rsid w:val="00D65CDF"/>
    <w:rsid w:val="00D81161"/>
    <w:rsid w:val="00D84E44"/>
    <w:rsid w:val="00D86E51"/>
    <w:rsid w:val="00D87AC3"/>
    <w:rsid w:val="00D92F81"/>
    <w:rsid w:val="00DA3D3E"/>
    <w:rsid w:val="00DA717F"/>
    <w:rsid w:val="00DB32F0"/>
    <w:rsid w:val="00DD71E6"/>
    <w:rsid w:val="00DE3D72"/>
    <w:rsid w:val="00DF2E93"/>
    <w:rsid w:val="00E03DFC"/>
    <w:rsid w:val="00E15863"/>
    <w:rsid w:val="00E202CE"/>
    <w:rsid w:val="00E3450B"/>
    <w:rsid w:val="00E468B3"/>
    <w:rsid w:val="00E55148"/>
    <w:rsid w:val="00E643C7"/>
    <w:rsid w:val="00E73854"/>
    <w:rsid w:val="00E81D3E"/>
    <w:rsid w:val="00E97E40"/>
    <w:rsid w:val="00EA546F"/>
    <w:rsid w:val="00EA5AD7"/>
    <w:rsid w:val="00EB22A0"/>
    <w:rsid w:val="00EB2BD2"/>
    <w:rsid w:val="00EB4285"/>
    <w:rsid w:val="00EC6EA6"/>
    <w:rsid w:val="00ED7172"/>
    <w:rsid w:val="00EE4A0D"/>
    <w:rsid w:val="00EE7C3D"/>
    <w:rsid w:val="00EF37A8"/>
    <w:rsid w:val="00EF725E"/>
    <w:rsid w:val="00EF7B7E"/>
    <w:rsid w:val="00F05187"/>
    <w:rsid w:val="00F1271D"/>
    <w:rsid w:val="00F26D58"/>
    <w:rsid w:val="00F329FA"/>
    <w:rsid w:val="00F41610"/>
    <w:rsid w:val="00F60C5B"/>
    <w:rsid w:val="00F643EE"/>
    <w:rsid w:val="00F65572"/>
    <w:rsid w:val="00F65B79"/>
    <w:rsid w:val="00F727BC"/>
    <w:rsid w:val="00F7475C"/>
    <w:rsid w:val="00FB099F"/>
    <w:rsid w:val="00FB2B2C"/>
    <w:rsid w:val="00FB4E87"/>
    <w:rsid w:val="00FB5B11"/>
    <w:rsid w:val="00FD0B1B"/>
    <w:rsid w:val="00FD5045"/>
    <w:rsid w:val="00FE3DB3"/>
    <w:rsid w:val="00FE68BD"/>
    <w:rsid w:val="00FF33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EFC19"/>
  <w15:chartTrackingRefBased/>
  <w15:docId w15:val="{07D77982-2019-46E0-832D-3B20DC838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2B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2B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2B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2B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2B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2B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2B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2B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2B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2B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2B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2B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2B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2B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2B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2B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2B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2B55"/>
    <w:rPr>
      <w:rFonts w:eastAsiaTheme="majorEastAsia" w:cstheme="majorBidi"/>
      <w:color w:val="272727" w:themeColor="text1" w:themeTint="D8"/>
    </w:rPr>
  </w:style>
  <w:style w:type="paragraph" w:styleId="Title">
    <w:name w:val="Title"/>
    <w:basedOn w:val="Normal"/>
    <w:next w:val="Normal"/>
    <w:link w:val="TitleChar"/>
    <w:uiPriority w:val="10"/>
    <w:qFormat/>
    <w:rsid w:val="00882B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2B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2B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2B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2B55"/>
    <w:pPr>
      <w:spacing w:before="160"/>
      <w:jc w:val="center"/>
    </w:pPr>
    <w:rPr>
      <w:i/>
      <w:iCs/>
      <w:color w:val="404040" w:themeColor="text1" w:themeTint="BF"/>
    </w:rPr>
  </w:style>
  <w:style w:type="character" w:customStyle="1" w:styleId="QuoteChar">
    <w:name w:val="Quote Char"/>
    <w:basedOn w:val="DefaultParagraphFont"/>
    <w:link w:val="Quote"/>
    <w:uiPriority w:val="29"/>
    <w:rsid w:val="00882B55"/>
    <w:rPr>
      <w:i/>
      <w:iCs/>
      <w:color w:val="404040" w:themeColor="text1" w:themeTint="BF"/>
    </w:rPr>
  </w:style>
  <w:style w:type="paragraph" w:styleId="ListParagraph">
    <w:name w:val="List Paragraph"/>
    <w:basedOn w:val="Normal"/>
    <w:uiPriority w:val="34"/>
    <w:qFormat/>
    <w:rsid w:val="00882B55"/>
    <w:pPr>
      <w:ind w:left="720"/>
      <w:contextualSpacing/>
    </w:pPr>
  </w:style>
  <w:style w:type="character" w:styleId="IntenseEmphasis">
    <w:name w:val="Intense Emphasis"/>
    <w:basedOn w:val="DefaultParagraphFont"/>
    <w:uiPriority w:val="21"/>
    <w:qFormat/>
    <w:rsid w:val="00882B55"/>
    <w:rPr>
      <w:i/>
      <w:iCs/>
      <w:color w:val="0F4761" w:themeColor="accent1" w:themeShade="BF"/>
    </w:rPr>
  </w:style>
  <w:style w:type="paragraph" w:styleId="IntenseQuote">
    <w:name w:val="Intense Quote"/>
    <w:basedOn w:val="Normal"/>
    <w:next w:val="Normal"/>
    <w:link w:val="IntenseQuoteChar"/>
    <w:uiPriority w:val="30"/>
    <w:qFormat/>
    <w:rsid w:val="00882B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2B55"/>
    <w:rPr>
      <w:i/>
      <w:iCs/>
      <w:color w:val="0F4761" w:themeColor="accent1" w:themeShade="BF"/>
    </w:rPr>
  </w:style>
  <w:style w:type="character" w:styleId="IntenseReference">
    <w:name w:val="Intense Reference"/>
    <w:basedOn w:val="DefaultParagraphFont"/>
    <w:uiPriority w:val="32"/>
    <w:qFormat/>
    <w:rsid w:val="00882B55"/>
    <w:rPr>
      <w:b/>
      <w:bCs/>
      <w:smallCaps/>
      <w:color w:val="0F4761" w:themeColor="accent1" w:themeShade="BF"/>
      <w:spacing w:val="5"/>
    </w:rPr>
  </w:style>
  <w:style w:type="character" w:styleId="Hyperlink">
    <w:name w:val="Hyperlink"/>
    <w:basedOn w:val="DefaultParagraphFont"/>
    <w:uiPriority w:val="99"/>
    <w:unhideWhenUsed/>
    <w:rsid w:val="00533798"/>
    <w:rPr>
      <w:color w:val="467886" w:themeColor="hyperlink"/>
      <w:u w:val="single"/>
    </w:rPr>
  </w:style>
  <w:style w:type="character" w:styleId="UnresolvedMention">
    <w:name w:val="Unresolved Mention"/>
    <w:basedOn w:val="DefaultParagraphFont"/>
    <w:uiPriority w:val="99"/>
    <w:semiHidden/>
    <w:unhideWhenUsed/>
    <w:rsid w:val="00533798"/>
    <w:rPr>
      <w:color w:val="605E5C"/>
      <w:shd w:val="clear" w:color="auto" w:fill="E1DFDD"/>
    </w:rPr>
  </w:style>
  <w:style w:type="paragraph" w:styleId="NoSpacing">
    <w:name w:val="No Spacing"/>
    <w:uiPriority w:val="1"/>
    <w:qFormat/>
    <w:rsid w:val="00AE12DF"/>
    <w:pPr>
      <w:spacing w:after="0" w:line="240" w:lineRule="auto"/>
    </w:pPr>
  </w:style>
  <w:style w:type="character" w:styleId="FollowedHyperlink">
    <w:name w:val="FollowedHyperlink"/>
    <w:basedOn w:val="DefaultParagraphFont"/>
    <w:uiPriority w:val="99"/>
    <w:semiHidden/>
    <w:unhideWhenUsed/>
    <w:rsid w:val="00602D22"/>
    <w:rPr>
      <w:color w:val="96607D" w:themeColor="followedHyperlink"/>
      <w:u w:val="single"/>
    </w:rPr>
  </w:style>
  <w:style w:type="paragraph" w:styleId="Header">
    <w:name w:val="header"/>
    <w:basedOn w:val="Normal"/>
    <w:link w:val="HeaderChar"/>
    <w:uiPriority w:val="99"/>
    <w:unhideWhenUsed/>
    <w:rsid w:val="00383C91"/>
    <w:pPr>
      <w:tabs>
        <w:tab w:val="center" w:pos="4819"/>
        <w:tab w:val="right" w:pos="9638"/>
      </w:tabs>
      <w:spacing w:after="0" w:line="240" w:lineRule="auto"/>
    </w:pPr>
  </w:style>
  <w:style w:type="character" w:customStyle="1" w:styleId="HeaderChar">
    <w:name w:val="Header Char"/>
    <w:basedOn w:val="DefaultParagraphFont"/>
    <w:link w:val="Header"/>
    <w:uiPriority w:val="99"/>
    <w:rsid w:val="00383C91"/>
  </w:style>
  <w:style w:type="paragraph" w:styleId="Footer">
    <w:name w:val="footer"/>
    <w:basedOn w:val="Normal"/>
    <w:link w:val="FooterChar"/>
    <w:uiPriority w:val="99"/>
    <w:unhideWhenUsed/>
    <w:rsid w:val="00383C91"/>
    <w:pPr>
      <w:tabs>
        <w:tab w:val="center" w:pos="4819"/>
        <w:tab w:val="right" w:pos="9638"/>
      </w:tabs>
      <w:spacing w:after="0" w:line="240" w:lineRule="auto"/>
    </w:pPr>
  </w:style>
  <w:style w:type="character" w:customStyle="1" w:styleId="FooterChar">
    <w:name w:val="Footer Char"/>
    <w:basedOn w:val="DefaultParagraphFont"/>
    <w:link w:val="Footer"/>
    <w:uiPriority w:val="99"/>
    <w:rsid w:val="00383C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282464">
      <w:bodyDiv w:val="1"/>
      <w:marLeft w:val="0"/>
      <w:marRight w:val="0"/>
      <w:marTop w:val="0"/>
      <w:marBottom w:val="0"/>
      <w:divBdr>
        <w:top w:val="none" w:sz="0" w:space="0" w:color="auto"/>
        <w:left w:val="none" w:sz="0" w:space="0" w:color="auto"/>
        <w:bottom w:val="none" w:sz="0" w:space="0" w:color="auto"/>
        <w:right w:val="none" w:sz="0" w:space="0" w:color="auto"/>
      </w:divBdr>
    </w:div>
    <w:div w:id="133002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techexpo.uz/" TargetMode="External"/><Relationship Id="rId18" Type="http://schemas.openxmlformats.org/officeDocument/2006/relationships/hyperlink" Target="https://astanatimes.com/2025/07/uzbekistan-pakistan-and-afghanistan-sign-agreement-on-trans-afghan-railway/" TargetMode="External"/><Relationship Id="rId26" Type="http://schemas.openxmlformats.org/officeDocument/2006/relationships/hyperlink" Target="https://daryo.uz/en/Pem3M3vy" TargetMode="External"/><Relationship Id="rId21" Type="http://schemas.openxmlformats.org/officeDocument/2006/relationships/hyperlink" Target="https://kun.uz/en/news/2025/07/02/uzbekistan-and-azerbaijan-to-accelerate-joint-project-for-electricity-export-to-europe" TargetMode="External"/><Relationship Id="rId34" Type="http://schemas.openxmlformats.org/officeDocument/2006/relationships/hyperlink" Target="https://www.gazeta.uz/en/2025/07/31/unobserved-economy/" TargetMode="External"/><Relationship Id="rId7" Type="http://schemas.openxmlformats.org/officeDocument/2006/relationships/endnotes" Target="endnotes.xml"/><Relationship Id="rId12" Type="http://schemas.openxmlformats.org/officeDocument/2006/relationships/hyperlink" Target="https://trans.uz/" TargetMode="External"/><Relationship Id="rId17" Type="http://schemas.openxmlformats.org/officeDocument/2006/relationships/hyperlink" Target="https://www.gazeta.uz/ru/2025/07/15/export/" TargetMode="External"/><Relationship Id="rId25" Type="http://schemas.openxmlformats.org/officeDocument/2006/relationships/hyperlink" Target="https://daryo.uz/ru/2025/07/07/vnesnij-dolg-uzbekistana-prevysil-68-mlrd-dollarov" TargetMode="External"/><Relationship Id="rId33" Type="http://schemas.openxmlformats.org/officeDocument/2006/relationships/hyperlink" Target="https://kun.uz/en/news/2025/07/30/russias-gasoline-export-ban-will-not-affect-uzbekistan-energy-ministry" TargetMode="External"/><Relationship Id="rId2" Type="http://schemas.openxmlformats.org/officeDocument/2006/relationships/numbering" Target="numbering.xml"/><Relationship Id="rId16" Type="http://schemas.openxmlformats.org/officeDocument/2006/relationships/hyperlink" Target="https://uz.kursiv.media/2025-07-10/uzbekistan-nachal-eksport-redkogo-metalla-reniya/" TargetMode="External"/><Relationship Id="rId20" Type="http://schemas.openxmlformats.org/officeDocument/2006/relationships/hyperlink" Target="https://cbu.uz/en/arkhiv-kursov-valyut/" TargetMode="External"/><Relationship Id="rId29" Type="http://schemas.openxmlformats.org/officeDocument/2006/relationships/hyperlink" Target="https://www.spot.uz/ru/2025/07/21/wto-switzerlan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eg.uz/uzmedexpo" TargetMode="External"/><Relationship Id="rId24" Type="http://schemas.openxmlformats.org/officeDocument/2006/relationships/hyperlink" Target="https://kun.uz/en/news/2025/07/07/uzbekistan-becomes-a-brics-partner-country" TargetMode="External"/><Relationship Id="rId32" Type="http://schemas.openxmlformats.org/officeDocument/2006/relationships/hyperlink" Target="https://daryo.uz/PzovRgdA"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kun.uz/en/news/2025/06/30/uzbekistan-may-establish-transit-hub-at-pakistans-port-of-karachi" TargetMode="External"/><Relationship Id="rId23" Type="http://schemas.openxmlformats.org/officeDocument/2006/relationships/hyperlink" Target="https://kun.uz/en/news/2025/07/07/uzbekistan-becomes-a-brics-partner-country" TargetMode="External"/><Relationship Id="rId28" Type="http://schemas.openxmlformats.org/officeDocument/2006/relationships/hyperlink" Target="https://www.gazeta.uz/ru/2025/07/22/gdp/" TargetMode="External"/><Relationship Id="rId36" Type="http://schemas.openxmlformats.org/officeDocument/2006/relationships/fontTable" Target="fontTable.xml"/><Relationship Id="rId10" Type="http://schemas.openxmlformats.org/officeDocument/2006/relationships/hyperlink" Target="https://ieg.uz/uzenergyexpo" TargetMode="External"/><Relationship Id="rId19" Type="http://schemas.openxmlformats.org/officeDocument/2006/relationships/hyperlink" Target="https://kun.uz/en/news/2025/07/29/sri-lanka-offers-uzbekistan-access-to-its-seaports" TargetMode="External"/><Relationship Id="rId31" Type="http://schemas.openxmlformats.org/officeDocument/2006/relationships/hyperlink" Target="https://www.gazeta.uz/ru/2025/07/25/green-energy/" TargetMode="External"/><Relationship Id="rId4" Type="http://schemas.openxmlformats.org/officeDocument/2006/relationships/settings" Target="settings.xml"/><Relationship Id="rId9" Type="http://schemas.openxmlformats.org/officeDocument/2006/relationships/hyperlink" Target="https://aquatherm-tashkent.uz/" TargetMode="External"/><Relationship Id="rId14" Type="http://schemas.openxmlformats.org/officeDocument/2006/relationships/hyperlink" Target="https://ieg.uz/uzagroexpo" TargetMode="External"/><Relationship Id="rId22" Type="http://schemas.openxmlformats.org/officeDocument/2006/relationships/hyperlink" Target="https://kz.kursiv.media/2025-07-01/zhzh-v-baku-podpisan-document-o-sozdanii-sp/" TargetMode="External"/><Relationship Id="rId27" Type="http://schemas.openxmlformats.org/officeDocument/2006/relationships/hyperlink" Target="https://www.gazeta.uz/ru/2025/07/14/investors/" TargetMode="External"/><Relationship Id="rId30" Type="http://schemas.openxmlformats.org/officeDocument/2006/relationships/hyperlink" Target="https://www.gazeta.uz/ru/2025/07/24/uzb-aze-socar/" TargetMode="External"/><Relationship Id="rId35" Type="http://schemas.openxmlformats.org/officeDocument/2006/relationships/footer" Target="footer1.xml"/><Relationship Id="rId8" Type="http://schemas.openxmlformats.org/officeDocument/2006/relationships/hyperlink" Target="https://plastex.uz/"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3EEA6-C360-47E2-A776-ECFEA5896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9507</TotalTime>
  <Pages>6</Pages>
  <Words>14121</Words>
  <Characters>8050</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 MAŽUL</dc:creator>
  <cp:keywords/>
  <dc:description/>
  <cp:lastModifiedBy>Eduard MAŽUL</cp:lastModifiedBy>
  <cp:revision>183</cp:revision>
  <dcterms:created xsi:type="dcterms:W3CDTF">2024-09-17T07:23:00Z</dcterms:created>
  <dcterms:modified xsi:type="dcterms:W3CDTF">2025-08-13T08:01:00Z</dcterms:modified>
</cp:coreProperties>
</file>