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3F4171A7" w:rsidR="001108EB" w:rsidRPr="002D300D" w:rsidRDefault="00D759EE" w:rsidP="00084B12">
      <w:pPr>
        <w:spacing w:after="0" w:line="240" w:lineRule="auto"/>
        <w:jc w:val="center"/>
        <w:rPr>
          <w:rFonts w:ascii="Times New Roman" w:hAnsi="Times New Roman"/>
          <w:b/>
          <w:sz w:val="24"/>
          <w:szCs w:val="24"/>
        </w:rPr>
      </w:pPr>
      <w:r w:rsidRPr="002D300D">
        <w:rPr>
          <w:rFonts w:ascii="Times New Roman" w:hAnsi="Times New Roman"/>
          <w:b/>
          <w:sz w:val="24"/>
          <w:szCs w:val="24"/>
        </w:rPr>
        <w:t xml:space="preserve">2025 M. </w:t>
      </w:r>
      <w:r w:rsidR="00340C4E">
        <w:rPr>
          <w:rFonts w:ascii="Times New Roman" w:hAnsi="Times New Roman"/>
          <w:b/>
          <w:sz w:val="24"/>
          <w:szCs w:val="24"/>
        </w:rPr>
        <w:t>LIEPOS</w:t>
      </w:r>
      <w:r w:rsidRPr="002D300D">
        <w:rPr>
          <w:rFonts w:ascii="Times New Roman" w:hAnsi="Times New Roman"/>
          <w:b/>
          <w:sz w:val="24"/>
          <w:szCs w:val="24"/>
        </w:rPr>
        <w:t xml:space="preserve"> MĖN. </w:t>
      </w:r>
      <w:r w:rsidR="001108EB" w:rsidRPr="002D300D">
        <w:rPr>
          <w:rFonts w:ascii="Times New Roman" w:hAnsi="Times New Roman"/>
          <w:b/>
          <w:sz w:val="24"/>
          <w:szCs w:val="24"/>
        </w:rPr>
        <w:t>AKTUALIOS EKONOMINĖS INFORMACIJOS SUVESTINĖ</w:t>
      </w:r>
    </w:p>
    <w:p w14:paraId="7930E43D" w14:textId="531E01F2" w:rsidR="00830C38" w:rsidRPr="002D300D" w:rsidRDefault="00D759EE" w:rsidP="00084B12">
      <w:pPr>
        <w:spacing w:after="0" w:line="240" w:lineRule="auto"/>
        <w:jc w:val="center"/>
        <w:rPr>
          <w:rFonts w:ascii="Times New Roman" w:hAnsi="Times New Roman"/>
          <w:b/>
          <w:sz w:val="24"/>
          <w:szCs w:val="24"/>
        </w:rPr>
      </w:pPr>
      <w:r w:rsidRPr="002D300D">
        <w:rPr>
          <w:rFonts w:ascii="Times New Roman" w:hAnsi="Times New Roman"/>
          <w:b/>
          <w:sz w:val="24"/>
          <w:szCs w:val="24"/>
        </w:rPr>
        <w:t xml:space="preserve">KORĖJA, FILIPINAI, </w:t>
      </w:r>
      <w:r w:rsidR="00830C38" w:rsidRPr="002D300D">
        <w:rPr>
          <w:rFonts w:ascii="Times New Roman" w:hAnsi="Times New Roman"/>
          <w:b/>
          <w:sz w:val="24"/>
          <w:szCs w:val="24"/>
        </w:rPr>
        <w:t>MONGOLIJA</w:t>
      </w:r>
    </w:p>
    <w:p w14:paraId="263A6828" w14:textId="77777777" w:rsidR="00D445A0" w:rsidRPr="002D300D"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2D300D" w14:paraId="6D20C9FA" w14:textId="77777777" w:rsidTr="00E112C6">
        <w:tc>
          <w:tcPr>
            <w:tcW w:w="10944" w:type="dxa"/>
            <w:shd w:val="clear" w:color="auto" w:fill="BDD6EE" w:themeFill="accent1" w:themeFillTint="66"/>
          </w:tcPr>
          <w:p w14:paraId="2AC89C4C" w14:textId="35A66078" w:rsidR="00E112C6" w:rsidRPr="002D300D" w:rsidRDefault="00E112C6" w:rsidP="00E83B61">
            <w:pPr>
              <w:spacing w:after="0" w:line="240" w:lineRule="auto"/>
              <w:jc w:val="center"/>
              <w:rPr>
                <w:rFonts w:ascii="Times New Roman" w:hAnsi="Times New Roman"/>
                <w:b/>
                <w:bCs/>
                <w:sz w:val="24"/>
                <w:szCs w:val="24"/>
              </w:rPr>
            </w:pPr>
            <w:r w:rsidRPr="002D300D">
              <w:rPr>
                <w:rFonts w:ascii="Times New Roman" w:hAnsi="Times New Roman"/>
                <w:b/>
                <w:bCs/>
                <w:sz w:val="24"/>
                <w:szCs w:val="24"/>
              </w:rPr>
              <w:t>KORĖJA</w:t>
            </w:r>
          </w:p>
        </w:tc>
      </w:tr>
    </w:tbl>
    <w:p w14:paraId="74C77BE5" w14:textId="2A50F5B6" w:rsidR="00723736" w:rsidRPr="002D300D"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2D300D"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2D300D" w:rsidRDefault="002D0A32" w:rsidP="00084B12">
            <w:pPr>
              <w:spacing w:after="0" w:line="240" w:lineRule="auto"/>
              <w:jc w:val="center"/>
              <w:outlineLvl w:val="0"/>
              <w:rPr>
                <w:rFonts w:ascii="Times New Roman" w:eastAsia="Times New Roman" w:hAnsi="Times New Roman"/>
                <w:b/>
                <w:bCs/>
                <w:caps/>
                <w:sz w:val="24"/>
                <w:szCs w:val="24"/>
              </w:rPr>
            </w:pPr>
            <w:r w:rsidRPr="002D300D">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2D300D" w:rsidRDefault="002D0A32" w:rsidP="00084B12">
            <w:pPr>
              <w:spacing w:after="0" w:line="240" w:lineRule="auto"/>
              <w:jc w:val="center"/>
              <w:outlineLvl w:val="0"/>
              <w:rPr>
                <w:rFonts w:ascii="Times New Roman" w:eastAsia="Times New Roman" w:hAnsi="Times New Roman"/>
                <w:b/>
                <w:bCs/>
                <w:caps/>
                <w:sz w:val="24"/>
                <w:szCs w:val="24"/>
              </w:rPr>
            </w:pPr>
            <w:r w:rsidRPr="002D300D">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2D300D" w:rsidRDefault="002D0A32" w:rsidP="00084B12">
            <w:pPr>
              <w:spacing w:after="0" w:line="240" w:lineRule="auto"/>
              <w:jc w:val="center"/>
              <w:outlineLvl w:val="0"/>
              <w:rPr>
                <w:rFonts w:ascii="Times New Roman" w:eastAsia="Times New Roman" w:hAnsi="Times New Roman"/>
                <w:b/>
                <w:bCs/>
                <w:caps/>
                <w:sz w:val="24"/>
                <w:szCs w:val="24"/>
              </w:rPr>
            </w:pPr>
            <w:r w:rsidRPr="002D300D">
              <w:rPr>
                <w:rFonts w:ascii="Times New Roman" w:eastAsia="Times New Roman" w:hAnsi="Times New Roman"/>
                <w:b/>
                <w:bCs/>
                <w:caps/>
                <w:sz w:val="24"/>
                <w:szCs w:val="24"/>
              </w:rPr>
              <w:t>Informacijos šaltinis</w:t>
            </w:r>
          </w:p>
        </w:tc>
      </w:tr>
      <w:tr w:rsidR="000364A8" w:rsidRPr="002D300D" w14:paraId="5097DF7A" w14:textId="77777777" w:rsidTr="000364A8">
        <w:trPr>
          <w:trHeight w:val="441"/>
        </w:trPr>
        <w:tc>
          <w:tcPr>
            <w:tcW w:w="10903" w:type="dxa"/>
            <w:gridSpan w:val="3"/>
            <w:tcMar>
              <w:top w:w="29" w:type="dxa"/>
              <w:left w:w="115" w:type="dxa"/>
              <w:bottom w:w="29" w:type="dxa"/>
              <w:right w:w="115" w:type="dxa"/>
            </w:tcMar>
            <w:vAlign w:val="center"/>
          </w:tcPr>
          <w:p w14:paraId="400C6240" w14:textId="1A0DF51E" w:rsidR="000364A8" w:rsidRPr="002D300D" w:rsidRDefault="000364A8" w:rsidP="00084B12">
            <w:pPr>
              <w:spacing w:after="0" w:line="240" w:lineRule="auto"/>
              <w:rPr>
                <w:rFonts w:ascii="Times New Roman" w:hAnsi="Times New Roman"/>
                <w:sz w:val="24"/>
                <w:szCs w:val="24"/>
              </w:rPr>
            </w:pPr>
            <w:r w:rsidRPr="002D300D">
              <w:rPr>
                <w:rFonts w:ascii="Times New Roman" w:hAnsi="Times New Roman"/>
                <w:b/>
                <w:bCs/>
                <w:sz w:val="24"/>
                <w:szCs w:val="24"/>
              </w:rPr>
              <w:t>LIETUVOS VERSLO PLĖTRAI UŽSIENYJE AKTUALI INFORMACIJA</w:t>
            </w:r>
          </w:p>
        </w:tc>
      </w:tr>
      <w:tr w:rsidR="001B0870" w:rsidRPr="002D300D" w14:paraId="12BAA98A" w14:textId="77777777" w:rsidTr="003D38B2">
        <w:trPr>
          <w:trHeight w:val="234"/>
        </w:trPr>
        <w:tc>
          <w:tcPr>
            <w:tcW w:w="1505" w:type="dxa"/>
            <w:tcMar>
              <w:top w:w="29" w:type="dxa"/>
              <w:left w:w="115" w:type="dxa"/>
              <w:bottom w:w="29" w:type="dxa"/>
              <w:right w:w="115" w:type="dxa"/>
            </w:tcMar>
            <w:vAlign w:val="center"/>
          </w:tcPr>
          <w:p w14:paraId="31ECB60E" w14:textId="77777777" w:rsidR="001B0870" w:rsidRPr="005462B0" w:rsidRDefault="001B0870" w:rsidP="003D38B2">
            <w:pPr>
              <w:spacing w:line="240" w:lineRule="auto"/>
              <w:rPr>
                <w:rFonts w:ascii="Times New Roman" w:hAnsi="Times New Roman"/>
                <w:sz w:val="24"/>
                <w:szCs w:val="24"/>
                <w:lang w:val="en-US"/>
              </w:rPr>
            </w:pPr>
            <w:r>
              <w:rPr>
                <w:rFonts w:ascii="Times New Roman" w:hAnsi="Times New Roman"/>
                <w:sz w:val="24"/>
                <w:szCs w:val="24"/>
                <w:lang w:val="en-US"/>
              </w:rPr>
              <w:t>2025-07-15</w:t>
            </w:r>
          </w:p>
        </w:tc>
        <w:tc>
          <w:tcPr>
            <w:tcW w:w="6260" w:type="dxa"/>
            <w:tcMar>
              <w:top w:w="29" w:type="dxa"/>
              <w:left w:w="115" w:type="dxa"/>
              <w:bottom w:w="29" w:type="dxa"/>
              <w:right w:w="115" w:type="dxa"/>
            </w:tcMar>
            <w:vAlign w:val="center"/>
          </w:tcPr>
          <w:p w14:paraId="611116B1" w14:textId="77777777" w:rsidR="001B0870" w:rsidRPr="005462B0" w:rsidRDefault="001B0870" w:rsidP="003D38B2">
            <w:pPr>
              <w:spacing w:line="240" w:lineRule="auto"/>
              <w:jc w:val="both"/>
              <w:rPr>
                <w:rFonts w:ascii="Times New Roman" w:hAnsi="Times New Roman"/>
                <w:sz w:val="24"/>
                <w:szCs w:val="24"/>
                <w:lang w:val="en-US" w:eastAsia="zh-CN"/>
              </w:rPr>
            </w:pPr>
            <w:r>
              <w:rPr>
                <w:rFonts w:ascii="Times New Roman" w:hAnsi="Times New Roman"/>
                <w:sz w:val="24"/>
                <w:szCs w:val="24"/>
              </w:rPr>
              <w:t xml:space="preserve">Nominuotas Korėjos Respublikos ministras pirmininkas ir ekonomikos ir finansų ministras </w:t>
            </w:r>
            <w:proofErr w:type="spellStart"/>
            <w:r>
              <w:rPr>
                <w:rFonts w:ascii="Times New Roman" w:hAnsi="Times New Roman"/>
                <w:sz w:val="24"/>
                <w:szCs w:val="24"/>
              </w:rPr>
              <w:t>Koo</w:t>
            </w:r>
            <w:proofErr w:type="spellEnd"/>
            <w:r>
              <w:rPr>
                <w:rFonts w:ascii="Times New Roman" w:hAnsi="Times New Roman"/>
                <w:sz w:val="24"/>
                <w:szCs w:val="24"/>
              </w:rPr>
              <w:t xml:space="preserve"> </w:t>
            </w:r>
            <w:proofErr w:type="spellStart"/>
            <w:r>
              <w:rPr>
                <w:rFonts w:ascii="Times New Roman" w:hAnsi="Times New Roman"/>
                <w:sz w:val="24"/>
                <w:szCs w:val="24"/>
              </w:rPr>
              <w:t>Yun-cheol</w:t>
            </w:r>
            <w:proofErr w:type="spellEnd"/>
            <w:r>
              <w:rPr>
                <w:rFonts w:ascii="Times New Roman" w:hAnsi="Times New Roman"/>
                <w:sz w:val="24"/>
                <w:szCs w:val="24"/>
              </w:rPr>
              <w:t xml:space="preserve"> skatina DI vystymą tam, kad transformuoti Korėjos ekonomiką. </w:t>
            </w:r>
            <w:proofErr w:type="spellStart"/>
            <w:r>
              <w:rPr>
                <w:rFonts w:ascii="Times New Roman" w:hAnsi="Times New Roman"/>
                <w:sz w:val="24"/>
                <w:szCs w:val="24"/>
              </w:rPr>
              <w:t>Koo</w:t>
            </w:r>
            <w:proofErr w:type="spellEnd"/>
            <w:r>
              <w:rPr>
                <w:rFonts w:ascii="Times New Roman" w:hAnsi="Times New Roman"/>
                <w:sz w:val="24"/>
                <w:szCs w:val="24"/>
              </w:rPr>
              <w:t xml:space="preserve"> teigia, kad DI turi tapti pagrindinių ekonomikos augimo varikliu. Buvo pasiūlyta investuoti į R</w:t>
            </w:r>
            <w:r>
              <w:rPr>
                <w:rFonts w:ascii="Times New Roman" w:hAnsi="Times New Roman"/>
                <w:sz w:val="24"/>
                <w:szCs w:val="24"/>
                <w:lang w:val="en-US"/>
              </w:rPr>
              <w:t xml:space="preserve">&amp;D </w:t>
            </w:r>
            <w:r>
              <w:rPr>
                <w:rFonts w:ascii="Times New Roman" w:hAnsi="Times New Roman"/>
                <w:sz w:val="24"/>
                <w:szCs w:val="24"/>
                <w:lang w:eastAsia="zh-CN"/>
              </w:rPr>
              <w:t xml:space="preserve">projektus. </w:t>
            </w:r>
          </w:p>
        </w:tc>
        <w:tc>
          <w:tcPr>
            <w:tcW w:w="3138" w:type="dxa"/>
            <w:tcBorders>
              <w:bottom w:val="single" w:sz="4" w:space="0" w:color="auto"/>
            </w:tcBorders>
            <w:tcMar>
              <w:top w:w="29" w:type="dxa"/>
              <w:left w:w="115" w:type="dxa"/>
              <w:bottom w:w="29" w:type="dxa"/>
              <w:right w:w="115" w:type="dxa"/>
            </w:tcMar>
            <w:vAlign w:val="center"/>
          </w:tcPr>
          <w:p w14:paraId="67A07BCF" w14:textId="77777777" w:rsidR="001B0870" w:rsidRPr="002D300D" w:rsidRDefault="001B0870" w:rsidP="003D38B2">
            <w:pPr>
              <w:spacing w:line="240" w:lineRule="auto"/>
              <w:rPr>
                <w:rFonts w:ascii="Times New Roman" w:hAnsi="Times New Roman"/>
                <w:sz w:val="24"/>
                <w:szCs w:val="24"/>
              </w:rPr>
            </w:pPr>
            <w:hyperlink r:id="rId6" w:history="1">
              <w:proofErr w:type="spellStart"/>
              <w:r w:rsidRPr="005462B0">
                <w:rPr>
                  <w:rStyle w:val="Hyperlink"/>
                  <w:rFonts w:ascii="Times New Roman" w:hAnsi="Times New Roman"/>
                  <w:sz w:val="24"/>
                  <w:szCs w:val="24"/>
                </w:rPr>
                <w:t>Finance</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minister</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nominee</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vows</w:t>
              </w:r>
              <w:proofErr w:type="spellEnd"/>
              <w:r w:rsidRPr="005462B0">
                <w:rPr>
                  <w:rStyle w:val="Hyperlink"/>
                  <w:rFonts w:ascii="Times New Roman" w:hAnsi="Times New Roman"/>
                  <w:sz w:val="24"/>
                  <w:szCs w:val="24"/>
                </w:rPr>
                <w:t xml:space="preserve"> to </w:t>
              </w:r>
              <w:proofErr w:type="spellStart"/>
              <w:r w:rsidRPr="005462B0">
                <w:rPr>
                  <w:rStyle w:val="Hyperlink"/>
                  <w:rFonts w:ascii="Times New Roman" w:hAnsi="Times New Roman"/>
                  <w:sz w:val="24"/>
                  <w:szCs w:val="24"/>
                </w:rPr>
                <w:t>use</w:t>
              </w:r>
              <w:proofErr w:type="spellEnd"/>
              <w:r w:rsidRPr="005462B0">
                <w:rPr>
                  <w:rStyle w:val="Hyperlink"/>
                  <w:rFonts w:ascii="Times New Roman" w:hAnsi="Times New Roman"/>
                  <w:sz w:val="24"/>
                  <w:szCs w:val="24"/>
                </w:rPr>
                <w:t xml:space="preserve"> AI to </w:t>
              </w:r>
              <w:proofErr w:type="spellStart"/>
              <w:r w:rsidRPr="005462B0">
                <w:rPr>
                  <w:rStyle w:val="Hyperlink"/>
                  <w:rFonts w:ascii="Times New Roman" w:hAnsi="Times New Roman"/>
                  <w:sz w:val="24"/>
                  <w:szCs w:val="24"/>
                </w:rPr>
                <w:t>transform</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Korean</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economy</w:t>
              </w:r>
              <w:proofErr w:type="spellEnd"/>
            </w:hyperlink>
          </w:p>
        </w:tc>
      </w:tr>
      <w:tr w:rsidR="00330AFB" w:rsidRPr="002D300D" w14:paraId="6253383F" w14:textId="77777777" w:rsidTr="00330AFB">
        <w:trPr>
          <w:trHeight w:val="2590"/>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D5CC03" w14:textId="77777777" w:rsidR="00330AFB" w:rsidRPr="005462B0" w:rsidRDefault="00330AFB" w:rsidP="003D38B2">
            <w:pPr>
              <w:spacing w:line="240" w:lineRule="auto"/>
              <w:rPr>
                <w:rFonts w:ascii="Times New Roman" w:hAnsi="Times New Roman"/>
                <w:sz w:val="24"/>
                <w:szCs w:val="24"/>
                <w:lang w:val="en-US"/>
              </w:rPr>
            </w:pPr>
            <w:r>
              <w:rPr>
                <w:rFonts w:ascii="Times New Roman" w:hAnsi="Times New Roman"/>
                <w:sz w:val="24"/>
                <w:szCs w:val="24"/>
                <w:lang w:val="en-US"/>
              </w:rPr>
              <w:t>2025-07-11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C64423" w14:textId="7BE46184" w:rsidR="00330AFB" w:rsidRPr="00330AFB" w:rsidRDefault="00330AFB" w:rsidP="00330AFB">
            <w:pPr>
              <w:spacing w:line="240" w:lineRule="auto"/>
              <w:jc w:val="both"/>
              <w:rPr>
                <w:rFonts w:ascii="Times New Roman" w:hAnsi="Times New Roman"/>
                <w:sz w:val="24"/>
                <w:szCs w:val="24"/>
              </w:rPr>
            </w:pPr>
            <w:r w:rsidRPr="00330AFB">
              <w:rPr>
                <w:rFonts w:ascii="Times New Roman" w:hAnsi="Times New Roman"/>
                <w:sz w:val="24"/>
                <w:szCs w:val="24"/>
              </w:rPr>
              <w:t xml:space="preserve">Korėjos Respublikos vaizdo žaidimų kūrimo įmonės vis aktyviau </w:t>
            </w:r>
            <w:r w:rsidRPr="00330AFB">
              <w:rPr>
                <w:rFonts w:ascii="Times New Roman" w:hAnsi="Times New Roman"/>
                <w:b/>
                <w:bCs/>
                <w:sz w:val="24"/>
                <w:szCs w:val="24"/>
              </w:rPr>
              <w:t>orientuojasi į dirbtinio intelekto (DI) technologijų plėtrą</w:t>
            </w:r>
            <w:r w:rsidRPr="00330AFB">
              <w:rPr>
                <w:rFonts w:ascii="Times New Roman" w:hAnsi="Times New Roman"/>
                <w:sz w:val="24"/>
                <w:szCs w:val="24"/>
              </w:rPr>
              <w:t xml:space="preserve">. Dėl mažėjančios vietinės paklausos vaizdo žaidimams šios studijos yra priverstos ieškoti naujų vystymosi krypčių. Pastaruoju metu Korėjos žaidimų industrijos bendrovės pradėjo kurti pažangias DI programines priemones, skirtas kompiuterinių 3D modelių generavimui, vaizdo žaidimų komercinės sėkmės prognozavimui bei DI technologijų diegimui </w:t>
            </w:r>
            <w:proofErr w:type="spellStart"/>
            <w:r w:rsidRPr="00330AFB">
              <w:rPr>
                <w:rFonts w:ascii="Times New Roman" w:hAnsi="Times New Roman"/>
                <w:sz w:val="24"/>
                <w:szCs w:val="24"/>
              </w:rPr>
              <w:t>robotikos</w:t>
            </w:r>
            <w:proofErr w:type="spellEnd"/>
            <w:r w:rsidRPr="00330AFB">
              <w:rPr>
                <w:rFonts w:ascii="Times New Roman" w:hAnsi="Times New Roman"/>
                <w:sz w:val="24"/>
                <w:szCs w:val="24"/>
              </w:rPr>
              <w:t xml:space="preserve"> srityje.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30A5BE" w14:textId="77777777" w:rsidR="00330AFB" w:rsidRPr="00330AFB" w:rsidRDefault="00330AFB" w:rsidP="003D38B2">
            <w:pPr>
              <w:spacing w:line="240" w:lineRule="auto"/>
            </w:pPr>
            <w:hyperlink r:id="rId7" w:history="1">
              <w:proofErr w:type="spellStart"/>
              <w:r w:rsidRPr="00330AFB">
                <w:rPr>
                  <w:rStyle w:val="Hyperlink"/>
                </w:rPr>
                <w:t>Korea‘s</w:t>
              </w:r>
              <w:proofErr w:type="spellEnd"/>
              <w:r w:rsidRPr="00330AFB">
                <w:rPr>
                  <w:rStyle w:val="Hyperlink"/>
                </w:rPr>
                <w:t xml:space="preserve"> </w:t>
              </w:r>
              <w:proofErr w:type="spellStart"/>
              <w:r w:rsidRPr="00330AFB">
                <w:rPr>
                  <w:rStyle w:val="Hyperlink"/>
                </w:rPr>
                <w:t>game</w:t>
              </w:r>
              <w:proofErr w:type="spellEnd"/>
              <w:r w:rsidRPr="00330AFB">
                <w:rPr>
                  <w:rStyle w:val="Hyperlink"/>
                </w:rPr>
                <w:t xml:space="preserve"> </w:t>
              </w:r>
              <w:proofErr w:type="spellStart"/>
              <w:r w:rsidRPr="00330AFB">
                <w:rPr>
                  <w:rStyle w:val="Hyperlink"/>
                </w:rPr>
                <w:t>studios</w:t>
              </w:r>
              <w:proofErr w:type="spellEnd"/>
              <w:r w:rsidRPr="00330AFB">
                <w:rPr>
                  <w:rStyle w:val="Hyperlink"/>
                </w:rPr>
                <w:t xml:space="preserve"> </w:t>
              </w:r>
              <w:proofErr w:type="spellStart"/>
              <w:r w:rsidRPr="00330AFB">
                <w:rPr>
                  <w:rStyle w:val="Hyperlink"/>
                </w:rPr>
                <w:t>rebrand</w:t>
              </w:r>
              <w:proofErr w:type="spellEnd"/>
              <w:r w:rsidRPr="00330AFB">
                <w:rPr>
                  <w:rStyle w:val="Hyperlink"/>
                </w:rPr>
                <w:t xml:space="preserve"> </w:t>
              </w:r>
              <w:proofErr w:type="spellStart"/>
              <w:r w:rsidRPr="00330AFB">
                <w:rPr>
                  <w:rStyle w:val="Hyperlink"/>
                </w:rPr>
                <w:t>as</w:t>
              </w:r>
              <w:proofErr w:type="spellEnd"/>
              <w:r w:rsidRPr="00330AFB">
                <w:rPr>
                  <w:rStyle w:val="Hyperlink"/>
                </w:rPr>
                <w:t xml:space="preserve"> AI </w:t>
              </w:r>
              <w:proofErr w:type="spellStart"/>
              <w:r w:rsidRPr="00330AFB">
                <w:rPr>
                  <w:rStyle w:val="Hyperlink"/>
                </w:rPr>
                <w:t>tech</w:t>
              </w:r>
              <w:proofErr w:type="spellEnd"/>
              <w:r w:rsidRPr="00330AFB">
                <w:rPr>
                  <w:rStyle w:val="Hyperlink"/>
                </w:rPr>
                <w:t xml:space="preserve"> </w:t>
              </w:r>
              <w:proofErr w:type="spellStart"/>
              <w:r w:rsidRPr="00330AFB">
                <w:rPr>
                  <w:rStyle w:val="Hyperlink"/>
                </w:rPr>
                <w:t>firms</w:t>
              </w:r>
              <w:proofErr w:type="spellEnd"/>
              <w:r w:rsidRPr="00330AFB">
                <w:rPr>
                  <w:rStyle w:val="Hyperlink"/>
                </w:rPr>
                <w:t xml:space="preserve">, </w:t>
              </w:r>
              <w:proofErr w:type="spellStart"/>
              <w:r w:rsidRPr="00330AFB">
                <w:rPr>
                  <w:rStyle w:val="Hyperlink"/>
                </w:rPr>
                <w:t>move</w:t>
              </w:r>
              <w:proofErr w:type="spellEnd"/>
              <w:r w:rsidRPr="00330AFB">
                <w:rPr>
                  <w:rStyle w:val="Hyperlink"/>
                </w:rPr>
                <w:t xml:space="preserve"> </w:t>
              </w:r>
              <w:proofErr w:type="spellStart"/>
              <w:r w:rsidRPr="00330AFB">
                <w:rPr>
                  <w:rStyle w:val="Hyperlink"/>
                </w:rPr>
                <w:t>into</w:t>
              </w:r>
              <w:proofErr w:type="spellEnd"/>
              <w:r w:rsidRPr="00330AFB">
                <w:rPr>
                  <w:rStyle w:val="Hyperlink"/>
                </w:rPr>
                <w:t xml:space="preserve"> </w:t>
              </w:r>
              <w:proofErr w:type="spellStart"/>
              <w:r w:rsidRPr="00330AFB">
                <w:rPr>
                  <w:rStyle w:val="Hyperlink"/>
                </w:rPr>
                <w:t>fashion</w:t>
              </w:r>
              <w:proofErr w:type="spellEnd"/>
              <w:r w:rsidRPr="00330AFB">
                <w:rPr>
                  <w:rStyle w:val="Hyperlink"/>
                </w:rPr>
                <w:t xml:space="preserve">, </w:t>
              </w:r>
              <w:proofErr w:type="spellStart"/>
              <w:r w:rsidRPr="00330AFB">
                <w:rPr>
                  <w:rStyle w:val="Hyperlink"/>
                </w:rPr>
                <w:t>robotics</w:t>
              </w:r>
              <w:proofErr w:type="spellEnd"/>
              <w:r w:rsidRPr="00330AFB">
                <w:rPr>
                  <w:rStyle w:val="Hyperlink"/>
                </w:rPr>
                <w:t xml:space="preserve">, </w:t>
              </w:r>
              <w:proofErr w:type="spellStart"/>
              <w:r w:rsidRPr="00330AFB">
                <w:rPr>
                  <w:rStyle w:val="Hyperlink"/>
                </w:rPr>
                <w:t>media</w:t>
              </w:r>
              <w:proofErr w:type="spellEnd"/>
            </w:hyperlink>
          </w:p>
        </w:tc>
      </w:tr>
      <w:tr w:rsidR="00FF4E2F" w:rsidRPr="002D300D" w14:paraId="4E16B797" w14:textId="77777777" w:rsidTr="00027CC9">
        <w:trPr>
          <w:trHeight w:val="234"/>
        </w:trPr>
        <w:tc>
          <w:tcPr>
            <w:tcW w:w="1505" w:type="dxa"/>
            <w:tcMar>
              <w:top w:w="29" w:type="dxa"/>
              <w:left w:w="115" w:type="dxa"/>
              <w:bottom w:w="29" w:type="dxa"/>
              <w:right w:w="115" w:type="dxa"/>
            </w:tcMar>
            <w:vAlign w:val="center"/>
          </w:tcPr>
          <w:p w14:paraId="7DD9C08C" w14:textId="54B8ED0A" w:rsidR="00FF4E2F" w:rsidRPr="002D300D" w:rsidRDefault="007F4B33" w:rsidP="00FF4E2F">
            <w:pPr>
              <w:spacing w:line="240" w:lineRule="auto"/>
              <w:rPr>
                <w:rFonts w:ascii="Times New Roman" w:hAnsi="Times New Roman"/>
                <w:sz w:val="24"/>
                <w:szCs w:val="24"/>
              </w:rPr>
            </w:pPr>
            <w:r>
              <w:rPr>
                <w:rFonts w:ascii="Times New Roman" w:hAnsi="Times New Roman"/>
                <w:sz w:val="24"/>
                <w:szCs w:val="24"/>
              </w:rPr>
              <w:t>2025-07-29</w:t>
            </w:r>
          </w:p>
        </w:tc>
        <w:tc>
          <w:tcPr>
            <w:tcW w:w="6260" w:type="dxa"/>
            <w:tcMar>
              <w:top w:w="29" w:type="dxa"/>
              <w:left w:w="115" w:type="dxa"/>
              <w:bottom w:w="29" w:type="dxa"/>
              <w:right w:w="115" w:type="dxa"/>
            </w:tcMar>
            <w:vAlign w:val="center"/>
          </w:tcPr>
          <w:p w14:paraId="25BCA6E8" w14:textId="531ADC0C" w:rsidR="00FF4E2F" w:rsidRPr="00D96F73" w:rsidRDefault="007F4B33" w:rsidP="00FF4E2F">
            <w:pPr>
              <w:spacing w:line="240" w:lineRule="auto"/>
              <w:jc w:val="both"/>
              <w:rPr>
                <w:rFonts w:ascii="Times New Roman" w:hAnsi="Times New Roman"/>
                <w:sz w:val="24"/>
                <w:szCs w:val="24"/>
                <w:lang w:eastAsia="zh-CN"/>
              </w:rPr>
            </w:pPr>
            <w:r>
              <w:rPr>
                <w:rFonts w:ascii="Times New Roman" w:hAnsi="Times New Roman"/>
                <w:sz w:val="24"/>
                <w:szCs w:val="24"/>
              </w:rPr>
              <w:t xml:space="preserve">LG </w:t>
            </w:r>
            <w:proofErr w:type="spellStart"/>
            <w:r>
              <w:rPr>
                <w:rFonts w:ascii="Times New Roman" w:hAnsi="Times New Roman"/>
                <w:sz w:val="24"/>
                <w:szCs w:val="24"/>
              </w:rPr>
              <w:t>Innotek</w:t>
            </w:r>
            <w:proofErr w:type="spellEnd"/>
            <w:r>
              <w:rPr>
                <w:rFonts w:ascii="Times New Roman" w:hAnsi="Times New Roman"/>
                <w:sz w:val="24"/>
                <w:szCs w:val="24"/>
              </w:rPr>
              <w:t xml:space="preserve"> pradeda bendradarbiavimą su JAV įmone </w:t>
            </w:r>
            <w:proofErr w:type="spellStart"/>
            <w:r>
              <w:rPr>
                <w:rFonts w:ascii="Times New Roman" w:hAnsi="Times New Roman"/>
                <w:sz w:val="24"/>
                <w:szCs w:val="24"/>
              </w:rPr>
              <w:t>Aeva</w:t>
            </w:r>
            <w:proofErr w:type="spellEnd"/>
            <w:r>
              <w:rPr>
                <w:rFonts w:ascii="Times New Roman" w:hAnsi="Times New Roman"/>
                <w:sz w:val="24"/>
                <w:szCs w:val="24"/>
              </w:rPr>
              <w:t xml:space="preserve"> dėl </w:t>
            </w:r>
            <w:proofErr w:type="spellStart"/>
            <w:r>
              <w:rPr>
                <w:rFonts w:ascii="Times New Roman" w:hAnsi="Times New Roman"/>
                <w:sz w:val="24"/>
                <w:szCs w:val="24"/>
              </w:rPr>
              <w:t>LiDAR</w:t>
            </w:r>
            <w:proofErr w:type="spellEnd"/>
            <w:r>
              <w:rPr>
                <w:rFonts w:ascii="Times New Roman" w:hAnsi="Times New Roman"/>
                <w:sz w:val="24"/>
                <w:szCs w:val="24"/>
              </w:rPr>
              <w:t xml:space="preserve"> technologijų vystymo.</w:t>
            </w:r>
            <w:r w:rsidR="0003100F">
              <w:rPr>
                <w:rFonts w:ascii="Times New Roman" w:hAnsi="Times New Roman"/>
                <w:sz w:val="24"/>
                <w:szCs w:val="24"/>
              </w:rPr>
              <w:t xml:space="preserve"> </w:t>
            </w:r>
            <w:proofErr w:type="spellStart"/>
            <w:r w:rsidR="00D96F73">
              <w:rPr>
                <w:rFonts w:ascii="Times New Roman" w:hAnsi="Times New Roman"/>
                <w:sz w:val="24"/>
                <w:szCs w:val="24"/>
              </w:rPr>
              <w:t>LiDAR</w:t>
            </w:r>
            <w:proofErr w:type="spellEnd"/>
            <w:r w:rsidR="00D96F73">
              <w:rPr>
                <w:rFonts w:ascii="Times New Roman" w:hAnsi="Times New Roman"/>
                <w:sz w:val="24"/>
                <w:szCs w:val="24"/>
              </w:rPr>
              <w:t xml:space="preserve"> technologijos veikia radaro principu, tačiau vietoj </w:t>
            </w:r>
            <w:proofErr w:type="spellStart"/>
            <w:r w:rsidR="00D96F73">
              <w:rPr>
                <w:rFonts w:ascii="Times New Roman" w:hAnsi="Times New Roman"/>
                <w:sz w:val="24"/>
                <w:szCs w:val="24"/>
              </w:rPr>
              <w:t>radio</w:t>
            </w:r>
            <w:proofErr w:type="spellEnd"/>
            <w:r w:rsidR="00D96F73">
              <w:rPr>
                <w:rFonts w:ascii="Times New Roman" w:hAnsi="Times New Roman"/>
                <w:sz w:val="24"/>
                <w:szCs w:val="24"/>
              </w:rPr>
              <w:t xml:space="preserve"> bangų naudoja </w:t>
            </w:r>
            <w:r w:rsidR="00D96F73" w:rsidRPr="00D96F73">
              <w:rPr>
                <w:rFonts w:ascii="Times New Roman" w:hAnsi="Times New Roman"/>
                <w:b/>
                <w:bCs/>
                <w:sz w:val="24"/>
                <w:szCs w:val="24"/>
              </w:rPr>
              <w:t>lazerių</w:t>
            </w:r>
            <w:r w:rsidR="00D96F73">
              <w:rPr>
                <w:rFonts w:ascii="Times New Roman" w:hAnsi="Times New Roman"/>
                <w:sz w:val="24"/>
                <w:szCs w:val="24"/>
              </w:rPr>
              <w:t xml:space="preserve"> šviesą. Vienas iš LG </w:t>
            </w:r>
            <w:proofErr w:type="spellStart"/>
            <w:r w:rsidR="00D96F73">
              <w:rPr>
                <w:rFonts w:ascii="Times New Roman" w:hAnsi="Times New Roman"/>
                <w:sz w:val="24"/>
                <w:szCs w:val="24"/>
              </w:rPr>
              <w:t>Innotek</w:t>
            </w:r>
            <w:proofErr w:type="spellEnd"/>
            <w:r w:rsidR="00D96F73">
              <w:rPr>
                <w:rFonts w:ascii="Times New Roman" w:hAnsi="Times New Roman"/>
                <w:sz w:val="24"/>
                <w:szCs w:val="24"/>
              </w:rPr>
              <w:t xml:space="preserve"> bendradarbiavimo žingsnių – </w:t>
            </w:r>
            <w:proofErr w:type="spellStart"/>
            <w:r w:rsidR="00D96F73">
              <w:rPr>
                <w:rFonts w:ascii="Times New Roman" w:hAnsi="Times New Roman"/>
                <w:sz w:val="24"/>
                <w:szCs w:val="24"/>
              </w:rPr>
              <w:t>Aeva</w:t>
            </w:r>
            <w:proofErr w:type="spellEnd"/>
            <w:r w:rsidR="00D96F73">
              <w:rPr>
                <w:rFonts w:ascii="Times New Roman" w:hAnsi="Times New Roman"/>
                <w:sz w:val="24"/>
                <w:szCs w:val="24"/>
              </w:rPr>
              <w:t xml:space="preserve"> </w:t>
            </w:r>
            <w:r w:rsidR="00D96F73" w:rsidRPr="00D96F73">
              <w:rPr>
                <w:rFonts w:ascii="Times New Roman" w:hAnsi="Times New Roman"/>
                <w:sz w:val="24"/>
                <w:szCs w:val="24"/>
                <w:lang w:eastAsia="zh-CN"/>
              </w:rPr>
              <w:t>6% akcijų paketo į</w:t>
            </w:r>
            <w:r w:rsidR="00D96F73">
              <w:rPr>
                <w:rFonts w:ascii="Times New Roman" w:hAnsi="Times New Roman"/>
                <w:sz w:val="24"/>
                <w:szCs w:val="24"/>
                <w:lang w:eastAsia="zh-CN"/>
              </w:rPr>
              <w:t xml:space="preserve">sigijimas. </w:t>
            </w:r>
            <w:r w:rsidR="00226AB3">
              <w:rPr>
                <w:rFonts w:ascii="Times New Roman" w:hAnsi="Times New Roman"/>
                <w:sz w:val="24"/>
                <w:szCs w:val="24"/>
                <w:lang w:eastAsia="zh-CN"/>
              </w:rPr>
              <w:t xml:space="preserve">Taip pat buvo pasirašytas susitarimas, pagal kurį abi įmonės kartu kurs sekančios kartos </w:t>
            </w:r>
            <w:proofErr w:type="spellStart"/>
            <w:r w:rsidR="00226AB3">
              <w:rPr>
                <w:rFonts w:ascii="Times New Roman" w:hAnsi="Times New Roman"/>
                <w:sz w:val="24"/>
                <w:szCs w:val="24"/>
                <w:lang w:eastAsia="zh-CN"/>
              </w:rPr>
              <w:t>LiDAR</w:t>
            </w:r>
            <w:proofErr w:type="spellEnd"/>
            <w:r w:rsidR="00226AB3">
              <w:rPr>
                <w:rFonts w:ascii="Times New Roman" w:hAnsi="Times New Roman"/>
                <w:sz w:val="24"/>
                <w:szCs w:val="24"/>
                <w:lang w:eastAsia="zh-CN"/>
              </w:rPr>
              <w:t xml:space="preserve"> technologijas.</w:t>
            </w:r>
          </w:p>
        </w:tc>
        <w:tc>
          <w:tcPr>
            <w:tcW w:w="3138" w:type="dxa"/>
            <w:tcMar>
              <w:top w:w="29" w:type="dxa"/>
              <w:left w:w="115" w:type="dxa"/>
              <w:bottom w:w="29" w:type="dxa"/>
              <w:right w:w="115" w:type="dxa"/>
            </w:tcMar>
            <w:vAlign w:val="center"/>
          </w:tcPr>
          <w:p w14:paraId="515BE96C" w14:textId="1BE0E9CB" w:rsidR="00FF4E2F" w:rsidRPr="002D300D" w:rsidRDefault="00226AB3" w:rsidP="00FF4E2F">
            <w:pPr>
              <w:shd w:val="clear" w:color="auto" w:fill="FFFFFF"/>
              <w:spacing w:after="0" w:line="240" w:lineRule="auto"/>
              <w:outlineLvl w:val="0"/>
              <w:rPr>
                <w:rFonts w:ascii="Times New Roman" w:eastAsia="Times New Roman" w:hAnsi="Times New Roman"/>
                <w:color w:val="272727"/>
                <w:kern w:val="36"/>
                <w:sz w:val="24"/>
                <w:szCs w:val="24"/>
              </w:rPr>
            </w:pPr>
            <w:hyperlink r:id="rId8" w:history="1">
              <w:r w:rsidRPr="00226AB3">
                <w:rPr>
                  <w:rStyle w:val="Hyperlink"/>
                  <w:rFonts w:ascii="Times New Roman" w:eastAsia="Times New Roman" w:hAnsi="Times New Roman"/>
                  <w:kern w:val="36"/>
                  <w:sz w:val="24"/>
                  <w:szCs w:val="24"/>
                </w:rPr>
                <w:t xml:space="preserve">LG </w:t>
              </w:r>
              <w:proofErr w:type="spellStart"/>
              <w:r w:rsidRPr="00226AB3">
                <w:rPr>
                  <w:rStyle w:val="Hyperlink"/>
                  <w:rFonts w:ascii="Times New Roman" w:eastAsia="Times New Roman" w:hAnsi="Times New Roman"/>
                  <w:kern w:val="36"/>
                  <w:sz w:val="24"/>
                  <w:szCs w:val="24"/>
                </w:rPr>
                <w:t>Innotek</w:t>
              </w:r>
              <w:proofErr w:type="spellEnd"/>
              <w:r w:rsidRPr="00226AB3">
                <w:rPr>
                  <w:rStyle w:val="Hyperlink"/>
                  <w:rFonts w:ascii="Times New Roman" w:eastAsia="Times New Roman" w:hAnsi="Times New Roman"/>
                  <w:kern w:val="36"/>
                  <w:sz w:val="24"/>
                  <w:szCs w:val="24"/>
                </w:rPr>
                <w:t xml:space="preserve"> </w:t>
              </w:r>
              <w:proofErr w:type="spellStart"/>
              <w:r w:rsidRPr="00226AB3">
                <w:rPr>
                  <w:rStyle w:val="Hyperlink"/>
                  <w:rFonts w:ascii="Times New Roman" w:eastAsia="Times New Roman" w:hAnsi="Times New Roman"/>
                  <w:kern w:val="36"/>
                  <w:sz w:val="24"/>
                  <w:szCs w:val="24"/>
                </w:rPr>
                <w:t>partners</w:t>
              </w:r>
              <w:proofErr w:type="spellEnd"/>
              <w:r w:rsidRPr="00226AB3">
                <w:rPr>
                  <w:rStyle w:val="Hyperlink"/>
                  <w:rFonts w:ascii="Times New Roman" w:eastAsia="Times New Roman" w:hAnsi="Times New Roman"/>
                  <w:kern w:val="36"/>
                  <w:sz w:val="24"/>
                  <w:szCs w:val="24"/>
                </w:rPr>
                <w:t xml:space="preserve"> </w:t>
              </w:r>
              <w:proofErr w:type="spellStart"/>
              <w:r w:rsidRPr="00226AB3">
                <w:rPr>
                  <w:rStyle w:val="Hyperlink"/>
                  <w:rFonts w:ascii="Times New Roman" w:eastAsia="Times New Roman" w:hAnsi="Times New Roman"/>
                  <w:kern w:val="36"/>
                  <w:sz w:val="24"/>
                  <w:szCs w:val="24"/>
                </w:rPr>
                <w:t>with</w:t>
              </w:r>
              <w:proofErr w:type="spellEnd"/>
              <w:r w:rsidRPr="00226AB3">
                <w:rPr>
                  <w:rStyle w:val="Hyperlink"/>
                  <w:rFonts w:ascii="Times New Roman" w:eastAsia="Times New Roman" w:hAnsi="Times New Roman"/>
                  <w:kern w:val="36"/>
                  <w:sz w:val="24"/>
                  <w:szCs w:val="24"/>
                </w:rPr>
                <w:t xml:space="preserve"> U.S.‘ </w:t>
              </w:r>
              <w:proofErr w:type="spellStart"/>
              <w:r w:rsidRPr="00226AB3">
                <w:rPr>
                  <w:rStyle w:val="Hyperlink"/>
                  <w:rFonts w:ascii="Times New Roman" w:eastAsia="Times New Roman" w:hAnsi="Times New Roman"/>
                  <w:kern w:val="36"/>
                  <w:sz w:val="24"/>
                  <w:szCs w:val="24"/>
                </w:rPr>
                <w:t>Aeva</w:t>
              </w:r>
              <w:proofErr w:type="spellEnd"/>
              <w:r w:rsidRPr="00226AB3">
                <w:rPr>
                  <w:rStyle w:val="Hyperlink"/>
                  <w:rFonts w:ascii="Times New Roman" w:eastAsia="Times New Roman" w:hAnsi="Times New Roman"/>
                  <w:kern w:val="36"/>
                  <w:sz w:val="24"/>
                  <w:szCs w:val="24"/>
                </w:rPr>
                <w:t xml:space="preserve">. </w:t>
              </w:r>
              <w:proofErr w:type="spellStart"/>
              <w:r w:rsidRPr="00226AB3">
                <w:rPr>
                  <w:rStyle w:val="Hyperlink"/>
                  <w:rFonts w:ascii="Times New Roman" w:eastAsia="Times New Roman" w:hAnsi="Times New Roman"/>
                  <w:kern w:val="36"/>
                  <w:sz w:val="24"/>
                  <w:szCs w:val="24"/>
                </w:rPr>
                <w:t>For</w:t>
              </w:r>
              <w:proofErr w:type="spellEnd"/>
              <w:r w:rsidRPr="00226AB3">
                <w:rPr>
                  <w:rStyle w:val="Hyperlink"/>
                  <w:rFonts w:ascii="Times New Roman" w:eastAsia="Times New Roman" w:hAnsi="Times New Roman"/>
                  <w:kern w:val="36"/>
                  <w:sz w:val="24"/>
                  <w:szCs w:val="24"/>
                </w:rPr>
                <w:t xml:space="preserve"> </w:t>
              </w:r>
              <w:proofErr w:type="spellStart"/>
              <w:r w:rsidRPr="00226AB3">
                <w:rPr>
                  <w:rStyle w:val="Hyperlink"/>
                  <w:rFonts w:ascii="Times New Roman" w:eastAsia="Times New Roman" w:hAnsi="Times New Roman"/>
                  <w:kern w:val="36"/>
                  <w:sz w:val="24"/>
                  <w:szCs w:val="24"/>
                </w:rPr>
                <w:t>LiDAR</w:t>
              </w:r>
              <w:proofErr w:type="spellEnd"/>
              <w:r w:rsidRPr="00226AB3">
                <w:rPr>
                  <w:rStyle w:val="Hyperlink"/>
                  <w:rFonts w:ascii="Times New Roman" w:eastAsia="Times New Roman" w:hAnsi="Times New Roman"/>
                  <w:kern w:val="36"/>
                  <w:sz w:val="24"/>
                  <w:szCs w:val="24"/>
                </w:rPr>
                <w:t xml:space="preserve"> </w:t>
              </w:r>
              <w:proofErr w:type="spellStart"/>
              <w:r w:rsidRPr="00226AB3">
                <w:rPr>
                  <w:rStyle w:val="Hyperlink"/>
                  <w:rFonts w:ascii="Times New Roman" w:eastAsia="Times New Roman" w:hAnsi="Times New Roman"/>
                  <w:kern w:val="36"/>
                  <w:sz w:val="24"/>
                  <w:szCs w:val="24"/>
                </w:rPr>
                <w:t>development</w:t>
              </w:r>
              <w:proofErr w:type="spellEnd"/>
            </w:hyperlink>
          </w:p>
        </w:tc>
      </w:tr>
      <w:tr w:rsidR="00FF4E2F" w:rsidRPr="002D300D"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FF4E2F" w:rsidRPr="002D300D" w:rsidRDefault="00FF4E2F" w:rsidP="00FF4E2F">
            <w:pPr>
              <w:spacing w:after="0" w:line="240" w:lineRule="auto"/>
              <w:rPr>
                <w:rFonts w:ascii="Times New Roman" w:hAnsi="Times New Roman"/>
                <w:b/>
                <w:bCs/>
                <w:sz w:val="24"/>
                <w:szCs w:val="24"/>
              </w:rPr>
            </w:pPr>
            <w:r w:rsidRPr="002D300D">
              <w:rPr>
                <w:rFonts w:ascii="Times New Roman" w:hAnsi="Times New Roman"/>
                <w:b/>
                <w:bCs/>
                <w:sz w:val="24"/>
                <w:szCs w:val="24"/>
              </w:rPr>
              <w:t xml:space="preserve">PRAMONĖ, INŽINERIJA, ICT, FINTECH IR KITOS TECHNOLOGIJOS </w:t>
            </w:r>
          </w:p>
        </w:tc>
      </w:tr>
      <w:tr w:rsidR="00FF4E2F" w:rsidRPr="002D300D" w14:paraId="3D97966B" w14:textId="77777777" w:rsidTr="00027CC9">
        <w:trPr>
          <w:trHeight w:val="234"/>
        </w:trPr>
        <w:tc>
          <w:tcPr>
            <w:tcW w:w="1505" w:type="dxa"/>
            <w:tcMar>
              <w:top w:w="29" w:type="dxa"/>
              <w:left w:w="115" w:type="dxa"/>
              <w:bottom w:w="29" w:type="dxa"/>
              <w:right w:w="115" w:type="dxa"/>
            </w:tcMar>
            <w:vAlign w:val="center"/>
          </w:tcPr>
          <w:p w14:paraId="31F6F8DA" w14:textId="1C44A94F"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2025-07-28</w:t>
            </w:r>
          </w:p>
        </w:tc>
        <w:tc>
          <w:tcPr>
            <w:tcW w:w="6260" w:type="dxa"/>
            <w:tcMar>
              <w:top w:w="29" w:type="dxa"/>
              <w:left w:w="115" w:type="dxa"/>
              <w:bottom w:w="29" w:type="dxa"/>
              <w:right w:w="115" w:type="dxa"/>
            </w:tcMar>
            <w:vAlign w:val="center"/>
          </w:tcPr>
          <w:p w14:paraId="6AB5905F" w14:textId="21A0DE1A" w:rsidR="00FF4E2F" w:rsidRPr="00AE29D4" w:rsidRDefault="00FF4E2F" w:rsidP="00FF4E2F">
            <w:pPr>
              <w:spacing w:line="240" w:lineRule="auto"/>
              <w:jc w:val="both"/>
              <w:rPr>
                <w:rFonts w:ascii="Times New Roman" w:hAnsi="Times New Roman"/>
                <w:sz w:val="24"/>
                <w:szCs w:val="24"/>
              </w:rPr>
            </w:pPr>
            <w:r>
              <w:rPr>
                <w:rFonts w:ascii="Times New Roman" w:hAnsi="Times New Roman"/>
                <w:sz w:val="24"/>
                <w:szCs w:val="24"/>
              </w:rPr>
              <w:t xml:space="preserve">Samsung </w:t>
            </w:r>
            <w:proofErr w:type="spellStart"/>
            <w:r>
              <w:rPr>
                <w:rFonts w:ascii="Times New Roman" w:hAnsi="Times New Roman"/>
                <w:sz w:val="24"/>
                <w:szCs w:val="24"/>
              </w:rPr>
              <w:t>Electronic</w:t>
            </w:r>
            <w:proofErr w:type="spellEnd"/>
            <w:r>
              <w:rPr>
                <w:rFonts w:ascii="Times New Roman" w:hAnsi="Times New Roman"/>
                <w:sz w:val="24"/>
                <w:szCs w:val="24"/>
              </w:rPr>
              <w:t xml:space="preserve"> laimėjo puslaidininkių tiekimo sutartį </w:t>
            </w:r>
            <w:r w:rsidR="008761FC">
              <w:rPr>
                <w:rFonts w:ascii="Times New Roman" w:hAnsi="Times New Roman"/>
                <w:sz w:val="24"/>
                <w:szCs w:val="24"/>
              </w:rPr>
              <w:t xml:space="preserve">iš </w:t>
            </w:r>
            <w:proofErr w:type="spellStart"/>
            <w:r w:rsidR="008761FC">
              <w:rPr>
                <w:rFonts w:ascii="Times New Roman" w:hAnsi="Times New Roman"/>
                <w:sz w:val="24"/>
                <w:szCs w:val="24"/>
              </w:rPr>
              <w:t>Tesla</w:t>
            </w:r>
            <w:proofErr w:type="spellEnd"/>
            <w:r w:rsidR="008761FC">
              <w:rPr>
                <w:rFonts w:ascii="Times New Roman" w:hAnsi="Times New Roman"/>
                <w:sz w:val="24"/>
                <w:szCs w:val="24"/>
              </w:rPr>
              <w:t xml:space="preserve"> </w:t>
            </w:r>
            <w:r>
              <w:rPr>
                <w:rFonts w:ascii="Times New Roman" w:hAnsi="Times New Roman"/>
                <w:sz w:val="24"/>
                <w:szCs w:val="24"/>
              </w:rPr>
              <w:t xml:space="preserve">už apytiksliai </w:t>
            </w:r>
            <w:r w:rsidRPr="00AE29D4">
              <w:rPr>
                <w:rFonts w:ascii="Times New Roman" w:hAnsi="Times New Roman"/>
                <w:sz w:val="24"/>
                <w:szCs w:val="24"/>
              </w:rPr>
              <w:t>$16,4 m</w:t>
            </w:r>
            <w:r w:rsidR="001B0870">
              <w:rPr>
                <w:rFonts w:ascii="Times New Roman" w:hAnsi="Times New Roman"/>
                <w:sz w:val="24"/>
                <w:szCs w:val="24"/>
              </w:rPr>
              <w:t>lrd</w:t>
            </w:r>
            <w:r>
              <w:rPr>
                <w:rFonts w:ascii="Times New Roman" w:hAnsi="Times New Roman"/>
                <w:sz w:val="24"/>
                <w:szCs w:val="24"/>
              </w:rPr>
              <w:t>.</w:t>
            </w:r>
            <w:r w:rsidR="008761FC">
              <w:rPr>
                <w:rFonts w:ascii="Times New Roman" w:hAnsi="Times New Roman"/>
                <w:sz w:val="24"/>
                <w:szCs w:val="24"/>
              </w:rPr>
              <w:t xml:space="preserve"> T</w:t>
            </w:r>
            <w:r>
              <w:rPr>
                <w:rFonts w:ascii="Times New Roman" w:hAnsi="Times New Roman"/>
                <w:sz w:val="24"/>
                <w:szCs w:val="24"/>
              </w:rPr>
              <w:t xml:space="preserve">ai padės įmonei įgauti pagreičio konkuruojant su pasauliniu </w:t>
            </w:r>
            <w:proofErr w:type="spellStart"/>
            <w:r>
              <w:rPr>
                <w:rFonts w:ascii="Times New Roman" w:hAnsi="Times New Roman"/>
                <w:sz w:val="24"/>
                <w:szCs w:val="24"/>
              </w:rPr>
              <w:t>puslaidininkų</w:t>
            </w:r>
            <w:proofErr w:type="spellEnd"/>
            <w:r>
              <w:rPr>
                <w:rFonts w:ascii="Times New Roman" w:hAnsi="Times New Roman"/>
                <w:sz w:val="24"/>
                <w:szCs w:val="24"/>
              </w:rPr>
              <w:t xml:space="preserve"> lyderiu TSMC.</w:t>
            </w:r>
          </w:p>
        </w:tc>
        <w:tc>
          <w:tcPr>
            <w:tcW w:w="3138" w:type="dxa"/>
            <w:tcBorders>
              <w:bottom w:val="single" w:sz="4" w:space="0" w:color="auto"/>
            </w:tcBorders>
            <w:tcMar>
              <w:top w:w="29" w:type="dxa"/>
              <w:left w:w="115" w:type="dxa"/>
              <w:bottom w:w="29" w:type="dxa"/>
              <w:right w:w="115" w:type="dxa"/>
            </w:tcMar>
            <w:vAlign w:val="center"/>
          </w:tcPr>
          <w:p w14:paraId="0220A7D9" w14:textId="77777777" w:rsidR="00FF4E2F" w:rsidRDefault="00FF4E2F" w:rsidP="00FF4E2F">
            <w:pPr>
              <w:spacing w:line="240" w:lineRule="auto"/>
              <w:rPr>
                <w:rFonts w:ascii="Times New Roman" w:hAnsi="Times New Roman"/>
                <w:sz w:val="24"/>
                <w:szCs w:val="24"/>
              </w:rPr>
            </w:pPr>
            <w:hyperlink r:id="rId9" w:history="1">
              <w:r w:rsidRPr="00AE29D4">
                <w:rPr>
                  <w:rStyle w:val="Hyperlink"/>
                  <w:rFonts w:ascii="Times New Roman" w:hAnsi="Times New Roman"/>
                  <w:sz w:val="24"/>
                  <w:szCs w:val="24"/>
                </w:rPr>
                <w:t xml:space="preserve">Samsung Electronics </w:t>
              </w:r>
              <w:proofErr w:type="spellStart"/>
              <w:r w:rsidRPr="00AE29D4">
                <w:rPr>
                  <w:rStyle w:val="Hyperlink"/>
                  <w:rFonts w:ascii="Times New Roman" w:hAnsi="Times New Roman"/>
                  <w:sz w:val="24"/>
                  <w:szCs w:val="24"/>
                </w:rPr>
                <w:t>wins</w:t>
              </w:r>
              <w:proofErr w:type="spellEnd"/>
              <w:r w:rsidRPr="00AE29D4">
                <w:rPr>
                  <w:rStyle w:val="Hyperlink"/>
                  <w:rFonts w:ascii="Times New Roman" w:hAnsi="Times New Roman"/>
                  <w:sz w:val="24"/>
                  <w:szCs w:val="24"/>
                </w:rPr>
                <w:t xml:space="preserve"> W</w:t>
              </w:r>
              <w:r w:rsidRPr="00AE29D4">
                <w:rPr>
                  <w:rStyle w:val="Hyperlink"/>
                  <w:rFonts w:ascii="Times New Roman" w:hAnsi="Times New Roman"/>
                  <w:sz w:val="24"/>
                  <w:szCs w:val="24"/>
                  <w:lang w:val="en-US"/>
                </w:rPr>
                <w:t>22.8tr order for chips</w:t>
              </w:r>
            </w:hyperlink>
          </w:p>
          <w:p w14:paraId="527069CC" w14:textId="18DD5219" w:rsidR="008761FC" w:rsidRPr="008761FC" w:rsidRDefault="008761FC" w:rsidP="00FF4E2F">
            <w:pPr>
              <w:spacing w:line="240" w:lineRule="auto"/>
              <w:rPr>
                <w:rFonts w:ascii="Times New Roman" w:hAnsi="Times New Roman"/>
                <w:sz w:val="24"/>
                <w:szCs w:val="24"/>
                <w:lang w:val="en-US"/>
              </w:rPr>
            </w:pPr>
            <w:hyperlink r:id="rId10" w:history="1">
              <w:r w:rsidRPr="00092FDE">
                <w:rPr>
                  <w:rStyle w:val="Hyperlink"/>
                  <w:rFonts w:ascii="Times New Roman" w:hAnsi="Times New Roman"/>
                  <w:sz w:val="24"/>
                  <w:szCs w:val="24"/>
                </w:rPr>
                <w:t xml:space="preserve">Samsung Electronics </w:t>
              </w:r>
              <w:proofErr w:type="spellStart"/>
              <w:r w:rsidRPr="00092FDE">
                <w:rPr>
                  <w:rStyle w:val="Hyperlink"/>
                  <w:rFonts w:ascii="Times New Roman" w:hAnsi="Times New Roman"/>
                  <w:sz w:val="24"/>
                  <w:szCs w:val="24"/>
                </w:rPr>
                <w:t>wins</w:t>
              </w:r>
              <w:proofErr w:type="spellEnd"/>
              <w:r w:rsidRPr="00092FDE">
                <w:rPr>
                  <w:rStyle w:val="Hyperlink"/>
                  <w:rFonts w:ascii="Times New Roman" w:hAnsi="Times New Roman"/>
                  <w:sz w:val="24"/>
                  <w:szCs w:val="24"/>
                </w:rPr>
                <w:t xml:space="preserve"> </w:t>
              </w:r>
              <w:r w:rsidRPr="00092FDE">
                <w:rPr>
                  <w:rStyle w:val="Hyperlink"/>
                  <w:rFonts w:ascii="Times New Roman" w:hAnsi="Times New Roman"/>
                  <w:sz w:val="24"/>
                  <w:szCs w:val="24"/>
                  <w:lang w:val="en-US"/>
                </w:rPr>
                <w:t xml:space="preserve">22.8 </w:t>
              </w:r>
              <w:proofErr w:type="spellStart"/>
              <w:r w:rsidRPr="00092FDE">
                <w:rPr>
                  <w:rStyle w:val="Hyperlink"/>
                  <w:rFonts w:ascii="Times New Roman" w:hAnsi="Times New Roman"/>
                  <w:sz w:val="24"/>
                  <w:szCs w:val="24"/>
                  <w:lang w:val="en-US"/>
                </w:rPr>
                <w:t>tln</w:t>
              </w:r>
              <w:proofErr w:type="spellEnd"/>
              <w:r w:rsidRPr="00092FDE">
                <w:rPr>
                  <w:rStyle w:val="Hyperlink"/>
                  <w:rFonts w:ascii="Times New Roman" w:hAnsi="Times New Roman"/>
                  <w:sz w:val="24"/>
                  <w:szCs w:val="24"/>
                  <w:lang w:val="en-US"/>
                </w:rPr>
                <w:t>-won AI chip order from Tesla; Musk hints at bigger scale</w:t>
              </w:r>
            </w:hyperlink>
          </w:p>
        </w:tc>
      </w:tr>
      <w:tr w:rsidR="00CE3E51" w:rsidRPr="002D300D" w14:paraId="69F24C8F" w14:textId="77777777" w:rsidTr="00CE3E51">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1471D4" w14:textId="77777777" w:rsidR="00CE3E51" w:rsidRPr="00CE3E51" w:rsidRDefault="00CE3E51" w:rsidP="003D38B2">
            <w:pPr>
              <w:spacing w:line="240" w:lineRule="auto"/>
              <w:rPr>
                <w:rFonts w:ascii="Times New Roman" w:hAnsi="Times New Roman"/>
                <w:sz w:val="24"/>
                <w:szCs w:val="24"/>
              </w:rPr>
            </w:pPr>
            <w:r w:rsidRPr="00CE3E51">
              <w:rPr>
                <w:rFonts w:ascii="Times New Roman" w:hAnsi="Times New Roman"/>
                <w:sz w:val="24"/>
                <w:szCs w:val="24"/>
              </w:rPr>
              <w:t>2025-07-15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5FAEC8" w14:textId="77777777" w:rsidR="00CE3E51" w:rsidRPr="00CE3E51" w:rsidRDefault="00CE3E51" w:rsidP="00CE3E51">
            <w:pPr>
              <w:spacing w:line="240" w:lineRule="auto"/>
              <w:jc w:val="both"/>
              <w:rPr>
                <w:rFonts w:ascii="Times New Roman" w:hAnsi="Times New Roman"/>
                <w:sz w:val="24"/>
                <w:szCs w:val="24"/>
              </w:rPr>
            </w:pPr>
            <w:r w:rsidRPr="00CE3E51">
              <w:rPr>
                <w:rFonts w:ascii="Times New Roman" w:hAnsi="Times New Roman"/>
                <w:sz w:val="24"/>
                <w:szCs w:val="24"/>
              </w:rPr>
              <w:t xml:space="preserve">LG AI </w:t>
            </w:r>
            <w:proofErr w:type="spellStart"/>
            <w:r w:rsidRPr="00CE3E51">
              <w:rPr>
                <w:rFonts w:ascii="Times New Roman" w:hAnsi="Times New Roman"/>
                <w:sz w:val="24"/>
                <w:szCs w:val="24"/>
              </w:rPr>
              <w:t>Research</w:t>
            </w:r>
            <w:proofErr w:type="spellEnd"/>
            <w:r w:rsidRPr="00CE3E51">
              <w:rPr>
                <w:rFonts w:ascii="Times New Roman" w:hAnsi="Times New Roman"/>
                <w:sz w:val="24"/>
                <w:szCs w:val="24"/>
              </w:rPr>
              <w:t xml:space="preserve"> atskleidė savo naujausią hibridinį DI modelį </w:t>
            </w:r>
            <w:proofErr w:type="spellStart"/>
            <w:r w:rsidRPr="00CE3E51">
              <w:rPr>
                <w:rFonts w:ascii="Times New Roman" w:hAnsi="Times New Roman"/>
                <w:sz w:val="24"/>
                <w:szCs w:val="24"/>
              </w:rPr>
              <w:t>Exaone</w:t>
            </w:r>
            <w:proofErr w:type="spellEnd"/>
            <w:r w:rsidRPr="00CE3E51">
              <w:rPr>
                <w:rFonts w:ascii="Times New Roman" w:hAnsi="Times New Roman"/>
                <w:sz w:val="24"/>
                <w:szCs w:val="24"/>
              </w:rPr>
              <w:t xml:space="preserve"> 4.0. </w:t>
            </w:r>
            <w:proofErr w:type="spellStart"/>
            <w:r w:rsidRPr="00CE3E51">
              <w:rPr>
                <w:rFonts w:ascii="Times New Roman" w:hAnsi="Times New Roman"/>
                <w:sz w:val="24"/>
                <w:szCs w:val="24"/>
              </w:rPr>
              <w:t>Exaone</w:t>
            </w:r>
            <w:proofErr w:type="spellEnd"/>
            <w:r w:rsidRPr="00CE3E51">
              <w:rPr>
                <w:rFonts w:ascii="Times New Roman" w:hAnsi="Times New Roman"/>
                <w:sz w:val="24"/>
                <w:szCs w:val="24"/>
              </w:rPr>
              <w:t xml:space="preserve"> 4.0 sudaro du modelių tipai: kalbų modelis (LLM) bei problemų sprendimo modelis.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C0DD31" w14:textId="77777777" w:rsidR="00CE3E51" w:rsidRPr="00CE3E51" w:rsidRDefault="00CE3E51" w:rsidP="00CE3E51">
            <w:pPr>
              <w:spacing w:line="240" w:lineRule="auto"/>
            </w:pPr>
            <w:hyperlink r:id="rId11" w:history="1">
              <w:r w:rsidRPr="00CE3E51">
                <w:rPr>
                  <w:rStyle w:val="Hyperlink"/>
                </w:rPr>
                <w:t xml:space="preserve">LG </w:t>
              </w:r>
              <w:proofErr w:type="spellStart"/>
              <w:r w:rsidRPr="00CE3E51">
                <w:rPr>
                  <w:rStyle w:val="Hyperlink"/>
                </w:rPr>
                <w:t>enters</w:t>
              </w:r>
              <w:proofErr w:type="spellEnd"/>
              <w:r w:rsidRPr="00CE3E51">
                <w:rPr>
                  <w:rStyle w:val="Hyperlink"/>
                </w:rPr>
                <w:t xml:space="preserve"> </w:t>
              </w:r>
              <w:proofErr w:type="spellStart"/>
              <w:r w:rsidRPr="00CE3E51">
                <w:rPr>
                  <w:rStyle w:val="Hyperlink"/>
                </w:rPr>
                <w:t>global</w:t>
              </w:r>
              <w:proofErr w:type="spellEnd"/>
              <w:r w:rsidRPr="00CE3E51">
                <w:rPr>
                  <w:rStyle w:val="Hyperlink"/>
                </w:rPr>
                <w:t xml:space="preserve"> AI </w:t>
              </w:r>
              <w:proofErr w:type="spellStart"/>
              <w:r w:rsidRPr="00CE3E51">
                <w:rPr>
                  <w:rStyle w:val="Hyperlink"/>
                </w:rPr>
                <w:t>race</w:t>
              </w:r>
              <w:proofErr w:type="spellEnd"/>
              <w:r w:rsidRPr="00CE3E51">
                <w:rPr>
                  <w:rStyle w:val="Hyperlink"/>
                </w:rPr>
                <w:t xml:space="preserve"> </w:t>
              </w:r>
              <w:proofErr w:type="spellStart"/>
              <w:r w:rsidRPr="00CE3E51">
                <w:rPr>
                  <w:rStyle w:val="Hyperlink"/>
                </w:rPr>
                <w:t>with</w:t>
              </w:r>
              <w:proofErr w:type="spellEnd"/>
              <w:r w:rsidRPr="00CE3E51">
                <w:rPr>
                  <w:rStyle w:val="Hyperlink"/>
                </w:rPr>
                <w:t xml:space="preserve"> </w:t>
              </w:r>
              <w:proofErr w:type="spellStart"/>
              <w:r w:rsidRPr="00CE3E51">
                <w:rPr>
                  <w:rStyle w:val="Hyperlink"/>
                </w:rPr>
                <w:t>hybrid</w:t>
              </w:r>
              <w:proofErr w:type="spellEnd"/>
              <w:r w:rsidRPr="00CE3E51">
                <w:rPr>
                  <w:rStyle w:val="Hyperlink"/>
                </w:rPr>
                <w:t xml:space="preserve"> </w:t>
              </w:r>
              <w:proofErr w:type="spellStart"/>
              <w:r w:rsidRPr="00CE3E51">
                <w:rPr>
                  <w:rStyle w:val="Hyperlink"/>
                </w:rPr>
                <w:t>Exaone</w:t>
              </w:r>
              <w:proofErr w:type="spellEnd"/>
              <w:r w:rsidRPr="00CE3E51">
                <w:rPr>
                  <w:rStyle w:val="Hyperlink"/>
                </w:rPr>
                <w:t xml:space="preserve"> 4.0 </w:t>
              </w:r>
              <w:proofErr w:type="spellStart"/>
              <w:r w:rsidRPr="00CE3E51">
                <w:rPr>
                  <w:rStyle w:val="Hyperlink"/>
                </w:rPr>
                <w:t>model</w:t>
              </w:r>
              <w:proofErr w:type="spellEnd"/>
            </w:hyperlink>
          </w:p>
        </w:tc>
      </w:tr>
      <w:tr w:rsidR="00CE3E51" w:rsidRPr="002D300D" w14:paraId="08F00F36" w14:textId="77777777" w:rsidTr="00CE3E51">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702268" w14:textId="77777777" w:rsidR="00CE3E51" w:rsidRPr="00CE3E51" w:rsidRDefault="00CE3E51" w:rsidP="003D38B2">
            <w:pPr>
              <w:spacing w:line="240" w:lineRule="auto"/>
              <w:rPr>
                <w:rFonts w:ascii="Times New Roman" w:hAnsi="Times New Roman"/>
                <w:sz w:val="24"/>
                <w:szCs w:val="24"/>
              </w:rPr>
            </w:pPr>
            <w:r w:rsidRPr="00CE3E51">
              <w:rPr>
                <w:rFonts w:ascii="Times New Roman" w:hAnsi="Times New Roman"/>
                <w:sz w:val="24"/>
                <w:szCs w:val="24"/>
              </w:rPr>
              <w:t>2025-07-02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E4BDA2" w14:textId="77777777" w:rsidR="00CE3E51" w:rsidRPr="00CE3E51" w:rsidRDefault="00CE3E51" w:rsidP="00CE3E51">
            <w:pPr>
              <w:spacing w:line="240" w:lineRule="auto"/>
              <w:jc w:val="both"/>
              <w:rPr>
                <w:rFonts w:ascii="Times New Roman" w:hAnsi="Times New Roman"/>
                <w:sz w:val="24"/>
                <w:szCs w:val="24"/>
              </w:rPr>
            </w:pPr>
            <w:r w:rsidRPr="00CE3E51">
              <w:rPr>
                <w:rFonts w:ascii="Times New Roman" w:hAnsi="Times New Roman"/>
                <w:sz w:val="24"/>
                <w:szCs w:val="24"/>
              </w:rPr>
              <w:t xml:space="preserve">Samsung Electronics vicepirmininkas </w:t>
            </w:r>
            <w:proofErr w:type="spellStart"/>
            <w:r w:rsidRPr="00CE3E51">
              <w:rPr>
                <w:rFonts w:ascii="Times New Roman" w:hAnsi="Times New Roman"/>
                <w:sz w:val="24"/>
                <w:szCs w:val="24"/>
              </w:rPr>
              <w:t>Jun</w:t>
            </w:r>
            <w:proofErr w:type="spellEnd"/>
            <w:r w:rsidRPr="00CE3E51">
              <w:rPr>
                <w:rFonts w:ascii="Times New Roman" w:hAnsi="Times New Roman"/>
                <w:sz w:val="24"/>
                <w:szCs w:val="24"/>
              </w:rPr>
              <w:t xml:space="preserve"> Young-</w:t>
            </w:r>
            <w:proofErr w:type="spellStart"/>
            <w:r w:rsidRPr="00CE3E51">
              <w:rPr>
                <w:rFonts w:ascii="Times New Roman" w:hAnsi="Times New Roman"/>
                <w:sz w:val="24"/>
                <w:szCs w:val="24"/>
              </w:rPr>
              <w:t>hyun</w:t>
            </w:r>
            <w:proofErr w:type="spellEnd"/>
            <w:r w:rsidRPr="00CE3E51">
              <w:rPr>
                <w:rFonts w:ascii="Times New Roman" w:hAnsi="Times New Roman"/>
                <w:sz w:val="24"/>
                <w:szCs w:val="24"/>
              </w:rPr>
              <w:t xml:space="preserve"> JAV susitiko su </w:t>
            </w:r>
            <w:proofErr w:type="spellStart"/>
            <w:r w:rsidRPr="00CE3E51">
              <w:rPr>
                <w:rFonts w:ascii="Times New Roman" w:hAnsi="Times New Roman"/>
                <w:sz w:val="24"/>
                <w:szCs w:val="24"/>
              </w:rPr>
              <w:t>Nvidia</w:t>
            </w:r>
            <w:proofErr w:type="spellEnd"/>
            <w:r w:rsidRPr="00CE3E51">
              <w:rPr>
                <w:rFonts w:ascii="Times New Roman" w:hAnsi="Times New Roman"/>
                <w:sz w:val="24"/>
                <w:szCs w:val="24"/>
              </w:rPr>
              <w:t xml:space="preserve"> atstovais. Susitikimo metu buvo aptartas penktos kartos HBM mikroschemų tiekimas </w:t>
            </w:r>
            <w:proofErr w:type="spellStart"/>
            <w:r w:rsidRPr="00CE3E51">
              <w:rPr>
                <w:rFonts w:ascii="Times New Roman" w:hAnsi="Times New Roman"/>
                <w:sz w:val="24"/>
                <w:szCs w:val="24"/>
              </w:rPr>
              <w:t>Nvidia</w:t>
            </w:r>
            <w:proofErr w:type="spellEnd"/>
            <w:r w:rsidRPr="00CE3E51">
              <w:rPr>
                <w:rFonts w:ascii="Times New Roman" w:hAnsi="Times New Roman"/>
                <w:sz w:val="24"/>
                <w:szCs w:val="24"/>
              </w:rPr>
              <w:t xml:space="preserve"> GPU </w:t>
            </w:r>
            <w:proofErr w:type="spellStart"/>
            <w:r w:rsidRPr="00CE3E51">
              <w:rPr>
                <w:rFonts w:ascii="Times New Roman" w:hAnsi="Times New Roman"/>
                <w:sz w:val="24"/>
                <w:szCs w:val="24"/>
              </w:rPr>
              <w:t>Blackwell</w:t>
            </w:r>
            <w:proofErr w:type="spellEnd"/>
            <w:r w:rsidRPr="00CE3E51">
              <w:rPr>
                <w:rFonts w:ascii="Times New Roman" w:hAnsi="Times New Roman"/>
                <w:sz w:val="24"/>
                <w:szCs w:val="24"/>
              </w:rPr>
              <w:t xml:space="preserve"> Ultra GB300 gamybai. HBM puslaidininkiai yra vieni svarbiausių dirbtinio intelekto lustų komponentų. Pasinaudodama </w:t>
            </w:r>
            <w:proofErr w:type="spellStart"/>
            <w:r w:rsidRPr="00CE3E51">
              <w:rPr>
                <w:rFonts w:ascii="Times New Roman" w:hAnsi="Times New Roman"/>
                <w:sz w:val="24"/>
                <w:szCs w:val="24"/>
              </w:rPr>
              <w:t>Nvidia</w:t>
            </w:r>
            <w:proofErr w:type="spellEnd"/>
            <w:r w:rsidRPr="00CE3E51">
              <w:rPr>
                <w:rFonts w:ascii="Times New Roman" w:hAnsi="Times New Roman"/>
                <w:sz w:val="24"/>
                <w:szCs w:val="24"/>
              </w:rPr>
              <w:t xml:space="preserve"> poreikiu tokio tipo mikroschemoms, Samsung siekia sustiprinti savo pozicijas atminties puslaidininkių rinkoje.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4BBF21" w14:textId="77777777" w:rsidR="00CE3E51" w:rsidRPr="00CE3E51" w:rsidRDefault="00CE3E51" w:rsidP="00CE3E51">
            <w:pPr>
              <w:spacing w:line="240" w:lineRule="auto"/>
            </w:pPr>
            <w:hyperlink r:id="rId12" w:history="1">
              <w:r w:rsidRPr="00CE3E51">
                <w:rPr>
                  <w:rStyle w:val="Hyperlink"/>
                </w:rPr>
                <w:t xml:space="preserve">Samsung </w:t>
              </w:r>
              <w:proofErr w:type="spellStart"/>
              <w:r w:rsidRPr="00CE3E51">
                <w:rPr>
                  <w:rStyle w:val="Hyperlink"/>
                </w:rPr>
                <w:t>bets</w:t>
              </w:r>
              <w:proofErr w:type="spellEnd"/>
              <w:r w:rsidRPr="00CE3E51">
                <w:rPr>
                  <w:rStyle w:val="Hyperlink"/>
                </w:rPr>
                <w:t xml:space="preserve"> </w:t>
              </w:r>
              <w:proofErr w:type="spellStart"/>
              <w:r w:rsidRPr="00CE3E51">
                <w:rPr>
                  <w:rStyle w:val="Hyperlink"/>
                </w:rPr>
                <w:t>on</w:t>
              </w:r>
              <w:proofErr w:type="spellEnd"/>
              <w:r w:rsidRPr="00CE3E51">
                <w:rPr>
                  <w:rStyle w:val="Hyperlink"/>
                </w:rPr>
                <w:t xml:space="preserve"> </w:t>
              </w:r>
              <w:proofErr w:type="spellStart"/>
              <w:r w:rsidRPr="00CE3E51">
                <w:rPr>
                  <w:rStyle w:val="Hyperlink"/>
                </w:rPr>
                <w:t>Nvidia</w:t>
              </w:r>
              <w:proofErr w:type="spellEnd"/>
              <w:r w:rsidRPr="00CE3E51">
                <w:rPr>
                  <w:rStyle w:val="Hyperlink"/>
                </w:rPr>
                <w:t xml:space="preserve"> to </w:t>
              </w:r>
              <w:proofErr w:type="spellStart"/>
              <w:r w:rsidRPr="00CE3E51">
                <w:rPr>
                  <w:rStyle w:val="Hyperlink"/>
                </w:rPr>
                <w:t>reclaim</w:t>
              </w:r>
              <w:proofErr w:type="spellEnd"/>
              <w:r w:rsidRPr="00CE3E51">
                <w:rPr>
                  <w:rStyle w:val="Hyperlink"/>
                </w:rPr>
                <w:t xml:space="preserve"> HBM </w:t>
              </w:r>
              <w:proofErr w:type="spellStart"/>
              <w:r w:rsidRPr="00CE3E51">
                <w:rPr>
                  <w:rStyle w:val="Hyperlink"/>
                </w:rPr>
                <w:t>lead</w:t>
              </w:r>
              <w:proofErr w:type="spellEnd"/>
            </w:hyperlink>
          </w:p>
        </w:tc>
      </w:tr>
      <w:tr w:rsidR="001B0870" w:rsidRPr="002D300D" w14:paraId="06DCC363" w14:textId="77777777" w:rsidTr="001B0870">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7C5AB38" w14:textId="77777777" w:rsidR="001B0870" w:rsidRPr="001B0870" w:rsidRDefault="001B0870" w:rsidP="003D38B2">
            <w:pPr>
              <w:spacing w:line="240" w:lineRule="auto"/>
              <w:rPr>
                <w:rFonts w:ascii="Times New Roman" w:hAnsi="Times New Roman"/>
                <w:sz w:val="24"/>
                <w:szCs w:val="24"/>
              </w:rPr>
            </w:pPr>
            <w:r w:rsidRPr="001B0870">
              <w:rPr>
                <w:rFonts w:ascii="Times New Roman" w:hAnsi="Times New Roman"/>
                <w:sz w:val="24"/>
                <w:szCs w:val="24"/>
              </w:rPr>
              <w:t>2025-07-15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465AB5" w14:textId="77777777" w:rsidR="001B0870" w:rsidRPr="001B0870" w:rsidRDefault="001B0870" w:rsidP="001B0870">
            <w:pPr>
              <w:spacing w:line="240" w:lineRule="auto"/>
              <w:jc w:val="both"/>
              <w:rPr>
                <w:rFonts w:ascii="Times New Roman" w:hAnsi="Times New Roman"/>
                <w:sz w:val="24"/>
                <w:szCs w:val="24"/>
              </w:rPr>
            </w:pPr>
            <w:r w:rsidRPr="001B0870">
              <w:rPr>
                <w:rFonts w:ascii="Times New Roman" w:hAnsi="Times New Roman"/>
                <w:sz w:val="24"/>
                <w:szCs w:val="24"/>
              </w:rPr>
              <w:t xml:space="preserve">Bendra LG </w:t>
            </w:r>
            <w:proofErr w:type="spellStart"/>
            <w:r w:rsidRPr="001B0870">
              <w:rPr>
                <w:rFonts w:ascii="Times New Roman" w:hAnsi="Times New Roman"/>
                <w:sz w:val="24"/>
                <w:szCs w:val="24"/>
              </w:rPr>
              <w:t>Energy</w:t>
            </w:r>
            <w:proofErr w:type="spellEnd"/>
            <w:r w:rsidRPr="001B0870">
              <w:rPr>
                <w:rFonts w:ascii="Times New Roman" w:hAnsi="Times New Roman"/>
                <w:sz w:val="24"/>
                <w:szCs w:val="24"/>
              </w:rPr>
              <w:t xml:space="preserve"> </w:t>
            </w:r>
            <w:proofErr w:type="spellStart"/>
            <w:r w:rsidRPr="001B0870">
              <w:rPr>
                <w:rFonts w:ascii="Times New Roman" w:hAnsi="Times New Roman"/>
                <w:sz w:val="24"/>
                <w:szCs w:val="24"/>
              </w:rPr>
              <w:t>Solution</w:t>
            </w:r>
            <w:proofErr w:type="spellEnd"/>
            <w:r w:rsidRPr="001B0870">
              <w:rPr>
                <w:rFonts w:ascii="Times New Roman" w:hAnsi="Times New Roman"/>
                <w:sz w:val="24"/>
                <w:szCs w:val="24"/>
              </w:rPr>
              <w:t xml:space="preserve"> ir General </w:t>
            </w:r>
            <w:proofErr w:type="spellStart"/>
            <w:r w:rsidRPr="001B0870">
              <w:rPr>
                <w:rFonts w:ascii="Times New Roman" w:hAnsi="Times New Roman"/>
                <w:sz w:val="24"/>
                <w:szCs w:val="24"/>
              </w:rPr>
              <w:t>Motors</w:t>
            </w:r>
            <w:proofErr w:type="spellEnd"/>
            <w:r w:rsidRPr="001B0870">
              <w:rPr>
                <w:rFonts w:ascii="Times New Roman" w:hAnsi="Times New Roman"/>
                <w:sz w:val="24"/>
                <w:szCs w:val="24"/>
              </w:rPr>
              <w:t xml:space="preserve"> įmonė </w:t>
            </w:r>
            <w:proofErr w:type="spellStart"/>
            <w:r w:rsidRPr="001B0870">
              <w:rPr>
                <w:rFonts w:ascii="Times New Roman" w:hAnsi="Times New Roman"/>
                <w:sz w:val="24"/>
                <w:szCs w:val="24"/>
              </w:rPr>
              <w:t>Ultium</w:t>
            </w:r>
            <w:proofErr w:type="spellEnd"/>
            <w:r w:rsidRPr="001B0870">
              <w:rPr>
                <w:rFonts w:ascii="Times New Roman" w:hAnsi="Times New Roman"/>
                <w:sz w:val="24"/>
                <w:szCs w:val="24"/>
              </w:rPr>
              <w:t xml:space="preserve"> </w:t>
            </w:r>
            <w:proofErr w:type="spellStart"/>
            <w:r w:rsidRPr="001B0870">
              <w:rPr>
                <w:rFonts w:ascii="Times New Roman" w:hAnsi="Times New Roman"/>
                <w:sz w:val="24"/>
                <w:szCs w:val="24"/>
              </w:rPr>
              <w:t>Cells</w:t>
            </w:r>
            <w:proofErr w:type="spellEnd"/>
            <w:r w:rsidRPr="001B0870">
              <w:rPr>
                <w:rFonts w:ascii="Times New Roman" w:hAnsi="Times New Roman"/>
                <w:sz w:val="24"/>
                <w:szCs w:val="24"/>
              </w:rPr>
              <w:t xml:space="preserve"> siekia išplėsti baterijų gamybos pajėgumus ir planuoja statyti naują gamyklą </w:t>
            </w:r>
            <w:proofErr w:type="spellStart"/>
            <w:r w:rsidRPr="001B0870">
              <w:rPr>
                <w:rFonts w:ascii="Times New Roman" w:hAnsi="Times New Roman"/>
                <w:sz w:val="24"/>
                <w:szCs w:val="24"/>
              </w:rPr>
              <w:t>Spring</w:t>
            </w:r>
            <w:proofErr w:type="spellEnd"/>
            <w:r w:rsidRPr="001B0870">
              <w:rPr>
                <w:rFonts w:ascii="Times New Roman" w:hAnsi="Times New Roman"/>
                <w:sz w:val="24"/>
                <w:szCs w:val="24"/>
              </w:rPr>
              <w:t xml:space="preserve"> </w:t>
            </w:r>
            <w:proofErr w:type="spellStart"/>
            <w:r w:rsidRPr="001B0870">
              <w:rPr>
                <w:rFonts w:ascii="Times New Roman" w:hAnsi="Times New Roman"/>
                <w:sz w:val="24"/>
                <w:szCs w:val="24"/>
              </w:rPr>
              <w:t>Hille</w:t>
            </w:r>
            <w:proofErr w:type="spellEnd"/>
            <w:r w:rsidRPr="001B0870">
              <w:rPr>
                <w:rFonts w:ascii="Times New Roman" w:hAnsi="Times New Roman"/>
                <w:sz w:val="24"/>
                <w:szCs w:val="24"/>
              </w:rPr>
              <w:t xml:space="preserve">, </w:t>
            </w:r>
            <w:proofErr w:type="spellStart"/>
            <w:r w:rsidRPr="001B0870">
              <w:rPr>
                <w:rFonts w:ascii="Times New Roman" w:hAnsi="Times New Roman"/>
                <w:sz w:val="24"/>
                <w:szCs w:val="24"/>
              </w:rPr>
              <w:t>Tenesyje</w:t>
            </w:r>
            <w:proofErr w:type="spellEnd"/>
            <w:r w:rsidRPr="001B0870">
              <w:rPr>
                <w:rFonts w:ascii="Times New Roman" w:hAnsi="Times New Roman"/>
                <w:sz w:val="24"/>
                <w:szCs w:val="24"/>
              </w:rPr>
              <w:t>. Komercinės gamybos pradžia numatoma 2027 m. Gamykloje bus gaminamos ličio jonų baterijos, kurių katoduose bus naudojamas nikelis, kobaltas ir manganas.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12CA03" w14:textId="77777777" w:rsidR="001B0870" w:rsidRPr="001B0870" w:rsidRDefault="001B0870" w:rsidP="001B0870">
            <w:pPr>
              <w:spacing w:line="240" w:lineRule="auto"/>
            </w:pPr>
            <w:hyperlink r:id="rId13" w:history="1">
              <w:r w:rsidRPr="001B0870">
                <w:rPr>
                  <w:rStyle w:val="Hyperlink"/>
                </w:rPr>
                <w:t xml:space="preserve">LG-GM </w:t>
              </w:r>
              <w:proofErr w:type="spellStart"/>
              <w:r w:rsidRPr="001B0870">
                <w:rPr>
                  <w:rStyle w:val="Hyperlink"/>
                </w:rPr>
                <w:t>venture</w:t>
              </w:r>
              <w:proofErr w:type="spellEnd"/>
              <w:r w:rsidRPr="001B0870">
                <w:rPr>
                  <w:rStyle w:val="Hyperlink"/>
                </w:rPr>
                <w:t xml:space="preserve"> to </w:t>
              </w:r>
              <w:proofErr w:type="spellStart"/>
              <w:r w:rsidRPr="001B0870">
                <w:rPr>
                  <w:rStyle w:val="Hyperlink"/>
                </w:rPr>
                <w:t>produce</w:t>
              </w:r>
              <w:proofErr w:type="spellEnd"/>
              <w:r w:rsidRPr="001B0870">
                <w:rPr>
                  <w:rStyle w:val="Hyperlink"/>
                </w:rPr>
                <w:t xml:space="preserve"> </w:t>
              </w:r>
              <w:proofErr w:type="spellStart"/>
              <w:r w:rsidRPr="001B0870">
                <w:rPr>
                  <w:rStyle w:val="Hyperlink"/>
                </w:rPr>
                <w:t>low-cost</w:t>
              </w:r>
              <w:proofErr w:type="spellEnd"/>
              <w:r w:rsidRPr="001B0870">
                <w:rPr>
                  <w:rStyle w:val="Hyperlink"/>
                </w:rPr>
                <w:t xml:space="preserve"> LFP </w:t>
              </w:r>
              <w:proofErr w:type="spellStart"/>
              <w:r w:rsidRPr="001B0870">
                <w:rPr>
                  <w:rStyle w:val="Hyperlink"/>
                </w:rPr>
                <w:t>batteries</w:t>
              </w:r>
              <w:proofErr w:type="spellEnd"/>
              <w:r w:rsidRPr="001B0870">
                <w:rPr>
                  <w:rStyle w:val="Hyperlink"/>
                </w:rPr>
                <w:t xml:space="preserve"> at </w:t>
              </w:r>
              <w:proofErr w:type="spellStart"/>
              <w:r w:rsidRPr="001B0870">
                <w:rPr>
                  <w:rStyle w:val="Hyperlink"/>
                </w:rPr>
                <w:t>Tennessee</w:t>
              </w:r>
              <w:proofErr w:type="spellEnd"/>
              <w:r w:rsidRPr="001B0870">
                <w:rPr>
                  <w:rStyle w:val="Hyperlink"/>
                </w:rPr>
                <w:t xml:space="preserve"> </w:t>
              </w:r>
              <w:proofErr w:type="spellStart"/>
              <w:r w:rsidRPr="001B0870">
                <w:rPr>
                  <w:rStyle w:val="Hyperlink"/>
                </w:rPr>
                <w:t>plant</w:t>
              </w:r>
              <w:proofErr w:type="spellEnd"/>
              <w:r w:rsidRPr="001B0870">
                <w:rPr>
                  <w:rStyle w:val="Hyperlink"/>
                </w:rPr>
                <w:t xml:space="preserve"> </w:t>
              </w:r>
              <w:proofErr w:type="spellStart"/>
              <w:r w:rsidRPr="001B0870">
                <w:rPr>
                  <w:rStyle w:val="Hyperlink"/>
                </w:rPr>
                <w:t>in</w:t>
              </w:r>
              <w:proofErr w:type="spellEnd"/>
              <w:r w:rsidRPr="001B0870">
                <w:rPr>
                  <w:rStyle w:val="Hyperlink"/>
                </w:rPr>
                <w:t xml:space="preserve"> 2027</w:t>
              </w:r>
            </w:hyperlink>
          </w:p>
        </w:tc>
      </w:tr>
      <w:tr w:rsidR="00FF4E2F" w:rsidRPr="002D300D" w14:paraId="2AA20A04" w14:textId="77777777" w:rsidTr="00027CC9">
        <w:trPr>
          <w:trHeight w:val="234"/>
        </w:trPr>
        <w:tc>
          <w:tcPr>
            <w:tcW w:w="1505" w:type="dxa"/>
            <w:tcMar>
              <w:top w:w="29" w:type="dxa"/>
              <w:left w:w="115" w:type="dxa"/>
              <w:bottom w:w="29" w:type="dxa"/>
              <w:right w:w="115" w:type="dxa"/>
            </w:tcMar>
            <w:vAlign w:val="center"/>
          </w:tcPr>
          <w:p w14:paraId="37A82EEB" w14:textId="2651221D"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lastRenderedPageBreak/>
              <w:t>2025-07-24</w:t>
            </w:r>
          </w:p>
        </w:tc>
        <w:tc>
          <w:tcPr>
            <w:tcW w:w="6260" w:type="dxa"/>
            <w:tcMar>
              <w:top w:w="29" w:type="dxa"/>
              <w:left w:w="115" w:type="dxa"/>
              <w:bottom w:w="29" w:type="dxa"/>
              <w:right w:w="115" w:type="dxa"/>
            </w:tcMar>
            <w:vAlign w:val="center"/>
          </w:tcPr>
          <w:p w14:paraId="4A1CD0F3" w14:textId="0B35DC9E" w:rsidR="00FF4E2F" w:rsidRPr="006E04C0" w:rsidRDefault="00FF4E2F" w:rsidP="00FF4E2F">
            <w:pPr>
              <w:spacing w:line="240" w:lineRule="auto"/>
              <w:jc w:val="both"/>
              <w:rPr>
                <w:rFonts w:ascii="Times New Roman" w:hAnsi="Times New Roman"/>
                <w:sz w:val="24"/>
                <w:szCs w:val="24"/>
              </w:rPr>
            </w:pPr>
            <w:r>
              <w:rPr>
                <w:rFonts w:ascii="Times New Roman" w:hAnsi="Times New Roman"/>
                <w:sz w:val="24"/>
                <w:szCs w:val="24"/>
              </w:rPr>
              <w:t xml:space="preserve">SK </w:t>
            </w:r>
            <w:proofErr w:type="spellStart"/>
            <w:r>
              <w:rPr>
                <w:rFonts w:ascii="Times New Roman" w:hAnsi="Times New Roman"/>
                <w:sz w:val="24"/>
                <w:szCs w:val="24"/>
              </w:rPr>
              <w:t>Telecom</w:t>
            </w:r>
            <w:proofErr w:type="spellEnd"/>
            <w:r>
              <w:rPr>
                <w:rFonts w:ascii="Times New Roman" w:hAnsi="Times New Roman"/>
                <w:sz w:val="24"/>
                <w:szCs w:val="24"/>
              </w:rPr>
              <w:t xml:space="preserve"> jungiasi prie Mokslų ministerijos projekto „AI </w:t>
            </w:r>
            <w:proofErr w:type="spellStart"/>
            <w:r>
              <w:rPr>
                <w:rFonts w:ascii="Times New Roman" w:hAnsi="Times New Roman"/>
                <w:sz w:val="24"/>
                <w:szCs w:val="24"/>
              </w:rPr>
              <w:t>Foundation</w:t>
            </w:r>
            <w:proofErr w:type="spellEnd"/>
            <w:r>
              <w:rPr>
                <w:rFonts w:ascii="Times New Roman" w:hAnsi="Times New Roman"/>
                <w:sz w:val="24"/>
                <w:szCs w:val="24"/>
              </w:rPr>
              <w:t xml:space="preserve"> </w:t>
            </w:r>
            <w:proofErr w:type="spellStart"/>
            <w:r>
              <w:rPr>
                <w:rFonts w:ascii="Times New Roman" w:hAnsi="Times New Roman"/>
                <w:sz w:val="24"/>
                <w:szCs w:val="24"/>
              </w:rPr>
              <w:t>Model</w:t>
            </w:r>
            <w:proofErr w:type="spellEnd"/>
            <w:r>
              <w:rPr>
                <w:rFonts w:ascii="Times New Roman" w:hAnsi="Times New Roman"/>
                <w:sz w:val="24"/>
                <w:szCs w:val="24"/>
              </w:rPr>
              <w:t xml:space="preserve">“. Projekto siekis yra vystyti </w:t>
            </w:r>
            <w:proofErr w:type="spellStart"/>
            <w:r>
              <w:rPr>
                <w:rFonts w:ascii="Times New Roman" w:hAnsi="Times New Roman"/>
                <w:sz w:val="24"/>
                <w:szCs w:val="24"/>
              </w:rPr>
              <w:t>korejietiškų</w:t>
            </w:r>
            <w:proofErr w:type="spellEnd"/>
            <w:r>
              <w:rPr>
                <w:rFonts w:ascii="Times New Roman" w:hAnsi="Times New Roman"/>
                <w:sz w:val="24"/>
                <w:szCs w:val="24"/>
              </w:rPr>
              <w:t xml:space="preserve"> </w:t>
            </w:r>
            <w:proofErr w:type="spellStart"/>
            <w:r>
              <w:rPr>
                <w:rFonts w:ascii="Times New Roman" w:hAnsi="Times New Roman"/>
                <w:sz w:val="24"/>
                <w:szCs w:val="24"/>
              </w:rPr>
              <w:t>dirbitinio</w:t>
            </w:r>
            <w:proofErr w:type="spellEnd"/>
            <w:r>
              <w:rPr>
                <w:rFonts w:ascii="Times New Roman" w:hAnsi="Times New Roman"/>
                <w:sz w:val="24"/>
                <w:szCs w:val="24"/>
              </w:rPr>
              <w:t xml:space="preserve"> intelekto modelių nepriklausomybę nuo užsienio konkurentų. </w:t>
            </w:r>
          </w:p>
        </w:tc>
        <w:tc>
          <w:tcPr>
            <w:tcW w:w="3138" w:type="dxa"/>
            <w:tcBorders>
              <w:bottom w:val="single" w:sz="4" w:space="0" w:color="auto"/>
            </w:tcBorders>
            <w:tcMar>
              <w:top w:w="29" w:type="dxa"/>
              <w:left w:w="115" w:type="dxa"/>
              <w:bottom w:w="29" w:type="dxa"/>
              <w:right w:w="115" w:type="dxa"/>
            </w:tcMar>
            <w:vAlign w:val="center"/>
          </w:tcPr>
          <w:p w14:paraId="4E88E37A" w14:textId="45EBB4DF" w:rsidR="00FF4E2F" w:rsidRPr="002D300D" w:rsidRDefault="00FF4E2F" w:rsidP="00FF4E2F">
            <w:pPr>
              <w:spacing w:line="240" w:lineRule="auto"/>
              <w:rPr>
                <w:rFonts w:ascii="Times New Roman" w:hAnsi="Times New Roman"/>
                <w:sz w:val="24"/>
                <w:szCs w:val="24"/>
              </w:rPr>
            </w:pPr>
            <w:hyperlink r:id="rId14" w:history="1">
              <w:r w:rsidRPr="00B5102D">
                <w:rPr>
                  <w:rStyle w:val="Hyperlink"/>
                  <w:rFonts w:ascii="Times New Roman" w:hAnsi="Times New Roman"/>
                  <w:sz w:val="24"/>
                  <w:szCs w:val="24"/>
                </w:rPr>
                <w:t xml:space="preserve">SK </w:t>
              </w:r>
              <w:proofErr w:type="spellStart"/>
              <w:r w:rsidRPr="00B5102D">
                <w:rPr>
                  <w:rStyle w:val="Hyperlink"/>
                  <w:rFonts w:ascii="Times New Roman" w:hAnsi="Times New Roman"/>
                  <w:sz w:val="24"/>
                  <w:szCs w:val="24"/>
                </w:rPr>
                <w:t>Telecom</w:t>
              </w:r>
              <w:proofErr w:type="spellEnd"/>
              <w:r w:rsidRPr="00B5102D">
                <w:rPr>
                  <w:rStyle w:val="Hyperlink"/>
                  <w:rFonts w:ascii="Times New Roman" w:hAnsi="Times New Roman"/>
                  <w:sz w:val="24"/>
                  <w:szCs w:val="24"/>
                </w:rPr>
                <w:t xml:space="preserve"> </w:t>
              </w:r>
              <w:proofErr w:type="spellStart"/>
              <w:r w:rsidRPr="00B5102D">
                <w:rPr>
                  <w:rStyle w:val="Hyperlink"/>
                  <w:rFonts w:ascii="Times New Roman" w:hAnsi="Times New Roman"/>
                  <w:sz w:val="24"/>
                  <w:szCs w:val="24"/>
                </w:rPr>
                <w:t>joins</w:t>
              </w:r>
              <w:proofErr w:type="spellEnd"/>
              <w:r w:rsidRPr="00B5102D">
                <w:rPr>
                  <w:rStyle w:val="Hyperlink"/>
                  <w:rFonts w:ascii="Times New Roman" w:hAnsi="Times New Roman"/>
                  <w:sz w:val="24"/>
                  <w:szCs w:val="24"/>
                </w:rPr>
                <w:t xml:space="preserve"> </w:t>
              </w:r>
              <w:proofErr w:type="spellStart"/>
              <w:r w:rsidRPr="00B5102D">
                <w:rPr>
                  <w:rStyle w:val="Hyperlink"/>
                  <w:rFonts w:ascii="Times New Roman" w:hAnsi="Times New Roman"/>
                  <w:sz w:val="24"/>
                  <w:szCs w:val="24"/>
                </w:rPr>
                <w:t>state-led</w:t>
              </w:r>
              <w:proofErr w:type="spellEnd"/>
              <w:r w:rsidRPr="00B5102D">
                <w:rPr>
                  <w:rStyle w:val="Hyperlink"/>
                  <w:rFonts w:ascii="Times New Roman" w:hAnsi="Times New Roman"/>
                  <w:sz w:val="24"/>
                  <w:szCs w:val="24"/>
                </w:rPr>
                <w:t xml:space="preserve"> </w:t>
              </w:r>
              <w:proofErr w:type="spellStart"/>
              <w:r w:rsidRPr="00B5102D">
                <w:rPr>
                  <w:rStyle w:val="Hyperlink"/>
                  <w:rFonts w:ascii="Times New Roman" w:hAnsi="Times New Roman"/>
                  <w:sz w:val="24"/>
                  <w:szCs w:val="24"/>
                </w:rPr>
                <w:t>project</w:t>
              </w:r>
              <w:proofErr w:type="spellEnd"/>
              <w:r w:rsidRPr="00B5102D">
                <w:rPr>
                  <w:rStyle w:val="Hyperlink"/>
                  <w:rFonts w:ascii="Times New Roman" w:hAnsi="Times New Roman"/>
                  <w:sz w:val="24"/>
                  <w:szCs w:val="24"/>
                </w:rPr>
                <w:t xml:space="preserve"> to </w:t>
              </w:r>
              <w:proofErr w:type="spellStart"/>
              <w:r w:rsidRPr="00B5102D">
                <w:rPr>
                  <w:rStyle w:val="Hyperlink"/>
                  <w:rFonts w:ascii="Times New Roman" w:hAnsi="Times New Roman"/>
                  <w:sz w:val="24"/>
                  <w:szCs w:val="24"/>
                </w:rPr>
                <w:t>advance</w:t>
              </w:r>
              <w:proofErr w:type="spellEnd"/>
              <w:r w:rsidRPr="00B5102D">
                <w:rPr>
                  <w:rStyle w:val="Hyperlink"/>
                  <w:rFonts w:ascii="Times New Roman" w:hAnsi="Times New Roman"/>
                  <w:sz w:val="24"/>
                  <w:szCs w:val="24"/>
                </w:rPr>
                <w:t xml:space="preserve"> </w:t>
              </w:r>
              <w:proofErr w:type="spellStart"/>
              <w:r w:rsidRPr="00B5102D">
                <w:rPr>
                  <w:rStyle w:val="Hyperlink"/>
                  <w:rFonts w:ascii="Times New Roman" w:hAnsi="Times New Roman"/>
                  <w:sz w:val="24"/>
                  <w:szCs w:val="24"/>
                </w:rPr>
                <w:t>Korean</w:t>
              </w:r>
              <w:proofErr w:type="spellEnd"/>
              <w:r w:rsidRPr="00B5102D">
                <w:rPr>
                  <w:rStyle w:val="Hyperlink"/>
                  <w:rFonts w:ascii="Times New Roman" w:hAnsi="Times New Roman"/>
                  <w:sz w:val="24"/>
                  <w:szCs w:val="24"/>
                </w:rPr>
                <w:t xml:space="preserve"> AI </w:t>
              </w:r>
              <w:proofErr w:type="spellStart"/>
              <w:r w:rsidRPr="00B5102D">
                <w:rPr>
                  <w:rStyle w:val="Hyperlink"/>
                  <w:rFonts w:ascii="Times New Roman" w:hAnsi="Times New Roman"/>
                  <w:sz w:val="24"/>
                  <w:szCs w:val="24"/>
                </w:rPr>
                <w:t>models</w:t>
              </w:r>
              <w:proofErr w:type="spellEnd"/>
            </w:hyperlink>
          </w:p>
        </w:tc>
      </w:tr>
      <w:tr w:rsidR="00FF4E2F" w:rsidRPr="002D300D" w14:paraId="23F1E7A0" w14:textId="77777777" w:rsidTr="00027CC9">
        <w:trPr>
          <w:trHeight w:val="234"/>
        </w:trPr>
        <w:tc>
          <w:tcPr>
            <w:tcW w:w="1505" w:type="dxa"/>
            <w:tcMar>
              <w:top w:w="29" w:type="dxa"/>
              <w:left w:w="115" w:type="dxa"/>
              <w:bottom w:w="29" w:type="dxa"/>
              <w:right w:w="115" w:type="dxa"/>
            </w:tcMar>
            <w:vAlign w:val="center"/>
          </w:tcPr>
          <w:p w14:paraId="5240176E" w14:textId="2A05C46E" w:rsidR="00FF4E2F" w:rsidRPr="002451B5" w:rsidRDefault="00FF4E2F" w:rsidP="00FF4E2F">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2025-07-23</w:t>
            </w:r>
          </w:p>
        </w:tc>
        <w:tc>
          <w:tcPr>
            <w:tcW w:w="6260" w:type="dxa"/>
            <w:tcMar>
              <w:top w:w="29" w:type="dxa"/>
              <w:left w:w="115" w:type="dxa"/>
              <w:bottom w:w="29" w:type="dxa"/>
              <w:right w:w="115" w:type="dxa"/>
            </w:tcMar>
            <w:vAlign w:val="center"/>
          </w:tcPr>
          <w:p w14:paraId="7FCFC8EC" w14:textId="4E9999F0" w:rsidR="00FF4E2F" w:rsidRPr="006B32A6" w:rsidRDefault="00FF4E2F" w:rsidP="00FF4E2F">
            <w:pPr>
              <w:pStyle w:val="p1"/>
            </w:pPr>
            <w:r w:rsidRPr="006B32A6">
              <w:t>HD Hyundai pradėjo bendradarbiavimą su JAV bendrove „Edison Chouest Offshore“ (ECO) laivų statybos srityje. Tai – vienas iš Korėjos pastangų pavyzdžių siekiant normalizuoti prekybos santykius su JAV ir išvengti tarifų. Pirmieji žingsniai jau žengti – iki 2028 metų ECO, padedama HD Hyundai, planuoja JAV teritorijoje pastatyti laivų statyklą, kurioje bus statomi, prižiūrimi ir remontuojami laivai.</w:t>
            </w:r>
          </w:p>
        </w:tc>
        <w:tc>
          <w:tcPr>
            <w:tcW w:w="3138" w:type="dxa"/>
            <w:tcBorders>
              <w:bottom w:val="single" w:sz="4" w:space="0" w:color="auto"/>
            </w:tcBorders>
            <w:tcMar>
              <w:top w:w="29" w:type="dxa"/>
              <w:left w:w="115" w:type="dxa"/>
              <w:bottom w:w="29" w:type="dxa"/>
              <w:right w:w="115" w:type="dxa"/>
            </w:tcMar>
            <w:vAlign w:val="center"/>
          </w:tcPr>
          <w:p w14:paraId="615C1080" w14:textId="4064C922" w:rsidR="00FF4E2F" w:rsidRDefault="00FF4E2F" w:rsidP="00FF4E2F">
            <w:pPr>
              <w:spacing w:line="240" w:lineRule="auto"/>
              <w:rPr>
                <w:rFonts w:ascii="Times New Roman" w:hAnsi="Times New Roman"/>
                <w:sz w:val="24"/>
                <w:szCs w:val="24"/>
              </w:rPr>
            </w:pPr>
            <w:hyperlink r:id="rId15" w:history="1">
              <w:r w:rsidRPr="006B32A6">
                <w:rPr>
                  <w:rStyle w:val="Hyperlink"/>
                  <w:rFonts w:ascii="Times New Roman" w:hAnsi="Times New Roman"/>
                  <w:sz w:val="24"/>
                  <w:szCs w:val="24"/>
                </w:rPr>
                <w:t xml:space="preserve">HD Hyundai </w:t>
              </w:r>
              <w:proofErr w:type="spellStart"/>
              <w:r w:rsidRPr="006B32A6">
                <w:rPr>
                  <w:rStyle w:val="Hyperlink"/>
                  <w:rFonts w:ascii="Times New Roman" w:hAnsi="Times New Roman"/>
                  <w:sz w:val="24"/>
                  <w:szCs w:val="24"/>
                </w:rPr>
                <w:t>starts</w:t>
              </w:r>
              <w:proofErr w:type="spellEnd"/>
              <w:r w:rsidRPr="006B32A6">
                <w:rPr>
                  <w:rStyle w:val="Hyperlink"/>
                  <w:rFonts w:ascii="Times New Roman" w:hAnsi="Times New Roman"/>
                  <w:sz w:val="24"/>
                  <w:szCs w:val="24"/>
                </w:rPr>
                <w:t xml:space="preserve"> </w:t>
              </w:r>
              <w:proofErr w:type="spellStart"/>
              <w:r w:rsidRPr="006B32A6">
                <w:rPr>
                  <w:rStyle w:val="Hyperlink"/>
                  <w:rFonts w:ascii="Times New Roman" w:hAnsi="Times New Roman"/>
                  <w:sz w:val="24"/>
                  <w:szCs w:val="24"/>
                </w:rPr>
                <w:t>joint</w:t>
              </w:r>
              <w:proofErr w:type="spellEnd"/>
              <w:r w:rsidRPr="006B32A6">
                <w:rPr>
                  <w:rStyle w:val="Hyperlink"/>
                  <w:rFonts w:ascii="Times New Roman" w:hAnsi="Times New Roman"/>
                  <w:sz w:val="24"/>
                  <w:szCs w:val="24"/>
                </w:rPr>
                <w:t xml:space="preserve"> </w:t>
              </w:r>
              <w:proofErr w:type="spellStart"/>
              <w:r w:rsidRPr="006B32A6">
                <w:rPr>
                  <w:rStyle w:val="Hyperlink"/>
                  <w:rFonts w:ascii="Times New Roman" w:hAnsi="Times New Roman"/>
                  <w:sz w:val="24"/>
                  <w:szCs w:val="24"/>
                </w:rPr>
                <w:t>shipbuilding</w:t>
              </w:r>
              <w:proofErr w:type="spellEnd"/>
              <w:r w:rsidRPr="006B32A6">
                <w:rPr>
                  <w:rStyle w:val="Hyperlink"/>
                  <w:rFonts w:ascii="Times New Roman" w:hAnsi="Times New Roman"/>
                  <w:sz w:val="24"/>
                  <w:szCs w:val="24"/>
                </w:rPr>
                <w:t xml:space="preserve"> </w:t>
              </w:r>
              <w:proofErr w:type="spellStart"/>
              <w:r w:rsidRPr="006B32A6">
                <w:rPr>
                  <w:rStyle w:val="Hyperlink"/>
                  <w:rFonts w:ascii="Times New Roman" w:hAnsi="Times New Roman"/>
                  <w:sz w:val="24"/>
                  <w:szCs w:val="24"/>
                </w:rPr>
                <w:t>venture</w:t>
              </w:r>
              <w:proofErr w:type="spellEnd"/>
              <w:r w:rsidRPr="006B32A6">
                <w:rPr>
                  <w:rStyle w:val="Hyperlink"/>
                  <w:rFonts w:ascii="Times New Roman" w:hAnsi="Times New Roman"/>
                  <w:sz w:val="24"/>
                  <w:szCs w:val="24"/>
                </w:rPr>
                <w:t xml:space="preserve"> </w:t>
              </w:r>
              <w:proofErr w:type="spellStart"/>
              <w:r w:rsidRPr="006B32A6">
                <w:rPr>
                  <w:rStyle w:val="Hyperlink"/>
                  <w:rFonts w:ascii="Times New Roman" w:hAnsi="Times New Roman"/>
                  <w:sz w:val="24"/>
                  <w:szCs w:val="24"/>
                </w:rPr>
                <w:t>in</w:t>
              </w:r>
              <w:proofErr w:type="spellEnd"/>
              <w:r w:rsidRPr="006B32A6">
                <w:rPr>
                  <w:rStyle w:val="Hyperlink"/>
                  <w:rFonts w:ascii="Times New Roman" w:hAnsi="Times New Roman"/>
                  <w:sz w:val="24"/>
                  <w:szCs w:val="24"/>
                </w:rPr>
                <w:t xml:space="preserve"> US</w:t>
              </w:r>
            </w:hyperlink>
          </w:p>
        </w:tc>
      </w:tr>
      <w:tr w:rsidR="00FF4E2F" w:rsidRPr="002D300D" w14:paraId="1F7C7490" w14:textId="77777777" w:rsidTr="00027CC9">
        <w:trPr>
          <w:trHeight w:val="234"/>
        </w:trPr>
        <w:tc>
          <w:tcPr>
            <w:tcW w:w="1505" w:type="dxa"/>
            <w:tcMar>
              <w:top w:w="29" w:type="dxa"/>
              <w:left w:w="115" w:type="dxa"/>
              <w:bottom w:w="29" w:type="dxa"/>
              <w:right w:w="115" w:type="dxa"/>
            </w:tcMar>
            <w:vAlign w:val="center"/>
          </w:tcPr>
          <w:p w14:paraId="67B8185D" w14:textId="1857A35C" w:rsidR="00FF4E2F"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2025-07-31</w:t>
            </w:r>
          </w:p>
        </w:tc>
        <w:tc>
          <w:tcPr>
            <w:tcW w:w="6260" w:type="dxa"/>
            <w:tcMar>
              <w:top w:w="29" w:type="dxa"/>
              <w:left w:w="115" w:type="dxa"/>
              <w:bottom w:w="29" w:type="dxa"/>
              <w:right w:w="115" w:type="dxa"/>
            </w:tcMar>
            <w:vAlign w:val="center"/>
          </w:tcPr>
          <w:p w14:paraId="1C8BA06C" w14:textId="4C9EC1AE" w:rsidR="00FF4E2F" w:rsidRPr="000E5F13" w:rsidRDefault="00FF4E2F" w:rsidP="00FF4E2F">
            <w:pPr>
              <w:spacing w:line="240" w:lineRule="auto"/>
              <w:jc w:val="both"/>
              <w:rPr>
                <w:rFonts w:ascii="Times New Roman" w:hAnsi="Times New Roman"/>
                <w:sz w:val="24"/>
                <w:szCs w:val="24"/>
                <w:lang w:val="en-US"/>
              </w:rPr>
            </w:pPr>
            <w:r>
              <w:rPr>
                <w:rFonts w:ascii="Times New Roman" w:hAnsi="Times New Roman"/>
                <w:sz w:val="24"/>
                <w:szCs w:val="24"/>
              </w:rPr>
              <w:t>Pietų Korėjos baterijų pramonė susiduria su augančiomis gamybos išlaidomis, nes JAV planuoja 9</w:t>
            </w:r>
            <w:r>
              <w:rPr>
                <w:rFonts w:ascii="Times New Roman" w:hAnsi="Times New Roman"/>
                <w:sz w:val="24"/>
                <w:szCs w:val="24"/>
                <w:lang w:val="en-US"/>
              </w:rPr>
              <w:t xml:space="preserve">3,5% </w:t>
            </w:r>
            <w:proofErr w:type="spellStart"/>
            <w:r>
              <w:rPr>
                <w:rFonts w:ascii="Times New Roman" w:hAnsi="Times New Roman"/>
                <w:sz w:val="24"/>
                <w:szCs w:val="24"/>
                <w:lang w:val="en-US"/>
              </w:rPr>
              <w:t>tarif</w:t>
            </w:r>
            <w:proofErr w:type="spellEnd"/>
            <w:r>
              <w:rPr>
                <w:rFonts w:ascii="Times New Roman" w:hAnsi="Times New Roman"/>
                <w:sz w:val="24"/>
                <w:szCs w:val="24"/>
              </w:rPr>
              <w:t xml:space="preserve">ą </w:t>
            </w:r>
            <w:r>
              <w:rPr>
                <w:rFonts w:ascii="Times New Roman" w:hAnsi="Times New Roman"/>
                <w:sz w:val="24"/>
                <w:szCs w:val="24"/>
                <w:lang w:val="en-US"/>
              </w:rPr>
              <w:t xml:space="preserve">Kinijos </w:t>
            </w:r>
            <w:proofErr w:type="spellStart"/>
            <w:r>
              <w:rPr>
                <w:rFonts w:ascii="Times New Roman" w:hAnsi="Times New Roman"/>
                <w:sz w:val="24"/>
                <w:szCs w:val="24"/>
                <w:lang w:val="en-US"/>
              </w:rPr>
              <w:t>grafito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importui</w:t>
            </w:r>
            <w:proofErr w:type="spellEnd"/>
            <w:r>
              <w:rPr>
                <w:rFonts w:ascii="Times New Roman" w:hAnsi="Times New Roman"/>
                <w:sz w:val="24"/>
                <w:szCs w:val="24"/>
                <w:lang w:val="en-US"/>
              </w:rPr>
              <w:t>.</w:t>
            </w:r>
          </w:p>
        </w:tc>
        <w:tc>
          <w:tcPr>
            <w:tcW w:w="3138" w:type="dxa"/>
            <w:tcBorders>
              <w:bottom w:val="single" w:sz="4" w:space="0" w:color="auto"/>
            </w:tcBorders>
            <w:tcMar>
              <w:top w:w="29" w:type="dxa"/>
              <w:left w:w="115" w:type="dxa"/>
              <w:bottom w:w="29" w:type="dxa"/>
              <w:right w:w="115" w:type="dxa"/>
            </w:tcMar>
            <w:vAlign w:val="center"/>
          </w:tcPr>
          <w:p w14:paraId="339613A5" w14:textId="6A7CE953" w:rsidR="00FF4E2F" w:rsidRPr="000E5F13" w:rsidRDefault="00FF4E2F" w:rsidP="00FF4E2F">
            <w:pPr>
              <w:spacing w:line="240" w:lineRule="auto"/>
              <w:rPr>
                <w:lang w:val="en-US"/>
              </w:rPr>
            </w:pPr>
            <w:hyperlink r:id="rId16" w:history="1">
              <w:r w:rsidRPr="000E5F13">
                <w:rPr>
                  <w:rStyle w:val="Hyperlink"/>
                  <w:lang w:val="en-US"/>
                </w:rPr>
                <w:t>Korean battery-makers under cost pressure as US targets Chinese graphite</w:t>
              </w:r>
            </w:hyperlink>
          </w:p>
        </w:tc>
      </w:tr>
      <w:tr w:rsidR="00FF4E2F" w:rsidRPr="002D300D" w14:paraId="2FD5A348" w14:textId="77777777" w:rsidTr="002D300D">
        <w:trPr>
          <w:trHeight w:val="234"/>
        </w:trPr>
        <w:tc>
          <w:tcPr>
            <w:tcW w:w="1505" w:type="dxa"/>
            <w:tcMar>
              <w:top w:w="29" w:type="dxa"/>
              <w:left w:w="115" w:type="dxa"/>
              <w:bottom w:w="29" w:type="dxa"/>
              <w:right w:w="115" w:type="dxa"/>
            </w:tcMar>
            <w:vAlign w:val="center"/>
          </w:tcPr>
          <w:p w14:paraId="5CC9E044" w14:textId="268E325F" w:rsidR="00FF4E2F" w:rsidRPr="00770429" w:rsidRDefault="00FF4E2F" w:rsidP="00FF4E2F">
            <w:pPr>
              <w:spacing w:line="240" w:lineRule="auto"/>
              <w:rPr>
                <w:rFonts w:ascii="Times New Roman" w:hAnsi="Times New Roman"/>
                <w:sz w:val="24"/>
                <w:szCs w:val="24"/>
                <w:lang w:val="en-US"/>
              </w:rPr>
            </w:pPr>
            <w:r>
              <w:rPr>
                <w:rFonts w:ascii="Times New Roman" w:hAnsi="Times New Roman"/>
                <w:sz w:val="24"/>
                <w:szCs w:val="24"/>
              </w:rPr>
              <w:t>2025-07-03</w:t>
            </w:r>
          </w:p>
        </w:tc>
        <w:tc>
          <w:tcPr>
            <w:tcW w:w="6260" w:type="dxa"/>
            <w:tcMar>
              <w:top w:w="29" w:type="dxa"/>
              <w:left w:w="115" w:type="dxa"/>
              <w:bottom w:w="29" w:type="dxa"/>
              <w:right w:w="115" w:type="dxa"/>
            </w:tcMar>
          </w:tcPr>
          <w:p w14:paraId="47AD7136" w14:textId="54E616C8" w:rsidR="00FF4E2F" w:rsidRPr="00770429" w:rsidRDefault="00FF4E2F" w:rsidP="00FF4E2F">
            <w:pPr>
              <w:spacing w:line="240" w:lineRule="auto"/>
              <w:jc w:val="both"/>
              <w:rPr>
                <w:rFonts w:ascii="Times New Roman" w:hAnsi="Times New Roman"/>
                <w:sz w:val="24"/>
                <w:szCs w:val="24"/>
              </w:rPr>
            </w:pPr>
            <w:proofErr w:type="spellStart"/>
            <w:r>
              <w:rPr>
                <w:rFonts w:ascii="Times New Roman" w:hAnsi="Times New Roman"/>
                <w:sz w:val="24"/>
                <w:szCs w:val="24"/>
              </w:rPr>
              <w:t>Puslaidininkų</w:t>
            </w:r>
            <w:proofErr w:type="spellEnd"/>
            <w:r>
              <w:rPr>
                <w:rFonts w:ascii="Times New Roman" w:hAnsi="Times New Roman"/>
                <w:sz w:val="24"/>
                <w:szCs w:val="24"/>
              </w:rPr>
              <w:t xml:space="preserve"> gamintojai Samsung Electronics ir SK </w:t>
            </w:r>
            <w:proofErr w:type="spellStart"/>
            <w:r>
              <w:rPr>
                <w:rFonts w:ascii="Times New Roman" w:hAnsi="Times New Roman"/>
                <w:sz w:val="24"/>
                <w:szCs w:val="24"/>
              </w:rPr>
              <w:t>Hynix</w:t>
            </w:r>
            <w:proofErr w:type="spellEnd"/>
            <w:r>
              <w:rPr>
                <w:rFonts w:ascii="Times New Roman" w:hAnsi="Times New Roman"/>
                <w:sz w:val="24"/>
                <w:szCs w:val="24"/>
              </w:rPr>
              <w:t xml:space="preserve"> didina savo investicijas gamybos pajėgoms plėsti. skatinamos DI lustų rinkos augimu, Samsung planuoja atnaujinti </w:t>
            </w:r>
            <w:proofErr w:type="spellStart"/>
            <w:r>
              <w:rPr>
                <w:rFonts w:ascii="Times New Roman" w:hAnsi="Times New Roman"/>
                <w:sz w:val="24"/>
                <w:szCs w:val="24"/>
              </w:rPr>
              <w:t>Pyeongtaek</w:t>
            </w:r>
            <w:proofErr w:type="spellEnd"/>
            <w:r>
              <w:rPr>
                <w:rFonts w:ascii="Times New Roman" w:hAnsi="Times New Roman"/>
                <w:sz w:val="24"/>
                <w:szCs w:val="24"/>
              </w:rPr>
              <w:t xml:space="preserve"> komplekso statybas, daugiausiai dėmesio skirdama pažangiems DRAM ir HBM</w:t>
            </w:r>
            <w:r>
              <w:rPr>
                <w:rFonts w:ascii="Times New Roman" w:hAnsi="Times New Roman"/>
                <w:sz w:val="24"/>
                <w:szCs w:val="24"/>
                <w:lang w:val="en-US"/>
              </w:rPr>
              <w:t xml:space="preserve">4 </w:t>
            </w:r>
            <w:proofErr w:type="spellStart"/>
            <w:r>
              <w:rPr>
                <w:rFonts w:ascii="Times New Roman" w:hAnsi="Times New Roman"/>
                <w:sz w:val="24"/>
                <w:szCs w:val="24"/>
                <w:lang w:val="en-US"/>
              </w:rPr>
              <w:t>atmintiems</w:t>
            </w:r>
            <w:proofErr w:type="spellEnd"/>
            <w:r>
              <w:rPr>
                <w:rFonts w:ascii="Times New Roman" w:hAnsi="Times New Roman"/>
                <w:sz w:val="24"/>
                <w:szCs w:val="24"/>
                <w:lang w:val="en-US"/>
              </w:rPr>
              <w:t xml:space="preserve"> </w:t>
            </w:r>
            <w:proofErr w:type="spellStart"/>
            <w:r>
              <w:rPr>
                <w:rFonts w:ascii="Times New Roman" w:hAnsi="Times New Roman"/>
                <w:sz w:val="24"/>
                <w:szCs w:val="24"/>
              </w:rPr>
              <w:t>čipams</w:t>
            </w:r>
            <w:proofErr w:type="spellEnd"/>
            <w:r>
              <w:rPr>
                <w:rFonts w:ascii="Times New Roman" w:hAnsi="Times New Roman"/>
                <w:sz w:val="24"/>
                <w:szCs w:val="24"/>
              </w:rPr>
              <w:t xml:space="preserve">. SK </w:t>
            </w:r>
            <w:proofErr w:type="spellStart"/>
            <w:r>
              <w:rPr>
                <w:rFonts w:ascii="Times New Roman" w:hAnsi="Times New Roman"/>
                <w:sz w:val="24"/>
                <w:szCs w:val="24"/>
              </w:rPr>
              <w:t>Hynix</w:t>
            </w:r>
            <w:proofErr w:type="spellEnd"/>
            <w:r>
              <w:rPr>
                <w:rFonts w:ascii="Times New Roman" w:hAnsi="Times New Roman"/>
                <w:sz w:val="24"/>
                <w:szCs w:val="24"/>
              </w:rPr>
              <w:t xml:space="preserve"> baigia statyti naują M</w:t>
            </w:r>
            <w:r w:rsidRPr="00517E7D">
              <w:rPr>
                <w:rFonts w:ascii="Times New Roman" w:hAnsi="Times New Roman"/>
                <w:sz w:val="24"/>
                <w:szCs w:val="24"/>
              </w:rPr>
              <w:t xml:space="preserve">15X </w:t>
            </w:r>
            <w:r>
              <w:rPr>
                <w:rFonts w:ascii="Times New Roman" w:hAnsi="Times New Roman"/>
                <w:sz w:val="24"/>
                <w:szCs w:val="24"/>
              </w:rPr>
              <w:t>DRAM gamyklą bei baigia statyti  apdorojimo gamyklą, kuri, leis padidinti pakavimo galimybes</w:t>
            </w:r>
          </w:p>
        </w:tc>
        <w:tc>
          <w:tcPr>
            <w:tcW w:w="3138" w:type="dxa"/>
            <w:tcBorders>
              <w:bottom w:val="single" w:sz="4" w:space="0" w:color="auto"/>
            </w:tcBorders>
            <w:tcMar>
              <w:top w:w="29" w:type="dxa"/>
              <w:left w:w="115" w:type="dxa"/>
              <w:bottom w:w="29" w:type="dxa"/>
              <w:right w:w="115" w:type="dxa"/>
            </w:tcMar>
            <w:vAlign w:val="center"/>
          </w:tcPr>
          <w:p w14:paraId="63DCFCA8" w14:textId="0081E5B9" w:rsidR="00FF4E2F" w:rsidRPr="00CD63EC" w:rsidRDefault="00FF4E2F" w:rsidP="00FF4E2F">
            <w:pPr>
              <w:spacing w:line="240" w:lineRule="auto"/>
              <w:rPr>
                <w:rFonts w:ascii="Times New Roman" w:hAnsi="Times New Roman"/>
                <w:sz w:val="24"/>
                <w:szCs w:val="24"/>
                <w:lang w:val="en-US"/>
              </w:rPr>
            </w:pPr>
            <w:hyperlink r:id="rId17" w:history="1">
              <w:r w:rsidRPr="00517E7D">
                <w:rPr>
                  <w:rStyle w:val="Hyperlink"/>
                  <w:rFonts w:ascii="Times New Roman" w:hAnsi="Times New Roman"/>
                  <w:sz w:val="24"/>
                  <w:szCs w:val="24"/>
                </w:rPr>
                <w:t xml:space="preserve">AI </w:t>
              </w:r>
              <w:proofErr w:type="spellStart"/>
              <w:r w:rsidRPr="00517E7D">
                <w:rPr>
                  <w:rStyle w:val="Hyperlink"/>
                  <w:rFonts w:ascii="Times New Roman" w:hAnsi="Times New Roman"/>
                  <w:sz w:val="24"/>
                  <w:szCs w:val="24"/>
                </w:rPr>
                <w:t>demand</w:t>
              </w:r>
              <w:proofErr w:type="spellEnd"/>
              <w:r w:rsidRPr="00517E7D">
                <w:rPr>
                  <w:rStyle w:val="Hyperlink"/>
                  <w:rFonts w:ascii="Times New Roman" w:hAnsi="Times New Roman"/>
                  <w:sz w:val="24"/>
                  <w:szCs w:val="24"/>
                </w:rPr>
                <w:t xml:space="preserve"> spurs </w:t>
              </w:r>
              <w:proofErr w:type="spellStart"/>
              <w:r w:rsidRPr="00517E7D">
                <w:rPr>
                  <w:rStyle w:val="Hyperlink"/>
                  <w:rFonts w:ascii="Times New Roman" w:hAnsi="Times New Roman"/>
                  <w:sz w:val="24"/>
                  <w:szCs w:val="24"/>
                </w:rPr>
                <w:t>chip</w:t>
              </w:r>
              <w:proofErr w:type="spellEnd"/>
              <w:r w:rsidRPr="00517E7D">
                <w:rPr>
                  <w:rStyle w:val="Hyperlink"/>
                  <w:rFonts w:ascii="Times New Roman" w:hAnsi="Times New Roman"/>
                  <w:sz w:val="24"/>
                  <w:szCs w:val="24"/>
                </w:rPr>
                <w:t xml:space="preserve"> </w:t>
              </w:r>
              <w:proofErr w:type="spellStart"/>
              <w:r w:rsidRPr="00517E7D">
                <w:rPr>
                  <w:rStyle w:val="Hyperlink"/>
                  <w:rFonts w:ascii="Times New Roman" w:hAnsi="Times New Roman"/>
                  <w:sz w:val="24"/>
                  <w:szCs w:val="24"/>
                </w:rPr>
                <w:t>giants</w:t>
              </w:r>
              <w:proofErr w:type="spellEnd"/>
              <w:r w:rsidRPr="00517E7D">
                <w:rPr>
                  <w:rStyle w:val="Hyperlink"/>
                  <w:rFonts w:ascii="Times New Roman" w:hAnsi="Times New Roman"/>
                  <w:sz w:val="24"/>
                  <w:szCs w:val="24"/>
                </w:rPr>
                <w:t xml:space="preserve">‘ </w:t>
              </w:r>
              <w:proofErr w:type="spellStart"/>
              <w:r w:rsidRPr="00517E7D">
                <w:rPr>
                  <w:rStyle w:val="Hyperlink"/>
                  <w:rFonts w:ascii="Times New Roman" w:hAnsi="Times New Roman"/>
                  <w:sz w:val="24"/>
                  <w:szCs w:val="24"/>
                </w:rPr>
                <w:t>facility</w:t>
              </w:r>
              <w:proofErr w:type="spellEnd"/>
              <w:r w:rsidRPr="00517E7D">
                <w:rPr>
                  <w:rStyle w:val="Hyperlink"/>
                  <w:rFonts w:ascii="Times New Roman" w:hAnsi="Times New Roman"/>
                  <w:sz w:val="24"/>
                  <w:szCs w:val="24"/>
                </w:rPr>
                <w:t xml:space="preserve"> </w:t>
              </w:r>
              <w:proofErr w:type="spellStart"/>
              <w:r w:rsidRPr="00517E7D">
                <w:rPr>
                  <w:rStyle w:val="Hyperlink"/>
                  <w:rFonts w:ascii="Times New Roman" w:hAnsi="Times New Roman"/>
                  <w:sz w:val="24"/>
                  <w:szCs w:val="24"/>
                </w:rPr>
                <w:t>growth</w:t>
              </w:r>
              <w:proofErr w:type="spellEnd"/>
            </w:hyperlink>
          </w:p>
        </w:tc>
      </w:tr>
      <w:tr w:rsidR="00FF4E2F" w:rsidRPr="002D300D" w14:paraId="6C249A30" w14:textId="77777777" w:rsidTr="00027CC9">
        <w:trPr>
          <w:trHeight w:val="234"/>
        </w:trPr>
        <w:tc>
          <w:tcPr>
            <w:tcW w:w="1505" w:type="dxa"/>
            <w:tcMar>
              <w:top w:w="29" w:type="dxa"/>
              <w:left w:w="115" w:type="dxa"/>
              <w:bottom w:w="29" w:type="dxa"/>
              <w:right w:w="115" w:type="dxa"/>
            </w:tcMar>
            <w:vAlign w:val="center"/>
          </w:tcPr>
          <w:p w14:paraId="26F66F8D" w14:textId="38DF034B"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2025-07-01</w:t>
            </w:r>
          </w:p>
        </w:tc>
        <w:tc>
          <w:tcPr>
            <w:tcW w:w="6260" w:type="dxa"/>
            <w:tcMar>
              <w:top w:w="29" w:type="dxa"/>
              <w:left w:w="115" w:type="dxa"/>
              <w:bottom w:w="29" w:type="dxa"/>
              <w:right w:w="115" w:type="dxa"/>
            </w:tcMar>
            <w:vAlign w:val="center"/>
          </w:tcPr>
          <w:p w14:paraId="5722454B" w14:textId="16F0E557" w:rsidR="00FF4E2F" w:rsidRPr="002D300D" w:rsidRDefault="00FF4E2F" w:rsidP="00FF4E2F">
            <w:pPr>
              <w:spacing w:line="240" w:lineRule="auto"/>
              <w:jc w:val="both"/>
              <w:rPr>
                <w:rFonts w:ascii="Times New Roman" w:hAnsi="Times New Roman"/>
                <w:sz w:val="24"/>
                <w:szCs w:val="24"/>
              </w:rPr>
            </w:pPr>
            <w:r>
              <w:rPr>
                <w:rFonts w:ascii="Times New Roman" w:hAnsi="Times New Roman"/>
                <w:sz w:val="24"/>
                <w:szCs w:val="24"/>
              </w:rPr>
              <w:t xml:space="preserve">Korėjos bankas įkūrė skaitmeninių inovacijų departamentą, kuris bus glaudžiai susietas su dirbtinio intelekto technologijomis. Departamentas funkcionuos kaip pagrindinis variklis skaitmeninių inovacijų implementavimui. Papildomai, buvo įkurtas skaitmeninis komitetas, kontroliuojantis pagrindines iniciatyvas, progresą, bei iškilusius sunkumus. </w:t>
            </w:r>
          </w:p>
        </w:tc>
        <w:tc>
          <w:tcPr>
            <w:tcW w:w="3138" w:type="dxa"/>
            <w:tcBorders>
              <w:bottom w:val="single" w:sz="4" w:space="0" w:color="auto"/>
            </w:tcBorders>
            <w:tcMar>
              <w:top w:w="29" w:type="dxa"/>
              <w:left w:w="115" w:type="dxa"/>
              <w:bottom w:w="29" w:type="dxa"/>
              <w:right w:w="115" w:type="dxa"/>
            </w:tcMar>
            <w:vAlign w:val="center"/>
          </w:tcPr>
          <w:p w14:paraId="58C93C9D" w14:textId="3CA9A2EA" w:rsidR="00FF4E2F" w:rsidRPr="002D300D" w:rsidRDefault="00FF4E2F" w:rsidP="00FF4E2F">
            <w:pPr>
              <w:spacing w:line="240" w:lineRule="auto"/>
              <w:rPr>
                <w:rFonts w:ascii="Times New Roman" w:hAnsi="Times New Roman"/>
                <w:sz w:val="24"/>
                <w:szCs w:val="24"/>
              </w:rPr>
            </w:pPr>
            <w:hyperlink r:id="rId18" w:history="1">
              <w:r w:rsidRPr="0005127D">
                <w:rPr>
                  <w:rStyle w:val="Hyperlink"/>
                  <w:rFonts w:ascii="Times New Roman" w:hAnsi="Times New Roman"/>
                  <w:sz w:val="24"/>
                  <w:szCs w:val="24"/>
                </w:rPr>
                <w:t xml:space="preserve">KB Financial </w:t>
              </w:r>
              <w:proofErr w:type="spellStart"/>
              <w:r w:rsidRPr="0005127D">
                <w:rPr>
                  <w:rStyle w:val="Hyperlink"/>
                  <w:rFonts w:ascii="Times New Roman" w:hAnsi="Times New Roman"/>
                  <w:sz w:val="24"/>
                  <w:szCs w:val="24"/>
                </w:rPr>
                <w:t>establishes</w:t>
              </w:r>
              <w:proofErr w:type="spellEnd"/>
              <w:r w:rsidRPr="0005127D">
                <w:rPr>
                  <w:rStyle w:val="Hyperlink"/>
                  <w:rFonts w:ascii="Times New Roman" w:hAnsi="Times New Roman"/>
                  <w:sz w:val="24"/>
                  <w:szCs w:val="24"/>
                </w:rPr>
                <w:t xml:space="preserve"> </w:t>
              </w:r>
              <w:proofErr w:type="spellStart"/>
              <w:r w:rsidRPr="0005127D">
                <w:rPr>
                  <w:rStyle w:val="Hyperlink"/>
                  <w:rFonts w:ascii="Times New Roman" w:hAnsi="Times New Roman"/>
                  <w:sz w:val="24"/>
                  <w:szCs w:val="24"/>
                </w:rPr>
                <w:t>digital</w:t>
              </w:r>
              <w:proofErr w:type="spellEnd"/>
              <w:r w:rsidRPr="0005127D">
                <w:rPr>
                  <w:rStyle w:val="Hyperlink"/>
                  <w:rFonts w:ascii="Times New Roman" w:hAnsi="Times New Roman"/>
                  <w:sz w:val="24"/>
                  <w:szCs w:val="24"/>
                </w:rPr>
                <w:t xml:space="preserve"> </w:t>
              </w:r>
              <w:proofErr w:type="spellStart"/>
              <w:r w:rsidRPr="0005127D">
                <w:rPr>
                  <w:rStyle w:val="Hyperlink"/>
                  <w:rFonts w:ascii="Times New Roman" w:hAnsi="Times New Roman"/>
                  <w:sz w:val="24"/>
                  <w:szCs w:val="24"/>
                </w:rPr>
                <w:t>innovation</w:t>
              </w:r>
              <w:proofErr w:type="spellEnd"/>
              <w:r w:rsidRPr="0005127D">
                <w:rPr>
                  <w:rStyle w:val="Hyperlink"/>
                  <w:rFonts w:ascii="Times New Roman" w:hAnsi="Times New Roman"/>
                  <w:sz w:val="24"/>
                  <w:szCs w:val="24"/>
                </w:rPr>
                <w:t xml:space="preserve"> </w:t>
              </w:r>
              <w:proofErr w:type="spellStart"/>
              <w:r w:rsidRPr="0005127D">
                <w:rPr>
                  <w:rStyle w:val="Hyperlink"/>
                  <w:rFonts w:ascii="Times New Roman" w:hAnsi="Times New Roman"/>
                  <w:sz w:val="24"/>
                  <w:szCs w:val="24"/>
                </w:rPr>
                <w:t>department</w:t>
              </w:r>
              <w:proofErr w:type="spellEnd"/>
              <w:r w:rsidRPr="0005127D">
                <w:rPr>
                  <w:rStyle w:val="Hyperlink"/>
                  <w:rFonts w:ascii="Times New Roman" w:hAnsi="Times New Roman"/>
                  <w:sz w:val="24"/>
                  <w:szCs w:val="24"/>
                </w:rPr>
                <w:t xml:space="preserve"> to </w:t>
              </w:r>
              <w:proofErr w:type="spellStart"/>
              <w:r w:rsidRPr="0005127D">
                <w:rPr>
                  <w:rStyle w:val="Hyperlink"/>
                  <w:rFonts w:ascii="Times New Roman" w:hAnsi="Times New Roman"/>
                  <w:sz w:val="24"/>
                  <w:szCs w:val="24"/>
                </w:rPr>
                <w:t>accelerate</w:t>
              </w:r>
              <w:proofErr w:type="spellEnd"/>
              <w:r w:rsidRPr="0005127D">
                <w:rPr>
                  <w:rStyle w:val="Hyperlink"/>
                  <w:rFonts w:ascii="Times New Roman" w:hAnsi="Times New Roman"/>
                  <w:sz w:val="24"/>
                  <w:szCs w:val="24"/>
                </w:rPr>
                <w:t xml:space="preserve"> AI </w:t>
              </w:r>
              <w:proofErr w:type="spellStart"/>
              <w:r w:rsidRPr="0005127D">
                <w:rPr>
                  <w:rStyle w:val="Hyperlink"/>
                  <w:rFonts w:ascii="Times New Roman" w:hAnsi="Times New Roman"/>
                  <w:sz w:val="24"/>
                  <w:szCs w:val="24"/>
                </w:rPr>
                <w:t>drive</w:t>
              </w:r>
              <w:proofErr w:type="spellEnd"/>
            </w:hyperlink>
          </w:p>
        </w:tc>
      </w:tr>
      <w:tr w:rsidR="00FF4E2F" w:rsidRPr="002D300D" w14:paraId="0B2D4AA3" w14:textId="77777777" w:rsidTr="00027CC9">
        <w:trPr>
          <w:trHeight w:val="234"/>
        </w:trPr>
        <w:tc>
          <w:tcPr>
            <w:tcW w:w="10903" w:type="dxa"/>
            <w:gridSpan w:val="3"/>
            <w:tcMar>
              <w:top w:w="29" w:type="dxa"/>
              <w:left w:w="115" w:type="dxa"/>
              <w:bottom w:w="29" w:type="dxa"/>
              <w:right w:w="115" w:type="dxa"/>
            </w:tcMar>
            <w:vAlign w:val="center"/>
          </w:tcPr>
          <w:p w14:paraId="017BF331" w14:textId="4D361677" w:rsidR="00FF4E2F" w:rsidRPr="002D300D" w:rsidRDefault="00FF4E2F" w:rsidP="00FF4E2F">
            <w:pPr>
              <w:spacing w:line="240" w:lineRule="auto"/>
              <w:rPr>
                <w:rFonts w:ascii="Times New Roman" w:hAnsi="Times New Roman"/>
                <w:sz w:val="24"/>
                <w:szCs w:val="24"/>
              </w:rPr>
            </w:pPr>
            <w:r w:rsidRPr="002D300D">
              <w:rPr>
                <w:rFonts w:ascii="Times New Roman" w:hAnsi="Times New Roman"/>
                <w:b/>
                <w:sz w:val="24"/>
                <w:szCs w:val="24"/>
              </w:rPr>
              <w:t>TURIZMAS</w:t>
            </w:r>
          </w:p>
        </w:tc>
      </w:tr>
      <w:tr w:rsidR="00FF4E2F" w:rsidRPr="002D300D" w14:paraId="708E341F" w14:textId="77777777" w:rsidTr="00027CC9">
        <w:trPr>
          <w:trHeight w:val="385"/>
        </w:trPr>
        <w:tc>
          <w:tcPr>
            <w:tcW w:w="1505" w:type="dxa"/>
            <w:tcMar>
              <w:top w:w="29" w:type="dxa"/>
              <w:left w:w="115" w:type="dxa"/>
              <w:bottom w:w="29" w:type="dxa"/>
              <w:right w:w="115" w:type="dxa"/>
            </w:tcMar>
            <w:vAlign w:val="center"/>
          </w:tcPr>
          <w:p w14:paraId="19CF7CAB" w14:textId="16B59085"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lang w:val="en-US" w:eastAsia="zh-CN"/>
              </w:rPr>
              <w:t>2025-07-01</w:t>
            </w:r>
          </w:p>
        </w:tc>
        <w:tc>
          <w:tcPr>
            <w:tcW w:w="6260" w:type="dxa"/>
            <w:tcMar>
              <w:top w:w="29" w:type="dxa"/>
              <w:left w:w="115" w:type="dxa"/>
              <w:bottom w:w="29" w:type="dxa"/>
              <w:right w:w="115" w:type="dxa"/>
            </w:tcMar>
            <w:vAlign w:val="center"/>
          </w:tcPr>
          <w:p w14:paraId="22C734DD" w14:textId="45189EE1" w:rsidR="00FF4E2F" w:rsidRPr="005462B0" w:rsidRDefault="00FF4E2F" w:rsidP="00FF4E2F">
            <w:pPr>
              <w:spacing w:line="240" w:lineRule="auto"/>
              <w:rPr>
                <w:rFonts w:ascii="Times New Roman" w:hAnsi="Times New Roman"/>
                <w:sz w:val="24"/>
                <w:szCs w:val="24"/>
              </w:rPr>
            </w:pPr>
            <w:r>
              <w:rPr>
                <w:rFonts w:ascii="Times New Roman" w:hAnsi="Times New Roman"/>
                <w:sz w:val="24"/>
                <w:szCs w:val="24"/>
              </w:rPr>
              <w:t xml:space="preserve">Korėjos Respublikos piliečiai vis dažniau renkasi keliavimą pačioje šalyje vietoj skrydžių kitur. Apklausos rezultatai rodo, kad </w:t>
            </w:r>
            <w:r w:rsidRPr="005462B0">
              <w:rPr>
                <w:rFonts w:ascii="Times New Roman" w:hAnsi="Times New Roman"/>
                <w:sz w:val="24"/>
                <w:szCs w:val="24"/>
              </w:rPr>
              <w:t>83.5% apklaust</w:t>
            </w:r>
            <w:r>
              <w:rPr>
                <w:rFonts w:ascii="Times New Roman" w:hAnsi="Times New Roman"/>
                <w:sz w:val="24"/>
                <w:szCs w:val="24"/>
              </w:rPr>
              <w:t>ųjų šią vasarą planuoja keliauti Korėjos teritorijoje. Prognozuojama, kad tai taip pat gali padėti atgaivinti mažojo verslo ekonomiką.</w:t>
            </w:r>
          </w:p>
        </w:tc>
        <w:tc>
          <w:tcPr>
            <w:tcW w:w="3138" w:type="dxa"/>
            <w:tcMar>
              <w:top w:w="29" w:type="dxa"/>
              <w:left w:w="115" w:type="dxa"/>
              <w:bottom w:w="29" w:type="dxa"/>
              <w:right w:w="115" w:type="dxa"/>
            </w:tcMar>
            <w:vAlign w:val="center"/>
          </w:tcPr>
          <w:p w14:paraId="4F43C0A0" w14:textId="09AC0F17" w:rsidR="00FF4E2F" w:rsidRPr="005462B0" w:rsidRDefault="00FF4E2F" w:rsidP="00FF4E2F">
            <w:pPr>
              <w:spacing w:line="240" w:lineRule="auto"/>
              <w:rPr>
                <w:rFonts w:ascii="Times New Roman" w:eastAsia="Times New Roman" w:hAnsi="Times New Roman"/>
                <w:color w:val="333333"/>
                <w:kern w:val="36"/>
                <w:sz w:val="24"/>
                <w:szCs w:val="24"/>
                <w:lang w:val="en-US"/>
              </w:rPr>
            </w:pPr>
            <w:hyperlink r:id="rId19" w:history="1">
              <w:r w:rsidRPr="005462B0">
                <w:rPr>
                  <w:rStyle w:val="Hyperlink"/>
                  <w:rFonts w:ascii="Times New Roman" w:eastAsia="Times New Roman" w:hAnsi="Times New Roman"/>
                  <w:kern w:val="36"/>
                  <w:sz w:val="24"/>
                  <w:szCs w:val="24"/>
                </w:rPr>
                <w:t xml:space="preserve">Will Koreans‘ </w:t>
              </w:r>
              <w:r w:rsidRPr="005462B0">
                <w:rPr>
                  <w:rStyle w:val="Hyperlink"/>
                  <w:rFonts w:ascii="Times New Roman" w:eastAsia="Times New Roman" w:hAnsi="Times New Roman"/>
                  <w:kern w:val="36"/>
                  <w:sz w:val="24"/>
                  <w:szCs w:val="24"/>
                  <w:lang w:val="en-US"/>
                </w:rPr>
                <w:t>preference for domestic travel help revitalize local economy?</w:t>
              </w:r>
            </w:hyperlink>
          </w:p>
        </w:tc>
      </w:tr>
      <w:tr w:rsidR="00FF4E2F" w:rsidRPr="002D300D"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FF4E2F" w:rsidRPr="002D300D" w:rsidRDefault="00FF4E2F" w:rsidP="00FF4E2F">
            <w:pPr>
              <w:spacing w:after="0" w:line="240" w:lineRule="auto"/>
              <w:rPr>
                <w:rFonts w:ascii="Times New Roman" w:hAnsi="Times New Roman"/>
                <w:b/>
                <w:sz w:val="24"/>
                <w:szCs w:val="24"/>
              </w:rPr>
            </w:pPr>
            <w:r w:rsidRPr="002D300D">
              <w:rPr>
                <w:rFonts w:ascii="Times New Roman" w:hAnsi="Times New Roman"/>
                <w:b/>
                <w:sz w:val="24"/>
                <w:szCs w:val="24"/>
              </w:rPr>
              <w:t>MOKSLAS, INOVACIJOS, GYVYBĖS MOKSLAI</w:t>
            </w:r>
          </w:p>
        </w:tc>
      </w:tr>
      <w:tr w:rsidR="00FF4E2F" w:rsidRPr="002D300D" w14:paraId="1F852A36" w14:textId="77777777" w:rsidTr="00027CC9">
        <w:trPr>
          <w:trHeight w:val="385"/>
        </w:trPr>
        <w:tc>
          <w:tcPr>
            <w:tcW w:w="1505" w:type="dxa"/>
            <w:tcMar>
              <w:top w:w="29" w:type="dxa"/>
              <w:left w:w="115" w:type="dxa"/>
              <w:bottom w:w="29" w:type="dxa"/>
              <w:right w:w="115" w:type="dxa"/>
            </w:tcMar>
            <w:vAlign w:val="center"/>
          </w:tcPr>
          <w:p w14:paraId="3F5F032D" w14:textId="6B3E4BF8" w:rsidR="00FF4E2F"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2025-07-25</w:t>
            </w:r>
          </w:p>
        </w:tc>
        <w:tc>
          <w:tcPr>
            <w:tcW w:w="6260" w:type="dxa"/>
            <w:tcMar>
              <w:top w:w="29" w:type="dxa"/>
              <w:left w:w="115" w:type="dxa"/>
              <w:bottom w:w="29" w:type="dxa"/>
              <w:right w:w="115" w:type="dxa"/>
            </w:tcMar>
            <w:vAlign w:val="center"/>
          </w:tcPr>
          <w:p w14:paraId="3B099B8E" w14:textId="67370923" w:rsidR="00FF4E2F" w:rsidRPr="00981C01" w:rsidRDefault="00FF4E2F" w:rsidP="00FF4E2F">
            <w:pPr>
              <w:pStyle w:val="p1"/>
            </w:pPr>
            <w:r w:rsidRPr="00981C01">
              <w:t xml:space="preserve">Pietų Korėjos </w:t>
            </w:r>
            <w:r>
              <w:t>įmonė</w:t>
            </w:r>
            <w:r w:rsidRPr="00981C01">
              <w:t xml:space="preserve"> Mir</w:t>
            </w:r>
            <w:r>
              <w:t>a</w:t>
            </w:r>
            <w:r w:rsidRPr="00981C01">
              <w:t>cell pristatė pirmąją šalyje dirbtinio intelekto pagrindu veikiančią balso sistemą, skirtą gydymo įstaigoms. Ši sistema gali sudaryti tvarkaraščius, siųsti sąskaitas, priminimus pacientams ir atsakyti į bendruosius klausimus. Ji padės medicinos personalui dirbti efektyviau ir sumažins krūvį didelio užimtumo metu.</w:t>
            </w:r>
          </w:p>
        </w:tc>
        <w:tc>
          <w:tcPr>
            <w:tcW w:w="3138" w:type="dxa"/>
            <w:tcMar>
              <w:top w:w="29" w:type="dxa"/>
              <w:left w:w="115" w:type="dxa"/>
              <w:bottom w:w="29" w:type="dxa"/>
              <w:right w:w="115" w:type="dxa"/>
            </w:tcMar>
            <w:vAlign w:val="center"/>
          </w:tcPr>
          <w:p w14:paraId="7AA177FD" w14:textId="21392E56" w:rsidR="00FF4E2F" w:rsidRDefault="00FF4E2F" w:rsidP="00FF4E2F">
            <w:pPr>
              <w:shd w:val="clear" w:color="auto" w:fill="FFFFFF"/>
              <w:spacing w:after="225" w:line="240" w:lineRule="auto"/>
              <w:outlineLvl w:val="0"/>
            </w:pPr>
            <w:hyperlink r:id="rId20" w:history="1">
              <w:proofErr w:type="spellStart"/>
              <w:r w:rsidRPr="00981C01">
                <w:rPr>
                  <w:rStyle w:val="Hyperlink"/>
                </w:rPr>
                <w:t>Miracell</w:t>
              </w:r>
              <w:proofErr w:type="spellEnd"/>
              <w:r w:rsidRPr="00981C01">
                <w:rPr>
                  <w:rStyle w:val="Hyperlink"/>
                </w:rPr>
                <w:t xml:space="preserve"> </w:t>
              </w:r>
              <w:proofErr w:type="spellStart"/>
              <w:r w:rsidRPr="00981C01">
                <w:rPr>
                  <w:rStyle w:val="Hyperlink"/>
                </w:rPr>
                <w:t>unveils</w:t>
              </w:r>
              <w:proofErr w:type="spellEnd"/>
              <w:r w:rsidRPr="00981C01">
                <w:rPr>
                  <w:rStyle w:val="Hyperlink"/>
                </w:rPr>
                <w:t xml:space="preserve"> </w:t>
              </w:r>
              <w:proofErr w:type="spellStart"/>
              <w:r w:rsidRPr="00981C01">
                <w:rPr>
                  <w:rStyle w:val="Hyperlink"/>
                </w:rPr>
                <w:t>Korea‘s</w:t>
              </w:r>
              <w:proofErr w:type="spellEnd"/>
              <w:r w:rsidRPr="00981C01">
                <w:rPr>
                  <w:rStyle w:val="Hyperlink"/>
                </w:rPr>
                <w:t xml:space="preserve"> </w:t>
              </w:r>
              <w:proofErr w:type="spellStart"/>
              <w:r w:rsidRPr="00981C01">
                <w:rPr>
                  <w:rStyle w:val="Hyperlink"/>
                </w:rPr>
                <w:t>first</w:t>
              </w:r>
              <w:proofErr w:type="spellEnd"/>
              <w:r w:rsidRPr="00981C01">
                <w:rPr>
                  <w:rStyle w:val="Hyperlink"/>
                </w:rPr>
                <w:t xml:space="preserve"> AI </w:t>
              </w:r>
              <w:proofErr w:type="spellStart"/>
              <w:r w:rsidRPr="00981C01">
                <w:rPr>
                  <w:rStyle w:val="Hyperlink"/>
                </w:rPr>
                <w:t>voice</w:t>
              </w:r>
              <w:proofErr w:type="spellEnd"/>
              <w:r w:rsidRPr="00981C01">
                <w:rPr>
                  <w:rStyle w:val="Hyperlink"/>
                </w:rPr>
                <w:t xml:space="preserve"> </w:t>
              </w:r>
              <w:proofErr w:type="spellStart"/>
              <w:r w:rsidRPr="00981C01">
                <w:rPr>
                  <w:rStyle w:val="Hyperlink"/>
                </w:rPr>
                <w:t>system</w:t>
              </w:r>
              <w:proofErr w:type="spellEnd"/>
              <w:r w:rsidRPr="00981C01">
                <w:rPr>
                  <w:rStyle w:val="Hyperlink"/>
                </w:rPr>
                <w:t xml:space="preserve"> </w:t>
              </w:r>
              <w:proofErr w:type="spellStart"/>
              <w:r w:rsidRPr="00981C01">
                <w:rPr>
                  <w:rStyle w:val="Hyperlink"/>
                </w:rPr>
                <w:t>for</w:t>
              </w:r>
              <w:proofErr w:type="spellEnd"/>
              <w:r w:rsidRPr="00981C01">
                <w:rPr>
                  <w:rStyle w:val="Hyperlink"/>
                </w:rPr>
                <w:t xml:space="preserve"> </w:t>
              </w:r>
              <w:proofErr w:type="spellStart"/>
              <w:r w:rsidRPr="00981C01">
                <w:rPr>
                  <w:rStyle w:val="Hyperlink"/>
                </w:rPr>
                <w:t>hospitals</w:t>
              </w:r>
              <w:proofErr w:type="spellEnd"/>
            </w:hyperlink>
          </w:p>
        </w:tc>
      </w:tr>
      <w:tr w:rsidR="00CE3E51" w:rsidRPr="002D300D" w14:paraId="4F678726" w14:textId="77777777" w:rsidTr="00CE3E51">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3E2A45" w14:textId="77777777" w:rsidR="00CE3E51" w:rsidRPr="005462B0" w:rsidRDefault="00CE3E51" w:rsidP="003D38B2">
            <w:pPr>
              <w:spacing w:line="240" w:lineRule="auto"/>
              <w:rPr>
                <w:rFonts w:ascii="Times New Roman" w:hAnsi="Times New Roman"/>
                <w:sz w:val="24"/>
                <w:szCs w:val="24"/>
                <w:lang w:val="en-US"/>
              </w:rPr>
            </w:pPr>
            <w:r>
              <w:rPr>
                <w:rFonts w:ascii="Times New Roman" w:hAnsi="Times New Roman"/>
                <w:sz w:val="24"/>
                <w:szCs w:val="24"/>
                <w:lang w:val="en-US"/>
              </w:rPr>
              <w:lastRenderedPageBreak/>
              <w:t>2025-07-06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E88603" w14:textId="77777777" w:rsidR="00CE3E51" w:rsidRPr="00CE3E51" w:rsidRDefault="00CE3E51" w:rsidP="00CE3E51">
            <w:pPr>
              <w:pStyle w:val="p1"/>
            </w:pPr>
            <w:r w:rsidRPr="00CE3E51">
              <w:t>Pramonės, prekybos ir energetikos ministerija paskelbė, kad iki 2027 m. suteiks 152,1 mlrd. KRW paskolų 14 įmonių, investuojančių į šiltnamio efektą sukeliančių dujų mažinimo įrenginius ir mokslinius tyrimus bei technologinę plėtrą (MTTP). Tikimasi, kad tai paskatins apie 393 mlrd. KRW vertės privačias investicijas.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69FEF9" w14:textId="77777777" w:rsidR="00CE3E51" w:rsidRPr="00CE3E51" w:rsidRDefault="00CE3E51" w:rsidP="00CE3E51">
            <w:pPr>
              <w:shd w:val="clear" w:color="auto" w:fill="FFFFFF"/>
              <w:spacing w:after="225" w:line="240" w:lineRule="auto"/>
              <w:outlineLvl w:val="0"/>
            </w:pPr>
            <w:hyperlink r:id="rId21" w:history="1">
              <w:r w:rsidRPr="00CE3E51">
                <w:rPr>
                  <w:rStyle w:val="Hyperlink"/>
                </w:rPr>
                <w:t xml:space="preserve">Press </w:t>
              </w:r>
              <w:proofErr w:type="spellStart"/>
              <w:r w:rsidRPr="00CE3E51">
                <w:rPr>
                  <w:rStyle w:val="Hyperlink"/>
                </w:rPr>
                <w:t>Releases</w:t>
              </w:r>
              <w:proofErr w:type="spellEnd"/>
              <w:r w:rsidRPr="00CE3E51">
                <w:rPr>
                  <w:rStyle w:val="Hyperlink"/>
                </w:rPr>
                <w:t xml:space="preserve"> &lt; PRESS CENTER – </w:t>
              </w:r>
              <w:proofErr w:type="spellStart"/>
              <w:r w:rsidRPr="00CE3E51">
                <w:rPr>
                  <w:rStyle w:val="Hyperlink"/>
                </w:rPr>
                <w:t>Ministry</w:t>
              </w:r>
              <w:proofErr w:type="spellEnd"/>
              <w:r w:rsidRPr="00CE3E51">
                <w:rPr>
                  <w:rStyle w:val="Hyperlink"/>
                </w:rPr>
                <w:t xml:space="preserve"> of </w:t>
              </w:r>
              <w:proofErr w:type="spellStart"/>
              <w:r w:rsidRPr="00CE3E51">
                <w:rPr>
                  <w:rStyle w:val="Hyperlink"/>
                </w:rPr>
                <w:t>Trade</w:t>
              </w:r>
              <w:proofErr w:type="spellEnd"/>
              <w:r w:rsidRPr="00CE3E51">
                <w:rPr>
                  <w:rStyle w:val="Hyperlink"/>
                </w:rPr>
                <w:t xml:space="preserve">, </w:t>
              </w:r>
              <w:proofErr w:type="spellStart"/>
              <w:r w:rsidRPr="00CE3E51">
                <w:rPr>
                  <w:rStyle w:val="Hyperlink"/>
                </w:rPr>
                <w:t>Industry</w:t>
              </w:r>
              <w:proofErr w:type="spellEnd"/>
              <w:r w:rsidRPr="00CE3E51">
                <w:rPr>
                  <w:rStyle w:val="Hyperlink"/>
                </w:rPr>
                <w:t xml:space="preserve"> </w:t>
              </w:r>
              <w:proofErr w:type="spellStart"/>
              <w:r w:rsidRPr="00CE3E51">
                <w:rPr>
                  <w:rStyle w:val="Hyperlink"/>
                </w:rPr>
                <w:t>and</w:t>
              </w:r>
              <w:proofErr w:type="spellEnd"/>
              <w:r w:rsidRPr="00CE3E51">
                <w:rPr>
                  <w:rStyle w:val="Hyperlink"/>
                </w:rPr>
                <w:t xml:space="preserve"> </w:t>
              </w:r>
              <w:proofErr w:type="spellStart"/>
              <w:r w:rsidRPr="00CE3E51">
                <w:rPr>
                  <w:rStyle w:val="Hyperlink"/>
                </w:rPr>
                <w:t>Energy</w:t>
              </w:r>
              <w:proofErr w:type="spellEnd"/>
            </w:hyperlink>
          </w:p>
        </w:tc>
      </w:tr>
      <w:tr w:rsidR="001B0870" w:rsidRPr="002D300D" w14:paraId="7044FF46" w14:textId="77777777" w:rsidTr="001B0870">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3A6F52" w14:textId="77777777" w:rsidR="001B0870" w:rsidRPr="001B0870" w:rsidRDefault="001B0870" w:rsidP="003D38B2">
            <w:pPr>
              <w:spacing w:line="240" w:lineRule="auto"/>
              <w:rPr>
                <w:rFonts w:ascii="Times New Roman" w:hAnsi="Times New Roman"/>
                <w:sz w:val="24"/>
                <w:szCs w:val="24"/>
                <w:lang w:val="en-US"/>
              </w:rPr>
            </w:pPr>
            <w:r>
              <w:rPr>
                <w:rFonts w:ascii="Times New Roman" w:hAnsi="Times New Roman"/>
                <w:sz w:val="24"/>
                <w:szCs w:val="24"/>
                <w:lang w:val="en-US"/>
              </w:rPr>
              <w:t>2025-07-08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CD69AA" w14:textId="77777777" w:rsidR="001B0870" w:rsidRPr="002D300D" w:rsidRDefault="001B0870" w:rsidP="001B0870">
            <w:pPr>
              <w:pStyle w:val="p1"/>
            </w:pPr>
            <w:r w:rsidRPr="001B0870">
              <w:t>Samsung Electronic Co. nusipirko Xealth – amerikiečių sveikatos paslaugų platformų tiekėją. Tai žymi Pietų Korėjos korporacijos siekį plėstis į sveikatos technologijų sektorių.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5B8689" w14:textId="77777777" w:rsidR="001B0870" w:rsidRPr="001B0870" w:rsidRDefault="001B0870" w:rsidP="001B0870">
            <w:pPr>
              <w:shd w:val="clear" w:color="auto" w:fill="FFFFFF"/>
              <w:spacing w:after="225" w:line="240" w:lineRule="auto"/>
              <w:outlineLvl w:val="0"/>
            </w:pPr>
            <w:hyperlink r:id="rId22" w:history="1">
              <w:r w:rsidRPr="001B0870">
                <w:rPr>
                  <w:rStyle w:val="Hyperlink"/>
                </w:rPr>
                <w:t xml:space="preserve">Samsung to </w:t>
              </w:r>
              <w:proofErr w:type="spellStart"/>
              <w:r w:rsidRPr="001B0870">
                <w:rPr>
                  <w:rStyle w:val="Hyperlink"/>
                </w:rPr>
                <w:t>buy</w:t>
              </w:r>
              <w:proofErr w:type="spellEnd"/>
              <w:r w:rsidRPr="001B0870">
                <w:rPr>
                  <w:rStyle w:val="Hyperlink"/>
                </w:rPr>
                <w:t xml:space="preserve"> US </w:t>
              </w:r>
              <w:proofErr w:type="spellStart"/>
              <w:r w:rsidRPr="001B0870">
                <w:rPr>
                  <w:rStyle w:val="Hyperlink"/>
                </w:rPr>
                <w:t>health</w:t>
              </w:r>
              <w:proofErr w:type="spellEnd"/>
              <w:r w:rsidRPr="001B0870">
                <w:rPr>
                  <w:rStyle w:val="Hyperlink"/>
                </w:rPr>
                <w:t xml:space="preserve"> </w:t>
              </w:r>
              <w:proofErr w:type="spellStart"/>
              <w:r w:rsidRPr="001B0870">
                <w:rPr>
                  <w:rStyle w:val="Hyperlink"/>
                </w:rPr>
                <w:t>tech</w:t>
              </w:r>
              <w:proofErr w:type="spellEnd"/>
              <w:r w:rsidRPr="001B0870">
                <w:rPr>
                  <w:rStyle w:val="Hyperlink"/>
                </w:rPr>
                <w:t xml:space="preserve"> </w:t>
              </w:r>
              <w:proofErr w:type="spellStart"/>
              <w:r w:rsidRPr="001B0870">
                <w:rPr>
                  <w:rStyle w:val="Hyperlink"/>
                </w:rPr>
                <w:t>firm</w:t>
              </w:r>
              <w:proofErr w:type="spellEnd"/>
              <w:r w:rsidRPr="001B0870">
                <w:rPr>
                  <w:rStyle w:val="Hyperlink"/>
                </w:rPr>
                <w:t xml:space="preserve"> </w:t>
              </w:r>
              <w:proofErr w:type="spellStart"/>
              <w:r w:rsidRPr="001B0870">
                <w:rPr>
                  <w:rStyle w:val="Hyperlink"/>
                </w:rPr>
                <w:t>Xealth</w:t>
              </w:r>
              <w:proofErr w:type="spellEnd"/>
              <w:r w:rsidRPr="001B0870">
                <w:rPr>
                  <w:rStyle w:val="Hyperlink"/>
                </w:rPr>
                <w:t xml:space="preserve"> </w:t>
              </w:r>
              <w:proofErr w:type="spellStart"/>
              <w:r w:rsidRPr="001B0870">
                <w:rPr>
                  <w:rStyle w:val="Hyperlink"/>
                </w:rPr>
                <w:t>in</w:t>
              </w:r>
              <w:proofErr w:type="spellEnd"/>
              <w:r w:rsidRPr="001B0870">
                <w:rPr>
                  <w:rStyle w:val="Hyperlink"/>
                </w:rPr>
                <w:t xml:space="preserve"> </w:t>
              </w:r>
              <w:proofErr w:type="spellStart"/>
              <w:r w:rsidRPr="001B0870">
                <w:rPr>
                  <w:rStyle w:val="Hyperlink"/>
                </w:rPr>
                <w:t>digital</w:t>
              </w:r>
              <w:proofErr w:type="spellEnd"/>
              <w:r w:rsidRPr="001B0870">
                <w:rPr>
                  <w:rStyle w:val="Hyperlink"/>
                </w:rPr>
                <w:t xml:space="preserve"> </w:t>
              </w:r>
              <w:proofErr w:type="spellStart"/>
              <w:r w:rsidRPr="001B0870">
                <w:rPr>
                  <w:rStyle w:val="Hyperlink"/>
                </w:rPr>
                <w:t>health</w:t>
              </w:r>
              <w:proofErr w:type="spellEnd"/>
              <w:r w:rsidRPr="001B0870">
                <w:rPr>
                  <w:rStyle w:val="Hyperlink"/>
                </w:rPr>
                <w:t xml:space="preserve"> </w:t>
              </w:r>
              <w:proofErr w:type="spellStart"/>
              <w:r w:rsidRPr="001B0870">
                <w:rPr>
                  <w:rStyle w:val="Hyperlink"/>
                </w:rPr>
                <w:t>push</w:t>
              </w:r>
              <w:proofErr w:type="spellEnd"/>
            </w:hyperlink>
          </w:p>
        </w:tc>
      </w:tr>
      <w:tr w:rsidR="00FF4E2F" w:rsidRPr="002D300D" w14:paraId="17BB7264" w14:textId="77777777" w:rsidTr="00027CC9">
        <w:trPr>
          <w:trHeight w:val="385"/>
        </w:trPr>
        <w:tc>
          <w:tcPr>
            <w:tcW w:w="1505" w:type="dxa"/>
            <w:tcMar>
              <w:top w:w="29" w:type="dxa"/>
              <w:left w:w="115" w:type="dxa"/>
              <w:bottom w:w="29" w:type="dxa"/>
              <w:right w:w="115" w:type="dxa"/>
            </w:tcMar>
            <w:vAlign w:val="center"/>
          </w:tcPr>
          <w:p w14:paraId="45245423" w14:textId="5C985E85" w:rsidR="00FF4E2F"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2025-07-17</w:t>
            </w:r>
          </w:p>
        </w:tc>
        <w:tc>
          <w:tcPr>
            <w:tcW w:w="6260" w:type="dxa"/>
            <w:tcMar>
              <w:top w:w="29" w:type="dxa"/>
              <w:left w:w="115" w:type="dxa"/>
              <w:bottom w:w="29" w:type="dxa"/>
              <w:right w:w="115" w:type="dxa"/>
            </w:tcMar>
            <w:vAlign w:val="center"/>
          </w:tcPr>
          <w:p w14:paraId="1DBCAB9E" w14:textId="1207FD92" w:rsidR="00FF4E2F" w:rsidRPr="006D41A1" w:rsidRDefault="00FF4E2F" w:rsidP="00FF4E2F">
            <w:pPr>
              <w:pStyle w:val="p1"/>
            </w:pPr>
            <w:r w:rsidRPr="006D41A1">
              <w:t>Pietų Korėja siekia iki 2045 metų įkurti kosminę bazę Mėnulyje. Šiuo tikslu siekiama plėtoti nepriklausomas technologijas ir skatinti kosmoso tyrinėjimą.</w:t>
            </w:r>
          </w:p>
        </w:tc>
        <w:tc>
          <w:tcPr>
            <w:tcW w:w="3138" w:type="dxa"/>
            <w:tcMar>
              <w:top w:w="29" w:type="dxa"/>
              <w:left w:w="115" w:type="dxa"/>
              <w:bottom w:w="29" w:type="dxa"/>
              <w:right w:w="115" w:type="dxa"/>
            </w:tcMar>
            <w:vAlign w:val="center"/>
          </w:tcPr>
          <w:p w14:paraId="6A108B43" w14:textId="097E081F" w:rsidR="00FF4E2F" w:rsidRPr="006D41A1" w:rsidRDefault="00FF4E2F" w:rsidP="00FF4E2F">
            <w:pPr>
              <w:shd w:val="clear" w:color="auto" w:fill="FFFFFF"/>
              <w:spacing w:after="225" w:line="240" w:lineRule="auto"/>
              <w:outlineLvl w:val="0"/>
            </w:pPr>
            <w:hyperlink r:id="rId23" w:history="1">
              <w:r w:rsidRPr="006D41A1">
                <w:rPr>
                  <w:rStyle w:val="Hyperlink"/>
                </w:rPr>
                <w:t xml:space="preserve">Korea </w:t>
              </w:r>
              <w:proofErr w:type="spellStart"/>
              <w:r w:rsidRPr="006D41A1">
                <w:rPr>
                  <w:rStyle w:val="Hyperlink"/>
                </w:rPr>
                <w:t>aims</w:t>
              </w:r>
              <w:proofErr w:type="spellEnd"/>
              <w:r w:rsidRPr="006D41A1">
                <w:rPr>
                  <w:rStyle w:val="Hyperlink"/>
                </w:rPr>
                <w:t xml:space="preserve"> to </w:t>
              </w:r>
              <w:proofErr w:type="spellStart"/>
              <w:r w:rsidRPr="006D41A1">
                <w:rPr>
                  <w:rStyle w:val="Hyperlink"/>
                </w:rPr>
                <w:t>establish</w:t>
              </w:r>
              <w:proofErr w:type="spellEnd"/>
              <w:r w:rsidRPr="006D41A1">
                <w:rPr>
                  <w:rStyle w:val="Hyperlink"/>
                </w:rPr>
                <w:t xml:space="preserve"> </w:t>
              </w:r>
              <w:proofErr w:type="spellStart"/>
              <w:r w:rsidRPr="006D41A1">
                <w:rPr>
                  <w:rStyle w:val="Hyperlink"/>
                </w:rPr>
                <w:t>lunar</w:t>
              </w:r>
              <w:proofErr w:type="spellEnd"/>
              <w:r w:rsidRPr="006D41A1">
                <w:rPr>
                  <w:rStyle w:val="Hyperlink"/>
                </w:rPr>
                <w:t xml:space="preserve"> base </w:t>
              </w:r>
              <w:proofErr w:type="spellStart"/>
              <w:r w:rsidRPr="006D41A1">
                <w:rPr>
                  <w:rStyle w:val="Hyperlink"/>
                </w:rPr>
                <w:t>by</w:t>
              </w:r>
              <w:proofErr w:type="spellEnd"/>
              <w:r w:rsidRPr="006D41A1">
                <w:rPr>
                  <w:rStyle w:val="Hyperlink"/>
                </w:rPr>
                <w:t xml:space="preserve"> 2045 </w:t>
              </w:r>
              <w:proofErr w:type="spellStart"/>
              <w:r w:rsidRPr="006D41A1">
                <w:rPr>
                  <w:rStyle w:val="Hyperlink"/>
                </w:rPr>
                <w:t>under</w:t>
              </w:r>
              <w:proofErr w:type="spellEnd"/>
              <w:r w:rsidRPr="006D41A1">
                <w:rPr>
                  <w:rStyle w:val="Hyperlink"/>
                </w:rPr>
                <w:t xml:space="preserve"> </w:t>
              </w:r>
              <w:proofErr w:type="spellStart"/>
              <w:r w:rsidRPr="006D41A1">
                <w:rPr>
                  <w:rStyle w:val="Hyperlink"/>
                </w:rPr>
                <w:t>new</w:t>
              </w:r>
              <w:proofErr w:type="spellEnd"/>
              <w:r w:rsidRPr="006D41A1">
                <w:rPr>
                  <w:rStyle w:val="Hyperlink"/>
                </w:rPr>
                <w:t xml:space="preserve"> </w:t>
              </w:r>
              <w:proofErr w:type="spellStart"/>
              <w:r w:rsidRPr="006D41A1">
                <w:rPr>
                  <w:rStyle w:val="Hyperlink"/>
                </w:rPr>
                <w:t>space</w:t>
              </w:r>
              <w:proofErr w:type="spellEnd"/>
              <w:r w:rsidRPr="006D41A1">
                <w:rPr>
                  <w:rStyle w:val="Hyperlink"/>
                </w:rPr>
                <w:t xml:space="preserve"> </w:t>
              </w:r>
              <w:proofErr w:type="spellStart"/>
              <w:r w:rsidRPr="006D41A1">
                <w:rPr>
                  <w:rStyle w:val="Hyperlink"/>
                </w:rPr>
                <w:t>exploration</w:t>
              </w:r>
              <w:proofErr w:type="spellEnd"/>
              <w:r w:rsidRPr="006D41A1">
                <w:rPr>
                  <w:rStyle w:val="Hyperlink"/>
                </w:rPr>
                <w:t xml:space="preserve"> </w:t>
              </w:r>
              <w:proofErr w:type="spellStart"/>
              <w:r w:rsidRPr="006D41A1">
                <w:rPr>
                  <w:rStyle w:val="Hyperlink"/>
                </w:rPr>
                <w:t>roadmap</w:t>
              </w:r>
              <w:proofErr w:type="spellEnd"/>
            </w:hyperlink>
          </w:p>
        </w:tc>
      </w:tr>
      <w:tr w:rsidR="00FF4E2F" w:rsidRPr="002D300D" w14:paraId="6FABFFD4" w14:textId="77777777" w:rsidTr="00027CC9">
        <w:trPr>
          <w:trHeight w:val="385"/>
        </w:trPr>
        <w:tc>
          <w:tcPr>
            <w:tcW w:w="1505" w:type="dxa"/>
            <w:tcMar>
              <w:top w:w="29" w:type="dxa"/>
              <w:left w:w="115" w:type="dxa"/>
              <w:bottom w:w="29" w:type="dxa"/>
              <w:right w:w="115" w:type="dxa"/>
            </w:tcMar>
            <w:vAlign w:val="center"/>
          </w:tcPr>
          <w:p w14:paraId="5BEAC17F" w14:textId="7994B592"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2025-07-05</w:t>
            </w:r>
          </w:p>
        </w:tc>
        <w:tc>
          <w:tcPr>
            <w:tcW w:w="6260" w:type="dxa"/>
            <w:tcMar>
              <w:top w:w="29" w:type="dxa"/>
              <w:left w:w="115" w:type="dxa"/>
              <w:bottom w:w="29" w:type="dxa"/>
              <w:right w:w="115" w:type="dxa"/>
            </w:tcMar>
            <w:vAlign w:val="center"/>
          </w:tcPr>
          <w:p w14:paraId="2FAA6413" w14:textId="62C089A6" w:rsidR="00FF4E2F" w:rsidRPr="002D300D" w:rsidRDefault="00FF4E2F" w:rsidP="00FF4E2F">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 xml:space="preserve">Korėjos Respublika sukūrė pasaulio pirmąją rekombinantinė baltyminė juodligės vakcina. Išradimas padėtų susitvarkyti su nacionalinio lygio nepaprastąja padėtimi, pavyzdžiui </w:t>
            </w:r>
            <w:proofErr w:type="spellStart"/>
            <w:r>
              <w:rPr>
                <w:rFonts w:ascii="Times New Roman" w:hAnsi="Times New Roman"/>
                <w:color w:val="000000"/>
                <w:spacing w:val="6"/>
                <w:sz w:val="24"/>
                <w:szCs w:val="24"/>
              </w:rPr>
              <w:t>bioterarizmo</w:t>
            </w:r>
            <w:proofErr w:type="spellEnd"/>
            <w:r>
              <w:rPr>
                <w:rFonts w:ascii="Times New Roman" w:hAnsi="Times New Roman"/>
                <w:color w:val="000000"/>
                <w:spacing w:val="6"/>
                <w:sz w:val="24"/>
                <w:szCs w:val="24"/>
              </w:rPr>
              <w:t xml:space="preserve"> atvejais. Tarp tokių atvejų yra minima ir galima ataka iš Šiaurės Korėjos.</w:t>
            </w:r>
          </w:p>
        </w:tc>
        <w:tc>
          <w:tcPr>
            <w:tcW w:w="3138" w:type="dxa"/>
            <w:tcMar>
              <w:top w:w="29" w:type="dxa"/>
              <w:left w:w="115" w:type="dxa"/>
              <w:bottom w:w="29" w:type="dxa"/>
              <w:right w:w="115" w:type="dxa"/>
            </w:tcMar>
            <w:vAlign w:val="center"/>
          </w:tcPr>
          <w:p w14:paraId="36CDFD4D" w14:textId="3996E02B" w:rsidR="00FF4E2F" w:rsidRPr="005462B0" w:rsidRDefault="00FF4E2F" w:rsidP="00FF4E2F">
            <w:pPr>
              <w:shd w:val="clear" w:color="auto" w:fill="FFFFFF"/>
              <w:spacing w:after="225" w:line="240" w:lineRule="auto"/>
              <w:outlineLvl w:val="0"/>
              <w:rPr>
                <w:rFonts w:ascii="Times New Roman" w:eastAsia="Times New Roman" w:hAnsi="Times New Roman"/>
                <w:color w:val="000000"/>
                <w:kern w:val="36"/>
                <w:sz w:val="24"/>
                <w:szCs w:val="24"/>
              </w:rPr>
            </w:pPr>
            <w:hyperlink r:id="rId24" w:history="1">
              <w:r w:rsidRPr="005462B0">
                <w:rPr>
                  <w:rStyle w:val="Hyperlink"/>
                  <w:rFonts w:ascii="Times New Roman" w:eastAsia="Times New Roman" w:hAnsi="Times New Roman"/>
                  <w:kern w:val="36"/>
                  <w:sz w:val="24"/>
                  <w:szCs w:val="24"/>
                </w:rPr>
                <w:t xml:space="preserve">S. Korea </w:t>
              </w:r>
              <w:proofErr w:type="spellStart"/>
              <w:r w:rsidRPr="005462B0">
                <w:rPr>
                  <w:rStyle w:val="Hyperlink"/>
                  <w:rFonts w:ascii="Times New Roman" w:eastAsia="Times New Roman" w:hAnsi="Times New Roman"/>
                  <w:kern w:val="36"/>
                  <w:sz w:val="24"/>
                  <w:szCs w:val="24"/>
                </w:rPr>
                <w:t>develops</w:t>
              </w:r>
              <w:proofErr w:type="spellEnd"/>
              <w:r w:rsidRPr="005462B0">
                <w:rPr>
                  <w:rStyle w:val="Hyperlink"/>
                  <w:rFonts w:ascii="Times New Roman" w:eastAsia="Times New Roman" w:hAnsi="Times New Roman"/>
                  <w:kern w:val="36"/>
                  <w:sz w:val="24"/>
                  <w:szCs w:val="24"/>
                </w:rPr>
                <w:t xml:space="preserve"> </w:t>
              </w:r>
              <w:proofErr w:type="spellStart"/>
              <w:r w:rsidRPr="005462B0">
                <w:rPr>
                  <w:rStyle w:val="Hyperlink"/>
                  <w:rFonts w:ascii="Times New Roman" w:eastAsia="Times New Roman" w:hAnsi="Times New Roman"/>
                  <w:kern w:val="36"/>
                  <w:sz w:val="24"/>
                  <w:szCs w:val="24"/>
                </w:rPr>
                <w:t>world‘s</w:t>
              </w:r>
              <w:proofErr w:type="spellEnd"/>
              <w:r w:rsidRPr="005462B0">
                <w:rPr>
                  <w:rStyle w:val="Hyperlink"/>
                  <w:rFonts w:ascii="Times New Roman" w:eastAsia="Times New Roman" w:hAnsi="Times New Roman"/>
                  <w:kern w:val="36"/>
                  <w:sz w:val="24"/>
                  <w:szCs w:val="24"/>
                </w:rPr>
                <w:t xml:space="preserve"> </w:t>
              </w:r>
              <w:r w:rsidRPr="005462B0">
                <w:rPr>
                  <w:rStyle w:val="Hyperlink"/>
                  <w:rFonts w:ascii="Times New Roman" w:eastAsia="Times New Roman" w:hAnsi="Times New Roman"/>
                  <w:kern w:val="36"/>
                  <w:sz w:val="24"/>
                  <w:szCs w:val="24"/>
                  <w:lang w:val="en-US"/>
                </w:rPr>
                <w:t>1</w:t>
              </w:r>
              <w:r w:rsidRPr="005462B0">
                <w:rPr>
                  <w:rStyle w:val="Hyperlink"/>
                  <w:rFonts w:ascii="Times New Roman" w:eastAsia="Times New Roman" w:hAnsi="Times New Roman"/>
                  <w:kern w:val="36"/>
                  <w:sz w:val="24"/>
                  <w:szCs w:val="24"/>
                  <w:vertAlign w:val="superscript"/>
                  <w:lang w:val="en-US"/>
                </w:rPr>
                <w:t>st</w:t>
              </w:r>
              <w:r w:rsidRPr="005462B0">
                <w:rPr>
                  <w:rStyle w:val="Hyperlink"/>
                  <w:rFonts w:ascii="Times New Roman" w:eastAsia="Times New Roman" w:hAnsi="Times New Roman"/>
                  <w:kern w:val="36"/>
                  <w:sz w:val="24"/>
                  <w:szCs w:val="24"/>
                </w:rPr>
                <w:t xml:space="preserve"> </w:t>
              </w:r>
              <w:proofErr w:type="spellStart"/>
              <w:r w:rsidRPr="005462B0">
                <w:rPr>
                  <w:rStyle w:val="Hyperlink"/>
                  <w:rFonts w:ascii="Times New Roman" w:eastAsia="Times New Roman" w:hAnsi="Times New Roman"/>
                  <w:kern w:val="36"/>
                  <w:sz w:val="24"/>
                  <w:szCs w:val="24"/>
                </w:rPr>
                <w:t>recombinant</w:t>
              </w:r>
              <w:proofErr w:type="spellEnd"/>
              <w:r w:rsidRPr="005462B0">
                <w:rPr>
                  <w:rStyle w:val="Hyperlink"/>
                  <w:rFonts w:ascii="Times New Roman" w:eastAsia="Times New Roman" w:hAnsi="Times New Roman"/>
                  <w:kern w:val="36"/>
                  <w:sz w:val="24"/>
                  <w:szCs w:val="24"/>
                </w:rPr>
                <w:t xml:space="preserve"> </w:t>
              </w:r>
              <w:proofErr w:type="spellStart"/>
              <w:r w:rsidRPr="005462B0">
                <w:rPr>
                  <w:rStyle w:val="Hyperlink"/>
                  <w:rFonts w:ascii="Times New Roman" w:eastAsia="Times New Roman" w:hAnsi="Times New Roman"/>
                  <w:kern w:val="36"/>
                  <w:sz w:val="24"/>
                  <w:szCs w:val="24"/>
                </w:rPr>
                <w:t>anthrax</w:t>
              </w:r>
              <w:proofErr w:type="spellEnd"/>
              <w:r w:rsidRPr="005462B0">
                <w:rPr>
                  <w:rStyle w:val="Hyperlink"/>
                  <w:rFonts w:ascii="Times New Roman" w:eastAsia="Times New Roman" w:hAnsi="Times New Roman"/>
                  <w:kern w:val="36"/>
                  <w:sz w:val="24"/>
                  <w:szCs w:val="24"/>
                </w:rPr>
                <w:t xml:space="preserve"> </w:t>
              </w:r>
              <w:proofErr w:type="spellStart"/>
              <w:r w:rsidRPr="005462B0">
                <w:rPr>
                  <w:rStyle w:val="Hyperlink"/>
                  <w:rFonts w:ascii="Times New Roman" w:eastAsia="Times New Roman" w:hAnsi="Times New Roman"/>
                  <w:kern w:val="36"/>
                  <w:sz w:val="24"/>
                  <w:szCs w:val="24"/>
                </w:rPr>
                <w:t>vaccine</w:t>
              </w:r>
              <w:proofErr w:type="spellEnd"/>
            </w:hyperlink>
          </w:p>
        </w:tc>
      </w:tr>
      <w:tr w:rsidR="00FF4E2F" w:rsidRPr="002D300D"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FF4E2F" w:rsidRPr="002D300D" w:rsidRDefault="00FF4E2F" w:rsidP="00FF4E2F">
            <w:pPr>
              <w:spacing w:line="240" w:lineRule="auto"/>
              <w:rPr>
                <w:rFonts w:ascii="Times New Roman" w:hAnsi="Times New Roman"/>
                <w:b/>
                <w:sz w:val="24"/>
                <w:szCs w:val="24"/>
              </w:rPr>
            </w:pPr>
            <w:bookmarkStart w:id="0" w:name="_Hlk199329019"/>
            <w:r w:rsidRPr="002D300D">
              <w:rPr>
                <w:rFonts w:ascii="Times New Roman" w:hAnsi="Times New Roman"/>
                <w:b/>
                <w:sz w:val="24"/>
                <w:szCs w:val="24"/>
              </w:rPr>
              <w:t>INVESTUOTOJAMS AKTUALI INFORMACIJA</w:t>
            </w:r>
          </w:p>
        </w:tc>
      </w:tr>
      <w:tr w:rsidR="00FF4E2F" w:rsidRPr="002D300D" w14:paraId="45FBCCE6"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6BF667C" w14:textId="4E80A6CF" w:rsidR="00FF4E2F" w:rsidRPr="00B5102D"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2025-07-24</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7CB741E" w14:textId="01AEAB45" w:rsidR="00FF4E2F" w:rsidRPr="002022FA" w:rsidRDefault="00FF4E2F" w:rsidP="00FF4E2F">
            <w:pPr>
              <w:pStyle w:val="p1"/>
            </w:pPr>
            <w:r>
              <w:rPr>
                <w:rStyle w:val="s1"/>
                <w:rFonts w:eastAsia="Calibri"/>
              </w:rPr>
              <w:t xml:space="preserve">Pietų Korėjos bankas </w:t>
            </w:r>
            <w:r>
              <w:rPr>
                <w:b/>
                <w:bCs/>
              </w:rPr>
              <w:t>Shinhan</w:t>
            </w:r>
            <w:r>
              <w:rPr>
                <w:rStyle w:val="s1"/>
                <w:rFonts w:eastAsia="Calibri"/>
              </w:rPr>
              <w:t xml:space="preserve"> rengia </w:t>
            </w:r>
            <w:r>
              <w:rPr>
                <w:b/>
                <w:bCs/>
              </w:rPr>
              <w:t>3,7 trilijono vonų</w:t>
            </w:r>
            <w:r>
              <w:rPr>
                <w:rStyle w:val="s1"/>
                <w:rFonts w:eastAsia="Calibri"/>
              </w:rPr>
              <w:t xml:space="preserve"> (apie </w:t>
            </w:r>
            <w:r>
              <w:rPr>
                <w:b/>
                <w:bCs/>
              </w:rPr>
              <w:t>2,47 milijardo eurų</w:t>
            </w:r>
            <w:r>
              <w:rPr>
                <w:rStyle w:val="s1"/>
                <w:rFonts w:eastAsia="Calibri"/>
              </w:rPr>
              <w:t xml:space="preserve">) investicijų planą. Lėšos bus nukreiptos į </w:t>
            </w:r>
            <w:r>
              <w:rPr>
                <w:b/>
                <w:bCs/>
              </w:rPr>
              <w:t>Didžiosios Britanijos pramonės sektorių</w:t>
            </w:r>
            <w:r>
              <w:rPr>
                <w:rStyle w:val="s1"/>
                <w:rFonts w:eastAsia="Calibri"/>
              </w:rPr>
              <w:t>.</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3329146" w14:textId="27E20205" w:rsidR="00FF4E2F" w:rsidRPr="002022FA" w:rsidRDefault="00FF4E2F" w:rsidP="00FF4E2F">
            <w:pPr>
              <w:spacing w:line="240" w:lineRule="auto"/>
              <w:rPr>
                <w:rFonts w:ascii="Times New Roman" w:eastAsia="Times New Roman" w:hAnsi="Times New Roman"/>
                <w:color w:val="000000"/>
                <w:kern w:val="36"/>
                <w:sz w:val="24"/>
                <w:szCs w:val="24"/>
                <w:lang w:val="en-US"/>
              </w:rPr>
            </w:pPr>
            <w:hyperlink r:id="rId25" w:history="1">
              <w:proofErr w:type="spellStart"/>
              <w:r w:rsidRPr="002022FA">
                <w:rPr>
                  <w:rStyle w:val="Hyperlink"/>
                  <w:rFonts w:ascii="Times New Roman" w:eastAsia="Times New Roman" w:hAnsi="Times New Roman"/>
                  <w:kern w:val="36"/>
                  <w:sz w:val="24"/>
                  <w:szCs w:val="24"/>
                </w:rPr>
                <w:t>Shinhan</w:t>
              </w:r>
              <w:proofErr w:type="spellEnd"/>
              <w:r w:rsidRPr="002022FA">
                <w:rPr>
                  <w:rStyle w:val="Hyperlink"/>
                  <w:rFonts w:ascii="Times New Roman" w:eastAsia="Times New Roman" w:hAnsi="Times New Roman"/>
                  <w:kern w:val="36"/>
                  <w:sz w:val="24"/>
                  <w:szCs w:val="24"/>
                </w:rPr>
                <w:t xml:space="preserve"> Bank </w:t>
              </w:r>
              <w:proofErr w:type="spellStart"/>
              <w:r w:rsidRPr="002022FA">
                <w:rPr>
                  <w:rStyle w:val="Hyperlink"/>
                  <w:rFonts w:ascii="Times New Roman" w:eastAsia="Times New Roman" w:hAnsi="Times New Roman"/>
                  <w:kern w:val="36"/>
                  <w:sz w:val="24"/>
                  <w:szCs w:val="24"/>
                </w:rPr>
                <w:t>eyes</w:t>
              </w:r>
              <w:proofErr w:type="spellEnd"/>
              <w:r w:rsidRPr="002022FA">
                <w:rPr>
                  <w:rStyle w:val="Hyperlink"/>
                  <w:rFonts w:ascii="Times New Roman" w:eastAsia="Times New Roman" w:hAnsi="Times New Roman"/>
                  <w:kern w:val="36"/>
                  <w:sz w:val="24"/>
                  <w:szCs w:val="24"/>
                </w:rPr>
                <w:t xml:space="preserve"> </w:t>
              </w:r>
              <w:r w:rsidRPr="002022FA">
                <w:rPr>
                  <w:rStyle w:val="Hyperlink"/>
                  <w:rFonts w:ascii="Times New Roman" w:eastAsia="Times New Roman" w:hAnsi="Times New Roman"/>
                  <w:kern w:val="36"/>
                  <w:sz w:val="24"/>
                  <w:szCs w:val="24"/>
                  <w:lang w:val="en-US"/>
                </w:rPr>
                <w:t>W3.7tr investment in UK by 2030</w:t>
              </w:r>
            </w:hyperlink>
          </w:p>
        </w:tc>
      </w:tr>
      <w:tr w:rsidR="00FF4E2F" w:rsidRPr="002D300D" w14:paraId="6A58B487"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C1434FF" w14:textId="669CE5A7"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2025-07-06</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E41E6E9" w14:textId="2EE94B8A" w:rsidR="00FF4E2F" w:rsidRPr="005462B0" w:rsidRDefault="00FF4E2F" w:rsidP="00FF4E2F">
            <w:pPr>
              <w:spacing w:line="240" w:lineRule="auto"/>
              <w:rPr>
                <w:rStyle w:val="Strong"/>
                <w:rFonts w:ascii="Times New Roman" w:hAnsi="Times New Roman"/>
                <w:b w:val="0"/>
                <w:bCs w:val="0"/>
                <w:sz w:val="24"/>
                <w:szCs w:val="24"/>
              </w:rPr>
            </w:pPr>
            <w:r>
              <w:rPr>
                <w:rStyle w:val="Strong"/>
                <w:rFonts w:ascii="Times New Roman" w:hAnsi="Times New Roman"/>
                <w:b w:val="0"/>
                <w:bCs w:val="0"/>
                <w:sz w:val="24"/>
                <w:szCs w:val="24"/>
              </w:rPr>
              <w:t xml:space="preserve">Samsung </w:t>
            </w:r>
            <w:proofErr w:type="spellStart"/>
            <w:r>
              <w:rPr>
                <w:rStyle w:val="Strong"/>
                <w:rFonts w:ascii="Times New Roman" w:hAnsi="Times New Roman"/>
                <w:b w:val="0"/>
                <w:bCs w:val="0"/>
                <w:sz w:val="24"/>
                <w:szCs w:val="24"/>
              </w:rPr>
              <w:t>Electro-Mechanics</w:t>
            </w:r>
            <w:proofErr w:type="spellEnd"/>
            <w:r>
              <w:rPr>
                <w:rStyle w:val="Strong"/>
                <w:rFonts w:ascii="Times New Roman" w:hAnsi="Times New Roman"/>
                <w:b w:val="0"/>
                <w:bCs w:val="0"/>
                <w:sz w:val="24"/>
                <w:szCs w:val="24"/>
              </w:rPr>
              <w:t xml:space="preserve"> </w:t>
            </w:r>
            <w:proofErr w:type="spellStart"/>
            <w:r>
              <w:rPr>
                <w:rStyle w:val="Strong"/>
                <w:rFonts w:ascii="Times New Roman" w:hAnsi="Times New Roman"/>
                <w:b w:val="0"/>
                <w:bCs w:val="0"/>
                <w:sz w:val="24"/>
                <w:szCs w:val="24"/>
              </w:rPr>
              <w:t>Co</w:t>
            </w:r>
            <w:proofErr w:type="spellEnd"/>
            <w:r>
              <w:rPr>
                <w:rStyle w:val="Strong"/>
                <w:rFonts w:ascii="Times New Roman" w:hAnsi="Times New Roman"/>
                <w:b w:val="0"/>
                <w:bCs w:val="0"/>
                <w:sz w:val="24"/>
                <w:szCs w:val="24"/>
              </w:rPr>
              <w:t xml:space="preserve">. atšaukė planus statyti gamyklą Meksikoje. JAV Prezidento Donaldo Trumpo tarifai verčia Samsung ieškotis naujų vietų statyboms, tarp kurių – Pietryčių Azija ir </w:t>
            </w:r>
            <w:r w:rsidRPr="005462B0">
              <w:rPr>
                <w:rStyle w:val="Strong"/>
                <w:rFonts w:ascii="Times New Roman" w:hAnsi="Times New Roman"/>
                <w:sz w:val="24"/>
                <w:szCs w:val="24"/>
              </w:rPr>
              <w:t>Vidurio Europa</w:t>
            </w:r>
            <w:r>
              <w:rPr>
                <w:rStyle w:val="Strong"/>
                <w:rFonts w:ascii="Times New Roman" w:hAnsi="Times New Roman"/>
                <w:b w:val="0"/>
                <w:bCs w:val="0"/>
                <w:sz w:val="24"/>
                <w:szCs w:val="24"/>
              </w:rPr>
              <w:t xml:space="preserve">. Tarp konkrečių variantų yra vardinama Rumunija, kuri leistų lengvesnę prieigą prie Europos pirkėjų.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1447566" w14:textId="6B468846" w:rsidR="00FF4E2F" w:rsidRPr="002D300D" w:rsidRDefault="00FF4E2F" w:rsidP="00FF4E2F">
            <w:pPr>
              <w:spacing w:line="240" w:lineRule="auto"/>
              <w:rPr>
                <w:rFonts w:ascii="Times New Roman" w:hAnsi="Times New Roman"/>
                <w:sz w:val="24"/>
                <w:szCs w:val="24"/>
              </w:rPr>
            </w:pPr>
            <w:hyperlink r:id="rId26" w:history="1">
              <w:r w:rsidRPr="005462B0">
                <w:rPr>
                  <w:rStyle w:val="Hyperlink"/>
                  <w:rFonts w:ascii="Times New Roman" w:hAnsi="Times New Roman"/>
                  <w:sz w:val="24"/>
                  <w:szCs w:val="24"/>
                </w:rPr>
                <w:t xml:space="preserve">Samsung </w:t>
              </w:r>
              <w:proofErr w:type="spellStart"/>
              <w:r w:rsidRPr="005462B0">
                <w:rPr>
                  <w:rStyle w:val="Hyperlink"/>
                  <w:rFonts w:ascii="Times New Roman" w:hAnsi="Times New Roman"/>
                  <w:sz w:val="24"/>
                  <w:szCs w:val="24"/>
                </w:rPr>
                <w:t>Electro-Mechanics</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plan</w:t>
              </w:r>
              <w:proofErr w:type="spellEnd"/>
              <w:r w:rsidRPr="005462B0">
                <w:rPr>
                  <w:rStyle w:val="Hyperlink"/>
                  <w:rFonts w:ascii="Times New Roman" w:hAnsi="Times New Roman"/>
                  <w:sz w:val="24"/>
                  <w:szCs w:val="24"/>
                </w:rPr>
                <w:t xml:space="preserve"> to </w:t>
              </w:r>
              <w:proofErr w:type="spellStart"/>
              <w:r w:rsidRPr="005462B0">
                <w:rPr>
                  <w:rStyle w:val="Hyperlink"/>
                  <w:rFonts w:ascii="Times New Roman" w:hAnsi="Times New Roman"/>
                  <w:sz w:val="24"/>
                  <w:szCs w:val="24"/>
                </w:rPr>
                <w:t>build</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plant</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in</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Mexico</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shelved</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amid</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Trump</w:t>
              </w:r>
              <w:proofErr w:type="spellEnd"/>
              <w:r w:rsidRPr="005462B0">
                <w:rPr>
                  <w:rStyle w:val="Hyperlink"/>
                  <w:rFonts w:ascii="Times New Roman" w:hAnsi="Times New Roman"/>
                  <w:sz w:val="24"/>
                  <w:szCs w:val="24"/>
                </w:rPr>
                <w:t xml:space="preserve"> </w:t>
              </w:r>
              <w:proofErr w:type="spellStart"/>
              <w:r w:rsidRPr="005462B0">
                <w:rPr>
                  <w:rStyle w:val="Hyperlink"/>
                  <w:rFonts w:ascii="Times New Roman" w:hAnsi="Times New Roman"/>
                  <w:sz w:val="24"/>
                  <w:szCs w:val="24"/>
                </w:rPr>
                <w:t>tariffs</w:t>
              </w:r>
              <w:proofErr w:type="spellEnd"/>
            </w:hyperlink>
          </w:p>
        </w:tc>
      </w:tr>
      <w:bookmarkEnd w:id="0"/>
      <w:tr w:rsidR="00FF4E2F" w:rsidRPr="002D300D"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FF4E2F" w:rsidRPr="002D300D" w:rsidRDefault="00FF4E2F" w:rsidP="00FF4E2F">
            <w:pPr>
              <w:spacing w:after="0" w:line="240" w:lineRule="auto"/>
              <w:rPr>
                <w:rFonts w:ascii="Times New Roman" w:hAnsi="Times New Roman"/>
                <w:b/>
                <w:sz w:val="24"/>
                <w:szCs w:val="24"/>
              </w:rPr>
            </w:pPr>
            <w:r w:rsidRPr="002D300D">
              <w:rPr>
                <w:rFonts w:ascii="Times New Roman" w:hAnsi="Times New Roman"/>
                <w:b/>
                <w:sz w:val="24"/>
                <w:szCs w:val="24"/>
              </w:rPr>
              <w:t>ENERGETIKA, TRANSPORTAS, ŽALIOS TECHNOLOGIJOS, STRATEGINIAI PROJEKTAI</w:t>
            </w:r>
          </w:p>
        </w:tc>
      </w:tr>
      <w:tr w:rsidR="00FF4E2F" w:rsidRPr="002D300D" w14:paraId="00908B5B" w14:textId="77777777" w:rsidTr="00B36A55">
        <w:trPr>
          <w:trHeight w:val="94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2D01ABB" w14:textId="7C8C773D" w:rsidR="00FF4E2F" w:rsidRPr="000E5F13"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2025-07-23</w:t>
            </w:r>
          </w:p>
        </w:tc>
        <w:tc>
          <w:tcPr>
            <w:tcW w:w="6260" w:type="dxa"/>
            <w:tcBorders>
              <w:top w:val="single" w:sz="4" w:space="0" w:color="auto"/>
              <w:bottom w:val="single" w:sz="4" w:space="0" w:color="auto"/>
            </w:tcBorders>
            <w:tcMar>
              <w:top w:w="29" w:type="dxa"/>
              <w:left w:w="115" w:type="dxa"/>
              <w:bottom w:w="29" w:type="dxa"/>
              <w:right w:w="115" w:type="dxa"/>
            </w:tcMar>
          </w:tcPr>
          <w:p w14:paraId="749E3659" w14:textId="2C338DB6" w:rsidR="00FF4E2F" w:rsidRPr="000E35C6" w:rsidRDefault="00FF4E2F" w:rsidP="00FF4E2F">
            <w:pPr>
              <w:pStyle w:val="p1"/>
            </w:pPr>
            <w:r w:rsidRPr="000E35C6">
              <w:t>Pietų Korėja, viena didžiausių jūros dumblių gamintojų, vis labiau orientuojasi į šio augalo aplinkosauginį potencialą. Planuojama plėtoti tvarią gamybą ir mažinti anglies dioksido kiekį pasitelkiant jūros dumblius.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497D9EF" w14:textId="48EE25A4" w:rsidR="00FF4E2F" w:rsidRDefault="00FF4E2F" w:rsidP="00FF4E2F">
            <w:pPr>
              <w:shd w:val="clear" w:color="auto" w:fill="FFFFFF"/>
              <w:spacing w:after="0" w:line="240" w:lineRule="auto"/>
              <w:outlineLvl w:val="0"/>
            </w:pPr>
            <w:hyperlink r:id="rId27" w:history="1">
              <w:proofErr w:type="spellStart"/>
              <w:r w:rsidRPr="000E35C6">
                <w:rPr>
                  <w:rStyle w:val="Hyperlink"/>
                </w:rPr>
                <w:t>Korea‘s</w:t>
              </w:r>
              <w:proofErr w:type="spellEnd"/>
              <w:r w:rsidRPr="000E35C6">
                <w:rPr>
                  <w:rStyle w:val="Hyperlink"/>
                </w:rPr>
                <w:t xml:space="preserve"> </w:t>
              </w:r>
              <w:proofErr w:type="spellStart"/>
              <w:r w:rsidRPr="000E35C6">
                <w:rPr>
                  <w:rStyle w:val="Hyperlink"/>
                </w:rPr>
                <w:t>dried</w:t>
              </w:r>
              <w:proofErr w:type="spellEnd"/>
              <w:r w:rsidRPr="000E35C6">
                <w:rPr>
                  <w:rStyle w:val="Hyperlink"/>
                </w:rPr>
                <w:t xml:space="preserve"> </w:t>
              </w:r>
              <w:proofErr w:type="spellStart"/>
              <w:r w:rsidRPr="000E35C6">
                <w:rPr>
                  <w:rStyle w:val="Hyperlink"/>
                </w:rPr>
                <w:t>seaweed</w:t>
              </w:r>
              <w:proofErr w:type="spellEnd"/>
              <w:r w:rsidRPr="000E35C6">
                <w:rPr>
                  <w:rStyle w:val="Hyperlink"/>
                </w:rPr>
                <w:t xml:space="preserve"> </w:t>
              </w:r>
              <w:proofErr w:type="spellStart"/>
              <w:r w:rsidRPr="000E35C6">
                <w:rPr>
                  <w:rStyle w:val="Hyperlink"/>
                </w:rPr>
                <w:t>went</w:t>
              </w:r>
              <w:proofErr w:type="spellEnd"/>
              <w:r w:rsidRPr="000E35C6">
                <w:rPr>
                  <w:rStyle w:val="Hyperlink"/>
                </w:rPr>
                <w:t xml:space="preserve"> </w:t>
              </w:r>
              <w:proofErr w:type="spellStart"/>
              <w:r w:rsidRPr="000E35C6">
                <w:rPr>
                  <w:rStyle w:val="Hyperlink"/>
                </w:rPr>
                <w:t>global</w:t>
              </w:r>
              <w:proofErr w:type="spellEnd"/>
              <w:r w:rsidRPr="000E35C6">
                <w:rPr>
                  <w:rStyle w:val="Hyperlink"/>
                </w:rPr>
                <w:t xml:space="preserve">. </w:t>
              </w:r>
              <w:proofErr w:type="spellStart"/>
              <w:r w:rsidRPr="000E35C6">
                <w:rPr>
                  <w:rStyle w:val="Hyperlink"/>
                </w:rPr>
                <w:t>Now</w:t>
              </w:r>
              <w:proofErr w:type="spellEnd"/>
              <w:r w:rsidRPr="000E35C6">
                <w:rPr>
                  <w:rStyle w:val="Hyperlink"/>
                </w:rPr>
                <w:t xml:space="preserve">, </w:t>
              </w:r>
              <w:proofErr w:type="spellStart"/>
              <w:r w:rsidRPr="000E35C6">
                <w:rPr>
                  <w:rStyle w:val="Hyperlink"/>
                </w:rPr>
                <w:t>it‘s</w:t>
              </w:r>
              <w:proofErr w:type="spellEnd"/>
              <w:r w:rsidRPr="000E35C6">
                <w:rPr>
                  <w:rStyle w:val="Hyperlink"/>
                </w:rPr>
                <w:t xml:space="preserve"> </w:t>
              </w:r>
              <w:proofErr w:type="spellStart"/>
              <w:r w:rsidRPr="000E35C6">
                <w:rPr>
                  <w:rStyle w:val="Hyperlink"/>
                </w:rPr>
                <w:t>going</w:t>
              </w:r>
              <w:proofErr w:type="spellEnd"/>
              <w:r w:rsidRPr="000E35C6">
                <w:rPr>
                  <w:rStyle w:val="Hyperlink"/>
                </w:rPr>
                <w:t xml:space="preserve"> </w:t>
              </w:r>
              <w:proofErr w:type="spellStart"/>
              <w:r w:rsidRPr="000E35C6">
                <w:rPr>
                  <w:rStyle w:val="Hyperlink"/>
                </w:rPr>
                <w:t>green</w:t>
              </w:r>
              <w:proofErr w:type="spellEnd"/>
            </w:hyperlink>
          </w:p>
        </w:tc>
      </w:tr>
      <w:tr w:rsidR="00FF4E2F" w:rsidRPr="002D300D" w14:paraId="5B4231A9" w14:textId="77777777" w:rsidTr="00B36A55">
        <w:trPr>
          <w:trHeight w:val="94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CB51236" w14:textId="5B1A2700"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lastRenderedPageBreak/>
              <w:t>2025-07-10</w:t>
            </w:r>
          </w:p>
        </w:tc>
        <w:tc>
          <w:tcPr>
            <w:tcW w:w="6260" w:type="dxa"/>
            <w:tcBorders>
              <w:top w:val="single" w:sz="4" w:space="0" w:color="auto"/>
              <w:bottom w:val="single" w:sz="4" w:space="0" w:color="auto"/>
            </w:tcBorders>
            <w:tcMar>
              <w:top w:w="29" w:type="dxa"/>
              <w:left w:w="115" w:type="dxa"/>
              <w:bottom w:w="29" w:type="dxa"/>
              <w:right w:w="115" w:type="dxa"/>
            </w:tcMar>
          </w:tcPr>
          <w:p w14:paraId="298881AD" w14:textId="2735A8D0" w:rsidR="00FF4E2F" w:rsidRPr="004C3089" w:rsidRDefault="00FF4E2F" w:rsidP="00FF4E2F">
            <w:pPr>
              <w:pStyle w:val="p1"/>
            </w:pPr>
            <w:r>
              <w:t>Pietų Korėjos Prezidentūra paskelbė sieksianti priimti specialų įstatymą, kuriuo būtų įkurtos atsinaujinančios energijos pramoninės zonos. Šiose zonose įmonės naudotų 100 proc. atsinaujinančios energijos. Siekdamas paskatinti įmones kurtis tokiose zonose, prezidentas Lee Jae Myung pasiūlė taikyti lengvatas – laisvesnes reguliavimo taisykles, geresnes gyvenimo sąlygas ir nuolaidas elektros sąskaitoms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4E39E70" w14:textId="28626BC1" w:rsidR="00FF4E2F" w:rsidRPr="002D300D" w:rsidRDefault="00FF4E2F" w:rsidP="00FF4E2F">
            <w:pPr>
              <w:shd w:val="clear" w:color="auto" w:fill="FFFFFF"/>
              <w:spacing w:after="0" w:line="240" w:lineRule="auto"/>
              <w:outlineLvl w:val="0"/>
              <w:rPr>
                <w:rFonts w:ascii="Times New Roman" w:hAnsi="Times New Roman"/>
                <w:sz w:val="24"/>
                <w:szCs w:val="24"/>
              </w:rPr>
            </w:pPr>
            <w:hyperlink r:id="rId28" w:history="1">
              <w:proofErr w:type="spellStart"/>
              <w:r w:rsidRPr="004C3089">
                <w:rPr>
                  <w:rStyle w:val="Hyperlink"/>
                  <w:rFonts w:ascii="Times New Roman" w:hAnsi="Times New Roman"/>
                  <w:sz w:val="24"/>
                  <w:szCs w:val="24"/>
                </w:rPr>
                <w:t>Prezidential</w:t>
              </w:r>
              <w:proofErr w:type="spellEnd"/>
              <w:r w:rsidRPr="004C3089">
                <w:rPr>
                  <w:rStyle w:val="Hyperlink"/>
                  <w:rFonts w:ascii="Times New Roman" w:hAnsi="Times New Roman"/>
                  <w:sz w:val="24"/>
                  <w:szCs w:val="24"/>
                </w:rPr>
                <w:t xml:space="preserve"> office to </w:t>
              </w:r>
              <w:proofErr w:type="spellStart"/>
              <w:r w:rsidRPr="004C3089">
                <w:rPr>
                  <w:rStyle w:val="Hyperlink"/>
                  <w:rFonts w:ascii="Times New Roman" w:hAnsi="Times New Roman"/>
                  <w:sz w:val="24"/>
                  <w:szCs w:val="24"/>
                </w:rPr>
                <w:t>push</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for</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special</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law</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on</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renewable</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energy</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zones</w:t>
              </w:r>
              <w:proofErr w:type="spellEnd"/>
            </w:hyperlink>
          </w:p>
        </w:tc>
      </w:tr>
      <w:tr w:rsidR="00FF4E2F" w:rsidRPr="002D300D" w14:paraId="41C7863A"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54370532" w14:textId="78E94D25"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2025-07-07</w:t>
            </w:r>
          </w:p>
        </w:tc>
        <w:tc>
          <w:tcPr>
            <w:tcW w:w="6260" w:type="dxa"/>
            <w:tcBorders>
              <w:top w:val="single" w:sz="4" w:space="0" w:color="auto"/>
              <w:bottom w:val="single" w:sz="4" w:space="0" w:color="auto"/>
            </w:tcBorders>
            <w:tcMar>
              <w:top w:w="29" w:type="dxa"/>
              <w:left w:w="115" w:type="dxa"/>
              <w:bottom w:w="29" w:type="dxa"/>
              <w:right w:w="115" w:type="dxa"/>
            </w:tcMar>
          </w:tcPr>
          <w:p w14:paraId="5DCF3CC8" w14:textId="714A906B" w:rsidR="00FF4E2F" w:rsidRPr="004C3089" w:rsidRDefault="00FF4E2F" w:rsidP="00FF4E2F">
            <w:pPr>
              <w:pStyle w:val="p1"/>
            </w:pPr>
            <w:r>
              <w:t>Samsung Heavy Industries Co., vienas svarbiausių Pietų Korėjos laivų statytojų, laimėjo 637 mln. JAV dolerių vertės sandorį dėl gamyklos statybos Mozambike. Korporacija pasirašė sutartį su Europoje įsikūrusia transporto bendrove, veikiančia Afrikoje, dėl suskystintų gamtinių dujų gamyklos statybos.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25BBAE4" w14:textId="33B54A86" w:rsidR="00FF4E2F" w:rsidRPr="004C3089" w:rsidRDefault="00FF4E2F" w:rsidP="00FF4E2F">
            <w:pPr>
              <w:shd w:val="clear" w:color="auto" w:fill="FFFFFF"/>
              <w:spacing w:after="0" w:line="240" w:lineRule="auto"/>
              <w:outlineLvl w:val="0"/>
              <w:rPr>
                <w:rFonts w:ascii="Times New Roman" w:hAnsi="Times New Roman"/>
                <w:sz w:val="24"/>
                <w:szCs w:val="24"/>
                <w:lang w:val="en-US" w:eastAsia="zh-CN"/>
              </w:rPr>
            </w:pPr>
            <w:hyperlink r:id="rId29" w:history="1">
              <w:r w:rsidRPr="004C3089">
                <w:rPr>
                  <w:rStyle w:val="Hyperlink"/>
                  <w:rFonts w:ascii="Times New Roman" w:hAnsi="Times New Roman"/>
                  <w:sz w:val="24"/>
                  <w:szCs w:val="24"/>
                </w:rPr>
                <w:t xml:space="preserve">Samsung </w:t>
              </w:r>
              <w:proofErr w:type="spellStart"/>
              <w:r w:rsidRPr="004C3089">
                <w:rPr>
                  <w:rStyle w:val="Hyperlink"/>
                  <w:rFonts w:ascii="Times New Roman" w:hAnsi="Times New Roman"/>
                  <w:sz w:val="24"/>
                  <w:szCs w:val="24"/>
                </w:rPr>
                <w:t>Heavy</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wins</w:t>
              </w:r>
              <w:proofErr w:type="spellEnd"/>
              <w:r w:rsidRPr="004C3089">
                <w:rPr>
                  <w:rStyle w:val="Hyperlink"/>
                  <w:rFonts w:ascii="Times New Roman" w:hAnsi="Times New Roman"/>
                  <w:sz w:val="24"/>
                  <w:szCs w:val="24"/>
                </w:rPr>
                <w:t xml:space="preserve"> </w:t>
              </w:r>
              <w:r w:rsidRPr="004C3089">
                <w:rPr>
                  <w:rStyle w:val="Hyperlink"/>
                  <w:rFonts w:ascii="Times New Roman" w:hAnsi="Times New Roman"/>
                  <w:sz w:val="24"/>
                  <w:szCs w:val="24"/>
                  <w:lang w:val="en-US" w:eastAsia="zh-CN"/>
                </w:rPr>
                <w:t xml:space="preserve">869.4 </w:t>
              </w:r>
              <w:proofErr w:type="spellStart"/>
              <w:r w:rsidRPr="004C3089">
                <w:rPr>
                  <w:rStyle w:val="Hyperlink"/>
                  <w:rFonts w:ascii="Times New Roman" w:hAnsi="Times New Roman"/>
                  <w:sz w:val="24"/>
                  <w:szCs w:val="24"/>
                  <w:lang w:val="en-US" w:eastAsia="zh-CN"/>
                </w:rPr>
                <w:t>bln</w:t>
              </w:r>
              <w:proofErr w:type="spellEnd"/>
              <w:r w:rsidRPr="004C3089">
                <w:rPr>
                  <w:rStyle w:val="Hyperlink"/>
                  <w:rFonts w:ascii="Times New Roman" w:hAnsi="Times New Roman"/>
                  <w:sz w:val="24"/>
                  <w:szCs w:val="24"/>
                  <w:lang w:val="en-US" w:eastAsia="zh-CN"/>
                </w:rPr>
                <w:t>-won offshore facility deal in Africa</w:t>
              </w:r>
            </w:hyperlink>
          </w:p>
        </w:tc>
      </w:tr>
      <w:tr w:rsidR="00FF4E2F" w:rsidRPr="002D300D" w14:paraId="1D0938B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099D0F2" w14:textId="39E35CA8" w:rsidR="00FF4E2F" w:rsidRPr="004C3089" w:rsidRDefault="00FF4E2F" w:rsidP="00FF4E2F">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2025-07-07</w:t>
            </w:r>
          </w:p>
        </w:tc>
        <w:tc>
          <w:tcPr>
            <w:tcW w:w="6260" w:type="dxa"/>
            <w:tcBorders>
              <w:top w:val="single" w:sz="4" w:space="0" w:color="auto"/>
              <w:bottom w:val="single" w:sz="4" w:space="0" w:color="auto"/>
            </w:tcBorders>
            <w:tcMar>
              <w:top w:w="29" w:type="dxa"/>
              <w:left w:w="115" w:type="dxa"/>
              <w:bottom w:w="29" w:type="dxa"/>
              <w:right w:w="115" w:type="dxa"/>
            </w:tcMar>
          </w:tcPr>
          <w:p w14:paraId="07F1AD88" w14:textId="392BAF6E" w:rsidR="00FF4E2F" w:rsidRPr="004C3089" w:rsidRDefault="00FF4E2F" w:rsidP="00FF4E2F">
            <w:pPr>
              <w:pStyle w:val="p1"/>
            </w:pPr>
            <w:r>
              <w:t>Korėjos Respublikos valdžia per artimiausius trejus metus investuos 22,7 mln. JAV dolerių į išmaniųjų uostų plėtrą. Seulas siekia pagerinti įrangos kokybę ir išplėsti technologinius pajėgumus, pavyzdžiui, diegti automatizuotas krovinių pervežimo sistemas.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D9AF72C" w14:textId="05925E59" w:rsidR="00FF4E2F" w:rsidRPr="004C3089" w:rsidRDefault="00FF4E2F" w:rsidP="00FF4E2F">
            <w:pPr>
              <w:shd w:val="clear" w:color="auto" w:fill="FFFFFF"/>
              <w:spacing w:after="0" w:line="240" w:lineRule="auto"/>
              <w:outlineLvl w:val="0"/>
              <w:rPr>
                <w:rFonts w:ascii="Times New Roman" w:hAnsi="Times New Roman"/>
                <w:sz w:val="24"/>
                <w:szCs w:val="24"/>
                <w:lang w:val="en-US"/>
              </w:rPr>
            </w:pPr>
            <w:hyperlink r:id="rId30" w:history="1">
              <w:proofErr w:type="spellStart"/>
              <w:r w:rsidRPr="004C3089">
                <w:rPr>
                  <w:rStyle w:val="Hyperlink"/>
                  <w:rFonts w:ascii="Times New Roman" w:hAnsi="Times New Roman"/>
                  <w:sz w:val="24"/>
                  <w:szCs w:val="24"/>
                </w:rPr>
                <w:t>Seoul</w:t>
              </w:r>
              <w:proofErr w:type="spellEnd"/>
              <w:r w:rsidRPr="004C3089">
                <w:rPr>
                  <w:rStyle w:val="Hyperlink"/>
                  <w:rFonts w:ascii="Times New Roman" w:hAnsi="Times New Roman"/>
                  <w:sz w:val="24"/>
                  <w:szCs w:val="24"/>
                </w:rPr>
                <w:t xml:space="preserve"> to </w:t>
              </w:r>
              <w:proofErr w:type="spellStart"/>
              <w:r w:rsidRPr="004C3089">
                <w:rPr>
                  <w:rStyle w:val="Hyperlink"/>
                  <w:rFonts w:ascii="Times New Roman" w:hAnsi="Times New Roman"/>
                  <w:sz w:val="24"/>
                  <w:szCs w:val="24"/>
                </w:rPr>
                <w:t>offer</w:t>
              </w:r>
              <w:proofErr w:type="spellEnd"/>
              <w:r w:rsidRPr="004C3089">
                <w:rPr>
                  <w:rStyle w:val="Hyperlink"/>
                  <w:rFonts w:ascii="Times New Roman" w:hAnsi="Times New Roman"/>
                  <w:sz w:val="24"/>
                  <w:szCs w:val="24"/>
                </w:rPr>
                <w:t xml:space="preserve"> </w:t>
              </w:r>
              <w:r w:rsidRPr="004C3089">
                <w:rPr>
                  <w:rStyle w:val="Hyperlink"/>
                  <w:rFonts w:ascii="Times New Roman" w:hAnsi="Times New Roman"/>
                  <w:sz w:val="24"/>
                  <w:szCs w:val="24"/>
                  <w:lang w:val="en-US"/>
                </w:rPr>
                <w:t xml:space="preserve">31 </w:t>
              </w:r>
              <w:proofErr w:type="spellStart"/>
              <w:r w:rsidRPr="004C3089">
                <w:rPr>
                  <w:rStyle w:val="Hyperlink"/>
                  <w:rFonts w:ascii="Times New Roman" w:hAnsi="Times New Roman"/>
                  <w:sz w:val="24"/>
                  <w:szCs w:val="24"/>
                  <w:lang w:val="en-US"/>
                </w:rPr>
                <w:t>bln</w:t>
              </w:r>
              <w:proofErr w:type="spellEnd"/>
              <w:r w:rsidRPr="004C3089">
                <w:rPr>
                  <w:rStyle w:val="Hyperlink"/>
                  <w:rFonts w:ascii="Times New Roman" w:hAnsi="Times New Roman"/>
                  <w:sz w:val="24"/>
                  <w:szCs w:val="24"/>
                  <w:lang w:val="en-US"/>
                </w:rPr>
                <w:t xml:space="preserve"> won to support development of smart port technologies</w:t>
              </w:r>
            </w:hyperlink>
          </w:p>
        </w:tc>
      </w:tr>
      <w:tr w:rsidR="00FF4E2F" w:rsidRPr="002D300D" w14:paraId="0078A397"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E7528CD" w14:textId="7FE877F7" w:rsidR="00FF4E2F" w:rsidRPr="002D300D" w:rsidRDefault="00FF4E2F" w:rsidP="00FF4E2F">
            <w:pPr>
              <w:spacing w:line="240" w:lineRule="auto"/>
              <w:rPr>
                <w:rFonts w:ascii="Times New Roman" w:hAnsi="Times New Roman"/>
                <w:sz w:val="24"/>
                <w:szCs w:val="24"/>
              </w:rPr>
            </w:pPr>
            <w:r>
              <w:rPr>
                <w:rFonts w:ascii="Times New Roman" w:hAnsi="Times New Roman"/>
                <w:sz w:val="24"/>
                <w:szCs w:val="24"/>
              </w:rPr>
              <w:t>2025-07-03</w:t>
            </w:r>
          </w:p>
        </w:tc>
        <w:tc>
          <w:tcPr>
            <w:tcW w:w="6260" w:type="dxa"/>
            <w:tcBorders>
              <w:top w:val="single" w:sz="4" w:space="0" w:color="auto"/>
              <w:bottom w:val="single" w:sz="4" w:space="0" w:color="auto"/>
            </w:tcBorders>
            <w:tcMar>
              <w:top w:w="29" w:type="dxa"/>
              <w:left w:w="115" w:type="dxa"/>
              <w:bottom w:w="29" w:type="dxa"/>
              <w:right w:w="115" w:type="dxa"/>
            </w:tcMar>
          </w:tcPr>
          <w:p w14:paraId="0FAB1020" w14:textId="651A858E" w:rsidR="00FF4E2F" w:rsidRPr="002D300D" w:rsidRDefault="00FF4E2F" w:rsidP="00FF4E2F">
            <w:pPr>
              <w:pStyle w:val="p1"/>
            </w:pPr>
            <w:r>
              <w:t>Seulas ir Pekinas pradėjo derybas dėl tiekimo grandinių. Siekdamos padidinti prekybos lankstumą, abi šalys surengė trečiąjį susitikimą, kurio metu Seulas paprašė Kinijos paramos Korėjos bendrovėms importuojant žaliavas iš Kinijos.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0965253" w14:textId="19631518" w:rsidR="00FF4E2F" w:rsidRPr="004C3089" w:rsidRDefault="00FF4E2F" w:rsidP="00FF4E2F">
            <w:pPr>
              <w:shd w:val="clear" w:color="auto" w:fill="FFFFFF"/>
              <w:spacing w:after="96" w:line="240" w:lineRule="auto"/>
              <w:jc w:val="both"/>
              <w:textAlignment w:val="baseline"/>
              <w:outlineLvl w:val="0"/>
              <w:rPr>
                <w:rFonts w:ascii="Times New Roman" w:hAnsi="Times New Roman"/>
                <w:color w:val="171717"/>
                <w:spacing w:val="-10"/>
                <w:kern w:val="36"/>
                <w:sz w:val="24"/>
                <w:szCs w:val="24"/>
                <w:lang w:val="en-US"/>
              </w:rPr>
            </w:pPr>
            <w:hyperlink r:id="rId31" w:history="1">
              <w:r w:rsidRPr="004C3089">
                <w:rPr>
                  <w:rStyle w:val="Hyperlink"/>
                  <w:rFonts w:ascii="Times New Roman" w:hAnsi="Times New Roman"/>
                  <w:spacing w:val="-10"/>
                  <w:kern w:val="36"/>
                  <w:sz w:val="24"/>
                  <w:szCs w:val="24"/>
                  <w:lang w:val="en-US"/>
                </w:rPr>
                <w:t>S. Korea, China discuss measures to enhance supply chain stability</w:t>
              </w:r>
            </w:hyperlink>
          </w:p>
        </w:tc>
      </w:tr>
      <w:tr w:rsidR="00FF4E2F" w:rsidRPr="002D300D"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FF4E2F" w:rsidRPr="002D300D" w:rsidRDefault="00FF4E2F" w:rsidP="00FF4E2F">
            <w:pPr>
              <w:spacing w:after="0" w:line="240" w:lineRule="auto"/>
              <w:rPr>
                <w:rFonts w:ascii="Times New Roman" w:hAnsi="Times New Roman"/>
                <w:b/>
                <w:sz w:val="24"/>
                <w:szCs w:val="24"/>
              </w:rPr>
            </w:pPr>
            <w:r w:rsidRPr="002D300D">
              <w:rPr>
                <w:rFonts w:ascii="Times New Roman" w:hAnsi="Times New Roman"/>
                <w:b/>
                <w:sz w:val="24"/>
                <w:szCs w:val="24"/>
              </w:rPr>
              <w:t>BENDRA EKONOMINĖ INFORMACIJA</w:t>
            </w:r>
          </w:p>
        </w:tc>
      </w:tr>
      <w:tr w:rsidR="009E2800" w:rsidRPr="002D300D" w14:paraId="5C59373D" w14:textId="77777777" w:rsidTr="00E83B61">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EA57218" w14:textId="2B27E2C7" w:rsidR="009E2800" w:rsidRDefault="009E2800" w:rsidP="00FF4E2F">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2025-07-31</w:t>
            </w:r>
          </w:p>
        </w:tc>
        <w:tc>
          <w:tcPr>
            <w:tcW w:w="6260" w:type="dxa"/>
            <w:tcBorders>
              <w:top w:val="single" w:sz="4" w:space="0" w:color="auto"/>
              <w:bottom w:val="single" w:sz="4" w:space="0" w:color="auto"/>
            </w:tcBorders>
            <w:tcMar>
              <w:top w:w="29" w:type="dxa"/>
              <w:left w:w="115" w:type="dxa"/>
              <w:bottom w:w="29" w:type="dxa"/>
              <w:right w:w="115" w:type="dxa"/>
            </w:tcMar>
          </w:tcPr>
          <w:p w14:paraId="4C16D238" w14:textId="22D663E3" w:rsidR="009E2800" w:rsidRPr="009E2800" w:rsidRDefault="009E2800" w:rsidP="00FF4E2F">
            <w:pPr>
              <w:pStyle w:val="p1"/>
            </w:pPr>
            <w:r w:rsidRPr="009E2800">
              <w:rPr>
                <w:rFonts w:eastAsiaTheme="minorEastAsia"/>
                <w:lang w:val="en-GB" w:eastAsia="ko-KR"/>
              </w:rPr>
              <w:t xml:space="preserve">Po </w:t>
            </w:r>
            <w:proofErr w:type="spellStart"/>
            <w:r w:rsidRPr="009E2800">
              <w:rPr>
                <w:rFonts w:eastAsiaTheme="minorEastAsia"/>
                <w:lang w:val="en-GB" w:eastAsia="ko-KR"/>
              </w:rPr>
              <w:t>sunkaus</w:t>
            </w:r>
            <w:proofErr w:type="spellEnd"/>
            <w:r w:rsidRPr="009E2800">
              <w:rPr>
                <w:rFonts w:eastAsiaTheme="minorEastAsia"/>
                <w:lang w:val="en-GB" w:eastAsia="ko-KR"/>
              </w:rPr>
              <w:t xml:space="preserve"> </w:t>
            </w:r>
            <w:proofErr w:type="spellStart"/>
            <w:r w:rsidRPr="009E2800">
              <w:rPr>
                <w:rFonts w:eastAsiaTheme="minorEastAsia"/>
                <w:lang w:val="en-GB" w:eastAsia="ko-KR"/>
              </w:rPr>
              <w:t>derybų</w:t>
            </w:r>
            <w:proofErr w:type="spellEnd"/>
            <w:r w:rsidRPr="009E2800">
              <w:rPr>
                <w:rFonts w:eastAsiaTheme="minorEastAsia"/>
                <w:lang w:val="en-GB" w:eastAsia="ko-KR"/>
              </w:rPr>
              <w:t xml:space="preserve"> </w:t>
            </w:r>
            <w:proofErr w:type="spellStart"/>
            <w:r w:rsidRPr="009E2800">
              <w:rPr>
                <w:rFonts w:eastAsiaTheme="minorEastAsia"/>
                <w:lang w:val="en-GB" w:eastAsia="ko-KR"/>
              </w:rPr>
              <w:t>mėnesio</w:t>
            </w:r>
            <w:proofErr w:type="spellEnd"/>
            <w:r w:rsidRPr="009E2800">
              <w:rPr>
                <w:rFonts w:eastAsiaTheme="minorEastAsia"/>
                <w:lang w:val="en-GB" w:eastAsia="ko-KR"/>
              </w:rPr>
              <w:t xml:space="preserve">, </w:t>
            </w:r>
            <w:proofErr w:type="spellStart"/>
            <w:r w:rsidRPr="009E2800">
              <w:rPr>
                <w:rFonts w:eastAsiaTheme="minorEastAsia"/>
                <w:lang w:val="en-GB" w:eastAsia="ko-KR"/>
              </w:rPr>
              <w:t>Pietų</w:t>
            </w:r>
            <w:proofErr w:type="spellEnd"/>
            <w:r w:rsidRPr="009E2800">
              <w:rPr>
                <w:rFonts w:eastAsiaTheme="minorEastAsia"/>
                <w:lang w:val="en-GB" w:eastAsia="ko-KR"/>
              </w:rPr>
              <w:t xml:space="preserve"> </w:t>
            </w:r>
            <w:proofErr w:type="spellStart"/>
            <w:r w:rsidRPr="009E2800">
              <w:rPr>
                <w:rFonts w:eastAsiaTheme="minorEastAsia"/>
                <w:lang w:val="en-GB" w:eastAsia="ko-KR"/>
              </w:rPr>
              <w:t>Korėja</w:t>
            </w:r>
            <w:proofErr w:type="spellEnd"/>
            <w:r w:rsidRPr="009E2800">
              <w:rPr>
                <w:rFonts w:eastAsiaTheme="minorEastAsia"/>
                <w:lang w:val="en-GB" w:eastAsia="ko-KR"/>
              </w:rPr>
              <w:t xml:space="preserve"> </w:t>
            </w:r>
            <w:proofErr w:type="spellStart"/>
            <w:r w:rsidRPr="009E2800">
              <w:rPr>
                <w:rFonts w:eastAsiaTheme="minorEastAsia"/>
                <w:lang w:val="en-GB" w:eastAsia="ko-KR"/>
              </w:rPr>
              <w:t>pasiekė</w:t>
            </w:r>
            <w:proofErr w:type="spellEnd"/>
            <w:r w:rsidRPr="009E2800">
              <w:rPr>
                <w:rFonts w:eastAsiaTheme="minorEastAsia"/>
                <w:lang w:val="en-GB" w:eastAsia="ko-KR"/>
              </w:rPr>
              <w:t xml:space="preserve"> </w:t>
            </w:r>
            <w:proofErr w:type="spellStart"/>
            <w:r w:rsidRPr="009E2800">
              <w:rPr>
                <w:rFonts w:eastAsiaTheme="minorEastAsia"/>
                <w:lang w:val="en-GB" w:eastAsia="ko-KR"/>
              </w:rPr>
              <w:t>susitarimą</w:t>
            </w:r>
            <w:proofErr w:type="spellEnd"/>
            <w:r w:rsidRPr="009E2800">
              <w:rPr>
                <w:rFonts w:eastAsiaTheme="minorEastAsia"/>
                <w:lang w:val="en-GB" w:eastAsia="ko-KR"/>
              </w:rPr>
              <w:t xml:space="preserve"> </w:t>
            </w:r>
            <w:proofErr w:type="spellStart"/>
            <w:r w:rsidRPr="009E2800">
              <w:rPr>
                <w:rFonts w:eastAsiaTheme="minorEastAsia"/>
                <w:lang w:val="en-GB" w:eastAsia="ko-KR"/>
              </w:rPr>
              <w:t>su</w:t>
            </w:r>
            <w:proofErr w:type="spellEnd"/>
            <w:r w:rsidRPr="009E2800">
              <w:rPr>
                <w:rFonts w:eastAsiaTheme="minorEastAsia"/>
                <w:lang w:val="en-GB" w:eastAsia="ko-KR"/>
              </w:rPr>
              <w:t xml:space="preserve"> JAV </w:t>
            </w:r>
            <w:proofErr w:type="spellStart"/>
            <w:r w:rsidRPr="009E2800">
              <w:rPr>
                <w:rFonts w:eastAsiaTheme="minorEastAsia"/>
                <w:lang w:val="en-GB" w:eastAsia="ko-KR"/>
              </w:rPr>
              <w:t>dėl</w:t>
            </w:r>
            <w:proofErr w:type="spellEnd"/>
            <w:r w:rsidRPr="009E2800">
              <w:rPr>
                <w:rFonts w:eastAsiaTheme="minorEastAsia"/>
                <w:lang w:val="en-GB" w:eastAsia="ko-KR"/>
              </w:rPr>
              <w:t xml:space="preserve"> </w:t>
            </w:r>
            <w:proofErr w:type="spellStart"/>
            <w:r w:rsidRPr="009E2800">
              <w:rPr>
                <w:rFonts w:eastAsiaTheme="minorEastAsia"/>
                <w:lang w:val="en-GB" w:eastAsia="ko-KR"/>
              </w:rPr>
              <w:t>Prezidento</w:t>
            </w:r>
            <w:proofErr w:type="spellEnd"/>
            <w:r w:rsidRPr="009E2800">
              <w:rPr>
                <w:rFonts w:eastAsiaTheme="minorEastAsia"/>
                <w:lang w:val="en-GB" w:eastAsia="ko-KR"/>
              </w:rPr>
              <w:t xml:space="preserve"> </w:t>
            </w:r>
            <w:proofErr w:type="spellStart"/>
            <w:r w:rsidRPr="009E2800">
              <w:rPr>
                <w:rFonts w:eastAsiaTheme="minorEastAsia"/>
                <w:lang w:val="en-GB" w:eastAsia="ko-KR"/>
              </w:rPr>
              <w:t>Trumpo</w:t>
            </w:r>
            <w:proofErr w:type="spellEnd"/>
            <w:r w:rsidRPr="009E2800">
              <w:rPr>
                <w:rFonts w:eastAsiaTheme="minorEastAsia"/>
                <w:lang w:val="en-GB" w:eastAsia="ko-KR"/>
              </w:rPr>
              <w:t xml:space="preserve"> </w:t>
            </w:r>
            <w:proofErr w:type="spellStart"/>
            <w:r w:rsidRPr="009E2800">
              <w:rPr>
                <w:rFonts w:eastAsiaTheme="minorEastAsia"/>
                <w:lang w:val="en-GB" w:eastAsia="ko-KR"/>
              </w:rPr>
              <w:t>žadamų</w:t>
            </w:r>
            <w:proofErr w:type="spellEnd"/>
            <w:r w:rsidRPr="009E2800">
              <w:rPr>
                <w:rFonts w:eastAsiaTheme="minorEastAsia"/>
                <w:lang w:val="en-GB" w:eastAsia="ko-KR"/>
              </w:rPr>
              <w:t xml:space="preserve"> </w:t>
            </w:r>
            <w:proofErr w:type="spellStart"/>
            <w:r w:rsidRPr="009E2800">
              <w:rPr>
                <w:rFonts w:eastAsiaTheme="minorEastAsia"/>
                <w:lang w:val="en-GB" w:eastAsia="ko-KR"/>
              </w:rPr>
              <w:t>tarifų</w:t>
            </w:r>
            <w:proofErr w:type="spellEnd"/>
            <w:r w:rsidRPr="009E2800">
              <w:rPr>
                <w:rFonts w:eastAsiaTheme="minorEastAsia"/>
                <w:lang w:val="en-GB" w:eastAsia="ko-KR"/>
              </w:rPr>
              <w:t xml:space="preserve">. P. </w:t>
            </w:r>
            <w:proofErr w:type="spellStart"/>
            <w:r w:rsidRPr="009E2800">
              <w:rPr>
                <w:rFonts w:eastAsiaTheme="minorEastAsia"/>
                <w:lang w:val="en-GB" w:eastAsia="ko-KR"/>
              </w:rPr>
              <w:t>Korėjai</w:t>
            </w:r>
            <w:proofErr w:type="spellEnd"/>
            <w:r w:rsidRPr="009E2800">
              <w:rPr>
                <w:rFonts w:eastAsiaTheme="minorEastAsia"/>
                <w:lang w:val="en-GB" w:eastAsia="ko-KR"/>
              </w:rPr>
              <w:t xml:space="preserve"> </w:t>
            </w:r>
            <w:proofErr w:type="spellStart"/>
            <w:r w:rsidRPr="009E2800">
              <w:rPr>
                <w:rFonts w:eastAsiaTheme="minorEastAsia"/>
                <w:lang w:val="en-GB" w:eastAsia="ko-KR"/>
              </w:rPr>
              <w:t>pavyko</w:t>
            </w:r>
            <w:proofErr w:type="spellEnd"/>
            <w:r w:rsidRPr="009E2800">
              <w:rPr>
                <w:rFonts w:eastAsiaTheme="minorEastAsia"/>
                <w:lang w:val="en-GB" w:eastAsia="ko-KR"/>
              </w:rPr>
              <w:t xml:space="preserve"> </w:t>
            </w:r>
            <w:proofErr w:type="spellStart"/>
            <w:r w:rsidRPr="009E2800">
              <w:rPr>
                <w:rFonts w:eastAsiaTheme="minorEastAsia"/>
                <w:lang w:val="en-GB" w:eastAsia="ko-KR"/>
              </w:rPr>
              <w:t>susitarti</w:t>
            </w:r>
            <w:proofErr w:type="spellEnd"/>
            <w:r w:rsidRPr="009E2800">
              <w:rPr>
                <w:rFonts w:eastAsiaTheme="minorEastAsia"/>
                <w:lang w:val="en-GB" w:eastAsia="ko-KR"/>
              </w:rPr>
              <w:t xml:space="preserve"> </w:t>
            </w:r>
            <w:proofErr w:type="spellStart"/>
            <w:r w:rsidRPr="009E2800">
              <w:rPr>
                <w:rFonts w:eastAsiaTheme="minorEastAsia"/>
                <w:lang w:val="en-GB" w:eastAsia="ko-KR"/>
              </w:rPr>
              <w:t>dėl</w:t>
            </w:r>
            <w:proofErr w:type="spellEnd"/>
            <w:r w:rsidRPr="009E2800">
              <w:rPr>
                <w:rFonts w:eastAsiaTheme="minorEastAsia"/>
                <w:lang w:val="en-GB" w:eastAsia="ko-KR"/>
              </w:rPr>
              <w:t xml:space="preserve"> 15% Korėjos </w:t>
            </w:r>
            <w:proofErr w:type="spellStart"/>
            <w:r w:rsidRPr="009E2800">
              <w:rPr>
                <w:rFonts w:eastAsiaTheme="minorEastAsia"/>
                <w:lang w:val="en-GB" w:eastAsia="ko-KR"/>
              </w:rPr>
              <w:t>prekių</w:t>
            </w:r>
            <w:proofErr w:type="spellEnd"/>
            <w:r w:rsidRPr="009E2800">
              <w:rPr>
                <w:rFonts w:eastAsiaTheme="minorEastAsia"/>
                <w:lang w:val="en-GB" w:eastAsia="ko-KR"/>
              </w:rPr>
              <w:t xml:space="preserve"> </w:t>
            </w:r>
            <w:proofErr w:type="spellStart"/>
            <w:r w:rsidRPr="009E2800">
              <w:rPr>
                <w:rFonts w:eastAsiaTheme="minorEastAsia"/>
                <w:lang w:val="en-GB" w:eastAsia="ko-KR"/>
              </w:rPr>
              <w:t>importo</w:t>
            </w:r>
            <w:proofErr w:type="spellEnd"/>
            <w:r w:rsidRPr="009E2800">
              <w:rPr>
                <w:rFonts w:eastAsiaTheme="minorEastAsia"/>
                <w:lang w:val="en-GB" w:eastAsia="ko-KR"/>
              </w:rPr>
              <w:t xml:space="preserve"> </w:t>
            </w:r>
            <w:proofErr w:type="spellStart"/>
            <w:r w:rsidRPr="009E2800">
              <w:rPr>
                <w:rFonts w:eastAsiaTheme="minorEastAsia"/>
                <w:lang w:val="en-GB" w:eastAsia="ko-KR"/>
              </w:rPr>
              <w:t>tarifų</w:t>
            </w:r>
            <w:proofErr w:type="spellEnd"/>
            <w:r w:rsidRPr="009E2800">
              <w:rPr>
                <w:rFonts w:eastAsiaTheme="minorEastAsia"/>
                <w:lang w:val="en-GB" w:eastAsia="ko-KR"/>
              </w:rPr>
              <w:t xml:space="preserve">, kas </w:t>
            </w:r>
            <w:proofErr w:type="spellStart"/>
            <w:r w:rsidRPr="009E2800">
              <w:rPr>
                <w:rFonts w:eastAsiaTheme="minorEastAsia"/>
                <w:lang w:val="en-GB" w:eastAsia="ko-KR"/>
              </w:rPr>
              <w:t>gali</w:t>
            </w:r>
            <w:proofErr w:type="spellEnd"/>
            <w:r w:rsidRPr="009E2800">
              <w:rPr>
                <w:rFonts w:eastAsiaTheme="minorEastAsia"/>
                <w:lang w:val="en-GB" w:eastAsia="ko-KR"/>
              </w:rPr>
              <w:t xml:space="preserve"> </w:t>
            </w:r>
            <w:proofErr w:type="spellStart"/>
            <w:r w:rsidRPr="009E2800">
              <w:rPr>
                <w:rFonts w:eastAsiaTheme="minorEastAsia"/>
                <w:lang w:val="en-GB" w:eastAsia="ko-KR"/>
              </w:rPr>
              <w:t>būti</w:t>
            </w:r>
            <w:proofErr w:type="spellEnd"/>
            <w:r w:rsidRPr="009E2800">
              <w:rPr>
                <w:rFonts w:eastAsiaTheme="minorEastAsia"/>
                <w:lang w:val="en-GB" w:eastAsia="ko-KR"/>
              </w:rPr>
              <w:t xml:space="preserve"> </w:t>
            </w:r>
            <w:proofErr w:type="spellStart"/>
            <w:r w:rsidRPr="009E2800">
              <w:rPr>
                <w:rFonts w:eastAsiaTheme="minorEastAsia"/>
                <w:lang w:val="en-GB" w:eastAsia="ko-KR"/>
              </w:rPr>
              <w:t>vertinama</w:t>
            </w:r>
            <w:proofErr w:type="spellEnd"/>
            <w:r w:rsidRPr="009E2800">
              <w:rPr>
                <w:rFonts w:eastAsiaTheme="minorEastAsia"/>
                <w:lang w:val="en-GB" w:eastAsia="ko-KR"/>
              </w:rPr>
              <w:t xml:space="preserve"> </w:t>
            </w:r>
            <w:proofErr w:type="spellStart"/>
            <w:r w:rsidRPr="009E2800">
              <w:rPr>
                <w:rFonts w:eastAsiaTheme="minorEastAsia"/>
                <w:lang w:val="en-GB" w:eastAsia="ko-KR"/>
              </w:rPr>
              <w:t>kaip</w:t>
            </w:r>
            <w:proofErr w:type="spellEnd"/>
            <w:r w:rsidRPr="009E2800">
              <w:rPr>
                <w:rFonts w:eastAsiaTheme="minorEastAsia"/>
                <w:lang w:val="en-GB" w:eastAsia="ko-KR"/>
              </w:rPr>
              <w:t xml:space="preserve"> </w:t>
            </w:r>
            <w:proofErr w:type="spellStart"/>
            <w:r w:rsidRPr="009E2800">
              <w:rPr>
                <w:rFonts w:eastAsiaTheme="minorEastAsia"/>
                <w:lang w:val="en-GB" w:eastAsia="ko-KR"/>
              </w:rPr>
              <w:t>sėkmė</w:t>
            </w:r>
            <w:proofErr w:type="spellEnd"/>
            <w:r w:rsidRPr="009E2800">
              <w:rPr>
                <w:rFonts w:eastAsiaTheme="minorEastAsia"/>
                <w:lang w:val="en-GB" w:eastAsia="ko-KR"/>
              </w:rPr>
              <w:t xml:space="preserve"> </w:t>
            </w:r>
            <w:proofErr w:type="spellStart"/>
            <w:r w:rsidRPr="009E2800">
              <w:rPr>
                <w:rFonts w:eastAsiaTheme="minorEastAsia"/>
                <w:lang w:val="en-GB" w:eastAsia="ko-KR"/>
              </w:rPr>
              <w:t>palyginus</w:t>
            </w:r>
            <w:proofErr w:type="spellEnd"/>
            <w:r w:rsidRPr="009E2800">
              <w:rPr>
                <w:rFonts w:eastAsiaTheme="minorEastAsia"/>
                <w:lang w:val="en-GB" w:eastAsia="ko-KR"/>
              </w:rPr>
              <w:t xml:space="preserve"> </w:t>
            </w:r>
            <w:proofErr w:type="spellStart"/>
            <w:r w:rsidRPr="009E2800">
              <w:rPr>
                <w:rFonts w:eastAsiaTheme="minorEastAsia"/>
                <w:lang w:val="en-GB" w:eastAsia="ko-KR"/>
              </w:rPr>
              <w:t>su</w:t>
            </w:r>
            <w:proofErr w:type="spellEnd"/>
            <w:r w:rsidRPr="009E2800">
              <w:rPr>
                <w:rFonts w:eastAsiaTheme="minorEastAsia"/>
                <w:lang w:val="en-GB" w:eastAsia="ko-KR"/>
              </w:rPr>
              <w:t xml:space="preserve"> </w:t>
            </w:r>
            <w:proofErr w:type="spellStart"/>
            <w:r w:rsidRPr="009E2800">
              <w:rPr>
                <w:rFonts w:eastAsiaTheme="minorEastAsia"/>
                <w:lang w:val="en-GB" w:eastAsia="ko-KR"/>
              </w:rPr>
              <w:t>pradiniu</w:t>
            </w:r>
            <w:proofErr w:type="spellEnd"/>
            <w:r w:rsidRPr="009E2800">
              <w:rPr>
                <w:rFonts w:eastAsiaTheme="minorEastAsia"/>
                <w:lang w:val="en-GB" w:eastAsia="ko-KR"/>
              </w:rPr>
              <w:t xml:space="preserve"> D. </w:t>
            </w:r>
            <w:proofErr w:type="spellStart"/>
            <w:r w:rsidRPr="009E2800">
              <w:rPr>
                <w:rFonts w:eastAsiaTheme="minorEastAsia"/>
                <w:lang w:val="en-GB" w:eastAsia="ko-KR"/>
              </w:rPr>
              <w:t>Trumpo</w:t>
            </w:r>
            <w:proofErr w:type="spellEnd"/>
            <w:r w:rsidRPr="009E2800">
              <w:rPr>
                <w:rFonts w:eastAsiaTheme="minorEastAsia"/>
                <w:lang w:val="en-GB" w:eastAsia="ko-KR"/>
              </w:rPr>
              <w:t xml:space="preserve"> </w:t>
            </w:r>
            <w:proofErr w:type="spellStart"/>
            <w:r w:rsidRPr="009E2800">
              <w:rPr>
                <w:rFonts w:eastAsiaTheme="minorEastAsia"/>
                <w:lang w:val="en-GB" w:eastAsia="ko-KR"/>
              </w:rPr>
              <w:t>planu</w:t>
            </w:r>
            <w:proofErr w:type="spellEnd"/>
            <w:r w:rsidRPr="009E2800">
              <w:rPr>
                <w:rFonts w:eastAsiaTheme="minorEastAsia"/>
                <w:lang w:val="en-GB" w:eastAsia="ko-KR"/>
              </w:rPr>
              <w:t xml:space="preserve"> </w:t>
            </w:r>
            <w:proofErr w:type="spellStart"/>
            <w:r w:rsidRPr="009E2800">
              <w:rPr>
                <w:rFonts w:eastAsiaTheme="minorEastAsia"/>
                <w:lang w:val="en-GB" w:eastAsia="ko-KR"/>
              </w:rPr>
              <w:t>įvesti</w:t>
            </w:r>
            <w:proofErr w:type="spellEnd"/>
            <w:r w:rsidRPr="009E2800">
              <w:rPr>
                <w:rFonts w:eastAsiaTheme="minorEastAsia"/>
                <w:lang w:val="en-GB" w:eastAsia="ko-KR"/>
              </w:rPr>
              <w:t xml:space="preserve"> 25% </w:t>
            </w:r>
            <w:proofErr w:type="spellStart"/>
            <w:r w:rsidRPr="009E2800">
              <w:rPr>
                <w:rFonts w:eastAsiaTheme="minorEastAsia"/>
                <w:lang w:val="en-GB" w:eastAsia="ko-KR"/>
              </w:rPr>
              <w:t>tarifus</w:t>
            </w:r>
            <w:proofErr w:type="spellEnd"/>
            <w:r w:rsidRPr="009E2800">
              <w:rPr>
                <w:rFonts w:eastAsiaTheme="minorEastAsia"/>
                <w:lang w:val="en-GB" w:eastAsia="ko-KR"/>
              </w:rPr>
              <w:t xml:space="preserve">. Tarp </w:t>
            </w:r>
            <w:proofErr w:type="spellStart"/>
            <w:r w:rsidRPr="009E2800">
              <w:rPr>
                <w:rFonts w:eastAsiaTheme="minorEastAsia"/>
                <w:lang w:val="en-GB" w:eastAsia="ko-KR"/>
              </w:rPr>
              <w:t>susitarimo</w:t>
            </w:r>
            <w:proofErr w:type="spellEnd"/>
            <w:r w:rsidRPr="009E2800">
              <w:rPr>
                <w:rFonts w:eastAsiaTheme="minorEastAsia"/>
                <w:lang w:val="en-GB" w:eastAsia="ko-KR"/>
              </w:rPr>
              <w:t xml:space="preserve"> </w:t>
            </w:r>
            <w:proofErr w:type="spellStart"/>
            <w:r w:rsidRPr="009E2800">
              <w:rPr>
                <w:rFonts w:eastAsiaTheme="minorEastAsia"/>
                <w:lang w:val="en-GB" w:eastAsia="ko-KR"/>
              </w:rPr>
              <w:t>sąlygų</w:t>
            </w:r>
            <w:proofErr w:type="spellEnd"/>
            <w:r w:rsidRPr="009E2800">
              <w:rPr>
                <w:rFonts w:eastAsiaTheme="minorEastAsia"/>
                <w:lang w:val="en-GB" w:eastAsia="ko-KR"/>
              </w:rPr>
              <w:t xml:space="preserve"> D. </w:t>
            </w:r>
            <w:proofErr w:type="spellStart"/>
            <w:r w:rsidRPr="009E2800">
              <w:rPr>
                <w:rFonts w:eastAsiaTheme="minorEastAsia"/>
                <w:lang w:val="en-GB" w:eastAsia="ko-KR"/>
              </w:rPr>
              <w:t>Trumpas</w:t>
            </w:r>
            <w:proofErr w:type="spellEnd"/>
            <w:r w:rsidRPr="009E2800">
              <w:rPr>
                <w:rFonts w:eastAsiaTheme="minorEastAsia"/>
                <w:lang w:val="en-GB" w:eastAsia="ko-KR"/>
              </w:rPr>
              <w:t xml:space="preserve"> mini, </w:t>
            </w:r>
            <w:proofErr w:type="spellStart"/>
            <w:r w:rsidRPr="009E2800">
              <w:rPr>
                <w:rFonts w:eastAsiaTheme="minorEastAsia"/>
                <w:lang w:val="en-GB" w:eastAsia="ko-KR"/>
              </w:rPr>
              <w:t>kad</w:t>
            </w:r>
            <w:proofErr w:type="spellEnd"/>
            <w:r w:rsidRPr="009E2800">
              <w:rPr>
                <w:rFonts w:eastAsiaTheme="minorEastAsia"/>
                <w:lang w:val="en-GB" w:eastAsia="ko-KR"/>
              </w:rPr>
              <w:t xml:space="preserve"> </w:t>
            </w:r>
            <w:proofErr w:type="spellStart"/>
            <w:r w:rsidRPr="009E2800">
              <w:rPr>
                <w:rFonts w:eastAsiaTheme="minorEastAsia"/>
                <w:lang w:val="en-GB" w:eastAsia="ko-KR"/>
              </w:rPr>
              <w:t>Korėja</w:t>
            </w:r>
            <w:proofErr w:type="spellEnd"/>
            <w:r w:rsidRPr="009E2800">
              <w:rPr>
                <w:rFonts w:eastAsiaTheme="minorEastAsia"/>
                <w:lang w:val="en-GB" w:eastAsia="ko-KR"/>
              </w:rPr>
              <w:t xml:space="preserve"> </w:t>
            </w:r>
            <w:proofErr w:type="spellStart"/>
            <w:r w:rsidR="00CE3E51">
              <w:rPr>
                <w:rFonts w:eastAsiaTheme="minorEastAsia"/>
                <w:lang w:val="en-GB" w:eastAsia="ko-KR"/>
              </w:rPr>
              <w:t>įsigys</w:t>
            </w:r>
            <w:proofErr w:type="spellEnd"/>
            <w:r w:rsidR="00CE3E51">
              <w:rPr>
                <w:rFonts w:eastAsiaTheme="minorEastAsia"/>
                <w:lang w:val="en-GB" w:eastAsia="ko-KR"/>
              </w:rPr>
              <w:t xml:space="preserve"> SGD </w:t>
            </w:r>
            <w:proofErr w:type="spellStart"/>
            <w:r w:rsidR="00CE3E51">
              <w:rPr>
                <w:rFonts w:eastAsiaTheme="minorEastAsia"/>
                <w:lang w:val="en-GB" w:eastAsia="ko-KR"/>
              </w:rPr>
              <w:t>už</w:t>
            </w:r>
            <w:proofErr w:type="spellEnd"/>
            <w:r w:rsidRPr="009E2800">
              <w:rPr>
                <w:rFonts w:eastAsiaTheme="minorEastAsia"/>
                <w:lang w:val="en-GB" w:eastAsia="ko-KR"/>
              </w:rPr>
              <w:t xml:space="preserve"> $100 </w:t>
            </w:r>
            <w:proofErr w:type="spellStart"/>
            <w:r w:rsidR="00CE3E51">
              <w:rPr>
                <w:rFonts w:eastAsiaTheme="minorEastAsia"/>
                <w:lang w:val="en-GB" w:eastAsia="ko-KR"/>
              </w:rPr>
              <w:t>mlrd</w:t>
            </w:r>
            <w:proofErr w:type="spellEnd"/>
            <w:r w:rsidR="00CE3E51">
              <w:rPr>
                <w:rFonts w:eastAsiaTheme="minorEastAsia"/>
                <w:lang w:val="en-GB" w:eastAsia="ko-KR"/>
              </w:rPr>
              <w:t>.</w:t>
            </w:r>
            <w:r w:rsidRPr="009E2800">
              <w:rPr>
                <w:rFonts w:eastAsiaTheme="minorEastAsia"/>
                <w:lang w:val="en-GB" w:eastAsia="ko-KR"/>
              </w:rPr>
              <w:t xml:space="preserve"> Taip pat </w:t>
            </w:r>
            <w:proofErr w:type="spellStart"/>
            <w:r w:rsidR="00CE3E51">
              <w:rPr>
                <w:rFonts w:eastAsiaTheme="minorEastAsia"/>
                <w:lang w:val="en-GB" w:eastAsia="ko-KR"/>
              </w:rPr>
              <w:t>sutarta</w:t>
            </w:r>
            <w:proofErr w:type="spellEnd"/>
            <w:r w:rsidRPr="009E2800">
              <w:rPr>
                <w:rFonts w:eastAsiaTheme="minorEastAsia"/>
                <w:lang w:val="en-GB" w:eastAsia="ko-KR"/>
              </w:rPr>
              <w:t xml:space="preserve">, </w:t>
            </w:r>
            <w:proofErr w:type="spellStart"/>
            <w:r w:rsidRPr="009E2800">
              <w:rPr>
                <w:rFonts w:eastAsiaTheme="minorEastAsia"/>
                <w:lang w:val="en-GB" w:eastAsia="ko-KR"/>
              </w:rPr>
              <w:t>kad</w:t>
            </w:r>
            <w:proofErr w:type="spellEnd"/>
            <w:r w:rsidRPr="009E2800">
              <w:rPr>
                <w:rFonts w:eastAsiaTheme="minorEastAsia"/>
                <w:lang w:val="en-GB" w:eastAsia="ko-KR"/>
              </w:rPr>
              <w:t xml:space="preserve"> </w:t>
            </w:r>
            <w:proofErr w:type="spellStart"/>
            <w:r w:rsidRPr="009E2800">
              <w:rPr>
                <w:rFonts w:eastAsiaTheme="minorEastAsia"/>
                <w:lang w:val="en-GB" w:eastAsia="ko-KR"/>
              </w:rPr>
              <w:t>Korėja</w:t>
            </w:r>
            <w:proofErr w:type="spellEnd"/>
            <w:r w:rsidRPr="009E2800">
              <w:rPr>
                <w:rFonts w:eastAsiaTheme="minorEastAsia"/>
                <w:lang w:val="en-GB" w:eastAsia="ko-KR"/>
              </w:rPr>
              <w:t xml:space="preserve"> </w:t>
            </w:r>
            <w:proofErr w:type="spellStart"/>
            <w:r w:rsidRPr="009E2800">
              <w:rPr>
                <w:rFonts w:eastAsiaTheme="minorEastAsia"/>
                <w:lang w:val="en-GB" w:eastAsia="ko-KR"/>
              </w:rPr>
              <w:t>suteiks</w:t>
            </w:r>
            <w:proofErr w:type="spellEnd"/>
            <w:r w:rsidRPr="009E2800">
              <w:rPr>
                <w:rFonts w:eastAsiaTheme="minorEastAsia"/>
                <w:lang w:val="en-GB" w:eastAsia="ko-KR"/>
              </w:rPr>
              <w:t xml:space="preserve"> $350 </w:t>
            </w:r>
            <w:proofErr w:type="spellStart"/>
            <w:r w:rsidR="00CE3E51">
              <w:rPr>
                <w:rFonts w:eastAsiaTheme="minorEastAsia"/>
                <w:lang w:val="en-GB" w:eastAsia="ko-KR"/>
              </w:rPr>
              <w:t>mlrd</w:t>
            </w:r>
            <w:proofErr w:type="spellEnd"/>
            <w:r w:rsidR="00CE3E51">
              <w:rPr>
                <w:rFonts w:eastAsiaTheme="minorEastAsia"/>
                <w:lang w:val="en-GB" w:eastAsia="ko-KR"/>
              </w:rPr>
              <w:t>.</w:t>
            </w:r>
            <w:r w:rsidRPr="009E2800">
              <w:rPr>
                <w:rFonts w:eastAsiaTheme="minorEastAsia"/>
                <w:lang w:val="en-GB" w:eastAsia="ko-KR"/>
              </w:rPr>
              <w:t xml:space="preserve"> </w:t>
            </w:r>
            <w:proofErr w:type="spellStart"/>
            <w:r w:rsidRPr="009E2800">
              <w:rPr>
                <w:rFonts w:eastAsiaTheme="minorEastAsia"/>
                <w:lang w:val="en-GB" w:eastAsia="ko-KR"/>
              </w:rPr>
              <w:t>investicijoms</w:t>
            </w:r>
            <w:proofErr w:type="spellEnd"/>
            <w:r w:rsidRPr="009E2800">
              <w:rPr>
                <w:rFonts w:eastAsiaTheme="minorEastAsia"/>
                <w:lang w:val="en-GB" w:eastAsia="ko-KR"/>
              </w:rPr>
              <w:t xml:space="preserve"> (į </w:t>
            </w:r>
            <w:proofErr w:type="spellStart"/>
            <w:r w:rsidRPr="009E2800">
              <w:rPr>
                <w:rFonts w:eastAsiaTheme="minorEastAsia"/>
                <w:lang w:val="en-GB" w:eastAsia="ko-KR"/>
              </w:rPr>
              <w:t>kurias</w:t>
            </w:r>
            <w:proofErr w:type="spellEnd"/>
            <w:r w:rsidRPr="009E2800">
              <w:rPr>
                <w:rFonts w:eastAsiaTheme="minorEastAsia"/>
                <w:lang w:val="en-GB" w:eastAsia="ko-KR"/>
              </w:rPr>
              <w:t xml:space="preserve"> </w:t>
            </w:r>
            <w:proofErr w:type="spellStart"/>
            <w:r w:rsidRPr="009E2800">
              <w:rPr>
                <w:rFonts w:eastAsiaTheme="minorEastAsia"/>
                <w:lang w:val="en-GB" w:eastAsia="ko-KR"/>
              </w:rPr>
              <w:t>sferas</w:t>
            </w:r>
            <w:proofErr w:type="spellEnd"/>
            <w:r w:rsidRPr="009E2800">
              <w:rPr>
                <w:rFonts w:eastAsiaTheme="minorEastAsia"/>
                <w:lang w:val="en-GB" w:eastAsia="ko-KR"/>
              </w:rPr>
              <w:t xml:space="preserve"> </w:t>
            </w:r>
            <w:proofErr w:type="spellStart"/>
            <w:r w:rsidRPr="009E2800">
              <w:rPr>
                <w:rFonts w:eastAsiaTheme="minorEastAsia"/>
                <w:lang w:val="en-GB" w:eastAsia="ko-KR"/>
              </w:rPr>
              <w:t>investuoti</w:t>
            </w:r>
            <w:proofErr w:type="spellEnd"/>
            <w:r w:rsidRPr="009E2800">
              <w:rPr>
                <w:rFonts w:eastAsiaTheme="minorEastAsia"/>
                <w:lang w:val="en-GB" w:eastAsia="ko-KR"/>
              </w:rPr>
              <w:t xml:space="preserve"> </w:t>
            </w:r>
            <w:proofErr w:type="spellStart"/>
            <w:r w:rsidRPr="009E2800">
              <w:rPr>
                <w:rFonts w:eastAsiaTheme="minorEastAsia"/>
                <w:lang w:val="en-GB" w:eastAsia="ko-KR"/>
              </w:rPr>
              <w:t>rinksis</w:t>
            </w:r>
            <w:proofErr w:type="spellEnd"/>
            <w:r w:rsidRPr="009E2800">
              <w:rPr>
                <w:rFonts w:eastAsiaTheme="minorEastAsia"/>
                <w:lang w:val="en-GB" w:eastAsia="ko-KR"/>
              </w:rPr>
              <w:t xml:space="preserve"> pats D. </w:t>
            </w:r>
            <w:proofErr w:type="spellStart"/>
            <w:r w:rsidRPr="009E2800">
              <w:rPr>
                <w:rFonts w:eastAsiaTheme="minorEastAsia"/>
                <w:lang w:val="en-GB" w:eastAsia="ko-KR"/>
              </w:rPr>
              <w:t>Trumpas</w:t>
            </w:r>
            <w:proofErr w:type="spellEnd"/>
            <w:r w:rsidRPr="009E2800">
              <w:rPr>
                <w:rFonts w:eastAsiaTheme="minorEastAsia"/>
                <w:lang w:val="en-GB" w:eastAsia="ko-KR"/>
              </w:rPr>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28B7D78" w14:textId="7132B64B" w:rsidR="009E2800" w:rsidRDefault="009E2800" w:rsidP="00FF4E2F">
            <w:pPr>
              <w:shd w:val="clear" w:color="auto" w:fill="FFFFFF"/>
              <w:spacing w:after="225" w:line="240" w:lineRule="auto"/>
              <w:outlineLvl w:val="0"/>
              <w:rPr>
                <w:rFonts w:ascii="Times New Roman" w:hAnsi="Times New Roman"/>
                <w:sz w:val="24"/>
                <w:szCs w:val="24"/>
              </w:rPr>
            </w:pPr>
            <w:hyperlink r:id="rId32" w:history="1">
              <w:proofErr w:type="spellStart"/>
              <w:r w:rsidRPr="009E2800">
                <w:rPr>
                  <w:rStyle w:val="Hyperlink"/>
                  <w:rFonts w:ascii="Times New Roman" w:hAnsi="Times New Roman"/>
                  <w:sz w:val="24"/>
                  <w:szCs w:val="24"/>
                </w:rPr>
                <w:t>Trump</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says</w:t>
              </w:r>
              <w:proofErr w:type="spellEnd"/>
              <w:r w:rsidRPr="009E2800">
                <w:rPr>
                  <w:rStyle w:val="Hyperlink"/>
                  <w:rFonts w:ascii="Times New Roman" w:hAnsi="Times New Roman"/>
                  <w:sz w:val="24"/>
                  <w:szCs w:val="24"/>
                </w:rPr>
                <w:t xml:space="preserve"> U.S. </w:t>
              </w:r>
              <w:proofErr w:type="spellStart"/>
              <w:r w:rsidRPr="009E2800">
                <w:rPr>
                  <w:rStyle w:val="Hyperlink"/>
                  <w:rFonts w:ascii="Times New Roman" w:hAnsi="Times New Roman"/>
                  <w:sz w:val="24"/>
                  <w:szCs w:val="24"/>
                </w:rPr>
                <w:t>agrees</w:t>
              </w:r>
              <w:proofErr w:type="spellEnd"/>
              <w:r w:rsidRPr="009E2800">
                <w:rPr>
                  <w:rStyle w:val="Hyperlink"/>
                  <w:rFonts w:ascii="Times New Roman" w:hAnsi="Times New Roman"/>
                  <w:sz w:val="24"/>
                  <w:szCs w:val="24"/>
                </w:rPr>
                <w:t xml:space="preserve"> to 15 </w:t>
              </w:r>
              <w:proofErr w:type="spellStart"/>
              <w:r w:rsidRPr="009E2800">
                <w:rPr>
                  <w:rStyle w:val="Hyperlink"/>
                  <w:rFonts w:ascii="Times New Roman" w:hAnsi="Times New Roman"/>
                  <w:sz w:val="24"/>
                  <w:szCs w:val="24"/>
                </w:rPr>
                <w:t>pct</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tarrifs</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on</w:t>
              </w:r>
              <w:proofErr w:type="spellEnd"/>
              <w:r w:rsidRPr="009E2800">
                <w:rPr>
                  <w:rStyle w:val="Hyperlink"/>
                  <w:rFonts w:ascii="Times New Roman" w:hAnsi="Times New Roman"/>
                  <w:sz w:val="24"/>
                  <w:szCs w:val="24"/>
                </w:rPr>
                <w:t xml:space="preserve"> S. Korea, </w:t>
              </w:r>
              <w:proofErr w:type="spellStart"/>
              <w:r w:rsidRPr="009E2800">
                <w:rPr>
                  <w:rStyle w:val="Hyperlink"/>
                  <w:rFonts w:ascii="Times New Roman" w:hAnsi="Times New Roman"/>
                  <w:sz w:val="24"/>
                  <w:szCs w:val="24"/>
                </w:rPr>
                <w:t>summit</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with</w:t>
              </w:r>
              <w:proofErr w:type="spellEnd"/>
              <w:r w:rsidRPr="009E2800">
                <w:rPr>
                  <w:rStyle w:val="Hyperlink"/>
                  <w:rFonts w:ascii="Times New Roman" w:hAnsi="Times New Roman"/>
                  <w:sz w:val="24"/>
                  <w:szCs w:val="24"/>
                </w:rPr>
                <w:t xml:space="preserve"> Lee </w:t>
              </w:r>
              <w:proofErr w:type="spellStart"/>
              <w:r w:rsidRPr="009E2800">
                <w:rPr>
                  <w:rStyle w:val="Hyperlink"/>
                  <w:rFonts w:ascii="Times New Roman" w:hAnsi="Times New Roman"/>
                  <w:sz w:val="24"/>
                  <w:szCs w:val="24"/>
                </w:rPr>
                <w:t>will</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occur</w:t>
              </w:r>
              <w:proofErr w:type="spellEnd"/>
              <w:r w:rsidRPr="009E2800">
                <w:rPr>
                  <w:rStyle w:val="Hyperlink"/>
                  <w:rFonts w:ascii="Times New Roman" w:hAnsi="Times New Roman"/>
                  <w:sz w:val="24"/>
                  <w:szCs w:val="24"/>
                </w:rPr>
                <w:t xml:space="preserve"> </w:t>
              </w:r>
              <w:proofErr w:type="spellStart"/>
              <w:r w:rsidRPr="009E2800">
                <w:rPr>
                  <w:rStyle w:val="Hyperlink"/>
                  <w:rFonts w:ascii="Times New Roman" w:hAnsi="Times New Roman"/>
                  <w:sz w:val="24"/>
                  <w:szCs w:val="24"/>
                </w:rPr>
                <w:t>in</w:t>
              </w:r>
              <w:proofErr w:type="spellEnd"/>
              <w:r w:rsidRPr="009E2800">
                <w:rPr>
                  <w:rStyle w:val="Hyperlink"/>
                  <w:rFonts w:ascii="Times New Roman" w:hAnsi="Times New Roman"/>
                  <w:sz w:val="24"/>
                  <w:szCs w:val="24"/>
                </w:rPr>
                <w:t xml:space="preserve"> 2 </w:t>
              </w:r>
              <w:proofErr w:type="spellStart"/>
              <w:r w:rsidRPr="009E2800">
                <w:rPr>
                  <w:rStyle w:val="Hyperlink"/>
                  <w:rFonts w:ascii="Times New Roman" w:hAnsi="Times New Roman"/>
                  <w:sz w:val="24"/>
                  <w:szCs w:val="24"/>
                </w:rPr>
                <w:t>weeks</w:t>
              </w:r>
              <w:proofErr w:type="spellEnd"/>
            </w:hyperlink>
          </w:p>
        </w:tc>
      </w:tr>
      <w:tr w:rsidR="00FF4E2F" w:rsidRPr="002D300D" w14:paraId="17998409" w14:textId="77777777" w:rsidTr="00E83B61">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A6CBC3" w14:textId="07039EB8" w:rsidR="00FF4E2F" w:rsidRPr="002022FA" w:rsidRDefault="00FF4E2F" w:rsidP="00FF4E2F">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2025-07-24</w:t>
            </w:r>
          </w:p>
        </w:tc>
        <w:tc>
          <w:tcPr>
            <w:tcW w:w="6260" w:type="dxa"/>
            <w:tcBorders>
              <w:top w:val="single" w:sz="4" w:space="0" w:color="auto"/>
              <w:bottom w:val="single" w:sz="4" w:space="0" w:color="auto"/>
            </w:tcBorders>
            <w:tcMar>
              <w:top w:w="29" w:type="dxa"/>
              <w:left w:w="115" w:type="dxa"/>
              <w:bottom w:w="29" w:type="dxa"/>
              <w:right w:w="115" w:type="dxa"/>
            </w:tcMar>
          </w:tcPr>
          <w:p w14:paraId="0AE3AB9E" w14:textId="729B7F48" w:rsidR="00FF4E2F" w:rsidRPr="002451B5" w:rsidRDefault="00FF4E2F" w:rsidP="00FF4E2F">
            <w:pPr>
              <w:pStyle w:val="p1"/>
            </w:pPr>
            <w:r>
              <w:t>Jūrų reikalų ir žuvininkystės ministras Chun Jae-soo išreiškė siekį perkelti ministeriją iš Seulo į Pusaną. Pagrindinė priežastis – valdžios siekis efektyviau plėtoti jūrų pramonę ir diversifikuoti turtą, perkeliant dalį išteklių iš sostinės į kitus regionus.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B3B9394" w14:textId="7864416D" w:rsidR="00FF4E2F" w:rsidRPr="002D300D" w:rsidRDefault="00FF4E2F" w:rsidP="00FF4E2F">
            <w:pPr>
              <w:shd w:val="clear" w:color="auto" w:fill="FFFFFF"/>
              <w:spacing w:after="225" w:line="240" w:lineRule="auto"/>
              <w:outlineLvl w:val="0"/>
              <w:rPr>
                <w:rFonts w:ascii="Times New Roman" w:hAnsi="Times New Roman"/>
                <w:sz w:val="24"/>
                <w:szCs w:val="24"/>
              </w:rPr>
            </w:pPr>
            <w:hyperlink r:id="rId33" w:history="1">
              <w:proofErr w:type="spellStart"/>
              <w:r w:rsidRPr="002451B5">
                <w:rPr>
                  <w:rStyle w:val="Hyperlink"/>
                  <w:rFonts w:ascii="Times New Roman" w:hAnsi="Times New Roman"/>
                  <w:sz w:val="24"/>
                  <w:szCs w:val="24"/>
                </w:rPr>
                <w:t>New</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oceans</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minister</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vows</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efforts</w:t>
              </w:r>
              <w:proofErr w:type="spellEnd"/>
              <w:r w:rsidRPr="002451B5">
                <w:rPr>
                  <w:rStyle w:val="Hyperlink"/>
                  <w:rFonts w:ascii="Times New Roman" w:hAnsi="Times New Roman"/>
                  <w:sz w:val="24"/>
                  <w:szCs w:val="24"/>
                </w:rPr>
                <w:t xml:space="preserve"> to </w:t>
              </w:r>
              <w:proofErr w:type="spellStart"/>
              <w:r w:rsidRPr="002451B5">
                <w:rPr>
                  <w:rStyle w:val="Hyperlink"/>
                  <w:rFonts w:ascii="Times New Roman" w:hAnsi="Times New Roman"/>
                  <w:sz w:val="24"/>
                  <w:szCs w:val="24"/>
                </w:rPr>
                <w:t>turn</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Busan</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into</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hub</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for</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maritime</w:t>
              </w:r>
              <w:proofErr w:type="spellEnd"/>
              <w:r w:rsidRPr="002451B5">
                <w:rPr>
                  <w:rStyle w:val="Hyperlink"/>
                  <w:rFonts w:ascii="Times New Roman" w:hAnsi="Times New Roman"/>
                  <w:sz w:val="24"/>
                  <w:szCs w:val="24"/>
                </w:rPr>
                <w:t xml:space="preserve"> </w:t>
              </w:r>
              <w:proofErr w:type="spellStart"/>
              <w:r w:rsidRPr="002451B5">
                <w:rPr>
                  <w:rStyle w:val="Hyperlink"/>
                  <w:rFonts w:ascii="Times New Roman" w:hAnsi="Times New Roman"/>
                  <w:sz w:val="24"/>
                  <w:szCs w:val="24"/>
                </w:rPr>
                <w:t>industry</w:t>
              </w:r>
              <w:proofErr w:type="spellEnd"/>
            </w:hyperlink>
          </w:p>
        </w:tc>
      </w:tr>
      <w:tr w:rsidR="00CE3E51" w:rsidRPr="002D300D" w14:paraId="1EDC37E7" w14:textId="77777777" w:rsidTr="00CE3E51">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B53360" w14:textId="77777777" w:rsidR="00CE3E51" w:rsidRDefault="00CE3E51" w:rsidP="00CE3E51">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80A345" w14:textId="77777777" w:rsidR="00CE3E51" w:rsidRPr="001C357B" w:rsidRDefault="00CE3E51" w:rsidP="003D38B2">
            <w:pPr>
              <w:pStyle w:val="p1"/>
            </w:pPr>
            <w:r w:rsidRPr="001C357B">
              <w:t>Remdamasis neseniai pasirodžiusio filmo „KPop Demon Hunters“ sėkme, Korėjos centrinis bankas ragina didinti informacinių prekių eksportą. Pasak banko, nors vietinės įmonės turi potencialo plėtrai užsienyje, tai tampa vis sudėtingiau dėl stiprėjančios konkurencijos ir užsienio bendrovių užimamos rinkos dalies.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046D27" w14:textId="77777777" w:rsidR="00CE3E51" w:rsidRPr="00CE3E51" w:rsidRDefault="00CE3E51" w:rsidP="00CE3E51">
            <w:pPr>
              <w:shd w:val="clear" w:color="auto" w:fill="FFFFFF"/>
              <w:spacing w:after="225" w:line="240" w:lineRule="auto"/>
              <w:outlineLvl w:val="0"/>
            </w:pPr>
            <w:hyperlink r:id="rId34" w:history="1">
              <w:r w:rsidRPr="00CE3E51">
                <w:rPr>
                  <w:rStyle w:val="Hyperlink"/>
                </w:rPr>
                <w:t xml:space="preserve">BOK </w:t>
              </w:r>
              <w:proofErr w:type="spellStart"/>
              <w:r w:rsidRPr="00CE3E51">
                <w:rPr>
                  <w:rStyle w:val="Hyperlink"/>
                </w:rPr>
                <w:t>calls</w:t>
              </w:r>
              <w:proofErr w:type="spellEnd"/>
              <w:r w:rsidRPr="00CE3E51">
                <w:rPr>
                  <w:rStyle w:val="Hyperlink"/>
                </w:rPr>
                <w:t xml:space="preserve"> </w:t>
              </w:r>
              <w:proofErr w:type="spellStart"/>
              <w:r w:rsidRPr="00CE3E51">
                <w:rPr>
                  <w:rStyle w:val="Hyperlink"/>
                </w:rPr>
                <w:t>for</w:t>
              </w:r>
              <w:proofErr w:type="spellEnd"/>
              <w:r w:rsidRPr="00CE3E51">
                <w:rPr>
                  <w:rStyle w:val="Hyperlink"/>
                </w:rPr>
                <w:t xml:space="preserve"> </w:t>
              </w:r>
              <w:proofErr w:type="spellStart"/>
              <w:r w:rsidRPr="00CE3E51">
                <w:rPr>
                  <w:rStyle w:val="Hyperlink"/>
                </w:rPr>
                <w:t>active</w:t>
              </w:r>
              <w:proofErr w:type="spellEnd"/>
              <w:r w:rsidRPr="00CE3E51">
                <w:rPr>
                  <w:rStyle w:val="Hyperlink"/>
                </w:rPr>
                <w:t xml:space="preserve"> </w:t>
              </w:r>
              <w:proofErr w:type="spellStart"/>
              <w:r w:rsidRPr="00CE3E51">
                <w:rPr>
                  <w:rStyle w:val="Hyperlink"/>
                </w:rPr>
                <w:t>overseas</w:t>
              </w:r>
              <w:proofErr w:type="spellEnd"/>
              <w:r w:rsidRPr="00CE3E51">
                <w:rPr>
                  <w:rStyle w:val="Hyperlink"/>
                </w:rPr>
                <w:t xml:space="preserve"> </w:t>
              </w:r>
              <w:proofErr w:type="spellStart"/>
              <w:r w:rsidRPr="00CE3E51">
                <w:rPr>
                  <w:rStyle w:val="Hyperlink"/>
                </w:rPr>
                <w:t>expansion</w:t>
              </w:r>
              <w:proofErr w:type="spellEnd"/>
              <w:r w:rsidRPr="00CE3E51">
                <w:rPr>
                  <w:rStyle w:val="Hyperlink"/>
                </w:rPr>
                <w:t xml:space="preserve"> of </w:t>
              </w:r>
              <w:proofErr w:type="spellStart"/>
              <w:r w:rsidRPr="00CE3E51">
                <w:rPr>
                  <w:rStyle w:val="Hyperlink"/>
                </w:rPr>
                <w:t>content</w:t>
              </w:r>
              <w:proofErr w:type="spellEnd"/>
              <w:r w:rsidRPr="00CE3E51">
                <w:rPr>
                  <w:rStyle w:val="Hyperlink"/>
                </w:rPr>
                <w:t xml:space="preserve">, </w:t>
              </w:r>
              <w:proofErr w:type="spellStart"/>
              <w:r w:rsidRPr="00CE3E51">
                <w:rPr>
                  <w:rStyle w:val="Hyperlink"/>
                </w:rPr>
                <w:t>other</w:t>
              </w:r>
              <w:proofErr w:type="spellEnd"/>
              <w:r w:rsidRPr="00CE3E51">
                <w:rPr>
                  <w:rStyle w:val="Hyperlink"/>
                </w:rPr>
                <w:t xml:space="preserve"> </w:t>
              </w:r>
              <w:proofErr w:type="spellStart"/>
              <w:r w:rsidRPr="00CE3E51">
                <w:rPr>
                  <w:rStyle w:val="Hyperlink"/>
                </w:rPr>
                <w:t>high-value</w:t>
              </w:r>
              <w:proofErr w:type="spellEnd"/>
              <w:r w:rsidRPr="00CE3E51">
                <w:rPr>
                  <w:rStyle w:val="Hyperlink"/>
                </w:rPr>
                <w:t xml:space="preserve"> </w:t>
              </w:r>
              <w:proofErr w:type="spellStart"/>
              <w:r w:rsidRPr="00CE3E51">
                <w:rPr>
                  <w:rStyle w:val="Hyperlink"/>
                </w:rPr>
                <w:t>service</w:t>
              </w:r>
              <w:proofErr w:type="spellEnd"/>
              <w:r w:rsidRPr="00CE3E51">
                <w:rPr>
                  <w:rStyle w:val="Hyperlink"/>
                </w:rPr>
                <w:t xml:space="preserve"> </w:t>
              </w:r>
              <w:proofErr w:type="spellStart"/>
              <w:r w:rsidRPr="00CE3E51">
                <w:rPr>
                  <w:rStyle w:val="Hyperlink"/>
                </w:rPr>
                <w:t>industries</w:t>
              </w:r>
              <w:proofErr w:type="spellEnd"/>
            </w:hyperlink>
          </w:p>
        </w:tc>
      </w:tr>
      <w:tr w:rsidR="00FF4E2F" w:rsidRPr="002D300D" w14:paraId="4FA42109" w14:textId="77777777" w:rsidTr="00E83B61">
        <w:trPr>
          <w:trHeight w:val="234"/>
        </w:trPr>
        <w:tc>
          <w:tcPr>
            <w:tcW w:w="1505" w:type="dxa"/>
            <w:tcMar>
              <w:top w:w="29" w:type="dxa"/>
              <w:left w:w="115" w:type="dxa"/>
              <w:bottom w:w="29" w:type="dxa"/>
              <w:right w:w="115" w:type="dxa"/>
            </w:tcMar>
          </w:tcPr>
          <w:p w14:paraId="449A4CF4" w14:textId="0F5FE46E" w:rsidR="00FF4E2F"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2025-07-16</w:t>
            </w:r>
          </w:p>
        </w:tc>
        <w:tc>
          <w:tcPr>
            <w:tcW w:w="6260" w:type="dxa"/>
            <w:tcMar>
              <w:top w:w="29" w:type="dxa"/>
              <w:left w:w="115" w:type="dxa"/>
              <w:bottom w:w="29" w:type="dxa"/>
              <w:right w:w="115" w:type="dxa"/>
            </w:tcMar>
          </w:tcPr>
          <w:p w14:paraId="6E86F9BD" w14:textId="2C03D9BC" w:rsidR="00FF4E2F" w:rsidRPr="006D41A1" w:rsidRDefault="00FF4E2F" w:rsidP="00FF4E2F">
            <w:pPr>
              <w:pStyle w:val="p1"/>
            </w:pPr>
            <w:r w:rsidRPr="006D41A1">
              <w:t>Remiantis duomenimis apie darbuotojus 100 didžiausių Pietų Korėjos įmonių, 20-mečių darbuotojų dalis sumažėjo nuo 25 % 2022 m. iki 21 % 2024 m. Tai kelia susirūpinimą dėl mažėjančio jaunimo įsitraukimo į darbo rinką ir galimų pasekmių tolesnei ekonomikos plėtrai.</w:t>
            </w:r>
          </w:p>
        </w:tc>
        <w:tc>
          <w:tcPr>
            <w:tcW w:w="3138" w:type="dxa"/>
            <w:tcMar>
              <w:top w:w="29" w:type="dxa"/>
              <w:left w:w="115" w:type="dxa"/>
              <w:bottom w:w="29" w:type="dxa"/>
              <w:right w:w="115" w:type="dxa"/>
            </w:tcMar>
            <w:vAlign w:val="center"/>
          </w:tcPr>
          <w:p w14:paraId="4B27C457" w14:textId="779CFAA5" w:rsidR="00FF4E2F" w:rsidRPr="006D41A1" w:rsidRDefault="00FF4E2F" w:rsidP="00FF4E2F">
            <w:pPr>
              <w:shd w:val="clear" w:color="auto" w:fill="FFFFFF"/>
              <w:spacing w:after="0" w:line="240" w:lineRule="auto"/>
              <w:outlineLvl w:val="0"/>
              <w:rPr>
                <w:rFonts w:ascii="Times New Roman" w:eastAsia="Times New Roman" w:hAnsi="Times New Roman"/>
                <w:color w:val="272727"/>
                <w:kern w:val="36"/>
                <w:sz w:val="24"/>
                <w:szCs w:val="24"/>
                <w:lang w:val="en-US"/>
              </w:rPr>
            </w:pPr>
            <w:hyperlink r:id="rId35" w:history="1">
              <w:r w:rsidRPr="006D41A1">
                <w:rPr>
                  <w:rStyle w:val="Hyperlink"/>
                  <w:rFonts w:ascii="Times New Roman" w:eastAsia="Times New Roman" w:hAnsi="Times New Roman"/>
                  <w:kern w:val="36"/>
                  <w:sz w:val="24"/>
                  <w:szCs w:val="24"/>
                </w:rPr>
                <w:t xml:space="preserve">Young </w:t>
              </w:r>
              <w:proofErr w:type="spellStart"/>
              <w:r w:rsidRPr="006D41A1">
                <w:rPr>
                  <w:rStyle w:val="Hyperlink"/>
                  <w:rFonts w:ascii="Times New Roman" w:eastAsia="Times New Roman" w:hAnsi="Times New Roman"/>
                  <w:kern w:val="36"/>
                  <w:sz w:val="24"/>
                  <w:szCs w:val="24"/>
                </w:rPr>
                <w:t>workers</w:t>
              </w:r>
              <w:proofErr w:type="spellEnd"/>
              <w:r w:rsidRPr="006D41A1">
                <w:rPr>
                  <w:rStyle w:val="Hyperlink"/>
                  <w:rFonts w:ascii="Times New Roman" w:eastAsia="Times New Roman" w:hAnsi="Times New Roman"/>
                  <w:kern w:val="36"/>
                  <w:sz w:val="24"/>
                  <w:szCs w:val="24"/>
                </w:rPr>
                <w:t xml:space="preserve"> </w:t>
              </w:r>
              <w:proofErr w:type="spellStart"/>
              <w:r w:rsidRPr="006D41A1">
                <w:rPr>
                  <w:rStyle w:val="Hyperlink"/>
                  <w:rFonts w:ascii="Times New Roman" w:eastAsia="Times New Roman" w:hAnsi="Times New Roman"/>
                  <w:kern w:val="36"/>
                  <w:sz w:val="24"/>
                  <w:szCs w:val="24"/>
                </w:rPr>
                <w:t>disappear</w:t>
              </w:r>
              <w:proofErr w:type="spellEnd"/>
              <w:r w:rsidRPr="006D41A1">
                <w:rPr>
                  <w:rStyle w:val="Hyperlink"/>
                  <w:rFonts w:ascii="Times New Roman" w:eastAsia="Times New Roman" w:hAnsi="Times New Roman"/>
                  <w:kern w:val="36"/>
                  <w:sz w:val="24"/>
                  <w:szCs w:val="24"/>
                </w:rPr>
                <w:t xml:space="preserve"> </w:t>
              </w:r>
              <w:proofErr w:type="spellStart"/>
              <w:r w:rsidRPr="006D41A1">
                <w:rPr>
                  <w:rStyle w:val="Hyperlink"/>
                  <w:rFonts w:ascii="Times New Roman" w:eastAsia="Times New Roman" w:hAnsi="Times New Roman"/>
                  <w:kern w:val="36"/>
                  <w:sz w:val="24"/>
                  <w:szCs w:val="24"/>
                </w:rPr>
                <w:t>from</w:t>
              </w:r>
              <w:proofErr w:type="spellEnd"/>
              <w:r w:rsidRPr="006D41A1">
                <w:rPr>
                  <w:rStyle w:val="Hyperlink"/>
                  <w:rFonts w:ascii="Times New Roman" w:eastAsia="Times New Roman" w:hAnsi="Times New Roman"/>
                  <w:kern w:val="36"/>
                  <w:sz w:val="24"/>
                  <w:szCs w:val="24"/>
                </w:rPr>
                <w:t xml:space="preserve"> </w:t>
              </w:r>
              <w:proofErr w:type="spellStart"/>
              <w:r w:rsidRPr="006D41A1">
                <w:rPr>
                  <w:rStyle w:val="Hyperlink"/>
                  <w:rFonts w:ascii="Times New Roman" w:eastAsia="Times New Roman" w:hAnsi="Times New Roman"/>
                  <w:kern w:val="36"/>
                  <w:sz w:val="24"/>
                  <w:szCs w:val="24"/>
                </w:rPr>
                <w:t>Korea‘s</w:t>
              </w:r>
              <w:proofErr w:type="spellEnd"/>
              <w:r w:rsidRPr="006D41A1">
                <w:rPr>
                  <w:rStyle w:val="Hyperlink"/>
                  <w:rFonts w:ascii="Times New Roman" w:eastAsia="Times New Roman" w:hAnsi="Times New Roman"/>
                  <w:kern w:val="36"/>
                  <w:sz w:val="24"/>
                  <w:szCs w:val="24"/>
                </w:rPr>
                <w:t xml:space="preserve"> </w:t>
              </w:r>
              <w:proofErr w:type="spellStart"/>
              <w:r w:rsidRPr="006D41A1">
                <w:rPr>
                  <w:rStyle w:val="Hyperlink"/>
                  <w:rFonts w:ascii="Times New Roman" w:eastAsia="Times New Roman" w:hAnsi="Times New Roman"/>
                  <w:kern w:val="36"/>
                  <w:sz w:val="24"/>
                  <w:szCs w:val="24"/>
                </w:rPr>
                <w:t>top</w:t>
              </w:r>
              <w:proofErr w:type="spellEnd"/>
              <w:r w:rsidRPr="006D41A1">
                <w:rPr>
                  <w:rStyle w:val="Hyperlink"/>
                  <w:rFonts w:ascii="Times New Roman" w:eastAsia="Times New Roman" w:hAnsi="Times New Roman"/>
                  <w:kern w:val="36"/>
                  <w:sz w:val="24"/>
                  <w:szCs w:val="24"/>
                </w:rPr>
                <w:t xml:space="preserve"> </w:t>
              </w:r>
              <w:r w:rsidRPr="006D41A1">
                <w:rPr>
                  <w:rStyle w:val="Hyperlink"/>
                  <w:rFonts w:ascii="Times New Roman" w:eastAsia="Times New Roman" w:hAnsi="Times New Roman"/>
                  <w:kern w:val="36"/>
                  <w:sz w:val="24"/>
                  <w:szCs w:val="24"/>
                  <w:lang w:val="en-US"/>
                </w:rPr>
                <w:t>100 companies</w:t>
              </w:r>
            </w:hyperlink>
          </w:p>
        </w:tc>
      </w:tr>
      <w:tr w:rsidR="00FF4E2F" w:rsidRPr="002D300D" w14:paraId="4487AEED" w14:textId="77777777" w:rsidTr="00E83B61">
        <w:trPr>
          <w:trHeight w:val="234"/>
        </w:trPr>
        <w:tc>
          <w:tcPr>
            <w:tcW w:w="1505" w:type="dxa"/>
            <w:tcMar>
              <w:top w:w="29" w:type="dxa"/>
              <w:left w:w="115" w:type="dxa"/>
              <w:bottom w:w="29" w:type="dxa"/>
              <w:right w:w="115" w:type="dxa"/>
            </w:tcMar>
          </w:tcPr>
          <w:p w14:paraId="10BF64D1" w14:textId="37CF6805" w:rsidR="00FF4E2F" w:rsidRPr="00236880" w:rsidRDefault="00FF4E2F" w:rsidP="00FF4E2F">
            <w:pPr>
              <w:spacing w:line="240" w:lineRule="auto"/>
              <w:rPr>
                <w:rFonts w:ascii="Times New Roman" w:hAnsi="Times New Roman"/>
                <w:sz w:val="24"/>
                <w:szCs w:val="24"/>
                <w:lang w:val="en-US"/>
              </w:rPr>
            </w:pPr>
            <w:r>
              <w:rPr>
                <w:rFonts w:ascii="Times New Roman" w:hAnsi="Times New Roman"/>
                <w:sz w:val="24"/>
                <w:szCs w:val="24"/>
                <w:lang w:val="en-US"/>
              </w:rPr>
              <w:t xml:space="preserve">2025-07-11 </w:t>
            </w:r>
          </w:p>
        </w:tc>
        <w:tc>
          <w:tcPr>
            <w:tcW w:w="6260" w:type="dxa"/>
            <w:tcMar>
              <w:top w:w="29" w:type="dxa"/>
              <w:left w:w="115" w:type="dxa"/>
              <w:bottom w:w="29" w:type="dxa"/>
              <w:right w:w="115" w:type="dxa"/>
            </w:tcMar>
          </w:tcPr>
          <w:p w14:paraId="198B6A6A" w14:textId="676C1469" w:rsidR="00FF4E2F" w:rsidRPr="00055BAF" w:rsidRDefault="00FF4E2F" w:rsidP="00FF4E2F">
            <w:pPr>
              <w:pStyle w:val="p1"/>
            </w:pPr>
            <w:r>
              <w:t>Vietos Pietų Korėjos verslai ragina valdžią taikyti strategišką prekybos politiką, siekiant sumažinti JAV tarifų poveikį. Korėjos Tarptautinės Prekybos Asociacijos apklausos rezultatai rodo, kad didelė dalis apklaustųjų pasisako už eksporto rinkų diversifikavimą.</w:t>
            </w:r>
          </w:p>
        </w:tc>
        <w:tc>
          <w:tcPr>
            <w:tcW w:w="3138" w:type="dxa"/>
            <w:tcMar>
              <w:top w:w="29" w:type="dxa"/>
              <w:left w:w="115" w:type="dxa"/>
              <w:bottom w:w="29" w:type="dxa"/>
              <w:right w:w="115" w:type="dxa"/>
            </w:tcMar>
            <w:vAlign w:val="center"/>
          </w:tcPr>
          <w:p w14:paraId="147E18BC" w14:textId="7B0E674F" w:rsidR="00FF4E2F" w:rsidRPr="002D300D" w:rsidRDefault="00FF4E2F" w:rsidP="00FF4E2F">
            <w:pPr>
              <w:shd w:val="clear" w:color="auto" w:fill="FFFFFF"/>
              <w:spacing w:after="0" w:line="240" w:lineRule="auto"/>
              <w:outlineLvl w:val="0"/>
              <w:rPr>
                <w:rFonts w:ascii="Times New Roman" w:eastAsia="Times New Roman" w:hAnsi="Times New Roman"/>
                <w:color w:val="272727"/>
                <w:kern w:val="36"/>
                <w:sz w:val="24"/>
                <w:szCs w:val="24"/>
              </w:rPr>
            </w:pPr>
            <w:hyperlink r:id="rId36" w:history="1">
              <w:proofErr w:type="spellStart"/>
              <w:r w:rsidRPr="00055BAF">
                <w:rPr>
                  <w:rStyle w:val="Hyperlink"/>
                  <w:rFonts w:ascii="Times New Roman" w:eastAsia="Times New Roman" w:hAnsi="Times New Roman"/>
                  <w:kern w:val="36"/>
                  <w:sz w:val="24"/>
                  <w:szCs w:val="24"/>
                </w:rPr>
                <w:t>Export</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firms</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see</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urgent</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need</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for</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strategic</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policy</w:t>
              </w:r>
              <w:proofErr w:type="spellEnd"/>
              <w:r w:rsidRPr="00055BAF">
                <w:rPr>
                  <w:rStyle w:val="Hyperlink"/>
                  <w:rFonts w:ascii="Times New Roman" w:eastAsia="Times New Roman" w:hAnsi="Times New Roman"/>
                  <w:kern w:val="36"/>
                  <w:sz w:val="24"/>
                  <w:szCs w:val="24"/>
                </w:rPr>
                <w:t xml:space="preserve"> to </w:t>
              </w:r>
              <w:proofErr w:type="spellStart"/>
              <w:r w:rsidRPr="00055BAF">
                <w:rPr>
                  <w:rStyle w:val="Hyperlink"/>
                  <w:rFonts w:ascii="Times New Roman" w:eastAsia="Times New Roman" w:hAnsi="Times New Roman"/>
                  <w:kern w:val="36"/>
                  <w:sz w:val="24"/>
                  <w:szCs w:val="24"/>
                </w:rPr>
                <w:t>counter</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tariff</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woes</w:t>
              </w:r>
              <w:proofErr w:type="spellEnd"/>
              <w:r w:rsidRPr="00055BAF">
                <w:rPr>
                  <w:rStyle w:val="Hyperlink"/>
                  <w:rFonts w:ascii="Times New Roman" w:eastAsia="Times New Roman" w:hAnsi="Times New Roman"/>
                  <w:kern w:val="36"/>
                  <w:sz w:val="24"/>
                  <w:szCs w:val="24"/>
                </w:rPr>
                <w:t xml:space="preserve">: </w:t>
              </w:r>
              <w:proofErr w:type="spellStart"/>
              <w:r w:rsidRPr="00055BAF">
                <w:rPr>
                  <w:rStyle w:val="Hyperlink"/>
                  <w:rFonts w:ascii="Times New Roman" w:eastAsia="Times New Roman" w:hAnsi="Times New Roman"/>
                  <w:kern w:val="36"/>
                  <w:sz w:val="24"/>
                  <w:szCs w:val="24"/>
                </w:rPr>
                <w:t>poll</w:t>
              </w:r>
              <w:proofErr w:type="spellEnd"/>
            </w:hyperlink>
          </w:p>
        </w:tc>
      </w:tr>
      <w:tr w:rsidR="00FF4E2F" w:rsidRPr="002D300D" w14:paraId="217F6FF8" w14:textId="77777777" w:rsidTr="00CE3E51">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1460D24" w14:textId="0A7E225B" w:rsidR="00FF4E2F" w:rsidRPr="00924148" w:rsidRDefault="00FF4E2F" w:rsidP="00FF4E2F">
            <w:pPr>
              <w:spacing w:after="120" w:line="240" w:lineRule="auto"/>
              <w:rPr>
                <w:rFonts w:ascii="Times New Roman" w:hAnsi="Times New Roman"/>
                <w:sz w:val="24"/>
                <w:szCs w:val="24"/>
                <w:lang w:val="en-US"/>
              </w:rPr>
            </w:pPr>
            <w:r>
              <w:rPr>
                <w:rFonts w:ascii="Times New Roman" w:hAnsi="Times New Roman"/>
                <w:sz w:val="24"/>
                <w:szCs w:val="24"/>
                <w:lang w:val="en-US"/>
              </w:rPr>
              <w:lastRenderedPageBreak/>
              <w:t>2025-07-10</w:t>
            </w:r>
          </w:p>
        </w:tc>
        <w:tc>
          <w:tcPr>
            <w:tcW w:w="6260" w:type="dxa"/>
            <w:tcBorders>
              <w:top w:val="single" w:sz="4" w:space="0" w:color="auto"/>
              <w:bottom w:val="single" w:sz="4" w:space="0" w:color="auto"/>
            </w:tcBorders>
            <w:tcMar>
              <w:top w:w="29" w:type="dxa"/>
              <w:left w:w="115" w:type="dxa"/>
              <w:bottom w:w="29" w:type="dxa"/>
              <w:right w:w="115" w:type="dxa"/>
            </w:tcMar>
          </w:tcPr>
          <w:p w14:paraId="6772E196" w14:textId="7EEB8038" w:rsidR="00FF4E2F" w:rsidRPr="00236880" w:rsidRDefault="00FF4E2F" w:rsidP="00FF4E2F">
            <w:pPr>
              <w:pStyle w:val="p1"/>
            </w:pPr>
            <w:r>
              <w:t>Norėdama išvengti prezidento D. Trumpo įvestų 25 % tarifų, Pietų Korėja siekia rasti bendrų interesų su Jungtinėmis Valstijomis. JAV domisi Pietų Korėjos pasiūlymu bendradarbiauti puslaidininkių gamybos ir laivų statybos srityse. Amerikai tai svarbu dėl augančios Kinijos laivų statybos galios, kuri kelia grėsmę Jungtinių Valstijų saugumui.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0272310" w14:textId="77777777" w:rsidR="00FF4E2F" w:rsidRDefault="00FF4E2F" w:rsidP="00FF4E2F">
            <w:pPr>
              <w:shd w:val="clear" w:color="auto" w:fill="FFFFFF"/>
              <w:spacing w:after="225" w:line="240" w:lineRule="auto"/>
              <w:outlineLvl w:val="0"/>
              <w:rPr>
                <w:rFonts w:ascii="Times New Roman" w:hAnsi="Times New Roman"/>
                <w:sz w:val="24"/>
                <w:szCs w:val="24"/>
              </w:rPr>
            </w:pPr>
            <w:hyperlink r:id="rId37" w:history="1">
              <w:r w:rsidRPr="00BA032A">
                <w:rPr>
                  <w:rStyle w:val="Hyperlink"/>
                  <w:rFonts w:ascii="Times New Roman" w:hAnsi="Times New Roman"/>
                  <w:sz w:val="24"/>
                  <w:szCs w:val="24"/>
                </w:rPr>
                <w:t xml:space="preserve">U.S. </w:t>
              </w:r>
              <w:proofErr w:type="spellStart"/>
              <w:r w:rsidRPr="00BA032A">
                <w:rPr>
                  <w:rStyle w:val="Hyperlink"/>
                  <w:rFonts w:ascii="Times New Roman" w:hAnsi="Times New Roman"/>
                  <w:sz w:val="24"/>
                  <w:szCs w:val="24"/>
                </w:rPr>
                <w:t>interested</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in</w:t>
              </w:r>
              <w:proofErr w:type="spellEnd"/>
              <w:r w:rsidRPr="00BA032A">
                <w:rPr>
                  <w:rStyle w:val="Hyperlink"/>
                  <w:rFonts w:ascii="Times New Roman" w:hAnsi="Times New Roman"/>
                  <w:sz w:val="24"/>
                  <w:szCs w:val="24"/>
                </w:rPr>
                <w:t xml:space="preserve"> S. </w:t>
              </w:r>
              <w:proofErr w:type="spellStart"/>
              <w:r w:rsidRPr="00BA032A">
                <w:rPr>
                  <w:rStyle w:val="Hyperlink"/>
                  <w:rFonts w:ascii="Times New Roman" w:hAnsi="Times New Roman"/>
                  <w:sz w:val="24"/>
                  <w:szCs w:val="24"/>
                </w:rPr>
                <w:t>Korea‘s</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proposal</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on</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shipbuilding</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semiconductor</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cooperation</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trade</w:t>
              </w:r>
              <w:proofErr w:type="spellEnd"/>
              <w:r w:rsidRPr="00BA032A">
                <w:rPr>
                  <w:rStyle w:val="Hyperlink"/>
                  <w:rFonts w:ascii="Times New Roman" w:hAnsi="Times New Roman"/>
                  <w:sz w:val="24"/>
                  <w:szCs w:val="24"/>
                </w:rPr>
                <w:t xml:space="preserve"> </w:t>
              </w:r>
              <w:proofErr w:type="spellStart"/>
              <w:r w:rsidRPr="00BA032A">
                <w:rPr>
                  <w:rStyle w:val="Hyperlink"/>
                  <w:rFonts w:ascii="Times New Roman" w:hAnsi="Times New Roman"/>
                  <w:sz w:val="24"/>
                  <w:szCs w:val="24"/>
                </w:rPr>
                <w:t>minister</w:t>
              </w:r>
              <w:proofErr w:type="spellEnd"/>
            </w:hyperlink>
          </w:p>
          <w:p w14:paraId="3D452A95" w14:textId="2D1C60B6" w:rsidR="00FF4E2F" w:rsidRPr="002D300D" w:rsidRDefault="00FF4E2F" w:rsidP="00FF4E2F">
            <w:pPr>
              <w:shd w:val="clear" w:color="auto" w:fill="FFFFFF"/>
              <w:spacing w:after="225" w:line="240" w:lineRule="auto"/>
              <w:outlineLvl w:val="0"/>
              <w:rPr>
                <w:rFonts w:ascii="Times New Roman" w:hAnsi="Times New Roman"/>
                <w:sz w:val="24"/>
                <w:szCs w:val="24"/>
              </w:rPr>
            </w:pPr>
            <w:hyperlink r:id="rId38" w:history="1">
              <w:proofErr w:type="spellStart"/>
              <w:r w:rsidRPr="00236880">
                <w:rPr>
                  <w:rStyle w:val="Hyperlink"/>
                  <w:rFonts w:ascii="Times New Roman" w:hAnsi="Times New Roman"/>
                  <w:sz w:val="24"/>
                  <w:szCs w:val="24"/>
                </w:rPr>
                <w:t>Potential</w:t>
              </w:r>
              <w:proofErr w:type="spellEnd"/>
              <w:r w:rsidRPr="00236880">
                <w:rPr>
                  <w:rStyle w:val="Hyperlink"/>
                  <w:rFonts w:ascii="Times New Roman" w:hAnsi="Times New Roman"/>
                  <w:sz w:val="24"/>
                  <w:szCs w:val="24"/>
                </w:rPr>
                <w:t xml:space="preserve"> S. Korea-U.S. </w:t>
              </w:r>
              <w:proofErr w:type="spellStart"/>
              <w:r w:rsidRPr="00236880">
                <w:rPr>
                  <w:rStyle w:val="Hyperlink"/>
                  <w:rFonts w:ascii="Times New Roman" w:hAnsi="Times New Roman"/>
                  <w:sz w:val="24"/>
                  <w:szCs w:val="24"/>
                </w:rPr>
                <w:t>shipbuilding</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cooperation</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tied</w:t>
              </w:r>
              <w:proofErr w:type="spellEnd"/>
              <w:r w:rsidRPr="00236880">
                <w:rPr>
                  <w:rStyle w:val="Hyperlink"/>
                  <w:rFonts w:ascii="Times New Roman" w:hAnsi="Times New Roman"/>
                  <w:sz w:val="24"/>
                  <w:szCs w:val="24"/>
                </w:rPr>
                <w:t xml:space="preserve"> to </w:t>
              </w:r>
              <w:proofErr w:type="spellStart"/>
              <w:r w:rsidRPr="00236880">
                <w:rPr>
                  <w:rStyle w:val="Hyperlink"/>
                  <w:rFonts w:ascii="Times New Roman" w:hAnsi="Times New Roman"/>
                  <w:sz w:val="24"/>
                  <w:szCs w:val="24"/>
                </w:rPr>
                <w:t>Washington‘s</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China</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containment</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policy</w:t>
              </w:r>
              <w:proofErr w:type="spellEnd"/>
              <w:r w:rsidRPr="00236880">
                <w:rPr>
                  <w:rStyle w:val="Hyperlink"/>
                  <w:rFonts w:ascii="Times New Roman" w:hAnsi="Times New Roman"/>
                  <w:sz w:val="24"/>
                  <w:szCs w:val="24"/>
                </w:rPr>
                <w:t xml:space="preserve">: </w:t>
              </w:r>
              <w:proofErr w:type="spellStart"/>
              <w:r w:rsidRPr="00236880">
                <w:rPr>
                  <w:rStyle w:val="Hyperlink"/>
                  <w:rFonts w:ascii="Times New Roman" w:hAnsi="Times New Roman"/>
                  <w:sz w:val="24"/>
                  <w:szCs w:val="24"/>
                </w:rPr>
                <w:t>official</w:t>
              </w:r>
              <w:proofErr w:type="spellEnd"/>
            </w:hyperlink>
            <w:r>
              <w:rPr>
                <w:rFonts w:ascii="Times New Roman" w:hAnsi="Times New Roman"/>
                <w:sz w:val="24"/>
                <w:szCs w:val="24"/>
              </w:rPr>
              <w:t xml:space="preserve"> </w:t>
            </w:r>
          </w:p>
        </w:tc>
      </w:tr>
      <w:tr w:rsidR="00FF4E2F" w:rsidRPr="002D300D" w14:paraId="6B1B08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173908E" w14:textId="59C3A555" w:rsidR="00FF4E2F" w:rsidRPr="004C3089" w:rsidRDefault="00FF4E2F" w:rsidP="00FF4E2F">
            <w:pPr>
              <w:spacing w:after="120" w:line="240" w:lineRule="auto"/>
              <w:rPr>
                <w:rFonts w:ascii="Times New Roman" w:hAnsi="Times New Roman"/>
                <w:sz w:val="24"/>
                <w:szCs w:val="24"/>
                <w:lang w:val="en-US"/>
              </w:rPr>
            </w:pPr>
            <w:r>
              <w:rPr>
                <w:rFonts w:ascii="Times New Roman" w:hAnsi="Times New Roman"/>
                <w:sz w:val="24"/>
                <w:szCs w:val="24"/>
                <w:lang w:val="en-US"/>
              </w:rPr>
              <w:t>2025-07-07</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97D649E" w14:textId="50107C8E" w:rsidR="00FF4E2F" w:rsidRPr="004C3089" w:rsidRDefault="00FF4E2F" w:rsidP="00FF4E2F">
            <w:pPr>
              <w:pStyle w:val="p1"/>
            </w:pPr>
            <w:r>
              <w:t xml:space="preserve">Siekdamos patobulinti laisvosios prekybos susitarimą, Pietų Korėja ir Didžioji Britanija surengė penktąjį derybų raundą. Šalys apsikeitė pozicijomis dėl 16 sričių, įskaitant investicijas, skaitmeninę prekybą ir prekių kilmės reglamentavimą.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A89AA63" w14:textId="0919D649" w:rsidR="00FF4E2F" w:rsidRPr="004C3089" w:rsidRDefault="00FF4E2F" w:rsidP="00FF4E2F">
            <w:pPr>
              <w:shd w:val="clear" w:color="auto" w:fill="FFFFFF"/>
              <w:spacing w:after="225" w:line="240" w:lineRule="auto"/>
              <w:outlineLvl w:val="0"/>
              <w:rPr>
                <w:rFonts w:ascii="Times New Roman" w:hAnsi="Times New Roman"/>
                <w:sz w:val="24"/>
                <w:szCs w:val="24"/>
                <w:lang w:val="en-US"/>
              </w:rPr>
            </w:pPr>
            <w:hyperlink r:id="rId39" w:history="1">
              <w:r w:rsidRPr="004C3089">
                <w:rPr>
                  <w:rStyle w:val="Hyperlink"/>
                  <w:rFonts w:ascii="Times New Roman" w:hAnsi="Times New Roman"/>
                  <w:sz w:val="24"/>
                  <w:szCs w:val="24"/>
                </w:rPr>
                <w:t xml:space="preserve">S. Korea, </w:t>
              </w:r>
              <w:proofErr w:type="spellStart"/>
              <w:r w:rsidRPr="004C3089">
                <w:rPr>
                  <w:rStyle w:val="Hyperlink"/>
                  <w:rFonts w:ascii="Times New Roman" w:hAnsi="Times New Roman"/>
                  <w:sz w:val="24"/>
                  <w:szCs w:val="24"/>
                </w:rPr>
                <w:t>Britain</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set</w:t>
              </w:r>
              <w:proofErr w:type="spellEnd"/>
              <w:r w:rsidRPr="004C3089">
                <w:rPr>
                  <w:rStyle w:val="Hyperlink"/>
                  <w:rFonts w:ascii="Times New Roman" w:hAnsi="Times New Roman"/>
                  <w:sz w:val="24"/>
                  <w:szCs w:val="24"/>
                </w:rPr>
                <w:t xml:space="preserve"> to </w:t>
              </w:r>
              <w:proofErr w:type="spellStart"/>
              <w:r w:rsidRPr="004C3089">
                <w:rPr>
                  <w:rStyle w:val="Hyperlink"/>
                  <w:rFonts w:ascii="Times New Roman" w:hAnsi="Times New Roman"/>
                  <w:sz w:val="24"/>
                  <w:szCs w:val="24"/>
                </w:rPr>
                <w:t>hold</w:t>
              </w:r>
              <w:proofErr w:type="spellEnd"/>
              <w:r w:rsidRPr="004C3089">
                <w:rPr>
                  <w:rStyle w:val="Hyperlink"/>
                  <w:rFonts w:ascii="Times New Roman" w:hAnsi="Times New Roman"/>
                  <w:sz w:val="24"/>
                  <w:szCs w:val="24"/>
                </w:rPr>
                <w:t xml:space="preserve"> </w:t>
              </w:r>
              <w:r w:rsidRPr="004C3089">
                <w:rPr>
                  <w:rStyle w:val="Hyperlink"/>
                  <w:rFonts w:ascii="Times New Roman" w:hAnsi="Times New Roman"/>
                  <w:sz w:val="24"/>
                  <w:szCs w:val="24"/>
                  <w:lang w:val="en-US"/>
                </w:rPr>
                <w:t>5</w:t>
              </w:r>
              <w:r w:rsidRPr="004C3089">
                <w:rPr>
                  <w:rStyle w:val="Hyperlink"/>
                  <w:rFonts w:ascii="Times New Roman" w:hAnsi="Times New Roman"/>
                  <w:sz w:val="24"/>
                  <w:szCs w:val="24"/>
                  <w:vertAlign w:val="superscript"/>
                  <w:lang w:val="en-US"/>
                </w:rPr>
                <w:t>th</w:t>
              </w:r>
              <w:r w:rsidRPr="004C3089">
                <w:rPr>
                  <w:rStyle w:val="Hyperlink"/>
                  <w:rFonts w:ascii="Times New Roman" w:hAnsi="Times New Roman"/>
                  <w:sz w:val="24"/>
                  <w:szCs w:val="24"/>
                  <w:lang w:val="en-US"/>
                </w:rPr>
                <w:t xml:space="preserve"> round of follow-up negotiations to improve FTA</w:t>
              </w:r>
            </w:hyperlink>
          </w:p>
        </w:tc>
      </w:tr>
      <w:tr w:rsidR="00FF4E2F" w:rsidRPr="002D300D" w14:paraId="2367BA1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0710E7AB" w14:textId="48620F7F" w:rsidR="00FF4E2F" w:rsidRPr="00055BAF" w:rsidRDefault="00FF4E2F" w:rsidP="00FF4E2F">
            <w:pPr>
              <w:spacing w:after="120" w:line="240" w:lineRule="auto"/>
              <w:rPr>
                <w:rFonts w:ascii="Times New Roman" w:hAnsi="Times New Roman"/>
                <w:sz w:val="24"/>
                <w:szCs w:val="24"/>
                <w:lang w:val="en-US"/>
              </w:rPr>
            </w:pPr>
            <w:r>
              <w:rPr>
                <w:rFonts w:ascii="Times New Roman" w:hAnsi="Times New Roman"/>
                <w:sz w:val="24"/>
                <w:szCs w:val="24"/>
                <w:lang w:val="en-US"/>
              </w:rPr>
              <w:t>2025-07-04</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2E9431DC" w14:textId="1AA98663" w:rsidR="00FF4E2F" w:rsidRPr="00055BAF" w:rsidRDefault="00FF4E2F" w:rsidP="00FF4E2F">
            <w:pPr>
              <w:pStyle w:val="p1"/>
            </w:pPr>
            <w:r>
              <w:t xml:space="preserve">Didžiausi pasaulio investiciniai bankai pirmą kartą per pastaruosius 16 mėnesių prognozuoja teigiamą Pietų Korėjos ekonomikos augimą. Dėl didesnio politinio stabilumo ir naujosios prezidento administracijos įgyvendinamų finansinių reformų </w:t>
            </w:r>
            <w:r w:rsidRPr="001E7BA6">
              <w:rPr>
                <w:rStyle w:val="s1"/>
                <w:rFonts w:eastAsia="Calibri"/>
              </w:rPr>
              <w:t>Barclays</w:t>
            </w:r>
            <w:r>
              <w:t xml:space="preserve"> ir </w:t>
            </w:r>
            <w:r w:rsidRPr="001E7BA6">
              <w:rPr>
                <w:rStyle w:val="s1"/>
                <w:rFonts w:eastAsia="Calibri"/>
              </w:rPr>
              <w:t>Goldman</w:t>
            </w:r>
            <w:r>
              <w:rPr>
                <w:rStyle w:val="s1"/>
                <w:rFonts w:eastAsia="Calibri"/>
                <w:b/>
                <w:bCs/>
              </w:rPr>
              <w:t xml:space="preserve"> </w:t>
            </w:r>
            <w:r w:rsidRPr="001E7BA6">
              <w:rPr>
                <w:rStyle w:val="s1"/>
                <w:rFonts w:eastAsia="Calibri"/>
              </w:rPr>
              <w:t>Sachs</w:t>
            </w:r>
            <w:r>
              <w:t xml:space="preserve"> prognozuoja 1,1 % augimą, o </w:t>
            </w:r>
            <w:r w:rsidRPr="001E7BA6">
              <w:rPr>
                <w:rStyle w:val="s1"/>
                <w:rFonts w:eastAsia="Calibri"/>
              </w:rPr>
              <w:t>UBS</w:t>
            </w:r>
            <w:r>
              <w:t xml:space="preserve"> – 1,2 %.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6499B3E" w14:textId="6F8B5EE9" w:rsidR="00FF4E2F" w:rsidRPr="002D300D" w:rsidRDefault="00FF4E2F" w:rsidP="00FF4E2F">
            <w:pPr>
              <w:shd w:val="clear" w:color="auto" w:fill="FFFFFF"/>
              <w:spacing w:after="225" w:line="240" w:lineRule="auto"/>
              <w:outlineLvl w:val="0"/>
              <w:rPr>
                <w:rFonts w:ascii="Times New Roman" w:hAnsi="Times New Roman"/>
                <w:sz w:val="24"/>
                <w:szCs w:val="24"/>
              </w:rPr>
            </w:pPr>
            <w:hyperlink r:id="rId40" w:history="1">
              <w:r w:rsidRPr="00EA7FDD">
                <w:rPr>
                  <w:rStyle w:val="Hyperlink"/>
                  <w:rFonts w:ascii="Times New Roman" w:hAnsi="Times New Roman"/>
                  <w:sz w:val="24"/>
                  <w:szCs w:val="24"/>
                </w:rPr>
                <w:t xml:space="preserve">Global </w:t>
              </w:r>
              <w:proofErr w:type="spellStart"/>
              <w:r w:rsidRPr="00EA7FDD">
                <w:rPr>
                  <w:rStyle w:val="Hyperlink"/>
                  <w:rFonts w:ascii="Times New Roman" w:hAnsi="Times New Roman"/>
                  <w:sz w:val="24"/>
                  <w:szCs w:val="24"/>
                </w:rPr>
                <w:t>investment</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banks</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raise</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Korea‘s</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growth</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outlook</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for</w:t>
              </w:r>
              <w:proofErr w:type="spellEnd"/>
              <w:r w:rsidRPr="00EA7FDD">
                <w:rPr>
                  <w:rStyle w:val="Hyperlink"/>
                  <w:rFonts w:ascii="Times New Roman" w:hAnsi="Times New Roman"/>
                  <w:sz w:val="24"/>
                  <w:szCs w:val="24"/>
                </w:rPr>
                <w:t xml:space="preserve"> 1st </w:t>
              </w:r>
              <w:proofErr w:type="spellStart"/>
              <w:r w:rsidRPr="00EA7FDD">
                <w:rPr>
                  <w:rStyle w:val="Hyperlink"/>
                  <w:rFonts w:ascii="Times New Roman" w:hAnsi="Times New Roman"/>
                  <w:sz w:val="24"/>
                  <w:szCs w:val="24"/>
                </w:rPr>
                <w:t>time</w:t>
              </w:r>
              <w:proofErr w:type="spellEnd"/>
              <w:r w:rsidRPr="00EA7FDD">
                <w:rPr>
                  <w:rStyle w:val="Hyperlink"/>
                  <w:rFonts w:ascii="Times New Roman" w:hAnsi="Times New Roman"/>
                  <w:sz w:val="24"/>
                  <w:szCs w:val="24"/>
                </w:rPr>
                <w:t xml:space="preserve"> </w:t>
              </w:r>
              <w:proofErr w:type="spellStart"/>
              <w:r w:rsidRPr="00EA7FDD">
                <w:rPr>
                  <w:rStyle w:val="Hyperlink"/>
                  <w:rFonts w:ascii="Times New Roman" w:hAnsi="Times New Roman"/>
                  <w:sz w:val="24"/>
                  <w:szCs w:val="24"/>
                </w:rPr>
                <w:t>in</w:t>
              </w:r>
              <w:proofErr w:type="spellEnd"/>
              <w:r w:rsidRPr="00EA7FDD">
                <w:rPr>
                  <w:rStyle w:val="Hyperlink"/>
                  <w:rFonts w:ascii="Times New Roman" w:hAnsi="Times New Roman"/>
                  <w:sz w:val="24"/>
                  <w:szCs w:val="24"/>
                </w:rPr>
                <w:t xml:space="preserve"> 16 </w:t>
              </w:r>
              <w:proofErr w:type="spellStart"/>
              <w:r w:rsidRPr="00EA7FDD">
                <w:rPr>
                  <w:rStyle w:val="Hyperlink"/>
                  <w:rFonts w:ascii="Times New Roman" w:hAnsi="Times New Roman"/>
                  <w:sz w:val="24"/>
                  <w:szCs w:val="24"/>
                </w:rPr>
                <w:t>months</w:t>
              </w:r>
              <w:proofErr w:type="spellEnd"/>
            </w:hyperlink>
          </w:p>
        </w:tc>
      </w:tr>
      <w:tr w:rsidR="00FF4E2F" w:rsidRPr="002D300D" w14:paraId="6A97A104"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D5BF3E1" w14:textId="60067222" w:rsidR="00FF4E2F" w:rsidRPr="002D300D" w:rsidRDefault="00FF4E2F" w:rsidP="00FF4E2F">
            <w:pPr>
              <w:spacing w:after="120" w:line="240" w:lineRule="auto"/>
              <w:rPr>
                <w:rFonts w:ascii="Times New Roman" w:hAnsi="Times New Roman"/>
                <w:sz w:val="24"/>
                <w:szCs w:val="24"/>
              </w:rPr>
            </w:pPr>
            <w:r>
              <w:rPr>
                <w:rFonts w:ascii="Times New Roman" w:hAnsi="Times New Roman"/>
                <w:sz w:val="24"/>
                <w:szCs w:val="24"/>
              </w:rPr>
              <w:t>2025-07-04</w:t>
            </w:r>
          </w:p>
        </w:tc>
        <w:tc>
          <w:tcPr>
            <w:tcW w:w="6260" w:type="dxa"/>
            <w:tcBorders>
              <w:top w:val="single" w:sz="4" w:space="0" w:color="auto"/>
              <w:bottom w:val="single" w:sz="4" w:space="0" w:color="auto"/>
            </w:tcBorders>
            <w:tcMar>
              <w:top w:w="29" w:type="dxa"/>
              <w:left w:w="115" w:type="dxa"/>
              <w:bottom w:w="29" w:type="dxa"/>
              <w:right w:w="115" w:type="dxa"/>
            </w:tcMar>
          </w:tcPr>
          <w:p w14:paraId="2BA7D68E" w14:textId="7206C5F7" w:rsidR="00FF4E2F" w:rsidRPr="004C3089" w:rsidRDefault="00FF4E2F" w:rsidP="00FF4E2F">
            <w:pPr>
              <w:pStyle w:val="p1"/>
            </w:pPr>
            <w:r>
              <w:t>Pietų Korėja gegužės mėnesį užfiksavo einamosios sąskaitos perteklių jau 25-ą mėnesį iš eilės – perteklius išaugo iki 10,14 mlrd. JAV dolerių, palyginti su 5,7 mlrd. balandį.Nepaisant 2,9 proc. eksporto sumažėjimo, pertekliui išlaikyti padėjo mažesnės importo apimtys, ypač žaliavų. Šiemet sukauptas perteklius jau siekia 35,11 mlrd. JAV dolerių, palyginti su 27,06 mlrd. tuo pačiu laikotarpiu pernai.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0DEDAED" w14:textId="7A34D074" w:rsidR="00FF4E2F" w:rsidRPr="004C3089" w:rsidRDefault="00FF4E2F" w:rsidP="00FF4E2F">
            <w:pPr>
              <w:shd w:val="clear" w:color="auto" w:fill="FFFFFF"/>
              <w:spacing w:after="225" w:line="240" w:lineRule="auto"/>
              <w:outlineLvl w:val="0"/>
              <w:rPr>
                <w:rFonts w:ascii="Times New Roman" w:hAnsi="Times New Roman"/>
                <w:sz w:val="24"/>
                <w:szCs w:val="24"/>
                <w:lang w:val="en-US"/>
              </w:rPr>
            </w:pPr>
            <w:hyperlink r:id="rId41" w:history="1">
              <w:r w:rsidRPr="004C3089">
                <w:rPr>
                  <w:rStyle w:val="Hyperlink"/>
                  <w:rFonts w:ascii="Times New Roman" w:hAnsi="Times New Roman"/>
                  <w:sz w:val="24"/>
                  <w:szCs w:val="24"/>
                </w:rPr>
                <w:t xml:space="preserve">Korea </w:t>
              </w:r>
              <w:proofErr w:type="spellStart"/>
              <w:r w:rsidRPr="004C3089">
                <w:rPr>
                  <w:rStyle w:val="Hyperlink"/>
                  <w:rFonts w:ascii="Times New Roman" w:hAnsi="Times New Roman"/>
                  <w:sz w:val="24"/>
                  <w:szCs w:val="24"/>
                </w:rPr>
                <w:t>logs</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current</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account</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surplus</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for</w:t>
              </w:r>
              <w:proofErr w:type="spellEnd"/>
              <w:r w:rsidRPr="004C3089">
                <w:rPr>
                  <w:rStyle w:val="Hyperlink"/>
                  <w:rFonts w:ascii="Times New Roman" w:hAnsi="Times New Roman"/>
                  <w:sz w:val="24"/>
                  <w:szCs w:val="24"/>
                </w:rPr>
                <w:t xml:space="preserve"> 25th </w:t>
              </w:r>
              <w:proofErr w:type="spellStart"/>
              <w:r w:rsidRPr="004C3089">
                <w:rPr>
                  <w:rStyle w:val="Hyperlink"/>
                  <w:rFonts w:ascii="Times New Roman" w:hAnsi="Times New Roman"/>
                  <w:sz w:val="24"/>
                  <w:szCs w:val="24"/>
                </w:rPr>
                <w:t>month</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in</w:t>
              </w:r>
              <w:proofErr w:type="spellEnd"/>
              <w:r w:rsidRPr="004C3089">
                <w:rPr>
                  <w:rStyle w:val="Hyperlink"/>
                  <w:rFonts w:ascii="Times New Roman" w:hAnsi="Times New Roman"/>
                  <w:sz w:val="24"/>
                  <w:szCs w:val="24"/>
                </w:rPr>
                <w:t xml:space="preserve"> </w:t>
              </w:r>
              <w:proofErr w:type="spellStart"/>
              <w:r w:rsidRPr="004C3089">
                <w:rPr>
                  <w:rStyle w:val="Hyperlink"/>
                  <w:rFonts w:ascii="Times New Roman" w:hAnsi="Times New Roman"/>
                  <w:sz w:val="24"/>
                  <w:szCs w:val="24"/>
                </w:rPr>
                <w:t>May</w:t>
              </w:r>
              <w:proofErr w:type="spellEnd"/>
              <w:r w:rsidRPr="004C3089">
                <w:rPr>
                  <w:rStyle w:val="Hyperlink"/>
                  <w:rFonts w:ascii="Times New Roman" w:hAnsi="Times New Roman"/>
                  <w:sz w:val="24"/>
                  <w:szCs w:val="24"/>
                </w:rPr>
                <w:t>: BOK</w:t>
              </w:r>
            </w:hyperlink>
          </w:p>
        </w:tc>
      </w:tr>
      <w:tr w:rsidR="00FF4E2F" w:rsidRPr="002D300D" w14:paraId="215E6146"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CFEB479" w14:textId="7646C980" w:rsidR="00FF4E2F" w:rsidRPr="001E7BA6" w:rsidRDefault="00FF4E2F" w:rsidP="00FF4E2F">
            <w:pPr>
              <w:spacing w:after="120" w:line="240" w:lineRule="auto"/>
              <w:rPr>
                <w:rFonts w:ascii="Times New Roman" w:hAnsi="Times New Roman"/>
                <w:sz w:val="24"/>
                <w:szCs w:val="24"/>
                <w:lang w:val="en-US" w:eastAsia="zh-CN"/>
              </w:rPr>
            </w:pPr>
            <w:r>
              <w:rPr>
                <w:rFonts w:ascii="Times New Roman" w:hAnsi="Times New Roman"/>
                <w:sz w:val="24"/>
                <w:szCs w:val="24"/>
              </w:rPr>
              <w:t>2</w:t>
            </w:r>
            <w:r>
              <w:rPr>
                <w:rFonts w:ascii="Times New Roman" w:hAnsi="Times New Roman"/>
                <w:sz w:val="24"/>
                <w:szCs w:val="24"/>
                <w:lang w:val="en-US" w:eastAsia="zh-CN"/>
              </w:rPr>
              <w:t>025-07-03</w:t>
            </w:r>
          </w:p>
        </w:tc>
        <w:tc>
          <w:tcPr>
            <w:tcW w:w="6260" w:type="dxa"/>
            <w:tcBorders>
              <w:top w:val="single" w:sz="4" w:space="0" w:color="auto"/>
              <w:bottom w:val="single" w:sz="4" w:space="0" w:color="auto"/>
            </w:tcBorders>
            <w:tcMar>
              <w:top w:w="29" w:type="dxa"/>
              <w:left w:w="115" w:type="dxa"/>
              <w:bottom w:w="29" w:type="dxa"/>
              <w:right w:w="115" w:type="dxa"/>
            </w:tcMar>
          </w:tcPr>
          <w:p w14:paraId="125E4D24" w14:textId="75A2BE33" w:rsidR="00FF4E2F" w:rsidRPr="001E7BA6" w:rsidRDefault="00FF4E2F" w:rsidP="00FF4E2F">
            <w:pPr>
              <w:pStyle w:val="p1"/>
              <w:rPr>
                <w:lang w:val="lt-LT"/>
              </w:rPr>
            </w:pPr>
            <w:r>
              <w:rPr>
                <w:lang w:val="lt-LT"/>
              </w:rPr>
              <w:t xml:space="preserve">Pietų Korėjos agrokultūros ir maisto eksportas pakilo </w:t>
            </w:r>
            <w:r>
              <w:rPr>
                <w:lang w:val="en-US"/>
              </w:rPr>
              <w:t xml:space="preserve">7,1% </w:t>
            </w:r>
            <w:r>
              <w:rPr>
                <w:lang w:val="lt-LT"/>
              </w:rPr>
              <w:t xml:space="preserve">palyginus su praeitais metais. Tai sudaro </w:t>
            </w:r>
            <w:r w:rsidRPr="001B0870">
              <w:rPr>
                <w:lang w:val="lt-LT"/>
              </w:rPr>
              <w:t xml:space="preserve">$6,67 </w:t>
            </w:r>
            <w:r>
              <w:rPr>
                <w:lang w:val="lt-LT"/>
              </w:rPr>
              <w:t>milijardus. Dažniausiai eksportuojamos prekės yra greito paruošimo makaronai, padažai, ir ledai.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6C226FC" w14:textId="21527641" w:rsidR="00FF4E2F" w:rsidRDefault="00FF4E2F" w:rsidP="00FF4E2F">
            <w:pPr>
              <w:shd w:val="clear" w:color="auto" w:fill="FFFFFF"/>
              <w:spacing w:after="225" w:line="240" w:lineRule="auto"/>
              <w:outlineLvl w:val="0"/>
            </w:pPr>
            <w:hyperlink r:id="rId42" w:history="1">
              <w:proofErr w:type="spellStart"/>
              <w:r w:rsidRPr="001E7BA6">
                <w:rPr>
                  <w:rStyle w:val="Hyperlink"/>
                </w:rPr>
                <w:t>Korea‘s</w:t>
              </w:r>
              <w:proofErr w:type="spellEnd"/>
              <w:r w:rsidRPr="001E7BA6">
                <w:rPr>
                  <w:rStyle w:val="Hyperlink"/>
                </w:rPr>
                <w:t xml:space="preserve"> </w:t>
              </w:r>
              <w:proofErr w:type="spellStart"/>
              <w:r w:rsidRPr="001E7BA6">
                <w:rPr>
                  <w:rStyle w:val="Hyperlink"/>
                </w:rPr>
                <w:t>exports</w:t>
              </w:r>
              <w:proofErr w:type="spellEnd"/>
              <w:r w:rsidRPr="001E7BA6">
                <w:rPr>
                  <w:rStyle w:val="Hyperlink"/>
                </w:rPr>
                <w:t xml:space="preserve"> of </w:t>
              </w:r>
              <w:proofErr w:type="spellStart"/>
              <w:r w:rsidRPr="001E7BA6">
                <w:rPr>
                  <w:rStyle w:val="Hyperlink"/>
                </w:rPr>
                <w:t>food</w:t>
              </w:r>
              <w:proofErr w:type="spellEnd"/>
              <w:r w:rsidRPr="001E7BA6">
                <w:rPr>
                  <w:rStyle w:val="Hyperlink"/>
                </w:rPr>
                <w:t xml:space="preserve">, </w:t>
              </w:r>
              <w:proofErr w:type="spellStart"/>
              <w:r w:rsidRPr="001E7BA6">
                <w:rPr>
                  <w:rStyle w:val="Hyperlink"/>
                </w:rPr>
                <w:t>agro</w:t>
              </w:r>
              <w:proofErr w:type="spellEnd"/>
              <w:r w:rsidRPr="001E7BA6">
                <w:rPr>
                  <w:rStyle w:val="Hyperlink"/>
                </w:rPr>
                <w:t xml:space="preserve"> </w:t>
              </w:r>
              <w:proofErr w:type="spellStart"/>
              <w:r w:rsidRPr="001E7BA6">
                <w:rPr>
                  <w:rStyle w:val="Hyperlink"/>
                </w:rPr>
                <w:t>products</w:t>
              </w:r>
              <w:proofErr w:type="spellEnd"/>
              <w:r w:rsidRPr="001E7BA6">
                <w:rPr>
                  <w:rStyle w:val="Hyperlink"/>
                </w:rPr>
                <w:t xml:space="preserve"> </w:t>
              </w:r>
              <w:proofErr w:type="spellStart"/>
              <w:r w:rsidRPr="001E7BA6">
                <w:rPr>
                  <w:rStyle w:val="Hyperlink"/>
                </w:rPr>
                <w:t>hit</w:t>
              </w:r>
              <w:proofErr w:type="spellEnd"/>
              <w:r w:rsidRPr="001E7BA6">
                <w:rPr>
                  <w:rStyle w:val="Hyperlink"/>
                </w:rPr>
                <w:t xml:space="preserve"> </w:t>
              </w:r>
              <w:proofErr w:type="spellStart"/>
              <w:r w:rsidRPr="001E7BA6">
                <w:rPr>
                  <w:rStyle w:val="Hyperlink"/>
                </w:rPr>
                <w:t>all-time</w:t>
              </w:r>
              <w:proofErr w:type="spellEnd"/>
              <w:r w:rsidRPr="001E7BA6">
                <w:rPr>
                  <w:rStyle w:val="Hyperlink"/>
                </w:rPr>
                <w:t xml:space="preserve"> </w:t>
              </w:r>
              <w:proofErr w:type="spellStart"/>
              <w:r w:rsidRPr="001E7BA6">
                <w:rPr>
                  <w:rStyle w:val="Hyperlink"/>
                </w:rPr>
                <w:t>high</w:t>
              </w:r>
              <w:proofErr w:type="spellEnd"/>
              <w:r w:rsidRPr="001E7BA6">
                <w:rPr>
                  <w:rStyle w:val="Hyperlink"/>
                </w:rPr>
                <w:t xml:space="preserve"> </w:t>
              </w:r>
              <w:proofErr w:type="spellStart"/>
              <w:r w:rsidRPr="001E7BA6">
                <w:rPr>
                  <w:rStyle w:val="Hyperlink"/>
                </w:rPr>
                <w:t>in</w:t>
              </w:r>
              <w:proofErr w:type="spellEnd"/>
              <w:r w:rsidRPr="001E7BA6">
                <w:rPr>
                  <w:rStyle w:val="Hyperlink"/>
                </w:rPr>
                <w:t xml:space="preserve"> </w:t>
              </w:r>
              <w:proofErr w:type="spellStart"/>
              <w:r w:rsidRPr="001E7BA6">
                <w:rPr>
                  <w:rStyle w:val="Hyperlink"/>
                </w:rPr>
                <w:t>first</w:t>
              </w:r>
              <w:proofErr w:type="spellEnd"/>
              <w:r w:rsidRPr="001E7BA6">
                <w:rPr>
                  <w:rStyle w:val="Hyperlink"/>
                </w:rPr>
                <w:t xml:space="preserve"> </w:t>
              </w:r>
              <w:proofErr w:type="spellStart"/>
              <w:r w:rsidRPr="001E7BA6">
                <w:rPr>
                  <w:rStyle w:val="Hyperlink"/>
                </w:rPr>
                <w:t>half</w:t>
              </w:r>
              <w:proofErr w:type="spellEnd"/>
              <w:r w:rsidRPr="001E7BA6">
                <w:rPr>
                  <w:rStyle w:val="Hyperlink"/>
                </w:rPr>
                <w:t xml:space="preserve"> of </w:t>
              </w:r>
              <w:proofErr w:type="spellStart"/>
              <w:r w:rsidRPr="001E7BA6">
                <w:rPr>
                  <w:rStyle w:val="Hyperlink"/>
                </w:rPr>
                <w:t>year</w:t>
              </w:r>
              <w:proofErr w:type="spellEnd"/>
            </w:hyperlink>
          </w:p>
        </w:tc>
      </w:tr>
    </w:tbl>
    <w:p w14:paraId="0546B1CF" w14:textId="77777777" w:rsidR="00D759EE" w:rsidRPr="004C3089" w:rsidRDefault="00D759EE" w:rsidP="00084B12">
      <w:pPr>
        <w:spacing w:after="0" w:line="240" w:lineRule="auto"/>
        <w:jc w:val="center"/>
        <w:rPr>
          <w:rFonts w:ascii="Times New Roman" w:hAnsi="Times New Roman"/>
          <w:sz w:val="24"/>
          <w:szCs w:val="24"/>
        </w:rPr>
      </w:pPr>
    </w:p>
    <w:p w14:paraId="58C64F34" w14:textId="77777777" w:rsidR="00D759EE" w:rsidRPr="002D300D" w:rsidRDefault="00D759EE"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2D300D" w14:paraId="66E6E59A" w14:textId="77777777" w:rsidTr="00CF639E">
        <w:tc>
          <w:tcPr>
            <w:tcW w:w="10944" w:type="dxa"/>
            <w:shd w:val="clear" w:color="auto" w:fill="BDD6EE" w:themeFill="accent1" w:themeFillTint="66"/>
          </w:tcPr>
          <w:p w14:paraId="19B8F049" w14:textId="3DD7BC83" w:rsidR="00D759EE" w:rsidRPr="002D300D" w:rsidRDefault="00D759EE" w:rsidP="00084B12">
            <w:pPr>
              <w:spacing w:after="0" w:line="240" w:lineRule="auto"/>
              <w:jc w:val="center"/>
              <w:rPr>
                <w:rFonts w:ascii="Times New Roman" w:hAnsi="Times New Roman"/>
                <w:b/>
                <w:bCs/>
                <w:sz w:val="24"/>
                <w:szCs w:val="24"/>
              </w:rPr>
            </w:pPr>
            <w:bookmarkStart w:id="1" w:name="_Hlk202704512"/>
            <w:r w:rsidRPr="002D300D">
              <w:rPr>
                <w:rFonts w:ascii="Times New Roman" w:hAnsi="Times New Roman"/>
                <w:b/>
                <w:bCs/>
                <w:sz w:val="24"/>
                <w:szCs w:val="24"/>
              </w:rPr>
              <w:t>FILIPINAI</w:t>
            </w:r>
          </w:p>
        </w:tc>
      </w:tr>
      <w:bookmarkEnd w:id="1"/>
    </w:tbl>
    <w:p w14:paraId="4033A75C" w14:textId="77777777" w:rsidR="00D759EE" w:rsidRPr="002D300D"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2D300D"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Informacijos šaltinis</w:t>
            </w:r>
          </w:p>
        </w:tc>
      </w:tr>
      <w:tr w:rsidR="001D3267" w:rsidRPr="002D300D" w14:paraId="4F675A93" w14:textId="77777777" w:rsidTr="001D3267">
        <w:trPr>
          <w:trHeight w:val="216"/>
        </w:trPr>
        <w:tc>
          <w:tcPr>
            <w:tcW w:w="1436" w:type="dxa"/>
            <w:tcMar>
              <w:top w:w="29" w:type="dxa"/>
              <w:left w:w="115" w:type="dxa"/>
              <w:bottom w:w="29" w:type="dxa"/>
              <w:right w:w="115" w:type="dxa"/>
            </w:tcMar>
          </w:tcPr>
          <w:p w14:paraId="4B5C7F8B" w14:textId="69B8D389" w:rsidR="001D3267" w:rsidRDefault="00341C08" w:rsidP="00084B12">
            <w:pPr>
              <w:spacing w:after="120" w:line="240" w:lineRule="auto"/>
              <w:rPr>
                <w:rFonts w:ascii="Times New Roman" w:hAnsi="Times New Roman"/>
                <w:sz w:val="24"/>
                <w:szCs w:val="24"/>
              </w:rPr>
            </w:pPr>
            <w:r>
              <w:rPr>
                <w:rFonts w:ascii="Times New Roman" w:hAnsi="Times New Roman"/>
                <w:sz w:val="24"/>
                <w:szCs w:val="24"/>
              </w:rPr>
              <w:t>2025-07-23</w:t>
            </w:r>
          </w:p>
        </w:tc>
        <w:tc>
          <w:tcPr>
            <w:tcW w:w="6358" w:type="dxa"/>
            <w:tcMar>
              <w:top w:w="29" w:type="dxa"/>
              <w:left w:w="115" w:type="dxa"/>
              <w:bottom w:w="29" w:type="dxa"/>
              <w:right w:w="115" w:type="dxa"/>
            </w:tcMar>
          </w:tcPr>
          <w:p w14:paraId="3695D8C1" w14:textId="5CD239B1" w:rsidR="001D3267" w:rsidRPr="00C06C86" w:rsidRDefault="00C06C86" w:rsidP="00C06C86">
            <w:pPr>
              <w:pStyle w:val="p1"/>
            </w:pPr>
            <w:r w:rsidRPr="00C06C86">
              <w:t xml:space="preserve">Ohajo įsikūrusi „Bon Secours Mercy Health“ (BSMH) svarsto galimybę investuoti iki 500 mln. USD Filipinuose, siekdama įsteigti </w:t>
            </w:r>
            <w:r>
              <w:rPr>
                <w:lang w:val="lt-LT"/>
              </w:rPr>
              <w:t>šiuolaikišką</w:t>
            </w:r>
            <w:r w:rsidRPr="00C06C86">
              <w:t xml:space="preserve"> ligoninę. Planuojama išplėsti Global Business Services padalinį – dabartinę 170 darbuotojų komandą iki 1200. Šis projektas buvo aptartas per susitikimą su Filipinų prezidentu Ferdinand R. Marcos Jr. Vašingtone.</w:t>
            </w:r>
            <w:r w:rsidRPr="00C06C86">
              <w:rPr>
                <w:rStyle w:val="apple-converted-space"/>
              </w:rPr>
              <w:t> </w:t>
            </w:r>
          </w:p>
        </w:tc>
        <w:tc>
          <w:tcPr>
            <w:tcW w:w="3109" w:type="dxa"/>
            <w:tcMar>
              <w:top w:w="29" w:type="dxa"/>
              <w:left w:w="115" w:type="dxa"/>
              <w:bottom w:w="29" w:type="dxa"/>
              <w:right w:w="115" w:type="dxa"/>
            </w:tcMar>
          </w:tcPr>
          <w:p w14:paraId="2DA9351D" w14:textId="65922799" w:rsidR="001D3267" w:rsidRPr="004C1C4F" w:rsidRDefault="00C06C86" w:rsidP="004C1C4F">
            <w:pPr>
              <w:spacing w:after="120" w:line="240" w:lineRule="auto"/>
              <w:rPr>
                <w:rFonts w:ascii="Times New Roman" w:hAnsi="Times New Roman"/>
                <w:sz w:val="24"/>
                <w:szCs w:val="24"/>
              </w:rPr>
            </w:pPr>
            <w:hyperlink r:id="rId43" w:history="1">
              <w:r w:rsidRPr="00C06C86">
                <w:rPr>
                  <w:rStyle w:val="Hyperlink"/>
                  <w:rFonts w:ascii="Times New Roman" w:hAnsi="Times New Roman"/>
                  <w:sz w:val="24"/>
                  <w:szCs w:val="24"/>
                </w:rPr>
                <w:t>US-</w:t>
              </w:r>
              <w:proofErr w:type="spellStart"/>
              <w:r w:rsidRPr="00C06C86">
                <w:rPr>
                  <w:rStyle w:val="Hyperlink"/>
                  <w:rFonts w:ascii="Times New Roman" w:hAnsi="Times New Roman"/>
                  <w:sz w:val="24"/>
                  <w:szCs w:val="24"/>
                </w:rPr>
                <w:t>based</w:t>
              </w:r>
              <w:proofErr w:type="spellEnd"/>
              <w:r w:rsidRPr="00C06C86">
                <w:rPr>
                  <w:rStyle w:val="Hyperlink"/>
                  <w:rFonts w:ascii="Times New Roman" w:hAnsi="Times New Roman"/>
                  <w:sz w:val="24"/>
                  <w:szCs w:val="24"/>
                </w:rPr>
                <w:t xml:space="preserve"> </w:t>
              </w:r>
              <w:proofErr w:type="spellStart"/>
              <w:r w:rsidRPr="00C06C86">
                <w:rPr>
                  <w:rStyle w:val="Hyperlink"/>
                  <w:rFonts w:ascii="Times New Roman" w:hAnsi="Times New Roman"/>
                  <w:sz w:val="24"/>
                  <w:szCs w:val="24"/>
                </w:rPr>
                <w:t>firm</w:t>
              </w:r>
              <w:proofErr w:type="spellEnd"/>
              <w:r w:rsidRPr="00C06C86">
                <w:rPr>
                  <w:rStyle w:val="Hyperlink"/>
                  <w:rFonts w:ascii="Times New Roman" w:hAnsi="Times New Roman"/>
                  <w:sz w:val="24"/>
                  <w:szCs w:val="24"/>
                </w:rPr>
                <w:t xml:space="preserve"> to </w:t>
              </w:r>
              <w:proofErr w:type="spellStart"/>
              <w:r w:rsidRPr="00C06C86">
                <w:rPr>
                  <w:rStyle w:val="Hyperlink"/>
                  <w:rFonts w:ascii="Times New Roman" w:hAnsi="Times New Roman"/>
                  <w:sz w:val="24"/>
                  <w:szCs w:val="24"/>
                </w:rPr>
                <w:t>expand</w:t>
              </w:r>
              <w:proofErr w:type="spellEnd"/>
              <w:r w:rsidRPr="00C06C86">
                <w:rPr>
                  <w:rStyle w:val="Hyperlink"/>
                  <w:rFonts w:ascii="Times New Roman" w:hAnsi="Times New Roman"/>
                  <w:sz w:val="24"/>
                  <w:szCs w:val="24"/>
                </w:rPr>
                <w:t xml:space="preserve"> PH </w:t>
              </w:r>
              <w:proofErr w:type="spellStart"/>
              <w:r w:rsidRPr="00C06C86">
                <w:rPr>
                  <w:rStyle w:val="Hyperlink"/>
                  <w:rFonts w:ascii="Times New Roman" w:hAnsi="Times New Roman"/>
                  <w:sz w:val="24"/>
                  <w:szCs w:val="24"/>
                </w:rPr>
                <w:t>operations</w:t>
              </w:r>
              <w:proofErr w:type="spellEnd"/>
              <w:r w:rsidRPr="00C06C86">
                <w:rPr>
                  <w:rStyle w:val="Hyperlink"/>
                  <w:rFonts w:ascii="Times New Roman" w:hAnsi="Times New Roman"/>
                  <w:sz w:val="24"/>
                  <w:szCs w:val="24"/>
                </w:rPr>
                <w:t xml:space="preserve"> </w:t>
              </w:r>
              <w:proofErr w:type="spellStart"/>
              <w:r w:rsidRPr="00C06C86">
                <w:rPr>
                  <w:rStyle w:val="Hyperlink"/>
                  <w:rFonts w:ascii="Times New Roman" w:hAnsi="Times New Roman"/>
                  <w:sz w:val="24"/>
                  <w:szCs w:val="24"/>
                </w:rPr>
                <w:t>through</w:t>
              </w:r>
              <w:proofErr w:type="spellEnd"/>
              <w:r w:rsidRPr="00C06C86">
                <w:rPr>
                  <w:rStyle w:val="Hyperlink"/>
                  <w:rFonts w:ascii="Times New Roman" w:hAnsi="Times New Roman"/>
                  <w:sz w:val="24"/>
                  <w:szCs w:val="24"/>
                </w:rPr>
                <w:t xml:space="preserve"> </w:t>
              </w:r>
              <w:proofErr w:type="spellStart"/>
              <w:r w:rsidRPr="00C06C86">
                <w:rPr>
                  <w:rStyle w:val="Hyperlink"/>
                  <w:rFonts w:ascii="Times New Roman" w:hAnsi="Times New Roman"/>
                  <w:sz w:val="24"/>
                  <w:szCs w:val="24"/>
                </w:rPr>
                <w:t>up</w:t>
              </w:r>
              <w:proofErr w:type="spellEnd"/>
              <w:r w:rsidRPr="00C06C86">
                <w:rPr>
                  <w:rStyle w:val="Hyperlink"/>
                  <w:rFonts w:ascii="Times New Roman" w:hAnsi="Times New Roman"/>
                  <w:sz w:val="24"/>
                  <w:szCs w:val="24"/>
                </w:rPr>
                <w:t xml:space="preserve"> to $500-M </w:t>
              </w:r>
              <w:proofErr w:type="spellStart"/>
              <w:r w:rsidRPr="00C06C86">
                <w:rPr>
                  <w:rStyle w:val="Hyperlink"/>
                  <w:rFonts w:ascii="Times New Roman" w:hAnsi="Times New Roman"/>
                  <w:sz w:val="24"/>
                  <w:szCs w:val="24"/>
                </w:rPr>
                <w:t>investment</w:t>
              </w:r>
              <w:proofErr w:type="spellEnd"/>
            </w:hyperlink>
          </w:p>
        </w:tc>
      </w:tr>
      <w:tr w:rsidR="00B324A6" w:rsidRPr="002D300D" w14:paraId="6C8ADE55" w14:textId="77777777" w:rsidTr="001D3267">
        <w:trPr>
          <w:trHeight w:val="216"/>
        </w:trPr>
        <w:tc>
          <w:tcPr>
            <w:tcW w:w="1436" w:type="dxa"/>
            <w:tcMar>
              <w:top w:w="29" w:type="dxa"/>
              <w:left w:w="115" w:type="dxa"/>
              <w:bottom w:w="29" w:type="dxa"/>
              <w:right w:w="115" w:type="dxa"/>
            </w:tcMar>
          </w:tcPr>
          <w:p w14:paraId="7AFB3760" w14:textId="2C266927" w:rsidR="00B324A6" w:rsidRPr="001322BF" w:rsidRDefault="001322BF"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2025-07-23</w:t>
            </w:r>
          </w:p>
        </w:tc>
        <w:tc>
          <w:tcPr>
            <w:tcW w:w="6358" w:type="dxa"/>
            <w:tcMar>
              <w:top w:w="29" w:type="dxa"/>
              <w:left w:w="115" w:type="dxa"/>
              <w:bottom w:w="29" w:type="dxa"/>
              <w:right w:w="115" w:type="dxa"/>
            </w:tcMar>
          </w:tcPr>
          <w:p w14:paraId="12884F2B" w14:textId="7D2B3C73" w:rsidR="00B324A6" w:rsidRPr="008169AB" w:rsidRDefault="008169AB" w:rsidP="008169AB">
            <w:pPr>
              <w:pStyle w:val="p1"/>
            </w:pPr>
            <w:r w:rsidRPr="008169AB">
              <w:t>Filipinų ir JAV prekybos derybos baigėsi sprendimu taikyti 19 % muitų tarifą Filipinų prekėms. Nepaisant to, susitarimas vertinamas gana palankiai. Pagal naująją sutartį Filipinai visiškai atvers savo rinką JAV prekėms ir netaikys joms jokių muitų. Derybų pabaigoje Donaldas Trumpas pagyrė Filipinų prezidentą Ferdinandą Marcosą, pavadindamas jį stipriu derybininku.</w:t>
            </w:r>
          </w:p>
        </w:tc>
        <w:tc>
          <w:tcPr>
            <w:tcW w:w="3109" w:type="dxa"/>
            <w:tcMar>
              <w:top w:w="29" w:type="dxa"/>
              <w:left w:w="115" w:type="dxa"/>
              <w:bottom w:w="29" w:type="dxa"/>
              <w:right w:w="115" w:type="dxa"/>
            </w:tcMar>
          </w:tcPr>
          <w:p w14:paraId="1251F0AD" w14:textId="17BC3888" w:rsidR="00B324A6" w:rsidRPr="001D3267" w:rsidRDefault="008169AB" w:rsidP="004C1C4F">
            <w:pPr>
              <w:spacing w:after="120" w:line="240" w:lineRule="auto"/>
              <w:rPr>
                <w:rFonts w:ascii="Times New Roman" w:hAnsi="Times New Roman"/>
                <w:sz w:val="24"/>
                <w:szCs w:val="24"/>
              </w:rPr>
            </w:pPr>
            <w:hyperlink r:id="rId44" w:history="1">
              <w:r w:rsidRPr="008169AB">
                <w:rPr>
                  <w:rStyle w:val="Hyperlink"/>
                  <w:rFonts w:ascii="Times New Roman" w:hAnsi="Times New Roman"/>
                  <w:sz w:val="24"/>
                  <w:szCs w:val="24"/>
                </w:rPr>
                <w:t>US-</w:t>
              </w:r>
              <w:proofErr w:type="spellStart"/>
              <w:r w:rsidRPr="008169AB">
                <w:rPr>
                  <w:rStyle w:val="Hyperlink"/>
                  <w:rFonts w:ascii="Times New Roman" w:hAnsi="Times New Roman"/>
                  <w:sz w:val="24"/>
                  <w:szCs w:val="24"/>
                </w:rPr>
                <w:t>Philippines</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trade</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talks</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yield</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modest</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tariff</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shift</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after</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Trump-Marcos</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meeting</w:t>
              </w:r>
              <w:proofErr w:type="spellEnd"/>
            </w:hyperlink>
          </w:p>
        </w:tc>
      </w:tr>
      <w:tr w:rsidR="001D3267" w:rsidRPr="002D300D" w14:paraId="4DAE14B3" w14:textId="77777777" w:rsidTr="001D3267">
        <w:trPr>
          <w:trHeight w:val="216"/>
        </w:trPr>
        <w:tc>
          <w:tcPr>
            <w:tcW w:w="1436" w:type="dxa"/>
            <w:tcMar>
              <w:top w:w="29" w:type="dxa"/>
              <w:left w:w="115" w:type="dxa"/>
              <w:bottom w:w="29" w:type="dxa"/>
              <w:right w:w="115" w:type="dxa"/>
            </w:tcMar>
          </w:tcPr>
          <w:p w14:paraId="175B7F42" w14:textId="41AC4D71" w:rsidR="001D3267" w:rsidRPr="00441D2E" w:rsidRDefault="00441D2E" w:rsidP="00084B12">
            <w:pPr>
              <w:spacing w:after="120" w:line="240" w:lineRule="auto"/>
              <w:rPr>
                <w:rFonts w:ascii="Times New Roman" w:hAnsi="Times New Roman"/>
                <w:sz w:val="24"/>
                <w:szCs w:val="24"/>
                <w:lang w:val="ru-RU"/>
              </w:rPr>
            </w:pPr>
            <w:r>
              <w:rPr>
                <w:rFonts w:ascii="Times New Roman" w:hAnsi="Times New Roman"/>
                <w:sz w:val="24"/>
                <w:szCs w:val="24"/>
                <w:lang w:val="ru-RU"/>
              </w:rPr>
              <w:t>2025-07-20</w:t>
            </w:r>
          </w:p>
        </w:tc>
        <w:tc>
          <w:tcPr>
            <w:tcW w:w="6358" w:type="dxa"/>
            <w:tcMar>
              <w:top w:w="29" w:type="dxa"/>
              <w:left w:w="115" w:type="dxa"/>
              <w:bottom w:w="29" w:type="dxa"/>
              <w:right w:w="115" w:type="dxa"/>
            </w:tcMar>
          </w:tcPr>
          <w:p w14:paraId="2C2DD55A" w14:textId="29E24EE3" w:rsidR="001D3267" w:rsidRPr="00441D2E" w:rsidRDefault="00441D2E" w:rsidP="00441D2E">
            <w:pPr>
              <w:pStyle w:val="p1"/>
            </w:pPr>
            <w:r w:rsidRPr="00441D2E">
              <w:t xml:space="preserve">Filipinų prezidento Marcoso administracija pripažino turizmą kaip vieną svarbiausių šalies vystymosi ramsčių. Turizmo sektorius sudaro 8,9 % Filipinų ekonomikos ir suteikia beveik 7 </w:t>
            </w:r>
            <w:r w:rsidRPr="00441D2E">
              <w:lastRenderedPageBreak/>
              <w:t>milijonus darbo vietų filipiniečiams. Siekdama išlaikyti šią tendenciją, valdžia ketina dar labiau skatinti turizmą, įskaitant liberalesnę vizų politiką.</w:t>
            </w:r>
          </w:p>
        </w:tc>
        <w:tc>
          <w:tcPr>
            <w:tcW w:w="3109" w:type="dxa"/>
            <w:tcMar>
              <w:top w:w="29" w:type="dxa"/>
              <w:left w:w="115" w:type="dxa"/>
              <w:bottom w:w="29" w:type="dxa"/>
              <w:right w:w="115" w:type="dxa"/>
            </w:tcMar>
          </w:tcPr>
          <w:p w14:paraId="755EB762" w14:textId="5DBA3464" w:rsidR="001D3267" w:rsidRPr="004C1C4F" w:rsidRDefault="00441D2E" w:rsidP="004C1C4F">
            <w:pPr>
              <w:spacing w:after="120" w:line="240" w:lineRule="auto"/>
              <w:rPr>
                <w:rFonts w:ascii="Times New Roman" w:hAnsi="Times New Roman"/>
                <w:sz w:val="24"/>
                <w:szCs w:val="24"/>
              </w:rPr>
            </w:pPr>
            <w:hyperlink r:id="rId45" w:history="1">
              <w:proofErr w:type="spellStart"/>
              <w:r w:rsidRPr="00441D2E">
                <w:rPr>
                  <w:rStyle w:val="Hyperlink"/>
                  <w:rFonts w:ascii="Times New Roman" w:hAnsi="Times New Roman"/>
                  <w:sz w:val="24"/>
                  <w:szCs w:val="24"/>
                </w:rPr>
                <w:t>Tourism</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remains</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key</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growth</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driver</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under</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Marcos</w:t>
              </w:r>
              <w:proofErr w:type="spellEnd"/>
              <w:r w:rsidRPr="00441D2E">
                <w:rPr>
                  <w:rStyle w:val="Hyperlink"/>
                  <w:rFonts w:ascii="Times New Roman" w:hAnsi="Times New Roman"/>
                  <w:sz w:val="24"/>
                  <w:szCs w:val="24"/>
                </w:rPr>
                <w:t xml:space="preserve"> </w:t>
              </w:r>
              <w:proofErr w:type="spellStart"/>
              <w:r w:rsidRPr="00441D2E">
                <w:rPr>
                  <w:rStyle w:val="Hyperlink"/>
                  <w:rFonts w:ascii="Times New Roman" w:hAnsi="Times New Roman"/>
                  <w:sz w:val="24"/>
                  <w:szCs w:val="24"/>
                </w:rPr>
                <w:t>admin</w:t>
              </w:r>
              <w:proofErr w:type="spellEnd"/>
            </w:hyperlink>
          </w:p>
        </w:tc>
      </w:tr>
      <w:tr w:rsidR="001D3267" w:rsidRPr="002D300D" w14:paraId="7B9F74E9" w14:textId="77777777" w:rsidTr="001D3267">
        <w:trPr>
          <w:trHeight w:val="216"/>
        </w:trPr>
        <w:tc>
          <w:tcPr>
            <w:tcW w:w="1436" w:type="dxa"/>
            <w:tcMar>
              <w:top w:w="29" w:type="dxa"/>
              <w:left w:w="115" w:type="dxa"/>
              <w:bottom w:w="29" w:type="dxa"/>
              <w:right w:w="115" w:type="dxa"/>
            </w:tcMar>
          </w:tcPr>
          <w:p w14:paraId="37B88EA9" w14:textId="5851F7BA" w:rsidR="001D3267" w:rsidRDefault="00856A5D" w:rsidP="00084B12">
            <w:pPr>
              <w:spacing w:after="120" w:line="240" w:lineRule="auto"/>
              <w:rPr>
                <w:rFonts w:ascii="Times New Roman" w:hAnsi="Times New Roman"/>
                <w:sz w:val="24"/>
                <w:szCs w:val="24"/>
              </w:rPr>
            </w:pPr>
            <w:r>
              <w:rPr>
                <w:rFonts w:ascii="Times New Roman" w:hAnsi="Times New Roman"/>
                <w:sz w:val="24"/>
                <w:szCs w:val="24"/>
              </w:rPr>
              <w:t>2025-07-15</w:t>
            </w:r>
          </w:p>
        </w:tc>
        <w:tc>
          <w:tcPr>
            <w:tcW w:w="6358" w:type="dxa"/>
            <w:tcMar>
              <w:top w:w="29" w:type="dxa"/>
              <w:left w:w="115" w:type="dxa"/>
              <w:bottom w:w="29" w:type="dxa"/>
              <w:right w:w="115" w:type="dxa"/>
            </w:tcMar>
          </w:tcPr>
          <w:p w14:paraId="3E45B886" w14:textId="60556D3B" w:rsidR="001D3267" w:rsidRPr="004C1C4F" w:rsidRDefault="00341C08" w:rsidP="00341C08">
            <w:pPr>
              <w:pStyle w:val="p1"/>
            </w:pPr>
            <w:r w:rsidRPr="00341C08">
              <w:t>Filipinų Energetikos departamentas bendradarbiauja su Azijos plėtros banku (ADB) ir Nacionaline elektrifikacijos administracija (NEA), siekdamas paspartinti atsinaujinančios energijos plėtrą. Konkrečiai kalbama apie atsinaujinančios energijos plėtros centrų steigimą.</w:t>
            </w:r>
          </w:p>
        </w:tc>
        <w:tc>
          <w:tcPr>
            <w:tcW w:w="3109" w:type="dxa"/>
            <w:tcMar>
              <w:top w:w="29" w:type="dxa"/>
              <w:left w:w="115" w:type="dxa"/>
              <w:bottom w:w="29" w:type="dxa"/>
              <w:right w:w="115" w:type="dxa"/>
            </w:tcMar>
          </w:tcPr>
          <w:p w14:paraId="13C4AFF8" w14:textId="39869CFD" w:rsidR="001D3267" w:rsidRPr="004C1C4F" w:rsidRDefault="00341C08" w:rsidP="004C1C4F">
            <w:pPr>
              <w:spacing w:after="120" w:line="240" w:lineRule="auto"/>
              <w:rPr>
                <w:rFonts w:ascii="Times New Roman" w:hAnsi="Times New Roman"/>
                <w:sz w:val="24"/>
                <w:szCs w:val="24"/>
              </w:rPr>
            </w:pPr>
            <w:hyperlink r:id="rId46" w:history="1">
              <w:r w:rsidRPr="00341C08">
                <w:rPr>
                  <w:rStyle w:val="Hyperlink"/>
                  <w:rFonts w:ascii="Times New Roman" w:hAnsi="Times New Roman"/>
                  <w:sz w:val="24"/>
                  <w:szCs w:val="24"/>
                </w:rPr>
                <w:t xml:space="preserve">DOE </w:t>
              </w:r>
              <w:proofErr w:type="spellStart"/>
              <w:r w:rsidRPr="00341C08">
                <w:rPr>
                  <w:rStyle w:val="Hyperlink"/>
                  <w:rFonts w:ascii="Times New Roman" w:hAnsi="Times New Roman"/>
                  <w:sz w:val="24"/>
                  <w:szCs w:val="24"/>
                </w:rPr>
                <w:t>working</w:t>
              </w:r>
              <w:proofErr w:type="spellEnd"/>
              <w:r w:rsidRPr="00341C08">
                <w:rPr>
                  <w:rStyle w:val="Hyperlink"/>
                  <w:rFonts w:ascii="Times New Roman" w:hAnsi="Times New Roman"/>
                  <w:sz w:val="24"/>
                  <w:szCs w:val="24"/>
                </w:rPr>
                <w:t xml:space="preserve"> </w:t>
              </w:r>
              <w:proofErr w:type="spellStart"/>
              <w:r w:rsidRPr="00341C08">
                <w:rPr>
                  <w:rStyle w:val="Hyperlink"/>
                  <w:rFonts w:ascii="Times New Roman" w:hAnsi="Times New Roman"/>
                  <w:sz w:val="24"/>
                  <w:szCs w:val="24"/>
                </w:rPr>
                <w:t>with</w:t>
              </w:r>
              <w:proofErr w:type="spellEnd"/>
              <w:r w:rsidRPr="00341C08">
                <w:rPr>
                  <w:rStyle w:val="Hyperlink"/>
                  <w:rFonts w:ascii="Times New Roman" w:hAnsi="Times New Roman"/>
                  <w:sz w:val="24"/>
                  <w:szCs w:val="24"/>
                </w:rPr>
                <w:t xml:space="preserve"> ADB, NEA </w:t>
              </w:r>
              <w:proofErr w:type="spellStart"/>
              <w:r w:rsidRPr="00341C08">
                <w:rPr>
                  <w:rStyle w:val="Hyperlink"/>
                  <w:rFonts w:ascii="Times New Roman" w:hAnsi="Times New Roman"/>
                  <w:sz w:val="24"/>
                  <w:szCs w:val="24"/>
                </w:rPr>
                <w:t>for</w:t>
              </w:r>
              <w:proofErr w:type="spellEnd"/>
              <w:r w:rsidRPr="00341C08">
                <w:rPr>
                  <w:rStyle w:val="Hyperlink"/>
                  <w:rFonts w:ascii="Times New Roman" w:hAnsi="Times New Roman"/>
                  <w:sz w:val="24"/>
                  <w:szCs w:val="24"/>
                </w:rPr>
                <w:t xml:space="preserve"> </w:t>
              </w:r>
              <w:proofErr w:type="spellStart"/>
              <w:r w:rsidRPr="00341C08">
                <w:rPr>
                  <w:rStyle w:val="Hyperlink"/>
                  <w:rFonts w:ascii="Times New Roman" w:hAnsi="Times New Roman"/>
                  <w:sz w:val="24"/>
                  <w:szCs w:val="24"/>
                </w:rPr>
                <w:t>more</w:t>
              </w:r>
              <w:proofErr w:type="spellEnd"/>
              <w:r w:rsidRPr="00341C08">
                <w:rPr>
                  <w:rStyle w:val="Hyperlink"/>
                  <w:rFonts w:ascii="Times New Roman" w:hAnsi="Times New Roman"/>
                  <w:sz w:val="24"/>
                  <w:szCs w:val="24"/>
                </w:rPr>
                <w:t xml:space="preserve"> </w:t>
              </w:r>
              <w:proofErr w:type="spellStart"/>
              <w:r w:rsidRPr="00341C08">
                <w:rPr>
                  <w:rStyle w:val="Hyperlink"/>
                  <w:rFonts w:ascii="Times New Roman" w:hAnsi="Times New Roman"/>
                  <w:sz w:val="24"/>
                  <w:szCs w:val="24"/>
                </w:rPr>
                <w:t>renewable</w:t>
              </w:r>
              <w:proofErr w:type="spellEnd"/>
              <w:r w:rsidRPr="00341C08">
                <w:rPr>
                  <w:rStyle w:val="Hyperlink"/>
                  <w:rFonts w:ascii="Times New Roman" w:hAnsi="Times New Roman"/>
                  <w:sz w:val="24"/>
                  <w:szCs w:val="24"/>
                </w:rPr>
                <w:t xml:space="preserve"> </w:t>
              </w:r>
              <w:proofErr w:type="spellStart"/>
              <w:r w:rsidRPr="00341C08">
                <w:rPr>
                  <w:rStyle w:val="Hyperlink"/>
                  <w:rFonts w:ascii="Times New Roman" w:hAnsi="Times New Roman"/>
                  <w:sz w:val="24"/>
                  <w:szCs w:val="24"/>
                </w:rPr>
                <w:t>energy</w:t>
              </w:r>
              <w:proofErr w:type="spellEnd"/>
              <w:r w:rsidRPr="00341C08">
                <w:rPr>
                  <w:rStyle w:val="Hyperlink"/>
                  <w:rFonts w:ascii="Times New Roman" w:hAnsi="Times New Roman"/>
                  <w:sz w:val="24"/>
                  <w:szCs w:val="24"/>
                </w:rPr>
                <w:t xml:space="preserve"> </w:t>
              </w:r>
              <w:proofErr w:type="spellStart"/>
              <w:r w:rsidRPr="00341C08">
                <w:rPr>
                  <w:rStyle w:val="Hyperlink"/>
                  <w:rFonts w:ascii="Times New Roman" w:hAnsi="Times New Roman"/>
                  <w:sz w:val="24"/>
                  <w:szCs w:val="24"/>
                </w:rPr>
                <w:t>dev‘t</w:t>
              </w:r>
              <w:proofErr w:type="spellEnd"/>
            </w:hyperlink>
          </w:p>
        </w:tc>
      </w:tr>
      <w:tr w:rsidR="001D3267" w:rsidRPr="002D300D" w14:paraId="3F7ABF72" w14:textId="77777777" w:rsidTr="001D3267">
        <w:trPr>
          <w:trHeight w:val="216"/>
        </w:trPr>
        <w:tc>
          <w:tcPr>
            <w:tcW w:w="1436" w:type="dxa"/>
            <w:tcMar>
              <w:top w:w="29" w:type="dxa"/>
              <w:left w:w="115" w:type="dxa"/>
              <w:bottom w:w="29" w:type="dxa"/>
              <w:right w:w="115" w:type="dxa"/>
            </w:tcMar>
          </w:tcPr>
          <w:p w14:paraId="2F551B36" w14:textId="094FB3C3" w:rsidR="001D3267" w:rsidRPr="00DA1BE7" w:rsidRDefault="00DA1BE7" w:rsidP="00084B12">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2025-07-15</w:t>
            </w:r>
          </w:p>
        </w:tc>
        <w:tc>
          <w:tcPr>
            <w:tcW w:w="6358" w:type="dxa"/>
            <w:tcMar>
              <w:top w:w="29" w:type="dxa"/>
              <w:left w:w="115" w:type="dxa"/>
              <w:bottom w:w="29" w:type="dxa"/>
              <w:right w:w="115" w:type="dxa"/>
            </w:tcMar>
          </w:tcPr>
          <w:p w14:paraId="6F01B72A" w14:textId="4B2C141B" w:rsidR="001D3267" w:rsidRPr="00856A5D" w:rsidRDefault="00856A5D" w:rsidP="00856A5D">
            <w:pPr>
              <w:pStyle w:val="p1"/>
            </w:pPr>
            <w:r w:rsidRPr="00856A5D">
              <w:t>Šiais metais bus išleistos atnaujintos gairės dėl Filipinų bankų skaitmenizacijos. Dėl sparčiai augančio skaitmeninių paslaugų naudojimo kyla poreikis skaitmeninei centralizacijai. Naujai kuriama sistema padės valstybinėms institucijoms užtikrinti atitiktį reikalavimams ir sklandžią komunikaciją tarp skaitmeninių ir centrinių bankų.</w:t>
            </w:r>
          </w:p>
        </w:tc>
        <w:tc>
          <w:tcPr>
            <w:tcW w:w="3109" w:type="dxa"/>
            <w:tcMar>
              <w:top w:w="29" w:type="dxa"/>
              <w:left w:w="115" w:type="dxa"/>
              <w:bottom w:w="29" w:type="dxa"/>
              <w:right w:w="115" w:type="dxa"/>
            </w:tcMar>
          </w:tcPr>
          <w:p w14:paraId="2FDCAA37" w14:textId="504BB2C2" w:rsidR="001D3267" w:rsidRPr="00856A5D" w:rsidRDefault="00856A5D" w:rsidP="004C1C4F">
            <w:pPr>
              <w:spacing w:after="120" w:line="240" w:lineRule="auto"/>
              <w:rPr>
                <w:rFonts w:ascii="Times New Roman" w:hAnsi="Times New Roman"/>
                <w:sz w:val="24"/>
                <w:szCs w:val="24"/>
              </w:rPr>
            </w:pPr>
            <w:hyperlink r:id="rId47" w:history="1">
              <w:r w:rsidRPr="00856A5D">
                <w:rPr>
                  <w:rStyle w:val="Hyperlink"/>
                  <w:rFonts w:ascii="Times New Roman" w:hAnsi="Times New Roman"/>
                  <w:sz w:val="24"/>
                  <w:szCs w:val="24"/>
                </w:rPr>
                <w:t xml:space="preserve">BSP to </w:t>
              </w:r>
              <w:proofErr w:type="spellStart"/>
              <w:r w:rsidRPr="00856A5D">
                <w:rPr>
                  <w:rStyle w:val="Hyperlink"/>
                  <w:rFonts w:ascii="Times New Roman" w:hAnsi="Times New Roman"/>
                  <w:sz w:val="24"/>
                  <w:szCs w:val="24"/>
                </w:rPr>
                <w:t>release</w:t>
              </w:r>
              <w:proofErr w:type="spellEnd"/>
              <w:r w:rsidRPr="00856A5D">
                <w:rPr>
                  <w:rStyle w:val="Hyperlink"/>
                  <w:rFonts w:ascii="Times New Roman" w:hAnsi="Times New Roman"/>
                  <w:sz w:val="24"/>
                  <w:szCs w:val="24"/>
                </w:rPr>
                <w:t xml:space="preserve"> </w:t>
              </w:r>
              <w:proofErr w:type="spellStart"/>
              <w:r w:rsidRPr="00856A5D">
                <w:rPr>
                  <w:rStyle w:val="Hyperlink"/>
                  <w:rFonts w:ascii="Times New Roman" w:hAnsi="Times New Roman"/>
                  <w:sz w:val="24"/>
                  <w:szCs w:val="24"/>
                </w:rPr>
                <w:t>enhanced</w:t>
              </w:r>
              <w:proofErr w:type="spellEnd"/>
              <w:r w:rsidRPr="00856A5D">
                <w:rPr>
                  <w:rStyle w:val="Hyperlink"/>
                  <w:rFonts w:ascii="Times New Roman" w:hAnsi="Times New Roman"/>
                  <w:sz w:val="24"/>
                  <w:szCs w:val="24"/>
                </w:rPr>
                <w:t xml:space="preserve"> </w:t>
              </w:r>
              <w:proofErr w:type="spellStart"/>
              <w:r w:rsidRPr="00856A5D">
                <w:rPr>
                  <w:rStyle w:val="Hyperlink"/>
                  <w:rFonts w:ascii="Times New Roman" w:hAnsi="Times New Roman"/>
                  <w:sz w:val="24"/>
                  <w:szCs w:val="24"/>
                </w:rPr>
                <w:t>digital-centric</w:t>
              </w:r>
              <w:proofErr w:type="spellEnd"/>
              <w:r w:rsidRPr="00856A5D">
                <w:rPr>
                  <w:rStyle w:val="Hyperlink"/>
                  <w:rFonts w:ascii="Times New Roman" w:hAnsi="Times New Roman"/>
                  <w:sz w:val="24"/>
                  <w:szCs w:val="24"/>
                </w:rPr>
                <w:t xml:space="preserve"> </w:t>
              </w:r>
              <w:proofErr w:type="spellStart"/>
              <w:r w:rsidRPr="00856A5D">
                <w:rPr>
                  <w:rStyle w:val="Hyperlink"/>
                  <w:rFonts w:ascii="Times New Roman" w:hAnsi="Times New Roman"/>
                  <w:sz w:val="24"/>
                  <w:szCs w:val="24"/>
                </w:rPr>
                <w:t>policy</w:t>
              </w:r>
              <w:proofErr w:type="spellEnd"/>
              <w:r w:rsidRPr="00856A5D">
                <w:rPr>
                  <w:rStyle w:val="Hyperlink"/>
                  <w:rFonts w:ascii="Times New Roman" w:hAnsi="Times New Roman"/>
                  <w:sz w:val="24"/>
                  <w:szCs w:val="24"/>
                </w:rPr>
                <w:t xml:space="preserve"> </w:t>
              </w:r>
              <w:proofErr w:type="spellStart"/>
              <w:r w:rsidRPr="00856A5D">
                <w:rPr>
                  <w:rStyle w:val="Hyperlink"/>
                  <w:rFonts w:ascii="Times New Roman" w:hAnsi="Times New Roman"/>
                  <w:sz w:val="24"/>
                  <w:szCs w:val="24"/>
                </w:rPr>
                <w:t>within</w:t>
              </w:r>
              <w:proofErr w:type="spellEnd"/>
              <w:r w:rsidRPr="00856A5D">
                <w:rPr>
                  <w:rStyle w:val="Hyperlink"/>
                  <w:rFonts w:ascii="Times New Roman" w:hAnsi="Times New Roman"/>
                  <w:sz w:val="24"/>
                  <w:szCs w:val="24"/>
                </w:rPr>
                <w:t xml:space="preserve"> 2025</w:t>
              </w:r>
            </w:hyperlink>
          </w:p>
        </w:tc>
      </w:tr>
      <w:tr w:rsidR="00EB646B" w:rsidRPr="002D300D" w14:paraId="5AD58DD5" w14:textId="77777777" w:rsidTr="001D3267">
        <w:trPr>
          <w:trHeight w:val="216"/>
        </w:trPr>
        <w:tc>
          <w:tcPr>
            <w:tcW w:w="1436" w:type="dxa"/>
            <w:tcMar>
              <w:top w:w="29" w:type="dxa"/>
              <w:left w:w="115" w:type="dxa"/>
              <w:bottom w:w="29" w:type="dxa"/>
              <w:right w:w="115" w:type="dxa"/>
            </w:tcMar>
          </w:tcPr>
          <w:p w14:paraId="68C81496" w14:textId="43F73784" w:rsidR="00EB646B" w:rsidRDefault="00DA1BE7" w:rsidP="00084B12">
            <w:pPr>
              <w:spacing w:after="120" w:line="240" w:lineRule="auto"/>
              <w:rPr>
                <w:rFonts w:ascii="Times New Roman" w:hAnsi="Times New Roman"/>
                <w:sz w:val="24"/>
                <w:szCs w:val="24"/>
              </w:rPr>
            </w:pPr>
            <w:r>
              <w:rPr>
                <w:rFonts w:ascii="Times New Roman" w:hAnsi="Times New Roman"/>
                <w:sz w:val="24"/>
                <w:szCs w:val="24"/>
              </w:rPr>
              <w:t>2025-07-10</w:t>
            </w:r>
          </w:p>
        </w:tc>
        <w:tc>
          <w:tcPr>
            <w:tcW w:w="6358" w:type="dxa"/>
            <w:tcMar>
              <w:top w:w="29" w:type="dxa"/>
              <w:left w:w="115" w:type="dxa"/>
              <w:bottom w:w="29" w:type="dxa"/>
              <w:right w:w="115" w:type="dxa"/>
            </w:tcMar>
          </w:tcPr>
          <w:p w14:paraId="5ECA9CFA" w14:textId="515A8524" w:rsidR="00EB646B" w:rsidRPr="00DA1BE7" w:rsidRDefault="00DA1BE7" w:rsidP="00DA1BE7">
            <w:pPr>
              <w:pStyle w:val="p1"/>
            </w:pPr>
            <w:r w:rsidRPr="00DA1BE7">
              <w:t xml:space="preserve">PH–ES susitarimas dėl laisvosios prekybos, kuris ruošiamas su Europos Sąjunga, stiprins APECO vaidmenį kaip </w:t>
            </w:r>
            <w:r>
              <w:t xml:space="preserve">pervežimo </w:t>
            </w:r>
            <w:r w:rsidRPr="00DA1BE7">
              <w:t>centrą. Strateginė įlankos zona gali tapti efektyvi</w:t>
            </w:r>
            <w:r>
              <w:t>u</w:t>
            </w:r>
            <w:r w:rsidRPr="00DA1BE7">
              <w:t xml:space="preserve"> </w:t>
            </w:r>
            <w:r>
              <w:t>tašku</w:t>
            </w:r>
            <w:r w:rsidRPr="00DA1BE7">
              <w:t xml:space="preserve"> Europos ir ASEAN prekybai</w:t>
            </w:r>
            <w:r>
              <w:t>.</w:t>
            </w:r>
          </w:p>
        </w:tc>
        <w:tc>
          <w:tcPr>
            <w:tcW w:w="3109" w:type="dxa"/>
            <w:tcMar>
              <w:top w:w="29" w:type="dxa"/>
              <w:left w:w="115" w:type="dxa"/>
              <w:bottom w:w="29" w:type="dxa"/>
              <w:right w:w="115" w:type="dxa"/>
            </w:tcMar>
          </w:tcPr>
          <w:p w14:paraId="1DF4FE89" w14:textId="6500F822" w:rsidR="00EB646B" w:rsidRPr="00DA1BE7" w:rsidRDefault="00DA1BE7" w:rsidP="004C1C4F">
            <w:pPr>
              <w:spacing w:after="120" w:line="240" w:lineRule="auto"/>
              <w:rPr>
                <w:rFonts w:ascii="Times New Roman" w:hAnsi="Times New Roman"/>
                <w:sz w:val="24"/>
                <w:szCs w:val="24"/>
                <w:lang/>
              </w:rPr>
            </w:pPr>
            <w:hyperlink r:id="rId48" w:history="1">
              <w:r w:rsidRPr="00DA1BE7">
                <w:rPr>
                  <w:rStyle w:val="Hyperlink"/>
                  <w:rFonts w:ascii="Times New Roman" w:hAnsi="Times New Roman"/>
                  <w:sz w:val="24"/>
                  <w:szCs w:val="24"/>
                  <w:lang/>
                </w:rPr>
                <w:t>APECO chief sees gains from PH-EU trade deal</w:t>
              </w:r>
            </w:hyperlink>
          </w:p>
        </w:tc>
      </w:tr>
      <w:tr w:rsidR="00B324A6" w:rsidRPr="002D300D" w14:paraId="76EE7A7A" w14:textId="77777777" w:rsidTr="001D3267">
        <w:trPr>
          <w:trHeight w:val="216"/>
        </w:trPr>
        <w:tc>
          <w:tcPr>
            <w:tcW w:w="1436" w:type="dxa"/>
            <w:tcMar>
              <w:top w:w="29" w:type="dxa"/>
              <w:left w:w="115" w:type="dxa"/>
              <w:bottom w:w="29" w:type="dxa"/>
              <w:right w:w="115" w:type="dxa"/>
            </w:tcMar>
          </w:tcPr>
          <w:p w14:paraId="6818652D" w14:textId="252DC407" w:rsidR="00B324A6" w:rsidRPr="00A2023E" w:rsidRDefault="00A2023E"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2025-07-09</w:t>
            </w:r>
          </w:p>
        </w:tc>
        <w:tc>
          <w:tcPr>
            <w:tcW w:w="6358" w:type="dxa"/>
            <w:tcMar>
              <w:top w:w="29" w:type="dxa"/>
              <w:left w:w="115" w:type="dxa"/>
              <w:bottom w:w="29" w:type="dxa"/>
              <w:right w:w="115" w:type="dxa"/>
            </w:tcMar>
          </w:tcPr>
          <w:p w14:paraId="0AEE5D1F" w14:textId="67C61848" w:rsidR="00B324A6" w:rsidRPr="00A2023E" w:rsidRDefault="00A2023E" w:rsidP="00A2023E">
            <w:pPr>
              <w:pStyle w:val="p1"/>
            </w:pPr>
            <w:r w:rsidRPr="00A2023E">
              <w:t>Filipinų Energetikos departamentas rengia naują branduolinės energetikos aprašo projektą, suteikiantį elektros paskirstymo įmonėms teisę savarankiškai naudoti arba derėtis dėl branduolinės energijos projektų, jei jie atitinka ekonomiškumo principą.</w:t>
            </w:r>
          </w:p>
        </w:tc>
        <w:tc>
          <w:tcPr>
            <w:tcW w:w="3109" w:type="dxa"/>
            <w:tcMar>
              <w:top w:w="29" w:type="dxa"/>
              <w:left w:w="115" w:type="dxa"/>
              <w:bottom w:w="29" w:type="dxa"/>
              <w:right w:w="115" w:type="dxa"/>
            </w:tcMar>
          </w:tcPr>
          <w:p w14:paraId="757725B5" w14:textId="07E64545" w:rsidR="00B324A6" w:rsidRPr="004C1C4F" w:rsidRDefault="00A2023E" w:rsidP="004C1C4F">
            <w:pPr>
              <w:spacing w:after="120" w:line="240" w:lineRule="auto"/>
              <w:rPr>
                <w:rFonts w:ascii="Times New Roman" w:hAnsi="Times New Roman"/>
                <w:sz w:val="24"/>
                <w:szCs w:val="24"/>
              </w:rPr>
            </w:pPr>
            <w:hyperlink r:id="rId49" w:history="1">
              <w:proofErr w:type="spellStart"/>
              <w:r w:rsidRPr="00A2023E">
                <w:rPr>
                  <w:rStyle w:val="Hyperlink"/>
                  <w:rFonts w:ascii="Times New Roman" w:hAnsi="Times New Roman"/>
                  <w:sz w:val="24"/>
                  <w:szCs w:val="24"/>
                </w:rPr>
                <w:t>Proposed</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nuclear</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energy</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circular</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an</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option</w:t>
              </w:r>
              <w:proofErr w:type="spellEnd"/>
              <w:r w:rsidRPr="00A2023E">
                <w:rPr>
                  <w:rStyle w:val="Hyperlink"/>
                  <w:rFonts w:ascii="Times New Roman" w:hAnsi="Times New Roman"/>
                  <w:sz w:val="24"/>
                  <w:szCs w:val="24"/>
                </w:rPr>
                <w:t xml:space="preserve">, </w:t>
              </w:r>
              <w:proofErr w:type="spellStart"/>
              <w:r w:rsidRPr="00A2023E">
                <w:rPr>
                  <w:rStyle w:val="Hyperlink"/>
                  <w:rFonts w:ascii="Times New Roman" w:hAnsi="Times New Roman"/>
                  <w:sz w:val="24"/>
                  <w:szCs w:val="24"/>
                </w:rPr>
                <w:t>not</w:t>
              </w:r>
              <w:proofErr w:type="spellEnd"/>
              <w:r w:rsidRPr="00A2023E">
                <w:rPr>
                  <w:rStyle w:val="Hyperlink"/>
                  <w:rFonts w:ascii="Times New Roman" w:hAnsi="Times New Roman"/>
                  <w:sz w:val="24"/>
                  <w:szCs w:val="24"/>
                </w:rPr>
                <w:t xml:space="preserve"> a mandate: DOE</w:t>
              </w:r>
            </w:hyperlink>
          </w:p>
        </w:tc>
      </w:tr>
      <w:tr w:rsidR="00CF639E" w:rsidRPr="002D300D" w14:paraId="051DB948" w14:textId="77777777" w:rsidTr="001D3267">
        <w:trPr>
          <w:trHeight w:val="216"/>
        </w:trPr>
        <w:tc>
          <w:tcPr>
            <w:tcW w:w="1436" w:type="dxa"/>
            <w:tcMar>
              <w:top w:w="29" w:type="dxa"/>
              <w:left w:w="115" w:type="dxa"/>
              <w:bottom w:w="29" w:type="dxa"/>
              <w:right w:w="115" w:type="dxa"/>
            </w:tcMar>
          </w:tcPr>
          <w:p w14:paraId="0A3FEE47" w14:textId="2B33A4A5" w:rsidR="00CF639E" w:rsidRDefault="007A114C" w:rsidP="00084B12">
            <w:pPr>
              <w:spacing w:after="120" w:line="240" w:lineRule="auto"/>
              <w:rPr>
                <w:rFonts w:ascii="Times New Roman" w:hAnsi="Times New Roman"/>
                <w:sz w:val="24"/>
                <w:szCs w:val="24"/>
              </w:rPr>
            </w:pPr>
            <w:r>
              <w:rPr>
                <w:rFonts w:ascii="Times New Roman" w:hAnsi="Times New Roman"/>
                <w:sz w:val="24"/>
                <w:szCs w:val="24"/>
              </w:rPr>
              <w:t>2025-07-09</w:t>
            </w:r>
          </w:p>
        </w:tc>
        <w:tc>
          <w:tcPr>
            <w:tcW w:w="6358" w:type="dxa"/>
            <w:tcMar>
              <w:top w:w="29" w:type="dxa"/>
              <w:left w:w="115" w:type="dxa"/>
              <w:bottom w:w="29" w:type="dxa"/>
              <w:right w:w="115" w:type="dxa"/>
            </w:tcMar>
          </w:tcPr>
          <w:p w14:paraId="51A4E04D" w14:textId="143665BC" w:rsidR="00CF639E" w:rsidRDefault="007A114C" w:rsidP="00CF639E">
            <w:pPr>
              <w:spacing w:after="120" w:line="240" w:lineRule="auto"/>
              <w:rPr>
                <w:rFonts w:ascii="Times New Roman" w:hAnsi="Times New Roman"/>
                <w:sz w:val="24"/>
                <w:szCs w:val="24"/>
              </w:rPr>
            </w:pPr>
            <w:r>
              <w:rPr>
                <w:rFonts w:ascii="Times New Roman" w:hAnsi="Times New Roman"/>
                <w:sz w:val="24"/>
                <w:szCs w:val="24"/>
              </w:rPr>
              <w:t>Filipinų Ekonomikos, Planavimo ir Vystymo departamentas (</w:t>
            </w:r>
            <w:proofErr w:type="spellStart"/>
            <w:r>
              <w:rPr>
                <w:rFonts w:ascii="Times New Roman" w:hAnsi="Times New Roman"/>
                <w:sz w:val="24"/>
                <w:szCs w:val="24"/>
              </w:rPr>
              <w:t>DEPDev</w:t>
            </w:r>
            <w:proofErr w:type="spellEnd"/>
            <w:r>
              <w:rPr>
                <w:rFonts w:ascii="Times New Roman" w:hAnsi="Times New Roman"/>
                <w:sz w:val="24"/>
                <w:szCs w:val="24"/>
              </w:rPr>
              <w:t xml:space="preserve">) ieško būdų kaip išlaikyti prieinamas ryžių kainas ir tuo pat metu išlaikyti įprastą ūkininkų </w:t>
            </w:r>
            <w:proofErr w:type="spellStart"/>
            <w:r>
              <w:rPr>
                <w:rFonts w:ascii="Times New Roman" w:hAnsi="Times New Roman"/>
                <w:sz w:val="24"/>
                <w:szCs w:val="24"/>
              </w:rPr>
              <w:t>pelną.Vienas</w:t>
            </w:r>
            <w:proofErr w:type="spellEnd"/>
            <w:r>
              <w:rPr>
                <w:rFonts w:ascii="Times New Roman" w:hAnsi="Times New Roman"/>
                <w:sz w:val="24"/>
                <w:szCs w:val="24"/>
              </w:rPr>
              <w:t xml:space="preserve"> iš siūlomų būdu – tarifų ryžiu importui sumažinimas. Taip pat yra peržvelgiama galimybė įvesti </w:t>
            </w:r>
            <w:r w:rsidR="008169AB">
              <w:rPr>
                <w:rFonts w:ascii="Times New Roman" w:hAnsi="Times New Roman"/>
                <w:sz w:val="24"/>
                <w:szCs w:val="24"/>
              </w:rPr>
              <w:t>kainų grindis, norint apsaugoti ūkininkų interesus.</w:t>
            </w:r>
          </w:p>
        </w:tc>
        <w:tc>
          <w:tcPr>
            <w:tcW w:w="3109" w:type="dxa"/>
            <w:tcMar>
              <w:top w:w="29" w:type="dxa"/>
              <w:left w:w="115" w:type="dxa"/>
              <w:bottom w:w="29" w:type="dxa"/>
              <w:right w:w="115" w:type="dxa"/>
            </w:tcMar>
          </w:tcPr>
          <w:p w14:paraId="3D3DC0E4" w14:textId="7E2C038F" w:rsidR="004C1C4F" w:rsidRPr="00CF639E" w:rsidRDefault="008169AB" w:rsidP="004C1C4F">
            <w:pPr>
              <w:spacing w:after="120" w:line="240" w:lineRule="auto"/>
              <w:rPr>
                <w:rFonts w:ascii="Times New Roman" w:hAnsi="Times New Roman"/>
                <w:sz w:val="24"/>
                <w:szCs w:val="24"/>
              </w:rPr>
            </w:pPr>
            <w:hyperlink r:id="rId50" w:history="1">
              <w:proofErr w:type="spellStart"/>
              <w:r w:rsidRPr="008169AB">
                <w:rPr>
                  <w:rStyle w:val="Hyperlink"/>
                  <w:rFonts w:ascii="Times New Roman" w:hAnsi="Times New Roman"/>
                  <w:sz w:val="24"/>
                  <w:szCs w:val="24"/>
                </w:rPr>
                <w:t>DEPDev</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eyes</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solutions</w:t>
              </w:r>
              <w:proofErr w:type="spellEnd"/>
              <w:r w:rsidRPr="008169AB">
                <w:rPr>
                  <w:rStyle w:val="Hyperlink"/>
                  <w:rFonts w:ascii="Times New Roman" w:hAnsi="Times New Roman"/>
                  <w:sz w:val="24"/>
                  <w:szCs w:val="24"/>
                </w:rPr>
                <w:t xml:space="preserve"> to </w:t>
              </w:r>
              <w:proofErr w:type="spellStart"/>
              <w:r w:rsidRPr="008169AB">
                <w:rPr>
                  <w:rStyle w:val="Hyperlink"/>
                  <w:rFonts w:ascii="Times New Roman" w:hAnsi="Times New Roman"/>
                  <w:sz w:val="24"/>
                  <w:szCs w:val="24"/>
                </w:rPr>
                <w:t>maintain</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stable</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rice</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prices</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protect</w:t>
              </w:r>
              <w:proofErr w:type="spellEnd"/>
              <w:r w:rsidRPr="008169AB">
                <w:rPr>
                  <w:rStyle w:val="Hyperlink"/>
                  <w:rFonts w:ascii="Times New Roman" w:hAnsi="Times New Roman"/>
                  <w:sz w:val="24"/>
                  <w:szCs w:val="24"/>
                </w:rPr>
                <w:t xml:space="preserve"> </w:t>
              </w:r>
              <w:proofErr w:type="spellStart"/>
              <w:r w:rsidRPr="008169AB">
                <w:rPr>
                  <w:rStyle w:val="Hyperlink"/>
                  <w:rFonts w:ascii="Times New Roman" w:hAnsi="Times New Roman"/>
                  <w:sz w:val="24"/>
                  <w:szCs w:val="24"/>
                </w:rPr>
                <w:t>farmers</w:t>
              </w:r>
              <w:proofErr w:type="spellEnd"/>
            </w:hyperlink>
          </w:p>
        </w:tc>
      </w:tr>
      <w:tr w:rsidR="00D759EE" w:rsidRPr="002D300D" w14:paraId="635F2B83" w14:textId="77777777" w:rsidTr="001D3267">
        <w:trPr>
          <w:trHeight w:val="216"/>
        </w:trPr>
        <w:tc>
          <w:tcPr>
            <w:tcW w:w="1436" w:type="dxa"/>
            <w:tcMar>
              <w:top w:w="29" w:type="dxa"/>
              <w:left w:w="115" w:type="dxa"/>
              <w:bottom w:w="29" w:type="dxa"/>
              <w:right w:w="115" w:type="dxa"/>
            </w:tcMar>
          </w:tcPr>
          <w:p w14:paraId="1E65771E" w14:textId="3110BB8C" w:rsidR="00D759EE" w:rsidRPr="002D300D" w:rsidRDefault="0017544B" w:rsidP="00084B12">
            <w:pPr>
              <w:spacing w:after="120" w:line="240" w:lineRule="auto"/>
              <w:rPr>
                <w:rFonts w:ascii="Times New Roman" w:hAnsi="Times New Roman"/>
                <w:sz w:val="24"/>
                <w:szCs w:val="24"/>
              </w:rPr>
            </w:pPr>
            <w:r>
              <w:rPr>
                <w:rFonts w:ascii="Times New Roman" w:hAnsi="Times New Roman"/>
                <w:sz w:val="24"/>
                <w:szCs w:val="24"/>
              </w:rPr>
              <w:t>202</w:t>
            </w:r>
            <w:r w:rsidR="007A114C">
              <w:rPr>
                <w:rFonts w:ascii="Times New Roman" w:hAnsi="Times New Roman"/>
                <w:sz w:val="24"/>
                <w:szCs w:val="24"/>
              </w:rPr>
              <w:t>5</w:t>
            </w:r>
            <w:r>
              <w:rPr>
                <w:rFonts w:ascii="Times New Roman" w:hAnsi="Times New Roman"/>
                <w:sz w:val="24"/>
                <w:szCs w:val="24"/>
              </w:rPr>
              <w:t>-07-04</w:t>
            </w:r>
          </w:p>
        </w:tc>
        <w:tc>
          <w:tcPr>
            <w:tcW w:w="6358" w:type="dxa"/>
            <w:tcMar>
              <w:top w:w="29" w:type="dxa"/>
              <w:left w:w="115" w:type="dxa"/>
              <w:bottom w:w="29" w:type="dxa"/>
              <w:right w:w="115" w:type="dxa"/>
            </w:tcMar>
          </w:tcPr>
          <w:p w14:paraId="35976A74" w14:textId="0747AC7A" w:rsidR="00D759EE" w:rsidRPr="002D300D" w:rsidRDefault="0017544B" w:rsidP="0017544B">
            <w:pPr>
              <w:spacing w:after="120" w:line="240" w:lineRule="auto"/>
              <w:rPr>
                <w:rFonts w:ascii="Times New Roman" w:hAnsi="Times New Roman"/>
                <w:sz w:val="24"/>
                <w:szCs w:val="24"/>
              </w:rPr>
            </w:pPr>
            <w:r w:rsidRPr="0017544B">
              <w:rPr>
                <w:rFonts w:ascii="Times New Roman" w:hAnsi="Times New Roman"/>
                <w:sz w:val="24"/>
                <w:szCs w:val="24"/>
              </w:rPr>
              <w:t>Filipinų Migrantų reikalų departamentas (DMW) uždarė kelionių agentūrą ir jos partnerę licencijuotą įdarbinimo agentūrą Maniloje</w:t>
            </w:r>
            <w:r>
              <w:rPr>
                <w:rFonts w:ascii="Times New Roman" w:hAnsi="Times New Roman"/>
                <w:sz w:val="24"/>
                <w:szCs w:val="24"/>
              </w:rPr>
              <w:t xml:space="preserve"> (</w:t>
            </w:r>
            <w:r w:rsidRPr="0017544B">
              <w:rPr>
                <w:rFonts w:ascii="Times New Roman" w:hAnsi="Times New Roman"/>
                <w:sz w:val="24"/>
                <w:szCs w:val="24"/>
              </w:rPr>
              <w:t>„</w:t>
            </w:r>
            <w:proofErr w:type="spellStart"/>
            <w:r w:rsidRPr="0017544B">
              <w:rPr>
                <w:rFonts w:ascii="Times New Roman" w:hAnsi="Times New Roman"/>
                <w:sz w:val="24"/>
                <w:szCs w:val="24"/>
              </w:rPr>
              <w:t>Reiven</w:t>
            </w:r>
            <w:proofErr w:type="spellEnd"/>
            <w:r w:rsidRPr="0017544B">
              <w:rPr>
                <w:rFonts w:ascii="Times New Roman" w:hAnsi="Times New Roman"/>
                <w:sz w:val="24"/>
                <w:szCs w:val="24"/>
              </w:rPr>
              <w:t xml:space="preserve"> </w:t>
            </w:r>
            <w:proofErr w:type="spellStart"/>
            <w:r w:rsidRPr="0017544B">
              <w:rPr>
                <w:rFonts w:ascii="Times New Roman" w:hAnsi="Times New Roman"/>
                <w:sz w:val="24"/>
                <w:szCs w:val="24"/>
              </w:rPr>
              <w:t>Air</w:t>
            </w:r>
            <w:proofErr w:type="spellEnd"/>
            <w:r w:rsidRPr="0017544B">
              <w:rPr>
                <w:rFonts w:ascii="Times New Roman" w:hAnsi="Times New Roman"/>
                <w:sz w:val="24"/>
                <w:szCs w:val="24"/>
              </w:rPr>
              <w:t xml:space="preserve"> Travel &amp; </w:t>
            </w:r>
            <w:proofErr w:type="spellStart"/>
            <w:r w:rsidRPr="0017544B">
              <w:rPr>
                <w:rFonts w:ascii="Times New Roman" w:hAnsi="Times New Roman"/>
                <w:sz w:val="24"/>
                <w:szCs w:val="24"/>
              </w:rPr>
              <w:t>Tours</w:t>
            </w:r>
            <w:proofErr w:type="spellEnd"/>
            <w:r w:rsidRPr="0017544B">
              <w:rPr>
                <w:rFonts w:ascii="Times New Roman" w:hAnsi="Times New Roman"/>
                <w:sz w:val="24"/>
                <w:szCs w:val="24"/>
              </w:rPr>
              <w:t xml:space="preserve"> </w:t>
            </w:r>
            <w:proofErr w:type="spellStart"/>
            <w:r w:rsidRPr="0017544B">
              <w:rPr>
                <w:rFonts w:ascii="Times New Roman" w:hAnsi="Times New Roman"/>
                <w:sz w:val="24"/>
                <w:szCs w:val="24"/>
              </w:rPr>
              <w:t>Consultancy</w:t>
            </w:r>
            <w:proofErr w:type="spellEnd"/>
            <w:r w:rsidRPr="0017544B">
              <w:rPr>
                <w:rFonts w:ascii="Times New Roman" w:hAnsi="Times New Roman"/>
                <w:sz w:val="24"/>
                <w:szCs w:val="24"/>
              </w:rPr>
              <w:t xml:space="preserve"> OPC“</w:t>
            </w:r>
            <w:r>
              <w:rPr>
                <w:rFonts w:ascii="Times New Roman" w:hAnsi="Times New Roman"/>
                <w:sz w:val="24"/>
                <w:szCs w:val="24"/>
              </w:rPr>
              <w:t xml:space="preserve">, </w:t>
            </w:r>
            <w:r w:rsidRPr="0017544B">
              <w:rPr>
                <w:rFonts w:ascii="Times New Roman" w:hAnsi="Times New Roman"/>
                <w:sz w:val="24"/>
                <w:szCs w:val="24"/>
              </w:rPr>
              <w:t>„</w:t>
            </w:r>
            <w:proofErr w:type="spellStart"/>
            <w:r w:rsidRPr="0017544B">
              <w:rPr>
                <w:rFonts w:ascii="Times New Roman" w:hAnsi="Times New Roman"/>
                <w:sz w:val="24"/>
                <w:szCs w:val="24"/>
              </w:rPr>
              <w:t>Reliable</w:t>
            </w:r>
            <w:proofErr w:type="spellEnd"/>
            <w:r w:rsidRPr="0017544B">
              <w:rPr>
                <w:rFonts w:ascii="Times New Roman" w:hAnsi="Times New Roman"/>
                <w:sz w:val="24"/>
                <w:szCs w:val="24"/>
              </w:rPr>
              <w:t xml:space="preserve"> </w:t>
            </w:r>
            <w:proofErr w:type="spellStart"/>
            <w:r w:rsidRPr="0017544B">
              <w:rPr>
                <w:rFonts w:ascii="Times New Roman" w:hAnsi="Times New Roman"/>
                <w:sz w:val="24"/>
                <w:szCs w:val="24"/>
              </w:rPr>
              <w:t>Recruitment</w:t>
            </w:r>
            <w:proofErr w:type="spellEnd"/>
            <w:r w:rsidRPr="0017544B">
              <w:rPr>
                <w:rFonts w:ascii="Times New Roman" w:hAnsi="Times New Roman"/>
                <w:sz w:val="24"/>
                <w:szCs w:val="24"/>
              </w:rPr>
              <w:t xml:space="preserve"> </w:t>
            </w:r>
            <w:proofErr w:type="spellStart"/>
            <w:r w:rsidRPr="0017544B">
              <w:rPr>
                <w:rFonts w:ascii="Times New Roman" w:hAnsi="Times New Roman"/>
                <w:sz w:val="24"/>
                <w:szCs w:val="24"/>
              </w:rPr>
              <w:t>Corporation</w:t>
            </w:r>
            <w:proofErr w:type="spellEnd"/>
            <w:r w:rsidRPr="0017544B">
              <w:rPr>
                <w:rFonts w:ascii="Times New Roman" w:hAnsi="Times New Roman"/>
                <w:sz w:val="24"/>
                <w:szCs w:val="24"/>
              </w:rPr>
              <w:t>“</w:t>
            </w:r>
            <w:r>
              <w:rPr>
                <w:rFonts w:ascii="Times New Roman" w:hAnsi="Times New Roman"/>
                <w:sz w:val="24"/>
                <w:szCs w:val="24"/>
              </w:rPr>
              <w:t>)</w:t>
            </w:r>
            <w:r w:rsidRPr="0017544B">
              <w:rPr>
                <w:rFonts w:ascii="Times New Roman" w:hAnsi="Times New Roman"/>
                <w:sz w:val="24"/>
                <w:szCs w:val="24"/>
              </w:rPr>
              <w:t xml:space="preserve"> dėl įtariamos neteisėtos darbuotojų verbavimo veiklos siūlant darbą Lenkijoje.</w:t>
            </w:r>
          </w:p>
        </w:tc>
        <w:tc>
          <w:tcPr>
            <w:tcW w:w="3109" w:type="dxa"/>
            <w:tcMar>
              <w:top w:w="29" w:type="dxa"/>
              <w:left w:w="115" w:type="dxa"/>
              <w:bottom w:w="29" w:type="dxa"/>
              <w:right w:w="115" w:type="dxa"/>
            </w:tcMar>
          </w:tcPr>
          <w:p w14:paraId="0CDBB298" w14:textId="71685601" w:rsidR="003576E8" w:rsidRPr="002D300D" w:rsidRDefault="0017544B" w:rsidP="00084B12">
            <w:pPr>
              <w:spacing w:after="120" w:line="240" w:lineRule="auto"/>
              <w:rPr>
                <w:rFonts w:ascii="Times New Roman" w:hAnsi="Times New Roman"/>
                <w:sz w:val="24"/>
                <w:szCs w:val="24"/>
              </w:rPr>
            </w:pPr>
            <w:hyperlink r:id="rId51" w:history="1">
              <w:r w:rsidRPr="0017544B">
                <w:rPr>
                  <w:rStyle w:val="Hyperlink"/>
                  <w:rFonts w:ascii="Times New Roman" w:hAnsi="Times New Roman"/>
                  <w:sz w:val="24"/>
                  <w:szCs w:val="24"/>
                </w:rPr>
                <w:t xml:space="preserve">Travel </w:t>
              </w:r>
              <w:proofErr w:type="spellStart"/>
              <w:r w:rsidRPr="0017544B">
                <w:rPr>
                  <w:rStyle w:val="Hyperlink"/>
                  <w:rFonts w:ascii="Times New Roman" w:hAnsi="Times New Roman"/>
                  <w:sz w:val="24"/>
                  <w:szCs w:val="24"/>
                </w:rPr>
                <w:t>firm</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partner</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agency</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closed</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for</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illegal</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recruitment</w:t>
              </w:r>
              <w:proofErr w:type="spellEnd"/>
              <w:r w:rsidRPr="0017544B">
                <w:rPr>
                  <w:rStyle w:val="Hyperlink"/>
                  <w:rFonts w:ascii="Times New Roman" w:hAnsi="Times New Roman"/>
                  <w:sz w:val="24"/>
                  <w:szCs w:val="24"/>
                </w:rPr>
                <w:t xml:space="preserve"> to </w:t>
              </w:r>
              <w:proofErr w:type="spellStart"/>
              <w:r w:rsidRPr="0017544B">
                <w:rPr>
                  <w:rStyle w:val="Hyperlink"/>
                  <w:rFonts w:ascii="Times New Roman" w:hAnsi="Times New Roman"/>
                  <w:sz w:val="24"/>
                  <w:szCs w:val="24"/>
                </w:rPr>
                <w:t>Poland</w:t>
              </w:r>
              <w:proofErr w:type="spellEnd"/>
              <w:r w:rsidRPr="0017544B">
                <w:rPr>
                  <w:rStyle w:val="Hyperlink"/>
                  <w:rFonts w:ascii="Times New Roman" w:hAnsi="Times New Roman"/>
                  <w:sz w:val="24"/>
                  <w:szCs w:val="24"/>
                </w:rPr>
                <w:t xml:space="preserve"> | </w:t>
              </w:r>
              <w:proofErr w:type="spellStart"/>
              <w:r w:rsidRPr="0017544B">
                <w:rPr>
                  <w:rStyle w:val="Hyperlink"/>
                  <w:rFonts w:ascii="Times New Roman" w:hAnsi="Times New Roman"/>
                  <w:sz w:val="24"/>
                  <w:szCs w:val="24"/>
                </w:rPr>
                <w:t>Philippine</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News</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Agency</w:t>
              </w:r>
              <w:proofErr w:type="spellEnd"/>
            </w:hyperlink>
          </w:p>
        </w:tc>
      </w:tr>
      <w:tr w:rsidR="0017544B" w:rsidRPr="002D300D" w14:paraId="56FB1ED0" w14:textId="77777777" w:rsidTr="001D3267">
        <w:trPr>
          <w:trHeight w:val="216"/>
        </w:trPr>
        <w:tc>
          <w:tcPr>
            <w:tcW w:w="1436" w:type="dxa"/>
            <w:tcMar>
              <w:top w:w="29" w:type="dxa"/>
              <w:left w:w="115" w:type="dxa"/>
              <w:bottom w:w="29" w:type="dxa"/>
              <w:right w:w="115" w:type="dxa"/>
            </w:tcMar>
          </w:tcPr>
          <w:p w14:paraId="189C3E14" w14:textId="3E372A83" w:rsidR="0017544B" w:rsidRDefault="0017544B" w:rsidP="00084B12">
            <w:pPr>
              <w:spacing w:after="120" w:line="240" w:lineRule="auto"/>
              <w:rPr>
                <w:rFonts w:ascii="Times New Roman" w:hAnsi="Times New Roman"/>
                <w:sz w:val="24"/>
                <w:szCs w:val="24"/>
              </w:rPr>
            </w:pPr>
            <w:r>
              <w:rPr>
                <w:rFonts w:ascii="Times New Roman" w:hAnsi="Times New Roman"/>
                <w:sz w:val="24"/>
                <w:szCs w:val="24"/>
              </w:rPr>
              <w:t>202</w:t>
            </w:r>
            <w:r w:rsidR="007A114C">
              <w:rPr>
                <w:rFonts w:ascii="Times New Roman" w:hAnsi="Times New Roman"/>
                <w:sz w:val="24"/>
                <w:szCs w:val="24"/>
              </w:rPr>
              <w:t>5</w:t>
            </w:r>
            <w:r>
              <w:rPr>
                <w:rFonts w:ascii="Times New Roman" w:hAnsi="Times New Roman"/>
                <w:sz w:val="24"/>
                <w:szCs w:val="24"/>
              </w:rPr>
              <w:t>-07-03</w:t>
            </w:r>
          </w:p>
        </w:tc>
        <w:tc>
          <w:tcPr>
            <w:tcW w:w="6358" w:type="dxa"/>
            <w:tcMar>
              <w:top w:w="29" w:type="dxa"/>
              <w:left w:w="115" w:type="dxa"/>
              <w:bottom w:w="29" w:type="dxa"/>
              <w:right w:w="115" w:type="dxa"/>
            </w:tcMar>
          </w:tcPr>
          <w:p w14:paraId="3D064F85" w14:textId="393125A9" w:rsidR="0017544B" w:rsidRPr="0017544B" w:rsidRDefault="0017544B" w:rsidP="0017544B">
            <w:pPr>
              <w:spacing w:after="120" w:line="240" w:lineRule="auto"/>
              <w:rPr>
                <w:rFonts w:ascii="Times New Roman" w:hAnsi="Times New Roman"/>
                <w:sz w:val="24"/>
                <w:szCs w:val="24"/>
              </w:rPr>
            </w:pPr>
            <w:r>
              <w:rPr>
                <w:rFonts w:ascii="Times New Roman" w:hAnsi="Times New Roman"/>
                <w:sz w:val="24"/>
                <w:szCs w:val="24"/>
              </w:rPr>
              <w:t xml:space="preserve">Prezidento </w:t>
            </w:r>
            <w:proofErr w:type="spellStart"/>
            <w:r w:rsidRPr="0017544B">
              <w:rPr>
                <w:rFonts w:ascii="Times New Roman" w:hAnsi="Times New Roman"/>
                <w:sz w:val="24"/>
                <w:szCs w:val="24"/>
              </w:rPr>
              <w:t>Marcoso</w:t>
            </w:r>
            <w:proofErr w:type="spellEnd"/>
            <w:r w:rsidRPr="0017544B">
              <w:rPr>
                <w:rFonts w:ascii="Times New Roman" w:hAnsi="Times New Roman"/>
                <w:sz w:val="24"/>
                <w:szCs w:val="24"/>
              </w:rPr>
              <w:t xml:space="preserve"> administracija</w:t>
            </w:r>
            <w:r>
              <w:rPr>
                <w:rFonts w:ascii="Times New Roman" w:hAnsi="Times New Roman"/>
                <w:sz w:val="24"/>
                <w:szCs w:val="24"/>
              </w:rPr>
              <w:t xml:space="preserve"> pareiškė</w:t>
            </w:r>
            <w:r w:rsidRPr="0017544B">
              <w:rPr>
                <w:rFonts w:ascii="Times New Roman" w:hAnsi="Times New Roman"/>
                <w:sz w:val="24"/>
                <w:szCs w:val="24"/>
              </w:rPr>
              <w:t xml:space="preserve"> išlieka</w:t>
            </w:r>
            <w:r>
              <w:rPr>
                <w:rFonts w:ascii="Times New Roman" w:hAnsi="Times New Roman"/>
                <w:sz w:val="24"/>
                <w:szCs w:val="24"/>
              </w:rPr>
              <w:t>nti</w:t>
            </w:r>
            <w:r w:rsidRPr="0017544B">
              <w:rPr>
                <w:rFonts w:ascii="Times New Roman" w:hAnsi="Times New Roman"/>
                <w:sz w:val="24"/>
                <w:szCs w:val="24"/>
              </w:rPr>
              <w:t xml:space="preserve"> optimistiška dėl Filipinų perėjimo į aukštesnės vidutinių pajamų kategoriją.</w:t>
            </w:r>
            <w:r>
              <w:rPr>
                <w:rFonts w:ascii="Times New Roman" w:hAnsi="Times New Roman"/>
                <w:sz w:val="24"/>
                <w:szCs w:val="24"/>
              </w:rPr>
              <w:t xml:space="preserve"> </w:t>
            </w:r>
            <w:r w:rsidRPr="0017544B">
              <w:rPr>
                <w:rFonts w:ascii="Times New Roman" w:hAnsi="Times New Roman"/>
                <w:sz w:val="24"/>
                <w:szCs w:val="24"/>
              </w:rPr>
              <w:t>Tai pareikšta po to, kai Pasaulio bankas naujausioje klasifikacijoje dar kartą priskyrė Filipinus prie žemesnės vidutinių pajamų ekonomikos, nors vyriausybė tikėjosi pasiekti aukštesnį lygį jau šiais metais.</w:t>
            </w:r>
          </w:p>
        </w:tc>
        <w:tc>
          <w:tcPr>
            <w:tcW w:w="3109" w:type="dxa"/>
            <w:tcMar>
              <w:top w:w="29" w:type="dxa"/>
              <w:left w:w="115" w:type="dxa"/>
              <w:bottom w:w="29" w:type="dxa"/>
              <w:right w:w="115" w:type="dxa"/>
            </w:tcMar>
          </w:tcPr>
          <w:p w14:paraId="36257B62" w14:textId="35BA2655" w:rsidR="0017544B" w:rsidRPr="0017544B" w:rsidRDefault="0017544B" w:rsidP="00084B12">
            <w:pPr>
              <w:spacing w:after="120" w:line="240" w:lineRule="auto"/>
              <w:rPr>
                <w:rFonts w:ascii="Times New Roman" w:hAnsi="Times New Roman"/>
                <w:sz w:val="24"/>
                <w:szCs w:val="24"/>
              </w:rPr>
            </w:pPr>
            <w:hyperlink r:id="rId52" w:history="1">
              <w:proofErr w:type="spellStart"/>
              <w:r w:rsidRPr="0017544B">
                <w:rPr>
                  <w:rStyle w:val="Hyperlink"/>
                  <w:rFonts w:ascii="Times New Roman" w:hAnsi="Times New Roman"/>
                  <w:sz w:val="24"/>
                  <w:szCs w:val="24"/>
                </w:rPr>
                <w:t>Gov’t</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optimistic</w:t>
              </w:r>
              <w:proofErr w:type="spellEnd"/>
              <w:r w:rsidRPr="0017544B">
                <w:rPr>
                  <w:rStyle w:val="Hyperlink"/>
                  <w:rFonts w:ascii="Times New Roman" w:hAnsi="Times New Roman"/>
                  <w:sz w:val="24"/>
                  <w:szCs w:val="24"/>
                </w:rPr>
                <w:t xml:space="preserve"> PH </w:t>
              </w:r>
              <w:proofErr w:type="spellStart"/>
              <w:r w:rsidRPr="0017544B">
                <w:rPr>
                  <w:rStyle w:val="Hyperlink"/>
                  <w:rFonts w:ascii="Times New Roman" w:hAnsi="Times New Roman"/>
                  <w:sz w:val="24"/>
                  <w:szCs w:val="24"/>
                </w:rPr>
                <w:t>can</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reach</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upper-middle</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income</w:t>
              </w:r>
              <w:proofErr w:type="spellEnd"/>
              <w:r w:rsidRPr="0017544B">
                <w:rPr>
                  <w:rStyle w:val="Hyperlink"/>
                  <w:rFonts w:ascii="Times New Roman" w:hAnsi="Times New Roman"/>
                  <w:sz w:val="24"/>
                  <w:szCs w:val="24"/>
                </w:rPr>
                <w:t xml:space="preserve"> status | </w:t>
              </w:r>
              <w:proofErr w:type="spellStart"/>
              <w:r w:rsidRPr="0017544B">
                <w:rPr>
                  <w:rStyle w:val="Hyperlink"/>
                  <w:rFonts w:ascii="Times New Roman" w:hAnsi="Times New Roman"/>
                  <w:sz w:val="24"/>
                  <w:szCs w:val="24"/>
                </w:rPr>
                <w:t>Philippine</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News</w:t>
              </w:r>
              <w:proofErr w:type="spellEnd"/>
              <w:r w:rsidRPr="0017544B">
                <w:rPr>
                  <w:rStyle w:val="Hyperlink"/>
                  <w:rFonts w:ascii="Times New Roman" w:hAnsi="Times New Roman"/>
                  <w:sz w:val="24"/>
                  <w:szCs w:val="24"/>
                </w:rPr>
                <w:t xml:space="preserve"> </w:t>
              </w:r>
              <w:proofErr w:type="spellStart"/>
              <w:r w:rsidRPr="0017544B">
                <w:rPr>
                  <w:rStyle w:val="Hyperlink"/>
                  <w:rFonts w:ascii="Times New Roman" w:hAnsi="Times New Roman"/>
                  <w:sz w:val="24"/>
                  <w:szCs w:val="24"/>
                </w:rPr>
                <w:t>Agency</w:t>
              </w:r>
              <w:proofErr w:type="spellEnd"/>
            </w:hyperlink>
          </w:p>
        </w:tc>
      </w:tr>
      <w:tr w:rsidR="006A79F4" w:rsidRPr="002D300D" w14:paraId="79FD90AA" w14:textId="77777777" w:rsidTr="001D3267">
        <w:trPr>
          <w:trHeight w:val="216"/>
        </w:trPr>
        <w:tc>
          <w:tcPr>
            <w:tcW w:w="1436" w:type="dxa"/>
            <w:tcMar>
              <w:top w:w="29" w:type="dxa"/>
              <w:left w:w="115" w:type="dxa"/>
              <w:bottom w:w="29" w:type="dxa"/>
              <w:right w:w="115" w:type="dxa"/>
            </w:tcMar>
          </w:tcPr>
          <w:p w14:paraId="2B4DD6E2" w14:textId="0498DF9F" w:rsidR="006A79F4" w:rsidRDefault="006A79F4" w:rsidP="00084B12">
            <w:pPr>
              <w:spacing w:after="120" w:line="240" w:lineRule="auto"/>
              <w:rPr>
                <w:rFonts w:ascii="Times New Roman" w:hAnsi="Times New Roman"/>
                <w:sz w:val="24"/>
                <w:szCs w:val="24"/>
              </w:rPr>
            </w:pPr>
            <w:r>
              <w:rPr>
                <w:rFonts w:ascii="Times New Roman" w:hAnsi="Times New Roman"/>
                <w:sz w:val="24"/>
                <w:szCs w:val="24"/>
              </w:rPr>
              <w:t>202</w:t>
            </w:r>
            <w:r w:rsidR="007A114C">
              <w:rPr>
                <w:rFonts w:ascii="Times New Roman" w:hAnsi="Times New Roman"/>
                <w:sz w:val="24"/>
                <w:szCs w:val="24"/>
              </w:rPr>
              <w:t>5</w:t>
            </w:r>
            <w:r>
              <w:rPr>
                <w:rFonts w:ascii="Times New Roman" w:hAnsi="Times New Roman"/>
                <w:sz w:val="24"/>
                <w:szCs w:val="24"/>
              </w:rPr>
              <w:t>-07-02</w:t>
            </w:r>
          </w:p>
        </w:tc>
        <w:tc>
          <w:tcPr>
            <w:tcW w:w="6358" w:type="dxa"/>
            <w:tcMar>
              <w:top w:w="29" w:type="dxa"/>
              <w:left w:w="115" w:type="dxa"/>
              <w:bottom w:w="29" w:type="dxa"/>
              <w:right w:w="115" w:type="dxa"/>
            </w:tcMar>
          </w:tcPr>
          <w:p w14:paraId="643963BB" w14:textId="37875C26" w:rsidR="006A79F4" w:rsidRDefault="006A79F4" w:rsidP="0017544B">
            <w:pPr>
              <w:spacing w:after="120" w:line="240" w:lineRule="auto"/>
              <w:rPr>
                <w:rFonts w:ascii="Times New Roman" w:hAnsi="Times New Roman"/>
                <w:sz w:val="24"/>
                <w:szCs w:val="24"/>
              </w:rPr>
            </w:pPr>
            <w:r w:rsidRPr="006A79F4">
              <w:rPr>
                <w:rFonts w:ascii="Times New Roman" w:hAnsi="Times New Roman"/>
                <w:sz w:val="24"/>
                <w:szCs w:val="24"/>
              </w:rPr>
              <w:t>Energetikos departament</w:t>
            </w:r>
            <w:r>
              <w:rPr>
                <w:rFonts w:ascii="Times New Roman" w:hAnsi="Times New Roman"/>
                <w:sz w:val="24"/>
                <w:szCs w:val="24"/>
              </w:rPr>
              <w:t>as</w:t>
            </w:r>
            <w:r w:rsidRPr="006A79F4">
              <w:rPr>
                <w:rFonts w:ascii="Times New Roman" w:hAnsi="Times New Roman"/>
                <w:sz w:val="24"/>
                <w:szCs w:val="24"/>
              </w:rPr>
              <w:t xml:space="preserve"> (DOE) pabrėžė, kad norint pasiekti vyriausybės tikslą iki 2030 m. padidinti atsinaujinančių energijos šaltinių dalį iki 35 %, būtina stiprinti viešojo ir privataus sektorių bendradarbiavimą.</w:t>
            </w:r>
          </w:p>
        </w:tc>
        <w:tc>
          <w:tcPr>
            <w:tcW w:w="3109" w:type="dxa"/>
            <w:tcMar>
              <w:top w:w="29" w:type="dxa"/>
              <w:left w:w="115" w:type="dxa"/>
              <w:bottom w:w="29" w:type="dxa"/>
              <w:right w:w="115" w:type="dxa"/>
            </w:tcMar>
          </w:tcPr>
          <w:p w14:paraId="08B3EFA7" w14:textId="56EDEB13" w:rsidR="006A79F4" w:rsidRPr="0017544B" w:rsidRDefault="006A79F4" w:rsidP="00084B12">
            <w:pPr>
              <w:spacing w:after="120" w:line="240" w:lineRule="auto"/>
              <w:rPr>
                <w:rFonts w:ascii="Times New Roman" w:hAnsi="Times New Roman"/>
                <w:sz w:val="24"/>
                <w:szCs w:val="24"/>
              </w:rPr>
            </w:pPr>
            <w:hyperlink r:id="rId53" w:history="1">
              <w:r w:rsidRPr="006A79F4">
                <w:rPr>
                  <w:rStyle w:val="Hyperlink"/>
                  <w:rFonts w:ascii="Times New Roman" w:hAnsi="Times New Roman"/>
                  <w:sz w:val="24"/>
                  <w:szCs w:val="24"/>
                </w:rPr>
                <w:t xml:space="preserve">DOE </w:t>
              </w:r>
              <w:proofErr w:type="spellStart"/>
              <w:r w:rsidRPr="006A79F4">
                <w:rPr>
                  <w:rStyle w:val="Hyperlink"/>
                  <w:rFonts w:ascii="Times New Roman" w:hAnsi="Times New Roman"/>
                  <w:sz w:val="24"/>
                  <w:szCs w:val="24"/>
                </w:rPr>
                <w:t>pushes</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for</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more</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public-private</w:t>
              </w:r>
              <w:proofErr w:type="spellEnd"/>
              <w:r w:rsidRPr="006A79F4">
                <w:rPr>
                  <w:rStyle w:val="Hyperlink"/>
                  <w:rFonts w:ascii="Times New Roman" w:hAnsi="Times New Roman"/>
                  <w:sz w:val="24"/>
                  <w:szCs w:val="24"/>
                </w:rPr>
                <w:t xml:space="preserve"> tie-</w:t>
              </w:r>
              <w:proofErr w:type="spellStart"/>
              <w:r w:rsidRPr="006A79F4">
                <w:rPr>
                  <w:rStyle w:val="Hyperlink"/>
                  <w:rFonts w:ascii="Times New Roman" w:hAnsi="Times New Roman"/>
                  <w:sz w:val="24"/>
                  <w:szCs w:val="24"/>
                </w:rPr>
                <w:t>ups</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on</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renewable</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energy</w:t>
              </w:r>
              <w:proofErr w:type="spellEnd"/>
              <w:r w:rsidRPr="006A79F4">
                <w:rPr>
                  <w:rStyle w:val="Hyperlink"/>
                  <w:rFonts w:ascii="Times New Roman" w:hAnsi="Times New Roman"/>
                  <w:sz w:val="24"/>
                  <w:szCs w:val="24"/>
                </w:rPr>
                <w:t xml:space="preserve"> | </w:t>
              </w:r>
              <w:proofErr w:type="spellStart"/>
              <w:r w:rsidRPr="006A79F4">
                <w:rPr>
                  <w:rStyle w:val="Hyperlink"/>
                  <w:rFonts w:ascii="Times New Roman" w:hAnsi="Times New Roman"/>
                  <w:sz w:val="24"/>
                  <w:szCs w:val="24"/>
                </w:rPr>
                <w:t>Philippine</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News</w:t>
              </w:r>
              <w:proofErr w:type="spellEnd"/>
              <w:r w:rsidRPr="006A79F4">
                <w:rPr>
                  <w:rStyle w:val="Hyperlink"/>
                  <w:rFonts w:ascii="Times New Roman" w:hAnsi="Times New Roman"/>
                  <w:sz w:val="24"/>
                  <w:szCs w:val="24"/>
                </w:rPr>
                <w:t xml:space="preserve"> </w:t>
              </w:r>
              <w:proofErr w:type="spellStart"/>
              <w:r w:rsidRPr="006A79F4">
                <w:rPr>
                  <w:rStyle w:val="Hyperlink"/>
                  <w:rFonts w:ascii="Times New Roman" w:hAnsi="Times New Roman"/>
                  <w:sz w:val="24"/>
                  <w:szCs w:val="24"/>
                </w:rPr>
                <w:t>Agency</w:t>
              </w:r>
              <w:proofErr w:type="spellEnd"/>
            </w:hyperlink>
          </w:p>
        </w:tc>
      </w:tr>
      <w:tr w:rsidR="00B801E4" w:rsidRPr="002D300D" w14:paraId="07E3936D" w14:textId="77777777" w:rsidTr="001D3267">
        <w:trPr>
          <w:trHeight w:val="216"/>
        </w:trPr>
        <w:tc>
          <w:tcPr>
            <w:tcW w:w="1436" w:type="dxa"/>
            <w:tcMar>
              <w:top w:w="29" w:type="dxa"/>
              <w:left w:w="115" w:type="dxa"/>
              <w:bottom w:w="29" w:type="dxa"/>
              <w:right w:w="115" w:type="dxa"/>
            </w:tcMar>
          </w:tcPr>
          <w:p w14:paraId="6367A8A9" w14:textId="44B2D4F7" w:rsidR="00B801E4" w:rsidRDefault="00B801E4" w:rsidP="00084B12">
            <w:pPr>
              <w:spacing w:after="120" w:line="240" w:lineRule="auto"/>
              <w:rPr>
                <w:rFonts w:ascii="Times New Roman" w:hAnsi="Times New Roman"/>
                <w:sz w:val="24"/>
                <w:szCs w:val="24"/>
              </w:rPr>
            </w:pPr>
            <w:r>
              <w:rPr>
                <w:rFonts w:ascii="Times New Roman" w:hAnsi="Times New Roman"/>
                <w:sz w:val="24"/>
                <w:szCs w:val="24"/>
              </w:rPr>
              <w:t>202</w:t>
            </w:r>
            <w:r w:rsidR="007A114C">
              <w:rPr>
                <w:rFonts w:ascii="Times New Roman" w:hAnsi="Times New Roman"/>
                <w:sz w:val="24"/>
                <w:szCs w:val="24"/>
              </w:rPr>
              <w:t>5</w:t>
            </w:r>
            <w:r>
              <w:rPr>
                <w:rFonts w:ascii="Times New Roman" w:hAnsi="Times New Roman"/>
                <w:sz w:val="24"/>
                <w:szCs w:val="24"/>
              </w:rPr>
              <w:t>-07-02</w:t>
            </w:r>
          </w:p>
        </w:tc>
        <w:tc>
          <w:tcPr>
            <w:tcW w:w="6358" w:type="dxa"/>
            <w:tcMar>
              <w:top w:w="29" w:type="dxa"/>
              <w:left w:w="115" w:type="dxa"/>
              <w:bottom w:w="29" w:type="dxa"/>
              <w:right w:w="115" w:type="dxa"/>
            </w:tcMar>
          </w:tcPr>
          <w:p w14:paraId="1ABE55D4" w14:textId="7DD429A8" w:rsidR="00B801E4" w:rsidRPr="006A79F4" w:rsidRDefault="00B801E4" w:rsidP="0017544B">
            <w:pPr>
              <w:spacing w:after="120" w:line="240" w:lineRule="auto"/>
              <w:rPr>
                <w:rFonts w:ascii="Times New Roman" w:hAnsi="Times New Roman"/>
                <w:sz w:val="24"/>
                <w:szCs w:val="24"/>
              </w:rPr>
            </w:pPr>
            <w:r>
              <w:rPr>
                <w:rFonts w:ascii="Times New Roman" w:hAnsi="Times New Roman"/>
                <w:sz w:val="24"/>
                <w:szCs w:val="24"/>
              </w:rPr>
              <w:t>20</w:t>
            </w:r>
            <w:r w:rsidRPr="00B801E4">
              <w:rPr>
                <w:rFonts w:ascii="Times New Roman" w:hAnsi="Times New Roman"/>
                <w:sz w:val="24"/>
                <w:szCs w:val="24"/>
              </w:rPr>
              <w:t xml:space="preserve"> </w:t>
            </w:r>
            <w:r>
              <w:rPr>
                <w:rFonts w:ascii="Times New Roman" w:hAnsi="Times New Roman"/>
                <w:sz w:val="24"/>
                <w:szCs w:val="24"/>
              </w:rPr>
              <w:t xml:space="preserve">regioninių </w:t>
            </w:r>
            <w:r w:rsidRPr="00B801E4">
              <w:rPr>
                <w:rFonts w:ascii="Times New Roman" w:hAnsi="Times New Roman"/>
                <w:sz w:val="24"/>
                <w:szCs w:val="24"/>
              </w:rPr>
              <w:t>bank</w:t>
            </w:r>
            <w:r>
              <w:rPr>
                <w:rFonts w:ascii="Times New Roman" w:hAnsi="Times New Roman"/>
                <w:sz w:val="24"/>
                <w:szCs w:val="24"/>
              </w:rPr>
              <w:t>ų</w:t>
            </w:r>
            <w:r w:rsidRPr="00B801E4">
              <w:rPr>
                <w:rFonts w:ascii="Times New Roman" w:hAnsi="Times New Roman"/>
                <w:sz w:val="24"/>
                <w:szCs w:val="24"/>
              </w:rPr>
              <w:t xml:space="preserve"> netrukus pradės naudotis „</w:t>
            </w:r>
            <w:proofErr w:type="spellStart"/>
            <w:r w:rsidRPr="00B801E4">
              <w:rPr>
                <w:rFonts w:ascii="Times New Roman" w:hAnsi="Times New Roman"/>
                <w:sz w:val="24"/>
                <w:szCs w:val="24"/>
              </w:rPr>
              <w:t>SynerFi</w:t>
            </w:r>
            <w:proofErr w:type="spellEnd"/>
            <w:r w:rsidRPr="00B801E4">
              <w:rPr>
                <w:rFonts w:ascii="Times New Roman" w:hAnsi="Times New Roman"/>
                <w:sz w:val="24"/>
                <w:szCs w:val="24"/>
              </w:rPr>
              <w:t xml:space="preserve">“ – atvirojo mokėjimų platforma, kurią valdo technologijų bendrovė </w:t>
            </w:r>
            <w:r w:rsidRPr="00B801E4">
              <w:rPr>
                <w:rFonts w:ascii="Times New Roman" w:hAnsi="Times New Roman"/>
                <w:i/>
                <w:iCs/>
                <w:sz w:val="24"/>
                <w:szCs w:val="24"/>
              </w:rPr>
              <w:t>higala.ph</w:t>
            </w:r>
            <w:r>
              <w:rPr>
                <w:rFonts w:ascii="Times New Roman" w:hAnsi="Times New Roman"/>
                <w:sz w:val="24"/>
                <w:szCs w:val="24"/>
              </w:rPr>
              <w:t xml:space="preserve">. </w:t>
            </w:r>
            <w:r w:rsidRPr="00B801E4">
              <w:rPr>
                <w:rFonts w:ascii="Times New Roman" w:hAnsi="Times New Roman"/>
                <w:sz w:val="24"/>
                <w:szCs w:val="24"/>
              </w:rPr>
              <w:t>Ši</w:t>
            </w:r>
            <w:r>
              <w:rPr>
                <w:rFonts w:ascii="Times New Roman" w:hAnsi="Times New Roman"/>
                <w:sz w:val="24"/>
                <w:szCs w:val="24"/>
              </w:rPr>
              <w:t>a</w:t>
            </w:r>
            <w:r w:rsidRPr="00B801E4">
              <w:rPr>
                <w:rFonts w:ascii="Times New Roman" w:hAnsi="Times New Roman"/>
                <w:sz w:val="24"/>
                <w:szCs w:val="24"/>
              </w:rPr>
              <w:t xml:space="preserve"> iniciatyva </w:t>
            </w:r>
            <w:r>
              <w:rPr>
                <w:rFonts w:ascii="Times New Roman" w:hAnsi="Times New Roman"/>
                <w:sz w:val="24"/>
                <w:szCs w:val="24"/>
              </w:rPr>
              <w:t>siekiama</w:t>
            </w:r>
            <w:r w:rsidRPr="00B801E4">
              <w:rPr>
                <w:rFonts w:ascii="Times New Roman" w:hAnsi="Times New Roman"/>
                <w:sz w:val="24"/>
                <w:szCs w:val="24"/>
              </w:rPr>
              <w:t xml:space="preserve"> plėsti gyventojų </w:t>
            </w:r>
            <w:r w:rsidRPr="00B801E4">
              <w:rPr>
                <w:rFonts w:ascii="Times New Roman" w:hAnsi="Times New Roman"/>
                <w:sz w:val="24"/>
                <w:szCs w:val="24"/>
              </w:rPr>
              <w:lastRenderedPageBreak/>
              <w:t>įtraukimą į skaitmeninę finansų sistemą</w:t>
            </w:r>
            <w:r>
              <w:rPr>
                <w:rFonts w:ascii="Times New Roman" w:hAnsi="Times New Roman"/>
                <w:sz w:val="24"/>
                <w:szCs w:val="24"/>
              </w:rPr>
              <w:t xml:space="preserve"> ir </w:t>
            </w:r>
            <w:r w:rsidRPr="00B801E4">
              <w:rPr>
                <w:rFonts w:ascii="Times New Roman" w:hAnsi="Times New Roman"/>
                <w:sz w:val="24"/>
                <w:szCs w:val="24"/>
              </w:rPr>
              <w:t>leis</w:t>
            </w:r>
            <w:r>
              <w:rPr>
                <w:rFonts w:ascii="Times New Roman" w:hAnsi="Times New Roman"/>
                <w:sz w:val="24"/>
                <w:szCs w:val="24"/>
              </w:rPr>
              <w:t>ti</w:t>
            </w:r>
            <w:r w:rsidRPr="00B801E4">
              <w:rPr>
                <w:rFonts w:ascii="Times New Roman" w:hAnsi="Times New Roman"/>
                <w:sz w:val="24"/>
                <w:szCs w:val="24"/>
              </w:rPr>
              <w:t xml:space="preserve"> mažiesiems bankams teikti skaitmenines paslaugas.</w:t>
            </w:r>
          </w:p>
        </w:tc>
        <w:tc>
          <w:tcPr>
            <w:tcW w:w="3109" w:type="dxa"/>
            <w:tcMar>
              <w:top w:w="29" w:type="dxa"/>
              <w:left w:w="115" w:type="dxa"/>
              <w:bottom w:w="29" w:type="dxa"/>
              <w:right w:w="115" w:type="dxa"/>
            </w:tcMar>
          </w:tcPr>
          <w:p w14:paraId="12EF7837" w14:textId="43100DE4" w:rsidR="00B801E4" w:rsidRPr="006A79F4" w:rsidRDefault="00B801E4" w:rsidP="00084B12">
            <w:pPr>
              <w:spacing w:after="120" w:line="240" w:lineRule="auto"/>
              <w:rPr>
                <w:rFonts w:ascii="Times New Roman" w:hAnsi="Times New Roman"/>
                <w:sz w:val="24"/>
                <w:szCs w:val="24"/>
              </w:rPr>
            </w:pPr>
            <w:hyperlink r:id="rId54" w:history="1">
              <w:r w:rsidRPr="00B801E4">
                <w:rPr>
                  <w:rStyle w:val="Hyperlink"/>
                  <w:rFonts w:ascii="Times New Roman" w:hAnsi="Times New Roman"/>
                  <w:sz w:val="24"/>
                  <w:szCs w:val="24"/>
                </w:rPr>
                <w:t xml:space="preserve">Up to 20 </w:t>
              </w:r>
              <w:proofErr w:type="spellStart"/>
              <w:r w:rsidRPr="00B801E4">
                <w:rPr>
                  <w:rStyle w:val="Hyperlink"/>
                  <w:rFonts w:ascii="Times New Roman" w:hAnsi="Times New Roman"/>
                  <w:sz w:val="24"/>
                  <w:szCs w:val="24"/>
                </w:rPr>
                <w:t>rural</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banks</w:t>
              </w:r>
              <w:proofErr w:type="spellEnd"/>
              <w:r w:rsidRPr="00B801E4">
                <w:rPr>
                  <w:rStyle w:val="Hyperlink"/>
                  <w:rFonts w:ascii="Times New Roman" w:hAnsi="Times New Roman"/>
                  <w:sz w:val="24"/>
                  <w:szCs w:val="24"/>
                </w:rPr>
                <w:t xml:space="preserve"> to </w:t>
              </w:r>
              <w:proofErr w:type="spellStart"/>
              <w:r w:rsidRPr="00B801E4">
                <w:rPr>
                  <w:rStyle w:val="Hyperlink"/>
                  <w:rFonts w:ascii="Times New Roman" w:hAnsi="Times New Roman"/>
                  <w:sz w:val="24"/>
                  <w:szCs w:val="24"/>
                </w:rPr>
                <w:t>utilize</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open</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payments</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lastRenderedPageBreak/>
                <w:t>platform</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this</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year</w:t>
              </w:r>
              <w:proofErr w:type="spellEnd"/>
              <w:r w:rsidRPr="00B801E4">
                <w:rPr>
                  <w:rStyle w:val="Hyperlink"/>
                  <w:rFonts w:ascii="Times New Roman" w:hAnsi="Times New Roman"/>
                  <w:sz w:val="24"/>
                  <w:szCs w:val="24"/>
                </w:rPr>
                <w:t xml:space="preserve"> | </w:t>
              </w:r>
              <w:proofErr w:type="spellStart"/>
              <w:r w:rsidRPr="00B801E4">
                <w:rPr>
                  <w:rStyle w:val="Hyperlink"/>
                  <w:rFonts w:ascii="Times New Roman" w:hAnsi="Times New Roman"/>
                  <w:sz w:val="24"/>
                  <w:szCs w:val="24"/>
                </w:rPr>
                <w:t>Philippine</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News</w:t>
              </w:r>
              <w:proofErr w:type="spellEnd"/>
              <w:r w:rsidRPr="00B801E4">
                <w:rPr>
                  <w:rStyle w:val="Hyperlink"/>
                  <w:rFonts w:ascii="Times New Roman" w:hAnsi="Times New Roman"/>
                  <w:sz w:val="24"/>
                  <w:szCs w:val="24"/>
                </w:rPr>
                <w:t xml:space="preserve"> </w:t>
              </w:r>
              <w:proofErr w:type="spellStart"/>
              <w:r w:rsidRPr="00B801E4">
                <w:rPr>
                  <w:rStyle w:val="Hyperlink"/>
                  <w:rFonts w:ascii="Times New Roman" w:hAnsi="Times New Roman"/>
                  <w:sz w:val="24"/>
                  <w:szCs w:val="24"/>
                </w:rPr>
                <w:t>Agency</w:t>
              </w:r>
              <w:proofErr w:type="spellEnd"/>
            </w:hyperlink>
          </w:p>
        </w:tc>
      </w:tr>
    </w:tbl>
    <w:p w14:paraId="6C787764" w14:textId="77777777" w:rsidR="00D759EE" w:rsidRDefault="00D759EE" w:rsidP="00084B12">
      <w:pPr>
        <w:spacing w:after="0" w:line="240" w:lineRule="auto"/>
        <w:jc w:val="center"/>
        <w:rPr>
          <w:rFonts w:ascii="Times New Roman" w:hAnsi="Times New Roman"/>
          <w:sz w:val="24"/>
          <w:szCs w:val="24"/>
        </w:rPr>
      </w:pPr>
    </w:p>
    <w:p w14:paraId="0457689B" w14:textId="77777777" w:rsidR="008B356B" w:rsidRDefault="008B356B" w:rsidP="00084B12">
      <w:pPr>
        <w:spacing w:after="0" w:line="240" w:lineRule="auto"/>
        <w:jc w:val="center"/>
        <w:rPr>
          <w:rFonts w:ascii="Times New Roman" w:hAnsi="Times New Roman"/>
          <w:sz w:val="24"/>
          <w:szCs w:val="24"/>
        </w:rPr>
      </w:pPr>
    </w:p>
    <w:p w14:paraId="0111FC86" w14:textId="77777777" w:rsidR="00802729" w:rsidRDefault="00802729" w:rsidP="00084B12">
      <w:pPr>
        <w:spacing w:after="0" w:line="240" w:lineRule="auto"/>
        <w:jc w:val="center"/>
        <w:rPr>
          <w:rFonts w:ascii="Times New Roman" w:hAnsi="Times New Roman"/>
          <w:sz w:val="24"/>
          <w:szCs w:val="24"/>
        </w:rPr>
      </w:pPr>
    </w:p>
    <w:p w14:paraId="74DF1F53" w14:textId="77777777" w:rsidR="00802729" w:rsidRDefault="00802729" w:rsidP="00084B12">
      <w:pPr>
        <w:spacing w:after="0" w:line="240" w:lineRule="auto"/>
        <w:jc w:val="center"/>
        <w:rPr>
          <w:rFonts w:ascii="Times New Roman" w:hAnsi="Times New Roman"/>
          <w:sz w:val="24"/>
          <w:szCs w:val="24"/>
        </w:rPr>
      </w:pPr>
    </w:p>
    <w:p w14:paraId="55516B34" w14:textId="77777777" w:rsidR="00802729" w:rsidRDefault="00802729" w:rsidP="00084B12">
      <w:pPr>
        <w:spacing w:after="0" w:line="240" w:lineRule="auto"/>
        <w:jc w:val="center"/>
        <w:rPr>
          <w:rFonts w:ascii="Times New Roman" w:hAnsi="Times New Roman"/>
          <w:sz w:val="24"/>
          <w:szCs w:val="24"/>
        </w:rPr>
      </w:pPr>
    </w:p>
    <w:p w14:paraId="71B57A0A" w14:textId="77777777" w:rsidR="00802729" w:rsidRPr="00DB139F" w:rsidRDefault="00802729" w:rsidP="00084B12">
      <w:pPr>
        <w:spacing w:after="0" w:line="240" w:lineRule="auto"/>
        <w:jc w:val="center"/>
        <w:rPr>
          <w:rFonts w:ascii="Times New Roman" w:hAnsi="Times New Roman"/>
          <w:sz w:val="24"/>
          <w:szCs w:val="24"/>
          <w:lang w:val="en-US"/>
        </w:rPr>
      </w:pPr>
    </w:p>
    <w:tbl>
      <w:tblPr>
        <w:tblStyle w:val="TableGrid"/>
        <w:tblW w:w="11341" w:type="dxa"/>
        <w:tblInd w:w="-34" w:type="dxa"/>
        <w:tblLook w:val="04A0" w:firstRow="1" w:lastRow="0" w:firstColumn="1" w:lastColumn="0" w:noHBand="0" w:noVBand="1"/>
      </w:tblPr>
      <w:tblGrid>
        <w:gridCol w:w="11341"/>
      </w:tblGrid>
      <w:tr w:rsidR="00D759EE" w:rsidRPr="002D300D" w14:paraId="3D33BD4E" w14:textId="77777777" w:rsidTr="000168EA">
        <w:tc>
          <w:tcPr>
            <w:tcW w:w="11341" w:type="dxa"/>
            <w:shd w:val="clear" w:color="auto" w:fill="BDD6EE" w:themeFill="accent1" w:themeFillTint="66"/>
          </w:tcPr>
          <w:p w14:paraId="47810F46" w14:textId="0E259A14" w:rsidR="00D759EE" w:rsidRPr="002D300D" w:rsidRDefault="00D759EE" w:rsidP="00084B12">
            <w:pPr>
              <w:spacing w:after="0" w:line="240" w:lineRule="auto"/>
              <w:jc w:val="center"/>
              <w:rPr>
                <w:rFonts w:ascii="Times New Roman" w:hAnsi="Times New Roman"/>
                <w:b/>
                <w:bCs/>
                <w:sz w:val="24"/>
                <w:szCs w:val="24"/>
              </w:rPr>
            </w:pPr>
            <w:r w:rsidRPr="002D300D">
              <w:rPr>
                <w:rFonts w:ascii="Times New Roman" w:hAnsi="Times New Roman"/>
                <w:b/>
                <w:bCs/>
                <w:sz w:val="24"/>
                <w:szCs w:val="24"/>
              </w:rPr>
              <w:t>MONGOLIJA</w:t>
            </w:r>
          </w:p>
        </w:tc>
      </w:tr>
    </w:tbl>
    <w:p w14:paraId="7F18AEAB" w14:textId="77777777" w:rsidR="00D759EE" w:rsidRPr="002D300D" w:rsidRDefault="00D759EE" w:rsidP="00084B12">
      <w:pPr>
        <w:spacing w:after="0" w:line="240" w:lineRule="auto"/>
        <w:jc w:val="center"/>
        <w:rPr>
          <w:rFonts w:ascii="Times New Roman" w:hAnsi="Times New Roman"/>
          <w:sz w:val="24"/>
          <w:szCs w:val="24"/>
        </w:rPr>
      </w:pPr>
    </w:p>
    <w:tbl>
      <w:tblPr>
        <w:tblW w:w="508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148"/>
        <w:gridCol w:w="2956"/>
      </w:tblGrid>
      <w:tr w:rsidR="00D759EE" w:rsidRPr="002D300D" w14:paraId="278EBDD5" w14:textId="77777777" w:rsidTr="00917C91">
        <w:trPr>
          <w:trHeight w:val="385"/>
          <w:tblHeader/>
        </w:trPr>
        <w:tc>
          <w:tcPr>
            <w:tcW w:w="993" w:type="dxa"/>
            <w:tcMar>
              <w:top w:w="29" w:type="dxa"/>
              <w:left w:w="115" w:type="dxa"/>
              <w:bottom w:w="29" w:type="dxa"/>
              <w:right w:w="115" w:type="dxa"/>
            </w:tcMar>
            <w:vAlign w:val="center"/>
          </w:tcPr>
          <w:p w14:paraId="29BA8E3D"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Data</w:t>
            </w:r>
          </w:p>
        </w:tc>
        <w:tc>
          <w:tcPr>
            <w:tcW w:w="7148" w:type="dxa"/>
            <w:tcMar>
              <w:top w:w="29" w:type="dxa"/>
              <w:left w:w="115" w:type="dxa"/>
              <w:bottom w:w="29" w:type="dxa"/>
              <w:right w:w="115" w:type="dxa"/>
            </w:tcMar>
            <w:vAlign w:val="center"/>
          </w:tcPr>
          <w:p w14:paraId="74EF8D7A"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Pateikiamos informacijos apibendrinimas</w:t>
            </w:r>
          </w:p>
        </w:tc>
        <w:tc>
          <w:tcPr>
            <w:tcW w:w="2956" w:type="dxa"/>
            <w:tcMar>
              <w:top w:w="29" w:type="dxa"/>
              <w:left w:w="115" w:type="dxa"/>
              <w:bottom w:w="29" w:type="dxa"/>
              <w:right w:w="115" w:type="dxa"/>
            </w:tcMar>
            <w:vAlign w:val="center"/>
          </w:tcPr>
          <w:p w14:paraId="251380ED" w14:textId="77777777" w:rsidR="00D759EE" w:rsidRPr="002D300D" w:rsidRDefault="00D759EE" w:rsidP="00084B12">
            <w:pPr>
              <w:pStyle w:val="Heading1"/>
              <w:spacing w:after="0" w:line="240" w:lineRule="auto"/>
              <w:rPr>
                <w:rFonts w:ascii="Times New Roman" w:hAnsi="Times New Roman" w:cs="Times New Roman"/>
                <w:color w:val="auto"/>
                <w:sz w:val="24"/>
                <w:szCs w:val="24"/>
              </w:rPr>
            </w:pPr>
            <w:r w:rsidRPr="002D300D">
              <w:rPr>
                <w:rFonts w:ascii="Times New Roman" w:hAnsi="Times New Roman" w:cs="Times New Roman"/>
                <w:color w:val="auto"/>
                <w:sz w:val="24"/>
                <w:szCs w:val="24"/>
              </w:rPr>
              <w:t>Informacijos šaltinis</w:t>
            </w:r>
          </w:p>
        </w:tc>
      </w:tr>
      <w:tr w:rsidR="00D759EE" w:rsidRPr="002D300D" w14:paraId="6864CB18" w14:textId="77777777" w:rsidTr="00917C91">
        <w:trPr>
          <w:trHeight w:val="216"/>
        </w:trPr>
        <w:tc>
          <w:tcPr>
            <w:tcW w:w="993" w:type="dxa"/>
            <w:tcMar>
              <w:top w:w="29" w:type="dxa"/>
              <w:left w:w="115" w:type="dxa"/>
              <w:bottom w:w="29" w:type="dxa"/>
              <w:right w:w="115" w:type="dxa"/>
            </w:tcMar>
          </w:tcPr>
          <w:p w14:paraId="6BCE9385" w14:textId="36963779" w:rsidR="00D759EE" w:rsidRPr="002D300D" w:rsidRDefault="00500725" w:rsidP="00084B12">
            <w:pPr>
              <w:spacing w:after="120" w:line="240" w:lineRule="auto"/>
              <w:rPr>
                <w:rFonts w:ascii="Times New Roman" w:hAnsi="Times New Roman"/>
                <w:sz w:val="24"/>
                <w:szCs w:val="24"/>
              </w:rPr>
            </w:pPr>
            <w:r>
              <w:rPr>
                <w:rFonts w:ascii="Times New Roman" w:hAnsi="Times New Roman"/>
                <w:sz w:val="24"/>
                <w:szCs w:val="24"/>
              </w:rPr>
              <w:t>2025-07-09</w:t>
            </w:r>
          </w:p>
        </w:tc>
        <w:tc>
          <w:tcPr>
            <w:tcW w:w="7148" w:type="dxa"/>
            <w:tcMar>
              <w:top w:w="29" w:type="dxa"/>
              <w:left w:w="115" w:type="dxa"/>
              <w:bottom w:w="29" w:type="dxa"/>
              <w:right w:w="115" w:type="dxa"/>
            </w:tcMar>
          </w:tcPr>
          <w:p w14:paraId="6EFE38BE" w14:textId="39B227D0" w:rsidR="00D759EE" w:rsidRPr="00500725" w:rsidRDefault="00500725" w:rsidP="00DB139F">
            <w:pPr>
              <w:pStyle w:val="p1"/>
            </w:pPr>
            <w:r>
              <w:t>2025 m</w:t>
            </w:r>
            <w:r w:rsidR="00DB139F" w:rsidRPr="00DB139F">
              <w:rPr>
                <w:lang w:val="lt-LT"/>
              </w:rPr>
              <w:t xml:space="preserve">. </w:t>
            </w:r>
            <w:r>
              <w:t>Mongolijos ekonomikos forum</w:t>
            </w:r>
            <w:r w:rsidR="00DB139F" w:rsidRPr="00DB139F">
              <w:rPr>
                <w:lang w:val="lt-LT"/>
              </w:rPr>
              <w:t xml:space="preserve">e premjeras </w:t>
            </w:r>
            <w:r>
              <w:t>G. Zandanshataras pareiškė: „Dviejų dienų ekonomikos forumo tikslas – aiškiau pristatyti politiką, kurią ateityje vykdys prieš mėnesį paskirti ministrai. Bus įdomu stebėti, ar dalyviai vieningai įvardys kasybą kaip pagrindinį sektorių, ar išskirs ir kitus – tokius kaip informacinės technologijos ar žemės ūkis.“</w:t>
            </w:r>
          </w:p>
        </w:tc>
        <w:tc>
          <w:tcPr>
            <w:tcW w:w="2956" w:type="dxa"/>
            <w:tcMar>
              <w:top w:w="29" w:type="dxa"/>
              <w:left w:w="115" w:type="dxa"/>
              <w:bottom w:w="29" w:type="dxa"/>
              <w:right w:w="115" w:type="dxa"/>
            </w:tcMar>
          </w:tcPr>
          <w:p w14:paraId="29D3D2BA" w14:textId="749AA829" w:rsidR="00D759EE" w:rsidRPr="002D300D" w:rsidRDefault="00500725" w:rsidP="00084B12">
            <w:pPr>
              <w:spacing w:after="120" w:line="240" w:lineRule="auto"/>
              <w:rPr>
                <w:rFonts w:ascii="Times New Roman" w:hAnsi="Times New Roman"/>
                <w:sz w:val="24"/>
                <w:szCs w:val="24"/>
              </w:rPr>
            </w:pPr>
            <w:hyperlink r:id="rId55" w:history="1">
              <w:proofErr w:type="spellStart"/>
              <w:r w:rsidRPr="00500725">
                <w:rPr>
                  <w:rStyle w:val="Hyperlink"/>
                  <w:rFonts w:ascii="Times New Roman" w:hAnsi="Times New Roman"/>
                  <w:sz w:val="24"/>
                  <w:szCs w:val="24"/>
                </w:rPr>
                <w:t>Urgent</w:t>
              </w:r>
              <w:proofErr w:type="spellEnd"/>
              <w:r w:rsidRPr="00500725">
                <w:rPr>
                  <w:rStyle w:val="Hyperlink"/>
                  <w:rFonts w:ascii="Times New Roman" w:hAnsi="Times New Roman"/>
                  <w:sz w:val="24"/>
                  <w:szCs w:val="24"/>
                </w:rPr>
                <w:t xml:space="preserve"> </w:t>
              </w:r>
              <w:proofErr w:type="spellStart"/>
              <w:r w:rsidRPr="00500725">
                <w:rPr>
                  <w:rStyle w:val="Hyperlink"/>
                  <w:rFonts w:ascii="Times New Roman" w:hAnsi="Times New Roman"/>
                  <w:sz w:val="24"/>
                  <w:szCs w:val="24"/>
                </w:rPr>
                <w:t>tax</w:t>
              </w:r>
              <w:proofErr w:type="spellEnd"/>
              <w:r w:rsidRPr="00500725">
                <w:rPr>
                  <w:rStyle w:val="Hyperlink"/>
                  <w:rFonts w:ascii="Times New Roman" w:hAnsi="Times New Roman"/>
                  <w:sz w:val="24"/>
                  <w:szCs w:val="24"/>
                </w:rPr>
                <w:t xml:space="preserve"> </w:t>
              </w:r>
              <w:proofErr w:type="spellStart"/>
              <w:r w:rsidRPr="00500725">
                <w:rPr>
                  <w:rStyle w:val="Hyperlink"/>
                  <w:rFonts w:ascii="Times New Roman" w:hAnsi="Times New Roman"/>
                  <w:sz w:val="24"/>
                  <w:szCs w:val="24"/>
                </w:rPr>
                <w:t>reform</w:t>
              </w:r>
              <w:proofErr w:type="spellEnd"/>
              <w:r w:rsidRPr="00500725">
                <w:rPr>
                  <w:rStyle w:val="Hyperlink"/>
                  <w:rFonts w:ascii="Times New Roman" w:hAnsi="Times New Roman"/>
                  <w:sz w:val="24"/>
                  <w:szCs w:val="24"/>
                </w:rPr>
                <w:t xml:space="preserve"> </w:t>
              </w:r>
              <w:proofErr w:type="spellStart"/>
              <w:r w:rsidRPr="00500725">
                <w:rPr>
                  <w:rStyle w:val="Hyperlink"/>
                  <w:rFonts w:ascii="Times New Roman" w:hAnsi="Times New Roman"/>
                  <w:sz w:val="24"/>
                  <w:szCs w:val="24"/>
                </w:rPr>
                <w:t>highlighted</w:t>
              </w:r>
              <w:proofErr w:type="spellEnd"/>
              <w:r w:rsidRPr="00500725">
                <w:rPr>
                  <w:rStyle w:val="Hyperlink"/>
                  <w:rFonts w:ascii="Times New Roman" w:hAnsi="Times New Roman"/>
                  <w:sz w:val="24"/>
                  <w:szCs w:val="24"/>
                </w:rPr>
                <w:t xml:space="preserve"> at </w:t>
              </w:r>
              <w:proofErr w:type="spellStart"/>
              <w:r w:rsidRPr="00500725">
                <w:rPr>
                  <w:rStyle w:val="Hyperlink"/>
                  <w:rFonts w:ascii="Times New Roman" w:hAnsi="Times New Roman"/>
                  <w:sz w:val="24"/>
                  <w:szCs w:val="24"/>
                </w:rPr>
                <w:t>Economic</w:t>
              </w:r>
              <w:proofErr w:type="spellEnd"/>
              <w:r w:rsidRPr="00500725">
                <w:rPr>
                  <w:rStyle w:val="Hyperlink"/>
                  <w:rFonts w:ascii="Times New Roman" w:hAnsi="Times New Roman"/>
                  <w:sz w:val="24"/>
                  <w:szCs w:val="24"/>
                </w:rPr>
                <w:t xml:space="preserve"> </w:t>
              </w:r>
              <w:proofErr w:type="spellStart"/>
              <w:r w:rsidRPr="00500725">
                <w:rPr>
                  <w:rStyle w:val="Hyperlink"/>
                  <w:rFonts w:ascii="Times New Roman" w:hAnsi="Times New Roman"/>
                  <w:sz w:val="24"/>
                  <w:szCs w:val="24"/>
                </w:rPr>
                <w:t>Forum</w:t>
              </w:r>
              <w:proofErr w:type="spellEnd"/>
            </w:hyperlink>
          </w:p>
        </w:tc>
      </w:tr>
      <w:tr w:rsidR="00CE3E51" w:rsidRPr="002D300D" w14:paraId="392971B1" w14:textId="77777777" w:rsidTr="00CE3E51">
        <w:trPr>
          <w:trHeight w:val="216"/>
        </w:trPr>
        <w:tc>
          <w:tcPr>
            <w:tcW w:w="9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9A04EE" w14:textId="77777777" w:rsidR="00CE3E51" w:rsidRPr="00CE3E51" w:rsidRDefault="00CE3E51" w:rsidP="00CE3E51">
            <w:pPr>
              <w:spacing w:after="120" w:line="240" w:lineRule="auto"/>
              <w:rPr>
                <w:rFonts w:ascii="Times New Roman" w:hAnsi="Times New Roman"/>
                <w:sz w:val="24"/>
                <w:szCs w:val="24"/>
              </w:rPr>
            </w:pPr>
            <w:r w:rsidRPr="00CE3E51">
              <w:rPr>
                <w:rFonts w:ascii="Times New Roman" w:hAnsi="Times New Roman"/>
                <w:sz w:val="24"/>
                <w:szCs w:val="24"/>
              </w:rPr>
              <w:t>2025-07-08</w:t>
            </w:r>
          </w:p>
        </w:tc>
        <w:tc>
          <w:tcPr>
            <w:tcW w:w="714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DD54" w14:textId="77777777" w:rsidR="00CE3E51" w:rsidRPr="004C3089" w:rsidRDefault="00CE3E51" w:rsidP="003D38B2">
            <w:pPr>
              <w:pStyle w:val="p1"/>
              <w:rPr>
                <w:rStyle w:val="Strong"/>
                <w:b w:val="0"/>
                <w:bCs w:val="0"/>
              </w:rPr>
            </w:pPr>
            <w:r>
              <w:t xml:space="preserve">Korėjietiškas parduotuvių tinklas </w:t>
            </w:r>
            <w:r w:rsidRPr="00CE3E51">
              <w:t>CU plečia</w:t>
            </w:r>
            <w:r>
              <w:t xml:space="preserve"> savo veiklą </w:t>
            </w:r>
            <w:r w:rsidRPr="00CE3E51">
              <w:t>Mongolijoje</w:t>
            </w:r>
            <w:r>
              <w:t xml:space="preserve">. Įmonė išplėtė </w:t>
            </w:r>
            <w:r w:rsidRPr="00CE3E51">
              <w:t>logistikos centrą</w:t>
            </w:r>
            <w:r>
              <w:t xml:space="preserve"> netoli Ulan Batoro, taip padidindama tiekimo grandinės pajėgumus iki 700 parduotuvių. </w:t>
            </w:r>
          </w:p>
        </w:tc>
        <w:tc>
          <w:tcPr>
            <w:tcW w:w="29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26A233" w14:textId="77777777" w:rsidR="00CE3E51" w:rsidRPr="00CE3E51" w:rsidRDefault="00CE3E51" w:rsidP="00CE3E51">
            <w:pPr>
              <w:spacing w:after="120" w:line="240" w:lineRule="auto"/>
            </w:pPr>
            <w:hyperlink r:id="rId56" w:history="1">
              <w:proofErr w:type="spellStart"/>
              <w:r w:rsidRPr="00CE3E51">
                <w:rPr>
                  <w:rStyle w:val="Hyperlink"/>
                </w:rPr>
                <w:t>Convenience</w:t>
              </w:r>
              <w:proofErr w:type="spellEnd"/>
              <w:r w:rsidRPr="00CE3E51">
                <w:rPr>
                  <w:rStyle w:val="Hyperlink"/>
                </w:rPr>
                <w:t xml:space="preserve"> </w:t>
              </w:r>
              <w:proofErr w:type="spellStart"/>
              <w:r w:rsidRPr="00CE3E51">
                <w:rPr>
                  <w:rStyle w:val="Hyperlink"/>
                </w:rPr>
                <w:t>store</w:t>
              </w:r>
              <w:proofErr w:type="spellEnd"/>
              <w:r w:rsidRPr="00CE3E51">
                <w:rPr>
                  <w:rStyle w:val="Hyperlink"/>
                </w:rPr>
                <w:t xml:space="preserve"> </w:t>
              </w:r>
              <w:proofErr w:type="spellStart"/>
              <w:r w:rsidRPr="00CE3E51">
                <w:rPr>
                  <w:rStyle w:val="Hyperlink"/>
                </w:rPr>
                <w:t>chain</w:t>
              </w:r>
              <w:proofErr w:type="spellEnd"/>
              <w:r w:rsidRPr="00CE3E51">
                <w:rPr>
                  <w:rStyle w:val="Hyperlink"/>
                </w:rPr>
                <w:t xml:space="preserve"> CU </w:t>
              </w:r>
              <w:proofErr w:type="spellStart"/>
              <w:r w:rsidRPr="00CE3E51">
                <w:rPr>
                  <w:rStyle w:val="Hyperlink"/>
                </w:rPr>
                <w:t>expands</w:t>
              </w:r>
              <w:proofErr w:type="spellEnd"/>
              <w:r w:rsidRPr="00CE3E51">
                <w:rPr>
                  <w:rStyle w:val="Hyperlink"/>
                </w:rPr>
                <w:t xml:space="preserve"> </w:t>
              </w:r>
              <w:proofErr w:type="spellStart"/>
              <w:r w:rsidRPr="00CE3E51">
                <w:rPr>
                  <w:rStyle w:val="Hyperlink"/>
                </w:rPr>
                <w:t>logistics</w:t>
              </w:r>
              <w:proofErr w:type="spellEnd"/>
              <w:r w:rsidRPr="00CE3E51">
                <w:rPr>
                  <w:rStyle w:val="Hyperlink"/>
                </w:rPr>
                <w:t xml:space="preserve"> </w:t>
              </w:r>
              <w:proofErr w:type="spellStart"/>
              <w:r w:rsidRPr="00CE3E51">
                <w:rPr>
                  <w:rStyle w:val="Hyperlink"/>
                </w:rPr>
                <w:t>center</w:t>
              </w:r>
              <w:proofErr w:type="spellEnd"/>
              <w:r w:rsidRPr="00CE3E51">
                <w:rPr>
                  <w:rStyle w:val="Hyperlink"/>
                </w:rPr>
                <w:t xml:space="preserve"> </w:t>
              </w:r>
              <w:proofErr w:type="spellStart"/>
              <w:r w:rsidRPr="00CE3E51">
                <w:rPr>
                  <w:rStyle w:val="Hyperlink"/>
                </w:rPr>
                <w:t>in</w:t>
              </w:r>
              <w:proofErr w:type="spellEnd"/>
              <w:r w:rsidRPr="00CE3E51">
                <w:rPr>
                  <w:rStyle w:val="Hyperlink"/>
                </w:rPr>
                <w:t xml:space="preserve"> </w:t>
              </w:r>
              <w:proofErr w:type="spellStart"/>
              <w:r w:rsidRPr="00CE3E51">
                <w:rPr>
                  <w:rStyle w:val="Hyperlink"/>
                </w:rPr>
                <w:t>Mongolia</w:t>
              </w:r>
              <w:proofErr w:type="spellEnd"/>
            </w:hyperlink>
          </w:p>
        </w:tc>
      </w:tr>
      <w:tr w:rsidR="00E94FE0" w:rsidRPr="002D300D" w14:paraId="7BB6E490" w14:textId="77777777" w:rsidTr="00917C91">
        <w:trPr>
          <w:trHeight w:val="216"/>
        </w:trPr>
        <w:tc>
          <w:tcPr>
            <w:tcW w:w="993" w:type="dxa"/>
            <w:tcMar>
              <w:top w:w="29" w:type="dxa"/>
              <w:left w:w="115" w:type="dxa"/>
              <w:bottom w:w="29" w:type="dxa"/>
              <w:right w:w="115" w:type="dxa"/>
            </w:tcMar>
          </w:tcPr>
          <w:p w14:paraId="43284D18" w14:textId="5E6D3AF6" w:rsidR="00E94FE0" w:rsidRPr="002D300D" w:rsidRDefault="00E94FE0" w:rsidP="00E94FE0">
            <w:pPr>
              <w:spacing w:after="120" w:line="240" w:lineRule="auto"/>
              <w:rPr>
                <w:rFonts w:ascii="Times New Roman" w:hAnsi="Times New Roman"/>
                <w:sz w:val="24"/>
                <w:szCs w:val="24"/>
              </w:rPr>
            </w:pPr>
            <w:r>
              <w:rPr>
                <w:rFonts w:ascii="Times New Roman" w:hAnsi="Times New Roman"/>
                <w:sz w:val="24"/>
                <w:szCs w:val="24"/>
              </w:rPr>
              <w:t>2025-07-10</w:t>
            </w:r>
          </w:p>
        </w:tc>
        <w:tc>
          <w:tcPr>
            <w:tcW w:w="7148" w:type="dxa"/>
            <w:tcMar>
              <w:top w:w="29" w:type="dxa"/>
              <w:left w:w="115" w:type="dxa"/>
              <w:bottom w:w="29" w:type="dxa"/>
              <w:right w:w="115" w:type="dxa"/>
            </w:tcMar>
          </w:tcPr>
          <w:p w14:paraId="7C22784B" w14:textId="02AE22B2" w:rsidR="00E94FE0" w:rsidRPr="00500725" w:rsidRDefault="00500725" w:rsidP="00DB139F">
            <w:pPr>
              <w:pStyle w:val="p1"/>
            </w:pPr>
            <w:r>
              <w:t>Mongolijos anglies eksportas 2025 metų pirmąjį pusmetį pastebimai sumažėjo tiek apimtimi, tiek verte, taip užbaigdamas pastaruosius dvejus metus trukusį spartaus augimo laikotarpį. Šis nuosmukis atspindi sumažėjusius Kinijos – pagrindinės Mongolijos anglies pirkėjos – užsakymus dėl vangios galutinio vartotojo paklausos. Pasak naujausių Mongolijos Muitinės generalinės administracijos (MCGA) duomenų, 2025 metų sausio–birželio mėnesiais Mongolija eksportavo 37,88 mln. tonų anglies – tai yra 6,76 % mažiau nei tuo pačiu laikotarpiu pernai.</w:t>
            </w:r>
          </w:p>
        </w:tc>
        <w:tc>
          <w:tcPr>
            <w:tcW w:w="2956" w:type="dxa"/>
            <w:tcMar>
              <w:top w:w="29" w:type="dxa"/>
              <w:left w:w="115" w:type="dxa"/>
              <w:bottom w:w="29" w:type="dxa"/>
              <w:right w:w="115" w:type="dxa"/>
            </w:tcMar>
          </w:tcPr>
          <w:p w14:paraId="516DC8A3" w14:textId="700ED47E" w:rsidR="00E94FE0" w:rsidRPr="002D300D" w:rsidRDefault="00E94FE0" w:rsidP="00E94FE0">
            <w:pPr>
              <w:spacing w:after="120" w:line="240" w:lineRule="auto"/>
              <w:rPr>
                <w:rFonts w:ascii="Times New Roman" w:hAnsi="Times New Roman"/>
                <w:sz w:val="24"/>
                <w:szCs w:val="24"/>
              </w:rPr>
            </w:pPr>
            <w:hyperlink r:id="rId57" w:history="1">
              <w:proofErr w:type="spellStart"/>
              <w:r w:rsidRPr="00E94FE0">
                <w:rPr>
                  <w:rStyle w:val="Hyperlink"/>
                  <w:rFonts w:ascii="Times New Roman" w:hAnsi="Times New Roman"/>
                  <w:sz w:val="24"/>
                  <w:szCs w:val="24"/>
                </w:rPr>
                <w:t>Mongolia‘s</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coal</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exports</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decline</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in</w:t>
              </w:r>
              <w:proofErr w:type="spellEnd"/>
              <w:r w:rsidRPr="00E94FE0">
                <w:rPr>
                  <w:rStyle w:val="Hyperlink"/>
                  <w:rFonts w:ascii="Times New Roman" w:hAnsi="Times New Roman"/>
                  <w:sz w:val="24"/>
                  <w:szCs w:val="24"/>
                </w:rPr>
                <w:t xml:space="preserve"> H1 2025 </w:t>
              </w:r>
              <w:proofErr w:type="spellStart"/>
              <w:r w:rsidRPr="00E94FE0">
                <w:rPr>
                  <w:rStyle w:val="Hyperlink"/>
                  <w:rFonts w:ascii="Times New Roman" w:hAnsi="Times New Roman"/>
                  <w:sz w:val="24"/>
                  <w:szCs w:val="24"/>
                </w:rPr>
                <w:t>as</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Chinese</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demand</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softens</w:t>
              </w:r>
              <w:proofErr w:type="spellEnd"/>
            </w:hyperlink>
          </w:p>
        </w:tc>
      </w:tr>
      <w:tr w:rsidR="00E94FE0" w:rsidRPr="002D300D" w14:paraId="6C1F0A1C" w14:textId="77777777" w:rsidTr="00917C91">
        <w:trPr>
          <w:trHeight w:val="216"/>
        </w:trPr>
        <w:tc>
          <w:tcPr>
            <w:tcW w:w="993" w:type="dxa"/>
            <w:tcMar>
              <w:top w:w="29" w:type="dxa"/>
              <w:left w:w="115" w:type="dxa"/>
              <w:bottom w:w="29" w:type="dxa"/>
              <w:right w:w="115" w:type="dxa"/>
            </w:tcMar>
          </w:tcPr>
          <w:p w14:paraId="7191516F" w14:textId="6E2924F2" w:rsidR="00E94FE0" w:rsidRPr="002D300D" w:rsidRDefault="00E94FE0" w:rsidP="00E94FE0">
            <w:pPr>
              <w:spacing w:after="120" w:line="240" w:lineRule="auto"/>
              <w:rPr>
                <w:rFonts w:ascii="Times New Roman" w:hAnsi="Times New Roman"/>
                <w:sz w:val="24"/>
                <w:szCs w:val="24"/>
              </w:rPr>
            </w:pPr>
            <w:r>
              <w:rPr>
                <w:rFonts w:ascii="Times New Roman" w:hAnsi="Times New Roman"/>
                <w:sz w:val="24"/>
                <w:szCs w:val="24"/>
              </w:rPr>
              <w:t>2025-07-09</w:t>
            </w:r>
          </w:p>
        </w:tc>
        <w:tc>
          <w:tcPr>
            <w:tcW w:w="7148" w:type="dxa"/>
            <w:tcMar>
              <w:top w:w="29" w:type="dxa"/>
              <w:left w:w="115" w:type="dxa"/>
              <w:bottom w:w="29" w:type="dxa"/>
              <w:right w:w="115" w:type="dxa"/>
            </w:tcMar>
          </w:tcPr>
          <w:p w14:paraId="6EEDF78C" w14:textId="6D75A8C1" w:rsidR="00E94FE0" w:rsidRPr="00EB6A26" w:rsidRDefault="00E94FE0" w:rsidP="00DB139F">
            <w:pPr>
              <w:pStyle w:val="p1"/>
              <w:rPr>
                <w:lang w:val="lt-LT"/>
              </w:rPr>
            </w:pPr>
            <w:r>
              <w:t>Buvo pasirašytas supratimo memorandumas tarp Mongolijos Ekonomikos ir plėtros ministerijos ir The Asia Group – JAV įsikūrusios strateginių ir investicinių konsultacijų bendrovės. Dokumentą pasirašė vicepremjeras bei ekonomikos ir plėtros ministras Uchral Nyam-Osor ir The Asia Group vadovaujantis partneris Kurt Tong. Pagal memorandumą Mongolija bendradarbiaus su The Asia Group, siekdama tobulinti politikos formavimą, pritraukti užsienio investicijų ir gerinti investicinį klimatą.</w:t>
            </w:r>
          </w:p>
        </w:tc>
        <w:tc>
          <w:tcPr>
            <w:tcW w:w="2956" w:type="dxa"/>
            <w:tcMar>
              <w:top w:w="29" w:type="dxa"/>
              <w:left w:w="115" w:type="dxa"/>
              <w:bottom w:w="29" w:type="dxa"/>
              <w:right w:w="115" w:type="dxa"/>
            </w:tcMar>
          </w:tcPr>
          <w:p w14:paraId="3A3EA92D" w14:textId="4EAFE724" w:rsidR="00E94FE0" w:rsidRPr="002D300D" w:rsidRDefault="00E94FE0" w:rsidP="00E94FE0">
            <w:pPr>
              <w:spacing w:after="120" w:line="240" w:lineRule="auto"/>
              <w:rPr>
                <w:rFonts w:ascii="Times New Roman" w:hAnsi="Times New Roman"/>
                <w:sz w:val="24"/>
                <w:szCs w:val="24"/>
              </w:rPr>
            </w:pPr>
            <w:hyperlink r:id="rId58" w:history="1">
              <w:proofErr w:type="spellStart"/>
              <w:r w:rsidRPr="00E94FE0">
                <w:rPr>
                  <w:rStyle w:val="Hyperlink"/>
                  <w:rFonts w:ascii="Times New Roman" w:hAnsi="Times New Roman"/>
                  <w:sz w:val="24"/>
                  <w:szCs w:val="24"/>
                </w:rPr>
                <w:t>Mongolia</w:t>
              </w:r>
              <w:proofErr w:type="spellEnd"/>
              <w:r w:rsidRPr="00E94FE0">
                <w:rPr>
                  <w:rStyle w:val="Hyperlink"/>
                  <w:rFonts w:ascii="Times New Roman" w:hAnsi="Times New Roman"/>
                  <w:sz w:val="24"/>
                  <w:szCs w:val="24"/>
                </w:rPr>
                <w:t xml:space="preserve"> to </w:t>
              </w:r>
              <w:proofErr w:type="spellStart"/>
              <w:r w:rsidRPr="00E94FE0">
                <w:rPr>
                  <w:rStyle w:val="Hyperlink"/>
                  <w:rFonts w:ascii="Times New Roman" w:hAnsi="Times New Roman"/>
                  <w:sz w:val="24"/>
                  <w:szCs w:val="24"/>
                </w:rPr>
                <w:t>Cooperate</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with</w:t>
              </w:r>
              <w:proofErr w:type="spellEnd"/>
              <w:r w:rsidRPr="00E94FE0">
                <w:rPr>
                  <w:rStyle w:val="Hyperlink"/>
                  <w:rFonts w:ascii="Times New Roman" w:hAnsi="Times New Roman"/>
                  <w:sz w:val="24"/>
                  <w:szCs w:val="24"/>
                </w:rPr>
                <w:t xml:space="preserve"> The </w:t>
              </w:r>
              <w:proofErr w:type="spellStart"/>
              <w:r w:rsidRPr="00E94FE0">
                <w:rPr>
                  <w:rStyle w:val="Hyperlink"/>
                  <w:rFonts w:ascii="Times New Roman" w:hAnsi="Times New Roman"/>
                  <w:sz w:val="24"/>
                  <w:szCs w:val="24"/>
                </w:rPr>
                <w:t>Asia</w:t>
              </w:r>
              <w:proofErr w:type="spellEnd"/>
              <w:r w:rsidRPr="00E94FE0">
                <w:rPr>
                  <w:rStyle w:val="Hyperlink"/>
                  <w:rFonts w:ascii="Times New Roman" w:hAnsi="Times New Roman"/>
                  <w:sz w:val="24"/>
                  <w:szCs w:val="24"/>
                </w:rPr>
                <w:t xml:space="preserve"> Group to </w:t>
              </w:r>
              <w:proofErr w:type="spellStart"/>
              <w:r w:rsidRPr="00E94FE0">
                <w:rPr>
                  <w:rStyle w:val="Hyperlink"/>
                  <w:rFonts w:ascii="Times New Roman" w:hAnsi="Times New Roman"/>
                  <w:sz w:val="24"/>
                  <w:szCs w:val="24"/>
                </w:rPr>
                <w:t>Improve</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Investment</w:t>
              </w:r>
              <w:proofErr w:type="spellEnd"/>
              <w:r w:rsidRPr="00E94FE0">
                <w:rPr>
                  <w:rStyle w:val="Hyperlink"/>
                  <w:rFonts w:ascii="Times New Roman" w:hAnsi="Times New Roman"/>
                  <w:sz w:val="24"/>
                  <w:szCs w:val="24"/>
                </w:rPr>
                <w:t xml:space="preserve"> </w:t>
              </w:r>
              <w:proofErr w:type="spellStart"/>
              <w:r w:rsidRPr="00E94FE0">
                <w:rPr>
                  <w:rStyle w:val="Hyperlink"/>
                  <w:rFonts w:ascii="Times New Roman" w:hAnsi="Times New Roman"/>
                  <w:sz w:val="24"/>
                  <w:szCs w:val="24"/>
                </w:rPr>
                <w:t>Climate</w:t>
              </w:r>
              <w:proofErr w:type="spellEnd"/>
            </w:hyperlink>
          </w:p>
        </w:tc>
      </w:tr>
      <w:tr w:rsidR="00E94FE0" w:rsidRPr="002D300D" w14:paraId="07E37C30" w14:textId="77777777" w:rsidTr="00917C91">
        <w:trPr>
          <w:trHeight w:val="216"/>
        </w:trPr>
        <w:tc>
          <w:tcPr>
            <w:tcW w:w="993" w:type="dxa"/>
            <w:tcMar>
              <w:top w:w="29" w:type="dxa"/>
              <w:left w:w="115" w:type="dxa"/>
              <w:bottom w:w="29" w:type="dxa"/>
              <w:right w:w="115" w:type="dxa"/>
            </w:tcMar>
          </w:tcPr>
          <w:p w14:paraId="47EC8B23" w14:textId="275F6B91" w:rsidR="00E94FE0" w:rsidRPr="002D300D" w:rsidRDefault="00E94FE0" w:rsidP="00E94FE0">
            <w:pPr>
              <w:spacing w:after="120" w:line="240" w:lineRule="auto"/>
              <w:rPr>
                <w:rFonts w:ascii="Times New Roman" w:hAnsi="Times New Roman"/>
                <w:sz w:val="24"/>
                <w:szCs w:val="24"/>
              </w:rPr>
            </w:pPr>
            <w:r>
              <w:rPr>
                <w:rFonts w:ascii="Times New Roman" w:hAnsi="Times New Roman"/>
                <w:sz w:val="24"/>
                <w:szCs w:val="24"/>
              </w:rPr>
              <w:t>2025-07-08</w:t>
            </w:r>
          </w:p>
        </w:tc>
        <w:tc>
          <w:tcPr>
            <w:tcW w:w="7148" w:type="dxa"/>
            <w:tcMar>
              <w:top w:w="29" w:type="dxa"/>
              <w:left w:w="115" w:type="dxa"/>
              <w:bottom w:w="29" w:type="dxa"/>
              <w:right w:w="115" w:type="dxa"/>
            </w:tcMar>
          </w:tcPr>
          <w:p w14:paraId="58A2868B" w14:textId="0530C201" w:rsidR="00E94FE0" w:rsidRPr="00FA04D7" w:rsidRDefault="00E94FE0" w:rsidP="00E94FE0">
            <w:pPr>
              <w:pStyle w:val="p1"/>
            </w:pPr>
            <w:r>
              <w:t>„Virtual Cooperative“ projektas, kurį inicijavo Maisto, žemės ūkio ir lengvosios pramonės ministerija, siekia pagerinti atokiose Mongolijos vietovėse gyvenančių piemenų pragyvenimo sąlygas pasitelkiant skaitmenines technologijas. Projektas bus įgyvendinamas 2025–2027 m. Projekto rėmuose piemenys galės bendradarbiauti, dalytis informacija, naudotis finansinėmis paslaugomis ir aktyviai dalyvauti rinkoje per virtualią kooperatyvo platformą.</w:t>
            </w:r>
          </w:p>
        </w:tc>
        <w:tc>
          <w:tcPr>
            <w:tcW w:w="2956" w:type="dxa"/>
            <w:tcMar>
              <w:top w:w="29" w:type="dxa"/>
              <w:left w:w="115" w:type="dxa"/>
              <w:bottom w:w="29" w:type="dxa"/>
              <w:right w:w="115" w:type="dxa"/>
            </w:tcMar>
          </w:tcPr>
          <w:p w14:paraId="6E10719D" w14:textId="1CDB2D36" w:rsidR="00E94FE0" w:rsidRPr="002D300D" w:rsidRDefault="00E94FE0" w:rsidP="00E94FE0">
            <w:pPr>
              <w:spacing w:after="120" w:line="240" w:lineRule="auto"/>
              <w:rPr>
                <w:rFonts w:ascii="Times New Roman" w:hAnsi="Times New Roman"/>
                <w:sz w:val="24"/>
                <w:szCs w:val="24"/>
              </w:rPr>
            </w:pPr>
            <w:hyperlink r:id="rId59" w:history="1">
              <w:proofErr w:type="spellStart"/>
              <w:r w:rsidRPr="00FA04D7">
                <w:rPr>
                  <w:rStyle w:val="Hyperlink"/>
                  <w:rFonts w:ascii="Times New Roman" w:hAnsi="Times New Roman"/>
                  <w:sz w:val="24"/>
                  <w:szCs w:val="24"/>
                </w:rPr>
                <w:t>Baseline</w:t>
              </w:r>
              <w:proofErr w:type="spellEnd"/>
              <w:r w:rsidRPr="00FA04D7">
                <w:rPr>
                  <w:rStyle w:val="Hyperlink"/>
                  <w:rFonts w:ascii="Times New Roman" w:hAnsi="Times New Roman"/>
                  <w:sz w:val="24"/>
                  <w:szCs w:val="24"/>
                </w:rPr>
                <w:t xml:space="preserve"> </w:t>
              </w:r>
              <w:proofErr w:type="spellStart"/>
              <w:r w:rsidRPr="00FA04D7">
                <w:rPr>
                  <w:rStyle w:val="Hyperlink"/>
                  <w:rFonts w:ascii="Times New Roman" w:hAnsi="Times New Roman"/>
                  <w:sz w:val="24"/>
                  <w:szCs w:val="24"/>
                </w:rPr>
                <w:t>Study</w:t>
              </w:r>
              <w:proofErr w:type="spellEnd"/>
              <w:r w:rsidRPr="00FA04D7">
                <w:rPr>
                  <w:rStyle w:val="Hyperlink"/>
                  <w:rFonts w:ascii="Times New Roman" w:hAnsi="Times New Roman"/>
                  <w:sz w:val="24"/>
                  <w:szCs w:val="24"/>
                </w:rPr>
                <w:t xml:space="preserve"> </w:t>
              </w:r>
              <w:proofErr w:type="spellStart"/>
              <w:r w:rsidRPr="00FA04D7">
                <w:rPr>
                  <w:rStyle w:val="Hyperlink"/>
                  <w:rFonts w:ascii="Times New Roman" w:hAnsi="Times New Roman"/>
                  <w:sz w:val="24"/>
                  <w:szCs w:val="24"/>
                </w:rPr>
                <w:t>for</w:t>
              </w:r>
              <w:proofErr w:type="spellEnd"/>
              <w:r w:rsidRPr="00FA04D7">
                <w:rPr>
                  <w:rStyle w:val="Hyperlink"/>
                  <w:rFonts w:ascii="Times New Roman" w:hAnsi="Times New Roman"/>
                  <w:sz w:val="24"/>
                  <w:szCs w:val="24"/>
                </w:rPr>
                <w:t xml:space="preserve"> the „</w:t>
              </w:r>
              <w:proofErr w:type="spellStart"/>
              <w:r w:rsidRPr="00FA04D7">
                <w:rPr>
                  <w:rStyle w:val="Hyperlink"/>
                  <w:rFonts w:ascii="Times New Roman" w:hAnsi="Times New Roman"/>
                  <w:sz w:val="24"/>
                  <w:szCs w:val="24"/>
                </w:rPr>
                <w:t>Virtual</w:t>
              </w:r>
              <w:proofErr w:type="spellEnd"/>
              <w:r w:rsidRPr="00FA04D7">
                <w:rPr>
                  <w:rStyle w:val="Hyperlink"/>
                  <w:rFonts w:ascii="Times New Roman" w:hAnsi="Times New Roman"/>
                  <w:sz w:val="24"/>
                  <w:szCs w:val="24"/>
                </w:rPr>
                <w:t xml:space="preserve"> </w:t>
              </w:r>
              <w:proofErr w:type="spellStart"/>
              <w:r w:rsidRPr="00FA04D7">
                <w:rPr>
                  <w:rStyle w:val="Hyperlink"/>
                  <w:rFonts w:ascii="Times New Roman" w:hAnsi="Times New Roman"/>
                  <w:sz w:val="24"/>
                  <w:szCs w:val="24"/>
                </w:rPr>
                <w:t>Cooperative</w:t>
              </w:r>
              <w:proofErr w:type="spellEnd"/>
              <w:r w:rsidRPr="00FA04D7">
                <w:rPr>
                  <w:rStyle w:val="Hyperlink"/>
                  <w:rFonts w:ascii="Times New Roman" w:hAnsi="Times New Roman"/>
                  <w:sz w:val="24"/>
                  <w:szCs w:val="24"/>
                </w:rPr>
                <w:t xml:space="preserve">“ Project </w:t>
              </w:r>
              <w:proofErr w:type="spellStart"/>
              <w:r w:rsidRPr="00FA04D7">
                <w:rPr>
                  <w:rStyle w:val="Hyperlink"/>
                  <w:rFonts w:ascii="Times New Roman" w:hAnsi="Times New Roman"/>
                  <w:sz w:val="24"/>
                  <w:szCs w:val="24"/>
                </w:rPr>
                <w:t>Has</w:t>
              </w:r>
              <w:proofErr w:type="spellEnd"/>
              <w:r w:rsidRPr="00FA04D7">
                <w:rPr>
                  <w:rStyle w:val="Hyperlink"/>
                  <w:rFonts w:ascii="Times New Roman" w:hAnsi="Times New Roman"/>
                  <w:sz w:val="24"/>
                  <w:szCs w:val="24"/>
                </w:rPr>
                <w:t xml:space="preserve"> </w:t>
              </w:r>
              <w:proofErr w:type="spellStart"/>
              <w:r w:rsidRPr="00FA04D7">
                <w:rPr>
                  <w:rStyle w:val="Hyperlink"/>
                  <w:rFonts w:ascii="Times New Roman" w:hAnsi="Times New Roman"/>
                  <w:sz w:val="24"/>
                  <w:szCs w:val="24"/>
                </w:rPr>
                <w:t>Commenced</w:t>
              </w:r>
              <w:proofErr w:type="spellEnd"/>
            </w:hyperlink>
          </w:p>
        </w:tc>
      </w:tr>
      <w:tr w:rsidR="00E94FE0" w:rsidRPr="002D300D" w14:paraId="2636D639" w14:textId="77777777" w:rsidTr="00917C91">
        <w:trPr>
          <w:trHeight w:val="216"/>
        </w:trPr>
        <w:tc>
          <w:tcPr>
            <w:tcW w:w="993" w:type="dxa"/>
            <w:tcMar>
              <w:top w:w="29" w:type="dxa"/>
              <w:left w:w="115" w:type="dxa"/>
              <w:bottom w:w="29" w:type="dxa"/>
              <w:right w:w="115" w:type="dxa"/>
            </w:tcMar>
          </w:tcPr>
          <w:p w14:paraId="108D2271" w14:textId="3F4530E2" w:rsidR="00E94FE0" w:rsidRPr="0097635E" w:rsidRDefault="00E94FE0"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2025-07-07</w:t>
            </w:r>
          </w:p>
        </w:tc>
        <w:tc>
          <w:tcPr>
            <w:tcW w:w="7148" w:type="dxa"/>
            <w:tcMar>
              <w:top w:w="29" w:type="dxa"/>
              <w:left w:w="115" w:type="dxa"/>
              <w:bottom w:w="29" w:type="dxa"/>
              <w:right w:w="115" w:type="dxa"/>
            </w:tcMar>
          </w:tcPr>
          <w:p w14:paraId="116F0FB6" w14:textId="02F136A4" w:rsidR="00E94FE0" w:rsidRPr="0097635E" w:rsidRDefault="00E94FE0" w:rsidP="00E94FE0">
            <w:pPr>
              <w:pStyle w:val="p1"/>
            </w:pPr>
            <w:r w:rsidRPr="0097635E">
              <w:t xml:space="preserve">Mažėjant anglies kainoms ir augant biudžeto deficitui, Mongolija planuoja ketvirtąją „Gold-3“ kampaniją, siekdama paskatinti aukso gavybą. Tačiau projekto įgyvendinimą stabdo nesutarimai dėl saugomų </w:t>
            </w:r>
            <w:r w:rsidRPr="0097635E">
              <w:lastRenderedPageBreak/>
              <w:t xml:space="preserve">aukso zonų. Tuo pat metu aukso kaina pasiekė rekordinius </w:t>
            </w:r>
            <w:r>
              <w:t>$</w:t>
            </w:r>
            <w:r w:rsidRPr="0097635E">
              <w:t>3332 už unciją, o iki metų pabaigos prognozuojama, kad ji viršys $370</w:t>
            </w:r>
            <w:r>
              <w:t>0</w:t>
            </w:r>
            <w:r w:rsidRPr="0097635E">
              <w:t>.</w:t>
            </w:r>
          </w:p>
        </w:tc>
        <w:tc>
          <w:tcPr>
            <w:tcW w:w="2956" w:type="dxa"/>
            <w:tcMar>
              <w:top w:w="29" w:type="dxa"/>
              <w:left w:w="115" w:type="dxa"/>
              <w:bottom w:w="29" w:type="dxa"/>
              <w:right w:w="115" w:type="dxa"/>
            </w:tcMar>
          </w:tcPr>
          <w:p w14:paraId="6CBA779B" w14:textId="62475674" w:rsidR="00E94FE0" w:rsidRPr="0097635E" w:rsidRDefault="00E94FE0" w:rsidP="00E94FE0">
            <w:pPr>
              <w:spacing w:after="120" w:line="240" w:lineRule="auto"/>
              <w:rPr>
                <w:rFonts w:ascii="Times New Roman" w:hAnsi="Times New Roman"/>
                <w:sz w:val="24"/>
                <w:szCs w:val="24"/>
                <w:lang/>
              </w:rPr>
            </w:pPr>
            <w:hyperlink r:id="rId60" w:history="1">
              <w:r w:rsidRPr="0097635E">
                <w:rPr>
                  <w:rStyle w:val="Hyperlink"/>
                  <w:rFonts w:ascii="Times New Roman" w:hAnsi="Times New Roman"/>
                  <w:sz w:val="24"/>
                  <w:szCs w:val="24"/>
                  <w:lang/>
                </w:rPr>
                <w:t>When coal falls, gold rescues</w:t>
              </w:r>
            </w:hyperlink>
          </w:p>
        </w:tc>
      </w:tr>
      <w:tr w:rsidR="00EB6A26" w:rsidRPr="002D300D" w14:paraId="197F4E76" w14:textId="77777777" w:rsidTr="00917C91">
        <w:trPr>
          <w:trHeight w:val="216"/>
        </w:trPr>
        <w:tc>
          <w:tcPr>
            <w:tcW w:w="993" w:type="dxa"/>
            <w:tcMar>
              <w:top w:w="29" w:type="dxa"/>
              <w:left w:w="115" w:type="dxa"/>
              <w:bottom w:w="29" w:type="dxa"/>
              <w:right w:w="115" w:type="dxa"/>
            </w:tcMar>
          </w:tcPr>
          <w:p w14:paraId="2945B095" w14:textId="06C649F7" w:rsidR="00EB6A26" w:rsidRDefault="00EB6A26"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2025-07-28</w:t>
            </w:r>
          </w:p>
        </w:tc>
        <w:tc>
          <w:tcPr>
            <w:tcW w:w="7148" w:type="dxa"/>
            <w:tcMar>
              <w:top w:w="29" w:type="dxa"/>
              <w:left w:w="115" w:type="dxa"/>
              <w:bottom w:w="29" w:type="dxa"/>
              <w:right w:w="115" w:type="dxa"/>
            </w:tcMar>
          </w:tcPr>
          <w:p w14:paraId="71941067" w14:textId="7389622D" w:rsidR="00EB6A26" w:rsidRPr="0097635E" w:rsidRDefault="00EB6A26" w:rsidP="00E94FE0">
            <w:pPr>
              <w:pStyle w:val="p1"/>
            </w:pPr>
            <w:r w:rsidRPr="00EB6A26">
              <w:rPr>
                <w:lang w:val="lt-LT"/>
              </w:rPr>
              <w:t xml:space="preserve">Mongolijos prezidentas </w:t>
            </w:r>
            <w:proofErr w:type="spellStart"/>
            <w:r w:rsidRPr="00EB6A26">
              <w:rPr>
                <w:lang w:val="lt-LT"/>
              </w:rPr>
              <w:t>Khurelsukh</w:t>
            </w:r>
            <w:proofErr w:type="spellEnd"/>
            <w:r w:rsidRPr="00EB6A26">
              <w:rPr>
                <w:lang w:val="lt-LT"/>
              </w:rPr>
              <w:t xml:space="preserve"> </w:t>
            </w:r>
            <w:proofErr w:type="spellStart"/>
            <w:r w:rsidRPr="00EB6A26">
              <w:rPr>
                <w:lang w:val="lt-LT"/>
              </w:rPr>
              <w:t>Ukhnaa</w:t>
            </w:r>
            <w:proofErr w:type="spellEnd"/>
            <w:r w:rsidRPr="00EB6A26">
              <w:rPr>
                <w:lang w:val="lt-LT"/>
              </w:rPr>
              <w:t xml:space="preserve"> iš dalies vetavo Parlamento nutarimą Nr. 85 dėl „Aukso-3“ kampanijos įgyvendinimo. Jis teigė, kad nutarimas prieštarauja Konstitucijai ir kelia grėsmę saugomoms teritorijoms. Nutarime siūloma keisti 2020 m. sprendimus, kad būtų galima naudoti aukso telkinius, tačiau tai mažintų saugomų žemių plotą. Prezidentas įspėjo, kad tai silpnintų aplinkos apsaugą.</w:t>
            </w:r>
          </w:p>
        </w:tc>
        <w:tc>
          <w:tcPr>
            <w:tcW w:w="2956" w:type="dxa"/>
            <w:tcMar>
              <w:top w:w="29" w:type="dxa"/>
              <w:left w:w="115" w:type="dxa"/>
              <w:bottom w:w="29" w:type="dxa"/>
              <w:right w:w="115" w:type="dxa"/>
            </w:tcMar>
          </w:tcPr>
          <w:p w14:paraId="58463C2C" w14:textId="29CA1B8A" w:rsidR="00EB6A26" w:rsidRDefault="00EB6A26" w:rsidP="00E94FE0">
            <w:pPr>
              <w:spacing w:after="120" w:line="240" w:lineRule="auto"/>
            </w:pPr>
            <w:hyperlink r:id="rId61" w:history="1">
              <w:proofErr w:type="spellStart"/>
              <w:r w:rsidRPr="00EB6A26">
                <w:rPr>
                  <w:rStyle w:val="Hyperlink"/>
                </w:rPr>
                <w:t>President</w:t>
              </w:r>
              <w:proofErr w:type="spellEnd"/>
              <w:r w:rsidRPr="00EB6A26">
                <w:rPr>
                  <w:rStyle w:val="Hyperlink"/>
                </w:rPr>
                <w:t xml:space="preserve"> of </w:t>
              </w:r>
              <w:proofErr w:type="spellStart"/>
              <w:r w:rsidRPr="00EB6A26">
                <w:rPr>
                  <w:rStyle w:val="Hyperlink"/>
                </w:rPr>
                <w:t>Mongolia</w:t>
              </w:r>
              <w:proofErr w:type="spellEnd"/>
              <w:r w:rsidRPr="00EB6A26">
                <w:rPr>
                  <w:rStyle w:val="Hyperlink"/>
                </w:rPr>
                <w:t xml:space="preserve"> </w:t>
              </w:r>
              <w:proofErr w:type="spellStart"/>
              <w:r w:rsidRPr="00EB6A26">
                <w:rPr>
                  <w:rStyle w:val="Hyperlink"/>
                </w:rPr>
                <w:t>Partially</w:t>
              </w:r>
              <w:proofErr w:type="spellEnd"/>
              <w:r w:rsidRPr="00EB6A26">
                <w:rPr>
                  <w:rStyle w:val="Hyperlink"/>
                </w:rPr>
                <w:t xml:space="preserve"> </w:t>
              </w:r>
              <w:proofErr w:type="spellStart"/>
              <w:r w:rsidRPr="00EB6A26">
                <w:rPr>
                  <w:rStyle w:val="Hyperlink"/>
                </w:rPr>
                <w:t>Vetoes</w:t>
              </w:r>
              <w:proofErr w:type="spellEnd"/>
              <w:r w:rsidRPr="00EB6A26">
                <w:rPr>
                  <w:rStyle w:val="Hyperlink"/>
                </w:rPr>
                <w:t xml:space="preserve"> </w:t>
              </w:r>
              <w:proofErr w:type="spellStart"/>
              <w:r w:rsidRPr="00EB6A26">
                <w:rPr>
                  <w:rStyle w:val="Hyperlink"/>
                </w:rPr>
                <w:t>Parliamentary</w:t>
              </w:r>
              <w:proofErr w:type="spellEnd"/>
              <w:r w:rsidRPr="00EB6A26">
                <w:rPr>
                  <w:rStyle w:val="Hyperlink"/>
                </w:rPr>
                <w:t xml:space="preserve"> </w:t>
              </w:r>
              <w:proofErr w:type="spellStart"/>
              <w:r w:rsidRPr="00EB6A26">
                <w:rPr>
                  <w:rStyle w:val="Hyperlink"/>
                </w:rPr>
                <w:t>Resolution</w:t>
              </w:r>
              <w:proofErr w:type="spellEnd"/>
              <w:r w:rsidRPr="00EB6A26">
                <w:rPr>
                  <w:rStyle w:val="Hyperlink"/>
                </w:rPr>
                <w:t xml:space="preserve"> </w:t>
              </w:r>
              <w:proofErr w:type="spellStart"/>
              <w:r w:rsidRPr="00EB6A26">
                <w:rPr>
                  <w:rStyle w:val="Hyperlink"/>
                </w:rPr>
                <w:t>on</w:t>
              </w:r>
              <w:proofErr w:type="spellEnd"/>
              <w:r w:rsidRPr="00EB6A26">
                <w:rPr>
                  <w:rStyle w:val="Hyperlink"/>
                </w:rPr>
                <w:t xml:space="preserve"> the </w:t>
              </w:r>
              <w:proofErr w:type="spellStart"/>
              <w:r w:rsidRPr="00EB6A26">
                <w:rPr>
                  <w:rStyle w:val="Hyperlink"/>
                </w:rPr>
                <w:t>Implementation</w:t>
              </w:r>
              <w:proofErr w:type="spellEnd"/>
              <w:r w:rsidRPr="00EB6A26">
                <w:rPr>
                  <w:rStyle w:val="Hyperlink"/>
                </w:rPr>
                <w:t xml:space="preserve"> of “Gold-3” </w:t>
              </w:r>
              <w:proofErr w:type="spellStart"/>
              <w:r w:rsidRPr="00EB6A26">
                <w:rPr>
                  <w:rStyle w:val="Hyperlink"/>
                </w:rPr>
                <w:t>National</w:t>
              </w:r>
              <w:proofErr w:type="spellEnd"/>
              <w:r w:rsidRPr="00EB6A26">
                <w:rPr>
                  <w:rStyle w:val="Hyperlink"/>
                </w:rPr>
                <w:t xml:space="preserve"> </w:t>
              </w:r>
              <w:proofErr w:type="spellStart"/>
              <w:r w:rsidRPr="00EB6A26">
                <w:rPr>
                  <w:rStyle w:val="Hyperlink"/>
                </w:rPr>
                <w:t>Campaign</w:t>
              </w:r>
              <w:proofErr w:type="spellEnd"/>
            </w:hyperlink>
          </w:p>
        </w:tc>
      </w:tr>
      <w:tr w:rsidR="00EB6A26" w:rsidRPr="002D300D" w14:paraId="26D909C4" w14:textId="77777777" w:rsidTr="00917C91">
        <w:trPr>
          <w:trHeight w:val="216"/>
        </w:trPr>
        <w:tc>
          <w:tcPr>
            <w:tcW w:w="993" w:type="dxa"/>
            <w:tcMar>
              <w:top w:w="29" w:type="dxa"/>
              <w:left w:w="115" w:type="dxa"/>
              <w:bottom w:w="29" w:type="dxa"/>
              <w:right w:w="115" w:type="dxa"/>
            </w:tcMar>
          </w:tcPr>
          <w:p w14:paraId="3F3983E4" w14:textId="30E12094" w:rsidR="00EB6A26" w:rsidRDefault="00D42DAD"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2025-07-31</w:t>
            </w:r>
          </w:p>
        </w:tc>
        <w:tc>
          <w:tcPr>
            <w:tcW w:w="7148" w:type="dxa"/>
            <w:tcMar>
              <w:top w:w="29" w:type="dxa"/>
              <w:left w:w="115" w:type="dxa"/>
              <w:bottom w:w="29" w:type="dxa"/>
              <w:right w:w="115" w:type="dxa"/>
            </w:tcMar>
          </w:tcPr>
          <w:p w14:paraId="1C85A376" w14:textId="6D2A1650" w:rsidR="00EB6A26" w:rsidRPr="00EB6A26" w:rsidRDefault="00EB6A26" w:rsidP="00E94FE0">
            <w:pPr>
              <w:pStyle w:val="p1"/>
              <w:rPr>
                <w:lang w:val="lt-LT"/>
              </w:rPr>
            </w:pPr>
            <w:r w:rsidRPr="00EB6A26">
              <w:rPr>
                <w:lang w:val="lt-LT"/>
              </w:rPr>
              <w:t xml:space="preserve">Rugpjūtį bus paskelbtas antrasis rangovo atrankos etapas </w:t>
            </w:r>
            <w:proofErr w:type="spellStart"/>
            <w:r w:rsidRPr="00EB6A26">
              <w:rPr>
                <w:lang w:val="lt-LT"/>
              </w:rPr>
              <w:t>Ulanbatoro</w:t>
            </w:r>
            <w:proofErr w:type="spellEnd"/>
            <w:r w:rsidRPr="00EB6A26">
              <w:rPr>
                <w:lang w:val="lt-LT"/>
              </w:rPr>
              <w:t xml:space="preserve"> metro projektui. </w:t>
            </w:r>
            <w:r w:rsidR="00D42DAD">
              <w:rPr>
                <w:lang w:val="lt-LT"/>
              </w:rPr>
              <w:t>D</w:t>
            </w:r>
            <w:r w:rsidRPr="00EB6A26">
              <w:rPr>
                <w:lang w:val="lt-LT"/>
              </w:rPr>
              <w:t xml:space="preserve">epo statybai </w:t>
            </w:r>
            <w:proofErr w:type="spellStart"/>
            <w:r w:rsidRPr="00EB6A26">
              <w:rPr>
                <w:lang w:val="lt-LT"/>
              </w:rPr>
              <w:t>Bayanzurkh</w:t>
            </w:r>
            <w:proofErr w:type="spellEnd"/>
            <w:r w:rsidRPr="00EB6A26">
              <w:rPr>
                <w:lang w:val="lt-LT"/>
              </w:rPr>
              <w:t xml:space="preserve"> rajone jau išduotas žemės sertifikatas, atliktas aplinkos vertinimas. Sutartis planuojama pasirašyti 2025 m. spalį, o statybas pradėti 2026 m.</w:t>
            </w:r>
          </w:p>
        </w:tc>
        <w:tc>
          <w:tcPr>
            <w:tcW w:w="2956" w:type="dxa"/>
            <w:tcMar>
              <w:top w:w="29" w:type="dxa"/>
              <w:left w:w="115" w:type="dxa"/>
              <w:bottom w:w="29" w:type="dxa"/>
              <w:right w:w="115" w:type="dxa"/>
            </w:tcMar>
          </w:tcPr>
          <w:p w14:paraId="4DDCB358" w14:textId="3B22A0C6" w:rsidR="00EB6A26" w:rsidRPr="00EB6A26" w:rsidRDefault="00D42DAD" w:rsidP="00E94FE0">
            <w:pPr>
              <w:spacing w:after="120" w:line="240" w:lineRule="auto"/>
            </w:pPr>
            <w:hyperlink r:id="rId62" w:history="1">
              <w:proofErr w:type="spellStart"/>
              <w:r w:rsidRPr="00D42DAD">
                <w:rPr>
                  <w:rStyle w:val="Hyperlink"/>
                </w:rPr>
                <w:t>Second-Stage</w:t>
              </w:r>
              <w:proofErr w:type="spellEnd"/>
              <w:r w:rsidRPr="00D42DAD">
                <w:rPr>
                  <w:rStyle w:val="Hyperlink"/>
                </w:rPr>
                <w:t xml:space="preserve"> </w:t>
              </w:r>
              <w:proofErr w:type="spellStart"/>
              <w:r w:rsidRPr="00D42DAD">
                <w:rPr>
                  <w:rStyle w:val="Hyperlink"/>
                </w:rPr>
                <w:t>Tender</w:t>
              </w:r>
              <w:proofErr w:type="spellEnd"/>
              <w:r w:rsidRPr="00D42DAD">
                <w:rPr>
                  <w:rStyle w:val="Hyperlink"/>
                </w:rPr>
                <w:t xml:space="preserve"> </w:t>
              </w:r>
              <w:proofErr w:type="spellStart"/>
              <w:r w:rsidRPr="00D42DAD">
                <w:rPr>
                  <w:rStyle w:val="Hyperlink"/>
                </w:rPr>
                <w:t>for</w:t>
              </w:r>
              <w:proofErr w:type="spellEnd"/>
              <w:r w:rsidRPr="00D42DAD">
                <w:rPr>
                  <w:rStyle w:val="Hyperlink"/>
                </w:rPr>
                <w:t xml:space="preserve"> </w:t>
              </w:r>
              <w:proofErr w:type="spellStart"/>
              <w:r w:rsidRPr="00D42DAD">
                <w:rPr>
                  <w:rStyle w:val="Hyperlink"/>
                </w:rPr>
                <w:t>Ulaanbaatar</w:t>
              </w:r>
              <w:proofErr w:type="spellEnd"/>
              <w:r w:rsidRPr="00D42DAD">
                <w:rPr>
                  <w:rStyle w:val="Hyperlink"/>
                </w:rPr>
                <w:t xml:space="preserve"> Metro Project to Be </w:t>
              </w:r>
              <w:proofErr w:type="spellStart"/>
              <w:r w:rsidRPr="00D42DAD">
                <w:rPr>
                  <w:rStyle w:val="Hyperlink"/>
                </w:rPr>
                <w:t>Announced</w:t>
              </w:r>
              <w:proofErr w:type="spellEnd"/>
              <w:r w:rsidRPr="00D42DAD">
                <w:rPr>
                  <w:rStyle w:val="Hyperlink"/>
                </w:rPr>
                <w:t xml:space="preserve"> </w:t>
              </w:r>
              <w:proofErr w:type="spellStart"/>
              <w:r w:rsidRPr="00D42DAD">
                <w:rPr>
                  <w:rStyle w:val="Hyperlink"/>
                </w:rPr>
                <w:t>in</w:t>
              </w:r>
              <w:proofErr w:type="spellEnd"/>
              <w:r w:rsidRPr="00D42DAD">
                <w:rPr>
                  <w:rStyle w:val="Hyperlink"/>
                </w:rPr>
                <w:t xml:space="preserve"> </w:t>
              </w:r>
              <w:proofErr w:type="spellStart"/>
              <w:r w:rsidRPr="00D42DAD">
                <w:rPr>
                  <w:rStyle w:val="Hyperlink"/>
                </w:rPr>
                <w:t>August</w:t>
              </w:r>
              <w:proofErr w:type="spellEnd"/>
            </w:hyperlink>
          </w:p>
        </w:tc>
      </w:tr>
      <w:tr w:rsidR="00EB6A26" w:rsidRPr="002D300D" w14:paraId="1A839FAE" w14:textId="77777777" w:rsidTr="00917C91">
        <w:trPr>
          <w:trHeight w:val="216"/>
        </w:trPr>
        <w:tc>
          <w:tcPr>
            <w:tcW w:w="993" w:type="dxa"/>
            <w:tcMar>
              <w:top w:w="29" w:type="dxa"/>
              <w:left w:w="115" w:type="dxa"/>
              <w:bottom w:w="29" w:type="dxa"/>
              <w:right w:w="115" w:type="dxa"/>
            </w:tcMar>
          </w:tcPr>
          <w:p w14:paraId="451AE123" w14:textId="0DAB8488" w:rsidR="00EB6A26" w:rsidRDefault="00EB6A26"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2029-07-25</w:t>
            </w:r>
          </w:p>
        </w:tc>
        <w:tc>
          <w:tcPr>
            <w:tcW w:w="7148" w:type="dxa"/>
            <w:tcMar>
              <w:top w:w="29" w:type="dxa"/>
              <w:left w:w="115" w:type="dxa"/>
              <w:bottom w:w="29" w:type="dxa"/>
              <w:right w:w="115" w:type="dxa"/>
            </w:tcMar>
          </w:tcPr>
          <w:p w14:paraId="333BCFDC" w14:textId="501AA6A4" w:rsidR="00EB6A26" w:rsidRPr="00EB6A26" w:rsidRDefault="00EB6A26" w:rsidP="00E94FE0">
            <w:pPr>
              <w:pStyle w:val="p1"/>
            </w:pPr>
            <w:r w:rsidRPr="00EB6A26">
              <w:rPr>
                <w:lang w:val="lt-LT"/>
              </w:rPr>
              <w:t>JAV ir Kinijos prekybos karas sulėtino Kinijos ekonomiką, o tai tiesiogiai paveikė Mongoliją. 2025 m. pirmąjį pusmetį Kinijos importas sumažėjo 2,7 %, o anglies importas – net 11,1 %, dėl sumažėjusios vidaus paklausos ir nekilnojamojo turto krizės. Statybų sektoriaus lėtėjimas sumažino žaliavų, ypač anglies ir metalų iš Mongolijos, poreikį. Dėl to Mongolijai, kurios ekonomika stipriai priklauso nuo eksporto į Kiniją, kyla rimta rizika.</w:t>
            </w:r>
          </w:p>
        </w:tc>
        <w:tc>
          <w:tcPr>
            <w:tcW w:w="2956" w:type="dxa"/>
            <w:tcMar>
              <w:top w:w="29" w:type="dxa"/>
              <w:left w:w="115" w:type="dxa"/>
              <w:bottom w:w="29" w:type="dxa"/>
              <w:right w:w="115" w:type="dxa"/>
            </w:tcMar>
          </w:tcPr>
          <w:p w14:paraId="18A20417" w14:textId="6B5C6393" w:rsidR="00EB6A26" w:rsidRPr="00EB6A26" w:rsidRDefault="00EB6A26" w:rsidP="00E94FE0">
            <w:pPr>
              <w:spacing w:after="120" w:line="240" w:lineRule="auto"/>
            </w:pPr>
            <w:hyperlink r:id="rId63" w:tgtFrame="_blank" w:history="1">
              <w:proofErr w:type="spellStart"/>
              <w:r w:rsidRPr="00EB6A26">
                <w:rPr>
                  <w:rStyle w:val="Hyperlink"/>
                </w:rPr>
                <w:t>bne</w:t>
              </w:r>
              <w:proofErr w:type="spellEnd"/>
              <w:r w:rsidRPr="00EB6A26">
                <w:rPr>
                  <w:rStyle w:val="Hyperlink"/>
                </w:rPr>
                <w:t xml:space="preserve"> </w:t>
              </w:r>
              <w:proofErr w:type="spellStart"/>
              <w:r w:rsidRPr="00EB6A26">
                <w:rPr>
                  <w:rStyle w:val="Hyperlink"/>
                </w:rPr>
                <w:t>IntelliNews</w:t>
              </w:r>
              <w:proofErr w:type="spellEnd"/>
            </w:hyperlink>
          </w:p>
        </w:tc>
      </w:tr>
      <w:tr w:rsidR="00D42DAD" w:rsidRPr="002D300D" w14:paraId="3F4FA8DF" w14:textId="77777777" w:rsidTr="00917C91">
        <w:trPr>
          <w:trHeight w:val="216"/>
        </w:trPr>
        <w:tc>
          <w:tcPr>
            <w:tcW w:w="993" w:type="dxa"/>
            <w:tcMar>
              <w:top w:w="29" w:type="dxa"/>
              <w:left w:w="115" w:type="dxa"/>
              <w:bottom w:w="29" w:type="dxa"/>
              <w:right w:w="115" w:type="dxa"/>
            </w:tcMar>
          </w:tcPr>
          <w:p w14:paraId="523C6706" w14:textId="1C0D8E89" w:rsidR="00D42DAD" w:rsidRDefault="00340C4E"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2025-07-30</w:t>
            </w:r>
          </w:p>
        </w:tc>
        <w:tc>
          <w:tcPr>
            <w:tcW w:w="7148" w:type="dxa"/>
            <w:tcMar>
              <w:top w:w="29" w:type="dxa"/>
              <w:left w:w="115" w:type="dxa"/>
              <w:bottom w:w="29" w:type="dxa"/>
              <w:right w:w="115" w:type="dxa"/>
            </w:tcMar>
          </w:tcPr>
          <w:p w14:paraId="72494252" w14:textId="70610B4E" w:rsidR="00D42DAD" w:rsidRPr="00EB6A26" w:rsidRDefault="00D42DAD" w:rsidP="00E94FE0">
            <w:pPr>
              <w:pStyle w:val="p1"/>
              <w:rPr>
                <w:lang w:val="lt-LT"/>
              </w:rPr>
            </w:pPr>
            <w:r w:rsidRPr="00D42DAD">
              <w:rPr>
                <w:lang w:val="lt-LT"/>
              </w:rPr>
              <w:t xml:space="preserve">Užsienio elektroninių paslaugų teikėjams bus taikomas </w:t>
            </w:r>
            <w:r>
              <w:rPr>
                <w:lang w:val="lt-LT"/>
              </w:rPr>
              <w:t xml:space="preserve">PVM. </w:t>
            </w:r>
            <w:r w:rsidRPr="00D42DAD">
              <w:rPr>
                <w:lang w:val="lt-LT"/>
              </w:rPr>
              <w:t xml:space="preserve">Vyriausybė rengia PVM įstatymo pakeitimą, pagal kurį užsienio juridiniams asmenims, teikiantiems elektronines paslaugas Mongolijoje, bus taikomas pridėtinės vertės mokestis. Jei ne Mongolijoje registruota įmonė per metus uždirbs 400 mln. MNT ar daugiau iš paslaugų teikimo Mongolijoje, ji bus registruojama kaip PVM mokėtoja. </w:t>
            </w:r>
          </w:p>
        </w:tc>
        <w:tc>
          <w:tcPr>
            <w:tcW w:w="2956" w:type="dxa"/>
            <w:tcMar>
              <w:top w:w="29" w:type="dxa"/>
              <w:left w:w="115" w:type="dxa"/>
              <w:bottom w:w="29" w:type="dxa"/>
              <w:right w:w="115" w:type="dxa"/>
            </w:tcMar>
          </w:tcPr>
          <w:p w14:paraId="7F822844" w14:textId="1EC8C80E" w:rsidR="00D42DAD" w:rsidRPr="00EB6A26" w:rsidRDefault="00340C4E" w:rsidP="00E94FE0">
            <w:pPr>
              <w:spacing w:after="120" w:line="240" w:lineRule="auto"/>
            </w:pPr>
            <w:hyperlink r:id="rId64" w:anchor="vat-to-be-imposed-on-foreign-legal-entities-providing-electronic-services" w:history="1">
              <w:proofErr w:type="spellStart"/>
              <w:r w:rsidRPr="00340C4E">
                <w:rPr>
                  <w:rStyle w:val="Hyperlink"/>
                </w:rPr>
                <w:t>Mongolia</w:t>
              </w:r>
              <w:proofErr w:type="spellEnd"/>
              <w:r w:rsidRPr="00340C4E">
                <w:rPr>
                  <w:rStyle w:val="Hyperlink"/>
                </w:rPr>
                <w:t xml:space="preserve"> </w:t>
              </w:r>
              <w:proofErr w:type="spellStart"/>
              <w:r w:rsidRPr="00340C4E">
                <w:rPr>
                  <w:rStyle w:val="Hyperlink"/>
                </w:rPr>
                <w:t>News</w:t>
              </w:r>
              <w:proofErr w:type="spellEnd"/>
              <w:r w:rsidRPr="00340C4E">
                <w:rPr>
                  <w:rStyle w:val="Hyperlink"/>
                </w:rPr>
                <w:t xml:space="preserve"> </w:t>
              </w:r>
              <w:proofErr w:type="spellStart"/>
              <w:r w:rsidRPr="00340C4E">
                <w:rPr>
                  <w:rStyle w:val="Hyperlink"/>
                </w:rPr>
                <w:t>Summary</w:t>
              </w:r>
              <w:proofErr w:type="spellEnd"/>
              <w:r w:rsidRPr="00340C4E">
                <w:rPr>
                  <w:rStyle w:val="Hyperlink"/>
                </w:rPr>
                <w:t xml:space="preserve"> </w:t>
              </w:r>
              <w:proofErr w:type="spellStart"/>
              <w:r w:rsidRPr="00340C4E">
                <w:rPr>
                  <w:rStyle w:val="Hyperlink"/>
                </w:rPr>
                <w:t>for</w:t>
              </w:r>
              <w:proofErr w:type="spellEnd"/>
              <w:r w:rsidRPr="00340C4E">
                <w:rPr>
                  <w:rStyle w:val="Hyperlink"/>
                </w:rPr>
                <w:t xml:space="preserve"> </w:t>
              </w:r>
              <w:proofErr w:type="spellStart"/>
              <w:r w:rsidRPr="00340C4E">
                <w:rPr>
                  <w:rStyle w:val="Hyperlink"/>
                </w:rPr>
                <w:t>July</w:t>
              </w:r>
              <w:proofErr w:type="spellEnd"/>
              <w:r w:rsidRPr="00340C4E">
                <w:rPr>
                  <w:rStyle w:val="Hyperlink"/>
                </w:rPr>
                <w:t xml:space="preserve"> 31, 2025</w:t>
              </w:r>
            </w:hyperlink>
          </w:p>
        </w:tc>
      </w:tr>
      <w:tr w:rsidR="00EB6A26" w:rsidRPr="002D300D" w14:paraId="3CC8BF9B" w14:textId="77777777" w:rsidTr="00917C91">
        <w:trPr>
          <w:trHeight w:val="216"/>
        </w:trPr>
        <w:tc>
          <w:tcPr>
            <w:tcW w:w="993" w:type="dxa"/>
            <w:tcMar>
              <w:top w:w="29" w:type="dxa"/>
              <w:left w:w="115" w:type="dxa"/>
              <w:bottom w:w="29" w:type="dxa"/>
              <w:right w:w="115" w:type="dxa"/>
            </w:tcMar>
          </w:tcPr>
          <w:p w14:paraId="3FF0199E" w14:textId="57C336A1" w:rsidR="00EB6A26" w:rsidRDefault="00EB6A26"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2025-07-29</w:t>
            </w:r>
          </w:p>
        </w:tc>
        <w:tc>
          <w:tcPr>
            <w:tcW w:w="7148" w:type="dxa"/>
            <w:tcMar>
              <w:top w:w="29" w:type="dxa"/>
              <w:left w:w="115" w:type="dxa"/>
              <w:bottom w:w="29" w:type="dxa"/>
              <w:right w:w="115" w:type="dxa"/>
            </w:tcMar>
          </w:tcPr>
          <w:p w14:paraId="79139857" w14:textId="3B0816A9" w:rsidR="00EB6A26" w:rsidRPr="0097635E" w:rsidRDefault="00EB6A26" w:rsidP="00E94FE0">
            <w:pPr>
              <w:pStyle w:val="p1"/>
            </w:pPr>
            <w:r w:rsidRPr="00EB6A26">
              <w:rPr>
                <w:lang w:val="lt-LT"/>
              </w:rPr>
              <w:t>Mongolija sparčiai pereina nuo anglies prie metalų, ypač vario ir aukso, reaguodama į pasaulines rinkos tendencijas. 2025 m. pirmąjį pusmetį anglies pajamos sumažėjo 45,3 %, o vario eksportas išaugo 61,7 %, beveik pasivydamas anglies vertę. Tai rodo esminį ir ilgalaikį šalies eksporto struktūros pokytį.</w:t>
            </w:r>
          </w:p>
        </w:tc>
        <w:tc>
          <w:tcPr>
            <w:tcW w:w="2956" w:type="dxa"/>
            <w:tcMar>
              <w:top w:w="29" w:type="dxa"/>
              <w:left w:w="115" w:type="dxa"/>
              <w:bottom w:w="29" w:type="dxa"/>
              <w:right w:w="115" w:type="dxa"/>
            </w:tcMar>
          </w:tcPr>
          <w:p w14:paraId="7FC8288E" w14:textId="5D0733DB" w:rsidR="00EB6A26" w:rsidRDefault="00EB6A26" w:rsidP="00E94FE0">
            <w:pPr>
              <w:spacing w:after="120" w:line="240" w:lineRule="auto"/>
            </w:pPr>
            <w:hyperlink r:id="rId65" w:tgtFrame="_blank" w:history="1">
              <w:proofErr w:type="spellStart"/>
              <w:r w:rsidRPr="00EB6A26">
                <w:rPr>
                  <w:rStyle w:val="Hyperlink"/>
                </w:rPr>
                <w:t>Mongolia</w:t>
              </w:r>
              <w:proofErr w:type="spellEnd"/>
              <w:r w:rsidRPr="00EB6A26">
                <w:rPr>
                  <w:rStyle w:val="Hyperlink"/>
                </w:rPr>
                <w:t xml:space="preserve"> </w:t>
              </w:r>
              <w:proofErr w:type="spellStart"/>
              <w:r w:rsidRPr="00EB6A26">
                <w:rPr>
                  <w:rStyle w:val="Hyperlink"/>
                </w:rPr>
                <w:t>Weekly</w:t>
              </w:r>
              <w:proofErr w:type="spellEnd"/>
            </w:hyperlink>
          </w:p>
        </w:tc>
      </w:tr>
      <w:tr w:rsidR="00D42DAD" w:rsidRPr="002D300D" w14:paraId="3FE6CA6B" w14:textId="77777777" w:rsidTr="00917C91">
        <w:trPr>
          <w:trHeight w:val="216"/>
        </w:trPr>
        <w:tc>
          <w:tcPr>
            <w:tcW w:w="993" w:type="dxa"/>
            <w:tcMar>
              <w:top w:w="29" w:type="dxa"/>
              <w:left w:w="115" w:type="dxa"/>
              <w:bottom w:w="29" w:type="dxa"/>
              <w:right w:w="115" w:type="dxa"/>
            </w:tcMar>
          </w:tcPr>
          <w:p w14:paraId="686D1EB0" w14:textId="17949829" w:rsidR="00D42DAD" w:rsidRDefault="00D42DAD" w:rsidP="00E94FE0">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2025-07-31</w:t>
            </w:r>
          </w:p>
        </w:tc>
        <w:tc>
          <w:tcPr>
            <w:tcW w:w="7148" w:type="dxa"/>
            <w:tcMar>
              <w:top w:w="29" w:type="dxa"/>
              <w:left w:w="115" w:type="dxa"/>
              <w:bottom w:w="29" w:type="dxa"/>
              <w:right w:w="115" w:type="dxa"/>
            </w:tcMar>
          </w:tcPr>
          <w:p w14:paraId="3D3F43E4" w14:textId="42DBB1E0" w:rsidR="00D42DAD" w:rsidRPr="00EB6A26" w:rsidRDefault="00D42DAD" w:rsidP="00E94FE0">
            <w:pPr>
              <w:pStyle w:val="p1"/>
              <w:rPr>
                <w:lang w:val="lt-LT"/>
              </w:rPr>
            </w:pPr>
            <w:proofErr w:type="spellStart"/>
            <w:r w:rsidRPr="00D42DAD">
              <w:rPr>
                <w:lang w:val="lt-LT"/>
              </w:rPr>
              <w:t>Jade</w:t>
            </w:r>
            <w:proofErr w:type="spellEnd"/>
            <w:r w:rsidRPr="00D42DAD">
              <w:rPr>
                <w:lang w:val="lt-LT"/>
              </w:rPr>
              <w:t xml:space="preserve"> </w:t>
            </w:r>
            <w:proofErr w:type="spellStart"/>
            <w:r w:rsidRPr="00D42DAD">
              <w:rPr>
                <w:lang w:val="lt-LT"/>
              </w:rPr>
              <w:t>gas</w:t>
            </w:r>
            <w:proofErr w:type="spellEnd"/>
            <w:r w:rsidRPr="00D42DAD">
              <w:rPr>
                <w:lang w:val="lt-LT"/>
              </w:rPr>
              <w:t xml:space="preserve"> </w:t>
            </w:r>
            <w:proofErr w:type="spellStart"/>
            <w:r w:rsidRPr="00D42DAD">
              <w:rPr>
                <w:lang w:val="lt-LT"/>
              </w:rPr>
              <w:t>holdings</w:t>
            </w:r>
            <w:proofErr w:type="spellEnd"/>
            <w:r w:rsidRPr="00D42DAD">
              <w:rPr>
                <w:lang w:val="lt-LT"/>
              </w:rPr>
              <w:t xml:space="preserve"> </w:t>
            </w:r>
            <w:r>
              <w:rPr>
                <w:lang w:val="lt-LT"/>
              </w:rPr>
              <w:t xml:space="preserve">(Australija) </w:t>
            </w:r>
            <w:r w:rsidRPr="00D42DAD">
              <w:rPr>
                <w:lang w:val="lt-LT"/>
              </w:rPr>
              <w:t>pradės pirmą dujų gavybą Mongolijoje. D</w:t>
            </w:r>
            <w:r w:rsidRPr="00D42DAD">
              <w:rPr>
                <w:lang w:val="lt-LT"/>
              </w:rPr>
              <w:t>ujų gręžini</w:t>
            </w:r>
            <w:r>
              <w:rPr>
                <w:lang w:val="lt-LT"/>
              </w:rPr>
              <w:t xml:space="preserve">ų </w:t>
            </w:r>
            <w:r w:rsidRPr="00D42DAD">
              <w:rPr>
                <w:lang w:val="lt-LT"/>
              </w:rPr>
              <w:t>eksploata</w:t>
            </w:r>
            <w:r>
              <w:rPr>
                <w:lang w:val="lt-LT"/>
              </w:rPr>
              <w:t xml:space="preserve">cija prasidės </w:t>
            </w:r>
            <w:r w:rsidRPr="00D42DAD">
              <w:rPr>
                <w:lang w:val="lt-LT"/>
              </w:rPr>
              <w:t>dar šį ketvirtį. Siekdama padidinti akci</w:t>
            </w:r>
            <w:r>
              <w:rPr>
                <w:lang w:val="lt-LT"/>
              </w:rPr>
              <w:t>jų</w:t>
            </w:r>
            <w:r w:rsidRPr="00D42DAD">
              <w:rPr>
                <w:lang w:val="lt-LT"/>
              </w:rPr>
              <w:t xml:space="preserve"> vertę, bendrovė vykdo partnerystės ir finansavimo derybas, baigia projekto studiją bei svarsto kotiruotę Honkongo biržoje;</w:t>
            </w:r>
          </w:p>
        </w:tc>
        <w:tc>
          <w:tcPr>
            <w:tcW w:w="2956" w:type="dxa"/>
            <w:tcMar>
              <w:top w:w="29" w:type="dxa"/>
              <w:left w:w="115" w:type="dxa"/>
              <w:bottom w:w="29" w:type="dxa"/>
              <w:right w:w="115" w:type="dxa"/>
            </w:tcMar>
          </w:tcPr>
          <w:p w14:paraId="3F1C68A1" w14:textId="07BC5B56" w:rsidR="00D42DAD" w:rsidRPr="00EB6A26" w:rsidRDefault="00D42DAD" w:rsidP="00E94FE0">
            <w:pPr>
              <w:spacing w:after="120" w:line="240" w:lineRule="auto"/>
            </w:pPr>
            <w:hyperlink r:id="rId66" w:tgtFrame="_blank" w:history="1">
              <w:proofErr w:type="spellStart"/>
              <w:r w:rsidRPr="00D42DAD">
                <w:rPr>
                  <w:rStyle w:val="Hyperlink"/>
                </w:rPr>
                <w:t>Jade</w:t>
              </w:r>
              <w:proofErr w:type="spellEnd"/>
              <w:r w:rsidRPr="00D42DAD">
                <w:rPr>
                  <w:rStyle w:val="Hyperlink"/>
                </w:rPr>
                <w:t xml:space="preserve"> </w:t>
              </w:r>
              <w:proofErr w:type="spellStart"/>
              <w:r w:rsidRPr="00D42DAD">
                <w:rPr>
                  <w:rStyle w:val="Hyperlink"/>
                </w:rPr>
                <w:t>Gas</w:t>
              </w:r>
              <w:proofErr w:type="spellEnd"/>
            </w:hyperlink>
          </w:p>
        </w:tc>
      </w:tr>
    </w:tbl>
    <w:p w14:paraId="3DD00974" w14:textId="77777777" w:rsidR="001108EB" w:rsidRPr="002D300D" w:rsidRDefault="001108EB" w:rsidP="00084B12">
      <w:pPr>
        <w:spacing w:after="0" w:line="240" w:lineRule="auto"/>
        <w:rPr>
          <w:rFonts w:ascii="Times New Roman" w:hAnsi="Times New Roman"/>
          <w:sz w:val="24"/>
          <w:szCs w:val="24"/>
        </w:rPr>
      </w:pPr>
    </w:p>
    <w:p w14:paraId="6F5C7F96" w14:textId="77777777" w:rsidR="00330AFB" w:rsidRDefault="001108EB" w:rsidP="00084B12">
      <w:pPr>
        <w:spacing w:after="0" w:line="240" w:lineRule="auto"/>
        <w:rPr>
          <w:rFonts w:ascii="Times New Roman" w:hAnsi="Times New Roman"/>
          <w:sz w:val="24"/>
          <w:szCs w:val="24"/>
        </w:rPr>
      </w:pPr>
      <w:r w:rsidRPr="002D300D">
        <w:rPr>
          <w:rFonts w:ascii="Times New Roman" w:hAnsi="Times New Roman"/>
          <w:sz w:val="24"/>
          <w:szCs w:val="24"/>
        </w:rPr>
        <w:t>Parengė:</w:t>
      </w:r>
      <w:r w:rsidR="00FC730A" w:rsidRPr="002D300D">
        <w:rPr>
          <w:rFonts w:ascii="Times New Roman" w:hAnsi="Times New Roman"/>
          <w:sz w:val="24"/>
          <w:szCs w:val="24"/>
        </w:rPr>
        <w:t xml:space="preserve"> </w:t>
      </w:r>
    </w:p>
    <w:p w14:paraId="35DA03CA" w14:textId="77777777" w:rsidR="00330AFB" w:rsidRDefault="00330AFB" w:rsidP="00084B12">
      <w:pPr>
        <w:spacing w:after="0" w:line="240" w:lineRule="auto"/>
        <w:rPr>
          <w:rFonts w:ascii="Times New Roman" w:hAnsi="Times New Roman"/>
          <w:sz w:val="24"/>
          <w:szCs w:val="24"/>
        </w:rPr>
      </w:pPr>
    </w:p>
    <w:p w14:paraId="71078B2B" w14:textId="4A979FCB" w:rsidR="001108EB" w:rsidRDefault="008926FE" w:rsidP="00084B12">
      <w:pPr>
        <w:spacing w:after="0" w:line="240" w:lineRule="auto"/>
        <w:rPr>
          <w:rFonts w:ascii="Times New Roman" w:hAnsi="Times New Roman"/>
          <w:sz w:val="24"/>
          <w:szCs w:val="24"/>
        </w:rPr>
      </w:pPr>
      <w:r w:rsidRPr="002D300D">
        <w:rPr>
          <w:rFonts w:ascii="Times New Roman" w:hAnsi="Times New Roman"/>
          <w:sz w:val="24"/>
          <w:szCs w:val="24"/>
        </w:rPr>
        <w:t>LR ambasada Korėjos Respublikoje</w:t>
      </w:r>
    </w:p>
    <w:p w14:paraId="07AC8210" w14:textId="79DE4EDB" w:rsidR="00CF639E" w:rsidRDefault="00CF639E" w:rsidP="00084B12">
      <w:pPr>
        <w:spacing w:after="0" w:line="240" w:lineRule="auto"/>
        <w:rPr>
          <w:rFonts w:ascii="Times New Roman" w:eastAsiaTheme="minorEastAsia" w:hAnsi="Times New Roman"/>
          <w:sz w:val="24"/>
          <w:szCs w:val="24"/>
          <w:lang w:eastAsia="ko-KR"/>
        </w:rPr>
      </w:pPr>
      <w:r>
        <w:rPr>
          <w:rFonts w:ascii="Times New Roman" w:hAnsi="Times New Roman"/>
          <w:sz w:val="24"/>
          <w:szCs w:val="24"/>
        </w:rPr>
        <w:t xml:space="preserve">Alina </w:t>
      </w:r>
      <w:proofErr w:type="spellStart"/>
      <w:r>
        <w:rPr>
          <w:rFonts w:ascii="Times New Roman" w:hAnsi="Times New Roman"/>
          <w:sz w:val="24"/>
          <w:szCs w:val="24"/>
        </w:rPr>
        <w:t>Budrauskaitė</w:t>
      </w:r>
      <w:proofErr w:type="spellEnd"/>
      <w:r>
        <w:rPr>
          <w:rFonts w:ascii="Times New Roman" w:hAnsi="Times New Roman"/>
          <w:sz w:val="24"/>
          <w:szCs w:val="24"/>
        </w:rPr>
        <w:t>,</w:t>
      </w:r>
      <w:r w:rsidR="00340C4E">
        <w:rPr>
          <w:rFonts w:ascii="Times New Roman" w:hAnsi="Times New Roman"/>
          <w:sz w:val="24"/>
          <w:szCs w:val="24"/>
        </w:rPr>
        <w:t xml:space="preserve"> Įgaliotoji ministrė, </w:t>
      </w:r>
      <w:hyperlink r:id="rId67" w:history="1">
        <w:r w:rsidR="00340C4E" w:rsidRPr="00E4757D">
          <w:rPr>
            <w:rStyle w:val="Hyperlink"/>
            <w:rFonts w:ascii="Times New Roman" w:hAnsi="Times New Roman"/>
            <w:sz w:val="24"/>
            <w:szCs w:val="24"/>
          </w:rPr>
          <w:t>alina.budrauskaite</w:t>
        </w:r>
        <w:r w:rsidR="00340C4E" w:rsidRPr="00E4757D">
          <w:rPr>
            <w:rStyle w:val="Hyperlink"/>
            <w:rFonts w:ascii="Times New Roman" w:eastAsiaTheme="minorEastAsia" w:hAnsi="Times New Roman" w:hint="eastAsia"/>
            <w:sz w:val="24"/>
            <w:szCs w:val="24"/>
            <w:lang w:eastAsia="ko-KR"/>
          </w:rPr>
          <w:t>@urm.lt</w:t>
        </w:r>
      </w:hyperlink>
      <w:r>
        <w:rPr>
          <w:rFonts w:ascii="Times New Roman" w:eastAsiaTheme="minorEastAsia" w:hAnsi="Times New Roman" w:hint="eastAsia"/>
          <w:sz w:val="24"/>
          <w:szCs w:val="24"/>
          <w:lang w:eastAsia="ko-KR"/>
        </w:rPr>
        <w:t xml:space="preserve"> </w:t>
      </w:r>
    </w:p>
    <w:p w14:paraId="7949F7E4" w14:textId="69D0E8DF" w:rsidR="00D42DAD" w:rsidRDefault="00D42DAD" w:rsidP="00084B12">
      <w:pPr>
        <w:spacing w:after="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Nikita Mitiulin</w:t>
      </w:r>
      <w:r w:rsidR="00340C4E">
        <w:rPr>
          <w:rFonts w:ascii="Times New Roman" w:eastAsiaTheme="minorEastAsia" w:hAnsi="Times New Roman"/>
          <w:sz w:val="24"/>
          <w:szCs w:val="24"/>
          <w:lang w:eastAsia="ko-KR"/>
        </w:rPr>
        <w:t xml:space="preserve">, Praktikantas, </w:t>
      </w:r>
      <w:hyperlink r:id="rId68" w:history="1">
        <w:r w:rsidR="00340C4E" w:rsidRPr="00E4757D">
          <w:rPr>
            <w:rStyle w:val="Hyperlink"/>
            <w:rFonts w:ascii="Times New Roman" w:eastAsiaTheme="minorEastAsia" w:hAnsi="Times New Roman"/>
            <w:sz w:val="24"/>
            <w:szCs w:val="24"/>
            <w:lang w:eastAsia="ko-KR"/>
          </w:rPr>
          <w:t>nikita.mitiulin</w:t>
        </w:r>
        <w:r w:rsidR="00340C4E" w:rsidRPr="00E4757D">
          <w:rPr>
            <w:rStyle w:val="Hyperlink"/>
            <w:rFonts w:ascii="Times New Roman" w:eastAsiaTheme="minorEastAsia" w:hAnsi="Times New Roman"/>
            <w:sz w:val="24"/>
            <w:szCs w:val="24"/>
            <w:lang w:val="en-US" w:eastAsia="ko-KR"/>
          </w:rPr>
          <w:t>@</w:t>
        </w:r>
        <w:r w:rsidR="00340C4E" w:rsidRPr="00E4757D">
          <w:rPr>
            <w:rStyle w:val="Hyperlink"/>
            <w:rFonts w:ascii="Times New Roman" w:eastAsiaTheme="minorEastAsia" w:hAnsi="Times New Roman" w:hint="eastAsia"/>
            <w:sz w:val="24"/>
            <w:szCs w:val="24"/>
            <w:lang w:eastAsia="ko-KR"/>
          </w:rPr>
          <w:t>gmail.com</w:t>
        </w:r>
      </w:hyperlink>
    </w:p>
    <w:p w14:paraId="44D94137" w14:textId="77777777" w:rsidR="00340C4E" w:rsidRDefault="00340C4E" w:rsidP="00084B12">
      <w:pPr>
        <w:spacing w:after="0" w:line="240" w:lineRule="auto"/>
        <w:rPr>
          <w:rFonts w:ascii="Times New Roman" w:eastAsiaTheme="minorEastAsia" w:hAnsi="Times New Roman"/>
          <w:sz w:val="24"/>
          <w:szCs w:val="24"/>
          <w:lang w:eastAsia="ko-KR"/>
        </w:rPr>
      </w:pPr>
    </w:p>
    <w:p w14:paraId="5EB72550" w14:textId="77777777" w:rsidR="00340C4E" w:rsidRPr="00CF639E" w:rsidRDefault="00340C4E" w:rsidP="00084B12">
      <w:pPr>
        <w:spacing w:after="0" w:line="240" w:lineRule="auto"/>
        <w:rPr>
          <w:rFonts w:ascii="Times New Roman" w:eastAsiaTheme="minorEastAsia" w:hAnsi="Times New Roman" w:hint="eastAsia"/>
          <w:sz w:val="24"/>
          <w:szCs w:val="24"/>
          <w:lang w:val="en-US" w:eastAsia="ko-KR"/>
        </w:rPr>
      </w:pPr>
    </w:p>
    <w:p w14:paraId="4972DD44" w14:textId="77777777" w:rsidR="00DA10BB" w:rsidRPr="002D300D" w:rsidRDefault="00DA10BB" w:rsidP="00084B12">
      <w:pPr>
        <w:spacing w:after="0" w:line="240" w:lineRule="auto"/>
        <w:rPr>
          <w:rFonts w:ascii="Times New Roman" w:hAnsi="Times New Roman"/>
          <w:sz w:val="24"/>
          <w:szCs w:val="24"/>
        </w:rPr>
      </w:pPr>
    </w:p>
    <w:p w14:paraId="7338D694" w14:textId="59C79E32" w:rsidR="00E91A17" w:rsidRPr="002D300D" w:rsidRDefault="00EB3CEA" w:rsidP="00084B12">
      <w:pPr>
        <w:autoSpaceDE w:val="0"/>
        <w:autoSpaceDN w:val="0"/>
        <w:spacing w:after="0" w:line="240" w:lineRule="auto"/>
        <w:rPr>
          <w:rFonts w:ascii="Times New Roman" w:hAnsi="Times New Roman"/>
          <w:sz w:val="24"/>
          <w:szCs w:val="24"/>
          <w:lang w:val="en-US"/>
        </w:rPr>
      </w:pPr>
      <w:r w:rsidRPr="002D300D">
        <w:rPr>
          <w:rFonts w:ascii="Times New Roman" w:hAnsi="Times New Roman"/>
          <w:sz w:val="24"/>
          <w:szCs w:val="24"/>
        </w:rPr>
        <w:t xml:space="preserve"> </w:t>
      </w:r>
    </w:p>
    <w:sectPr w:rsidR="00E91A17" w:rsidRPr="002D300D" w:rsidSect="008B356B">
      <w:footerReference w:type="default" r:id="rId69"/>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DC1F" w14:textId="77777777" w:rsidR="00EF764E" w:rsidRDefault="00EF764E" w:rsidP="001108EB">
      <w:pPr>
        <w:spacing w:after="0" w:line="240" w:lineRule="auto"/>
      </w:pPr>
      <w:r>
        <w:separator/>
      </w:r>
    </w:p>
  </w:endnote>
  <w:endnote w:type="continuationSeparator" w:id="0">
    <w:p w14:paraId="236932C2" w14:textId="77777777" w:rsidR="00EF764E" w:rsidRDefault="00EF764E"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B6F5" w14:textId="77777777" w:rsidR="00EF764E" w:rsidRDefault="00EF764E" w:rsidP="001108EB">
      <w:pPr>
        <w:spacing w:after="0" w:line="240" w:lineRule="auto"/>
      </w:pPr>
      <w:r>
        <w:separator/>
      </w:r>
    </w:p>
  </w:footnote>
  <w:footnote w:type="continuationSeparator" w:id="0">
    <w:p w14:paraId="218097EB" w14:textId="77777777" w:rsidR="00EF764E" w:rsidRDefault="00EF764E" w:rsidP="00110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61DC"/>
    <w:rsid w:val="000168EA"/>
    <w:rsid w:val="00016DDB"/>
    <w:rsid w:val="0001706B"/>
    <w:rsid w:val="000210F1"/>
    <w:rsid w:val="00027632"/>
    <w:rsid w:val="00027CC9"/>
    <w:rsid w:val="0003100F"/>
    <w:rsid w:val="000364A8"/>
    <w:rsid w:val="000368E3"/>
    <w:rsid w:val="00044C2E"/>
    <w:rsid w:val="000450D4"/>
    <w:rsid w:val="000461EE"/>
    <w:rsid w:val="0005127D"/>
    <w:rsid w:val="00055BAF"/>
    <w:rsid w:val="00062A39"/>
    <w:rsid w:val="00065CD1"/>
    <w:rsid w:val="00066468"/>
    <w:rsid w:val="00071B13"/>
    <w:rsid w:val="00075B96"/>
    <w:rsid w:val="000766BC"/>
    <w:rsid w:val="00082E2F"/>
    <w:rsid w:val="000847CE"/>
    <w:rsid w:val="00084B12"/>
    <w:rsid w:val="00084E0E"/>
    <w:rsid w:val="00091CC1"/>
    <w:rsid w:val="0009264F"/>
    <w:rsid w:val="00092FDE"/>
    <w:rsid w:val="000A1421"/>
    <w:rsid w:val="000A562F"/>
    <w:rsid w:val="000B175A"/>
    <w:rsid w:val="000C26FF"/>
    <w:rsid w:val="000C461E"/>
    <w:rsid w:val="000D2B0F"/>
    <w:rsid w:val="000D3567"/>
    <w:rsid w:val="000E1A59"/>
    <w:rsid w:val="000E34A6"/>
    <w:rsid w:val="000E35C6"/>
    <w:rsid w:val="000E5F13"/>
    <w:rsid w:val="000F1933"/>
    <w:rsid w:val="000F766D"/>
    <w:rsid w:val="001009BF"/>
    <w:rsid w:val="001108EB"/>
    <w:rsid w:val="00117C66"/>
    <w:rsid w:val="00120451"/>
    <w:rsid w:val="00127F87"/>
    <w:rsid w:val="0013150C"/>
    <w:rsid w:val="001322BF"/>
    <w:rsid w:val="00134515"/>
    <w:rsid w:val="00135D1E"/>
    <w:rsid w:val="00137C5D"/>
    <w:rsid w:val="001411AC"/>
    <w:rsid w:val="001637A4"/>
    <w:rsid w:val="001672E9"/>
    <w:rsid w:val="00173EE9"/>
    <w:rsid w:val="0017544B"/>
    <w:rsid w:val="001824B8"/>
    <w:rsid w:val="0018353F"/>
    <w:rsid w:val="00194D5E"/>
    <w:rsid w:val="00196A0C"/>
    <w:rsid w:val="001A1936"/>
    <w:rsid w:val="001A1E7A"/>
    <w:rsid w:val="001B0870"/>
    <w:rsid w:val="001B28A8"/>
    <w:rsid w:val="001C357B"/>
    <w:rsid w:val="001C6C1D"/>
    <w:rsid w:val="001D3267"/>
    <w:rsid w:val="001D75A2"/>
    <w:rsid w:val="001D77DB"/>
    <w:rsid w:val="001E3F34"/>
    <w:rsid w:val="001E78DE"/>
    <w:rsid w:val="001E7BA6"/>
    <w:rsid w:val="001F0C4F"/>
    <w:rsid w:val="001F10B6"/>
    <w:rsid w:val="001F653E"/>
    <w:rsid w:val="002000F4"/>
    <w:rsid w:val="002022FA"/>
    <w:rsid w:val="00205937"/>
    <w:rsid w:val="00226AB3"/>
    <w:rsid w:val="00232CBC"/>
    <w:rsid w:val="00233403"/>
    <w:rsid w:val="0023353E"/>
    <w:rsid w:val="00236880"/>
    <w:rsid w:val="00243912"/>
    <w:rsid w:val="002451B5"/>
    <w:rsid w:val="00254D87"/>
    <w:rsid w:val="002566CF"/>
    <w:rsid w:val="002573C7"/>
    <w:rsid w:val="002715F2"/>
    <w:rsid w:val="00271EDD"/>
    <w:rsid w:val="00272BE7"/>
    <w:rsid w:val="00273BDA"/>
    <w:rsid w:val="00274FE3"/>
    <w:rsid w:val="00286294"/>
    <w:rsid w:val="002905AF"/>
    <w:rsid w:val="002923BA"/>
    <w:rsid w:val="00293018"/>
    <w:rsid w:val="002A26A5"/>
    <w:rsid w:val="002A794A"/>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21F26"/>
    <w:rsid w:val="00324A7D"/>
    <w:rsid w:val="00325515"/>
    <w:rsid w:val="00330AFB"/>
    <w:rsid w:val="00331BE2"/>
    <w:rsid w:val="00340C4E"/>
    <w:rsid w:val="00341C08"/>
    <w:rsid w:val="003449CB"/>
    <w:rsid w:val="00353F25"/>
    <w:rsid w:val="003553CE"/>
    <w:rsid w:val="003576E8"/>
    <w:rsid w:val="003640D0"/>
    <w:rsid w:val="0037648B"/>
    <w:rsid w:val="00385B74"/>
    <w:rsid w:val="0039036F"/>
    <w:rsid w:val="00395399"/>
    <w:rsid w:val="003A26BE"/>
    <w:rsid w:val="003A352F"/>
    <w:rsid w:val="003B57EB"/>
    <w:rsid w:val="003D037E"/>
    <w:rsid w:val="003D5E90"/>
    <w:rsid w:val="003E4970"/>
    <w:rsid w:val="003F47DC"/>
    <w:rsid w:val="003F5CAA"/>
    <w:rsid w:val="003F780A"/>
    <w:rsid w:val="00413B3D"/>
    <w:rsid w:val="0042376A"/>
    <w:rsid w:val="00441D2E"/>
    <w:rsid w:val="00443490"/>
    <w:rsid w:val="0044358F"/>
    <w:rsid w:val="00444B62"/>
    <w:rsid w:val="0045083C"/>
    <w:rsid w:val="00453B3D"/>
    <w:rsid w:val="00453F24"/>
    <w:rsid w:val="00455B3F"/>
    <w:rsid w:val="004735AF"/>
    <w:rsid w:val="00477005"/>
    <w:rsid w:val="00480BD7"/>
    <w:rsid w:val="004812A5"/>
    <w:rsid w:val="00481B46"/>
    <w:rsid w:val="0049038C"/>
    <w:rsid w:val="00490999"/>
    <w:rsid w:val="0049666D"/>
    <w:rsid w:val="004A030A"/>
    <w:rsid w:val="004A133A"/>
    <w:rsid w:val="004A73A4"/>
    <w:rsid w:val="004B0D37"/>
    <w:rsid w:val="004B6CAC"/>
    <w:rsid w:val="004C1C4F"/>
    <w:rsid w:val="004C256C"/>
    <w:rsid w:val="004C3089"/>
    <w:rsid w:val="004D0914"/>
    <w:rsid w:val="004D0F96"/>
    <w:rsid w:val="004E73EC"/>
    <w:rsid w:val="004F05B1"/>
    <w:rsid w:val="004F1C3A"/>
    <w:rsid w:val="004F21F5"/>
    <w:rsid w:val="004F2A61"/>
    <w:rsid w:val="004F2D2A"/>
    <w:rsid w:val="004F414C"/>
    <w:rsid w:val="00500725"/>
    <w:rsid w:val="00503FC4"/>
    <w:rsid w:val="005068C7"/>
    <w:rsid w:val="00517E7D"/>
    <w:rsid w:val="00523AC1"/>
    <w:rsid w:val="00533FA9"/>
    <w:rsid w:val="00541ECA"/>
    <w:rsid w:val="005442E1"/>
    <w:rsid w:val="005462B0"/>
    <w:rsid w:val="00546E72"/>
    <w:rsid w:val="00550EC9"/>
    <w:rsid w:val="005617A1"/>
    <w:rsid w:val="0056438B"/>
    <w:rsid w:val="0057219A"/>
    <w:rsid w:val="00575B39"/>
    <w:rsid w:val="0057786C"/>
    <w:rsid w:val="00581DC8"/>
    <w:rsid w:val="00592D55"/>
    <w:rsid w:val="00595ABB"/>
    <w:rsid w:val="005A5F53"/>
    <w:rsid w:val="005A6373"/>
    <w:rsid w:val="005B0D5B"/>
    <w:rsid w:val="005B7D42"/>
    <w:rsid w:val="005B7FFD"/>
    <w:rsid w:val="005C3223"/>
    <w:rsid w:val="005D1FCE"/>
    <w:rsid w:val="005D26CE"/>
    <w:rsid w:val="005E42B7"/>
    <w:rsid w:val="005F2432"/>
    <w:rsid w:val="005F3787"/>
    <w:rsid w:val="005F4229"/>
    <w:rsid w:val="00604AB0"/>
    <w:rsid w:val="006075B8"/>
    <w:rsid w:val="0061485D"/>
    <w:rsid w:val="00622D01"/>
    <w:rsid w:val="00623C73"/>
    <w:rsid w:val="00634E4F"/>
    <w:rsid w:val="00634E6D"/>
    <w:rsid w:val="0063530E"/>
    <w:rsid w:val="006408C8"/>
    <w:rsid w:val="00641988"/>
    <w:rsid w:val="006505E8"/>
    <w:rsid w:val="00651AFC"/>
    <w:rsid w:val="00660C4A"/>
    <w:rsid w:val="00662F59"/>
    <w:rsid w:val="00665A49"/>
    <w:rsid w:val="00672A8D"/>
    <w:rsid w:val="0067598D"/>
    <w:rsid w:val="00677447"/>
    <w:rsid w:val="0068492D"/>
    <w:rsid w:val="006863E1"/>
    <w:rsid w:val="006931CE"/>
    <w:rsid w:val="006A3756"/>
    <w:rsid w:val="006A3D86"/>
    <w:rsid w:val="006A5D50"/>
    <w:rsid w:val="006A6089"/>
    <w:rsid w:val="006A79F4"/>
    <w:rsid w:val="006B183C"/>
    <w:rsid w:val="006B32A6"/>
    <w:rsid w:val="006C7350"/>
    <w:rsid w:val="006C7E2F"/>
    <w:rsid w:val="006D01CD"/>
    <w:rsid w:val="006D41A1"/>
    <w:rsid w:val="006D4239"/>
    <w:rsid w:val="006D535D"/>
    <w:rsid w:val="006D6A67"/>
    <w:rsid w:val="006D74BC"/>
    <w:rsid w:val="006E04C0"/>
    <w:rsid w:val="006E4EF0"/>
    <w:rsid w:val="006E7963"/>
    <w:rsid w:val="006F0DFF"/>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5402"/>
    <w:rsid w:val="00731205"/>
    <w:rsid w:val="00746947"/>
    <w:rsid w:val="007547CF"/>
    <w:rsid w:val="0075625A"/>
    <w:rsid w:val="00760A31"/>
    <w:rsid w:val="007617D8"/>
    <w:rsid w:val="007626E5"/>
    <w:rsid w:val="00770429"/>
    <w:rsid w:val="00784031"/>
    <w:rsid w:val="00785764"/>
    <w:rsid w:val="00787CD5"/>
    <w:rsid w:val="007921FC"/>
    <w:rsid w:val="00793035"/>
    <w:rsid w:val="007A114C"/>
    <w:rsid w:val="007A12C1"/>
    <w:rsid w:val="007A1634"/>
    <w:rsid w:val="007B3E7F"/>
    <w:rsid w:val="007B632A"/>
    <w:rsid w:val="007C23A2"/>
    <w:rsid w:val="007C5CFF"/>
    <w:rsid w:val="007C6C0D"/>
    <w:rsid w:val="007D4A64"/>
    <w:rsid w:val="007E7AEA"/>
    <w:rsid w:val="007E7D34"/>
    <w:rsid w:val="007F4B33"/>
    <w:rsid w:val="00800351"/>
    <w:rsid w:val="00802729"/>
    <w:rsid w:val="008043E3"/>
    <w:rsid w:val="00805C94"/>
    <w:rsid w:val="008065F6"/>
    <w:rsid w:val="00806612"/>
    <w:rsid w:val="00816022"/>
    <w:rsid w:val="008169AB"/>
    <w:rsid w:val="00830C38"/>
    <w:rsid w:val="0083409B"/>
    <w:rsid w:val="00834743"/>
    <w:rsid w:val="00850626"/>
    <w:rsid w:val="008539AC"/>
    <w:rsid w:val="00853F08"/>
    <w:rsid w:val="00856A5D"/>
    <w:rsid w:val="008573BF"/>
    <w:rsid w:val="008636B5"/>
    <w:rsid w:val="00866ABC"/>
    <w:rsid w:val="00871799"/>
    <w:rsid w:val="008761FC"/>
    <w:rsid w:val="008764BC"/>
    <w:rsid w:val="00876970"/>
    <w:rsid w:val="00883978"/>
    <w:rsid w:val="00884B92"/>
    <w:rsid w:val="00890489"/>
    <w:rsid w:val="008926FE"/>
    <w:rsid w:val="00893308"/>
    <w:rsid w:val="008941E7"/>
    <w:rsid w:val="008B356B"/>
    <w:rsid w:val="008C132C"/>
    <w:rsid w:val="008C185C"/>
    <w:rsid w:val="008C29A7"/>
    <w:rsid w:val="008C5E20"/>
    <w:rsid w:val="008E7FE4"/>
    <w:rsid w:val="008F39B2"/>
    <w:rsid w:val="008F58C6"/>
    <w:rsid w:val="008F6808"/>
    <w:rsid w:val="009020DE"/>
    <w:rsid w:val="009151AA"/>
    <w:rsid w:val="0091791A"/>
    <w:rsid w:val="00917C91"/>
    <w:rsid w:val="00920234"/>
    <w:rsid w:val="00924148"/>
    <w:rsid w:val="00924A14"/>
    <w:rsid w:val="00934338"/>
    <w:rsid w:val="00935D01"/>
    <w:rsid w:val="00943EE8"/>
    <w:rsid w:val="00945DFC"/>
    <w:rsid w:val="009479E8"/>
    <w:rsid w:val="009507F4"/>
    <w:rsid w:val="009513CE"/>
    <w:rsid w:val="00962B47"/>
    <w:rsid w:val="0097152F"/>
    <w:rsid w:val="0097635E"/>
    <w:rsid w:val="009764E2"/>
    <w:rsid w:val="00981C01"/>
    <w:rsid w:val="00982F96"/>
    <w:rsid w:val="009A6932"/>
    <w:rsid w:val="009C02AB"/>
    <w:rsid w:val="009C24BD"/>
    <w:rsid w:val="009C4BE6"/>
    <w:rsid w:val="009D1B6A"/>
    <w:rsid w:val="009E2800"/>
    <w:rsid w:val="009F54FE"/>
    <w:rsid w:val="00A007BD"/>
    <w:rsid w:val="00A0092C"/>
    <w:rsid w:val="00A02DEF"/>
    <w:rsid w:val="00A13A9B"/>
    <w:rsid w:val="00A1553F"/>
    <w:rsid w:val="00A16E4A"/>
    <w:rsid w:val="00A2023E"/>
    <w:rsid w:val="00A22418"/>
    <w:rsid w:val="00A25371"/>
    <w:rsid w:val="00A30900"/>
    <w:rsid w:val="00A30B36"/>
    <w:rsid w:val="00A30ECB"/>
    <w:rsid w:val="00A36040"/>
    <w:rsid w:val="00A437EF"/>
    <w:rsid w:val="00A43C37"/>
    <w:rsid w:val="00A43CC1"/>
    <w:rsid w:val="00A450E8"/>
    <w:rsid w:val="00A45338"/>
    <w:rsid w:val="00A476E2"/>
    <w:rsid w:val="00A5230F"/>
    <w:rsid w:val="00A60512"/>
    <w:rsid w:val="00A646E5"/>
    <w:rsid w:val="00A753C7"/>
    <w:rsid w:val="00A763C7"/>
    <w:rsid w:val="00A76DA8"/>
    <w:rsid w:val="00A85B3E"/>
    <w:rsid w:val="00A9314A"/>
    <w:rsid w:val="00A95D18"/>
    <w:rsid w:val="00AA4D93"/>
    <w:rsid w:val="00AB486C"/>
    <w:rsid w:val="00AC0D15"/>
    <w:rsid w:val="00AC1146"/>
    <w:rsid w:val="00AC471B"/>
    <w:rsid w:val="00AC5236"/>
    <w:rsid w:val="00AC5D9E"/>
    <w:rsid w:val="00AC75DB"/>
    <w:rsid w:val="00AD14DC"/>
    <w:rsid w:val="00AD5663"/>
    <w:rsid w:val="00AD6B24"/>
    <w:rsid w:val="00AE1487"/>
    <w:rsid w:val="00AE29D4"/>
    <w:rsid w:val="00AE3057"/>
    <w:rsid w:val="00AF14E5"/>
    <w:rsid w:val="00AF766A"/>
    <w:rsid w:val="00B01AD3"/>
    <w:rsid w:val="00B02EB1"/>
    <w:rsid w:val="00B04EB4"/>
    <w:rsid w:val="00B16630"/>
    <w:rsid w:val="00B20307"/>
    <w:rsid w:val="00B21084"/>
    <w:rsid w:val="00B24F9C"/>
    <w:rsid w:val="00B3015B"/>
    <w:rsid w:val="00B324A6"/>
    <w:rsid w:val="00B32EAC"/>
    <w:rsid w:val="00B36A55"/>
    <w:rsid w:val="00B37238"/>
    <w:rsid w:val="00B40F0E"/>
    <w:rsid w:val="00B45F11"/>
    <w:rsid w:val="00B50D86"/>
    <w:rsid w:val="00B5102D"/>
    <w:rsid w:val="00B51FDC"/>
    <w:rsid w:val="00B56E02"/>
    <w:rsid w:val="00B57175"/>
    <w:rsid w:val="00B57A93"/>
    <w:rsid w:val="00B64F85"/>
    <w:rsid w:val="00B801E4"/>
    <w:rsid w:val="00B80440"/>
    <w:rsid w:val="00B81066"/>
    <w:rsid w:val="00B824AC"/>
    <w:rsid w:val="00B840BD"/>
    <w:rsid w:val="00B93137"/>
    <w:rsid w:val="00BA032A"/>
    <w:rsid w:val="00BA0BD3"/>
    <w:rsid w:val="00BA14DD"/>
    <w:rsid w:val="00BA7F09"/>
    <w:rsid w:val="00BB2C66"/>
    <w:rsid w:val="00BC03CD"/>
    <w:rsid w:val="00BC1C3F"/>
    <w:rsid w:val="00BC3E9D"/>
    <w:rsid w:val="00BC42A8"/>
    <w:rsid w:val="00BD3814"/>
    <w:rsid w:val="00BD75FA"/>
    <w:rsid w:val="00BE03FB"/>
    <w:rsid w:val="00BE6ED7"/>
    <w:rsid w:val="00BF2B21"/>
    <w:rsid w:val="00BF75F9"/>
    <w:rsid w:val="00C022B1"/>
    <w:rsid w:val="00C05120"/>
    <w:rsid w:val="00C05F72"/>
    <w:rsid w:val="00C06C86"/>
    <w:rsid w:val="00C1635D"/>
    <w:rsid w:val="00C20BFD"/>
    <w:rsid w:val="00C228E6"/>
    <w:rsid w:val="00C23507"/>
    <w:rsid w:val="00C3249E"/>
    <w:rsid w:val="00C373D6"/>
    <w:rsid w:val="00C428A3"/>
    <w:rsid w:val="00C466A1"/>
    <w:rsid w:val="00C72039"/>
    <w:rsid w:val="00C90888"/>
    <w:rsid w:val="00CA4BEC"/>
    <w:rsid w:val="00CA6B51"/>
    <w:rsid w:val="00CA72E1"/>
    <w:rsid w:val="00CB0EA4"/>
    <w:rsid w:val="00CD1EA5"/>
    <w:rsid w:val="00CD63EC"/>
    <w:rsid w:val="00CD7F3E"/>
    <w:rsid w:val="00CE3E51"/>
    <w:rsid w:val="00CE7E5F"/>
    <w:rsid w:val="00CF639E"/>
    <w:rsid w:val="00CF7C50"/>
    <w:rsid w:val="00D057C5"/>
    <w:rsid w:val="00D217C3"/>
    <w:rsid w:val="00D23D11"/>
    <w:rsid w:val="00D278A7"/>
    <w:rsid w:val="00D27B50"/>
    <w:rsid w:val="00D377B4"/>
    <w:rsid w:val="00D42DAD"/>
    <w:rsid w:val="00D445A0"/>
    <w:rsid w:val="00D63287"/>
    <w:rsid w:val="00D6422E"/>
    <w:rsid w:val="00D67BAC"/>
    <w:rsid w:val="00D71E62"/>
    <w:rsid w:val="00D73691"/>
    <w:rsid w:val="00D7432C"/>
    <w:rsid w:val="00D74946"/>
    <w:rsid w:val="00D759EE"/>
    <w:rsid w:val="00D853FC"/>
    <w:rsid w:val="00D94947"/>
    <w:rsid w:val="00D96AFA"/>
    <w:rsid w:val="00D96F73"/>
    <w:rsid w:val="00DA10BB"/>
    <w:rsid w:val="00DA1BE7"/>
    <w:rsid w:val="00DB139F"/>
    <w:rsid w:val="00DB7F4C"/>
    <w:rsid w:val="00DD268E"/>
    <w:rsid w:val="00DD7EC3"/>
    <w:rsid w:val="00DF5115"/>
    <w:rsid w:val="00DF5AEB"/>
    <w:rsid w:val="00E03B68"/>
    <w:rsid w:val="00E112C6"/>
    <w:rsid w:val="00E123FF"/>
    <w:rsid w:val="00E17D4C"/>
    <w:rsid w:val="00E218FA"/>
    <w:rsid w:val="00E26E8C"/>
    <w:rsid w:val="00E340CD"/>
    <w:rsid w:val="00E52807"/>
    <w:rsid w:val="00E538A1"/>
    <w:rsid w:val="00E559F6"/>
    <w:rsid w:val="00E57E02"/>
    <w:rsid w:val="00E626F6"/>
    <w:rsid w:val="00E63A66"/>
    <w:rsid w:val="00E65B13"/>
    <w:rsid w:val="00E668DE"/>
    <w:rsid w:val="00E73799"/>
    <w:rsid w:val="00E86C67"/>
    <w:rsid w:val="00E91A17"/>
    <w:rsid w:val="00E93A62"/>
    <w:rsid w:val="00E94FE0"/>
    <w:rsid w:val="00E97B26"/>
    <w:rsid w:val="00EA293E"/>
    <w:rsid w:val="00EA47F2"/>
    <w:rsid w:val="00EA7FDD"/>
    <w:rsid w:val="00EB1874"/>
    <w:rsid w:val="00EB3162"/>
    <w:rsid w:val="00EB3CEA"/>
    <w:rsid w:val="00EB646B"/>
    <w:rsid w:val="00EB6A26"/>
    <w:rsid w:val="00EC0F7D"/>
    <w:rsid w:val="00EF1810"/>
    <w:rsid w:val="00EF764E"/>
    <w:rsid w:val="00F046BC"/>
    <w:rsid w:val="00F13E38"/>
    <w:rsid w:val="00F156A4"/>
    <w:rsid w:val="00F158FA"/>
    <w:rsid w:val="00F23C5C"/>
    <w:rsid w:val="00F34B74"/>
    <w:rsid w:val="00F4241A"/>
    <w:rsid w:val="00F436C1"/>
    <w:rsid w:val="00F46033"/>
    <w:rsid w:val="00F461FC"/>
    <w:rsid w:val="00F46F80"/>
    <w:rsid w:val="00F61236"/>
    <w:rsid w:val="00F678BE"/>
    <w:rsid w:val="00F67D38"/>
    <w:rsid w:val="00F757E2"/>
    <w:rsid w:val="00F8096B"/>
    <w:rsid w:val="00F84A21"/>
    <w:rsid w:val="00F852C9"/>
    <w:rsid w:val="00F85764"/>
    <w:rsid w:val="00F9276C"/>
    <w:rsid w:val="00F92E30"/>
    <w:rsid w:val="00FA04D7"/>
    <w:rsid w:val="00FB2242"/>
    <w:rsid w:val="00FC730A"/>
    <w:rsid w:val="00FD17F0"/>
    <w:rsid w:val="00FD22B2"/>
    <w:rsid w:val="00FD2CB3"/>
    <w:rsid w:val="00FF4E2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9759210B-23E7-4BF3-BF9C-F2829082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5462B0"/>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55BAF"/>
  </w:style>
  <w:style w:type="character" w:customStyle="1" w:styleId="apple-converted-space">
    <w:name w:val="apple-converted-space"/>
    <w:basedOn w:val="DefaultParagraphFont"/>
    <w:rsid w:val="00C06C86"/>
  </w:style>
  <w:style w:type="paragraph" w:customStyle="1" w:styleId="p2">
    <w:name w:val="p2"/>
    <w:basedOn w:val="Normal"/>
    <w:rsid w:val="00FA04D7"/>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553">
      <w:bodyDiv w:val="1"/>
      <w:marLeft w:val="0"/>
      <w:marRight w:val="0"/>
      <w:marTop w:val="0"/>
      <w:marBottom w:val="0"/>
      <w:divBdr>
        <w:top w:val="none" w:sz="0" w:space="0" w:color="auto"/>
        <w:left w:val="none" w:sz="0" w:space="0" w:color="auto"/>
        <w:bottom w:val="none" w:sz="0" w:space="0" w:color="auto"/>
        <w:right w:val="none" w:sz="0" w:space="0" w:color="auto"/>
      </w:divBdr>
    </w:div>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933711">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3418151">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395175">
      <w:bodyDiv w:val="1"/>
      <w:marLeft w:val="0"/>
      <w:marRight w:val="0"/>
      <w:marTop w:val="0"/>
      <w:marBottom w:val="0"/>
      <w:divBdr>
        <w:top w:val="none" w:sz="0" w:space="0" w:color="auto"/>
        <w:left w:val="none" w:sz="0" w:space="0" w:color="auto"/>
        <w:bottom w:val="none" w:sz="0" w:space="0" w:color="auto"/>
        <w:right w:val="none" w:sz="0" w:space="0" w:color="auto"/>
      </w:divBdr>
    </w:div>
    <w:div w:id="279845455">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318507885">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63886357">
      <w:bodyDiv w:val="1"/>
      <w:marLeft w:val="0"/>
      <w:marRight w:val="0"/>
      <w:marTop w:val="0"/>
      <w:marBottom w:val="0"/>
      <w:divBdr>
        <w:top w:val="none" w:sz="0" w:space="0" w:color="auto"/>
        <w:left w:val="none" w:sz="0" w:space="0" w:color="auto"/>
        <w:bottom w:val="none" w:sz="0" w:space="0" w:color="auto"/>
        <w:right w:val="none" w:sz="0" w:space="0" w:color="auto"/>
      </w:divBdr>
    </w:div>
    <w:div w:id="472605163">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6388624">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530457325">
      <w:bodyDiv w:val="1"/>
      <w:marLeft w:val="0"/>
      <w:marRight w:val="0"/>
      <w:marTop w:val="0"/>
      <w:marBottom w:val="0"/>
      <w:divBdr>
        <w:top w:val="none" w:sz="0" w:space="0" w:color="auto"/>
        <w:left w:val="none" w:sz="0" w:space="0" w:color="auto"/>
        <w:bottom w:val="none" w:sz="0" w:space="0" w:color="auto"/>
        <w:right w:val="none" w:sz="0" w:space="0" w:color="auto"/>
      </w:divBdr>
    </w:div>
    <w:div w:id="564724393">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34357394">
      <w:bodyDiv w:val="1"/>
      <w:marLeft w:val="0"/>
      <w:marRight w:val="0"/>
      <w:marTop w:val="0"/>
      <w:marBottom w:val="0"/>
      <w:divBdr>
        <w:top w:val="none" w:sz="0" w:space="0" w:color="auto"/>
        <w:left w:val="none" w:sz="0" w:space="0" w:color="auto"/>
        <w:bottom w:val="none" w:sz="0" w:space="0" w:color="auto"/>
        <w:right w:val="none" w:sz="0" w:space="0" w:color="auto"/>
      </w:divBdr>
    </w:div>
    <w:div w:id="755902353">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6777119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777482004">
      <w:bodyDiv w:val="1"/>
      <w:marLeft w:val="0"/>
      <w:marRight w:val="0"/>
      <w:marTop w:val="0"/>
      <w:marBottom w:val="0"/>
      <w:divBdr>
        <w:top w:val="none" w:sz="0" w:space="0" w:color="auto"/>
        <w:left w:val="none" w:sz="0" w:space="0" w:color="auto"/>
        <w:bottom w:val="none" w:sz="0" w:space="0" w:color="auto"/>
        <w:right w:val="none" w:sz="0" w:space="0" w:color="auto"/>
      </w:divBdr>
    </w:div>
    <w:div w:id="805395847">
      <w:bodyDiv w:val="1"/>
      <w:marLeft w:val="0"/>
      <w:marRight w:val="0"/>
      <w:marTop w:val="0"/>
      <w:marBottom w:val="0"/>
      <w:divBdr>
        <w:top w:val="none" w:sz="0" w:space="0" w:color="auto"/>
        <w:left w:val="none" w:sz="0" w:space="0" w:color="auto"/>
        <w:bottom w:val="none" w:sz="0" w:space="0" w:color="auto"/>
        <w:right w:val="none" w:sz="0" w:space="0" w:color="auto"/>
      </w:divBdr>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46498815">
      <w:bodyDiv w:val="1"/>
      <w:marLeft w:val="0"/>
      <w:marRight w:val="0"/>
      <w:marTop w:val="0"/>
      <w:marBottom w:val="0"/>
      <w:divBdr>
        <w:top w:val="none" w:sz="0" w:space="0" w:color="auto"/>
        <w:left w:val="none" w:sz="0" w:space="0" w:color="auto"/>
        <w:bottom w:val="none" w:sz="0" w:space="0" w:color="auto"/>
        <w:right w:val="none" w:sz="0" w:space="0" w:color="auto"/>
      </w:divBdr>
    </w:div>
    <w:div w:id="957301070">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998578587">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44334170">
      <w:bodyDiv w:val="1"/>
      <w:marLeft w:val="0"/>
      <w:marRight w:val="0"/>
      <w:marTop w:val="0"/>
      <w:marBottom w:val="0"/>
      <w:divBdr>
        <w:top w:val="none" w:sz="0" w:space="0" w:color="auto"/>
        <w:left w:val="none" w:sz="0" w:space="0" w:color="auto"/>
        <w:bottom w:val="none" w:sz="0" w:space="0" w:color="auto"/>
        <w:right w:val="none" w:sz="0" w:space="0" w:color="auto"/>
      </w:divBdr>
    </w:div>
    <w:div w:id="1065958369">
      <w:bodyDiv w:val="1"/>
      <w:marLeft w:val="0"/>
      <w:marRight w:val="0"/>
      <w:marTop w:val="0"/>
      <w:marBottom w:val="0"/>
      <w:divBdr>
        <w:top w:val="none" w:sz="0" w:space="0" w:color="auto"/>
        <w:left w:val="none" w:sz="0" w:space="0" w:color="auto"/>
        <w:bottom w:val="none" w:sz="0" w:space="0" w:color="auto"/>
        <w:right w:val="none" w:sz="0" w:space="0" w:color="auto"/>
      </w:divBdr>
    </w:div>
    <w:div w:id="1092048808">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098065950">
      <w:bodyDiv w:val="1"/>
      <w:marLeft w:val="0"/>
      <w:marRight w:val="0"/>
      <w:marTop w:val="0"/>
      <w:marBottom w:val="0"/>
      <w:divBdr>
        <w:top w:val="none" w:sz="0" w:space="0" w:color="auto"/>
        <w:left w:val="none" w:sz="0" w:space="0" w:color="auto"/>
        <w:bottom w:val="none" w:sz="0" w:space="0" w:color="auto"/>
        <w:right w:val="none" w:sz="0" w:space="0" w:color="auto"/>
      </w:divBdr>
    </w:div>
    <w:div w:id="1108088257">
      <w:bodyDiv w:val="1"/>
      <w:marLeft w:val="0"/>
      <w:marRight w:val="0"/>
      <w:marTop w:val="0"/>
      <w:marBottom w:val="0"/>
      <w:divBdr>
        <w:top w:val="none" w:sz="0" w:space="0" w:color="auto"/>
        <w:left w:val="none" w:sz="0" w:space="0" w:color="auto"/>
        <w:bottom w:val="none" w:sz="0" w:space="0" w:color="auto"/>
        <w:right w:val="none" w:sz="0" w:space="0" w:color="auto"/>
      </w:divBdr>
    </w:div>
    <w:div w:id="1114056768">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117333485">
      <w:bodyDiv w:val="1"/>
      <w:marLeft w:val="0"/>
      <w:marRight w:val="0"/>
      <w:marTop w:val="0"/>
      <w:marBottom w:val="0"/>
      <w:divBdr>
        <w:top w:val="none" w:sz="0" w:space="0" w:color="auto"/>
        <w:left w:val="none" w:sz="0" w:space="0" w:color="auto"/>
        <w:bottom w:val="none" w:sz="0" w:space="0" w:color="auto"/>
        <w:right w:val="none" w:sz="0" w:space="0" w:color="auto"/>
      </w:divBdr>
    </w:div>
    <w:div w:id="1161432667">
      <w:bodyDiv w:val="1"/>
      <w:marLeft w:val="0"/>
      <w:marRight w:val="0"/>
      <w:marTop w:val="0"/>
      <w:marBottom w:val="0"/>
      <w:divBdr>
        <w:top w:val="none" w:sz="0" w:space="0" w:color="auto"/>
        <w:left w:val="none" w:sz="0" w:space="0" w:color="auto"/>
        <w:bottom w:val="none" w:sz="0" w:space="0" w:color="auto"/>
        <w:right w:val="none" w:sz="0" w:space="0" w:color="auto"/>
      </w:divBdr>
    </w:div>
    <w:div w:id="1164131483">
      <w:bodyDiv w:val="1"/>
      <w:marLeft w:val="0"/>
      <w:marRight w:val="0"/>
      <w:marTop w:val="0"/>
      <w:marBottom w:val="0"/>
      <w:divBdr>
        <w:top w:val="none" w:sz="0" w:space="0" w:color="auto"/>
        <w:left w:val="none" w:sz="0" w:space="0" w:color="auto"/>
        <w:bottom w:val="none" w:sz="0" w:space="0" w:color="auto"/>
        <w:right w:val="none" w:sz="0" w:space="0" w:color="auto"/>
      </w:divBdr>
    </w:div>
    <w:div w:id="1177578683">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27841070">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26224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16110811">
      <w:bodyDiv w:val="1"/>
      <w:marLeft w:val="0"/>
      <w:marRight w:val="0"/>
      <w:marTop w:val="0"/>
      <w:marBottom w:val="0"/>
      <w:divBdr>
        <w:top w:val="none" w:sz="0" w:space="0" w:color="auto"/>
        <w:left w:val="none" w:sz="0" w:space="0" w:color="auto"/>
        <w:bottom w:val="none" w:sz="0" w:space="0" w:color="auto"/>
        <w:right w:val="none" w:sz="0" w:space="0" w:color="auto"/>
      </w:divBdr>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14223914">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5020927">
      <w:bodyDiv w:val="1"/>
      <w:marLeft w:val="0"/>
      <w:marRight w:val="0"/>
      <w:marTop w:val="0"/>
      <w:marBottom w:val="0"/>
      <w:divBdr>
        <w:top w:val="none" w:sz="0" w:space="0" w:color="auto"/>
        <w:left w:val="none" w:sz="0" w:space="0" w:color="auto"/>
        <w:bottom w:val="none" w:sz="0" w:space="0" w:color="auto"/>
        <w:right w:val="none" w:sz="0" w:space="0" w:color="auto"/>
      </w:divBdr>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5365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93177246">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63285159">
      <w:bodyDiv w:val="1"/>
      <w:marLeft w:val="0"/>
      <w:marRight w:val="0"/>
      <w:marTop w:val="0"/>
      <w:marBottom w:val="0"/>
      <w:divBdr>
        <w:top w:val="none" w:sz="0" w:space="0" w:color="auto"/>
        <w:left w:val="none" w:sz="0" w:space="0" w:color="auto"/>
        <w:bottom w:val="none" w:sz="0" w:space="0" w:color="auto"/>
        <w:right w:val="none" w:sz="0" w:space="0" w:color="auto"/>
      </w:divBdr>
    </w:div>
    <w:div w:id="2068989543">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dglobal.com/corporate-strategy/newsView/ked202507060002" TargetMode="External"/><Relationship Id="rId21" Type="http://schemas.openxmlformats.org/officeDocument/2006/relationships/hyperlink" Target="https://www.motie.go.kr/attach/down/095a2dda9c864e1d90d751f7668a1117/9208bbb1cdd799ad6843dc5f8af5fe30" TargetMode="External"/><Relationship Id="rId42" Type="http://schemas.openxmlformats.org/officeDocument/2006/relationships/hyperlink" Target="https://www.koreatimes.co.kr/economy/20250703/south-koreas-exports-of-food-agro-products-hit-all-time-high-in-h1" TargetMode="External"/><Relationship Id="rId47" Type="http://schemas.openxmlformats.org/officeDocument/2006/relationships/hyperlink" Target="https://www.pna.gov.ph/articles/1254325" TargetMode="External"/><Relationship Id="rId63" Type="http://schemas.openxmlformats.org/officeDocument/2006/relationships/hyperlink" Target="https://bcmongolia.us8.list-manage.com/track/click?u=40a8c9d9270c1af2237f2a8aa&amp;id=0894e5b6a2&amp;e=3bcd9dbc25" TargetMode="External"/><Relationship Id="rId68" Type="http://schemas.openxmlformats.org/officeDocument/2006/relationships/hyperlink" Target="mailto:nikita.mitiulin@gmail.com" TargetMode="External"/><Relationship Id="rId7" Type="http://schemas.openxmlformats.org/officeDocument/2006/relationships/hyperlink" Target="https://www.kedglobal.com/korean-games/newsView/ked202507110006"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reaherald.com/article/10534910" TargetMode="External"/><Relationship Id="rId29" Type="http://schemas.openxmlformats.org/officeDocument/2006/relationships/hyperlink" Target="https://en.yna.co.kr/view/AEN20250707003700320?section=economy-finance/economy" TargetMode="External"/><Relationship Id="rId11" Type="http://schemas.openxmlformats.org/officeDocument/2006/relationships/hyperlink" Target="https://www.koreaherald.com/article/10532090" TargetMode="External"/><Relationship Id="rId24" Type="http://schemas.openxmlformats.org/officeDocument/2006/relationships/hyperlink" Target="https://www.koreaherald.com/article/10525716" TargetMode="External"/><Relationship Id="rId32" Type="http://schemas.openxmlformats.org/officeDocument/2006/relationships/hyperlink" Target="https://en.yna.co.kr/view/AEN20250731001852315?section=national/diplomacy" TargetMode="External"/><Relationship Id="rId37" Type="http://schemas.openxmlformats.org/officeDocument/2006/relationships/hyperlink" Target="https://en.yna.co.kr/view/AEN20250710009600320?section=economy-finance/economy" TargetMode="External"/><Relationship Id="rId40" Type="http://schemas.openxmlformats.org/officeDocument/2006/relationships/hyperlink" Target="https://www.koreatimes.co.kr/economy/20250704/global-investment-banks-raise-koreas-growth-outlook-for-1st-time-in-16-months" TargetMode="External"/><Relationship Id="rId45" Type="http://schemas.openxmlformats.org/officeDocument/2006/relationships/hyperlink" Target="https://www.pna.gov.ph/articles/1254705" TargetMode="External"/><Relationship Id="rId53" Type="http://schemas.openxmlformats.org/officeDocument/2006/relationships/hyperlink" Target="https://www.pna.gov.ph/articles/1253412" TargetMode="External"/><Relationship Id="rId58" Type="http://schemas.openxmlformats.org/officeDocument/2006/relationships/hyperlink" Target="https://montsame.mn/en/read/373913" TargetMode="External"/><Relationship Id="rId66" Type="http://schemas.openxmlformats.org/officeDocument/2006/relationships/hyperlink" Target="https://bcmongolia.us8.list-manage.com/track/click?u=40a8c9d9270c1af2237f2a8aa&amp;id=d28c579ef6&amp;e=3bcd9dbc25" TargetMode="External"/><Relationship Id="rId5" Type="http://schemas.openxmlformats.org/officeDocument/2006/relationships/endnotes" Target="endnotes.xml"/><Relationship Id="rId61" Type="http://schemas.openxmlformats.org/officeDocument/2006/relationships/hyperlink" Target="https://www.montsame.mn/en/read/374917" TargetMode="External"/><Relationship Id="rId19" Type="http://schemas.openxmlformats.org/officeDocument/2006/relationships/hyperlink" Target="https://www.koreatimes.co.kr/economy/20250701/will-koreans-preference-for-domestic-travel-help-revitalize-local-economy" TargetMode="External"/><Relationship Id="rId14" Type="http://schemas.openxmlformats.org/officeDocument/2006/relationships/hyperlink" Target="https://www.koreaherald.com/article/10539024" TargetMode="External"/><Relationship Id="rId22" Type="http://schemas.openxmlformats.org/officeDocument/2006/relationships/hyperlink" Target="https://www.kedglobal.com/mergers-acquisitions/newsView/ked202507080007" TargetMode="External"/><Relationship Id="rId27" Type="http://schemas.openxmlformats.org/officeDocument/2006/relationships/hyperlink" Target="https://www.koreaherald.com/article/10538269" TargetMode="External"/><Relationship Id="rId30" Type="http://schemas.openxmlformats.org/officeDocument/2006/relationships/hyperlink" Target="https://en.yna.co.kr/view/AEN20250707003600320?section=economy-finance/economy" TargetMode="External"/><Relationship Id="rId35" Type="http://schemas.openxmlformats.org/officeDocument/2006/relationships/hyperlink" Target="https://www.koreatimes.co.kr/economy/20250716/young-workers-disappear-from-koreas-top-100-companies" TargetMode="External"/><Relationship Id="rId43" Type="http://schemas.openxmlformats.org/officeDocument/2006/relationships/hyperlink" Target="https://www.pna.gov.ph/articles/1254974" TargetMode="External"/><Relationship Id="rId48" Type="http://schemas.openxmlformats.org/officeDocument/2006/relationships/hyperlink" Target="https://www.pna.gov.ph/articles/1253977" TargetMode="External"/><Relationship Id="rId56" Type="http://schemas.openxmlformats.org/officeDocument/2006/relationships/hyperlink" Target="https://en.yna.co.kr/view/AEN20250708005900320?section=economy-finance/economy" TargetMode="External"/><Relationship Id="rId64" Type="http://schemas.openxmlformats.org/officeDocument/2006/relationships/hyperlink" Target="https://www.mongolbeat.com/mongolia-news-summary-for-july-31-2025/" TargetMode="External"/><Relationship Id="rId69" Type="http://schemas.openxmlformats.org/officeDocument/2006/relationships/footer" Target="footer1.xml"/><Relationship Id="rId8" Type="http://schemas.openxmlformats.org/officeDocument/2006/relationships/hyperlink" Target="https://en.yna.co.kr/view/AEN20250729006400320?section=economy-finance/economy" TargetMode="External"/><Relationship Id="rId51" Type="http://schemas.openxmlformats.org/officeDocument/2006/relationships/hyperlink" Target="https://www.pna.gov.ph/articles/1253605" TargetMode="External"/><Relationship Id="rId3" Type="http://schemas.openxmlformats.org/officeDocument/2006/relationships/webSettings" Target="webSettings.xml"/><Relationship Id="rId12" Type="http://schemas.openxmlformats.org/officeDocument/2006/relationships/hyperlink" Target="https://www.koreaherald.com/article/10522980" TargetMode="External"/><Relationship Id="rId17" Type="http://schemas.openxmlformats.org/officeDocument/2006/relationships/hyperlink" Target="https://www.koreaherald.com/article/10523929" TargetMode="External"/><Relationship Id="rId25" Type="http://schemas.openxmlformats.org/officeDocument/2006/relationships/hyperlink" Target="https://www.koreaherald.com/article/10539006" TargetMode="External"/><Relationship Id="rId33" Type="http://schemas.openxmlformats.org/officeDocument/2006/relationships/hyperlink" Target="https://www.koreaherald.com/article/10538633" TargetMode="External"/><Relationship Id="rId38" Type="http://schemas.openxmlformats.org/officeDocument/2006/relationships/hyperlink" Target="https://en.yna.co.kr/view/AEN20250711010800320?section=economy-finance/economy" TargetMode="External"/><Relationship Id="rId46" Type="http://schemas.openxmlformats.org/officeDocument/2006/relationships/hyperlink" Target="https://www.pna.gov.ph/articles/1254372" TargetMode="External"/><Relationship Id="rId59" Type="http://schemas.openxmlformats.org/officeDocument/2006/relationships/hyperlink" Target="https://www.irim.mn/a/2154" TargetMode="External"/><Relationship Id="rId67" Type="http://schemas.openxmlformats.org/officeDocument/2006/relationships/hyperlink" Target="mailto:alina.budrauskaite@urm.lt" TargetMode="External"/><Relationship Id="rId20" Type="http://schemas.openxmlformats.org/officeDocument/2006/relationships/hyperlink" Target="https://www.koreaherald.com/article/10540009" TargetMode="External"/><Relationship Id="rId41" Type="http://schemas.openxmlformats.org/officeDocument/2006/relationships/hyperlink" Target="https://www.koreatimes.co.kr/economy/20250704/south-korea-logs-current-account-surplus-for-25th-month-in-may-bok" TargetMode="External"/><Relationship Id="rId54" Type="http://schemas.openxmlformats.org/officeDocument/2006/relationships/hyperlink" Target="https://www.pna.gov.ph/articles/1253403" TargetMode="External"/><Relationship Id="rId62" Type="http://schemas.openxmlformats.org/officeDocument/2006/relationships/hyperlink" Target="https://www.montsame.mn/en/read/375199"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reatimes.co.kr/economy/20250715/finance-minister-nominee-vows-to-use-ai-to-transform-korean-economy" TargetMode="External"/><Relationship Id="rId15" Type="http://schemas.openxmlformats.org/officeDocument/2006/relationships/hyperlink" Target="https://www.koreaherald.com/article/10538096" TargetMode="External"/><Relationship Id="rId23" Type="http://schemas.openxmlformats.org/officeDocument/2006/relationships/hyperlink" Target="https://www.koreatimes.co.kr/economy/20250717/south-korea-aims-to-establish-lunar-base-by-2045-under-new-space-exploration-roadmap" TargetMode="External"/><Relationship Id="rId28" Type="http://schemas.openxmlformats.org/officeDocument/2006/relationships/hyperlink" Target="https://en.yna.co.kr/view/AEN20250710009100315?section=economy-finance/economy" TargetMode="External"/><Relationship Id="rId36" Type="http://schemas.openxmlformats.org/officeDocument/2006/relationships/hyperlink" Target="https://en.yna.co.kr/view/AEN20250711001000320?section=economy-finance/economy" TargetMode="External"/><Relationship Id="rId49" Type="http://schemas.openxmlformats.org/officeDocument/2006/relationships/hyperlink" Target="https://www.pna.gov.ph/articles/1253964" TargetMode="External"/><Relationship Id="rId57" Type="http://schemas.openxmlformats.org/officeDocument/2006/relationships/hyperlink" Target="https://www.sxcoal.com/en/news/detail/1943237513485828097" TargetMode="External"/><Relationship Id="rId10" Type="http://schemas.openxmlformats.org/officeDocument/2006/relationships/hyperlink" Target="https://en.yna.co.kr/view/AEN20250728002053320?section=economy-finance/economy" TargetMode="External"/><Relationship Id="rId31" Type="http://schemas.openxmlformats.org/officeDocument/2006/relationships/hyperlink" Target="https://en.yna.co.kr/view/AEN20250703000800320?section=economy-finance/economy" TargetMode="External"/><Relationship Id="rId44" Type="http://schemas.openxmlformats.org/officeDocument/2006/relationships/hyperlink" Target="https://www.reuters.com/world/china/us-philippines-trade-talks-yield-modest-tariff-shift-after-trump-marcos-meeting-2025-07-22/?utm_source=chatgpt.com" TargetMode="External"/><Relationship Id="rId52" Type="http://schemas.openxmlformats.org/officeDocument/2006/relationships/hyperlink" Target="https://www.pna.gov.ph/articles/1253474" TargetMode="External"/><Relationship Id="rId60" Type="http://schemas.openxmlformats.org/officeDocument/2006/relationships/hyperlink" Target="https://en.mininginsight.mn/index.php?newsid=442" TargetMode="External"/><Relationship Id="rId65" Type="http://schemas.openxmlformats.org/officeDocument/2006/relationships/hyperlink" Target="https://bcmongolia.us8.list-manage.com/track/click?u=40a8c9d9270c1af2237f2a8aa&amp;id=a601f13072&amp;e=3bcd9dbc25" TargetMode="External"/><Relationship Id="rId4" Type="http://schemas.openxmlformats.org/officeDocument/2006/relationships/footnotes" Target="footnotes.xml"/><Relationship Id="rId9" Type="http://schemas.openxmlformats.org/officeDocument/2006/relationships/hyperlink" Target="https://www.koreaherald.com/article/10540941" TargetMode="External"/><Relationship Id="rId13" Type="http://schemas.openxmlformats.org/officeDocument/2006/relationships/hyperlink" Target="https://www.koreaherald.com/article/10532091" TargetMode="External"/><Relationship Id="rId18" Type="http://schemas.openxmlformats.org/officeDocument/2006/relationships/hyperlink" Target="https://www.koreatimes.co.kr/economy/20250701/kb-financial-establishes-digital-innovation-department-to-accelerate-ai-drive" TargetMode="External"/><Relationship Id="rId39" Type="http://schemas.openxmlformats.org/officeDocument/2006/relationships/hyperlink" Target="https://www.koreaherald.com/article/10525635" TargetMode="External"/><Relationship Id="rId34" Type="http://schemas.openxmlformats.org/officeDocument/2006/relationships/hyperlink" Target="https://www.koreatimes.co.kr/economy/20250722/bank-of-korea-calls-for-active-overseas-expansion-of-content-other-high-value-service-industries" TargetMode="External"/><Relationship Id="rId50" Type="http://schemas.openxmlformats.org/officeDocument/2006/relationships/hyperlink" Target="https://www.pna.gov.ph/articles/1253946" TargetMode="External"/><Relationship Id="rId55" Type="http://schemas.openxmlformats.org/officeDocument/2006/relationships/hyperlink" Target="https://www.ubpost.mn/a/1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18428</Words>
  <Characters>10505</Characters>
  <Application>Microsoft Office Word</Application>
  <DocSecurity>4</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2</cp:revision>
  <dcterms:created xsi:type="dcterms:W3CDTF">2025-08-01T06:25:00Z</dcterms:created>
  <dcterms:modified xsi:type="dcterms:W3CDTF">2025-08-01T06:25:00Z</dcterms:modified>
</cp:coreProperties>
</file>