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75453FA"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00B71396">
        <w:rPr>
          <w:rFonts w:ascii="Times New Roman" w:eastAsia="Calibri" w:hAnsi="Times New Roman" w:cs="Times New Roman"/>
          <w:b/>
          <w:caps/>
          <w:kern w:val="0"/>
          <w:sz w:val="28"/>
          <w:szCs w:val="28"/>
          <w14:ligatures w14:val="none"/>
        </w:rPr>
        <w:t>UZBEKI</w:t>
      </w:r>
      <w:r w:rsidRPr="00190700">
        <w:rPr>
          <w:rFonts w:ascii="Times New Roman" w:eastAsia="Calibri" w:hAnsi="Times New Roman" w:cs="Times New Roman"/>
          <w:b/>
          <w:caps/>
          <w:kern w:val="0"/>
          <w:sz w:val="28"/>
          <w:szCs w:val="28"/>
          <w14:ligatures w14:val="none"/>
        </w:rPr>
        <w:t xml:space="preserve">stano </w:t>
      </w:r>
    </w:p>
    <w:p w14:paraId="1832AD90" w14:textId="77777777" w:rsidR="00882B55" w:rsidRPr="00882B55" w:rsidRDefault="00882B55" w:rsidP="00190700">
      <w:pPr>
        <w:pStyle w:val="NoSpacing"/>
      </w:pPr>
    </w:p>
    <w:p w14:paraId="6B392535" w14:textId="444A4B35"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C27F5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932B1C">
        <w:rPr>
          <w:rFonts w:ascii="Times New Roman" w:eastAsia="Calibri" w:hAnsi="Times New Roman" w:cs="Times New Roman"/>
          <w:b/>
          <w:kern w:val="0"/>
          <w14:ligatures w14:val="none"/>
        </w:rPr>
        <w:t>bir</w:t>
      </w:r>
      <w:r w:rsidR="00110361">
        <w:rPr>
          <w:rFonts w:ascii="Times New Roman" w:eastAsia="Calibri" w:hAnsi="Times New Roman" w:cs="Times New Roman"/>
          <w:b/>
          <w:kern w:val="0"/>
          <w14:ligatures w14:val="none"/>
        </w:rPr>
        <w:t>ž</w:t>
      </w:r>
      <w:r w:rsidR="00932B1C">
        <w:rPr>
          <w:rFonts w:ascii="Times New Roman" w:eastAsia="Calibri" w:hAnsi="Times New Roman" w:cs="Times New Roman"/>
          <w:b/>
          <w:kern w:val="0"/>
          <w14:ligatures w14:val="none"/>
        </w:rPr>
        <w:t>elio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170"/>
        <w:gridCol w:w="1618"/>
      </w:tblGrid>
      <w:tr w:rsidR="00882B55" w:rsidRPr="00882B55" w14:paraId="5B7D63B2" w14:textId="77777777" w:rsidTr="00462FF2">
        <w:trPr>
          <w:trHeight w:val="385"/>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37458828" w:rsidR="00280D14"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634EB460" w:rsidR="00882B55" w:rsidRPr="00882B55" w:rsidRDefault="00462FF2"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AA7C1F" w:rsidRPr="00882B55" w14:paraId="3DB1F233"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38B4B7" w14:textId="77777777" w:rsidR="004D00F3" w:rsidRDefault="00AA7C1F" w:rsidP="00882B55">
            <w:pPr>
              <w:spacing w:after="0" w:line="240" w:lineRule="auto"/>
              <w:jc w:val="both"/>
              <w:rPr>
                <w:rFonts w:ascii="Times New Roman" w:eastAsia="Calibri" w:hAnsi="Times New Roman" w:cs="Times New Roman"/>
                <w:kern w:val="0"/>
                <w:sz w:val="22"/>
                <w:szCs w:val="22"/>
                <w:lang w:val="ru-RU"/>
                <w14:ligatures w14:val="none"/>
              </w:rPr>
            </w:pPr>
            <w:r w:rsidRPr="00043E63">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 xml:space="preserve">rugsėjo </w:t>
            </w:r>
          </w:p>
          <w:p w14:paraId="050FA0C8" w14:textId="5E654C9B" w:rsidR="00AA7C1F" w:rsidRPr="00043E63" w:rsidRDefault="00AA7C1F" w:rsidP="00882B55">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16-18</w:t>
            </w:r>
            <w:r w:rsidRPr="00043E63">
              <w:rPr>
                <w:rFonts w:ascii="Times New Roman" w:eastAsia="Calibri" w:hAnsi="Times New Roman" w:cs="Times New Roman"/>
                <w:kern w:val="0"/>
                <w:sz w:val="22"/>
                <w:szCs w:val="22"/>
                <w14:ligatures w14:val="none"/>
              </w:rPr>
              <w:t xml:space="preserve"> d.</w:t>
            </w:r>
            <w:r>
              <w:t xml:space="preserve"> (</w:t>
            </w:r>
            <w:r>
              <w:rPr>
                <w:rFonts w:ascii="Times New Roman" w:eastAsia="Calibri" w:hAnsi="Times New Roman" w:cs="Times New Roman"/>
                <w:kern w:val="0"/>
                <w:sz w:val="22"/>
                <w:szCs w:val="22"/>
                <w14:ligatures w14:val="none"/>
              </w:rPr>
              <w:t>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159BC9" w14:textId="3E87A1F0" w:rsidR="00AA7C1F" w:rsidRPr="00AA7C1F" w:rsidRDefault="00AA7C1F"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AA7C1F">
              <w:rPr>
                <w:rFonts w:ascii="Times New Roman" w:eastAsia="Calibri" w:hAnsi="Times New Roman" w:cs="Times New Roman"/>
                <w:b/>
                <w:bCs/>
                <w:kern w:val="0"/>
                <w:sz w:val="22"/>
                <w:szCs w:val="22"/>
                <w14:ligatures w14:val="none"/>
              </w:rPr>
              <w:t>UzMedExpo 2025</w:t>
            </w:r>
          </w:p>
          <w:p w14:paraId="4397D3ED" w14:textId="5D928649" w:rsidR="00AA7C1F" w:rsidRPr="00AA7C1F" w:rsidRDefault="00AA7C1F"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AA7C1F">
              <w:rPr>
                <w:rFonts w:ascii="Times New Roman" w:eastAsia="Calibri" w:hAnsi="Times New Roman" w:cs="Times New Roman"/>
                <w:kern w:val="0"/>
                <w:sz w:val="22"/>
                <w:szCs w:val="22"/>
                <w14:ligatures w14:val="none"/>
              </w:rPr>
              <w:t>1</w:t>
            </w:r>
            <w:r>
              <w:rPr>
                <w:rFonts w:ascii="Times New Roman" w:eastAsia="Calibri" w:hAnsi="Times New Roman" w:cs="Times New Roman"/>
                <w:kern w:val="0"/>
                <w:sz w:val="22"/>
                <w:szCs w:val="22"/>
                <w14:ligatures w14:val="none"/>
              </w:rPr>
              <w:t>7</w:t>
            </w:r>
            <w:r w:rsidRPr="00AA7C1F">
              <w:rPr>
                <w:rFonts w:ascii="Times New Roman" w:eastAsia="Calibri" w:hAnsi="Times New Roman" w:cs="Times New Roman"/>
                <w:kern w:val="0"/>
                <w:sz w:val="22"/>
                <w:szCs w:val="22"/>
                <w14:ligatures w14:val="none"/>
              </w:rPr>
              <w:t>-oji tarptautinė medicinos įrang</w:t>
            </w:r>
            <w:r>
              <w:rPr>
                <w:rFonts w:ascii="Times New Roman" w:eastAsia="Calibri" w:hAnsi="Times New Roman" w:cs="Times New Roman"/>
                <w:kern w:val="0"/>
                <w:sz w:val="22"/>
                <w:szCs w:val="22"/>
                <w14:ligatures w14:val="none"/>
              </w:rPr>
              <w:t>os</w:t>
            </w:r>
            <w:r w:rsidRPr="00AA7C1F">
              <w:rPr>
                <w:rFonts w:ascii="Times New Roman" w:eastAsia="Calibri" w:hAnsi="Times New Roman" w:cs="Times New Roman"/>
                <w:kern w:val="0"/>
                <w:sz w:val="22"/>
                <w:szCs w:val="22"/>
                <w14:ligatures w14:val="none"/>
              </w:rPr>
              <w:t>, farmacijos produk</w:t>
            </w:r>
            <w:r>
              <w:rPr>
                <w:rFonts w:ascii="Times New Roman" w:eastAsia="Calibri" w:hAnsi="Times New Roman" w:cs="Times New Roman"/>
                <w:kern w:val="0"/>
                <w:sz w:val="22"/>
                <w:szCs w:val="22"/>
                <w14:ligatures w14:val="none"/>
              </w:rPr>
              <w:t>cijos</w:t>
            </w:r>
            <w:r w:rsidRPr="00AA7C1F">
              <w:rPr>
                <w:rFonts w:ascii="Times New Roman" w:eastAsia="Calibri" w:hAnsi="Times New Roman" w:cs="Times New Roman"/>
                <w:kern w:val="0"/>
                <w:sz w:val="22"/>
                <w:szCs w:val="22"/>
                <w14:ligatures w14:val="none"/>
              </w:rPr>
              <w:t xml:space="preserve"> ir odontologijos paslaug</w:t>
            </w:r>
            <w:r>
              <w:rPr>
                <w:rFonts w:ascii="Times New Roman" w:eastAsia="Calibri" w:hAnsi="Times New Roman" w:cs="Times New Roman"/>
                <w:kern w:val="0"/>
                <w:sz w:val="22"/>
                <w:szCs w:val="22"/>
                <w14:ligatures w14:val="none"/>
              </w:rPr>
              <w:t>ų</w:t>
            </w:r>
            <w:r w:rsidRPr="00AA7C1F">
              <w:rPr>
                <w:rFonts w:ascii="Times New Roman" w:eastAsia="Calibri" w:hAnsi="Times New Roman" w:cs="Times New Roman"/>
                <w:kern w:val="0"/>
                <w:sz w:val="22"/>
                <w:szCs w:val="22"/>
                <w14:ligatures w14:val="none"/>
              </w:rPr>
              <w:t xml:space="preserve"> bei produkt</w:t>
            </w:r>
            <w:r>
              <w:rPr>
                <w:rFonts w:ascii="Times New Roman" w:eastAsia="Calibri" w:hAnsi="Times New Roman" w:cs="Times New Roman"/>
                <w:kern w:val="0"/>
                <w:sz w:val="22"/>
                <w:szCs w:val="22"/>
                <w14:ligatures w14:val="none"/>
              </w:rPr>
              <w:t>ų paroda</w:t>
            </w:r>
            <w:r w:rsidRPr="00AA7C1F">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A9F893" w14:textId="7F6B8C34" w:rsidR="00AA7C1F" w:rsidRPr="004B2F30" w:rsidRDefault="00AA7C1F" w:rsidP="00882B55">
            <w:pPr>
              <w:spacing w:after="0" w:line="240" w:lineRule="auto"/>
              <w:jc w:val="both"/>
              <w:rPr>
                <w:rFonts w:ascii="Times New Roman" w:hAnsi="Times New Roman" w:cs="Times New Roman"/>
                <w:i/>
                <w:iCs/>
                <w:sz w:val="20"/>
                <w:szCs w:val="20"/>
              </w:rPr>
            </w:pPr>
            <w:hyperlink r:id="rId8" w:history="1">
              <w:r w:rsidRPr="004B2F30">
                <w:rPr>
                  <w:rStyle w:val="Hyperlink"/>
                  <w:rFonts w:ascii="Times New Roman" w:hAnsi="Times New Roman" w:cs="Times New Roman"/>
                  <w:i/>
                  <w:iCs/>
                  <w:sz w:val="20"/>
                  <w:szCs w:val="20"/>
                </w:rPr>
                <w:t>https://www.ieg.uz/en/uzmedexpo</w:t>
              </w:r>
            </w:hyperlink>
            <w:r w:rsidRPr="004B2F30">
              <w:rPr>
                <w:rFonts w:ascii="Times New Roman" w:hAnsi="Times New Roman" w:cs="Times New Roman"/>
                <w:i/>
                <w:iCs/>
                <w:sz w:val="20"/>
                <w:szCs w:val="20"/>
              </w:rPr>
              <w:t xml:space="preserve"> </w:t>
            </w:r>
          </w:p>
        </w:tc>
      </w:tr>
      <w:tr w:rsidR="004D00F3" w:rsidRPr="00882B55" w14:paraId="5601F94F"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001BDC" w14:textId="77777777" w:rsidR="004D00F3" w:rsidRDefault="004D00F3" w:rsidP="004D00F3">
            <w:pPr>
              <w:spacing w:after="0" w:line="240" w:lineRule="auto"/>
              <w:jc w:val="both"/>
              <w:rPr>
                <w:rFonts w:ascii="Times New Roman" w:eastAsia="Calibri" w:hAnsi="Times New Roman" w:cs="Times New Roman"/>
                <w:kern w:val="0"/>
                <w:sz w:val="22"/>
                <w:szCs w:val="22"/>
                <w:lang w:val="ru-RU"/>
                <w14:ligatures w14:val="none"/>
              </w:rPr>
            </w:pPr>
            <w:r w:rsidRPr="00043E63">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 xml:space="preserve">rugsėjo </w:t>
            </w:r>
          </w:p>
          <w:p w14:paraId="66D80310" w14:textId="1C7F0424" w:rsidR="004D00F3" w:rsidRPr="00043E63" w:rsidRDefault="004D00F3" w:rsidP="004D00F3">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lang w:val="ru-RU"/>
                <w14:ligatures w14:val="none"/>
              </w:rPr>
              <w:t>23</w:t>
            </w:r>
            <w:r>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lang w:val="ru-RU"/>
                <w14:ligatures w14:val="none"/>
              </w:rPr>
              <w:t>25</w:t>
            </w:r>
            <w:r w:rsidRPr="00043E63">
              <w:rPr>
                <w:rFonts w:ascii="Times New Roman" w:eastAsia="Calibri" w:hAnsi="Times New Roman" w:cs="Times New Roman"/>
                <w:kern w:val="0"/>
                <w:sz w:val="22"/>
                <w:szCs w:val="22"/>
                <w14:ligatures w14:val="none"/>
              </w:rPr>
              <w:t xml:space="preserve"> d.</w:t>
            </w:r>
            <w:r>
              <w:t xml:space="preserve"> (</w:t>
            </w:r>
            <w:r>
              <w:rPr>
                <w:rFonts w:ascii="Times New Roman" w:eastAsia="Calibri" w:hAnsi="Times New Roman" w:cs="Times New Roman"/>
                <w:kern w:val="0"/>
                <w:sz w:val="22"/>
                <w:szCs w:val="22"/>
                <w14:ligatures w14:val="none"/>
              </w:rPr>
              <w:t>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7DC932" w14:textId="1823895B" w:rsidR="004D00F3" w:rsidRPr="004D00F3" w:rsidRDefault="004D00F3"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D00F3">
              <w:rPr>
                <w:rFonts w:ascii="Times New Roman" w:eastAsia="Calibri" w:hAnsi="Times New Roman" w:cs="Times New Roman"/>
                <w:b/>
                <w:bCs/>
                <w:kern w:val="0"/>
                <w:sz w:val="22"/>
                <w:szCs w:val="22"/>
                <w14:ligatures w14:val="none"/>
              </w:rPr>
              <w:t>Plastex Uzbekistan 2025</w:t>
            </w:r>
          </w:p>
          <w:p w14:paraId="07FA7B72" w14:textId="086FEA57" w:rsidR="004D00F3" w:rsidRPr="004D00F3" w:rsidRDefault="004D00F3"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D00F3">
              <w:rPr>
                <w:rFonts w:ascii="Times New Roman" w:eastAsia="Calibri" w:hAnsi="Times New Roman" w:cs="Times New Roman"/>
                <w:kern w:val="0"/>
                <w:sz w:val="22"/>
                <w:szCs w:val="22"/>
                <w14:ligatures w14:val="none"/>
              </w:rPr>
              <w:t>15-oji tarptautinė plastikų ir polimerų pramonės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5E76D8" w14:textId="5B4D1E84" w:rsidR="004D00F3" w:rsidRPr="004B2F30" w:rsidRDefault="004D00F3" w:rsidP="00882B55">
            <w:pPr>
              <w:spacing w:after="0" w:line="240" w:lineRule="auto"/>
              <w:jc w:val="both"/>
              <w:rPr>
                <w:rFonts w:ascii="Times New Roman" w:hAnsi="Times New Roman" w:cs="Times New Roman"/>
                <w:i/>
                <w:iCs/>
                <w:sz w:val="20"/>
                <w:szCs w:val="20"/>
                <w:lang w:val="ru-RU"/>
              </w:rPr>
            </w:pPr>
            <w:hyperlink r:id="rId9" w:history="1">
              <w:r w:rsidRPr="004B2F30">
                <w:rPr>
                  <w:rStyle w:val="Hyperlink"/>
                  <w:rFonts w:ascii="Times New Roman" w:hAnsi="Times New Roman" w:cs="Times New Roman"/>
                  <w:i/>
                  <w:iCs/>
                  <w:sz w:val="20"/>
                  <w:szCs w:val="20"/>
                </w:rPr>
                <w:t>https://plastex.uz/</w:t>
              </w:r>
            </w:hyperlink>
            <w:r w:rsidRPr="004B2F30">
              <w:rPr>
                <w:rFonts w:ascii="Times New Roman" w:hAnsi="Times New Roman" w:cs="Times New Roman"/>
                <w:i/>
                <w:iCs/>
                <w:sz w:val="20"/>
                <w:szCs w:val="20"/>
                <w:lang w:val="ru-RU"/>
              </w:rPr>
              <w:t xml:space="preserve"> </w:t>
            </w:r>
          </w:p>
        </w:tc>
      </w:tr>
      <w:tr w:rsidR="004B553B" w:rsidRPr="00882B55" w14:paraId="7479429B"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18818E" w14:textId="26DCE835" w:rsidR="004B553B" w:rsidRPr="004B553B" w:rsidRDefault="004B553B" w:rsidP="004B553B">
            <w:pPr>
              <w:spacing w:after="0" w:line="240" w:lineRule="auto"/>
              <w:jc w:val="both"/>
              <w:rPr>
                <w:rFonts w:ascii="Times New Roman" w:eastAsia="Calibri" w:hAnsi="Times New Roman" w:cs="Times New Roman"/>
                <w:kern w:val="0"/>
                <w:sz w:val="22"/>
                <w:szCs w:val="22"/>
                <w14:ligatures w14:val="none"/>
              </w:rPr>
            </w:pPr>
            <w:r w:rsidRPr="004B553B">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spali</w:t>
            </w:r>
            <w:r w:rsidRPr="004B553B">
              <w:rPr>
                <w:rFonts w:ascii="Times New Roman" w:eastAsia="Calibri" w:hAnsi="Times New Roman" w:cs="Times New Roman"/>
                <w:kern w:val="0"/>
                <w:sz w:val="22"/>
                <w:szCs w:val="22"/>
                <w14:ligatures w14:val="none"/>
              </w:rPr>
              <w:t xml:space="preserve">o </w:t>
            </w:r>
          </w:p>
          <w:p w14:paraId="7C587422" w14:textId="34DA9F7F" w:rsidR="004B553B" w:rsidRPr="00043E63" w:rsidRDefault="004B553B" w:rsidP="004B553B">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7</w:t>
            </w:r>
            <w:r w:rsidRPr="004B553B">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9</w:t>
            </w:r>
            <w:r w:rsidRPr="004B553B">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D3AEFF" w14:textId="77777777" w:rsidR="004B553B" w:rsidRDefault="004B553B"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B553B">
              <w:rPr>
                <w:rFonts w:ascii="Times New Roman" w:eastAsia="Calibri" w:hAnsi="Times New Roman" w:cs="Times New Roman"/>
                <w:b/>
                <w:bCs/>
                <w:kern w:val="0"/>
                <w:sz w:val="22"/>
                <w:szCs w:val="22"/>
                <w14:ligatures w14:val="none"/>
              </w:rPr>
              <w:t>Aquatherm Tashkent 2025</w:t>
            </w:r>
          </w:p>
          <w:p w14:paraId="686C398E" w14:textId="23B6F0F4" w:rsidR="004B553B" w:rsidRPr="004B553B" w:rsidRDefault="004B553B"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B553B">
              <w:rPr>
                <w:rFonts w:ascii="Times New Roman" w:eastAsia="Calibri" w:hAnsi="Times New Roman" w:cs="Times New Roman"/>
                <w:kern w:val="0"/>
                <w:sz w:val="22"/>
                <w:szCs w:val="22"/>
                <w14:ligatures w14:val="none"/>
              </w:rPr>
              <w:t>13-oji tarptautinė šildymo, vėdinimo, oro kondicionavimo, vandens tiekimo, vandentiekio, baseinų, aplinkos ir atsinaujinančios energijos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E8EA82" w14:textId="1DC2DBB2" w:rsidR="004B553B" w:rsidRPr="004B2F30" w:rsidRDefault="004B553B" w:rsidP="00882B55">
            <w:pPr>
              <w:spacing w:after="0" w:line="240" w:lineRule="auto"/>
              <w:jc w:val="both"/>
              <w:rPr>
                <w:rFonts w:ascii="Times New Roman" w:hAnsi="Times New Roman" w:cs="Times New Roman"/>
                <w:i/>
                <w:iCs/>
                <w:sz w:val="20"/>
                <w:szCs w:val="20"/>
              </w:rPr>
            </w:pPr>
            <w:hyperlink r:id="rId10" w:history="1">
              <w:r w:rsidRPr="004B2F30">
                <w:rPr>
                  <w:rStyle w:val="Hyperlink"/>
                  <w:rFonts w:ascii="Times New Roman" w:hAnsi="Times New Roman" w:cs="Times New Roman"/>
                  <w:i/>
                  <w:iCs/>
                  <w:sz w:val="20"/>
                  <w:szCs w:val="20"/>
                </w:rPr>
                <w:t>https://aquatherm-tashkent.uz/</w:t>
              </w:r>
            </w:hyperlink>
            <w:r w:rsidRPr="004B2F30">
              <w:rPr>
                <w:rFonts w:ascii="Times New Roman" w:hAnsi="Times New Roman" w:cs="Times New Roman"/>
                <w:i/>
                <w:iCs/>
                <w:sz w:val="20"/>
                <w:szCs w:val="20"/>
              </w:rPr>
              <w:t xml:space="preserve"> </w:t>
            </w:r>
          </w:p>
        </w:tc>
      </w:tr>
      <w:tr w:rsidR="00B011E8" w:rsidRPr="00882B55" w14:paraId="012D8894"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A7A4DA" w14:textId="06198324" w:rsidR="00B011E8" w:rsidRPr="00B011E8" w:rsidRDefault="00B011E8" w:rsidP="00B011E8">
            <w:pPr>
              <w:spacing w:after="0" w:line="240" w:lineRule="auto"/>
              <w:jc w:val="both"/>
              <w:rPr>
                <w:rFonts w:ascii="Times New Roman" w:eastAsia="Calibri" w:hAnsi="Times New Roman" w:cs="Times New Roman"/>
                <w:kern w:val="0"/>
                <w:sz w:val="22"/>
                <w:szCs w:val="22"/>
                <w14:ligatures w14:val="none"/>
              </w:rPr>
            </w:pPr>
            <w:r w:rsidRPr="00B011E8">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lapkrič</w:t>
            </w:r>
            <w:r w:rsidRPr="00B011E8">
              <w:rPr>
                <w:rFonts w:ascii="Times New Roman" w:eastAsia="Calibri" w:hAnsi="Times New Roman" w:cs="Times New Roman"/>
                <w:kern w:val="0"/>
                <w:sz w:val="22"/>
                <w:szCs w:val="22"/>
                <w14:ligatures w14:val="none"/>
              </w:rPr>
              <w:t xml:space="preserve">io </w:t>
            </w:r>
          </w:p>
          <w:p w14:paraId="14F7A3CF" w14:textId="53DA5CFB" w:rsidR="00B011E8" w:rsidRPr="004B553B" w:rsidRDefault="00B011E8" w:rsidP="00B011E8">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11</w:t>
            </w:r>
            <w:r w:rsidRPr="00B011E8">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13</w:t>
            </w:r>
            <w:r w:rsidRPr="00B011E8">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8A331E" w14:textId="77777777" w:rsidR="00B011E8" w:rsidRDefault="00B011E8"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B011E8">
              <w:rPr>
                <w:rFonts w:ascii="Times New Roman" w:eastAsia="Calibri" w:hAnsi="Times New Roman" w:cs="Times New Roman"/>
                <w:b/>
                <w:bCs/>
                <w:kern w:val="0"/>
                <w:sz w:val="22"/>
                <w:szCs w:val="22"/>
                <w14:ligatures w14:val="none"/>
              </w:rPr>
              <w:t>TransLogistica Uzbekistan 2025</w:t>
            </w:r>
          </w:p>
          <w:p w14:paraId="7B53EBB3" w14:textId="13023A7B" w:rsidR="00B011E8" w:rsidRPr="00B011E8" w:rsidRDefault="00B011E8"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011E8">
              <w:rPr>
                <w:rFonts w:ascii="Times New Roman" w:eastAsia="Calibri" w:hAnsi="Times New Roman" w:cs="Times New Roman"/>
                <w:kern w:val="0"/>
                <w:sz w:val="22"/>
                <w:szCs w:val="22"/>
                <w14:ligatures w14:val="none"/>
              </w:rPr>
              <w:t>21-oji tarptautinė transporto ir logistikos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86385F" w14:textId="595007A0" w:rsidR="00B011E8" w:rsidRPr="004B2F30" w:rsidRDefault="00B011E8" w:rsidP="00882B55">
            <w:pPr>
              <w:spacing w:after="0" w:line="240" w:lineRule="auto"/>
              <w:jc w:val="both"/>
              <w:rPr>
                <w:rFonts w:ascii="Times New Roman" w:hAnsi="Times New Roman" w:cs="Times New Roman"/>
                <w:i/>
                <w:iCs/>
                <w:sz w:val="20"/>
                <w:szCs w:val="20"/>
              </w:rPr>
            </w:pPr>
            <w:hyperlink r:id="rId11" w:history="1">
              <w:r w:rsidRPr="004B2F30">
                <w:rPr>
                  <w:rStyle w:val="Hyperlink"/>
                  <w:rFonts w:ascii="Times New Roman" w:hAnsi="Times New Roman" w:cs="Times New Roman"/>
                  <w:i/>
                  <w:iCs/>
                  <w:sz w:val="20"/>
                  <w:szCs w:val="20"/>
                </w:rPr>
                <w:t>https://trans.uz/</w:t>
              </w:r>
            </w:hyperlink>
            <w:r w:rsidRPr="004B2F30">
              <w:rPr>
                <w:rFonts w:ascii="Times New Roman" w:hAnsi="Times New Roman" w:cs="Times New Roman"/>
                <w:i/>
                <w:iCs/>
                <w:sz w:val="20"/>
                <w:szCs w:val="20"/>
              </w:rPr>
              <w:t xml:space="preserve"> </w:t>
            </w:r>
          </w:p>
        </w:tc>
      </w:tr>
      <w:tr w:rsidR="001B6967" w:rsidRPr="00882B55" w14:paraId="23BF3630"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C6A80D" w14:textId="77777777" w:rsidR="001B6967" w:rsidRPr="001B6967" w:rsidRDefault="001B6967" w:rsidP="001B6967">
            <w:pPr>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 xml:space="preserve">2025 m. lapkričio </w:t>
            </w:r>
          </w:p>
          <w:p w14:paraId="0874E395" w14:textId="6D29F168" w:rsidR="001B6967" w:rsidRPr="00B011E8" w:rsidRDefault="001B6967" w:rsidP="001B6967">
            <w:pPr>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11-13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8E7C3A" w14:textId="72375E14" w:rsidR="001B6967" w:rsidRPr="001B6967" w:rsidRDefault="001B6967"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1B6967">
              <w:rPr>
                <w:rFonts w:ascii="Times New Roman" w:eastAsia="Calibri" w:hAnsi="Times New Roman" w:cs="Times New Roman"/>
                <w:b/>
                <w:bCs/>
                <w:kern w:val="0"/>
                <w:sz w:val="22"/>
                <w:szCs w:val="22"/>
                <w14:ligatures w14:val="none"/>
              </w:rPr>
              <w:t>E-TechExpo 2025</w:t>
            </w:r>
          </w:p>
          <w:p w14:paraId="074B80EE" w14:textId="0BE11926" w:rsidR="001B6967" w:rsidRPr="001B6967" w:rsidRDefault="001B6967"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4-oji tarptautinė elektronikos, elektros inžinerijos ir inovatyvių technologijų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9DEDF8" w14:textId="6012A1E9" w:rsidR="001B6967" w:rsidRPr="004B2F30" w:rsidRDefault="001B6967" w:rsidP="00882B55">
            <w:pPr>
              <w:spacing w:after="0" w:line="240" w:lineRule="auto"/>
              <w:jc w:val="both"/>
              <w:rPr>
                <w:rFonts w:ascii="Times New Roman" w:hAnsi="Times New Roman" w:cs="Times New Roman"/>
                <w:i/>
                <w:iCs/>
                <w:sz w:val="20"/>
                <w:szCs w:val="20"/>
              </w:rPr>
            </w:pPr>
            <w:hyperlink r:id="rId12" w:history="1">
              <w:r w:rsidRPr="004B2F30">
                <w:rPr>
                  <w:rStyle w:val="Hyperlink"/>
                  <w:rFonts w:ascii="Times New Roman" w:hAnsi="Times New Roman" w:cs="Times New Roman"/>
                  <w:i/>
                  <w:iCs/>
                  <w:sz w:val="20"/>
                  <w:szCs w:val="20"/>
                </w:rPr>
                <w:t>https://e-techexpo.uz/</w:t>
              </w:r>
            </w:hyperlink>
            <w:r w:rsidRPr="004B2F30">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8060BF" w:rsidRDefault="00D86E51"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bCs/>
                <w:kern w:val="0"/>
                <w:sz w:val="22"/>
                <w:szCs w:val="22"/>
                <w:lang w:eastAsia="lt-LT"/>
                <w14:ligatures w14:val="none"/>
              </w:rPr>
              <w:t>Prekyba, t</w:t>
            </w:r>
            <w:r w:rsidR="00882B55" w:rsidRPr="008060BF">
              <w:rPr>
                <w:rFonts w:ascii="Times New Roman" w:eastAsia="Calibri" w:hAnsi="Times New Roman" w:cs="Times New Roman"/>
                <w:b/>
                <w:bCs/>
                <w:kern w:val="0"/>
                <w:sz w:val="22"/>
                <w:szCs w:val="22"/>
                <w:lang w:eastAsia="lt-LT"/>
                <w14:ligatures w14:val="none"/>
              </w:rPr>
              <w:t>ransportas, žemės ūkis, maisto gamyba</w:t>
            </w:r>
          </w:p>
        </w:tc>
      </w:tr>
      <w:tr w:rsidR="00882B55" w:rsidRPr="00882B55" w14:paraId="126709F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4725482D" w:rsidR="00882B55" w:rsidRPr="00EF37A8" w:rsidRDefault="0026507F"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06.01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6328D" w14:textId="67AC9A21" w:rsidR="00047986" w:rsidRPr="00882B55" w:rsidRDefault="0026507F" w:rsidP="0029094F">
            <w:pPr>
              <w:spacing w:after="0" w:line="240" w:lineRule="auto"/>
              <w:jc w:val="both"/>
              <w:rPr>
                <w:rFonts w:ascii="Times New Roman" w:eastAsia="Times New Roman" w:hAnsi="Times New Roman" w:cs="Times New Roman"/>
                <w:kern w:val="0"/>
                <w:sz w:val="22"/>
                <w:szCs w:val="22"/>
                <w14:ligatures w14:val="none"/>
              </w:rPr>
            </w:pPr>
            <w:r w:rsidRPr="0026507F">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26507F">
              <w:rPr>
                <w:rFonts w:ascii="Times New Roman" w:eastAsia="Times New Roman" w:hAnsi="Times New Roman" w:cs="Times New Roman"/>
                <w:kern w:val="0"/>
                <w:sz w:val="22"/>
                <w:szCs w:val="22"/>
                <w14:ligatures w14:val="none"/>
              </w:rPr>
              <w:t xml:space="preserve"> užbaigė dvišales derybas su JK, siekdamas prisijungti prie Pasaulio prekybos organizacijos</w:t>
            </w:r>
            <w:r>
              <w:rPr>
                <w:rFonts w:ascii="Times New Roman" w:eastAsia="Times New Roman" w:hAnsi="Times New Roman" w:cs="Times New Roman"/>
                <w:kern w:val="0"/>
                <w:sz w:val="22"/>
                <w:szCs w:val="22"/>
                <w14:ligatures w14:val="none"/>
              </w:rPr>
              <w:t xml:space="preserve"> (PPO)</w:t>
            </w:r>
            <w:r w:rsidRPr="0026507F">
              <w:rPr>
                <w:rFonts w:ascii="Times New Roman" w:eastAsia="Times New Roman" w:hAnsi="Times New Roman" w:cs="Times New Roman"/>
                <w:kern w:val="0"/>
                <w:sz w:val="22"/>
                <w:szCs w:val="22"/>
                <w14:ligatures w14:val="none"/>
              </w:rPr>
              <w:t xml:space="preserve">, pareiškė </w:t>
            </w:r>
            <w:r>
              <w:rPr>
                <w:rFonts w:ascii="Times New Roman" w:eastAsia="Times New Roman" w:hAnsi="Times New Roman" w:cs="Times New Roman"/>
                <w:kern w:val="0"/>
                <w:sz w:val="22"/>
                <w:szCs w:val="22"/>
                <w14:ligatures w14:val="none"/>
              </w:rPr>
              <w:t>UZ</w:t>
            </w:r>
            <w:r w:rsidRPr="0026507F">
              <w:rPr>
                <w:rFonts w:ascii="Times New Roman" w:eastAsia="Times New Roman" w:hAnsi="Times New Roman" w:cs="Times New Roman"/>
                <w:kern w:val="0"/>
                <w:sz w:val="22"/>
                <w:szCs w:val="22"/>
                <w14:ligatures w14:val="none"/>
              </w:rPr>
              <w:t xml:space="preserve"> prezidento specialusis atstovas PPO klausimais A</w:t>
            </w:r>
            <w:r>
              <w:rPr>
                <w:rFonts w:ascii="Times New Roman" w:eastAsia="Times New Roman" w:hAnsi="Times New Roman" w:cs="Times New Roman"/>
                <w:kern w:val="0"/>
                <w:sz w:val="22"/>
                <w:szCs w:val="22"/>
                <w14:ligatures w14:val="none"/>
              </w:rPr>
              <w:t>.</w:t>
            </w:r>
            <w:r w:rsidRPr="0026507F">
              <w:rPr>
                <w:rFonts w:ascii="Times New Roman" w:eastAsia="Times New Roman" w:hAnsi="Times New Roman" w:cs="Times New Roman"/>
                <w:kern w:val="0"/>
                <w:sz w:val="22"/>
                <w:szCs w:val="22"/>
                <w14:ligatures w14:val="none"/>
              </w:rPr>
              <w:t xml:space="preserve"> Urunovas. Jis </w:t>
            </w:r>
            <w:r>
              <w:rPr>
                <w:rFonts w:ascii="Times New Roman" w:eastAsia="Times New Roman" w:hAnsi="Times New Roman" w:cs="Times New Roman"/>
                <w:kern w:val="0"/>
                <w:sz w:val="22"/>
                <w:szCs w:val="22"/>
                <w14:ligatures w14:val="none"/>
              </w:rPr>
              <w:t>pažymėjo</w:t>
            </w:r>
            <w:r w:rsidRPr="0026507F">
              <w:rPr>
                <w:rFonts w:ascii="Times New Roman" w:eastAsia="Times New Roman" w:hAnsi="Times New Roman" w:cs="Times New Roman"/>
                <w:kern w:val="0"/>
                <w:sz w:val="22"/>
                <w:szCs w:val="22"/>
                <w14:ligatures w14:val="none"/>
              </w:rPr>
              <w:t xml:space="preserve">, kad JK tapo 24-ąja šalimi, sudariusia dvišalį rinkos patekimo susitarimą su </w:t>
            </w:r>
            <w:r>
              <w:rPr>
                <w:rFonts w:ascii="Times New Roman" w:eastAsia="Times New Roman" w:hAnsi="Times New Roman" w:cs="Times New Roman"/>
                <w:kern w:val="0"/>
                <w:sz w:val="22"/>
                <w:szCs w:val="22"/>
                <w14:ligatures w14:val="none"/>
              </w:rPr>
              <w:t>UZ</w:t>
            </w:r>
            <w:r w:rsidRPr="0026507F">
              <w:rPr>
                <w:rFonts w:ascii="Times New Roman" w:eastAsia="Times New Roman" w:hAnsi="Times New Roman" w:cs="Times New Roman"/>
                <w:kern w:val="0"/>
                <w:sz w:val="22"/>
                <w:szCs w:val="22"/>
                <w14:ligatures w14:val="none"/>
              </w:rPr>
              <w:t xml:space="preserve">, ir pridūrė, kad „iki visiško dvišalių susitarimų užbaigimo liko dar kelios PPO narės“.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4AC59CDA" w:rsidR="00047986" w:rsidRPr="004B2F30" w:rsidRDefault="0026507F" w:rsidP="00AE12DF">
            <w:pPr>
              <w:pStyle w:val="NoSpacing"/>
              <w:rPr>
                <w:rFonts w:ascii="Times New Roman" w:hAnsi="Times New Roman" w:cs="Times New Roman"/>
                <w:i/>
                <w:iCs/>
                <w:sz w:val="20"/>
                <w:szCs w:val="20"/>
                <w:lang w:eastAsia="ja-JP"/>
              </w:rPr>
            </w:pPr>
            <w:hyperlink r:id="rId13" w:history="1">
              <w:r w:rsidRPr="00950849">
                <w:rPr>
                  <w:rStyle w:val="Hyperlink"/>
                  <w:rFonts w:ascii="Times New Roman" w:hAnsi="Times New Roman" w:cs="Times New Roman"/>
                  <w:i/>
                  <w:iCs/>
                  <w:sz w:val="20"/>
                  <w:szCs w:val="20"/>
                  <w:lang w:eastAsia="ja-JP"/>
                </w:rPr>
                <w:t>https://podrobno.uz/cat/economic/uzbekistan-zavershil-peregovory-s-velikobritaniey-po-voprosu-vto/</w:t>
              </w:r>
            </w:hyperlink>
            <w:r>
              <w:rPr>
                <w:rFonts w:ascii="Times New Roman" w:hAnsi="Times New Roman" w:cs="Times New Roman"/>
                <w:i/>
                <w:iCs/>
                <w:sz w:val="20"/>
                <w:szCs w:val="20"/>
                <w:lang w:eastAsia="ja-JP"/>
              </w:rPr>
              <w:t xml:space="preserve"> </w:t>
            </w:r>
          </w:p>
        </w:tc>
      </w:tr>
      <w:tr w:rsidR="00A4460E" w:rsidRPr="00882B55" w14:paraId="31979E8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8FFA97" w14:textId="69CE7E43" w:rsidR="00A4460E" w:rsidRDefault="00A4460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06.02</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FB46AB" w14:textId="08F1C2D2" w:rsidR="00A4460E" w:rsidRPr="00A4460E" w:rsidRDefault="00A4460E"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UZ užsienio reikalų ministras B. Saidovas su PK vicepremjeru </w:t>
            </w:r>
            <w:r w:rsidRPr="00A4460E">
              <w:rPr>
                <w:rFonts w:ascii="Times New Roman" w:eastAsia="Times New Roman" w:hAnsi="Times New Roman" w:cs="Times New Roman"/>
                <w:kern w:val="0"/>
                <w:sz w:val="22"/>
                <w:szCs w:val="22"/>
                <w14:ligatures w14:val="none"/>
              </w:rPr>
              <w:t>Ishaq Dar</w:t>
            </w:r>
            <w:r>
              <w:rPr>
                <w:rFonts w:ascii="Times New Roman" w:eastAsia="Times New Roman" w:hAnsi="Times New Roman" w:cs="Times New Roman"/>
                <w:kern w:val="0"/>
                <w:sz w:val="22"/>
                <w:szCs w:val="22"/>
                <w14:ligatures w14:val="none"/>
              </w:rPr>
              <w:t xml:space="preserve"> </w:t>
            </w:r>
            <w:r w:rsidRPr="00A4460E">
              <w:rPr>
                <w:rFonts w:ascii="Times New Roman" w:eastAsia="Times New Roman" w:hAnsi="Times New Roman" w:cs="Times New Roman"/>
                <w:kern w:val="0"/>
                <w:sz w:val="22"/>
                <w:szCs w:val="22"/>
                <w14:ligatures w14:val="none"/>
              </w:rPr>
              <w:t>surengė telefono skambutį, kad aptartų žingsnius, kuriais siekiama įgyvendinti U</w:t>
            </w:r>
            <w:r>
              <w:rPr>
                <w:rFonts w:ascii="Times New Roman" w:eastAsia="Times New Roman" w:hAnsi="Times New Roman" w:cs="Times New Roman"/>
                <w:kern w:val="0"/>
                <w:sz w:val="22"/>
                <w:szCs w:val="22"/>
                <w14:ligatures w14:val="none"/>
              </w:rPr>
              <w:t>Z</w:t>
            </w:r>
            <w:r w:rsidRPr="00A4460E">
              <w:rPr>
                <w:rFonts w:ascii="Times New Roman" w:eastAsia="Times New Roman" w:hAnsi="Times New Roman" w:cs="Times New Roman"/>
                <w:kern w:val="0"/>
                <w:sz w:val="22"/>
                <w:szCs w:val="22"/>
                <w14:ligatures w14:val="none"/>
              </w:rPr>
              <w:t>, A</w:t>
            </w:r>
            <w:r>
              <w:rPr>
                <w:rFonts w:ascii="Times New Roman" w:eastAsia="Times New Roman" w:hAnsi="Times New Roman" w:cs="Times New Roman"/>
                <w:kern w:val="0"/>
                <w:sz w:val="22"/>
                <w:szCs w:val="22"/>
                <w14:ligatures w14:val="none"/>
              </w:rPr>
              <w:t>F</w:t>
            </w:r>
            <w:r w:rsidRPr="00A4460E">
              <w:rPr>
                <w:rFonts w:ascii="Times New Roman" w:eastAsia="Times New Roman" w:hAnsi="Times New Roman" w:cs="Times New Roman"/>
                <w:kern w:val="0"/>
                <w:sz w:val="22"/>
                <w:szCs w:val="22"/>
                <w14:ligatures w14:val="none"/>
              </w:rPr>
              <w:t xml:space="preserve"> ir P</w:t>
            </w:r>
            <w:r>
              <w:rPr>
                <w:rFonts w:ascii="Times New Roman" w:eastAsia="Times New Roman" w:hAnsi="Times New Roman" w:cs="Times New Roman"/>
                <w:kern w:val="0"/>
                <w:sz w:val="22"/>
                <w:szCs w:val="22"/>
                <w14:ligatures w14:val="none"/>
              </w:rPr>
              <w:t>K</w:t>
            </w:r>
            <w:r w:rsidRPr="00A4460E">
              <w:rPr>
                <w:rFonts w:ascii="Times New Roman" w:eastAsia="Times New Roman" w:hAnsi="Times New Roman" w:cs="Times New Roman"/>
                <w:kern w:val="0"/>
                <w:sz w:val="22"/>
                <w:szCs w:val="22"/>
                <w14:ligatures w14:val="none"/>
              </w:rPr>
              <w:t xml:space="preserve"> (UAP) geležinkelio projektą, įskaitant pagrindų susitarimą ir jo pasirašymo mechanizmą.</w:t>
            </w:r>
          </w:p>
          <w:p w14:paraId="708D41E7" w14:textId="19D0ED72" w:rsidR="00A4460E" w:rsidRPr="0026507F" w:rsidRDefault="00A4460E" w:rsidP="00A4460E">
            <w:pPr>
              <w:spacing w:after="0" w:line="240" w:lineRule="auto"/>
              <w:jc w:val="both"/>
              <w:rPr>
                <w:rFonts w:ascii="Times New Roman" w:eastAsia="Times New Roman" w:hAnsi="Times New Roman" w:cs="Times New Roman"/>
                <w:kern w:val="0"/>
                <w:sz w:val="22"/>
                <w:szCs w:val="22"/>
                <w14:ligatures w14:val="none"/>
              </w:rPr>
            </w:pPr>
            <w:r w:rsidRPr="00A4460E">
              <w:rPr>
                <w:rFonts w:ascii="Times New Roman" w:eastAsia="Times New Roman" w:hAnsi="Times New Roman" w:cs="Times New Roman"/>
                <w:kern w:val="0"/>
                <w:sz w:val="22"/>
                <w:szCs w:val="22"/>
                <w14:ligatures w14:val="none"/>
              </w:rPr>
              <w:t xml:space="preserve">UAP geležinkelis yra trišalė iniciatyva, kuria siekiama pagerinti regioninį susisiekimą, sujungiant </w:t>
            </w:r>
            <w:r>
              <w:rPr>
                <w:rFonts w:ascii="Times New Roman" w:eastAsia="Times New Roman" w:hAnsi="Times New Roman" w:cs="Times New Roman"/>
                <w:kern w:val="0"/>
                <w:sz w:val="22"/>
                <w:szCs w:val="22"/>
                <w14:ligatures w14:val="none"/>
              </w:rPr>
              <w:t>Cent</w:t>
            </w:r>
            <w:r w:rsidRPr="00A4460E">
              <w:rPr>
                <w:rFonts w:ascii="Times New Roman" w:eastAsia="Times New Roman" w:hAnsi="Times New Roman" w:cs="Times New Roman"/>
                <w:kern w:val="0"/>
                <w:sz w:val="22"/>
                <w:szCs w:val="22"/>
                <w14:ligatures w14:val="none"/>
              </w:rPr>
              <w:t>rinę Aziją su P</w:t>
            </w:r>
            <w:r>
              <w:rPr>
                <w:rFonts w:ascii="Times New Roman" w:eastAsia="Times New Roman" w:hAnsi="Times New Roman" w:cs="Times New Roman"/>
                <w:kern w:val="0"/>
                <w:sz w:val="22"/>
                <w:szCs w:val="22"/>
                <w14:ligatures w14:val="none"/>
              </w:rPr>
              <w:t>K</w:t>
            </w:r>
            <w:r w:rsidRPr="00A4460E">
              <w:rPr>
                <w:rFonts w:ascii="Times New Roman" w:eastAsia="Times New Roman" w:hAnsi="Times New Roman" w:cs="Times New Roman"/>
                <w:kern w:val="0"/>
                <w:sz w:val="22"/>
                <w:szCs w:val="22"/>
                <w14:ligatures w14:val="none"/>
              </w:rPr>
              <w:t xml:space="preserve"> pietiniais Gvadaro ir Karačio uostais per A</w:t>
            </w:r>
            <w:r>
              <w:rPr>
                <w:rFonts w:ascii="Times New Roman" w:eastAsia="Times New Roman" w:hAnsi="Times New Roman" w:cs="Times New Roman"/>
                <w:kern w:val="0"/>
                <w:sz w:val="22"/>
                <w:szCs w:val="22"/>
                <w14:ligatures w14:val="none"/>
              </w:rPr>
              <w:t>F</w:t>
            </w:r>
            <w:r w:rsidRPr="00A4460E">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262CF5" w14:textId="47B9072D" w:rsidR="00A4460E" w:rsidRDefault="00A4460E" w:rsidP="00AE12DF">
            <w:pPr>
              <w:pStyle w:val="NoSpacing"/>
              <w:rPr>
                <w:rFonts w:ascii="Times New Roman" w:hAnsi="Times New Roman" w:cs="Times New Roman"/>
                <w:i/>
                <w:iCs/>
                <w:sz w:val="20"/>
                <w:szCs w:val="20"/>
                <w:lang w:eastAsia="ja-JP"/>
              </w:rPr>
            </w:pPr>
            <w:hyperlink r:id="rId14" w:history="1">
              <w:r w:rsidRPr="00950849">
                <w:rPr>
                  <w:rStyle w:val="Hyperlink"/>
                  <w:rFonts w:ascii="Times New Roman" w:hAnsi="Times New Roman" w:cs="Times New Roman"/>
                  <w:i/>
                  <w:iCs/>
                  <w:sz w:val="20"/>
                  <w:szCs w:val="20"/>
                  <w:lang w:eastAsia="ja-JP"/>
                </w:rPr>
                <w:t>https://www.arabnews.com/node/2602914/pakistan</w:t>
              </w:r>
            </w:hyperlink>
            <w:r>
              <w:rPr>
                <w:rFonts w:ascii="Times New Roman" w:hAnsi="Times New Roman" w:cs="Times New Roman"/>
                <w:i/>
                <w:iCs/>
                <w:sz w:val="20"/>
                <w:szCs w:val="20"/>
                <w:lang w:eastAsia="ja-JP"/>
              </w:rPr>
              <w:t xml:space="preserve"> </w:t>
            </w:r>
          </w:p>
        </w:tc>
      </w:tr>
      <w:tr w:rsidR="00235BF8" w:rsidRPr="00882B55" w14:paraId="44473E6C"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744B08" w14:textId="529CA936" w:rsidR="00235BF8" w:rsidRDefault="00235BF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06.13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F3A37" w14:textId="750DE50D" w:rsidR="00235BF8" w:rsidRPr="00235BF8" w:rsidRDefault="00235BF8"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 ir RU</w:t>
            </w:r>
            <w:r w:rsidRPr="00235BF8">
              <w:rPr>
                <w:rFonts w:ascii="Times New Roman" w:eastAsia="Times New Roman" w:hAnsi="Times New Roman" w:cs="Times New Roman"/>
                <w:kern w:val="0"/>
                <w:sz w:val="22"/>
                <w:szCs w:val="22"/>
                <w14:ligatures w14:val="none"/>
              </w:rPr>
              <w:t xml:space="preserve"> išsikėlė strateginius tikslus iki 2030 m. gerokai išplėsti dvišalę prekybą ir pramoninį bendradarbiavimą. Po bendro darbo grupės susitikimo abi šalys paskelbė tikslus padidinti </w:t>
            </w:r>
            <w:r>
              <w:rPr>
                <w:rFonts w:ascii="Times New Roman" w:eastAsia="Times New Roman" w:hAnsi="Times New Roman" w:cs="Times New Roman"/>
                <w:kern w:val="0"/>
                <w:sz w:val="22"/>
                <w:szCs w:val="22"/>
                <w14:ligatures w14:val="none"/>
              </w:rPr>
              <w:t>RU</w:t>
            </w:r>
            <w:r w:rsidRPr="00235BF8">
              <w:rPr>
                <w:rFonts w:ascii="Times New Roman" w:eastAsia="Times New Roman" w:hAnsi="Times New Roman" w:cs="Times New Roman"/>
                <w:kern w:val="0"/>
                <w:sz w:val="22"/>
                <w:szCs w:val="22"/>
                <w14:ligatures w14:val="none"/>
              </w:rPr>
              <w:t xml:space="preserve"> eksportą į U</w:t>
            </w:r>
            <w:r>
              <w:rPr>
                <w:rFonts w:ascii="Times New Roman" w:eastAsia="Times New Roman" w:hAnsi="Times New Roman" w:cs="Times New Roman"/>
                <w:kern w:val="0"/>
                <w:sz w:val="22"/>
                <w:szCs w:val="22"/>
                <w14:ligatures w14:val="none"/>
              </w:rPr>
              <w:t>Z</w:t>
            </w:r>
            <w:r w:rsidRPr="00235BF8">
              <w:rPr>
                <w:rFonts w:ascii="Times New Roman" w:eastAsia="Times New Roman" w:hAnsi="Times New Roman" w:cs="Times New Roman"/>
                <w:kern w:val="0"/>
                <w:sz w:val="22"/>
                <w:szCs w:val="22"/>
                <w14:ligatures w14:val="none"/>
              </w:rPr>
              <w:t xml:space="preserve"> 2,7 karto (iki 17,9 mlrd. </w:t>
            </w:r>
            <w:r>
              <w:rPr>
                <w:rFonts w:ascii="Times New Roman" w:eastAsia="Times New Roman" w:hAnsi="Times New Roman" w:cs="Times New Roman"/>
                <w:kern w:val="0"/>
                <w:sz w:val="22"/>
                <w:szCs w:val="22"/>
                <w14:ligatures w14:val="none"/>
              </w:rPr>
              <w:t>USD</w:t>
            </w:r>
            <w:r w:rsidRPr="00235BF8">
              <w:rPr>
                <w:rFonts w:ascii="Times New Roman" w:eastAsia="Times New Roman" w:hAnsi="Times New Roman" w:cs="Times New Roman"/>
                <w:kern w:val="0"/>
                <w:sz w:val="22"/>
                <w:szCs w:val="22"/>
                <w14:ligatures w14:val="none"/>
              </w:rPr>
              <w:t>), o U</w:t>
            </w:r>
            <w:r>
              <w:rPr>
                <w:rFonts w:ascii="Times New Roman" w:eastAsia="Times New Roman" w:hAnsi="Times New Roman" w:cs="Times New Roman"/>
                <w:kern w:val="0"/>
                <w:sz w:val="22"/>
                <w:szCs w:val="22"/>
                <w14:ligatures w14:val="none"/>
              </w:rPr>
              <w:t>Z</w:t>
            </w:r>
            <w:r w:rsidRPr="00235BF8">
              <w:rPr>
                <w:rFonts w:ascii="Times New Roman" w:eastAsia="Times New Roman" w:hAnsi="Times New Roman" w:cs="Times New Roman"/>
                <w:kern w:val="0"/>
                <w:sz w:val="22"/>
                <w:szCs w:val="22"/>
                <w14:ligatures w14:val="none"/>
              </w:rPr>
              <w:t xml:space="preserve"> eksportą į R</w:t>
            </w:r>
            <w:r>
              <w:rPr>
                <w:rFonts w:ascii="Times New Roman" w:eastAsia="Times New Roman" w:hAnsi="Times New Roman" w:cs="Times New Roman"/>
                <w:kern w:val="0"/>
                <w:sz w:val="22"/>
                <w:szCs w:val="22"/>
                <w14:ligatures w14:val="none"/>
              </w:rPr>
              <w:t>U</w:t>
            </w:r>
            <w:r w:rsidRPr="00235BF8">
              <w:rPr>
                <w:rFonts w:ascii="Times New Roman" w:eastAsia="Times New Roman" w:hAnsi="Times New Roman" w:cs="Times New Roman"/>
                <w:kern w:val="0"/>
                <w:sz w:val="22"/>
                <w:szCs w:val="22"/>
                <w14:ligatures w14:val="none"/>
              </w:rPr>
              <w:t xml:space="preserve"> – 3,6 karto (iki 11,8 mlrd. </w:t>
            </w:r>
            <w:r>
              <w:rPr>
                <w:rFonts w:ascii="Times New Roman" w:eastAsia="Times New Roman" w:hAnsi="Times New Roman" w:cs="Times New Roman"/>
                <w:kern w:val="0"/>
                <w:sz w:val="22"/>
                <w:szCs w:val="22"/>
                <w14:ligatures w14:val="none"/>
              </w:rPr>
              <w:t>USD</w:t>
            </w:r>
            <w:r w:rsidRPr="00235BF8">
              <w:rPr>
                <w:rFonts w:ascii="Times New Roman" w:eastAsia="Times New Roman" w:hAnsi="Times New Roman" w:cs="Times New Roman"/>
                <w:kern w:val="0"/>
                <w:sz w:val="22"/>
                <w:szCs w:val="22"/>
                <w14:ligatures w14:val="none"/>
              </w:rPr>
              <w:t>). Pagrindinės dėmesio sritys apima pramonės projektus, energetiką (įskaitant branduolinę energiją ir esamų elektrinių modernizavimą), transportą, logistikos ir farmacijos sektorius. Svarbios iniciatyvos apim</w:t>
            </w:r>
            <w:r>
              <w:rPr>
                <w:rFonts w:ascii="Times New Roman" w:eastAsia="Times New Roman" w:hAnsi="Times New Roman" w:cs="Times New Roman"/>
                <w:kern w:val="0"/>
                <w:sz w:val="22"/>
                <w:szCs w:val="22"/>
                <w14:ligatures w14:val="none"/>
              </w:rPr>
              <w:t>s</w:t>
            </w:r>
            <w:r w:rsidRPr="00235BF8">
              <w:rPr>
                <w:rFonts w:ascii="Times New Roman" w:eastAsia="Times New Roman" w:hAnsi="Times New Roman" w:cs="Times New Roman"/>
                <w:kern w:val="0"/>
                <w:sz w:val="22"/>
                <w:szCs w:val="22"/>
                <w14:ligatures w14:val="none"/>
              </w:rPr>
              <w:t xml:space="preserve"> metro vagonų ir lokomotyvų tiekimą, Tarptautinio Šiaurės–Pietų transporto koridoriaus plėtrą, muitinės ir logistikos centrų steigimą ir e</w:t>
            </w:r>
            <w:r>
              <w:rPr>
                <w:rFonts w:ascii="Times New Roman" w:eastAsia="Times New Roman" w:hAnsi="Times New Roman" w:cs="Times New Roman"/>
                <w:kern w:val="0"/>
                <w:sz w:val="22"/>
                <w:szCs w:val="22"/>
                <w14:ligatures w14:val="none"/>
              </w:rPr>
              <w:t>-</w:t>
            </w:r>
            <w:r w:rsidRPr="00235BF8">
              <w:rPr>
                <w:rFonts w:ascii="Times New Roman" w:eastAsia="Times New Roman" w:hAnsi="Times New Roman" w:cs="Times New Roman"/>
                <w:kern w:val="0"/>
                <w:sz w:val="22"/>
                <w:szCs w:val="22"/>
                <w14:ligatures w14:val="none"/>
              </w:rPr>
              <w:t xml:space="preserve">prekybos integraciją. Abi šalys taip pat </w:t>
            </w:r>
            <w:r>
              <w:rPr>
                <w:rFonts w:ascii="Times New Roman" w:eastAsia="Times New Roman" w:hAnsi="Times New Roman" w:cs="Times New Roman"/>
                <w:kern w:val="0"/>
                <w:sz w:val="22"/>
                <w:szCs w:val="22"/>
                <w14:ligatures w14:val="none"/>
              </w:rPr>
              <w:t xml:space="preserve">ketina stiprinti </w:t>
            </w:r>
            <w:r w:rsidRPr="00235BF8">
              <w:rPr>
                <w:rFonts w:ascii="Times New Roman" w:eastAsia="Times New Roman" w:hAnsi="Times New Roman" w:cs="Times New Roman"/>
                <w:kern w:val="0"/>
                <w:sz w:val="22"/>
                <w:szCs w:val="22"/>
                <w14:ligatures w14:val="none"/>
              </w:rPr>
              <w:t>bendradarbiavimą švietimo ir skaitmeninių platformų srityje, pavyzdžiui, R</w:t>
            </w:r>
            <w:r>
              <w:rPr>
                <w:rFonts w:ascii="Times New Roman" w:eastAsia="Times New Roman" w:hAnsi="Times New Roman" w:cs="Times New Roman"/>
                <w:kern w:val="0"/>
                <w:sz w:val="22"/>
                <w:szCs w:val="22"/>
                <w14:ligatures w14:val="none"/>
              </w:rPr>
              <w:t>U</w:t>
            </w:r>
            <w:r w:rsidRPr="00235BF8">
              <w:rPr>
                <w:rFonts w:ascii="Times New Roman" w:eastAsia="Times New Roman" w:hAnsi="Times New Roman" w:cs="Times New Roman"/>
                <w:kern w:val="0"/>
                <w:sz w:val="22"/>
                <w:szCs w:val="22"/>
                <w14:ligatures w14:val="none"/>
              </w:rPr>
              <w:t xml:space="preserve"> </w:t>
            </w:r>
            <w:r w:rsidRPr="00235BF8">
              <w:rPr>
                <w:rFonts w:ascii="Times New Roman" w:eastAsia="Times New Roman" w:hAnsi="Times New Roman" w:cs="Times New Roman"/>
                <w:kern w:val="0"/>
                <w:sz w:val="22"/>
                <w:szCs w:val="22"/>
                <w14:ligatures w14:val="none"/>
              </w:rPr>
              <w:lastRenderedPageBreak/>
              <w:t>užsienio prekybos akademijos filialo atidarymą U</w:t>
            </w:r>
            <w:r>
              <w:rPr>
                <w:rFonts w:ascii="Times New Roman" w:eastAsia="Times New Roman" w:hAnsi="Times New Roman" w:cs="Times New Roman"/>
                <w:kern w:val="0"/>
                <w:sz w:val="22"/>
                <w:szCs w:val="22"/>
                <w14:ligatures w14:val="none"/>
              </w:rPr>
              <w:t>Z</w:t>
            </w:r>
            <w:r w:rsidRPr="00235BF8">
              <w:rPr>
                <w:rFonts w:ascii="Times New Roman" w:eastAsia="Times New Roman" w:hAnsi="Times New Roman" w:cs="Times New Roman"/>
                <w:kern w:val="0"/>
                <w:sz w:val="22"/>
                <w:szCs w:val="22"/>
                <w14:ligatures w14:val="none"/>
              </w:rPr>
              <w:t xml:space="preserve"> ir skaitmeninės prekybos platformų susiejimą. Bendrame veiksmų plane išdėstyti tolesni žingsniai pagrindiniuose sektoriuose, o kitas darbo grupės posėdis numatytas 2025 m. antroje pusėje.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190E53" w14:textId="4BE5527A" w:rsidR="00235BF8" w:rsidRPr="00235BF8" w:rsidRDefault="00235BF8" w:rsidP="00AE12DF">
            <w:pPr>
              <w:pStyle w:val="NoSpacing"/>
              <w:rPr>
                <w:rFonts w:ascii="Times New Roman" w:hAnsi="Times New Roman" w:cs="Times New Roman"/>
                <w:i/>
                <w:iCs/>
                <w:sz w:val="22"/>
                <w:szCs w:val="22"/>
              </w:rPr>
            </w:pPr>
            <w:hyperlink r:id="rId15" w:history="1">
              <w:r w:rsidRPr="006D5D07">
                <w:rPr>
                  <w:rStyle w:val="Hyperlink"/>
                  <w:rFonts w:ascii="Times New Roman" w:hAnsi="Times New Roman" w:cs="Times New Roman"/>
                  <w:i/>
                  <w:iCs/>
                  <w:sz w:val="22"/>
                  <w:szCs w:val="22"/>
                </w:rPr>
                <w:t>https://uzdaily.uz/en/russia-and-uzbekistan-set-ambitious-trade-targets-through-2030/</w:t>
              </w:r>
            </w:hyperlink>
            <w:r>
              <w:rPr>
                <w:rFonts w:ascii="Times New Roman" w:hAnsi="Times New Roman" w:cs="Times New Roman"/>
                <w:i/>
                <w:iCs/>
                <w:sz w:val="22"/>
                <w:szCs w:val="22"/>
              </w:rPr>
              <w:t xml:space="preserve"> </w:t>
            </w:r>
          </w:p>
        </w:tc>
      </w:tr>
      <w:tr w:rsidR="005568C9" w:rsidRPr="00882B55" w14:paraId="6B6ED2DB"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81E28B" w14:textId="333B8885" w:rsidR="005568C9" w:rsidRPr="005568C9" w:rsidRDefault="005568C9" w:rsidP="00882B55">
            <w:pPr>
              <w:spacing w:after="0" w:line="240" w:lineRule="auto"/>
              <w:jc w:val="both"/>
              <w:rPr>
                <w:rFonts w:ascii="Times New Roman" w:eastAsia="Calibri" w:hAnsi="Times New Roman" w:cs="Times New Roman"/>
                <w:kern w:val="0"/>
                <w:sz w:val="22"/>
                <w:szCs w:val="22"/>
                <w:lang w:eastAsia="ja-JP"/>
                <w14:ligatures w14:val="none"/>
              </w:rPr>
            </w:pPr>
            <w:r w:rsidRPr="005568C9">
              <w:rPr>
                <w:rFonts w:ascii="Times New Roman" w:eastAsia="Calibri" w:hAnsi="Times New Roman" w:cs="Times New Roman"/>
                <w:kern w:val="0"/>
                <w:sz w:val="22"/>
                <w:szCs w:val="22"/>
                <w:lang w:eastAsia="ja-JP"/>
                <w14:ligatures w14:val="none"/>
              </w:rPr>
              <w:t>06.24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DCD719" w14:textId="35CC344C" w:rsidR="005568C9" w:rsidRPr="005568C9" w:rsidRDefault="005568C9" w:rsidP="00A4460E">
            <w:pPr>
              <w:spacing w:after="0" w:line="240" w:lineRule="auto"/>
              <w:jc w:val="both"/>
              <w:rPr>
                <w:rFonts w:ascii="Times New Roman" w:eastAsia="Times New Roman" w:hAnsi="Times New Roman" w:cs="Times New Roman"/>
                <w:kern w:val="0"/>
                <w:sz w:val="22"/>
                <w:szCs w:val="22"/>
                <w14:ligatures w14:val="none"/>
              </w:rPr>
            </w:pPr>
            <w:r w:rsidRPr="005568C9">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5568C9">
              <w:rPr>
                <w:rFonts w:ascii="Times New Roman" w:eastAsia="Times New Roman" w:hAnsi="Times New Roman" w:cs="Times New Roman"/>
                <w:kern w:val="0"/>
                <w:sz w:val="22"/>
                <w:szCs w:val="22"/>
                <w14:ligatures w14:val="none"/>
              </w:rPr>
              <w:t xml:space="preserve"> odinės avalynės pramonė pasiekė naują etapą: vietos gamintojas „Kashif Ferghani“ pasirašė 9,5 mln. </w:t>
            </w:r>
            <w:r>
              <w:rPr>
                <w:rFonts w:ascii="Times New Roman" w:eastAsia="Times New Roman" w:hAnsi="Times New Roman" w:cs="Times New Roman"/>
                <w:kern w:val="0"/>
                <w:sz w:val="22"/>
                <w:szCs w:val="22"/>
                <w14:ligatures w14:val="none"/>
              </w:rPr>
              <w:t>USD</w:t>
            </w:r>
            <w:r w:rsidRPr="005568C9">
              <w:rPr>
                <w:rFonts w:ascii="Times New Roman" w:eastAsia="Times New Roman" w:hAnsi="Times New Roman" w:cs="Times New Roman"/>
                <w:kern w:val="0"/>
                <w:sz w:val="22"/>
                <w:szCs w:val="22"/>
                <w14:ligatures w14:val="none"/>
              </w:rPr>
              <w:t xml:space="preserve"> vertės eksporto sutartį su </w:t>
            </w:r>
            <w:r>
              <w:rPr>
                <w:rFonts w:ascii="Times New Roman" w:eastAsia="Times New Roman" w:hAnsi="Times New Roman" w:cs="Times New Roman"/>
                <w:kern w:val="0"/>
                <w:sz w:val="22"/>
                <w:szCs w:val="22"/>
                <w14:ligatures w14:val="none"/>
              </w:rPr>
              <w:t>AF</w:t>
            </w:r>
            <w:r w:rsidRPr="005568C9">
              <w:rPr>
                <w:rFonts w:ascii="Times New Roman" w:eastAsia="Times New Roman" w:hAnsi="Times New Roman" w:cs="Times New Roman"/>
                <w:kern w:val="0"/>
                <w:sz w:val="22"/>
                <w:szCs w:val="22"/>
                <w14:ligatures w14:val="none"/>
              </w:rPr>
              <w:t xml:space="preserve"> bendrove „Cyber“ dėl odinių batų tiekimo, praneša „Uzcharm“ asociacija. Sandoris buvo sudarytas verslo susitikimų metu Mazari Šarife, kur U</w:t>
            </w:r>
            <w:r w:rsidR="00AE03EA">
              <w:rPr>
                <w:rFonts w:ascii="Times New Roman" w:eastAsia="Times New Roman" w:hAnsi="Times New Roman" w:cs="Times New Roman"/>
                <w:kern w:val="0"/>
                <w:sz w:val="22"/>
                <w:szCs w:val="22"/>
                <w14:ligatures w14:val="none"/>
              </w:rPr>
              <w:t>Z</w:t>
            </w:r>
            <w:r w:rsidRPr="005568C9">
              <w:rPr>
                <w:rFonts w:ascii="Times New Roman" w:eastAsia="Times New Roman" w:hAnsi="Times New Roman" w:cs="Times New Roman"/>
                <w:kern w:val="0"/>
                <w:sz w:val="22"/>
                <w:szCs w:val="22"/>
                <w14:ligatures w14:val="none"/>
              </w:rPr>
              <w:t xml:space="preserve"> ir A</w:t>
            </w:r>
            <w:r w:rsidR="00AE03EA">
              <w:rPr>
                <w:rFonts w:ascii="Times New Roman" w:eastAsia="Times New Roman" w:hAnsi="Times New Roman" w:cs="Times New Roman"/>
                <w:kern w:val="0"/>
                <w:sz w:val="22"/>
                <w:szCs w:val="22"/>
                <w14:ligatures w14:val="none"/>
              </w:rPr>
              <w:t>F</w:t>
            </w:r>
            <w:r w:rsidRPr="005568C9">
              <w:rPr>
                <w:rFonts w:ascii="Times New Roman" w:eastAsia="Times New Roman" w:hAnsi="Times New Roman" w:cs="Times New Roman"/>
                <w:kern w:val="0"/>
                <w:sz w:val="22"/>
                <w:szCs w:val="22"/>
                <w14:ligatures w14:val="none"/>
              </w:rPr>
              <w:t xml:space="preserve"> atstovai aptarė prekybos, eksporto ir investicijų plėtrą. Susitarimas rodo augančią uzbeki</w:t>
            </w:r>
            <w:r w:rsidR="00AE03EA">
              <w:rPr>
                <w:rFonts w:ascii="Times New Roman" w:eastAsia="Times New Roman" w:hAnsi="Times New Roman" w:cs="Times New Roman"/>
                <w:kern w:val="0"/>
                <w:sz w:val="22"/>
                <w:szCs w:val="22"/>
                <w14:ligatures w14:val="none"/>
              </w:rPr>
              <w:t>škų</w:t>
            </w:r>
            <w:r w:rsidRPr="005568C9">
              <w:rPr>
                <w:rFonts w:ascii="Times New Roman" w:eastAsia="Times New Roman" w:hAnsi="Times New Roman" w:cs="Times New Roman"/>
                <w:kern w:val="0"/>
                <w:sz w:val="22"/>
                <w:szCs w:val="22"/>
                <w14:ligatures w14:val="none"/>
              </w:rPr>
              <w:t xml:space="preserve"> odinių gaminių paklausą regione.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34A370" w14:textId="7AC92D7E" w:rsidR="005568C9" w:rsidRPr="005568C9" w:rsidRDefault="005568C9" w:rsidP="00AE12DF">
            <w:pPr>
              <w:pStyle w:val="NoSpacing"/>
              <w:rPr>
                <w:rFonts w:ascii="Times New Roman" w:hAnsi="Times New Roman" w:cs="Times New Roman"/>
                <w:i/>
                <w:iCs/>
                <w:sz w:val="22"/>
                <w:szCs w:val="22"/>
              </w:rPr>
            </w:pPr>
            <w:hyperlink r:id="rId16" w:history="1">
              <w:r w:rsidRPr="005568C9">
                <w:rPr>
                  <w:rStyle w:val="Hyperlink"/>
                  <w:rFonts w:ascii="Times New Roman" w:hAnsi="Times New Roman" w:cs="Times New Roman"/>
                  <w:i/>
                  <w:iCs/>
                  <w:sz w:val="22"/>
                  <w:szCs w:val="22"/>
                </w:rPr>
                <w:t>https://daryo.uz/en/2025/06/21/uzbekistan-afghanistan-ink-95mn-leather-footwear-export-deal</w:t>
              </w:r>
            </w:hyperlink>
            <w:r w:rsidRPr="005568C9">
              <w:rPr>
                <w:rFonts w:ascii="Times New Roman" w:hAnsi="Times New Roman" w:cs="Times New Roman"/>
                <w:i/>
                <w:iCs/>
                <w:sz w:val="22"/>
                <w:szCs w:val="22"/>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Startuoliai, rizikos kapitalas, FINTECH, informacinės ir ryšių technologijos, skaitmeninimas, ,,žaliosios technologijos“</w:t>
            </w:r>
          </w:p>
        </w:tc>
      </w:tr>
      <w:tr w:rsidR="00882B55" w:rsidRPr="00882B55" w14:paraId="6B26445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2B9277" w14:textId="34524A38"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9EA18B" w14:textId="136567F8" w:rsidR="00882B55" w:rsidRPr="00882B55" w:rsidRDefault="00882B55" w:rsidP="00882B55">
            <w:pPr>
              <w:spacing w:after="0" w:line="240" w:lineRule="auto"/>
              <w:jc w:val="both"/>
              <w:rPr>
                <w:rFonts w:ascii="Times New Roman" w:hAnsi="Times New Roman" w:cs="Times New Roman"/>
                <w:kern w:val="0"/>
                <w:sz w:val="22"/>
                <w:szCs w:val="22"/>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A821D2" w14:textId="53F617DD" w:rsidR="00882B55" w:rsidRPr="00DA3D3E" w:rsidRDefault="00882B55" w:rsidP="00882B55">
            <w:pPr>
              <w:spacing w:after="0" w:line="240" w:lineRule="auto"/>
              <w:jc w:val="both"/>
              <w:rPr>
                <w:rFonts w:ascii="Times New Roman" w:eastAsia="Calibri" w:hAnsi="Times New Roman" w:cs="Times New Roman"/>
                <w:i/>
                <w:iCs/>
                <w:kern w:val="0"/>
                <w:sz w:val="22"/>
                <w:szCs w:val="22"/>
                <w14:ligatures w14:val="none"/>
              </w:rPr>
            </w:pPr>
          </w:p>
        </w:tc>
      </w:tr>
      <w:tr w:rsidR="00882B55" w:rsidRPr="00C325FB" w14:paraId="67479DBF" w14:textId="77777777" w:rsidTr="00462FF2">
        <w:trPr>
          <w:trHeight w:val="1519"/>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3AFAB53D"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0677F5">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0677F5">
              <w:rPr>
                <w:rFonts w:ascii="Times New Roman" w:eastAsia="Calibri" w:hAnsi="Times New Roman" w:cs="Times New Roman"/>
                <w:kern w:val="0"/>
                <w:sz w:val="22"/>
                <w:szCs w:val="22"/>
                <w:lang w:eastAsia="ja-JP"/>
                <w14:ligatures w14:val="none"/>
              </w:rPr>
              <w:t>0</w:t>
            </w:r>
            <w:r w:rsidR="003E377B">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-0</w:t>
            </w:r>
            <w:r w:rsidR="00193324">
              <w:rPr>
                <w:rFonts w:ascii="Times New Roman" w:eastAsia="Calibri" w:hAnsi="Times New Roman" w:cs="Times New Roman"/>
                <w:kern w:val="0"/>
                <w:sz w:val="22"/>
                <w:szCs w:val="22"/>
                <w:lang w:eastAsia="ja-JP"/>
                <w14:ligatures w14:val="none"/>
              </w:rPr>
              <w:t>2</w:t>
            </w:r>
          </w:p>
          <w:p w14:paraId="450A31CA" w14:textId="19E013DD" w:rsidR="00882B55" w:rsidRPr="00746578" w:rsidRDefault="00882B55" w:rsidP="00882B55">
            <w:pPr>
              <w:spacing w:after="200" w:line="240" w:lineRule="auto"/>
              <w:jc w:val="both"/>
              <w:rPr>
                <w:rFonts w:ascii="Times New Roman" w:eastAsia="Calibri" w:hAnsi="Times New Roman" w:cs="Times New Roman"/>
                <w:kern w:val="0"/>
                <w:sz w:val="22"/>
                <w:szCs w:val="22"/>
                <w:lang w:val="ru-RU" w:eastAsia="ja-JP"/>
                <w14:ligatures w14:val="none"/>
              </w:rPr>
            </w:pPr>
            <w:r w:rsidRPr="00882B55">
              <w:rPr>
                <w:rFonts w:ascii="Times New Roman" w:eastAsia="Calibri" w:hAnsi="Times New Roman" w:cs="Times New Roman"/>
                <w:kern w:val="0"/>
                <w:sz w:val="22"/>
                <w:szCs w:val="22"/>
                <w:lang w:eastAsia="ja-JP"/>
                <w14:ligatures w14:val="none"/>
              </w:rPr>
              <w:t>202</w:t>
            </w:r>
            <w:r w:rsidR="000677F5">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0056F6">
              <w:rPr>
                <w:rFonts w:ascii="Times New Roman" w:eastAsia="Calibri" w:hAnsi="Times New Roman" w:cs="Times New Roman"/>
                <w:kern w:val="0"/>
                <w:sz w:val="22"/>
                <w:szCs w:val="22"/>
                <w:lang w:eastAsia="ja-JP"/>
                <w14:ligatures w14:val="none"/>
              </w:rPr>
              <w:t>0</w:t>
            </w:r>
            <w:r w:rsidR="003E377B">
              <w:rPr>
                <w:rFonts w:ascii="Times New Roman" w:eastAsia="Calibri" w:hAnsi="Times New Roman" w:cs="Times New Roman"/>
                <w:kern w:val="0"/>
                <w:sz w:val="22"/>
                <w:szCs w:val="22"/>
                <w:lang w:eastAsia="ja-JP"/>
                <w14:ligatures w14:val="none"/>
              </w:rPr>
              <w:t>6</w:t>
            </w:r>
            <w:r w:rsidR="000056F6">
              <w:rPr>
                <w:rFonts w:ascii="Times New Roman" w:eastAsia="Calibri" w:hAnsi="Times New Roman" w:cs="Times New Roman"/>
                <w:kern w:val="0"/>
                <w:sz w:val="22"/>
                <w:szCs w:val="22"/>
                <w:lang w:eastAsia="ja-JP"/>
                <w14:ligatures w14:val="none"/>
              </w:rPr>
              <w:t>-</w:t>
            </w:r>
            <w:r w:rsidR="004130C3">
              <w:rPr>
                <w:rFonts w:ascii="Times New Roman" w:eastAsia="Calibri" w:hAnsi="Times New Roman" w:cs="Times New Roman"/>
                <w:kern w:val="0"/>
                <w:sz w:val="22"/>
                <w:szCs w:val="22"/>
                <w:lang w:eastAsia="ja-JP"/>
                <w14:ligatures w14:val="none"/>
              </w:rPr>
              <w:t>3</w:t>
            </w:r>
            <w:r w:rsidR="004B2F30">
              <w:rPr>
                <w:rFonts w:ascii="Times New Roman" w:eastAsia="Calibri" w:hAnsi="Times New Roman" w:cs="Times New Roman"/>
                <w:kern w:val="0"/>
                <w:sz w:val="22"/>
                <w:szCs w:val="22"/>
                <w:lang w:eastAsia="ja-JP"/>
                <w14:ligatures w14:val="none"/>
              </w:rPr>
              <w:t>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721F65E7" w:rsidR="00882B55" w:rsidRPr="0074657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193324" w:rsidRPr="00193324">
              <w:rPr>
                <w:rFonts w:ascii="Times New Roman" w:eastAsia="Calibri" w:hAnsi="Times New Roman" w:cs="Times New Roman"/>
                <w:b/>
                <w:bCs/>
                <w:kern w:val="0"/>
                <w:sz w:val="22"/>
                <w:szCs w:val="22"/>
                <w:lang w:eastAsia="ja-JP"/>
                <w14:ligatures w14:val="none"/>
              </w:rPr>
              <w:t>14</w:t>
            </w:r>
            <w:r w:rsidR="00193324">
              <w:rPr>
                <w:rFonts w:ascii="Times New Roman" w:eastAsia="Calibri" w:hAnsi="Times New Roman" w:cs="Times New Roman"/>
                <w:b/>
                <w:bCs/>
                <w:kern w:val="0"/>
                <w:sz w:val="22"/>
                <w:szCs w:val="22"/>
                <w:lang w:eastAsia="ja-JP"/>
                <w14:ligatures w14:val="none"/>
              </w:rPr>
              <w:t>.</w:t>
            </w:r>
            <w:r w:rsidR="00193324" w:rsidRPr="00193324">
              <w:rPr>
                <w:rFonts w:ascii="Times New Roman" w:eastAsia="Calibri" w:hAnsi="Times New Roman" w:cs="Times New Roman"/>
                <w:b/>
                <w:bCs/>
                <w:kern w:val="0"/>
                <w:sz w:val="22"/>
                <w:szCs w:val="22"/>
                <w:lang w:eastAsia="ja-JP"/>
                <w14:ligatures w14:val="none"/>
              </w:rPr>
              <w:t>486,44</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w:t>
            </w:r>
            <w:r w:rsidRPr="00882B55">
              <w:rPr>
                <w:rFonts w:ascii="Times New Roman" w:eastAsia="Calibri" w:hAnsi="Times New Roman" w:cs="Times New Roman"/>
                <w:b/>
                <w:bCs/>
                <w:kern w:val="0"/>
                <w:sz w:val="22"/>
                <w:szCs w:val="22"/>
                <w:lang w:eastAsia="ja-JP"/>
                <w14:ligatures w14:val="none"/>
              </w:rPr>
              <w:t xml:space="preserve">– </w:t>
            </w:r>
            <w:r w:rsidR="00193324" w:rsidRPr="00193324">
              <w:rPr>
                <w:rFonts w:ascii="Times New Roman" w:eastAsia="Calibri" w:hAnsi="Times New Roman" w:cs="Times New Roman"/>
                <w:b/>
                <w:bCs/>
                <w:kern w:val="0"/>
                <w:sz w:val="22"/>
                <w:szCs w:val="22"/>
                <w:lang w:eastAsia="ja-JP"/>
                <w14:ligatures w14:val="none"/>
              </w:rPr>
              <w:t>12</w:t>
            </w:r>
            <w:r w:rsidR="00193324">
              <w:rPr>
                <w:rFonts w:ascii="Times New Roman" w:eastAsia="Calibri" w:hAnsi="Times New Roman" w:cs="Times New Roman"/>
                <w:b/>
                <w:bCs/>
                <w:kern w:val="0"/>
                <w:sz w:val="22"/>
                <w:szCs w:val="22"/>
                <w:lang w:eastAsia="ja-JP"/>
                <w14:ligatures w14:val="none"/>
              </w:rPr>
              <w:t>.</w:t>
            </w:r>
            <w:r w:rsidR="00193324" w:rsidRPr="00193324">
              <w:rPr>
                <w:rFonts w:ascii="Times New Roman" w:eastAsia="Calibri" w:hAnsi="Times New Roman" w:cs="Times New Roman"/>
                <w:b/>
                <w:bCs/>
                <w:kern w:val="0"/>
                <w:sz w:val="22"/>
                <w:szCs w:val="22"/>
                <w:lang w:eastAsia="ja-JP"/>
                <w14:ligatures w14:val="none"/>
              </w:rPr>
              <w:t>790,43</w:t>
            </w:r>
          </w:p>
          <w:p w14:paraId="7C962AF6" w14:textId="7BA0DB61" w:rsidR="00882B55" w:rsidRPr="004130C3"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193324" w:rsidRPr="00193324">
              <w:rPr>
                <w:rFonts w:ascii="Times New Roman" w:eastAsia="Calibri" w:hAnsi="Times New Roman" w:cs="Times New Roman"/>
                <w:b/>
                <w:bCs/>
                <w:kern w:val="0"/>
                <w:sz w:val="22"/>
                <w:szCs w:val="22"/>
                <w:lang w:eastAsia="ja-JP"/>
                <w14:ligatures w14:val="none"/>
              </w:rPr>
              <w:t>14</w:t>
            </w:r>
            <w:r w:rsidR="00193324">
              <w:rPr>
                <w:rFonts w:ascii="Times New Roman" w:eastAsia="Calibri" w:hAnsi="Times New Roman" w:cs="Times New Roman"/>
                <w:b/>
                <w:bCs/>
                <w:kern w:val="0"/>
                <w:sz w:val="22"/>
                <w:szCs w:val="22"/>
                <w:lang w:eastAsia="ja-JP"/>
                <w14:ligatures w14:val="none"/>
              </w:rPr>
              <w:t>.</w:t>
            </w:r>
            <w:r w:rsidR="00193324" w:rsidRPr="00193324">
              <w:rPr>
                <w:rFonts w:ascii="Times New Roman" w:eastAsia="Calibri" w:hAnsi="Times New Roman" w:cs="Times New Roman"/>
                <w:b/>
                <w:bCs/>
                <w:kern w:val="0"/>
                <w:sz w:val="22"/>
                <w:szCs w:val="22"/>
                <w:lang w:eastAsia="ja-JP"/>
                <w14:ligatures w14:val="none"/>
              </w:rPr>
              <w:t>817,99</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193324" w:rsidRPr="00193324">
              <w:rPr>
                <w:rFonts w:ascii="Times New Roman" w:eastAsia="Calibri" w:hAnsi="Times New Roman" w:cs="Times New Roman"/>
                <w:b/>
                <w:bCs/>
                <w:kern w:val="0"/>
                <w:sz w:val="22"/>
                <w:szCs w:val="22"/>
                <w:lang w:eastAsia="ja-JP"/>
                <w14:ligatures w14:val="none"/>
              </w:rPr>
              <w:t>12</w:t>
            </w:r>
            <w:r w:rsidR="00193324">
              <w:rPr>
                <w:rFonts w:ascii="Times New Roman" w:eastAsia="Calibri" w:hAnsi="Times New Roman" w:cs="Times New Roman"/>
                <w:b/>
                <w:bCs/>
                <w:kern w:val="0"/>
                <w:sz w:val="22"/>
                <w:szCs w:val="22"/>
                <w:lang w:eastAsia="ja-JP"/>
                <w14:ligatures w14:val="none"/>
              </w:rPr>
              <w:t>.</w:t>
            </w:r>
            <w:r w:rsidR="00193324" w:rsidRPr="00193324">
              <w:rPr>
                <w:rFonts w:ascii="Times New Roman" w:eastAsia="Calibri" w:hAnsi="Times New Roman" w:cs="Times New Roman"/>
                <w:b/>
                <w:bCs/>
                <w:kern w:val="0"/>
                <w:sz w:val="22"/>
                <w:szCs w:val="22"/>
                <w:lang w:eastAsia="ja-JP"/>
                <w14:ligatures w14:val="none"/>
              </w:rPr>
              <w:t>654,13</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054C531A" w:rsidR="00882B55" w:rsidRPr="004B2F30" w:rsidRDefault="000677F5"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17" w:history="1">
              <w:r w:rsidRPr="004B2F30">
                <w:rPr>
                  <w:rStyle w:val="Hyperlink"/>
                  <w:rFonts w:ascii="Times New Roman" w:eastAsia="Calibri" w:hAnsi="Times New Roman" w:cs="Times New Roman"/>
                  <w:i/>
                  <w:iCs/>
                  <w:kern w:val="0"/>
                  <w:sz w:val="20"/>
                  <w:szCs w:val="20"/>
                  <w:lang w:eastAsia="ja-JP"/>
                  <w14:ligatures w14:val="none"/>
                </w:rPr>
                <w:t>https://cbu.uz/en/ar</w:t>
              </w:r>
              <w:r w:rsidRPr="004B2F30">
                <w:rPr>
                  <w:rStyle w:val="Hyperlink"/>
                  <w:rFonts w:ascii="Times New Roman" w:eastAsia="Calibri" w:hAnsi="Times New Roman" w:cs="Times New Roman"/>
                  <w:i/>
                  <w:iCs/>
                  <w:kern w:val="0"/>
                  <w:sz w:val="20"/>
                  <w:szCs w:val="20"/>
                  <w:lang w:eastAsia="ja-JP"/>
                  <w14:ligatures w14:val="none"/>
                </w:rPr>
                <w:t>k</w:t>
              </w:r>
              <w:r w:rsidRPr="004B2F30">
                <w:rPr>
                  <w:rStyle w:val="Hyperlink"/>
                  <w:rFonts w:ascii="Times New Roman" w:eastAsia="Calibri" w:hAnsi="Times New Roman" w:cs="Times New Roman"/>
                  <w:i/>
                  <w:iCs/>
                  <w:kern w:val="0"/>
                  <w:sz w:val="20"/>
                  <w:szCs w:val="20"/>
                  <w:lang w:eastAsia="ja-JP"/>
                  <w14:ligatures w14:val="none"/>
                </w:rPr>
                <w:t>hiv-kursov-valyut/</w:t>
              </w:r>
            </w:hyperlink>
            <w:r w:rsidRPr="004B2F30">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655B676C"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9221CB" w14:textId="72EB98EF" w:rsidR="00882B55" w:rsidRPr="000831C7" w:rsidRDefault="000831C7"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val="ru-RU" w:eastAsia="ja-JP"/>
                <w14:ligatures w14:val="none"/>
              </w:rPr>
              <w:t>06.04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B479E6" w14:textId="4B21910B" w:rsidR="00882B55" w:rsidRPr="00882B55" w:rsidRDefault="000831C7" w:rsidP="00CD0A87">
            <w:pPr>
              <w:spacing w:after="0" w:line="240" w:lineRule="auto"/>
              <w:jc w:val="both"/>
              <w:rPr>
                <w:rFonts w:ascii="Times New Roman" w:eastAsia="Calibri" w:hAnsi="Times New Roman" w:cs="Times New Roman"/>
                <w:kern w:val="0"/>
                <w:sz w:val="22"/>
                <w:szCs w:val="22"/>
                <w14:ligatures w14:val="none"/>
              </w:rPr>
            </w:pPr>
            <w:r w:rsidRPr="000831C7">
              <w:rPr>
                <w:rFonts w:ascii="Times New Roman" w:eastAsia="Calibri" w:hAnsi="Times New Roman" w:cs="Times New Roman"/>
                <w:kern w:val="0"/>
                <w:sz w:val="22"/>
                <w:szCs w:val="22"/>
                <w14:ligatures w14:val="none"/>
              </w:rPr>
              <w:t>Pasak Pasaulio aukso tarybos, U</w:t>
            </w:r>
            <w:r>
              <w:rPr>
                <w:rFonts w:ascii="Times New Roman" w:eastAsia="Calibri" w:hAnsi="Times New Roman" w:cs="Times New Roman"/>
                <w:kern w:val="0"/>
                <w:sz w:val="22"/>
                <w:szCs w:val="22"/>
                <w14:ligatures w14:val="none"/>
              </w:rPr>
              <w:t xml:space="preserve">Z </w:t>
            </w:r>
            <w:r w:rsidRPr="000831C7">
              <w:rPr>
                <w:rFonts w:ascii="Times New Roman" w:eastAsia="Calibri" w:hAnsi="Times New Roman" w:cs="Times New Roman"/>
                <w:kern w:val="0"/>
                <w:sz w:val="22"/>
                <w:szCs w:val="22"/>
                <w14:ligatures w14:val="none"/>
              </w:rPr>
              <w:t>tris mėnesius iš eilės išlaikė didžiausio aukso pardavėjo pasaulyje statusą. 2025 m. balandžio mėn. šalis pardavė 11 tonų aukso, o bendras metų kiekis išaugo iki 26 tonų – daugiau nei bet kuri kita šalis. Nors tokios šalys kaip Lenkija (12 tonų), Čekija (3 tonos), Kinija, Turkija ir Kirgizija (po 2 tonas) padidino savo atsargas, U</w:t>
            </w:r>
            <w:r>
              <w:rPr>
                <w:rFonts w:ascii="Times New Roman" w:eastAsia="Calibri" w:hAnsi="Times New Roman" w:cs="Times New Roman"/>
                <w:kern w:val="0"/>
                <w:sz w:val="22"/>
                <w:szCs w:val="22"/>
                <w14:ligatures w14:val="none"/>
              </w:rPr>
              <w:t>Z</w:t>
            </w:r>
            <w:r w:rsidRPr="000831C7">
              <w:rPr>
                <w:rFonts w:ascii="Times New Roman" w:eastAsia="Calibri" w:hAnsi="Times New Roman" w:cs="Times New Roman"/>
                <w:kern w:val="0"/>
                <w:sz w:val="22"/>
                <w:szCs w:val="22"/>
                <w14:ligatures w14:val="none"/>
              </w:rPr>
              <w:t xml:space="preserve"> tęsė stiprią pardavimo tendenciją, prasidėjusią </w:t>
            </w:r>
            <w:r>
              <w:rPr>
                <w:rFonts w:ascii="Times New Roman" w:eastAsia="Calibri" w:hAnsi="Times New Roman" w:cs="Times New Roman"/>
                <w:kern w:val="0"/>
                <w:sz w:val="22"/>
                <w:szCs w:val="22"/>
                <w14:ligatures w14:val="none"/>
              </w:rPr>
              <w:t xml:space="preserve">š.m. </w:t>
            </w:r>
            <w:r w:rsidRPr="000831C7">
              <w:rPr>
                <w:rFonts w:ascii="Times New Roman" w:eastAsia="Calibri" w:hAnsi="Times New Roman" w:cs="Times New Roman"/>
                <w:kern w:val="0"/>
                <w:sz w:val="22"/>
                <w:szCs w:val="22"/>
                <w14:ligatures w14:val="none"/>
              </w:rPr>
              <w:t>vasarį. Vien balandį U</w:t>
            </w:r>
            <w:r>
              <w:rPr>
                <w:rFonts w:ascii="Times New Roman" w:eastAsia="Calibri" w:hAnsi="Times New Roman" w:cs="Times New Roman"/>
                <w:kern w:val="0"/>
                <w:sz w:val="22"/>
                <w:szCs w:val="22"/>
                <w14:ligatures w14:val="none"/>
              </w:rPr>
              <w:t>Z</w:t>
            </w:r>
            <w:r w:rsidRPr="000831C7">
              <w:rPr>
                <w:rFonts w:ascii="Times New Roman" w:eastAsia="Calibri" w:hAnsi="Times New Roman" w:cs="Times New Roman"/>
                <w:kern w:val="0"/>
                <w:sz w:val="22"/>
                <w:szCs w:val="22"/>
                <w14:ligatures w14:val="none"/>
              </w:rPr>
              <w:t xml:space="preserve"> aukso eksportas pasiekė 1,91 mlrd. </w:t>
            </w:r>
            <w:r>
              <w:rPr>
                <w:rFonts w:ascii="Times New Roman" w:eastAsia="Calibri" w:hAnsi="Times New Roman" w:cs="Times New Roman"/>
                <w:kern w:val="0"/>
                <w:sz w:val="22"/>
                <w:szCs w:val="22"/>
                <w14:ligatures w14:val="none"/>
              </w:rPr>
              <w:t>USD</w:t>
            </w:r>
            <w:r w:rsidRPr="000831C7">
              <w:rPr>
                <w:rFonts w:ascii="Times New Roman" w:eastAsia="Calibri" w:hAnsi="Times New Roman" w:cs="Times New Roman"/>
                <w:kern w:val="0"/>
                <w:sz w:val="22"/>
                <w:szCs w:val="22"/>
                <w14:ligatures w14:val="none"/>
              </w:rPr>
              <w:t xml:space="preserve">, o bendras </w:t>
            </w:r>
            <w:r>
              <w:rPr>
                <w:rFonts w:ascii="Times New Roman" w:eastAsia="Calibri" w:hAnsi="Times New Roman" w:cs="Times New Roman"/>
                <w:kern w:val="0"/>
                <w:sz w:val="22"/>
                <w:szCs w:val="22"/>
                <w14:ligatures w14:val="none"/>
              </w:rPr>
              <w:t>š.</w:t>
            </w:r>
            <w:r w:rsidRPr="000831C7">
              <w:rPr>
                <w:rFonts w:ascii="Times New Roman" w:eastAsia="Calibri" w:hAnsi="Times New Roman" w:cs="Times New Roman"/>
                <w:kern w:val="0"/>
                <w:sz w:val="22"/>
                <w:szCs w:val="22"/>
                <w14:ligatures w14:val="none"/>
              </w:rPr>
              <w:t xml:space="preserve">m. eksportas išaugo 60%, palyginti su praėjusiais metais, ir pasiekė 5,48 mlrd. </w:t>
            </w:r>
            <w:r>
              <w:rPr>
                <w:rFonts w:ascii="Times New Roman" w:eastAsia="Calibri" w:hAnsi="Times New Roman" w:cs="Times New Roman"/>
                <w:kern w:val="0"/>
                <w:sz w:val="22"/>
                <w:szCs w:val="22"/>
                <w14:ligatures w14:val="none"/>
              </w:rPr>
              <w:t>USD sumą</w:t>
            </w:r>
            <w:r w:rsidRPr="000831C7">
              <w:rPr>
                <w:rFonts w:ascii="Times New Roman" w:eastAsia="Calibri" w:hAnsi="Times New Roman" w:cs="Times New Roman"/>
                <w:kern w:val="0"/>
                <w:sz w:val="22"/>
                <w:szCs w:val="22"/>
                <w14:ligatures w14:val="none"/>
              </w:rPr>
              <w:t xml:space="preserve">. Nepaisant aukso pardavimo, </w:t>
            </w:r>
            <w:r>
              <w:rPr>
                <w:rFonts w:ascii="Times New Roman" w:eastAsia="Calibri" w:hAnsi="Times New Roman" w:cs="Times New Roman"/>
                <w:kern w:val="0"/>
                <w:sz w:val="22"/>
                <w:szCs w:val="22"/>
                <w14:ligatures w14:val="none"/>
              </w:rPr>
              <w:t xml:space="preserve">UZ </w:t>
            </w:r>
            <w:r w:rsidRPr="000831C7">
              <w:rPr>
                <w:rFonts w:ascii="Times New Roman" w:eastAsia="Calibri" w:hAnsi="Times New Roman" w:cs="Times New Roman"/>
                <w:kern w:val="0"/>
                <w:sz w:val="22"/>
                <w:szCs w:val="22"/>
                <w14:ligatures w14:val="none"/>
              </w:rPr>
              <w:t xml:space="preserve">centrinio banko bendros aukso ir užsienio valiutos atsargos tris mėnesius iš eilės pasiekė rekordines aukštumas ir dabar viršija 49 mlrd. </w:t>
            </w:r>
            <w:r>
              <w:rPr>
                <w:rFonts w:ascii="Times New Roman" w:eastAsia="Calibri" w:hAnsi="Times New Roman" w:cs="Times New Roman"/>
                <w:kern w:val="0"/>
                <w:sz w:val="22"/>
                <w:szCs w:val="22"/>
                <w14:ligatures w14:val="none"/>
              </w:rPr>
              <w:t>USD</w:t>
            </w:r>
            <w:r w:rsidRPr="000831C7">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Š.m. b</w:t>
            </w:r>
            <w:r w:rsidRPr="000831C7">
              <w:rPr>
                <w:rFonts w:ascii="Times New Roman" w:eastAsia="Calibri" w:hAnsi="Times New Roman" w:cs="Times New Roman"/>
                <w:kern w:val="0"/>
                <w:sz w:val="22"/>
                <w:szCs w:val="22"/>
                <w14:ligatures w14:val="none"/>
              </w:rPr>
              <w:t xml:space="preserve">alandį </w:t>
            </w:r>
            <w:r>
              <w:rPr>
                <w:rFonts w:ascii="Times New Roman" w:eastAsia="Calibri" w:hAnsi="Times New Roman" w:cs="Times New Roman"/>
                <w:kern w:val="0"/>
                <w:sz w:val="22"/>
                <w:szCs w:val="22"/>
                <w14:ligatures w14:val="none"/>
              </w:rPr>
              <w:t>šalies atsargų vertė</w:t>
            </w:r>
            <w:r w:rsidRPr="000831C7">
              <w:rPr>
                <w:rFonts w:ascii="Times New Roman" w:eastAsia="Calibri" w:hAnsi="Times New Roman" w:cs="Times New Roman"/>
                <w:kern w:val="0"/>
                <w:sz w:val="22"/>
                <w:szCs w:val="22"/>
                <w14:ligatures w14:val="none"/>
              </w:rPr>
              <w:t xml:space="preserve"> išaugo 1,4 mlrd. </w:t>
            </w:r>
            <w:r>
              <w:rPr>
                <w:rFonts w:ascii="Times New Roman" w:eastAsia="Calibri" w:hAnsi="Times New Roman" w:cs="Times New Roman"/>
                <w:kern w:val="0"/>
                <w:sz w:val="22"/>
                <w:szCs w:val="22"/>
                <w14:ligatures w14:val="none"/>
              </w:rPr>
              <w:t>USD</w:t>
            </w:r>
            <w:r w:rsidRPr="000831C7">
              <w:rPr>
                <w:rFonts w:ascii="Times New Roman" w:eastAsia="Calibri" w:hAnsi="Times New Roman" w:cs="Times New Roman"/>
                <w:kern w:val="0"/>
                <w:sz w:val="22"/>
                <w:szCs w:val="22"/>
                <w14:ligatures w14:val="none"/>
              </w:rPr>
              <w:t>, nors aukso atsargos šiek tiek sumažėjo nuo 11,8 iki 11,5 mln. Trojos uncijų.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B51E61" w14:textId="26D7A918" w:rsidR="00882B55" w:rsidRPr="000831C7" w:rsidRDefault="000831C7" w:rsidP="00882B55">
            <w:pPr>
              <w:spacing w:after="0" w:line="240" w:lineRule="auto"/>
              <w:jc w:val="both"/>
              <w:rPr>
                <w:rFonts w:ascii="Times New Roman" w:eastAsia="Calibri" w:hAnsi="Times New Roman" w:cs="Times New Roman"/>
                <w:i/>
                <w:iCs/>
                <w:kern w:val="0"/>
                <w:sz w:val="20"/>
                <w:szCs w:val="20"/>
                <w14:ligatures w14:val="none"/>
              </w:rPr>
            </w:pPr>
            <w:hyperlink r:id="rId18" w:history="1">
              <w:r w:rsidRPr="00390F4E">
                <w:rPr>
                  <w:rStyle w:val="Hyperlink"/>
                  <w:rFonts w:ascii="Times New Roman" w:eastAsia="Calibri" w:hAnsi="Times New Roman" w:cs="Times New Roman"/>
                  <w:i/>
                  <w:iCs/>
                  <w:kern w:val="0"/>
                  <w:sz w:val="20"/>
                  <w:szCs w:val="20"/>
                  <w14:ligatures w14:val="none"/>
                </w:rPr>
                <w:t>https://daryo.uz/en/2025/06/04/uzbekistan-remains-worlds-top-gold-seller-for-third-month-running</w:t>
              </w:r>
            </w:hyperlink>
            <w:r w:rsidRPr="000831C7">
              <w:rPr>
                <w:rFonts w:ascii="Times New Roman" w:eastAsia="Calibri" w:hAnsi="Times New Roman" w:cs="Times New Roman"/>
                <w:i/>
                <w:iCs/>
                <w:kern w:val="0"/>
                <w:sz w:val="20"/>
                <w:szCs w:val="20"/>
                <w14:ligatures w14:val="none"/>
              </w:rPr>
              <w:t xml:space="preserve"> </w:t>
            </w:r>
          </w:p>
        </w:tc>
      </w:tr>
      <w:tr w:rsidR="00882B55" w:rsidRPr="00882B55" w14:paraId="233C7C3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2D051ACC" w:rsidR="00882B55" w:rsidRPr="00B23839" w:rsidRDefault="00D0006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06</w:t>
            </w:r>
            <w:r w:rsidR="00A44387">
              <w:rPr>
                <w:rFonts w:ascii="Times New Roman" w:eastAsia="Calibri" w:hAnsi="Times New Roman" w:cs="Times New Roman"/>
                <w:kern w:val="0"/>
                <w:sz w:val="22"/>
                <w:szCs w:val="22"/>
                <w:lang w:eastAsia="ja-JP"/>
                <w14:ligatures w14:val="none"/>
              </w:rPr>
              <w:t>.05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144856F1" w:rsidR="00797BF2" w:rsidRPr="00882B55" w:rsidRDefault="00C1505B" w:rsidP="00B23839">
            <w:pPr>
              <w:spacing w:after="0" w:line="240" w:lineRule="auto"/>
              <w:jc w:val="both"/>
              <w:rPr>
                <w:rFonts w:ascii="Times New Roman" w:eastAsia="Calibri" w:hAnsi="Times New Roman" w:cs="Times New Roman"/>
                <w:kern w:val="0"/>
                <w:sz w:val="22"/>
                <w:szCs w:val="22"/>
                <w14:ligatures w14:val="none"/>
              </w:rPr>
            </w:pPr>
            <w:r w:rsidRPr="00C1505B">
              <w:rPr>
                <w:rFonts w:ascii="Times New Roman" w:eastAsia="Calibri" w:hAnsi="Times New Roman" w:cs="Times New Roman"/>
                <w:kern w:val="0"/>
                <w:sz w:val="22"/>
                <w:szCs w:val="22"/>
                <w14:ligatures w14:val="none"/>
              </w:rPr>
              <w:t xml:space="preserve"> </w:t>
            </w:r>
            <w:r w:rsidR="00A44387" w:rsidRPr="00A44387">
              <w:rPr>
                <w:rFonts w:ascii="Times New Roman" w:eastAsia="Calibri" w:hAnsi="Times New Roman" w:cs="Times New Roman"/>
                <w:kern w:val="0"/>
                <w:sz w:val="22"/>
                <w:szCs w:val="22"/>
                <w14:ligatures w14:val="none"/>
              </w:rPr>
              <w:t xml:space="preserve">Birželio 3 d. kalbėdamas </w:t>
            </w:r>
            <w:r w:rsidR="00F65B79">
              <w:rPr>
                <w:rFonts w:ascii="Times New Roman" w:eastAsia="Calibri" w:hAnsi="Times New Roman" w:cs="Times New Roman"/>
                <w:kern w:val="0"/>
                <w:sz w:val="22"/>
                <w:szCs w:val="22"/>
                <w14:ligatures w14:val="none"/>
              </w:rPr>
              <w:t>UZ parlamente</w:t>
            </w:r>
            <w:r w:rsidR="00A44387" w:rsidRPr="00A44387">
              <w:rPr>
                <w:rFonts w:ascii="Times New Roman" w:eastAsia="Calibri" w:hAnsi="Times New Roman" w:cs="Times New Roman"/>
                <w:kern w:val="0"/>
                <w:sz w:val="22"/>
                <w:szCs w:val="22"/>
                <w14:ligatures w14:val="none"/>
              </w:rPr>
              <w:t xml:space="preserve"> ministrų pirmininko pavaduotojas ir ekonomikos bei finansų ministras </w:t>
            </w:r>
            <w:r w:rsidR="00F65B79">
              <w:rPr>
                <w:rFonts w:ascii="Times New Roman" w:eastAsia="Calibri" w:hAnsi="Times New Roman" w:cs="Times New Roman"/>
                <w:kern w:val="0"/>
                <w:sz w:val="22"/>
                <w:szCs w:val="22"/>
                <w14:ligatures w14:val="none"/>
              </w:rPr>
              <w:t>Dž.</w:t>
            </w:r>
            <w:r w:rsidR="00A44387" w:rsidRPr="00A44387">
              <w:rPr>
                <w:rFonts w:ascii="Times New Roman" w:eastAsia="Calibri" w:hAnsi="Times New Roman" w:cs="Times New Roman"/>
                <w:kern w:val="0"/>
                <w:sz w:val="22"/>
                <w:szCs w:val="22"/>
                <w14:ligatures w14:val="none"/>
              </w:rPr>
              <w:t xml:space="preserve"> Kučkarovas gynė augančią </w:t>
            </w:r>
            <w:r w:rsidR="00F65B79">
              <w:rPr>
                <w:rFonts w:ascii="Times New Roman" w:eastAsia="Calibri" w:hAnsi="Times New Roman" w:cs="Times New Roman"/>
                <w:kern w:val="0"/>
                <w:sz w:val="22"/>
                <w:szCs w:val="22"/>
                <w14:ligatures w14:val="none"/>
              </w:rPr>
              <w:t>UZ</w:t>
            </w:r>
            <w:r w:rsidR="00A44387" w:rsidRPr="00A44387">
              <w:rPr>
                <w:rFonts w:ascii="Times New Roman" w:eastAsia="Calibri" w:hAnsi="Times New Roman" w:cs="Times New Roman"/>
                <w:kern w:val="0"/>
                <w:sz w:val="22"/>
                <w:szCs w:val="22"/>
                <w14:ligatures w14:val="none"/>
              </w:rPr>
              <w:t xml:space="preserve"> valstybės skolą kaip būtiną ekonominio vystymosi priemonę. „Uzbekistanui reikia didelių finansinių išteklių infrastruktūrai ir socialiniams projektams, ir jie iš dalies gaunami iš užsienio paskolų“, – sakė </w:t>
            </w:r>
            <w:r w:rsidR="00F65B79">
              <w:rPr>
                <w:rFonts w:ascii="Times New Roman" w:eastAsia="Calibri" w:hAnsi="Times New Roman" w:cs="Times New Roman"/>
                <w:kern w:val="0"/>
                <w:sz w:val="22"/>
                <w:szCs w:val="22"/>
                <w14:ligatures w14:val="none"/>
              </w:rPr>
              <w:t>jis</w:t>
            </w:r>
            <w:r w:rsidR="00A44387" w:rsidRPr="00A44387">
              <w:rPr>
                <w:rFonts w:ascii="Times New Roman" w:eastAsia="Calibri" w:hAnsi="Times New Roman" w:cs="Times New Roman"/>
                <w:kern w:val="0"/>
                <w:sz w:val="22"/>
                <w:szCs w:val="22"/>
                <w14:ligatures w14:val="none"/>
              </w:rPr>
              <w:t xml:space="preserve">, reaguodamas į neseniai </w:t>
            </w:r>
            <w:r w:rsidR="00F65B79">
              <w:rPr>
                <w:rFonts w:ascii="Times New Roman" w:eastAsia="Calibri" w:hAnsi="Times New Roman" w:cs="Times New Roman"/>
                <w:kern w:val="0"/>
                <w:sz w:val="22"/>
                <w:szCs w:val="22"/>
                <w14:ligatures w14:val="none"/>
              </w:rPr>
              <w:t xml:space="preserve">šalies </w:t>
            </w:r>
            <w:r w:rsidR="00A44387" w:rsidRPr="00A44387">
              <w:rPr>
                <w:rFonts w:ascii="Times New Roman" w:eastAsia="Calibri" w:hAnsi="Times New Roman" w:cs="Times New Roman"/>
                <w:kern w:val="0"/>
                <w:sz w:val="22"/>
                <w:szCs w:val="22"/>
                <w14:ligatures w14:val="none"/>
              </w:rPr>
              <w:t>socialinėje žiniasklaidoje</w:t>
            </w:r>
            <w:r w:rsidR="00F65B79">
              <w:rPr>
                <w:rFonts w:ascii="Times New Roman" w:eastAsia="Calibri" w:hAnsi="Times New Roman" w:cs="Times New Roman"/>
                <w:kern w:val="0"/>
                <w:sz w:val="22"/>
                <w:szCs w:val="22"/>
                <w14:ligatures w14:val="none"/>
              </w:rPr>
              <w:t xml:space="preserve"> mestus kaltinimus</w:t>
            </w:r>
            <w:r w:rsidR="00A44387" w:rsidRPr="00A44387">
              <w:rPr>
                <w:rFonts w:ascii="Times New Roman" w:eastAsia="Calibri" w:hAnsi="Times New Roman" w:cs="Times New Roman"/>
                <w:kern w:val="0"/>
                <w:sz w:val="22"/>
                <w:szCs w:val="22"/>
                <w14:ligatures w14:val="none"/>
              </w:rPr>
              <w:t xml:space="preserve">. Jis pabrėžė, kad didelėms investicijoms – į kelius, vandens sistemas, energetiką ir gynybą – </w:t>
            </w:r>
            <w:r w:rsidR="00F65B79">
              <w:rPr>
                <w:rFonts w:ascii="Times New Roman" w:eastAsia="Calibri" w:hAnsi="Times New Roman" w:cs="Times New Roman"/>
                <w:kern w:val="0"/>
                <w:sz w:val="22"/>
                <w:szCs w:val="22"/>
                <w14:ligatures w14:val="none"/>
              </w:rPr>
              <w:t xml:space="preserve">šaliai neišvengiamai </w:t>
            </w:r>
            <w:r w:rsidR="00A44387" w:rsidRPr="00A44387">
              <w:rPr>
                <w:rFonts w:ascii="Times New Roman" w:eastAsia="Calibri" w:hAnsi="Times New Roman" w:cs="Times New Roman"/>
                <w:kern w:val="0"/>
                <w:sz w:val="22"/>
                <w:szCs w:val="22"/>
                <w14:ligatures w14:val="none"/>
              </w:rPr>
              <w:t xml:space="preserve">reikia skolintis. Jis atkreipė dėmesį, kad išorės paskolos taip pat naudojamos ilgalaikėms hipotekos programoms remti. „Bankai gali išduoti ilgalaikes paskolas tik tuo atveju, jei gauna ilgalaikių išteklių – dažnai per užsienio skolas“, – aiškino </w:t>
            </w:r>
            <w:r w:rsidR="00F65B79">
              <w:rPr>
                <w:rFonts w:ascii="Times New Roman" w:eastAsia="Calibri" w:hAnsi="Times New Roman" w:cs="Times New Roman"/>
                <w:kern w:val="0"/>
                <w:sz w:val="22"/>
                <w:szCs w:val="22"/>
                <w14:ligatures w14:val="none"/>
              </w:rPr>
              <w:t>finansų ministras</w:t>
            </w:r>
            <w:r w:rsidR="00A44387" w:rsidRPr="00A44387">
              <w:rPr>
                <w:rFonts w:ascii="Times New Roman" w:eastAsia="Calibri" w:hAnsi="Times New Roman" w:cs="Times New Roman"/>
                <w:kern w:val="0"/>
                <w:sz w:val="22"/>
                <w:szCs w:val="22"/>
                <w14:ligatures w14:val="none"/>
              </w:rPr>
              <w:t>. 2024 m. pabaigoje bendra U</w:t>
            </w:r>
            <w:r w:rsidR="00F65B79">
              <w:rPr>
                <w:rFonts w:ascii="Times New Roman" w:eastAsia="Calibri" w:hAnsi="Times New Roman" w:cs="Times New Roman"/>
                <w:kern w:val="0"/>
                <w:sz w:val="22"/>
                <w:szCs w:val="22"/>
                <w14:ligatures w14:val="none"/>
              </w:rPr>
              <w:t>Z</w:t>
            </w:r>
            <w:r w:rsidR="00A44387" w:rsidRPr="00A44387">
              <w:rPr>
                <w:rFonts w:ascii="Times New Roman" w:eastAsia="Calibri" w:hAnsi="Times New Roman" w:cs="Times New Roman"/>
                <w:kern w:val="0"/>
                <w:sz w:val="22"/>
                <w:szCs w:val="22"/>
                <w14:ligatures w14:val="none"/>
              </w:rPr>
              <w:t xml:space="preserve"> valstybės skola siekė 40,2 mlrd. </w:t>
            </w:r>
            <w:r w:rsidR="00F65B79">
              <w:rPr>
                <w:rFonts w:ascii="Times New Roman" w:eastAsia="Calibri" w:hAnsi="Times New Roman" w:cs="Times New Roman"/>
                <w:kern w:val="0"/>
                <w:sz w:val="22"/>
                <w:szCs w:val="22"/>
                <w14:ligatures w14:val="none"/>
              </w:rPr>
              <w:t>USD</w:t>
            </w:r>
            <w:r w:rsidR="00A44387" w:rsidRPr="00A44387">
              <w:rPr>
                <w:rFonts w:ascii="Times New Roman" w:eastAsia="Calibri" w:hAnsi="Times New Roman" w:cs="Times New Roman"/>
                <w:kern w:val="0"/>
                <w:sz w:val="22"/>
                <w:szCs w:val="22"/>
                <w14:ligatures w14:val="none"/>
              </w:rPr>
              <w:t xml:space="preserve"> arba 35% </w:t>
            </w:r>
            <w:r w:rsidR="00F65B79">
              <w:rPr>
                <w:rFonts w:ascii="Times New Roman" w:eastAsia="Calibri" w:hAnsi="Times New Roman" w:cs="Times New Roman"/>
                <w:kern w:val="0"/>
                <w:sz w:val="22"/>
                <w:szCs w:val="22"/>
                <w14:ligatures w14:val="none"/>
              </w:rPr>
              <w:t xml:space="preserve">šalies </w:t>
            </w:r>
            <w:r w:rsidR="00A44387" w:rsidRPr="00A44387">
              <w:rPr>
                <w:rFonts w:ascii="Times New Roman" w:eastAsia="Calibri" w:hAnsi="Times New Roman" w:cs="Times New Roman"/>
                <w:kern w:val="0"/>
                <w:sz w:val="22"/>
                <w:szCs w:val="22"/>
                <w14:ligatures w14:val="none"/>
              </w:rPr>
              <w:t xml:space="preserve">BVP. Iki 2025 m. balandžio mėn. </w:t>
            </w:r>
            <w:r w:rsidR="00F65B79">
              <w:rPr>
                <w:rFonts w:ascii="Times New Roman" w:eastAsia="Calibri" w:hAnsi="Times New Roman" w:cs="Times New Roman"/>
                <w:kern w:val="0"/>
                <w:sz w:val="22"/>
                <w:szCs w:val="22"/>
                <w14:ligatures w14:val="none"/>
              </w:rPr>
              <w:t>skola</w:t>
            </w:r>
            <w:r w:rsidR="00A44387" w:rsidRPr="00A44387">
              <w:rPr>
                <w:rFonts w:ascii="Times New Roman" w:eastAsia="Calibri" w:hAnsi="Times New Roman" w:cs="Times New Roman"/>
                <w:kern w:val="0"/>
                <w:sz w:val="22"/>
                <w:szCs w:val="22"/>
                <w14:ligatures w14:val="none"/>
              </w:rPr>
              <w:t xml:space="preserve"> išaugo iki 42,4 mlrd. </w:t>
            </w:r>
            <w:r w:rsidR="00F65B79">
              <w:rPr>
                <w:rFonts w:ascii="Times New Roman" w:eastAsia="Calibri" w:hAnsi="Times New Roman" w:cs="Times New Roman"/>
                <w:kern w:val="0"/>
                <w:sz w:val="22"/>
                <w:szCs w:val="22"/>
                <w14:ligatures w14:val="none"/>
              </w:rPr>
              <w:t>USD</w:t>
            </w:r>
            <w:r w:rsidR="00A44387" w:rsidRPr="00A44387">
              <w:rPr>
                <w:rFonts w:ascii="Times New Roman" w:eastAsia="Calibri" w:hAnsi="Times New Roman" w:cs="Times New Roman"/>
                <w:kern w:val="0"/>
                <w:sz w:val="22"/>
                <w:szCs w:val="22"/>
                <w14:ligatures w14:val="none"/>
              </w:rPr>
              <w:t xml:space="preserve"> (33,5% prognozuojamo </w:t>
            </w:r>
            <w:r w:rsidR="00F65B79">
              <w:rPr>
                <w:rFonts w:ascii="Times New Roman" w:eastAsia="Calibri" w:hAnsi="Times New Roman" w:cs="Times New Roman"/>
                <w:kern w:val="0"/>
                <w:sz w:val="22"/>
                <w:szCs w:val="22"/>
                <w14:ligatures w14:val="none"/>
              </w:rPr>
              <w:t xml:space="preserve">š.m. </w:t>
            </w:r>
            <w:r w:rsidR="00A44387" w:rsidRPr="00A44387">
              <w:rPr>
                <w:rFonts w:ascii="Times New Roman" w:eastAsia="Calibri" w:hAnsi="Times New Roman" w:cs="Times New Roman"/>
                <w:kern w:val="0"/>
                <w:sz w:val="22"/>
                <w:szCs w:val="22"/>
                <w14:ligatures w14:val="none"/>
              </w:rPr>
              <w:lastRenderedPageBreak/>
              <w:t xml:space="preserve">BVP), </w:t>
            </w:r>
            <w:r w:rsidR="00F65B79">
              <w:rPr>
                <w:rFonts w:ascii="Times New Roman" w:eastAsia="Calibri" w:hAnsi="Times New Roman" w:cs="Times New Roman"/>
                <w:kern w:val="0"/>
                <w:sz w:val="22"/>
                <w:szCs w:val="22"/>
                <w14:ligatures w14:val="none"/>
              </w:rPr>
              <w:t xml:space="preserve">t.y. </w:t>
            </w:r>
            <w:r w:rsidR="00A44387" w:rsidRPr="00A44387">
              <w:rPr>
                <w:rFonts w:ascii="Times New Roman" w:eastAsia="Calibri" w:hAnsi="Times New Roman" w:cs="Times New Roman"/>
                <w:kern w:val="0"/>
                <w:sz w:val="22"/>
                <w:szCs w:val="22"/>
                <w14:ligatures w14:val="none"/>
              </w:rPr>
              <w:t xml:space="preserve">vis dar gerokai mažiau nei leistina 60% riba. </w:t>
            </w:r>
            <w:r w:rsidR="00624F38">
              <w:rPr>
                <w:rFonts w:ascii="Times New Roman" w:eastAsia="Calibri" w:hAnsi="Times New Roman" w:cs="Times New Roman"/>
                <w:kern w:val="0"/>
                <w:sz w:val="22"/>
                <w:szCs w:val="22"/>
                <w14:ligatures w14:val="none"/>
              </w:rPr>
              <w:t xml:space="preserve">Dž. </w:t>
            </w:r>
            <w:r w:rsidR="00A44387" w:rsidRPr="00A44387">
              <w:rPr>
                <w:rFonts w:ascii="Times New Roman" w:eastAsia="Calibri" w:hAnsi="Times New Roman" w:cs="Times New Roman"/>
                <w:kern w:val="0"/>
                <w:sz w:val="22"/>
                <w:szCs w:val="22"/>
                <w14:ligatures w14:val="none"/>
              </w:rPr>
              <w:t xml:space="preserve">Kučkarovas </w:t>
            </w:r>
            <w:r w:rsidR="00624F38">
              <w:rPr>
                <w:rFonts w:ascii="Times New Roman" w:eastAsia="Calibri" w:hAnsi="Times New Roman" w:cs="Times New Roman"/>
                <w:kern w:val="0"/>
                <w:sz w:val="22"/>
                <w:szCs w:val="22"/>
                <w14:ligatures w14:val="none"/>
              </w:rPr>
              <w:t>pažymėjo</w:t>
            </w:r>
            <w:r w:rsidR="00A44387" w:rsidRPr="00A44387">
              <w:rPr>
                <w:rFonts w:ascii="Times New Roman" w:eastAsia="Calibri" w:hAnsi="Times New Roman" w:cs="Times New Roman"/>
                <w:kern w:val="0"/>
                <w:sz w:val="22"/>
                <w:szCs w:val="22"/>
                <w14:ligatures w14:val="none"/>
              </w:rPr>
              <w:t>: „Čia nėra nieko gėdingo – jei taip galima pasakyti – ir nieko problemiško. Tie, kurie susirūpinę dėl skolos, taip pat turėtų atsižvelgti į tai, kad Uzbekistano BVP dabar siekia 115 milijardų dolerių.“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3E73BD5D" w:rsidR="00882B55" w:rsidRPr="004B2F30" w:rsidRDefault="00F65B79" w:rsidP="00882B55">
            <w:pPr>
              <w:spacing w:after="0" w:line="240" w:lineRule="auto"/>
              <w:jc w:val="both"/>
              <w:rPr>
                <w:rFonts w:ascii="Times New Roman" w:eastAsia="Calibri" w:hAnsi="Times New Roman" w:cs="Times New Roman"/>
                <w:i/>
                <w:iCs/>
                <w:kern w:val="0"/>
                <w:sz w:val="20"/>
                <w:szCs w:val="20"/>
                <w14:ligatures w14:val="none"/>
              </w:rPr>
            </w:pPr>
            <w:hyperlink r:id="rId19" w:history="1">
              <w:r w:rsidRPr="00390F4E">
                <w:rPr>
                  <w:rStyle w:val="Hyperlink"/>
                  <w:rFonts w:ascii="Times New Roman" w:eastAsia="Calibri" w:hAnsi="Times New Roman" w:cs="Times New Roman"/>
                  <w:i/>
                  <w:iCs/>
                  <w:kern w:val="0"/>
                  <w:sz w:val="20"/>
                  <w:szCs w:val="20"/>
                  <w14:ligatures w14:val="none"/>
                </w:rPr>
                <w:t>https://www.uzdaily.uz/en/jamshid-kuchkarov-public-debt-growth-driven-by-infrastructure-investments-and-economic-development/</w:t>
              </w:r>
            </w:hyperlink>
            <w:r>
              <w:rPr>
                <w:rFonts w:ascii="Times New Roman" w:eastAsia="Calibri" w:hAnsi="Times New Roman" w:cs="Times New Roman"/>
                <w:i/>
                <w:iCs/>
                <w:kern w:val="0"/>
                <w:sz w:val="20"/>
                <w:szCs w:val="20"/>
                <w14:ligatures w14:val="none"/>
              </w:rPr>
              <w:t xml:space="preserve"> </w:t>
            </w:r>
          </w:p>
        </w:tc>
      </w:tr>
      <w:tr w:rsidR="00CB518B" w:rsidRPr="00882B55" w14:paraId="2B6699E3"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033A02" w14:textId="5122F932" w:rsidR="00CB518B" w:rsidRPr="00CB518B" w:rsidRDefault="0084327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06.10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52803" w14:textId="6CD2793F" w:rsidR="00CB518B" w:rsidRPr="001F3B5D" w:rsidRDefault="0084327C" w:rsidP="008D6650">
            <w:pPr>
              <w:spacing w:after="0" w:line="240" w:lineRule="auto"/>
              <w:jc w:val="both"/>
              <w:rPr>
                <w:rFonts w:ascii="Times New Roman" w:eastAsia="Calibri" w:hAnsi="Times New Roman" w:cs="Times New Roman"/>
                <w:kern w:val="0"/>
                <w:sz w:val="22"/>
                <w:szCs w:val="22"/>
                <w14:ligatures w14:val="none"/>
              </w:rPr>
            </w:pPr>
            <w:r w:rsidRPr="0084327C">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84327C">
              <w:rPr>
                <w:rFonts w:ascii="Times New Roman" w:eastAsia="Calibri" w:hAnsi="Times New Roman" w:cs="Times New Roman"/>
                <w:kern w:val="0"/>
                <w:sz w:val="22"/>
                <w:szCs w:val="22"/>
                <w14:ligatures w14:val="none"/>
              </w:rPr>
              <w:t xml:space="preserve"> užsienio valiutos ir aukso atsargos 2025 m. gegužę išaugo iki rekordinių 49,66 mlrd. </w:t>
            </w:r>
            <w:r>
              <w:rPr>
                <w:rFonts w:ascii="Times New Roman" w:eastAsia="Calibri" w:hAnsi="Times New Roman" w:cs="Times New Roman"/>
                <w:kern w:val="0"/>
                <w:sz w:val="22"/>
                <w:szCs w:val="22"/>
                <w14:ligatures w14:val="none"/>
              </w:rPr>
              <w:t>USD</w:t>
            </w:r>
            <w:r w:rsidRPr="0084327C">
              <w:rPr>
                <w:rFonts w:ascii="Times New Roman" w:eastAsia="Calibri" w:hAnsi="Times New Roman" w:cs="Times New Roman"/>
                <w:kern w:val="0"/>
                <w:sz w:val="22"/>
                <w:szCs w:val="22"/>
                <w14:ligatures w14:val="none"/>
              </w:rPr>
              <w:t xml:space="preserve"> – tai didžiausias lygis nuo 2013 m. Tai rodo 410,2 mln. </w:t>
            </w:r>
            <w:r>
              <w:rPr>
                <w:rFonts w:ascii="Times New Roman" w:eastAsia="Calibri" w:hAnsi="Times New Roman" w:cs="Times New Roman"/>
                <w:kern w:val="0"/>
                <w:sz w:val="22"/>
                <w:szCs w:val="22"/>
                <w14:ligatures w14:val="none"/>
              </w:rPr>
              <w:t>USD</w:t>
            </w:r>
            <w:r w:rsidRPr="0084327C">
              <w:rPr>
                <w:rFonts w:ascii="Times New Roman" w:eastAsia="Calibri" w:hAnsi="Times New Roman" w:cs="Times New Roman"/>
                <w:kern w:val="0"/>
                <w:sz w:val="22"/>
                <w:szCs w:val="22"/>
                <w14:ligatures w14:val="none"/>
              </w:rPr>
              <w:t xml:space="preserve"> (+0,8 %) mėnesinį padidėjimą ir bendrą 8,48 mlrd. </w:t>
            </w:r>
            <w:r>
              <w:rPr>
                <w:rFonts w:ascii="Times New Roman" w:eastAsia="Calibri" w:hAnsi="Times New Roman" w:cs="Times New Roman"/>
                <w:kern w:val="0"/>
                <w:sz w:val="22"/>
                <w:szCs w:val="22"/>
                <w14:ligatures w14:val="none"/>
              </w:rPr>
              <w:t>USD</w:t>
            </w:r>
            <w:r w:rsidRPr="0084327C">
              <w:rPr>
                <w:rFonts w:ascii="Times New Roman" w:eastAsia="Calibri" w:hAnsi="Times New Roman" w:cs="Times New Roman"/>
                <w:kern w:val="0"/>
                <w:sz w:val="22"/>
                <w:szCs w:val="22"/>
                <w14:ligatures w14:val="none"/>
              </w:rPr>
              <w:t xml:space="preserve"> (+20,6 %) </w:t>
            </w:r>
            <w:r>
              <w:rPr>
                <w:rFonts w:ascii="Times New Roman" w:eastAsia="Calibri" w:hAnsi="Times New Roman" w:cs="Times New Roman"/>
                <w:kern w:val="0"/>
                <w:sz w:val="22"/>
                <w:szCs w:val="22"/>
                <w14:ligatures w14:val="none"/>
              </w:rPr>
              <w:t>prieaugį</w:t>
            </w:r>
            <w:r w:rsidRPr="0084327C">
              <w:rPr>
                <w:rFonts w:ascii="Times New Roman" w:eastAsia="Calibri" w:hAnsi="Times New Roman" w:cs="Times New Roman"/>
                <w:kern w:val="0"/>
                <w:sz w:val="22"/>
                <w:szCs w:val="22"/>
                <w14:ligatures w14:val="none"/>
              </w:rPr>
              <w:t xml:space="preserve"> nuo </w:t>
            </w:r>
            <w:r>
              <w:rPr>
                <w:rFonts w:ascii="Times New Roman" w:eastAsia="Calibri" w:hAnsi="Times New Roman" w:cs="Times New Roman"/>
                <w:kern w:val="0"/>
                <w:sz w:val="22"/>
                <w:szCs w:val="22"/>
                <w14:ligatures w14:val="none"/>
              </w:rPr>
              <w:t>š.m.</w:t>
            </w:r>
            <w:r w:rsidRPr="0084327C">
              <w:rPr>
                <w:rFonts w:ascii="Times New Roman" w:eastAsia="Calibri" w:hAnsi="Times New Roman" w:cs="Times New Roman"/>
                <w:kern w:val="0"/>
                <w:sz w:val="22"/>
                <w:szCs w:val="22"/>
                <w14:ligatures w14:val="none"/>
              </w:rPr>
              <w:t xml:space="preserve"> pradžios. Augimą daugiausia lėmė auksas, kurio kaina per metus pakilo 25,5%, o per metus – 41,3 %. Nors U</w:t>
            </w:r>
            <w:r>
              <w:rPr>
                <w:rFonts w:ascii="Times New Roman" w:eastAsia="Calibri" w:hAnsi="Times New Roman" w:cs="Times New Roman"/>
                <w:kern w:val="0"/>
                <w:sz w:val="22"/>
                <w:szCs w:val="22"/>
                <w14:ligatures w14:val="none"/>
              </w:rPr>
              <w:t>Z</w:t>
            </w:r>
            <w:r w:rsidRPr="0084327C">
              <w:rPr>
                <w:rFonts w:ascii="Times New Roman" w:eastAsia="Calibri" w:hAnsi="Times New Roman" w:cs="Times New Roman"/>
                <w:kern w:val="0"/>
                <w:sz w:val="22"/>
                <w:szCs w:val="22"/>
                <w14:ligatures w14:val="none"/>
              </w:rPr>
              <w:t xml:space="preserve"> aukso pardavimai gegužę smarkiai sumažėjo iki 30 </w:t>
            </w:r>
            <w:r>
              <w:rPr>
                <w:rFonts w:ascii="Times New Roman" w:eastAsia="Calibri" w:hAnsi="Times New Roman" w:cs="Times New Roman"/>
                <w:kern w:val="0"/>
                <w:sz w:val="22"/>
                <w:szCs w:val="22"/>
                <w14:ligatures w14:val="none"/>
              </w:rPr>
              <w:t>tūkst.</w:t>
            </w:r>
            <w:r w:rsidRPr="0084327C">
              <w:rPr>
                <w:rFonts w:ascii="Times New Roman" w:eastAsia="Calibri" w:hAnsi="Times New Roman" w:cs="Times New Roman"/>
                <w:kern w:val="0"/>
                <w:sz w:val="22"/>
                <w:szCs w:val="22"/>
                <w14:ligatures w14:val="none"/>
              </w:rPr>
              <w:t xml:space="preserve"> Trojos uncijų (nuo maždaug 12 tonų per mėnesį), aukso atsargų vertė vis tiek padidėjo 2,2 mlrd. </w:t>
            </w:r>
            <w:r>
              <w:rPr>
                <w:rFonts w:ascii="Times New Roman" w:eastAsia="Calibri" w:hAnsi="Times New Roman" w:cs="Times New Roman"/>
                <w:kern w:val="0"/>
                <w:sz w:val="22"/>
                <w:szCs w:val="22"/>
                <w14:ligatures w14:val="none"/>
              </w:rPr>
              <w:t>USD</w:t>
            </w:r>
            <w:r w:rsidRPr="0084327C">
              <w:rPr>
                <w:rFonts w:ascii="Times New Roman" w:eastAsia="Calibri" w:hAnsi="Times New Roman" w:cs="Times New Roman"/>
                <w:kern w:val="0"/>
                <w:sz w:val="22"/>
                <w:szCs w:val="22"/>
                <w14:ligatures w14:val="none"/>
              </w:rPr>
              <w:t xml:space="preserve"> iki 37,65 mlrd. </w:t>
            </w:r>
            <w:r>
              <w:rPr>
                <w:rFonts w:ascii="Times New Roman" w:eastAsia="Calibri" w:hAnsi="Times New Roman" w:cs="Times New Roman"/>
                <w:kern w:val="0"/>
                <w:sz w:val="22"/>
                <w:szCs w:val="22"/>
                <w14:ligatures w14:val="none"/>
              </w:rPr>
              <w:t>USD</w:t>
            </w:r>
            <w:r w:rsidRPr="0084327C">
              <w:rPr>
                <w:rFonts w:ascii="Times New Roman" w:eastAsia="Calibri" w:hAnsi="Times New Roman" w:cs="Times New Roman"/>
                <w:kern w:val="0"/>
                <w:sz w:val="22"/>
                <w:szCs w:val="22"/>
                <w14:ligatures w14:val="none"/>
              </w:rPr>
              <w:t xml:space="preserve">, net ir tuo metu, kai fizinės aukso atsargos sumažėjo iki žemiausio lygio nuo 2022 m. birželio mėn. (355,5 tonos). Užsienio valiutos atsargos taip pat išaugo 411,9 mln. </w:t>
            </w:r>
            <w:r>
              <w:rPr>
                <w:rFonts w:ascii="Times New Roman" w:eastAsia="Calibri" w:hAnsi="Times New Roman" w:cs="Times New Roman"/>
                <w:kern w:val="0"/>
                <w:sz w:val="22"/>
                <w:szCs w:val="22"/>
                <w14:ligatures w14:val="none"/>
              </w:rPr>
              <w:t>USD</w:t>
            </w:r>
            <w:r w:rsidRPr="0084327C">
              <w:rPr>
                <w:rFonts w:ascii="Times New Roman" w:eastAsia="Calibri" w:hAnsi="Times New Roman" w:cs="Times New Roman"/>
                <w:kern w:val="0"/>
                <w:sz w:val="22"/>
                <w:szCs w:val="22"/>
                <w14:ligatures w14:val="none"/>
              </w:rPr>
              <w:t xml:space="preserve"> ir pasiekė 11,44 mlrd. </w:t>
            </w:r>
            <w:r>
              <w:rPr>
                <w:rFonts w:ascii="Times New Roman" w:eastAsia="Calibri" w:hAnsi="Times New Roman" w:cs="Times New Roman"/>
                <w:kern w:val="0"/>
                <w:sz w:val="22"/>
                <w:szCs w:val="22"/>
                <w14:ligatures w14:val="none"/>
              </w:rPr>
              <w:t>USD</w:t>
            </w:r>
            <w:r w:rsidRPr="0084327C">
              <w:rPr>
                <w:rFonts w:ascii="Times New Roman" w:eastAsia="Calibri" w:hAnsi="Times New Roman" w:cs="Times New Roman"/>
                <w:kern w:val="0"/>
                <w:sz w:val="22"/>
                <w:szCs w:val="22"/>
                <w14:ligatures w14:val="none"/>
              </w:rPr>
              <w:t xml:space="preserve"> – tai didžiausias lygis nuo 2022 m. gruodžio mėn. </w:t>
            </w:r>
            <w:r>
              <w:rPr>
                <w:rFonts w:ascii="Times New Roman" w:eastAsia="Calibri" w:hAnsi="Times New Roman" w:cs="Times New Roman"/>
                <w:kern w:val="0"/>
                <w:sz w:val="22"/>
                <w:szCs w:val="22"/>
                <w14:ligatures w14:val="none"/>
              </w:rPr>
              <w:t xml:space="preserve">UZ </w:t>
            </w:r>
            <w:r w:rsidRPr="0084327C">
              <w:rPr>
                <w:rFonts w:ascii="Times New Roman" w:eastAsia="Calibri" w:hAnsi="Times New Roman" w:cs="Times New Roman"/>
                <w:kern w:val="0"/>
                <w:sz w:val="22"/>
                <w:szCs w:val="22"/>
                <w14:ligatures w14:val="none"/>
              </w:rPr>
              <w:t xml:space="preserve">Centrinis bankas tęsė turto diversifikavimą, padidindamas vertybinių popierių atsargas iki 706,3 mln. </w:t>
            </w:r>
            <w:r>
              <w:rPr>
                <w:rFonts w:ascii="Times New Roman" w:eastAsia="Calibri" w:hAnsi="Times New Roman" w:cs="Times New Roman"/>
                <w:kern w:val="0"/>
                <w:sz w:val="22"/>
                <w:szCs w:val="22"/>
                <w14:ligatures w14:val="none"/>
              </w:rPr>
              <w:t>USD</w:t>
            </w:r>
            <w:r w:rsidRPr="0084327C">
              <w:rPr>
                <w:rFonts w:ascii="Times New Roman" w:eastAsia="Calibri" w:hAnsi="Times New Roman" w:cs="Times New Roman"/>
                <w:kern w:val="0"/>
                <w:sz w:val="22"/>
                <w:szCs w:val="22"/>
                <w14:ligatures w14:val="none"/>
              </w:rPr>
              <w:t xml:space="preserve">. Nepaisant dabartinių aukštumų, „S&amp;P“ </w:t>
            </w:r>
            <w:r>
              <w:rPr>
                <w:rFonts w:ascii="Times New Roman" w:eastAsia="Calibri" w:hAnsi="Times New Roman" w:cs="Times New Roman"/>
                <w:kern w:val="0"/>
                <w:sz w:val="22"/>
                <w:szCs w:val="22"/>
                <w14:ligatures w14:val="none"/>
              </w:rPr>
              <w:t xml:space="preserve">agentūra </w:t>
            </w:r>
            <w:r w:rsidRPr="0084327C">
              <w:rPr>
                <w:rFonts w:ascii="Times New Roman" w:eastAsia="Calibri" w:hAnsi="Times New Roman" w:cs="Times New Roman"/>
                <w:kern w:val="0"/>
                <w:sz w:val="22"/>
                <w:szCs w:val="22"/>
                <w14:ligatures w14:val="none"/>
              </w:rPr>
              <w:t xml:space="preserve">prognozuoja, kad iki 2026 m. </w:t>
            </w:r>
            <w:r>
              <w:rPr>
                <w:rFonts w:ascii="Times New Roman" w:eastAsia="Calibri" w:hAnsi="Times New Roman" w:cs="Times New Roman"/>
                <w:kern w:val="0"/>
                <w:sz w:val="22"/>
                <w:szCs w:val="22"/>
                <w14:ligatures w14:val="none"/>
              </w:rPr>
              <w:t xml:space="preserve">UZ </w:t>
            </w:r>
            <w:r w:rsidRPr="0084327C">
              <w:rPr>
                <w:rFonts w:ascii="Times New Roman" w:eastAsia="Calibri" w:hAnsi="Times New Roman" w:cs="Times New Roman"/>
                <w:kern w:val="0"/>
                <w:sz w:val="22"/>
                <w:szCs w:val="22"/>
                <w14:ligatures w14:val="none"/>
              </w:rPr>
              <w:t xml:space="preserve">rezervai sumažės iki 36,3 mlrd. </w:t>
            </w:r>
            <w:r>
              <w:rPr>
                <w:rFonts w:ascii="Times New Roman" w:eastAsia="Calibri" w:hAnsi="Times New Roman" w:cs="Times New Roman"/>
                <w:kern w:val="0"/>
                <w:sz w:val="22"/>
                <w:szCs w:val="22"/>
                <w14:ligatures w14:val="none"/>
              </w:rPr>
              <w:t>USD</w:t>
            </w:r>
            <w:r w:rsidRPr="0084327C">
              <w:rPr>
                <w:rFonts w:ascii="Times New Roman" w:eastAsia="Calibri" w:hAnsi="Times New Roman" w:cs="Times New Roman"/>
                <w:kern w:val="0"/>
                <w:sz w:val="22"/>
                <w:szCs w:val="22"/>
                <w14:ligatures w14:val="none"/>
              </w:rPr>
              <w:t xml:space="preserve">, o iki 2028 m. – iki 30,07 mlrd. </w:t>
            </w:r>
            <w:r>
              <w:rPr>
                <w:rFonts w:ascii="Times New Roman" w:eastAsia="Calibri" w:hAnsi="Times New Roman" w:cs="Times New Roman"/>
                <w:kern w:val="0"/>
                <w:sz w:val="22"/>
                <w:szCs w:val="22"/>
                <w14:ligatures w14:val="none"/>
              </w:rPr>
              <w:t>USD</w:t>
            </w:r>
            <w:r w:rsidRPr="0084327C">
              <w:rPr>
                <w:rFonts w:ascii="Times New Roman" w:eastAsia="Calibri" w:hAnsi="Times New Roman" w:cs="Times New Roman"/>
                <w:kern w:val="0"/>
                <w:sz w:val="22"/>
                <w:szCs w:val="22"/>
                <w14:ligatures w14:val="none"/>
              </w:rPr>
              <w:t>, daugiausia dėl numatomo aukso kainų kritimo.</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6CA0ED" w14:textId="3B348E3C" w:rsidR="00CB518B" w:rsidRPr="004B2F30" w:rsidRDefault="0084327C" w:rsidP="00882B55">
            <w:pPr>
              <w:spacing w:after="0" w:line="240" w:lineRule="auto"/>
              <w:jc w:val="both"/>
              <w:rPr>
                <w:rFonts w:ascii="Times New Roman" w:hAnsi="Times New Roman" w:cs="Times New Roman"/>
                <w:i/>
                <w:iCs/>
                <w:sz w:val="20"/>
                <w:szCs w:val="20"/>
              </w:rPr>
            </w:pPr>
            <w:hyperlink r:id="rId20" w:history="1">
              <w:r w:rsidRPr="006D5D07">
                <w:rPr>
                  <w:rStyle w:val="Hyperlink"/>
                  <w:rFonts w:ascii="Times New Roman" w:hAnsi="Times New Roman" w:cs="Times New Roman"/>
                  <w:i/>
                  <w:iCs/>
                  <w:sz w:val="20"/>
                  <w:szCs w:val="20"/>
                </w:rPr>
                <w:t>https://www.gazeta.uz/ru/2025/06/09/reserves/</w:t>
              </w:r>
            </w:hyperlink>
            <w:r>
              <w:rPr>
                <w:rFonts w:ascii="Times New Roman" w:hAnsi="Times New Roman" w:cs="Times New Roman"/>
                <w:i/>
                <w:iCs/>
                <w:sz w:val="20"/>
                <w:szCs w:val="20"/>
              </w:rPr>
              <w:t xml:space="preserve"> </w:t>
            </w:r>
          </w:p>
        </w:tc>
      </w:tr>
      <w:tr w:rsidR="00A95328" w:rsidRPr="00882B55" w14:paraId="01DF045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074E9" w14:textId="1968BC97" w:rsidR="00A95328" w:rsidRPr="00A95328" w:rsidRDefault="007742F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C769B8">
              <w:rPr>
                <w:rFonts w:ascii="Times New Roman" w:eastAsia="Calibri" w:hAnsi="Times New Roman" w:cs="Times New Roman"/>
                <w:kern w:val="0"/>
                <w:sz w:val="22"/>
                <w:szCs w:val="22"/>
                <w:lang w:eastAsia="ja-JP"/>
                <w14:ligatures w14:val="none"/>
              </w:rPr>
              <w:t>6</w:t>
            </w:r>
            <w:r>
              <w:rPr>
                <w:rFonts w:ascii="Times New Roman" w:eastAsia="Calibri" w:hAnsi="Times New Roman" w:cs="Times New Roman"/>
                <w:kern w:val="0"/>
                <w:sz w:val="22"/>
                <w:szCs w:val="22"/>
                <w:lang w:eastAsia="ja-JP"/>
                <w14:ligatures w14:val="none"/>
              </w:rPr>
              <w:t>.1</w:t>
            </w:r>
            <w:r w:rsidR="008B6331">
              <w:rPr>
                <w:rFonts w:ascii="Times New Roman" w:eastAsia="Calibri" w:hAnsi="Times New Roman" w:cs="Times New Roman"/>
                <w:kern w:val="0"/>
                <w:sz w:val="22"/>
                <w:szCs w:val="22"/>
                <w:lang w:eastAsia="ja-JP"/>
                <w14:ligatures w14:val="none"/>
              </w:rPr>
              <w:t>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11FCDE" w14:textId="72EF57EE" w:rsidR="00A95328" w:rsidRPr="0019715B" w:rsidRDefault="00C769B8" w:rsidP="008B6331">
            <w:pPr>
              <w:spacing w:after="0" w:line="240" w:lineRule="auto"/>
              <w:jc w:val="both"/>
              <w:rPr>
                <w:rFonts w:ascii="Times New Roman" w:eastAsia="Calibri" w:hAnsi="Times New Roman" w:cs="Times New Roman"/>
                <w:kern w:val="0"/>
                <w:sz w:val="22"/>
                <w:szCs w:val="22"/>
                <w14:ligatures w14:val="none"/>
              </w:rPr>
            </w:pPr>
            <w:r w:rsidRPr="00C769B8">
              <w:rPr>
                <w:rFonts w:ascii="Times New Roman" w:eastAsia="Calibri" w:hAnsi="Times New Roman" w:cs="Times New Roman"/>
                <w:kern w:val="0"/>
                <w:sz w:val="22"/>
                <w:szCs w:val="22"/>
                <w14:ligatures w14:val="none"/>
              </w:rPr>
              <w:t xml:space="preserve">Europos rekonstrukcijos ir plėtros bankas (ERPB) patvirtino 240 mln. </w:t>
            </w:r>
            <w:r>
              <w:rPr>
                <w:rFonts w:ascii="Times New Roman" w:eastAsia="Calibri" w:hAnsi="Times New Roman" w:cs="Times New Roman"/>
                <w:kern w:val="0"/>
                <w:sz w:val="22"/>
                <w:szCs w:val="22"/>
                <w14:ligatures w14:val="none"/>
              </w:rPr>
              <w:t>EUR dydžio</w:t>
            </w:r>
            <w:r w:rsidRPr="00C769B8">
              <w:rPr>
                <w:rFonts w:ascii="Times New Roman" w:eastAsia="Calibri" w:hAnsi="Times New Roman" w:cs="Times New Roman"/>
                <w:kern w:val="0"/>
                <w:sz w:val="22"/>
                <w:szCs w:val="22"/>
                <w14:ligatures w14:val="none"/>
              </w:rPr>
              <w:t xml:space="preserve"> paskolą U</w:t>
            </w:r>
            <w:r>
              <w:rPr>
                <w:rFonts w:ascii="Times New Roman" w:eastAsia="Calibri" w:hAnsi="Times New Roman" w:cs="Times New Roman"/>
                <w:kern w:val="0"/>
                <w:sz w:val="22"/>
                <w:szCs w:val="22"/>
                <w14:ligatures w14:val="none"/>
              </w:rPr>
              <w:t>Z</w:t>
            </w:r>
            <w:r w:rsidRPr="00C769B8">
              <w:rPr>
                <w:rFonts w:ascii="Times New Roman" w:eastAsia="Calibri" w:hAnsi="Times New Roman" w:cs="Times New Roman"/>
                <w:kern w:val="0"/>
                <w:sz w:val="22"/>
                <w:szCs w:val="22"/>
                <w14:ligatures w14:val="none"/>
              </w:rPr>
              <w:t xml:space="preserve"> drėkinimo sistemos efektyvumui gerinti, pranešė ERPB spaudos tarnyba. Lėšos bus skirtos Vandens išteklių ministerijai</w:t>
            </w:r>
            <w:r>
              <w:rPr>
                <w:rFonts w:ascii="Times New Roman" w:eastAsia="Calibri" w:hAnsi="Times New Roman" w:cs="Times New Roman"/>
                <w:kern w:val="0"/>
                <w:sz w:val="22"/>
                <w:szCs w:val="22"/>
                <w14:ligatures w14:val="none"/>
              </w:rPr>
              <w:t>, paskirstant jas</w:t>
            </w:r>
            <w:r w:rsidRPr="00C769B8">
              <w:rPr>
                <w:rFonts w:ascii="Times New Roman" w:eastAsia="Calibri" w:hAnsi="Times New Roman" w:cs="Times New Roman"/>
                <w:kern w:val="0"/>
                <w:sz w:val="22"/>
                <w:szCs w:val="22"/>
                <w14:ligatures w14:val="none"/>
              </w:rPr>
              <w:t xml:space="preserve"> 110 siurblinių modernizavimui visoje šalyje. Projektas apima energiją taupančių siurblių įrengimą 10 regionų, o tai, kaip tikimasi, sumažins metinį elektros energijos suvartojimą 251 GWh ir šiltnamio efektą sukeliančių dujų išmetimą daugiau nei 117 </w:t>
            </w:r>
            <w:r>
              <w:rPr>
                <w:rFonts w:ascii="Times New Roman" w:eastAsia="Calibri" w:hAnsi="Times New Roman" w:cs="Times New Roman"/>
                <w:kern w:val="0"/>
                <w:sz w:val="22"/>
                <w:szCs w:val="22"/>
                <w14:ligatures w14:val="none"/>
              </w:rPr>
              <w:t>tūkst.</w:t>
            </w:r>
            <w:r w:rsidRPr="00C769B8">
              <w:rPr>
                <w:rFonts w:ascii="Times New Roman" w:eastAsia="Calibri" w:hAnsi="Times New Roman" w:cs="Times New Roman"/>
                <w:kern w:val="0"/>
                <w:sz w:val="22"/>
                <w:szCs w:val="22"/>
                <w14:ligatures w14:val="none"/>
              </w:rPr>
              <w:t xml:space="preserve"> tonų. Paskola taip pat bus skirta infrastruktūros atnaujinimui, įskaitant saulės baterijų įrengimą ant stogų. Ši iniciatyva yra U</w:t>
            </w:r>
            <w:r>
              <w:rPr>
                <w:rFonts w:ascii="Times New Roman" w:eastAsia="Calibri" w:hAnsi="Times New Roman" w:cs="Times New Roman"/>
                <w:kern w:val="0"/>
                <w:sz w:val="22"/>
                <w:szCs w:val="22"/>
                <w14:ligatures w14:val="none"/>
              </w:rPr>
              <w:t xml:space="preserve">Z </w:t>
            </w:r>
            <w:r w:rsidRPr="00C769B8">
              <w:rPr>
                <w:rFonts w:ascii="Times New Roman" w:eastAsia="Calibri" w:hAnsi="Times New Roman" w:cs="Times New Roman"/>
                <w:kern w:val="0"/>
                <w:sz w:val="22"/>
                <w:szCs w:val="22"/>
                <w14:ligatures w14:val="none"/>
              </w:rPr>
              <w:t>nacionalinės programos, skirtos modernizuoti drėkinimo sistemą, dalis, kuria siekiama 25% sumažinti energijos suvartojimą naudojant modernias siurblių technologijas ir įdiegti vandenį taupančias technologijas beveik 50% šalies drėkinamos žemės.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8B9D" w14:textId="43C567B5" w:rsidR="00A95328" w:rsidRPr="004B2F30" w:rsidRDefault="00C769B8" w:rsidP="00882B55">
            <w:pPr>
              <w:spacing w:after="0" w:line="240" w:lineRule="auto"/>
              <w:jc w:val="both"/>
              <w:rPr>
                <w:rFonts w:ascii="Times New Roman" w:hAnsi="Times New Roman" w:cs="Times New Roman"/>
                <w:i/>
                <w:iCs/>
                <w:sz w:val="20"/>
                <w:szCs w:val="20"/>
              </w:rPr>
            </w:pPr>
            <w:hyperlink r:id="rId21" w:history="1">
              <w:r w:rsidRPr="006D5D07">
                <w:rPr>
                  <w:rStyle w:val="Hyperlink"/>
                  <w:rFonts w:ascii="Times New Roman" w:hAnsi="Times New Roman" w:cs="Times New Roman"/>
                  <w:i/>
                  <w:iCs/>
                  <w:sz w:val="20"/>
                  <w:szCs w:val="20"/>
                </w:rPr>
                <w:t>https://repost.uz/nasosnie-stancii-kachnut</w:t>
              </w:r>
            </w:hyperlink>
            <w:r>
              <w:rPr>
                <w:rFonts w:ascii="Times New Roman" w:hAnsi="Times New Roman" w:cs="Times New Roman"/>
                <w:i/>
                <w:iCs/>
                <w:sz w:val="20"/>
                <w:szCs w:val="20"/>
              </w:rPr>
              <w:t xml:space="preserve"> </w:t>
            </w:r>
          </w:p>
        </w:tc>
      </w:tr>
      <w:tr w:rsidR="00A95328" w:rsidRPr="00882B55" w14:paraId="6F5BA04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39144BDB" w:rsidR="00A95328" w:rsidRPr="00A95328" w:rsidRDefault="0045085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FB4E87">
              <w:rPr>
                <w:rFonts w:ascii="Times New Roman" w:eastAsia="Calibri" w:hAnsi="Times New Roman" w:cs="Times New Roman"/>
                <w:kern w:val="0"/>
                <w:sz w:val="22"/>
                <w:szCs w:val="22"/>
                <w:lang w:eastAsia="ja-JP"/>
                <w14:ligatures w14:val="none"/>
              </w:rPr>
              <w:t>6</w:t>
            </w:r>
            <w:r>
              <w:rPr>
                <w:rFonts w:ascii="Times New Roman" w:eastAsia="Calibri" w:hAnsi="Times New Roman" w:cs="Times New Roman"/>
                <w:kern w:val="0"/>
                <w:sz w:val="22"/>
                <w:szCs w:val="22"/>
                <w:lang w:eastAsia="ja-JP"/>
                <w14:ligatures w14:val="none"/>
              </w:rPr>
              <w:t>.1</w:t>
            </w:r>
            <w:r w:rsidR="00FB4E87">
              <w:rPr>
                <w:rFonts w:ascii="Times New Roman" w:eastAsia="Calibri" w:hAnsi="Times New Roman" w:cs="Times New Roman"/>
                <w:kern w:val="0"/>
                <w:sz w:val="22"/>
                <w:szCs w:val="22"/>
                <w:lang w:eastAsia="ja-JP"/>
                <w14:ligatures w14:val="none"/>
              </w:rPr>
              <w:t>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65B94" w14:textId="322D07BC" w:rsidR="00A95328" w:rsidRPr="001F3B5D" w:rsidRDefault="00FB4E87" w:rsidP="00FE68BD">
            <w:pPr>
              <w:spacing w:after="0" w:line="240" w:lineRule="auto"/>
              <w:jc w:val="both"/>
              <w:rPr>
                <w:rFonts w:ascii="Times New Roman" w:eastAsia="Calibri" w:hAnsi="Times New Roman" w:cs="Times New Roman"/>
                <w:kern w:val="0"/>
                <w:sz w:val="22"/>
                <w:szCs w:val="22"/>
                <w14:ligatures w14:val="none"/>
              </w:rPr>
            </w:pPr>
            <w:r w:rsidRPr="00FB4E87">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 vyriausybė</w:t>
            </w:r>
            <w:r w:rsidRPr="00FB4E87">
              <w:rPr>
                <w:rFonts w:ascii="Times New Roman" w:eastAsia="Calibri" w:hAnsi="Times New Roman" w:cs="Times New Roman"/>
                <w:kern w:val="0"/>
                <w:sz w:val="22"/>
                <w:szCs w:val="22"/>
                <w14:ligatures w14:val="none"/>
              </w:rPr>
              <w:t xml:space="preserve"> ir R</w:t>
            </w:r>
            <w:r>
              <w:rPr>
                <w:rFonts w:ascii="Times New Roman" w:eastAsia="Calibri" w:hAnsi="Times New Roman" w:cs="Times New Roman"/>
                <w:kern w:val="0"/>
                <w:sz w:val="22"/>
                <w:szCs w:val="22"/>
                <w14:ligatures w14:val="none"/>
              </w:rPr>
              <w:t>U</w:t>
            </w:r>
            <w:r w:rsidRPr="00FB4E87">
              <w:rPr>
                <w:rFonts w:ascii="Times New Roman" w:eastAsia="Calibri" w:hAnsi="Times New Roman" w:cs="Times New Roman"/>
                <w:kern w:val="0"/>
                <w:sz w:val="22"/>
                <w:szCs w:val="22"/>
                <w14:ligatures w14:val="none"/>
              </w:rPr>
              <w:t xml:space="preserve"> valstybinė branduolinė korporacija „Rosatom“ susitarė gerokai išplėsti savo bendradarbiavimą energetikos srityje, statant tiek dideles, tiek mažas atomines elektrines, teigiama bendrame pranešime Taškento tarptautiniame investicijų forume. Šis sprendimas priimtas po tarpvyriausybinio susitikimo, kuriame daugiausia dėmesio skirta dvišalės prekybos didinimui. R</w:t>
            </w:r>
            <w:r>
              <w:rPr>
                <w:rFonts w:ascii="Times New Roman" w:eastAsia="Calibri" w:hAnsi="Times New Roman" w:cs="Times New Roman"/>
                <w:kern w:val="0"/>
                <w:sz w:val="22"/>
                <w:szCs w:val="22"/>
                <w14:ligatures w14:val="none"/>
              </w:rPr>
              <w:t>U</w:t>
            </w:r>
            <w:r w:rsidRPr="00FB4E87">
              <w:rPr>
                <w:rFonts w:ascii="Times New Roman" w:eastAsia="Calibri" w:hAnsi="Times New Roman" w:cs="Times New Roman"/>
                <w:kern w:val="0"/>
                <w:sz w:val="22"/>
                <w:szCs w:val="22"/>
                <w14:ligatures w14:val="none"/>
              </w:rPr>
              <w:t xml:space="preserve"> ekonomikos plėtros ministerija pa</w:t>
            </w:r>
            <w:r>
              <w:rPr>
                <w:rFonts w:ascii="Times New Roman" w:eastAsia="Calibri" w:hAnsi="Times New Roman" w:cs="Times New Roman"/>
                <w:kern w:val="0"/>
                <w:sz w:val="22"/>
                <w:szCs w:val="22"/>
                <w14:ligatures w14:val="none"/>
              </w:rPr>
              <w:t xml:space="preserve">žymėjo, kad 2024 m. buvo </w:t>
            </w:r>
            <w:r w:rsidRPr="00FB4E87">
              <w:rPr>
                <w:rFonts w:ascii="Times New Roman" w:eastAsia="Calibri" w:hAnsi="Times New Roman" w:cs="Times New Roman"/>
                <w:kern w:val="0"/>
                <w:sz w:val="22"/>
                <w:szCs w:val="22"/>
                <w14:ligatures w14:val="none"/>
              </w:rPr>
              <w:t>pradė</w:t>
            </w:r>
            <w:r>
              <w:rPr>
                <w:rFonts w:ascii="Times New Roman" w:eastAsia="Calibri" w:hAnsi="Times New Roman" w:cs="Times New Roman"/>
                <w:kern w:val="0"/>
                <w:sz w:val="22"/>
                <w:szCs w:val="22"/>
                <w14:ligatures w14:val="none"/>
              </w:rPr>
              <w:t>tas</w:t>
            </w:r>
            <w:r w:rsidRPr="00FB4E87">
              <w:rPr>
                <w:rFonts w:ascii="Times New Roman" w:eastAsia="Calibri" w:hAnsi="Times New Roman" w:cs="Times New Roman"/>
                <w:kern w:val="0"/>
                <w:sz w:val="22"/>
                <w:szCs w:val="22"/>
                <w14:ligatures w14:val="none"/>
              </w:rPr>
              <w:t xml:space="preserve"> mažos galios atominės elektrinės </w:t>
            </w:r>
            <w:r>
              <w:rPr>
                <w:rFonts w:ascii="Times New Roman" w:eastAsia="Calibri" w:hAnsi="Times New Roman" w:cs="Times New Roman"/>
                <w:kern w:val="0"/>
                <w:sz w:val="22"/>
                <w:szCs w:val="22"/>
                <w14:ligatures w14:val="none"/>
              </w:rPr>
              <w:t>UZ projektas, o šiemet</w:t>
            </w:r>
            <w:r w:rsidRPr="00FB4E87">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abiejų </w:t>
            </w:r>
            <w:r w:rsidRPr="00FB4E87">
              <w:rPr>
                <w:rFonts w:ascii="Times New Roman" w:eastAsia="Calibri" w:hAnsi="Times New Roman" w:cs="Times New Roman"/>
                <w:kern w:val="0"/>
                <w:sz w:val="22"/>
                <w:szCs w:val="22"/>
                <w14:ligatures w14:val="none"/>
              </w:rPr>
              <w:t xml:space="preserve">valstybių vadovai susitarė pertvarkyti projektą, jį </w:t>
            </w:r>
            <w:r w:rsidRPr="00FB4E87">
              <w:rPr>
                <w:rFonts w:ascii="Times New Roman" w:eastAsia="Calibri" w:hAnsi="Times New Roman" w:cs="Times New Roman"/>
                <w:kern w:val="0"/>
                <w:sz w:val="22"/>
                <w:szCs w:val="22"/>
                <w14:ligatures w14:val="none"/>
              </w:rPr>
              <w:t>išple</w:t>
            </w:r>
            <w:r>
              <w:rPr>
                <w:rFonts w:ascii="Times New Roman" w:eastAsia="Calibri" w:hAnsi="Times New Roman" w:cs="Times New Roman"/>
                <w:kern w:val="0"/>
                <w:sz w:val="22"/>
                <w:szCs w:val="22"/>
                <w14:ligatures w14:val="none"/>
              </w:rPr>
              <w:t xml:space="preserve">čiant ir </w:t>
            </w:r>
            <w:r w:rsidRPr="00FB4E87">
              <w:rPr>
                <w:rFonts w:ascii="Times New Roman" w:eastAsia="Calibri" w:hAnsi="Times New Roman" w:cs="Times New Roman"/>
                <w:kern w:val="0"/>
                <w:sz w:val="22"/>
                <w:szCs w:val="22"/>
                <w14:ligatures w14:val="none"/>
              </w:rPr>
              <w:t>įtrauk</w:t>
            </w:r>
            <w:r>
              <w:rPr>
                <w:rFonts w:ascii="Times New Roman" w:eastAsia="Calibri" w:hAnsi="Times New Roman" w:cs="Times New Roman"/>
                <w:kern w:val="0"/>
                <w:sz w:val="22"/>
                <w:szCs w:val="22"/>
                <w14:ligatures w14:val="none"/>
              </w:rPr>
              <w:t xml:space="preserve">iant </w:t>
            </w:r>
            <w:r w:rsidRPr="00FB4E87">
              <w:rPr>
                <w:rFonts w:ascii="Times New Roman" w:eastAsia="Calibri" w:hAnsi="Times New Roman" w:cs="Times New Roman"/>
                <w:kern w:val="0"/>
                <w:sz w:val="22"/>
                <w:szCs w:val="22"/>
                <w14:ligatures w14:val="none"/>
              </w:rPr>
              <w:t>tiek didelius, tiek mažus objektus. Naujasis susitarimas apima dviejų blokų didelės galios atominės elektrinės statybą, be anksčiau paskelbto mažo modulinio reaktoriaus (MMR) projekto. „Rosatom“ generalinis direktorius A</w:t>
            </w:r>
            <w:r>
              <w:rPr>
                <w:rFonts w:ascii="Times New Roman" w:eastAsia="Calibri" w:hAnsi="Times New Roman" w:cs="Times New Roman"/>
                <w:kern w:val="0"/>
                <w:sz w:val="22"/>
                <w:szCs w:val="22"/>
                <w14:ligatures w14:val="none"/>
              </w:rPr>
              <w:t>.</w:t>
            </w:r>
            <w:r w:rsidRPr="00FB4E87">
              <w:rPr>
                <w:rFonts w:ascii="Times New Roman" w:eastAsia="Calibri" w:hAnsi="Times New Roman" w:cs="Times New Roman"/>
                <w:kern w:val="0"/>
                <w:sz w:val="22"/>
                <w:szCs w:val="22"/>
                <w14:ligatures w14:val="none"/>
              </w:rPr>
              <w:t xml:space="preserve"> Lichačiovas anksčiau pažymėjo, kad mažos atominės elektrinės statyba U</w:t>
            </w:r>
            <w:r>
              <w:rPr>
                <w:rFonts w:ascii="Times New Roman" w:eastAsia="Calibri" w:hAnsi="Times New Roman" w:cs="Times New Roman"/>
                <w:kern w:val="0"/>
                <w:sz w:val="22"/>
                <w:szCs w:val="22"/>
                <w14:ligatures w14:val="none"/>
              </w:rPr>
              <w:t>Z</w:t>
            </w:r>
            <w:r w:rsidRPr="00FB4E87">
              <w:rPr>
                <w:rFonts w:ascii="Times New Roman" w:eastAsia="Calibri" w:hAnsi="Times New Roman" w:cs="Times New Roman"/>
                <w:kern w:val="0"/>
                <w:sz w:val="22"/>
                <w:szCs w:val="22"/>
                <w14:ligatures w14:val="none"/>
              </w:rPr>
              <w:t xml:space="preserve"> gali prasidėti per metus, ir pabrėžė, kad bendrovė jau turi parengtus pasiūlymus, įskaitant techninius projektus ir finansinius modelius ir dideliems reaktoriams. MMR projektas</w:t>
            </w:r>
            <w:r>
              <w:rPr>
                <w:rFonts w:ascii="Times New Roman" w:eastAsia="Calibri" w:hAnsi="Times New Roman" w:cs="Times New Roman"/>
                <w:kern w:val="0"/>
                <w:sz w:val="22"/>
                <w:szCs w:val="22"/>
                <w14:ligatures w14:val="none"/>
              </w:rPr>
              <w:t xml:space="preserve"> UZ</w:t>
            </w:r>
            <w:r w:rsidRPr="00FB4E87">
              <w:rPr>
                <w:rFonts w:ascii="Times New Roman" w:eastAsia="Calibri" w:hAnsi="Times New Roman" w:cs="Times New Roman"/>
                <w:kern w:val="0"/>
                <w:sz w:val="22"/>
                <w:szCs w:val="22"/>
                <w14:ligatures w14:val="none"/>
              </w:rPr>
              <w:t xml:space="preserve">, kuris yra pirmasis tokio pobūdžio „Rosatom“ </w:t>
            </w:r>
            <w:r>
              <w:rPr>
                <w:rFonts w:ascii="Times New Roman" w:eastAsia="Calibri" w:hAnsi="Times New Roman" w:cs="Times New Roman"/>
                <w:kern w:val="0"/>
                <w:sz w:val="22"/>
                <w:szCs w:val="22"/>
                <w14:ligatures w14:val="none"/>
              </w:rPr>
              <w:t>projektas užsienyje</w:t>
            </w:r>
            <w:r w:rsidRPr="00FB4E87">
              <w:rPr>
                <w:rFonts w:ascii="Times New Roman" w:eastAsia="Calibri" w:hAnsi="Times New Roman" w:cs="Times New Roman"/>
                <w:kern w:val="0"/>
                <w:sz w:val="22"/>
                <w:szCs w:val="22"/>
                <w14:ligatures w14:val="none"/>
              </w:rPr>
              <w:t xml:space="preserve">, apima </w:t>
            </w:r>
            <w:r w:rsidR="007B09FD">
              <w:rPr>
                <w:rFonts w:ascii="Times New Roman" w:eastAsia="Calibri" w:hAnsi="Times New Roman" w:cs="Times New Roman"/>
                <w:kern w:val="0"/>
                <w:sz w:val="22"/>
                <w:szCs w:val="22"/>
                <w14:ligatures w14:val="none"/>
              </w:rPr>
              <w:t>du</w:t>
            </w:r>
            <w:r w:rsidRPr="00FB4E87">
              <w:rPr>
                <w:rFonts w:ascii="Times New Roman" w:eastAsia="Calibri" w:hAnsi="Times New Roman" w:cs="Times New Roman"/>
                <w:kern w:val="0"/>
                <w:sz w:val="22"/>
                <w:szCs w:val="22"/>
                <w14:ligatures w14:val="none"/>
              </w:rPr>
              <w:t xml:space="preserve"> reaktorius, kurių kiekvieno galia siekia 55 </w:t>
            </w:r>
            <w:r>
              <w:rPr>
                <w:rFonts w:ascii="Times New Roman" w:eastAsia="Calibri" w:hAnsi="Times New Roman" w:cs="Times New Roman"/>
                <w:kern w:val="0"/>
                <w:sz w:val="22"/>
                <w:szCs w:val="22"/>
                <w14:ligatures w14:val="none"/>
              </w:rPr>
              <w:t>MW</w:t>
            </w:r>
            <w:r w:rsidRPr="00FB4E87">
              <w:rPr>
                <w:rFonts w:ascii="Times New Roman" w:eastAsia="Calibri" w:hAnsi="Times New Roman" w:cs="Times New Roman"/>
                <w:kern w:val="0"/>
                <w:sz w:val="22"/>
                <w:szCs w:val="22"/>
                <w14:ligatures w14:val="none"/>
              </w:rPr>
              <w:t>. Statybos prasidės 2025 m. vasarą, o</w:t>
            </w:r>
            <w:r>
              <w:rPr>
                <w:rFonts w:ascii="Times New Roman" w:eastAsia="Calibri" w:hAnsi="Times New Roman" w:cs="Times New Roman"/>
                <w:kern w:val="0"/>
                <w:sz w:val="22"/>
                <w:szCs w:val="22"/>
                <w14:ligatures w14:val="none"/>
              </w:rPr>
              <w:t xml:space="preserve"> jėgainės</w:t>
            </w:r>
            <w:r w:rsidRPr="00FB4E87">
              <w:rPr>
                <w:rFonts w:ascii="Times New Roman" w:eastAsia="Calibri" w:hAnsi="Times New Roman" w:cs="Times New Roman"/>
                <w:kern w:val="0"/>
                <w:sz w:val="22"/>
                <w:szCs w:val="22"/>
                <w14:ligatures w14:val="none"/>
              </w:rPr>
              <w:t xml:space="preserve"> paleidimas bus pradėtas etapais nuo 2029 iki 2033 m. </w:t>
            </w:r>
            <w:r>
              <w:rPr>
                <w:rFonts w:ascii="Times New Roman" w:eastAsia="Calibri" w:hAnsi="Times New Roman" w:cs="Times New Roman"/>
                <w:kern w:val="0"/>
                <w:sz w:val="22"/>
                <w:szCs w:val="22"/>
                <w14:ligatures w14:val="none"/>
              </w:rPr>
              <w:t>UZ šiam projektui jau</w:t>
            </w:r>
            <w:r w:rsidRPr="00FB4E87">
              <w:rPr>
                <w:rFonts w:ascii="Times New Roman" w:eastAsia="Calibri" w:hAnsi="Times New Roman" w:cs="Times New Roman"/>
                <w:kern w:val="0"/>
                <w:sz w:val="22"/>
                <w:szCs w:val="22"/>
                <w14:ligatures w14:val="none"/>
              </w:rPr>
              <w:t xml:space="preserve"> patvirtino statybvietę </w:t>
            </w:r>
            <w:r w:rsidR="004C1475">
              <w:rPr>
                <w:rFonts w:ascii="Times New Roman" w:eastAsia="Calibri" w:hAnsi="Times New Roman" w:cs="Times New Roman"/>
                <w:kern w:val="0"/>
                <w:sz w:val="22"/>
                <w:szCs w:val="22"/>
                <w14:ligatures w14:val="none"/>
              </w:rPr>
              <w:t>(Dž</w:t>
            </w:r>
            <w:r w:rsidR="004C1475" w:rsidRPr="004C1475">
              <w:rPr>
                <w:rFonts w:ascii="Times New Roman" w:eastAsia="Calibri" w:hAnsi="Times New Roman" w:cs="Times New Roman"/>
                <w:kern w:val="0"/>
                <w:sz w:val="22"/>
                <w:szCs w:val="22"/>
                <w14:ligatures w14:val="none"/>
              </w:rPr>
              <w:t>izza</w:t>
            </w:r>
            <w:r w:rsidR="004C1475">
              <w:rPr>
                <w:rFonts w:ascii="Times New Roman" w:eastAsia="Calibri" w:hAnsi="Times New Roman" w:cs="Times New Roman"/>
                <w:kern w:val="0"/>
                <w:sz w:val="22"/>
                <w:szCs w:val="22"/>
                <w14:ligatures w14:val="none"/>
              </w:rPr>
              <w:t>cho</w:t>
            </w:r>
            <w:r w:rsidR="004C1475" w:rsidRPr="004C1475">
              <w:rPr>
                <w:rFonts w:ascii="Times New Roman" w:eastAsia="Calibri" w:hAnsi="Times New Roman" w:cs="Times New Roman"/>
                <w:kern w:val="0"/>
                <w:sz w:val="22"/>
                <w:szCs w:val="22"/>
                <w14:ligatures w14:val="none"/>
              </w:rPr>
              <w:t xml:space="preserve"> regiono Fari</w:t>
            </w:r>
            <w:r w:rsidR="004C1475">
              <w:rPr>
                <w:rFonts w:ascii="Times New Roman" w:eastAsia="Calibri" w:hAnsi="Times New Roman" w:cs="Times New Roman"/>
                <w:kern w:val="0"/>
                <w:sz w:val="22"/>
                <w:szCs w:val="22"/>
                <w14:ligatures w14:val="none"/>
              </w:rPr>
              <w:t>šo</w:t>
            </w:r>
            <w:r w:rsidR="004C1475" w:rsidRPr="004C1475">
              <w:rPr>
                <w:rFonts w:ascii="Times New Roman" w:eastAsia="Calibri" w:hAnsi="Times New Roman" w:cs="Times New Roman"/>
                <w:kern w:val="0"/>
                <w:sz w:val="22"/>
                <w:szCs w:val="22"/>
                <w14:ligatures w14:val="none"/>
              </w:rPr>
              <w:t xml:space="preserve"> rajon</w:t>
            </w:r>
            <w:r w:rsidR="004C1475">
              <w:rPr>
                <w:rFonts w:ascii="Times New Roman" w:eastAsia="Calibri" w:hAnsi="Times New Roman" w:cs="Times New Roman"/>
                <w:kern w:val="0"/>
                <w:sz w:val="22"/>
                <w:szCs w:val="22"/>
                <w14:ligatures w14:val="none"/>
              </w:rPr>
              <w:t xml:space="preserve">e) </w:t>
            </w:r>
            <w:r w:rsidRPr="00FB4E87">
              <w:rPr>
                <w:rFonts w:ascii="Times New Roman" w:eastAsia="Calibri" w:hAnsi="Times New Roman" w:cs="Times New Roman"/>
                <w:kern w:val="0"/>
                <w:sz w:val="22"/>
                <w:szCs w:val="22"/>
                <w14:ligatures w14:val="none"/>
              </w:rPr>
              <w:t>ir suteiks finansavimą; šiuo metu Rusijos paskola nėra planuojama.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41BC48D6" w:rsidR="00A95328" w:rsidRPr="004B2F30" w:rsidRDefault="00FB4E87" w:rsidP="00882B55">
            <w:pPr>
              <w:spacing w:after="0" w:line="240" w:lineRule="auto"/>
              <w:jc w:val="both"/>
              <w:rPr>
                <w:rFonts w:ascii="Times New Roman" w:hAnsi="Times New Roman" w:cs="Times New Roman"/>
                <w:i/>
                <w:iCs/>
                <w:sz w:val="20"/>
                <w:szCs w:val="20"/>
              </w:rPr>
            </w:pPr>
            <w:hyperlink r:id="rId22" w:history="1">
              <w:r w:rsidRPr="005C621B">
                <w:rPr>
                  <w:rStyle w:val="Hyperlink"/>
                  <w:rFonts w:ascii="Times New Roman" w:hAnsi="Times New Roman" w:cs="Times New Roman"/>
                  <w:i/>
                  <w:iCs/>
                  <w:sz w:val="20"/>
                  <w:szCs w:val="20"/>
                </w:rPr>
                <w:t>https://daryo.uz/en/92aiB5cd</w:t>
              </w:r>
            </w:hyperlink>
            <w:r>
              <w:rPr>
                <w:rFonts w:ascii="Times New Roman" w:hAnsi="Times New Roman" w:cs="Times New Roman"/>
                <w:i/>
                <w:iCs/>
                <w:sz w:val="20"/>
                <w:szCs w:val="20"/>
              </w:rPr>
              <w:t xml:space="preserve"> </w:t>
            </w:r>
          </w:p>
        </w:tc>
      </w:tr>
      <w:tr w:rsidR="005D546D" w:rsidRPr="00882B55" w14:paraId="1564C74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B507E8" w14:textId="6313CA0F" w:rsidR="005D546D" w:rsidRDefault="000A7BA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06.17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FD3003" w14:textId="18B0DCC9" w:rsidR="005D546D" w:rsidRPr="008223D3" w:rsidRDefault="000A7BA6" w:rsidP="007971C0">
            <w:pPr>
              <w:spacing w:after="0" w:line="240" w:lineRule="auto"/>
              <w:jc w:val="both"/>
              <w:rPr>
                <w:rFonts w:ascii="Times New Roman" w:eastAsia="Calibri" w:hAnsi="Times New Roman" w:cs="Times New Roman"/>
                <w:kern w:val="0"/>
                <w:sz w:val="22"/>
                <w:szCs w:val="22"/>
                <w14:ligatures w14:val="none"/>
              </w:rPr>
            </w:pPr>
            <w:r w:rsidRPr="000A7BA6">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0A7BA6">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CN</w:t>
            </w:r>
            <w:r w:rsidRPr="000A7BA6">
              <w:rPr>
                <w:rFonts w:ascii="Times New Roman" w:eastAsia="Calibri" w:hAnsi="Times New Roman" w:cs="Times New Roman"/>
                <w:kern w:val="0"/>
                <w:sz w:val="22"/>
                <w:szCs w:val="22"/>
                <w14:ligatures w14:val="none"/>
              </w:rPr>
              <w:t xml:space="preserve"> pasirašė protokolą, kuriuo užbaigiamos dvišalės derybos dėl </w:t>
            </w:r>
            <w:r>
              <w:rPr>
                <w:rFonts w:ascii="Times New Roman" w:eastAsia="Calibri" w:hAnsi="Times New Roman" w:cs="Times New Roman"/>
                <w:kern w:val="0"/>
                <w:sz w:val="22"/>
                <w:szCs w:val="22"/>
                <w14:ligatures w14:val="none"/>
              </w:rPr>
              <w:t>UZ</w:t>
            </w:r>
            <w:r w:rsidRPr="000A7BA6">
              <w:rPr>
                <w:rFonts w:ascii="Times New Roman" w:eastAsia="Calibri" w:hAnsi="Times New Roman" w:cs="Times New Roman"/>
                <w:kern w:val="0"/>
                <w:sz w:val="22"/>
                <w:szCs w:val="22"/>
                <w14:ligatures w14:val="none"/>
              </w:rPr>
              <w:t xml:space="preserve"> stojimo į PPO. </w:t>
            </w:r>
            <w:r>
              <w:rPr>
                <w:rFonts w:ascii="Times New Roman" w:eastAsia="Calibri" w:hAnsi="Times New Roman" w:cs="Times New Roman"/>
                <w:kern w:val="0"/>
                <w:sz w:val="22"/>
                <w:szCs w:val="22"/>
                <w14:ligatures w14:val="none"/>
              </w:rPr>
              <w:t>D</w:t>
            </w:r>
            <w:r w:rsidRPr="000A7BA6">
              <w:rPr>
                <w:rFonts w:ascii="Times New Roman" w:eastAsia="Calibri" w:hAnsi="Times New Roman" w:cs="Times New Roman"/>
                <w:kern w:val="0"/>
                <w:sz w:val="22"/>
                <w:szCs w:val="22"/>
                <w14:ligatures w14:val="none"/>
              </w:rPr>
              <w:t>okumentas buvo pasirašytas po U</w:t>
            </w:r>
            <w:r>
              <w:rPr>
                <w:rFonts w:ascii="Times New Roman" w:eastAsia="Calibri" w:hAnsi="Times New Roman" w:cs="Times New Roman"/>
                <w:kern w:val="0"/>
                <w:sz w:val="22"/>
                <w:szCs w:val="22"/>
                <w14:ligatures w14:val="none"/>
              </w:rPr>
              <w:t>Z</w:t>
            </w:r>
            <w:r w:rsidRPr="000A7BA6">
              <w:rPr>
                <w:rFonts w:ascii="Times New Roman" w:eastAsia="Calibri" w:hAnsi="Times New Roman" w:cs="Times New Roman"/>
                <w:kern w:val="0"/>
                <w:sz w:val="22"/>
                <w:szCs w:val="22"/>
                <w14:ligatures w14:val="none"/>
              </w:rPr>
              <w:t xml:space="preserve"> prezidento Š</w:t>
            </w:r>
            <w:r>
              <w:rPr>
                <w:rFonts w:ascii="Times New Roman" w:eastAsia="Calibri" w:hAnsi="Times New Roman" w:cs="Times New Roman"/>
                <w:kern w:val="0"/>
                <w:sz w:val="22"/>
                <w:szCs w:val="22"/>
                <w14:ligatures w14:val="none"/>
              </w:rPr>
              <w:t>.</w:t>
            </w:r>
            <w:r w:rsidRPr="000A7BA6">
              <w:rPr>
                <w:rFonts w:ascii="Times New Roman" w:eastAsia="Calibri" w:hAnsi="Times New Roman" w:cs="Times New Roman"/>
                <w:kern w:val="0"/>
                <w:sz w:val="22"/>
                <w:szCs w:val="22"/>
                <w14:ligatures w14:val="none"/>
              </w:rPr>
              <w:t xml:space="preserve"> Mirzijojevo ir </w:t>
            </w:r>
            <w:r>
              <w:rPr>
                <w:rFonts w:ascii="Times New Roman" w:eastAsia="Calibri" w:hAnsi="Times New Roman" w:cs="Times New Roman"/>
                <w:kern w:val="0"/>
                <w:sz w:val="22"/>
                <w:szCs w:val="22"/>
                <w14:ligatures w14:val="none"/>
              </w:rPr>
              <w:t>CN</w:t>
            </w:r>
            <w:r w:rsidRPr="000A7BA6">
              <w:rPr>
                <w:rFonts w:ascii="Times New Roman" w:eastAsia="Calibri" w:hAnsi="Times New Roman" w:cs="Times New Roman"/>
                <w:kern w:val="0"/>
                <w:sz w:val="22"/>
                <w:szCs w:val="22"/>
                <w14:ligatures w14:val="none"/>
              </w:rPr>
              <w:t xml:space="preserve"> prezidento Xi Jinpingo derybų Astanoje, kur valstybių vadovai atvyko dalyvauti </w:t>
            </w:r>
            <w:r>
              <w:rPr>
                <w:rFonts w:ascii="Times New Roman" w:eastAsia="Calibri" w:hAnsi="Times New Roman" w:cs="Times New Roman"/>
                <w:kern w:val="0"/>
                <w:sz w:val="22"/>
                <w:szCs w:val="22"/>
                <w14:ligatures w14:val="none"/>
              </w:rPr>
              <w:t>II-jame</w:t>
            </w:r>
            <w:r w:rsidRPr="000A7BA6">
              <w:rPr>
                <w:rFonts w:ascii="Times New Roman" w:eastAsia="Calibri" w:hAnsi="Times New Roman" w:cs="Times New Roman"/>
                <w:kern w:val="0"/>
                <w:sz w:val="22"/>
                <w:szCs w:val="22"/>
                <w14:ligatures w14:val="none"/>
              </w:rPr>
              <w:t xml:space="preserve"> Centrinės Azijos ir </w:t>
            </w:r>
            <w:r>
              <w:rPr>
                <w:rFonts w:ascii="Times New Roman" w:eastAsia="Calibri" w:hAnsi="Times New Roman" w:cs="Times New Roman"/>
                <w:kern w:val="0"/>
                <w:sz w:val="22"/>
                <w:szCs w:val="22"/>
                <w14:ligatures w14:val="none"/>
              </w:rPr>
              <w:t>CN</w:t>
            </w:r>
            <w:r w:rsidRPr="000A7BA6">
              <w:rPr>
                <w:rFonts w:ascii="Times New Roman" w:eastAsia="Calibri" w:hAnsi="Times New Roman" w:cs="Times New Roman"/>
                <w:kern w:val="0"/>
                <w:sz w:val="22"/>
                <w:szCs w:val="22"/>
                <w14:ligatures w14:val="none"/>
              </w:rPr>
              <w:t xml:space="preserve"> aukščiausiojo lygio susitikime. </w:t>
            </w:r>
            <w:r>
              <w:rPr>
                <w:rFonts w:ascii="Times New Roman" w:eastAsia="Calibri" w:hAnsi="Times New Roman" w:cs="Times New Roman"/>
                <w:kern w:val="0"/>
                <w:sz w:val="22"/>
                <w:szCs w:val="22"/>
                <w14:ligatures w14:val="none"/>
              </w:rPr>
              <w:t>UZ ir CN l</w:t>
            </w:r>
            <w:r w:rsidRPr="000A7BA6">
              <w:rPr>
                <w:rFonts w:ascii="Times New Roman" w:eastAsia="Calibri" w:hAnsi="Times New Roman" w:cs="Times New Roman"/>
                <w:kern w:val="0"/>
                <w:sz w:val="22"/>
                <w:szCs w:val="22"/>
                <w14:ligatures w14:val="none"/>
              </w:rPr>
              <w:t>yderiai taip pat pabrėžė strateginio geležinkelio</w:t>
            </w:r>
            <w:r>
              <w:rPr>
                <w:rFonts w:ascii="Times New Roman" w:eastAsia="Calibri" w:hAnsi="Times New Roman" w:cs="Times New Roman"/>
                <w:kern w:val="0"/>
                <w:sz w:val="22"/>
                <w:szCs w:val="22"/>
                <w14:ligatures w14:val="none"/>
              </w:rPr>
              <w:t>, sujungsiančio CN, KG ir UZ</w:t>
            </w:r>
            <w:r w:rsidRPr="000A7BA6">
              <w:rPr>
                <w:rFonts w:ascii="Times New Roman" w:eastAsia="Calibri" w:hAnsi="Times New Roman" w:cs="Times New Roman"/>
                <w:kern w:val="0"/>
                <w:sz w:val="22"/>
                <w:szCs w:val="22"/>
                <w14:ligatures w14:val="none"/>
              </w:rPr>
              <w:t xml:space="preserve"> statybos paspartinimo svarbą.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27D009" w14:textId="4D8E165E" w:rsidR="005D546D" w:rsidRPr="004B2F30" w:rsidRDefault="000A7BA6" w:rsidP="00882B55">
            <w:pPr>
              <w:spacing w:after="0" w:line="240" w:lineRule="auto"/>
              <w:jc w:val="both"/>
              <w:rPr>
                <w:rFonts w:ascii="Times New Roman" w:hAnsi="Times New Roman" w:cs="Times New Roman"/>
                <w:i/>
                <w:iCs/>
                <w:sz w:val="20"/>
                <w:szCs w:val="20"/>
              </w:rPr>
            </w:pPr>
            <w:hyperlink r:id="rId23" w:history="1">
              <w:r w:rsidRPr="005C621B">
                <w:rPr>
                  <w:rStyle w:val="Hyperlink"/>
                  <w:rFonts w:ascii="Times New Roman" w:hAnsi="Times New Roman" w:cs="Times New Roman"/>
                  <w:i/>
                  <w:iCs/>
                  <w:sz w:val="20"/>
                  <w:szCs w:val="20"/>
                </w:rPr>
                <w:t>https://www.gazeta.uz/ru/2025/06/17/china/</w:t>
              </w:r>
            </w:hyperlink>
            <w:r>
              <w:rPr>
                <w:rFonts w:ascii="Times New Roman" w:hAnsi="Times New Roman" w:cs="Times New Roman"/>
                <w:i/>
                <w:iCs/>
                <w:sz w:val="20"/>
                <w:szCs w:val="20"/>
              </w:rPr>
              <w:t xml:space="preserve"> </w:t>
            </w:r>
          </w:p>
        </w:tc>
      </w:tr>
      <w:tr w:rsidR="00083C51" w:rsidRPr="00882B55" w14:paraId="41DB1CE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2A81DB" w14:textId="3FA0AC28" w:rsidR="00083C51" w:rsidRDefault="00A0074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06.19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A92BE9" w14:textId="50DEA389" w:rsidR="00A00742" w:rsidRPr="00A00742" w:rsidRDefault="00A00742" w:rsidP="00A00742">
            <w:pPr>
              <w:spacing w:after="0" w:line="240" w:lineRule="auto"/>
              <w:jc w:val="both"/>
              <w:rPr>
                <w:rFonts w:ascii="Times New Roman" w:eastAsia="Calibri" w:hAnsi="Times New Roman" w:cs="Times New Roman"/>
                <w:kern w:val="0"/>
                <w:sz w:val="22"/>
                <w:szCs w:val="22"/>
                <w14:ligatures w14:val="none"/>
              </w:rPr>
            </w:pPr>
            <w:r w:rsidRPr="00A00742">
              <w:rPr>
                <w:rFonts w:ascii="Times New Roman" w:eastAsia="Calibri" w:hAnsi="Times New Roman" w:cs="Times New Roman"/>
                <w:kern w:val="0"/>
                <w:sz w:val="22"/>
                <w:szCs w:val="22"/>
                <w14:ligatures w14:val="none"/>
              </w:rPr>
              <w:t>2025 m. birželio 16 d. Tarptautinio valiutos fondo (TVF) vykdomoji valdyba baigė IV</w:t>
            </w:r>
            <w:r>
              <w:rPr>
                <w:rFonts w:ascii="Times New Roman" w:eastAsia="Calibri" w:hAnsi="Times New Roman" w:cs="Times New Roman"/>
                <w:kern w:val="0"/>
                <w:sz w:val="22"/>
                <w:szCs w:val="22"/>
                <w14:ligatures w14:val="none"/>
              </w:rPr>
              <w:t>-ojo</w:t>
            </w:r>
            <w:r w:rsidRPr="00A00742">
              <w:rPr>
                <w:rFonts w:ascii="Times New Roman" w:eastAsia="Calibri" w:hAnsi="Times New Roman" w:cs="Times New Roman"/>
                <w:kern w:val="0"/>
                <w:sz w:val="22"/>
                <w:szCs w:val="22"/>
                <w14:ligatures w14:val="none"/>
              </w:rPr>
              <w:t xml:space="preserve"> straipsnio konsultacijas </w:t>
            </w:r>
            <w:r>
              <w:rPr>
                <w:rFonts w:ascii="Times New Roman" w:eastAsia="Calibri" w:hAnsi="Times New Roman" w:cs="Times New Roman"/>
                <w:kern w:val="0"/>
                <w:sz w:val="22"/>
                <w:szCs w:val="22"/>
                <w14:ligatures w14:val="none"/>
              </w:rPr>
              <w:t>UZ atžvilgiu</w:t>
            </w:r>
            <w:r w:rsidRPr="00A00742">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Ataskaitoje pažymima, jog UZ</w:t>
            </w:r>
            <w:r w:rsidRPr="00A00742">
              <w:rPr>
                <w:rFonts w:ascii="Times New Roman" w:eastAsia="Calibri" w:hAnsi="Times New Roman" w:cs="Times New Roman"/>
                <w:kern w:val="0"/>
                <w:sz w:val="22"/>
                <w:szCs w:val="22"/>
                <w14:ligatures w14:val="none"/>
              </w:rPr>
              <w:t xml:space="preserve"> ekonominiai rodikliai išliko stiprūs</w:t>
            </w:r>
            <w:r>
              <w:rPr>
                <w:rFonts w:ascii="Times New Roman" w:eastAsia="Calibri" w:hAnsi="Times New Roman" w:cs="Times New Roman"/>
                <w:kern w:val="0"/>
                <w:sz w:val="22"/>
                <w:szCs w:val="22"/>
                <w14:ligatures w14:val="none"/>
              </w:rPr>
              <w:t>: r</w:t>
            </w:r>
            <w:r w:rsidRPr="00A00742">
              <w:rPr>
                <w:rFonts w:ascii="Times New Roman" w:eastAsia="Calibri" w:hAnsi="Times New Roman" w:cs="Times New Roman"/>
                <w:kern w:val="0"/>
                <w:sz w:val="22"/>
                <w:szCs w:val="22"/>
                <w14:ligatures w14:val="none"/>
              </w:rPr>
              <w:t>ealusis BVP augimas 2024 m. siekė 6,5</w:t>
            </w:r>
            <w:r>
              <w:rPr>
                <w:rFonts w:ascii="Times New Roman" w:eastAsia="Calibri" w:hAnsi="Times New Roman" w:cs="Times New Roman"/>
                <w:kern w:val="0"/>
                <w:sz w:val="22"/>
                <w:szCs w:val="22"/>
                <w14:ligatures w14:val="none"/>
              </w:rPr>
              <w:t>%</w:t>
            </w:r>
            <w:r w:rsidRPr="00A00742">
              <w:rPr>
                <w:rFonts w:ascii="Times New Roman" w:eastAsia="Calibri" w:hAnsi="Times New Roman" w:cs="Times New Roman"/>
                <w:kern w:val="0"/>
                <w:sz w:val="22"/>
                <w:szCs w:val="22"/>
                <w14:ligatures w14:val="none"/>
              </w:rPr>
              <w:t xml:space="preserve">, kurį lėmė stipri vidaus paklausa, ir 2025 m. </w:t>
            </w:r>
            <w:r>
              <w:rPr>
                <w:rFonts w:ascii="Times New Roman" w:eastAsia="Calibri" w:hAnsi="Times New Roman" w:cs="Times New Roman"/>
                <w:kern w:val="0"/>
                <w:sz w:val="22"/>
                <w:szCs w:val="22"/>
                <w14:ligatures w14:val="none"/>
              </w:rPr>
              <w:t>I ketv. irgi</w:t>
            </w:r>
            <w:r w:rsidRPr="00A00742">
              <w:rPr>
                <w:rFonts w:ascii="Times New Roman" w:eastAsia="Calibri" w:hAnsi="Times New Roman" w:cs="Times New Roman"/>
                <w:kern w:val="0"/>
                <w:sz w:val="22"/>
                <w:szCs w:val="22"/>
                <w14:ligatures w14:val="none"/>
              </w:rPr>
              <w:t xml:space="preserve"> </w:t>
            </w:r>
            <w:r w:rsidRPr="00A00742">
              <w:rPr>
                <w:rFonts w:ascii="Times New Roman" w:eastAsia="Calibri" w:hAnsi="Times New Roman" w:cs="Times New Roman"/>
                <w:kern w:val="0"/>
                <w:sz w:val="22"/>
                <w:szCs w:val="22"/>
                <w14:ligatures w14:val="none"/>
              </w:rPr>
              <w:t>išliko spartus – 6,8</w:t>
            </w:r>
            <w:r>
              <w:rPr>
                <w:rFonts w:ascii="Times New Roman" w:eastAsia="Calibri" w:hAnsi="Times New Roman" w:cs="Times New Roman"/>
                <w:kern w:val="0"/>
                <w:sz w:val="22"/>
                <w:szCs w:val="22"/>
                <w14:ligatures w14:val="none"/>
              </w:rPr>
              <w:t>%</w:t>
            </w:r>
            <w:r w:rsidRPr="00A00742">
              <w:rPr>
                <w:rFonts w:ascii="Times New Roman" w:eastAsia="Calibri" w:hAnsi="Times New Roman" w:cs="Times New Roman"/>
                <w:kern w:val="0"/>
                <w:sz w:val="22"/>
                <w:szCs w:val="22"/>
                <w14:ligatures w14:val="none"/>
              </w:rPr>
              <w:t>, palyginti su tuo pačiu praėjusių metų laikotarpiu. Infliacija iki 2024 m. balandžio pabaigos mažėjo, tačiau 2024 m. gegužės mėn., palyginti su tuo pačiu praėjusių metų laikotarpiu, ji išaugo iki 10,6</w:t>
            </w:r>
            <w:r>
              <w:rPr>
                <w:rFonts w:ascii="Times New Roman" w:eastAsia="Calibri" w:hAnsi="Times New Roman" w:cs="Times New Roman"/>
                <w:kern w:val="0"/>
                <w:sz w:val="22"/>
                <w:szCs w:val="22"/>
                <w14:ligatures w14:val="none"/>
              </w:rPr>
              <w:t>%</w:t>
            </w:r>
            <w:r w:rsidRPr="00A00742">
              <w:rPr>
                <w:rFonts w:ascii="Times New Roman" w:eastAsia="Calibri" w:hAnsi="Times New Roman" w:cs="Times New Roman"/>
                <w:kern w:val="0"/>
                <w:sz w:val="22"/>
                <w:szCs w:val="22"/>
                <w14:ligatures w14:val="none"/>
              </w:rPr>
              <w:t>, o tai lėmė būtin</w:t>
            </w:r>
            <w:r>
              <w:rPr>
                <w:rFonts w:ascii="Times New Roman" w:eastAsia="Calibri" w:hAnsi="Times New Roman" w:cs="Times New Roman"/>
                <w:kern w:val="0"/>
                <w:sz w:val="22"/>
                <w:szCs w:val="22"/>
                <w14:ligatures w14:val="none"/>
              </w:rPr>
              <w:t>ybę įgyvendinti</w:t>
            </w:r>
            <w:r w:rsidRPr="00A00742">
              <w:rPr>
                <w:rFonts w:ascii="Times New Roman" w:eastAsia="Calibri" w:hAnsi="Times New Roman" w:cs="Times New Roman"/>
                <w:kern w:val="0"/>
                <w:sz w:val="22"/>
                <w:szCs w:val="22"/>
                <w14:ligatures w14:val="none"/>
              </w:rPr>
              <w:t xml:space="preserve"> energijos kainų reform</w:t>
            </w:r>
            <w:r>
              <w:rPr>
                <w:rFonts w:ascii="Times New Roman" w:eastAsia="Calibri" w:hAnsi="Times New Roman" w:cs="Times New Roman"/>
                <w:kern w:val="0"/>
                <w:sz w:val="22"/>
                <w:szCs w:val="22"/>
                <w14:ligatures w14:val="none"/>
              </w:rPr>
              <w:t>ą</w:t>
            </w:r>
            <w:r w:rsidRPr="00A00742">
              <w:rPr>
                <w:rFonts w:ascii="Times New Roman" w:eastAsia="Calibri" w:hAnsi="Times New Roman" w:cs="Times New Roman"/>
                <w:kern w:val="0"/>
                <w:sz w:val="22"/>
                <w:szCs w:val="22"/>
                <w14:ligatures w14:val="none"/>
              </w:rPr>
              <w:t xml:space="preserve">. Iki 2025 m. balandžio pabaigos </w:t>
            </w:r>
            <w:r>
              <w:rPr>
                <w:rFonts w:ascii="Times New Roman" w:eastAsia="Calibri" w:hAnsi="Times New Roman" w:cs="Times New Roman"/>
                <w:kern w:val="0"/>
                <w:sz w:val="22"/>
                <w:szCs w:val="22"/>
                <w14:ligatures w14:val="none"/>
              </w:rPr>
              <w:t>infliacija</w:t>
            </w:r>
            <w:r w:rsidRPr="00A00742">
              <w:rPr>
                <w:rFonts w:ascii="Times New Roman" w:eastAsia="Calibri" w:hAnsi="Times New Roman" w:cs="Times New Roman"/>
                <w:kern w:val="0"/>
                <w:sz w:val="22"/>
                <w:szCs w:val="22"/>
                <w14:ligatures w14:val="none"/>
              </w:rPr>
              <w:t xml:space="preserve"> tik nežymiai sumažėjo iki 10,1</w:t>
            </w:r>
            <w:r>
              <w:rPr>
                <w:rFonts w:ascii="Times New Roman" w:eastAsia="Calibri" w:hAnsi="Times New Roman" w:cs="Times New Roman"/>
                <w:kern w:val="0"/>
                <w:sz w:val="22"/>
                <w:szCs w:val="22"/>
                <w14:ligatures w14:val="none"/>
              </w:rPr>
              <w:t>%</w:t>
            </w:r>
            <w:r w:rsidRPr="00A00742">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UZ e</w:t>
            </w:r>
            <w:r w:rsidRPr="00A00742">
              <w:rPr>
                <w:rFonts w:ascii="Times New Roman" w:eastAsia="Calibri" w:hAnsi="Times New Roman" w:cs="Times New Roman"/>
                <w:kern w:val="0"/>
                <w:sz w:val="22"/>
                <w:szCs w:val="22"/>
                <w14:ligatures w14:val="none"/>
              </w:rPr>
              <w:t xml:space="preserve">inamosios sąskaitos deficitas </w:t>
            </w:r>
            <w:r>
              <w:rPr>
                <w:rFonts w:ascii="Times New Roman" w:eastAsia="Calibri" w:hAnsi="Times New Roman" w:cs="Times New Roman"/>
                <w:kern w:val="0"/>
                <w:sz w:val="22"/>
                <w:szCs w:val="22"/>
                <w14:ligatures w14:val="none"/>
              </w:rPr>
              <w:t xml:space="preserve">2024 m. </w:t>
            </w:r>
            <w:r w:rsidRPr="00A00742">
              <w:rPr>
                <w:rFonts w:ascii="Times New Roman" w:eastAsia="Calibri" w:hAnsi="Times New Roman" w:cs="Times New Roman"/>
                <w:kern w:val="0"/>
                <w:sz w:val="22"/>
                <w:szCs w:val="22"/>
                <w14:ligatures w14:val="none"/>
              </w:rPr>
              <w:t>sumažėjo 2,6</w:t>
            </w:r>
            <w:r>
              <w:rPr>
                <w:rFonts w:ascii="Times New Roman" w:eastAsia="Calibri" w:hAnsi="Times New Roman" w:cs="Times New Roman"/>
                <w:kern w:val="0"/>
                <w:sz w:val="22"/>
                <w:szCs w:val="22"/>
                <w14:ligatures w14:val="none"/>
              </w:rPr>
              <w:t xml:space="preserve">% nuo </w:t>
            </w:r>
            <w:r w:rsidRPr="00A00742">
              <w:rPr>
                <w:rFonts w:ascii="Times New Roman" w:eastAsia="Calibri" w:hAnsi="Times New Roman" w:cs="Times New Roman"/>
                <w:kern w:val="0"/>
                <w:sz w:val="22"/>
                <w:szCs w:val="22"/>
                <w14:ligatures w14:val="none"/>
              </w:rPr>
              <w:t>BVP iki maždaug 5</w:t>
            </w:r>
            <w:r>
              <w:rPr>
                <w:rFonts w:ascii="Times New Roman" w:eastAsia="Calibri" w:hAnsi="Times New Roman" w:cs="Times New Roman"/>
                <w:kern w:val="0"/>
                <w:sz w:val="22"/>
                <w:szCs w:val="22"/>
                <w14:ligatures w14:val="none"/>
              </w:rPr>
              <w:t>%</w:t>
            </w:r>
            <w:r w:rsidRPr="00A00742">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T</w:t>
            </w:r>
            <w:r w:rsidRPr="00A00742">
              <w:rPr>
                <w:rFonts w:ascii="Times New Roman" w:eastAsia="Calibri" w:hAnsi="Times New Roman" w:cs="Times New Roman"/>
                <w:kern w:val="0"/>
                <w:sz w:val="22"/>
                <w:szCs w:val="22"/>
                <w14:ligatures w14:val="none"/>
              </w:rPr>
              <w:t xml:space="preserve">am įtakos turėjo didelės pinigų perlaidos, sparčiai augantis ne aukso eksportas, palankios žaliavų kainos ir vienkartinio importo šuolio 2023 m. atslūgimas. Tarptautinės atsargos išliko didelės. Konsoliduotas fiskalinis deficitas 2024 m. sumažėjo </w:t>
            </w:r>
            <w:r>
              <w:rPr>
                <w:rFonts w:ascii="Times New Roman" w:eastAsia="Calibri" w:hAnsi="Times New Roman" w:cs="Times New Roman"/>
                <w:kern w:val="0"/>
                <w:sz w:val="22"/>
                <w:szCs w:val="22"/>
                <w14:ligatures w14:val="none"/>
              </w:rPr>
              <w:t xml:space="preserve">per </w:t>
            </w:r>
            <w:r w:rsidRPr="00A00742">
              <w:rPr>
                <w:rFonts w:ascii="Times New Roman" w:eastAsia="Calibri" w:hAnsi="Times New Roman" w:cs="Times New Roman"/>
                <w:kern w:val="0"/>
                <w:sz w:val="22"/>
                <w:szCs w:val="22"/>
                <w14:ligatures w14:val="none"/>
              </w:rPr>
              <w:t>1,7</w:t>
            </w:r>
            <w:r>
              <w:rPr>
                <w:rFonts w:ascii="Times New Roman" w:eastAsia="Calibri" w:hAnsi="Times New Roman" w:cs="Times New Roman"/>
                <w:kern w:val="0"/>
                <w:sz w:val="22"/>
                <w:szCs w:val="22"/>
                <w14:ligatures w14:val="none"/>
              </w:rPr>
              <w:t xml:space="preserve">% </w:t>
            </w:r>
            <w:r w:rsidRPr="00A00742">
              <w:rPr>
                <w:rFonts w:ascii="Times New Roman" w:eastAsia="Calibri" w:hAnsi="Times New Roman" w:cs="Times New Roman"/>
                <w:kern w:val="0"/>
                <w:sz w:val="22"/>
                <w:szCs w:val="22"/>
                <w14:ligatures w14:val="none"/>
              </w:rPr>
              <w:t>iki 3,2</w:t>
            </w:r>
            <w:r>
              <w:rPr>
                <w:rFonts w:ascii="Times New Roman" w:eastAsia="Calibri" w:hAnsi="Times New Roman" w:cs="Times New Roman"/>
                <w:kern w:val="0"/>
                <w:sz w:val="22"/>
                <w:szCs w:val="22"/>
                <w14:ligatures w14:val="none"/>
              </w:rPr>
              <w:t xml:space="preserve">% </w:t>
            </w:r>
            <w:r w:rsidRPr="00A00742">
              <w:rPr>
                <w:rFonts w:ascii="Times New Roman" w:eastAsia="Calibri" w:hAnsi="Times New Roman" w:cs="Times New Roman"/>
                <w:kern w:val="0"/>
                <w:sz w:val="22"/>
                <w:szCs w:val="22"/>
                <w14:ligatures w14:val="none"/>
              </w:rPr>
              <w:t>BVP, daugiausia dėl augimą skatinančių išlaidų priemonių, nors platesnio viešojo sektoriaus skolinimasis ir išlaidos buvo didesnės nei tikėtasi.</w:t>
            </w:r>
          </w:p>
          <w:p w14:paraId="7BC49D13" w14:textId="4852FBE2" w:rsidR="00083C51" w:rsidRPr="005D546D" w:rsidRDefault="00A00742" w:rsidP="00A00742">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TVF pažymi, kad UZ ekonomikos p</w:t>
            </w:r>
            <w:r w:rsidRPr="00A00742">
              <w:rPr>
                <w:rFonts w:ascii="Times New Roman" w:eastAsia="Calibri" w:hAnsi="Times New Roman" w:cs="Times New Roman"/>
                <w:kern w:val="0"/>
                <w:sz w:val="22"/>
                <w:szCs w:val="22"/>
                <w14:ligatures w14:val="none"/>
              </w:rPr>
              <w:t>erspektyvos išlieka iš esmės teigiamos. Nepaisant padidėjusio pasaulinės prekybos politikos neapibrėžtumo, prognozuojama, kad realusis BVP augimas išliks tvirtas</w:t>
            </w:r>
            <w:r>
              <w:rPr>
                <w:rFonts w:ascii="Times New Roman" w:eastAsia="Calibri" w:hAnsi="Times New Roman" w:cs="Times New Roman"/>
                <w:kern w:val="0"/>
                <w:sz w:val="22"/>
                <w:szCs w:val="22"/>
                <w14:ligatures w14:val="none"/>
              </w:rPr>
              <w:t xml:space="preserve"> ir </w:t>
            </w:r>
            <w:r w:rsidRPr="00A00742">
              <w:rPr>
                <w:rFonts w:ascii="Times New Roman" w:eastAsia="Calibri" w:hAnsi="Times New Roman" w:cs="Times New Roman"/>
                <w:kern w:val="0"/>
                <w:sz w:val="22"/>
                <w:szCs w:val="22"/>
                <w14:ligatures w14:val="none"/>
              </w:rPr>
              <w:t xml:space="preserve">šiais </w:t>
            </w:r>
            <w:r>
              <w:rPr>
                <w:rFonts w:ascii="Times New Roman" w:eastAsia="Calibri" w:hAnsi="Times New Roman" w:cs="Times New Roman"/>
                <w:kern w:val="0"/>
                <w:sz w:val="22"/>
                <w:szCs w:val="22"/>
                <w14:ligatures w14:val="none"/>
              </w:rPr>
              <w:t xml:space="preserve">bei </w:t>
            </w:r>
            <w:r w:rsidRPr="00A00742">
              <w:rPr>
                <w:rFonts w:ascii="Times New Roman" w:eastAsia="Calibri" w:hAnsi="Times New Roman" w:cs="Times New Roman"/>
                <w:kern w:val="0"/>
                <w:sz w:val="22"/>
                <w:szCs w:val="22"/>
                <w14:ligatures w14:val="none"/>
              </w:rPr>
              <w:t xml:space="preserve">kitais metais sieks beveik </w:t>
            </w:r>
            <w:r>
              <w:rPr>
                <w:rFonts w:ascii="Times New Roman" w:eastAsia="Calibri" w:hAnsi="Times New Roman" w:cs="Times New Roman"/>
                <w:kern w:val="0"/>
                <w:sz w:val="22"/>
                <w:szCs w:val="22"/>
                <w14:ligatures w14:val="none"/>
              </w:rPr>
              <w:t>6%; jo augimą</w:t>
            </w:r>
            <w:r w:rsidRPr="00A00742">
              <w:rPr>
                <w:rFonts w:ascii="Times New Roman" w:eastAsia="Calibri" w:hAnsi="Times New Roman" w:cs="Times New Roman"/>
                <w:kern w:val="0"/>
                <w:sz w:val="22"/>
                <w:szCs w:val="22"/>
                <w14:ligatures w14:val="none"/>
              </w:rPr>
              <w:t xml:space="preserve"> palaikys nuolatinis privataus vartojimo, investicijų ir struktūrinių reformų pažanga. Tikimasi, kad </w:t>
            </w:r>
            <w:r>
              <w:rPr>
                <w:rFonts w:ascii="Times New Roman" w:eastAsia="Calibri" w:hAnsi="Times New Roman" w:cs="Times New Roman"/>
                <w:kern w:val="0"/>
                <w:sz w:val="22"/>
                <w:szCs w:val="22"/>
                <w14:ligatures w14:val="none"/>
              </w:rPr>
              <w:t>šios reformos</w:t>
            </w:r>
            <w:r w:rsidRPr="00A00742">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taip pat </w:t>
            </w:r>
            <w:r w:rsidRPr="00A00742">
              <w:rPr>
                <w:rFonts w:ascii="Times New Roman" w:eastAsia="Calibri" w:hAnsi="Times New Roman" w:cs="Times New Roman"/>
                <w:kern w:val="0"/>
                <w:sz w:val="22"/>
                <w:szCs w:val="22"/>
                <w14:ligatures w14:val="none"/>
              </w:rPr>
              <w:t xml:space="preserve">toliau vykdoma griežta pinigų ir makroprudencinė politika bei sustiprinta fiskalinė drausmė iki 2027 m. pabaigos sumažins infliaciją iki </w:t>
            </w:r>
            <w:r>
              <w:rPr>
                <w:rFonts w:ascii="Times New Roman" w:eastAsia="Calibri" w:hAnsi="Times New Roman" w:cs="Times New Roman"/>
                <w:kern w:val="0"/>
                <w:sz w:val="22"/>
                <w:szCs w:val="22"/>
                <w14:ligatures w14:val="none"/>
              </w:rPr>
              <w:t>UZ</w:t>
            </w:r>
            <w:r w:rsidRPr="00A00742">
              <w:rPr>
                <w:rFonts w:ascii="Times New Roman" w:eastAsia="Calibri" w:hAnsi="Times New Roman" w:cs="Times New Roman"/>
                <w:kern w:val="0"/>
                <w:sz w:val="22"/>
                <w:szCs w:val="22"/>
                <w14:ligatures w14:val="none"/>
              </w:rPr>
              <w:t xml:space="preserve"> centrinio banko nustatyto 5</w:t>
            </w:r>
            <w:r>
              <w:rPr>
                <w:rFonts w:ascii="Times New Roman" w:eastAsia="Calibri" w:hAnsi="Times New Roman" w:cs="Times New Roman"/>
                <w:kern w:val="0"/>
                <w:sz w:val="22"/>
                <w:szCs w:val="22"/>
                <w14:ligatures w14:val="none"/>
              </w:rPr>
              <w:t xml:space="preserve">% </w:t>
            </w:r>
            <w:r w:rsidRPr="00A00742">
              <w:rPr>
                <w:rFonts w:ascii="Times New Roman" w:eastAsia="Calibri" w:hAnsi="Times New Roman" w:cs="Times New Roman"/>
                <w:kern w:val="0"/>
                <w:sz w:val="22"/>
                <w:szCs w:val="22"/>
                <w14:ligatures w14:val="none"/>
              </w:rPr>
              <w:t>tikslo. Numatoma, kad išorinis einamosios sąskaitos deficitas 2025–2026 m. išliks 5</w:t>
            </w:r>
            <w:r>
              <w:rPr>
                <w:rFonts w:ascii="Times New Roman" w:eastAsia="Calibri" w:hAnsi="Times New Roman" w:cs="Times New Roman"/>
                <w:kern w:val="0"/>
                <w:sz w:val="22"/>
                <w:szCs w:val="22"/>
                <w14:ligatures w14:val="none"/>
              </w:rPr>
              <w:t xml:space="preserve">% </w:t>
            </w:r>
            <w:r w:rsidRPr="00A00742">
              <w:rPr>
                <w:rFonts w:ascii="Times New Roman" w:eastAsia="Calibri" w:hAnsi="Times New Roman" w:cs="Times New Roman"/>
                <w:kern w:val="0"/>
                <w:sz w:val="22"/>
                <w:szCs w:val="22"/>
                <w14:ligatures w14:val="none"/>
              </w:rPr>
              <w:t>arba šiek tiek mažesnis, o tarptautinės atsargos turėtų išlikti pakankamos.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CADF08" w14:textId="56241E0B" w:rsidR="00083C51" w:rsidRPr="004B2F30" w:rsidRDefault="00A00742" w:rsidP="00882B55">
            <w:pPr>
              <w:spacing w:after="0" w:line="240" w:lineRule="auto"/>
              <w:jc w:val="both"/>
              <w:rPr>
                <w:rFonts w:ascii="Times New Roman" w:hAnsi="Times New Roman" w:cs="Times New Roman"/>
                <w:i/>
                <w:iCs/>
                <w:sz w:val="20"/>
                <w:szCs w:val="20"/>
              </w:rPr>
            </w:pPr>
            <w:hyperlink r:id="rId24" w:history="1">
              <w:r w:rsidRPr="005C621B">
                <w:rPr>
                  <w:rStyle w:val="Hyperlink"/>
                  <w:rFonts w:ascii="Times New Roman" w:hAnsi="Times New Roman" w:cs="Times New Roman"/>
                  <w:i/>
                  <w:iCs/>
                  <w:sz w:val="20"/>
                  <w:szCs w:val="20"/>
                </w:rPr>
                <w:t>https://www.uzdaily.uz/en/imf-uzbekistans-economy-shows-resilience-but-needs-accelerated-reforms/</w:t>
              </w:r>
            </w:hyperlink>
            <w:r>
              <w:rPr>
                <w:rFonts w:ascii="Times New Roman" w:hAnsi="Times New Roman" w:cs="Times New Roman"/>
                <w:i/>
                <w:iCs/>
                <w:sz w:val="20"/>
                <w:szCs w:val="20"/>
              </w:rPr>
              <w:t xml:space="preserve"> </w:t>
            </w:r>
          </w:p>
        </w:tc>
      </w:tr>
      <w:tr w:rsidR="009D4FBB" w:rsidRPr="00882B55" w14:paraId="732818D1"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2B4F16" w14:textId="50ACCF18" w:rsidR="009D4FBB" w:rsidRDefault="007B09F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06.20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85C31A" w14:textId="4A5369A6" w:rsidR="009D4FBB" w:rsidRPr="00005A56" w:rsidRDefault="007B09FD" w:rsidP="004F6AA0">
            <w:pPr>
              <w:spacing w:after="0" w:line="240" w:lineRule="auto"/>
              <w:jc w:val="both"/>
              <w:rPr>
                <w:rFonts w:ascii="Times New Roman" w:eastAsia="Calibri" w:hAnsi="Times New Roman" w:cs="Times New Roman"/>
                <w:kern w:val="0"/>
                <w:sz w:val="22"/>
                <w:szCs w:val="22"/>
                <w14:ligatures w14:val="none"/>
              </w:rPr>
            </w:pPr>
            <w:r w:rsidRPr="007B09FD">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7B09FD">
              <w:rPr>
                <w:rFonts w:ascii="Times New Roman" w:eastAsia="Calibri" w:hAnsi="Times New Roman" w:cs="Times New Roman"/>
                <w:kern w:val="0"/>
                <w:sz w:val="22"/>
                <w:szCs w:val="22"/>
                <w14:ligatures w14:val="none"/>
              </w:rPr>
              <w:t xml:space="preserve"> atominės energijos agentūra „Uzatom“ ir R</w:t>
            </w:r>
            <w:r>
              <w:rPr>
                <w:rFonts w:ascii="Times New Roman" w:eastAsia="Calibri" w:hAnsi="Times New Roman" w:cs="Times New Roman"/>
                <w:kern w:val="0"/>
                <w:sz w:val="22"/>
                <w:szCs w:val="22"/>
                <w14:ligatures w14:val="none"/>
              </w:rPr>
              <w:t>U</w:t>
            </w:r>
            <w:r w:rsidRPr="007B09FD">
              <w:rPr>
                <w:rFonts w:ascii="Times New Roman" w:eastAsia="Calibri" w:hAnsi="Times New Roman" w:cs="Times New Roman"/>
                <w:kern w:val="0"/>
                <w:sz w:val="22"/>
                <w:szCs w:val="22"/>
                <w14:ligatures w14:val="none"/>
              </w:rPr>
              <w:t xml:space="preserve"> valstybinė branduolinė korporacija „Rosatom“ pasirašė susitarimą dėl galimybės statyti didelio galingumo atominę elektrinę (AE) U</w:t>
            </w:r>
            <w:r>
              <w:rPr>
                <w:rFonts w:ascii="Times New Roman" w:eastAsia="Calibri" w:hAnsi="Times New Roman" w:cs="Times New Roman"/>
                <w:kern w:val="0"/>
                <w:sz w:val="22"/>
                <w:szCs w:val="22"/>
                <w14:ligatures w14:val="none"/>
              </w:rPr>
              <w:t>Z</w:t>
            </w:r>
            <w:r w:rsidRPr="007B09FD">
              <w:rPr>
                <w:rFonts w:ascii="Times New Roman" w:eastAsia="Calibri" w:hAnsi="Times New Roman" w:cs="Times New Roman"/>
                <w:kern w:val="0"/>
                <w:sz w:val="22"/>
                <w:szCs w:val="22"/>
                <w14:ligatures w14:val="none"/>
              </w:rPr>
              <w:t>. Dokumentą Sankt Peterburgo tarptautiniame ekonomikos forume (SPIEF 2025</w:t>
            </w:r>
            <w:r>
              <w:rPr>
                <w:rFonts w:ascii="Times New Roman" w:eastAsia="Calibri" w:hAnsi="Times New Roman" w:cs="Times New Roman"/>
                <w:kern w:val="0"/>
                <w:sz w:val="22"/>
                <w:szCs w:val="22"/>
                <w14:ligatures w14:val="none"/>
              </w:rPr>
              <w:t>)</w:t>
            </w:r>
            <w:r w:rsidRPr="007B09FD">
              <w:rPr>
                <w:rFonts w:ascii="Times New Roman" w:eastAsia="Calibri" w:hAnsi="Times New Roman" w:cs="Times New Roman"/>
                <w:kern w:val="0"/>
                <w:sz w:val="22"/>
                <w:szCs w:val="22"/>
                <w14:ligatures w14:val="none"/>
              </w:rPr>
              <w:t xml:space="preserve"> pasirašė „Uzatom“ direktorius A</w:t>
            </w:r>
            <w:r>
              <w:rPr>
                <w:rFonts w:ascii="Times New Roman" w:eastAsia="Calibri" w:hAnsi="Times New Roman" w:cs="Times New Roman"/>
                <w:kern w:val="0"/>
                <w:sz w:val="22"/>
                <w:szCs w:val="22"/>
                <w14:ligatures w14:val="none"/>
              </w:rPr>
              <w:t>.</w:t>
            </w:r>
            <w:r w:rsidRPr="007B09FD">
              <w:rPr>
                <w:rFonts w:ascii="Times New Roman" w:eastAsia="Calibri" w:hAnsi="Times New Roman" w:cs="Times New Roman"/>
                <w:kern w:val="0"/>
                <w:sz w:val="22"/>
                <w:szCs w:val="22"/>
                <w14:ligatures w14:val="none"/>
              </w:rPr>
              <w:t xml:space="preserve"> Achmedchadžajevas ir „Rosatom“ generalinis direktorius A</w:t>
            </w:r>
            <w:r>
              <w:rPr>
                <w:rFonts w:ascii="Times New Roman" w:eastAsia="Calibri" w:hAnsi="Times New Roman" w:cs="Times New Roman"/>
                <w:kern w:val="0"/>
                <w:sz w:val="22"/>
                <w:szCs w:val="22"/>
                <w14:ligatures w14:val="none"/>
              </w:rPr>
              <w:t>.</w:t>
            </w:r>
            <w:r w:rsidRPr="007B09FD">
              <w:rPr>
                <w:rFonts w:ascii="Times New Roman" w:eastAsia="Calibri" w:hAnsi="Times New Roman" w:cs="Times New Roman"/>
                <w:kern w:val="0"/>
                <w:sz w:val="22"/>
                <w:szCs w:val="22"/>
                <w14:ligatures w14:val="none"/>
              </w:rPr>
              <w:t xml:space="preserve"> Lichačiovas. Svarstomas projektas apima dviejų VVER-1000 reaktorių statybą, kuriuos galima išplėsti iki keturių blokų. Šie reaktoriai pagrįsti rusiška technologija, naudojama Kinijoje (Tianvano AE) ir Indijoje (Kudankulamo AE). </w:t>
            </w:r>
            <w:r>
              <w:rPr>
                <w:rFonts w:ascii="Times New Roman" w:eastAsia="Calibri" w:hAnsi="Times New Roman" w:cs="Times New Roman"/>
                <w:kern w:val="0"/>
                <w:sz w:val="22"/>
                <w:szCs w:val="22"/>
                <w14:ligatures w14:val="none"/>
              </w:rPr>
              <w:t>„Uzatom“ vadovas</w:t>
            </w:r>
            <w:r w:rsidRPr="007B09FD">
              <w:rPr>
                <w:rFonts w:ascii="Times New Roman" w:eastAsia="Calibri" w:hAnsi="Times New Roman" w:cs="Times New Roman"/>
                <w:kern w:val="0"/>
                <w:sz w:val="22"/>
                <w:szCs w:val="22"/>
                <w14:ligatures w14:val="none"/>
              </w:rPr>
              <w:t xml:space="preserve"> pabrėžė, kad didelio masto AE galėtų suteikti U</w:t>
            </w:r>
            <w:r>
              <w:rPr>
                <w:rFonts w:ascii="Times New Roman" w:eastAsia="Calibri" w:hAnsi="Times New Roman" w:cs="Times New Roman"/>
                <w:kern w:val="0"/>
                <w:sz w:val="22"/>
                <w:szCs w:val="22"/>
                <w14:ligatures w14:val="none"/>
              </w:rPr>
              <w:t>Z</w:t>
            </w:r>
            <w:r w:rsidRPr="007B09FD">
              <w:rPr>
                <w:rFonts w:ascii="Times New Roman" w:eastAsia="Calibri" w:hAnsi="Times New Roman" w:cs="Times New Roman"/>
                <w:kern w:val="0"/>
                <w:sz w:val="22"/>
                <w:szCs w:val="22"/>
                <w14:ligatures w14:val="none"/>
              </w:rPr>
              <w:t xml:space="preserve"> patikimą, subalansuotą ir aplinkai švarią energijos sistemą, kuri patenkintų dabartinę ir būsimą paklausą. Sudaryta bendra darbo grupė, kuri išnagrinės techninį ir ekonominį projekto įgyvendinamumą bei įvertins statybos sąnaudas. „Rosatom“ vadovas </w:t>
            </w:r>
            <w:r>
              <w:rPr>
                <w:rFonts w:ascii="Times New Roman" w:eastAsia="Calibri" w:hAnsi="Times New Roman" w:cs="Times New Roman"/>
                <w:kern w:val="0"/>
                <w:sz w:val="22"/>
                <w:szCs w:val="22"/>
                <w14:ligatures w14:val="none"/>
              </w:rPr>
              <w:t xml:space="preserve">savo ruožtu </w:t>
            </w:r>
            <w:r w:rsidRPr="007B09FD">
              <w:rPr>
                <w:rFonts w:ascii="Times New Roman" w:eastAsia="Calibri" w:hAnsi="Times New Roman" w:cs="Times New Roman"/>
                <w:kern w:val="0"/>
                <w:sz w:val="22"/>
                <w:szCs w:val="22"/>
                <w14:ligatures w14:val="none"/>
              </w:rPr>
              <w:t xml:space="preserve">pažymėjo, kad sujungus mažas ir dideles atomines elektrines būtų galima sukurti stiprų mažai anglies dioksido į aplinką išskiriantį energetikos klasterį, kuris patenkintų augančius </w:t>
            </w:r>
            <w:r>
              <w:rPr>
                <w:rFonts w:ascii="Times New Roman" w:eastAsia="Calibri" w:hAnsi="Times New Roman" w:cs="Times New Roman"/>
                <w:kern w:val="0"/>
                <w:sz w:val="22"/>
                <w:szCs w:val="22"/>
                <w14:ligatures w14:val="none"/>
              </w:rPr>
              <w:t>UZ</w:t>
            </w:r>
            <w:r w:rsidRPr="007B09FD">
              <w:rPr>
                <w:rFonts w:ascii="Times New Roman" w:eastAsia="Calibri" w:hAnsi="Times New Roman" w:cs="Times New Roman"/>
                <w:kern w:val="0"/>
                <w:sz w:val="22"/>
                <w:szCs w:val="22"/>
                <w14:ligatures w14:val="none"/>
              </w:rPr>
              <w:t xml:space="preserve"> elektros energijos poreikius ir remtų pramonės bei technologijų plėtrą. Jis pabrėžė, kad „Rosatom“ jau pradėjo gaminti įrangą mažai atominei elektrinei Džiz</w:t>
            </w:r>
            <w:r>
              <w:rPr>
                <w:rFonts w:ascii="Times New Roman" w:eastAsia="Calibri" w:hAnsi="Times New Roman" w:cs="Times New Roman"/>
                <w:kern w:val="0"/>
                <w:sz w:val="22"/>
                <w:szCs w:val="22"/>
                <w14:ligatures w14:val="none"/>
              </w:rPr>
              <w:t>z</w:t>
            </w:r>
            <w:r w:rsidRPr="007B09FD">
              <w:rPr>
                <w:rFonts w:ascii="Times New Roman" w:eastAsia="Calibri" w:hAnsi="Times New Roman" w:cs="Times New Roman"/>
                <w:kern w:val="0"/>
                <w:sz w:val="22"/>
                <w:szCs w:val="22"/>
                <w14:ligatures w14:val="none"/>
              </w:rPr>
              <w:t>a</w:t>
            </w:r>
            <w:r>
              <w:rPr>
                <w:rFonts w:ascii="Times New Roman" w:eastAsia="Calibri" w:hAnsi="Times New Roman" w:cs="Times New Roman"/>
                <w:kern w:val="0"/>
                <w:sz w:val="22"/>
                <w:szCs w:val="22"/>
                <w14:ligatures w14:val="none"/>
              </w:rPr>
              <w:t>cho region</w:t>
            </w:r>
            <w:r w:rsidRPr="007B09FD">
              <w:rPr>
                <w:rFonts w:ascii="Times New Roman" w:eastAsia="Calibri" w:hAnsi="Times New Roman" w:cs="Times New Roman"/>
                <w:kern w:val="0"/>
                <w:sz w:val="22"/>
                <w:szCs w:val="22"/>
                <w14:ligatures w14:val="none"/>
              </w:rPr>
              <w:t xml:space="preserve">e ir kad sujungus mažų ir didelių reaktorių vietas, kapitalo sąnaudos galėtų sumažėti iki 10%, ypač jei pajamos iš mažos elektrinės būtų </w:t>
            </w:r>
            <w:r w:rsidRPr="007B09FD">
              <w:rPr>
                <w:rFonts w:ascii="Times New Roman" w:eastAsia="Calibri" w:hAnsi="Times New Roman" w:cs="Times New Roman"/>
                <w:kern w:val="0"/>
                <w:sz w:val="22"/>
                <w:szCs w:val="22"/>
                <w14:ligatures w14:val="none"/>
              </w:rPr>
              <w:lastRenderedPageBreak/>
              <w:t>reinvestuojamos. Anksčiau Rusijos vicepremjeras A</w:t>
            </w:r>
            <w:r>
              <w:rPr>
                <w:rFonts w:ascii="Times New Roman" w:eastAsia="Calibri" w:hAnsi="Times New Roman" w:cs="Times New Roman"/>
                <w:kern w:val="0"/>
                <w:sz w:val="22"/>
                <w:szCs w:val="22"/>
                <w14:ligatures w14:val="none"/>
              </w:rPr>
              <w:t>.</w:t>
            </w:r>
            <w:r w:rsidRPr="007B09FD">
              <w:rPr>
                <w:rFonts w:ascii="Times New Roman" w:eastAsia="Calibri" w:hAnsi="Times New Roman" w:cs="Times New Roman"/>
                <w:kern w:val="0"/>
                <w:sz w:val="22"/>
                <w:szCs w:val="22"/>
                <w14:ligatures w14:val="none"/>
              </w:rPr>
              <w:t xml:space="preserve"> Novakas patvirtino, kad vyksta derybos dėl didelių (2 x 1000 MW) ir mažų (2 x 55 MW) reaktorių statybos ekonominių sąlygų. Pažymėtina, kad pradinis šešių 55 MW reaktorių Džizake planas buvo sumažintas iki dviejų, kurių bendra galia siektų 110 MW. Mažoji AE bus pagrįsta vandeniu aušinamu RITM-200N reaktori</w:t>
            </w:r>
            <w:r>
              <w:rPr>
                <w:rFonts w:ascii="Times New Roman" w:eastAsia="Calibri" w:hAnsi="Times New Roman" w:cs="Times New Roman"/>
                <w:kern w:val="0"/>
                <w:sz w:val="22"/>
                <w:szCs w:val="22"/>
                <w14:ligatures w14:val="none"/>
              </w:rPr>
              <w:t>umi</w:t>
            </w:r>
            <w:r w:rsidRPr="007B09FD">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kuris </w:t>
            </w:r>
            <w:r w:rsidRPr="007B09FD">
              <w:rPr>
                <w:rFonts w:ascii="Times New Roman" w:eastAsia="Calibri" w:hAnsi="Times New Roman" w:cs="Times New Roman"/>
                <w:kern w:val="0"/>
                <w:sz w:val="22"/>
                <w:szCs w:val="22"/>
                <w14:ligatures w14:val="none"/>
              </w:rPr>
              <w:t xml:space="preserve">anksčiau </w:t>
            </w:r>
            <w:r>
              <w:rPr>
                <w:rFonts w:ascii="Times New Roman" w:eastAsia="Calibri" w:hAnsi="Times New Roman" w:cs="Times New Roman"/>
                <w:kern w:val="0"/>
                <w:sz w:val="22"/>
                <w:szCs w:val="22"/>
                <w14:ligatures w14:val="none"/>
              </w:rPr>
              <w:t xml:space="preserve">buvo </w:t>
            </w:r>
            <w:r w:rsidRPr="007B09FD">
              <w:rPr>
                <w:rFonts w:ascii="Times New Roman" w:eastAsia="Calibri" w:hAnsi="Times New Roman" w:cs="Times New Roman"/>
                <w:kern w:val="0"/>
                <w:sz w:val="22"/>
                <w:szCs w:val="22"/>
                <w14:ligatures w14:val="none"/>
              </w:rPr>
              <w:t>naudo</w:t>
            </w:r>
            <w:r>
              <w:rPr>
                <w:rFonts w:ascii="Times New Roman" w:eastAsia="Calibri" w:hAnsi="Times New Roman" w:cs="Times New Roman"/>
                <w:kern w:val="0"/>
                <w:sz w:val="22"/>
                <w:szCs w:val="22"/>
                <w14:ligatures w14:val="none"/>
              </w:rPr>
              <w:t>jamas</w:t>
            </w:r>
            <w:r w:rsidRPr="007B09FD">
              <w:rPr>
                <w:rFonts w:ascii="Times New Roman" w:eastAsia="Calibri" w:hAnsi="Times New Roman" w:cs="Times New Roman"/>
                <w:kern w:val="0"/>
                <w:sz w:val="22"/>
                <w:szCs w:val="22"/>
                <w14:ligatures w14:val="none"/>
              </w:rPr>
              <w:t xml:space="preserve"> branduoliniuose ledlaužiuose. Tačiau šis reaktorius dar nebuvo dislokuotas sausumos elektrinėje, todėl </w:t>
            </w:r>
            <w:r>
              <w:rPr>
                <w:rFonts w:ascii="Times New Roman" w:eastAsia="Calibri" w:hAnsi="Times New Roman" w:cs="Times New Roman"/>
                <w:kern w:val="0"/>
                <w:sz w:val="22"/>
                <w:szCs w:val="22"/>
                <w14:ligatures w14:val="none"/>
              </w:rPr>
              <w:t>tai</w:t>
            </w:r>
            <w:r w:rsidRPr="007B09FD">
              <w:rPr>
                <w:rFonts w:ascii="Times New Roman" w:eastAsia="Calibri" w:hAnsi="Times New Roman" w:cs="Times New Roman"/>
                <w:kern w:val="0"/>
                <w:sz w:val="22"/>
                <w:szCs w:val="22"/>
                <w14:ligatures w14:val="none"/>
              </w:rPr>
              <w:t xml:space="preserve"> nėra etaloninis projektas.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9A9A8F" w14:textId="6532373E" w:rsidR="009D4FBB" w:rsidRPr="004B2F30" w:rsidRDefault="007B09FD" w:rsidP="00882B55">
            <w:pPr>
              <w:spacing w:after="0" w:line="240" w:lineRule="auto"/>
              <w:jc w:val="both"/>
              <w:rPr>
                <w:rFonts w:ascii="Times New Roman" w:hAnsi="Times New Roman" w:cs="Times New Roman"/>
                <w:i/>
                <w:iCs/>
                <w:sz w:val="20"/>
                <w:szCs w:val="20"/>
              </w:rPr>
            </w:pPr>
            <w:hyperlink r:id="rId25" w:history="1">
              <w:r w:rsidRPr="005C621B">
                <w:rPr>
                  <w:rStyle w:val="Hyperlink"/>
                  <w:rFonts w:ascii="Times New Roman" w:hAnsi="Times New Roman" w:cs="Times New Roman"/>
                  <w:i/>
                  <w:iCs/>
                  <w:sz w:val="20"/>
                  <w:szCs w:val="20"/>
                </w:rPr>
                <w:t>https://daryo.uz/en/category/uzbekistan/wzwtd2ntejo1</w:t>
              </w:r>
            </w:hyperlink>
            <w:r>
              <w:rPr>
                <w:rFonts w:ascii="Times New Roman" w:hAnsi="Times New Roman" w:cs="Times New Roman"/>
                <w:i/>
                <w:iCs/>
                <w:sz w:val="20"/>
                <w:szCs w:val="20"/>
              </w:rPr>
              <w:t xml:space="preserve"> </w:t>
            </w:r>
          </w:p>
        </w:tc>
      </w:tr>
      <w:tr w:rsidR="0084585E" w:rsidRPr="00882B55" w14:paraId="34D15C2A"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E13486" w14:textId="7C1A0512" w:rsidR="0084585E" w:rsidRDefault="0084585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61309F">
              <w:rPr>
                <w:rFonts w:ascii="Times New Roman" w:eastAsia="Calibri" w:hAnsi="Times New Roman" w:cs="Times New Roman"/>
                <w:kern w:val="0"/>
                <w:sz w:val="22"/>
                <w:szCs w:val="22"/>
                <w:lang w:eastAsia="ja-JP"/>
                <w14:ligatures w14:val="none"/>
              </w:rPr>
              <w:t>6</w:t>
            </w:r>
            <w:r>
              <w:rPr>
                <w:rFonts w:ascii="Times New Roman" w:eastAsia="Calibri" w:hAnsi="Times New Roman" w:cs="Times New Roman"/>
                <w:kern w:val="0"/>
                <w:sz w:val="22"/>
                <w:szCs w:val="22"/>
                <w:lang w:eastAsia="ja-JP"/>
                <w14:ligatures w14:val="none"/>
              </w:rPr>
              <w:t>.2</w:t>
            </w:r>
            <w:r w:rsidR="0061309F">
              <w:rPr>
                <w:rFonts w:ascii="Times New Roman" w:eastAsia="Calibri" w:hAnsi="Times New Roman" w:cs="Times New Roman"/>
                <w:kern w:val="0"/>
                <w:sz w:val="22"/>
                <w:szCs w:val="22"/>
                <w:lang w:eastAsia="ja-JP"/>
                <w14:ligatures w14:val="none"/>
              </w:rPr>
              <w:t>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A8B9F2" w14:textId="08469892" w:rsidR="0084585E" w:rsidRPr="00C12C0F" w:rsidRDefault="00BE47A9" w:rsidP="004F6AA0">
            <w:pPr>
              <w:spacing w:after="0" w:line="240" w:lineRule="auto"/>
              <w:jc w:val="both"/>
              <w:rPr>
                <w:rFonts w:ascii="Times New Roman" w:eastAsia="Calibri" w:hAnsi="Times New Roman" w:cs="Times New Roman"/>
                <w:kern w:val="0"/>
                <w:sz w:val="22"/>
                <w:szCs w:val="22"/>
                <w14:ligatures w14:val="none"/>
              </w:rPr>
            </w:pPr>
            <w:r w:rsidRPr="00BE47A9">
              <w:rPr>
                <w:rFonts w:ascii="Times New Roman" w:eastAsia="Calibri" w:hAnsi="Times New Roman" w:cs="Times New Roman"/>
                <w:kern w:val="0"/>
                <w:sz w:val="22"/>
                <w:szCs w:val="22"/>
                <w14:ligatures w14:val="none"/>
              </w:rPr>
              <w:t xml:space="preserve">Taškente vykusioje </w:t>
            </w:r>
            <w:r>
              <w:rPr>
                <w:rFonts w:ascii="Times New Roman" w:eastAsia="Calibri" w:hAnsi="Times New Roman" w:cs="Times New Roman"/>
                <w:kern w:val="0"/>
                <w:sz w:val="22"/>
                <w:szCs w:val="22"/>
                <w14:ligatures w14:val="none"/>
              </w:rPr>
              <w:t>„</w:t>
            </w:r>
            <w:r w:rsidRPr="00BE47A9">
              <w:rPr>
                <w:rFonts w:ascii="Times New Roman" w:eastAsia="Calibri" w:hAnsi="Times New Roman" w:cs="Times New Roman"/>
                <w:kern w:val="0"/>
                <w:sz w:val="22"/>
                <w:szCs w:val="22"/>
                <w14:ligatures w14:val="none"/>
              </w:rPr>
              <w:t>MINEX Central Asia 2025</w:t>
            </w:r>
            <w:r>
              <w:rPr>
                <w:rFonts w:ascii="Times New Roman" w:eastAsia="Calibri" w:hAnsi="Times New Roman" w:cs="Times New Roman"/>
                <w:kern w:val="0"/>
                <w:sz w:val="22"/>
                <w:szCs w:val="22"/>
                <w14:ligatures w14:val="none"/>
              </w:rPr>
              <w:t>“</w:t>
            </w:r>
            <w:r w:rsidRPr="00BE47A9">
              <w:rPr>
                <w:rFonts w:ascii="Times New Roman" w:eastAsia="Calibri" w:hAnsi="Times New Roman" w:cs="Times New Roman"/>
                <w:kern w:val="0"/>
                <w:sz w:val="22"/>
                <w:szCs w:val="22"/>
                <w14:ligatures w14:val="none"/>
              </w:rPr>
              <w:t xml:space="preserve"> konferencijoje</w:t>
            </w:r>
            <w:r>
              <w:rPr>
                <w:rFonts w:ascii="Times New Roman" w:eastAsia="Calibri" w:hAnsi="Times New Roman" w:cs="Times New Roman"/>
                <w:kern w:val="0"/>
                <w:sz w:val="22"/>
                <w:szCs w:val="22"/>
                <w14:ligatures w14:val="none"/>
              </w:rPr>
              <w:t xml:space="preserve"> paskelbta, kad </w:t>
            </w:r>
            <w:r w:rsidRPr="00BE47A9">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BE47A9">
              <w:rPr>
                <w:rFonts w:ascii="Times New Roman" w:eastAsia="Calibri" w:hAnsi="Times New Roman" w:cs="Times New Roman"/>
                <w:kern w:val="0"/>
                <w:sz w:val="22"/>
                <w:szCs w:val="22"/>
                <w14:ligatures w14:val="none"/>
              </w:rPr>
              <w:t xml:space="preserve"> iki 2028 m. įgyvendins 70 projektų</w:t>
            </w:r>
            <w:r>
              <w:rPr>
                <w:rFonts w:ascii="Times New Roman" w:eastAsia="Calibri" w:hAnsi="Times New Roman" w:cs="Times New Roman"/>
                <w:kern w:val="0"/>
                <w:sz w:val="22"/>
                <w:szCs w:val="22"/>
                <w14:ligatures w14:val="none"/>
              </w:rPr>
              <w:t xml:space="preserve"> dėl kritinių žaliavų</w:t>
            </w:r>
            <w:r w:rsidRPr="00BE47A9">
              <w:rPr>
                <w:rFonts w:ascii="Times New Roman" w:eastAsia="Calibri" w:hAnsi="Times New Roman" w:cs="Times New Roman"/>
                <w:kern w:val="0"/>
                <w:sz w:val="22"/>
                <w:szCs w:val="22"/>
                <w14:ligatures w14:val="none"/>
              </w:rPr>
              <w:t xml:space="preserve">, kurių </w:t>
            </w:r>
            <w:r>
              <w:rPr>
                <w:rFonts w:ascii="Times New Roman" w:eastAsia="Calibri" w:hAnsi="Times New Roman" w:cs="Times New Roman"/>
                <w:kern w:val="0"/>
                <w:sz w:val="22"/>
                <w:szCs w:val="22"/>
                <w14:ligatures w14:val="none"/>
              </w:rPr>
              <w:t xml:space="preserve">bendra </w:t>
            </w:r>
            <w:r w:rsidRPr="00BE47A9">
              <w:rPr>
                <w:rFonts w:ascii="Times New Roman" w:eastAsia="Calibri" w:hAnsi="Times New Roman" w:cs="Times New Roman"/>
                <w:kern w:val="0"/>
                <w:sz w:val="22"/>
                <w:szCs w:val="22"/>
                <w14:ligatures w14:val="none"/>
              </w:rPr>
              <w:t>vertė siek</w:t>
            </w:r>
            <w:r>
              <w:rPr>
                <w:rFonts w:ascii="Times New Roman" w:eastAsia="Calibri" w:hAnsi="Times New Roman" w:cs="Times New Roman"/>
                <w:kern w:val="0"/>
                <w:sz w:val="22"/>
                <w:szCs w:val="22"/>
                <w14:ligatures w14:val="none"/>
              </w:rPr>
              <w:t>s apie</w:t>
            </w:r>
            <w:r w:rsidRPr="00BE47A9">
              <w:rPr>
                <w:rFonts w:ascii="Times New Roman" w:eastAsia="Calibri" w:hAnsi="Times New Roman" w:cs="Times New Roman"/>
                <w:kern w:val="0"/>
                <w:sz w:val="22"/>
                <w:szCs w:val="22"/>
                <w14:ligatures w14:val="none"/>
              </w:rPr>
              <w:t xml:space="preserve"> 1,6 mlrd. </w:t>
            </w:r>
            <w:r>
              <w:rPr>
                <w:rFonts w:ascii="Times New Roman" w:eastAsia="Calibri" w:hAnsi="Times New Roman" w:cs="Times New Roman"/>
                <w:kern w:val="0"/>
                <w:sz w:val="22"/>
                <w:szCs w:val="22"/>
                <w14:ligatures w14:val="none"/>
              </w:rPr>
              <w:t>USD. Š</w:t>
            </w:r>
            <w:r w:rsidRPr="00BE47A9">
              <w:rPr>
                <w:rFonts w:ascii="Times New Roman" w:eastAsia="Calibri" w:hAnsi="Times New Roman" w:cs="Times New Roman"/>
                <w:kern w:val="0"/>
                <w:sz w:val="22"/>
                <w:szCs w:val="22"/>
                <w14:ligatures w14:val="none"/>
              </w:rPr>
              <w:t xml:space="preserve">iomis iniciatyvomis siekiama paskatinti strateginių mineralų, tokių kaip litis, volframas, molibdenas ir retųjų žemių elementai, kasybą ir perdirbimą. </w:t>
            </w:r>
            <w:r>
              <w:rPr>
                <w:rFonts w:ascii="Times New Roman" w:eastAsia="Calibri" w:hAnsi="Times New Roman" w:cs="Times New Roman"/>
                <w:kern w:val="0"/>
                <w:sz w:val="22"/>
                <w:szCs w:val="22"/>
                <w14:ligatures w14:val="none"/>
              </w:rPr>
              <w:t>Anot ekspertų, UZ</w:t>
            </w:r>
            <w:r w:rsidRPr="00BE47A9">
              <w:rPr>
                <w:rFonts w:ascii="Times New Roman" w:eastAsia="Calibri" w:hAnsi="Times New Roman" w:cs="Times New Roman"/>
                <w:kern w:val="0"/>
                <w:sz w:val="22"/>
                <w:szCs w:val="22"/>
                <w14:ligatures w14:val="none"/>
              </w:rPr>
              <w:t xml:space="preserve"> neišnaudotas geologinis potencialas, vertinamas </w:t>
            </w:r>
            <w:r>
              <w:rPr>
                <w:rFonts w:ascii="Times New Roman" w:eastAsia="Calibri" w:hAnsi="Times New Roman" w:cs="Times New Roman"/>
                <w:kern w:val="0"/>
                <w:sz w:val="22"/>
                <w:szCs w:val="22"/>
                <w14:ligatures w14:val="none"/>
              </w:rPr>
              <w:t xml:space="preserve">apie </w:t>
            </w:r>
            <w:r w:rsidRPr="00BE47A9">
              <w:rPr>
                <w:rFonts w:ascii="Times New Roman" w:eastAsia="Calibri" w:hAnsi="Times New Roman" w:cs="Times New Roman"/>
                <w:kern w:val="0"/>
                <w:sz w:val="22"/>
                <w:szCs w:val="22"/>
                <w14:ligatures w14:val="none"/>
              </w:rPr>
              <w:t xml:space="preserve">3 </w:t>
            </w:r>
            <w:r>
              <w:rPr>
                <w:rFonts w:ascii="Times New Roman" w:eastAsia="Calibri" w:hAnsi="Times New Roman" w:cs="Times New Roman"/>
                <w:kern w:val="0"/>
                <w:sz w:val="22"/>
                <w:szCs w:val="22"/>
                <w14:ligatures w14:val="none"/>
              </w:rPr>
              <w:t>trln. USD</w:t>
            </w:r>
            <w:r w:rsidRPr="00BE47A9">
              <w:rPr>
                <w:rFonts w:ascii="Times New Roman" w:eastAsia="Calibri" w:hAnsi="Times New Roman" w:cs="Times New Roman"/>
                <w:kern w:val="0"/>
                <w:sz w:val="22"/>
                <w:szCs w:val="22"/>
                <w14:ligatures w14:val="none"/>
              </w:rPr>
              <w:t xml:space="preserve">, atveria didelių galimybių, didėjant pasaulinei paklausai.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F23469" w14:textId="0CCE7674" w:rsidR="0084585E" w:rsidRPr="004B2F30" w:rsidRDefault="0061309F" w:rsidP="00882B55">
            <w:pPr>
              <w:spacing w:after="0" w:line="240" w:lineRule="auto"/>
              <w:jc w:val="both"/>
              <w:rPr>
                <w:rFonts w:ascii="Times New Roman" w:hAnsi="Times New Roman" w:cs="Times New Roman"/>
                <w:i/>
                <w:iCs/>
                <w:sz w:val="20"/>
                <w:szCs w:val="20"/>
              </w:rPr>
            </w:pPr>
            <w:hyperlink r:id="rId26" w:history="1">
              <w:r w:rsidRPr="005C621B">
                <w:rPr>
                  <w:rStyle w:val="Hyperlink"/>
                  <w:rFonts w:ascii="Times New Roman" w:hAnsi="Times New Roman" w:cs="Times New Roman"/>
                  <w:i/>
                  <w:iCs/>
                  <w:sz w:val="20"/>
                  <w:szCs w:val="20"/>
                </w:rPr>
                <w:t>https://www.gazeta.uz/ru/2025/06/24/rare-minerals/</w:t>
              </w:r>
            </w:hyperlink>
            <w:r>
              <w:rPr>
                <w:rFonts w:ascii="Times New Roman" w:hAnsi="Times New Roman" w:cs="Times New Roman"/>
                <w:i/>
                <w:iCs/>
                <w:sz w:val="20"/>
                <w:szCs w:val="20"/>
              </w:rPr>
              <w:t xml:space="preserve"> </w:t>
            </w:r>
          </w:p>
        </w:tc>
      </w:tr>
      <w:tr w:rsidR="00794CA7" w:rsidRPr="00882B55" w14:paraId="7E74B694"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427D58" w14:textId="4D8FF1FD" w:rsidR="00794CA7" w:rsidRDefault="00A30A0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923D64">
              <w:rPr>
                <w:rFonts w:ascii="Times New Roman" w:eastAsia="Calibri" w:hAnsi="Times New Roman" w:cs="Times New Roman"/>
                <w:kern w:val="0"/>
                <w:sz w:val="22"/>
                <w:szCs w:val="22"/>
                <w:lang w:eastAsia="ja-JP"/>
                <w14:ligatures w14:val="none"/>
              </w:rPr>
              <w:t>6</w:t>
            </w:r>
            <w:r>
              <w:rPr>
                <w:rFonts w:ascii="Times New Roman" w:eastAsia="Calibri" w:hAnsi="Times New Roman" w:cs="Times New Roman"/>
                <w:kern w:val="0"/>
                <w:sz w:val="22"/>
                <w:szCs w:val="22"/>
                <w:lang w:eastAsia="ja-JP"/>
                <w14:ligatures w14:val="none"/>
              </w:rPr>
              <w:t>.2</w:t>
            </w:r>
            <w:r w:rsidR="007523FF">
              <w:rPr>
                <w:rFonts w:ascii="Times New Roman" w:eastAsia="Calibri" w:hAnsi="Times New Roman" w:cs="Times New Roman"/>
                <w:kern w:val="0"/>
                <w:sz w:val="22"/>
                <w:szCs w:val="22"/>
                <w:lang w:eastAsia="ja-JP"/>
                <w14:ligatures w14:val="none"/>
              </w:rPr>
              <w:t>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CF46D3" w14:textId="1485E6ED" w:rsidR="00794CA7" w:rsidRPr="0084585E" w:rsidRDefault="00923D64" w:rsidP="004F6AA0">
            <w:pPr>
              <w:spacing w:after="0" w:line="240" w:lineRule="auto"/>
              <w:jc w:val="both"/>
              <w:rPr>
                <w:rFonts w:ascii="Times New Roman" w:eastAsia="Calibri" w:hAnsi="Times New Roman" w:cs="Times New Roman"/>
                <w:kern w:val="0"/>
                <w:sz w:val="22"/>
                <w:szCs w:val="22"/>
                <w14:ligatures w14:val="none"/>
              </w:rPr>
            </w:pPr>
            <w:r w:rsidRPr="00923D64">
              <w:rPr>
                <w:rFonts w:ascii="Times New Roman" w:eastAsia="Calibri" w:hAnsi="Times New Roman" w:cs="Times New Roman"/>
                <w:kern w:val="0"/>
                <w:sz w:val="22"/>
                <w:szCs w:val="22"/>
                <w14:ligatures w14:val="none"/>
              </w:rPr>
              <w:t xml:space="preserve">„Fitch Ratings“ </w:t>
            </w:r>
            <w:r>
              <w:rPr>
                <w:rFonts w:ascii="Times New Roman" w:eastAsia="Calibri" w:hAnsi="Times New Roman" w:cs="Times New Roman"/>
                <w:kern w:val="0"/>
                <w:sz w:val="22"/>
                <w:szCs w:val="22"/>
                <w14:ligatures w14:val="none"/>
              </w:rPr>
              <w:t xml:space="preserve">agentūra </w:t>
            </w:r>
            <w:r w:rsidRPr="00923D64">
              <w:rPr>
                <w:rFonts w:ascii="Times New Roman" w:eastAsia="Calibri" w:hAnsi="Times New Roman" w:cs="Times New Roman"/>
                <w:kern w:val="0"/>
                <w:sz w:val="22"/>
                <w:szCs w:val="22"/>
                <w14:ligatures w14:val="none"/>
              </w:rPr>
              <w:t>pakėlė U</w:t>
            </w:r>
            <w:r>
              <w:rPr>
                <w:rFonts w:ascii="Times New Roman" w:eastAsia="Calibri" w:hAnsi="Times New Roman" w:cs="Times New Roman"/>
                <w:kern w:val="0"/>
                <w:sz w:val="22"/>
                <w:szCs w:val="22"/>
                <w14:ligatures w14:val="none"/>
              </w:rPr>
              <w:t>Z</w:t>
            </w:r>
            <w:r w:rsidRPr="00923D64">
              <w:rPr>
                <w:rFonts w:ascii="Times New Roman" w:eastAsia="Calibri" w:hAnsi="Times New Roman" w:cs="Times New Roman"/>
                <w:kern w:val="0"/>
                <w:sz w:val="22"/>
                <w:szCs w:val="22"/>
                <w14:ligatures w14:val="none"/>
              </w:rPr>
              <w:t xml:space="preserve"> ilgalaikį užsienio valiutos </w:t>
            </w:r>
            <w:r>
              <w:rPr>
                <w:rFonts w:ascii="Times New Roman" w:eastAsia="Calibri" w:hAnsi="Times New Roman" w:cs="Times New Roman"/>
                <w:kern w:val="0"/>
                <w:sz w:val="22"/>
                <w:szCs w:val="22"/>
                <w14:ligatures w14:val="none"/>
              </w:rPr>
              <w:t>e</w:t>
            </w:r>
            <w:r w:rsidRPr="00923D64">
              <w:rPr>
                <w:rFonts w:ascii="Times New Roman" w:eastAsia="Calibri" w:hAnsi="Times New Roman" w:cs="Times New Roman"/>
                <w:kern w:val="0"/>
                <w:sz w:val="22"/>
                <w:szCs w:val="22"/>
                <w14:ligatures w14:val="none"/>
              </w:rPr>
              <w:t>mitento įsipareigojimų nevykdymo reiting</w:t>
            </w:r>
            <w:r>
              <w:rPr>
                <w:rFonts w:ascii="Times New Roman" w:eastAsia="Calibri" w:hAnsi="Times New Roman" w:cs="Times New Roman"/>
                <w:kern w:val="0"/>
                <w:sz w:val="22"/>
                <w:szCs w:val="22"/>
                <w14:ligatures w14:val="none"/>
              </w:rPr>
              <w:t>ą</w:t>
            </w:r>
            <w:r w:rsidRPr="00923D64">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t>
            </w:r>
            <w:r w:rsidRPr="00923D64">
              <w:rPr>
                <w:rFonts w:ascii="Times New Roman" w:eastAsia="Calibri" w:hAnsi="Times New Roman" w:cs="Times New Roman"/>
                <w:kern w:val="0"/>
                <w:sz w:val="22"/>
                <w:szCs w:val="22"/>
                <w14:ligatures w14:val="none"/>
              </w:rPr>
              <w:t>IDR</w:t>
            </w:r>
            <w:r>
              <w:rPr>
                <w:rFonts w:ascii="Times New Roman" w:eastAsia="Calibri" w:hAnsi="Times New Roman" w:cs="Times New Roman"/>
                <w:kern w:val="0"/>
                <w:sz w:val="22"/>
                <w:szCs w:val="22"/>
                <w14:ligatures w14:val="none"/>
              </w:rPr>
              <w:t>)</w:t>
            </w:r>
            <w:r w:rsidRPr="00923D64">
              <w:rPr>
                <w:rFonts w:ascii="Times New Roman" w:eastAsia="Calibri" w:hAnsi="Times New Roman" w:cs="Times New Roman"/>
                <w:kern w:val="0"/>
                <w:sz w:val="22"/>
                <w:szCs w:val="22"/>
                <w14:ligatures w14:val="none"/>
              </w:rPr>
              <w:t xml:space="preserve"> nuo „BB-“ iki „BB“ su stabilia perspektyva</w:t>
            </w:r>
            <w:r>
              <w:rPr>
                <w:rFonts w:ascii="Times New Roman" w:eastAsia="Calibri" w:hAnsi="Times New Roman" w:cs="Times New Roman"/>
                <w:kern w:val="0"/>
                <w:sz w:val="22"/>
                <w:szCs w:val="22"/>
                <w14:ligatures w14:val="none"/>
              </w:rPr>
              <w:t>. Agentūra nurodė</w:t>
            </w:r>
            <w:r w:rsidRPr="00923D64">
              <w:rPr>
                <w:rFonts w:ascii="Times New Roman" w:eastAsia="Calibri" w:hAnsi="Times New Roman" w:cs="Times New Roman"/>
                <w:kern w:val="0"/>
                <w:sz w:val="22"/>
                <w:szCs w:val="22"/>
                <w14:ligatures w14:val="none"/>
              </w:rPr>
              <w:t xml:space="preserve"> paspartintas </w:t>
            </w:r>
            <w:r>
              <w:rPr>
                <w:rFonts w:ascii="Times New Roman" w:eastAsia="Calibri" w:hAnsi="Times New Roman" w:cs="Times New Roman"/>
                <w:kern w:val="0"/>
                <w:sz w:val="22"/>
                <w:szCs w:val="22"/>
                <w14:ligatures w14:val="none"/>
              </w:rPr>
              <w:t xml:space="preserve">UZ struktūrines </w:t>
            </w:r>
            <w:r w:rsidRPr="00923D64">
              <w:rPr>
                <w:rFonts w:ascii="Times New Roman" w:eastAsia="Calibri" w:hAnsi="Times New Roman" w:cs="Times New Roman"/>
                <w:kern w:val="0"/>
                <w:sz w:val="22"/>
                <w:szCs w:val="22"/>
                <w14:ligatures w14:val="none"/>
              </w:rPr>
              <w:t>reformas, geresnius fiskalinius rezultatus ir tvirtą ekonomikos augimą. Svarbiausios reformos apima energijos tarifų liberalizavimą, subsidijų mažinimą, geresnį valdymą ir griežtesnę pinigų politiką. U</w:t>
            </w:r>
            <w:r>
              <w:rPr>
                <w:rFonts w:ascii="Times New Roman" w:eastAsia="Calibri" w:hAnsi="Times New Roman" w:cs="Times New Roman"/>
                <w:kern w:val="0"/>
                <w:sz w:val="22"/>
                <w:szCs w:val="22"/>
                <w14:ligatures w14:val="none"/>
              </w:rPr>
              <w:t>Z</w:t>
            </w:r>
            <w:r w:rsidRPr="00923D64">
              <w:rPr>
                <w:rFonts w:ascii="Times New Roman" w:eastAsia="Calibri" w:hAnsi="Times New Roman" w:cs="Times New Roman"/>
                <w:kern w:val="0"/>
                <w:sz w:val="22"/>
                <w:szCs w:val="22"/>
                <w14:ligatures w14:val="none"/>
              </w:rPr>
              <w:t xml:space="preserve"> 2024 m. biudžeto deficitas sumažėjo iki kiek daugiau nei 3% BVP, o valstybės skola išlieka maža – apie 32% BVP, gerokai mažesnė nei kitose </w:t>
            </w:r>
            <w:r>
              <w:rPr>
                <w:rFonts w:ascii="Times New Roman" w:eastAsia="Calibri" w:hAnsi="Times New Roman" w:cs="Times New Roman"/>
                <w:kern w:val="0"/>
                <w:sz w:val="22"/>
                <w:szCs w:val="22"/>
                <w14:ligatures w14:val="none"/>
              </w:rPr>
              <w:t xml:space="preserve">regiono </w:t>
            </w:r>
            <w:r w:rsidRPr="00923D64">
              <w:rPr>
                <w:rFonts w:ascii="Times New Roman" w:eastAsia="Calibri" w:hAnsi="Times New Roman" w:cs="Times New Roman"/>
                <w:kern w:val="0"/>
                <w:sz w:val="22"/>
                <w:szCs w:val="22"/>
                <w14:ligatures w14:val="none"/>
              </w:rPr>
              <w:t>šalyse. „Fitch“ prognozuoja 6,3% metinį BVP augimą 2025–2026 m. ir atkreipia dėmesį į didėjančias užsienio valiutos atsargas (49,7 mlrd. USD), tačiau įspėja apie aukso kainos svyravimų riziką. Infliacija mažėja, tačiau vis dar viršija tikslą, o bankų sektorius rodo gerėjantį stabilumą. Nepaisant užsitęsusių institucinių silpnybių, „Fitch“ tikisi tolesnio reformų pagreiti</w:t>
            </w:r>
            <w:r>
              <w:rPr>
                <w:rFonts w:ascii="Times New Roman" w:eastAsia="Calibri" w:hAnsi="Times New Roman" w:cs="Times New Roman"/>
                <w:kern w:val="0"/>
                <w:sz w:val="22"/>
                <w:szCs w:val="22"/>
                <w14:ligatures w14:val="none"/>
              </w:rPr>
              <w:t>nim</w:t>
            </w:r>
            <w:r w:rsidRPr="00923D64">
              <w:rPr>
                <w:rFonts w:ascii="Times New Roman" w:eastAsia="Calibri" w:hAnsi="Times New Roman" w:cs="Times New Roman"/>
                <w:kern w:val="0"/>
                <w:sz w:val="22"/>
                <w:szCs w:val="22"/>
                <w14:ligatures w14:val="none"/>
              </w:rPr>
              <w:t>o ir drausmingo politikos formavimo, siekiant paremti U</w:t>
            </w:r>
            <w:r>
              <w:rPr>
                <w:rFonts w:ascii="Times New Roman" w:eastAsia="Calibri" w:hAnsi="Times New Roman" w:cs="Times New Roman"/>
                <w:kern w:val="0"/>
                <w:sz w:val="22"/>
                <w:szCs w:val="22"/>
                <w14:ligatures w14:val="none"/>
              </w:rPr>
              <w:t xml:space="preserve">Z </w:t>
            </w:r>
            <w:r w:rsidRPr="00923D64">
              <w:rPr>
                <w:rFonts w:ascii="Times New Roman" w:eastAsia="Calibri" w:hAnsi="Times New Roman" w:cs="Times New Roman"/>
                <w:kern w:val="0"/>
                <w:sz w:val="22"/>
                <w:szCs w:val="22"/>
                <w14:ligatures w14:val="none"/>
              </w:rPr>
              <w:t>ekonominį atsparumą.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DCECC8" w14:textId="6CDB7A0A" w:rsidR="00794CA7" w:rsidRPr="004B2F30" w:rsidRDefault="00923D64" w:rsidP="00882B55">
            <w:pPr>
              <w:spacing w:after="0" w:line="240" w:lineRule="auto"/>
              <w:jc w:val="both"/>
              <w:rPr>
                <w:rFonts w:ascii="Times New Roman" w:hAnsi="Times New Roman" w:cs="Times New Roman"/>
                <w:i/>
                <w:iCs/>
                <w:sz w:val="20"/>
                <w:szCs w:val="20"/>
              </w:rPr>
            </w:pPr>
            <w:hyperlink r:id="rId27" w:history="1">
              <w:r w:rsidRPr="005C621B">
                <w:rPr>
                  <w:rStyle w:val="Hyperlink"/>
                  <w:rFonts w:ascii="Times New Roman" w:hAnsi="Times New Roman" w:cs="Times New Roman"/>
                  <w:i/>
                  <w:iCs/>
                  <w:sz w:val="20"/>
                  <w:szCs w:val="20"/>
                </w:rPr>
                <w:t>https://daryo.uz/en/category/uzbekistan/t1ty4qc8hpry</w:t>
              </w:r>
            </w:hyperlink>
            <w:r>
              <w:rPr>
                <w:rFonts w:ascii="Times New Roman" w:hAnsi="Times New Roman" w:cs="Times New Roman"/>
                <w:i/>
                <w:iCs/>
                <w:sz w:val="20"/>
                <w:szCs w:val="20"/>
              </w:rPr>
              <w:t xml:space="preserve"> </w:t>
            </w:r>
          </w:p>
        </w:tc>
      </w:tr>
      <w:tr w:rsidR="004747CD" w:rsidRPr="00882B55" w14:paraId="2AD95B9D"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03D460" w14:textId="67981132" w:rsidR="004747CD" w:rsidRDefault="004747C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BC3EC6">
              <w:rPr>
                <w:rFonts w:ascii="Times New Roman" w:eastAsia="Calibri" w:hAnsi="Times New Roman" w:cs="Times New Roman"/>
                <w:kern w:val="0"/>
                <w:sz w:val="22"/>
                <w:szCs w:val="22"/>
                <w:lang w:eastAsia="ja-JP"/>
                <w14:ligatures w14:val="none"/>
              </w:rPr>
              <w:t>6</w:t>
            </w:r>
            <w:r w:rsidR="00930588">
              <w:rPr>
                <w:rFonts w:ascii="Times New Roman" w:eastAsia="Calibri" w:hAnsi="Times New Roman" w:cs="Times New Roman"/>
                <w:kern w:val="0"/>
                <w:sz w:val="22"/>
                <w:szCs w:val="22"/>
                <w:lang w:eastAsia="ja-JP"/>
                <w14:ligatures w14:val="none"/>
              </w:rPr>
              <w:t>.2</w:t>
            </w:r>
            <w:r w:rsidR="00BC3EC6">
              <w:rPr>
                <w:rFonts w:ascii="Times New Roman" w:eastAsia="Calibri" w:hAnsi="Times New Roman" w:cs="Times New Roman"/>
                <w:kern w:val="0"/>
                <w:sz w:val="22"/>
                <w:szCs w:val="22"/>
                <w:lang w:eastAsia="ja-JP"/>
                <w14:ligatures w14:val="none"/>
              </w:rPr>
              <w:t>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F71B8D" w14:textId="19D2F8E4" w:rsidR="004747CD" w:rsidRPr="00A30A03" w:rsidRDefault="00BC3EC6" w:rsidP="00BC3EC6">
            <w:pPr>
              <w:spacing w:after="0" w:line="240" w:lineRule="auto"/>
              <w:jc w:val="both"/>
              <w:rPr>
                <w:rFonts w:ascii="Times New Roman" w:eastAsia="Calibri" w:hAnsi="Times New Roman" w:cs="Times New Roman"/>
                <w:kern w:val="0"/>
                <w:sz w:val="22"/>
                <w:szCs w:val="22"/>
                <w14:ligatures w14:val="none"/>
              </w:rPr>
            </w:pPr>
            <w:r w:rsidRPr="00BC3EC6">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BC3EC6">
              <w:rPr>
                <w:rFonts w:ascii="Times New Roman" w:eastAsia="Calibri" w:hAnsi="Times New Roman" w:cs="Times New Roman"/>
                <w:kern w:val="0"/>
                <w:sz w:val="22"/>
                <w:szCs w:val="22"/>
                <w14:ligatures w14:val="none"/>
              </w:rPr>
              <w:t xml:space="preserve"> valstybinė kasybos bendrovė „NavoiUran“ pirmą kartą Londono vertybinių popierių biržoje išleido 300 mln. </w:t>
            </w:r>
            <w:r>
              <w:rPr>
                <w:rFonts w:ascii="Times New Roman" w:eastAsia="Calibri" w:hAnsi="Times New Roman" w:cs="Times New Roman"/>
                <w:kern w:val="0"/>
                <w:sz w:val="22"/>
                <w:szCs w:val="22"/>
                <w14:ligatures w14:val="none"/>
              </w:rPr>
              <w:t>USD</w:t>
            </w:r>
            <w:r w:rsidRPr="00BC3EC6">
              <w:rPr>
                <w:rFonts w:ascii="Times New Roman" w:eastAsia="Calibri" w:hAnsi="Times New Roman" w:cs="Times New Roman"/>
                <w:kern w:val="0"/>
                <w:sz w:val="22"/>
                <w:szCs w:val="22"/>
                <w14:ligatures w14:val="none"/>
              </w:rPr>
              <w:t xml:space="preserve"> vertės euroobligacijų</w:t>
            </w:r>
            <w:r>
              <w:rPr>
                <w:rFonts w:ascii="Times New Roman" w:eastAsia="Calibri" w:hAnsi="Times New Roman" w:cs="Times New Roman"/>
                <w:kern w:val="0"/>
                <w:sz w:val="22"/>
                <w:szCs w:val="22"/>
                <w14:ligatures w14:val="none"/>
              </w:rPr>
              <w:t xml:space="preserve">, kurių </w:t>
            </w:r>
            <w:r w:rsidRPr="00BC3EC6">
              <w:rPr>
                <w:rFonts w:ascii="Times New Roman" w:eastAsia="Calibri" w:hAnsi="Times New Roman" w:cs="Times New Roman"/>
                <w:kern w:val="0"/>
                <w:sz w:val="22"/>
                <w:szCs w:val="22"/>
                <w14:ligatures w14:val="none"/>
              </w:rPr>
              <w:t>norma buvo 6,7%, t</w:t>
            </w:r>
            <w:r>
              <w:rPr>
                <w:rFonts w:ascii="Times New Roman" w:eastAsia="Calibri" w:hAnsi="Times New Roman" w:cs="Times New Roman"/>
                <w:kern w:val="0"/>
                <w:sz w:val="22"/>
                <w:szCs w:val="22"/>
                <w14:ligatures w14:val="none"/>
              </w:rPr>
              <w:t>.y.</w:t>
            </w:r>
            <w:r w:rsidRPr="00BC3EC6">
              <w:rPr>
                <w:rFonts w:ascii="Times New Roman" w:eastAsia="Calibri" w:hAnsi="Times New Roman" w:cs="Times New Roman"/>
                <w:kern w:val="0"/>
                <w:sz w:val="22"/>
                <w:szCs w:val="22"/>
                <w14:ligatures w14:val="none"/>
              </w:rPr>
              <w:t xml:space="preserve"> mažiausia tarp </w:t>
            </w:r>
            <w:r>
              <w:rPr>
                <w:rFonts w:ascii="Times New Roman" w:eastAsia="Calibri" w:hAnsi="Times New Roman" w:cs="Times New Roman"/>
                <w:kern w:val="0"/>
                <w:sz w:val="22"/>
                <w:szCs w:val="22"/>
                <w14:ligatures w14:val="none"/>
              </w:rPr>
              <w:t>UZ</w:t>
            </w:r>
            <w:r w:rsidRPr="00BC3EC6">
              <w:rPr>
                <w:rFonts w:ascii="Times New Roman" w:eastAsia="Calibri" w:hAnsi="Times New Roman" w:cs="Times New Roman"/>
                <w:kern w:val="0"/>
                <w:sz w:val="22"/>
                <w:szCs w:val="22"/>
                <w14:ligatures w14:val="none"/>
              </w:rPr>
              <w:t xml:space="preserve"> emitentų šiais metais</w:t>
            </w:r>
            <w:r>
              <w:rPr>
                <w:rFonts w:ascii="Times New Roman" w:eastAsia="Calibri" w:hAnsi="Times New Roman" w:cs="Times New Roman"/>
                <w:kern w:val="0"/>
                <w:sz w:val="22"/>
                <w:szCs w:val="22"/>
                <w14:ligatures w14:val="none"/>
              </w:rPr>
              <w:t>. S</w:t>
            </w:r>
            <w:r w:rsidRPr="00BC3EC6">
              <w:rPr>
                <w:rFonts w:ascii="Times New Roman" w:eastAsia="Calibri" w:hAnsi="Times New Roman" w:cs="Times New Roman"/>
                <w:kern w:val="0"/>
                <w:sz w:val="22"/>
                <w:szCs w:val="22"/>
                <w14:ligatures w14:val="none"/>
              </w:rPr>
              <w:t xml:space="preserve">prendimas išleisti euroobligacijas buvo priimtas </w:t>
            </w:r>
            <w:r>
              <w:rPr>
                <w:rFonts w:ascii="Times New Roman" w:eastAsia="Calibri" w:hAnsi="Times New Roman" w:cs="Times New Roman"/>
                <w:kern w:val="0"/>
                <w:sz w:val="22"/>
                <w:szCs w:val="22"/>
                <w14:ligatures w14:val="none"/>
              </w:rPr>
              <w:t xml:space="preserve">š.m. </w:t>
            </w:r>
            <w:r w:rsidRPr="00BC3EC6">
              <w:rPr>
                <w:rFonts w:ascii="Times New Roman" w:eastAsia="Calibri" w:hAnsi="Times New Roman" w:cs="Times New Roman"/>
                <w:kern w:val="0"/>
                <w:sz w:val="22"/>
                <w:szCs w:val="22"/>
                <w14:ligatures w14:val="none"/>
              </w:rPr>
              <w:t>sausį prezidento Š</w:t>
            </w:r>
            <w:r>
              <w:rPr>
                <w:rFonts w:ascii="Times New Roman" w:eastAsia="Calibri" w:hAnsi="Times New Roman" w:cs="Times New Roman"/>
                <w:kern w:val="0"/>
                <w:sz w:val="22"/>
                <w:szCs w:val="22"/>
                <w14:ligatures w14:val="none"/>
              </w:rPr>
              <w:t>.</w:t>
            </w:r>
            <w:r w:rsidRPr="00BC3EC6">
              <w:rPr>
                <w:rFonts w:ascii="Times New Roman" w:eastAsia="Calibri" w:hAnsi="Times New Roman" w:cs="Times New Roman"/>
                <w:kern w:val="0"/>
                <w:sz w:val="22"/>
                <w:szCs w:val="22"/>
                <w14:ligatures w14:val="none"/>
              </w:rPr>
              <w:t xml:space="preserve"> Mirzijojevo pirmininkaujant vaizdo konferencijos būdu vykusiame susitikime, kurio metu buvo aptartos priemonės, skirtos pritraukti investicijas ir didinti eksportą</w:t>
            </w:r>
            <w:r>
              <w:rPr>
                <w:rFonts w:ascii="Times New Roman" w:eastAsia="Calibri" w:hAnsi="Times New Roman" w:cs="Times New Roman"/>
                <w:kern w:val="0"/>
                <w:sz w:val="22"/>
                <w:szCs w:val="22"/>
                <w14:ligatures w14:val="none"/>
              </w:rPr>
              <w:t>.</w:t>
            </w:r>
            <w:r w:rsidRPr="00BC3EC6">
              <w:rPr>
                <w:rFonts w:ascii="Times New Roman" w:eastAsia="Calibri" w:hAnsi="Times New Roman" w:cs="Times New Roman"/>
                <w:kern w:val="0"/>
                <w:sz w:val="22"/>
                <w:szCs w:val="22"/>
                <w14:ligatures w14:val="none"/>
              </w:rPr>
              <w:t xml:space="preserve"> Emisijos garantuotojai buvo „Citi“, Abu Dabio komercinis bankas ir „Natixis“. </w:t>
            </w:r>
            <w:r>
              <w:rPr>
                <w:rFonts w:ascii="Times New Roman" w:eastAsia="Calibri" w:hAnsi="Times New Roman" w:cs="Times New Roman"/>
                <w:kern w:val="0"/>
                <w:sz w:val="22"/>
                <w:szCs w:val="22"/>
                <w14:ligatures w14:val="none"/>
              </w:rPr>
              <w:t>UZ</w:t>
            </w:r>
            <w:r w:rsidRPr="00BC3EC6">
              <w:rPr>
                <w:rFonts w:ascii="Times New Roman" w:eastAsia="Calibri" w:hAnsi="Times New Roman" w:cs="Times New Roman"/>
                <w:kern w:val="0"/>
                <w:sz w:val="22"/>
                <w:szCs w:val="22"/>
                <w14:ligatures w14:val="none"/>
              </w:rPr>
              <w:t xml:space="preserve"> bendrovės atstovai birželio 23–24 d. surengė susitikimą su 64 pagrindiniais tarptautiniais investuotojais. „Didelis investuotojų susidomėjimas leido mums sumažinti tarifą“, – pažym</w:t>
            </w:r>
            <w:r>
              <w:rPr>
                <w:rFonts w:ascii="Times New Roman" w:eastAsia="Calibri" w:hAnsi="Times New Roman" w:cs="Times New Roman"/>
                <w:kern w:val="0"/>
                <w:sz w:val="22"/>
                <w:szCs w:val="22"/>
                <w14:ligatures w14:val="none"/>
              </w:rPr>
              <w:t>ima</w:t>
            </w:r>
            <w:r w:rsidRPr="00BC3EC6">
              <w:rPr>
                <w:rFonts w:ascii="Times New Roman" w:eastAsia="Calibri" w:hAnsi="Times New Roman" w:cs="Times New Roman"/>
                <w:kern w:val="0"/>
                <w:sz w:val="22"/>
                <w:szCs w:val="22"/>
                <w14:ligatures w14:val="none"/>
              </w:rPr>
              <w:t xml:space="preserve"> „NavoiUran“</w:t>
            </w:r>
            <w:r>
              <w:rPr>
                <w:rFonts w:ascii="Times New Roman" w:eastAsia="Calibri" w:hAnsi="Times New Roman" w:cs="Times New Roman"/>
                <w:kern w:val="0"/>
                <w:sz w:val="22"/>
                <w:szCs w:val="22"/>
                <w14:ligatures w14:val="none"/>
              </w:rPr>
              <w:t xml:space="preserve"> pranešime</w:t>
            </w:r>
            <w:r w:rsidRPr="00BC3EC6">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Pranešama, jog </w:t>
            </w:r>
            <w:r w:rsidRPr="00BC3EC6">
              <w:rPr>
                <w:rFonts w:ascii="Times New Roman" w:eastAsia="Calibri" w:hAnsi="Times New Roman" w:cs="Times New Roman"/>
                <w:kern w:val="0"/>
                <w:sz w:val="22"/>
                <w:szCs w:val="22"/>
                <w14:ligatures w14:val="none"/>
              </w:rPr>
              <w:t xml:space="preserve">93 investuotojų paraiškų skaičius viršijo 1,3 mlrd. </w:t>
            </w:r>
            <w:r>
              <w:rPr>
                <w:rFonts w:ascii="Times New Roman" w:eastAsia="Calibri" w:hAnsi="Times New Roman" w:cs="Times New Roman"/>
                <w:kern w:val="0"/>
                <w:sz w:val="22"/>
                <w:szCs w:val="22"/>
                <w14:ligatures w14:val="none"/>
              </w:rPr>
              <w:t>USD</w:t>
            </w:r>
            <w:r w:rsidRPr="00BC3EC6">
              <w:rPr>
                <w:rFonts w:ascii="Times New Roman" w:eastAsia="Calibri" w:hAnsi="Times New Roman" w:cs="Times New Roman"/>
                <w:kern w:val="0"/>
                <w:sz w:val="22"/>
                <w:szCs w:val="22"/>
                <w14:ligatures w14:val="none"/>
              </w:rPr>
              <w:t>, t.y. 4,3 karto daugiau nei planuota suma. Emisijos dėka pritrauktos lėšos bus panaudotos gamybos pajėgumams didinti, urano atsargoms papildyti, transporto ir technologijų parkui plėtoti bei bendriems projektams su užsienio partneriais įgyvendinti. U</w:t>
            </w:r>
            <w:r>
              <w:rPr>
                <w:rFonts w:ascii="Times New Roman" w:eastAsia="Calibri" w:hAnsi="Times New Roman" w:cs="Times New Roman"/>
                <w:kern w:val="0"/>
                <w:sz w:val="22"/>
                <w:szCs w:val="22"/>
                <w14:ligatures w14:val="none"/>
              </w:rPr>
              <w:t>Z</w:t>
            </w:r>
            <w:r w:rsidRPr="00BC3EC6">
              <w:rPr>
                <w:rFonts w:ascii="Times New Roman" w:eastAsia="Calibri" w:hAnsi="Times New Roman" w:cs="Times New Roman"/>
                <w:kern w:val="0"/>
                <w:sz w:val="22"/>
                <w:szCs w:val="22"/>
                <w14:ligatures w14:val="none"/>
              </w:rPr>
              <w:t xml:space="preserve"> yra šalių </w:t>
            </w:r>
            <w:r>
              <w:rPr>
                <w:rFonts w:ascii="Times New Roman" w:eastAsia="Calibri" w:hAnsi="Times New Roman" w:cs="Times New Roman"/>
                <w:kern w:val="0"/>
                <w:sz w:val="22"/>
                <w:szCs w:val="22"/>
                <w14:ligatures w14:val="none"/>
              </w:rPr>
              <w:t xml:space="preserve">dešimtuke </w:t>
            </w:r>
            <w:r w:rsidRPr="00BC3EC6">
              <w:rPr>
                <w:rFonts w:ascii="Times New Roman" w:eastAsia="Calibri" w:hAnsi="Times New Roman" w:cs="Times New Roman"/>
                <w:kern w:val="0"/>
                <w:sz w:val="22"/>
                <w:szCs w:val="22"/>
                <w14:ligatures w14:val="none"/>
              </w:rPr>
              <w:t xml:space="preserve">pagal urano atsargas ir gamybą. </w:t>
            </w:r>
            <w:r>
              <w:rPr>
                <w:rFonts w:ascii="Times New Roman" w:eastAsia="Calibri" w:hAnsi="Times New Roman" w:cs="Times New Roman"/>
                <w:kern w:val="0"/>
                <w:sz w:val="22"/>
                <w:szCs w:val="22"/>
                <w14:ligatures w14:val="none"/>
              </w:rPr>
              <w:t>UZ</w:t>
            </w:r>
            <w:r w:rsidRPr="00BC3EC6">
              <w:rPr>
                <w:rFonts w:ascii="Times New Roman" w:eastAsia="Calibri" w:hAnsi="Times New Roman" w:cs="Times New Roman"/>
                <w:kern w:val="0"/>
                <w:sz w:val="22"/>
                <w:szCs w:val="22"/>
                <w14:ligatures w14:val="none"/>
              </w:rPr>
              <w:t xml:space="preserve"> planuoja iki 2030 m. kasmet išgauti iki 7</w:t>
            </w:r>
            <w:r>
              <w:rPr>
                <w:rFonts w:ascii="Times New Roman" w:eastAsia="Calibri" w:hAnsi="Times New Roman" w:cs="Times New Roman"/>
                <w:kern w:val="0"/>
                <w:sz w:val="22"/>
                <w:szCs w:val="22"/>
                <w14:ligatures w14:val="none"/>
              </w:rPr>
              <w:t>,</w:t>
            </w:r>
            <w:r w:rsidRPr="00BC3EC6">
              <w:rPr>
                <w:rFonts w:ascii="Times New Roman" w:eastAsia="Calibri" w:hAnsi="Times New Roman" w:cs="Times New Roman"/>
                <w:kern w:val="0"/>
                <w:sz w:val="22"/>
                <w:szCs w:val="22"/>
                <w14:ligatures w14:val="none"/>
              </w:rPr>
              <w:t>1</w:t>
            </w:r>
            <w:r>
              <w:rPr>
                <w:rFonts w:ascii="Times New Roman" w:eastAsia="Calibri" w:hAnsi="Times New Roman" w:cs="Times New Roman"/>
                <w:kern w:val="0"/>
                <w:sz w:val="22"/>
                <w:szCs w:val="22"/>
                <w14:ligatures w14:val="none"/>
              </w:rPr>
              <w:t xml:space="preserve"> tūkst. tonų</w:t>
            </w:r>
            <w:r w:rsidRPr="00BC3EC6">
              <w:rPr>
                <w:rFonts w:ascii="Times New Roman" w:eastAsia="Calibri" w:hAnsi="Times New Roman" w:cs="Times New Roman"/>
                <w:kern w:val="0"/>
                <w:sz w:val="22"/>
                <w:szCs w:val="22"/>
                <w14:ligatures w14:val="none"/>
              </w:rPr>
              <w:t xml:space="preserve"> šio produkto.</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E8BE4C" w14:textId="4D95855D" w:rsidR="004747CD" w:rsidRPr="004B2F30" w:rsidRDefault="00BC3EC6" w:rsidP="00882B55">
            <w:pPr>
              <w:spacing w:after="0" w:line="240" w:lineRule="auto"/>
              <w:jc w:val="both"/>
              <w:rPr>
                <w:rFonts w:ascii="Times New Roman" w:hAnsi="Times New Roman" w:cs="Times New Roman"/>
                <w:i/>
                <w:iCs/>
                <w:sz w:val="20"/>
                <w:szCs w:val="20"/>
              </w:rPr>
            </w:pPr>
            <w:hyperlink r:id="rId28" w:history="1">
              <w:r w:rsidRPr="005C621B">
                <w:rPr>
                  <w:rStyle w:val="Hyperlink"/>
                  <w:rFonts w:ascii="Times New Roman" w:hAnsi="Times New Roman" w:cs="Times New Roman"/>
                  <w:i/>
                  <w:iCs/>
                  <w:sz w:val="20"/>
                  <w:szCs w:val="20"/>
                </w:rPr>
                <w:t>https://uz.kursiv.media/en/2025-06-28/uzbekistans-navoiyuran-issues-300-mln-eurobonds-on-london-stock-exchange/</w:t>
              </w:r>
            </w:hyperlink>
            <w:r>
              <w:rPr>
                <w:rFonts w:ascii="Times New Roman" w:hAnsi="Times New Roman" w:cs="Times New Roman"/>
                <w:i/>
                <w:iCs/>
                <w:sz w:val="20"/>
                <w:szCs w:val="20"/>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0EC53260"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 xml:space="preserve">Aktualūs Lietuvos verslui renginiai,  Lietuvos įmonių paklausimai ir įmonių pristatymai galimų verslo galimybių </w:t>
            </w:r>
            <w:r w:rsidR="007F5CFC">
              <w:rPr>
                <w:rFonts w:ascii="Times New Roman" w:eastAsia="Calibri" w:hAnsi="Times New Roman" w:cs="Times New Roman"/>
                <w:b/>
                <w:bCs/>
                <w:kern w:val="0"/>
                <w:sz w:val="22"/>
                <w:szCs w:val="22"/>
                <w:lang w:eastAsia="lt-LT"/>
                <w14:ligatures w14:val="none"/>
              </w:rPr>
              <w:t>Uzbeki</w:t>
            </w:r>
            <w:r w:rsidRPr="00882B55">
              <w:rPr>
                <w:rFonts w:ascii="Times New Roman" w:eastAsia="Calibri" w:hAnsi="Times New Roman" w:cs="Times New Roman"/>
                <w:b/>
                <w:bCs/>
                <w:kern w:val="0"/>
                <w:sz w:val="22"/>
                <w:szCs w:val="22"/>
                <w:lang w:eastAsia="lt-LT"/>
                <w14:ligatures w14:val="none"/>
              </w:rPr>
              <w:t>stane, verslo partnerių paieškos</w:t>
            </w:r>
          </w:p>
        </w:tc>
      </w:tr>
      <w:tr w:rsidR="00882B55" w:rsidRPr="00882B55" w14:paraId="32C02A8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0B82B24F"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462785F0" w14:textId="77777777" w:rsidR="00083C51" w:rsidRDefault="00083C51" w:rsidP="00882B55">
      <w:pPr>
        <w:spacing w:after="0" w:line="240" w:lineRule="auto"/>
        <w:jc w:val="both"/>
        <w:rPr>
          <w:rFonts w:ascii="Times New Roman" w:eastAsia="Calibri" w:hAnsi="Times New Roman" w:cs="Times New Roman"/>
          <w:b/>
          <w:kern w:val="0"/>
          <w:sz w:val="22"/>
          <w:szCs w:val="22"/>
          <w14:ligatures w14:val="none"/>
        </w:rPr>
      </w:pPr>
    </w:p>
    <w:p w14:paraId="6EC4D585"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754A18CF" w:rsidR="006C509D" w:rsidRPr="00083C51" w:rsidRDefault="00882B55" w:rsidP="00083C51">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pirmasis sekretorius Eduard Mažul   </w:t>
      </w:r>
    </w:p>
    <w:sectPr w:rsidR="006C509D" w:rsidRPr="00083C51" w:rsidSect="00003E8F">
      <w:footerReference w:type="default" r:id="rId2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0AB3" w14:textId="77777777" w:rsidR="0094063C" w:rsidRDefault="0094063C" w:rsidP="00383C91">
      <w:pPr>
        <w:spacing w:after="0" w:line="240" w:lineRule="auto"/>
      </w:pPr>
      <w:r>
        <w:separator/>
      </w:r>
    </w:p>
  </w:endnote>
  <w:endnote w:type="continuationSeparator" w:id="0">
    <w:p w14:paraId="6E70C680" w14:textId="77777777" w:rsidR="0094063C" w:rsidRDefault="0094063C"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5896" w14:textId="77777777" w:rsidR="0094063C" w:rsidRDefault="0094063C" w:rsidP="00383C91">
      <w:pPr>
        <w:spacing w:after="0" w:line="240" w:lineRule="auto"/>
      </w:pPr>
      <w:r>
        <w:separator/>
      </w:r>
    </w:p>
  </w:footnote>
  <w:footnote w:type="continuationSeparator" w:id="0">
    <w:p w14:paraId="6B1D902A" w14:textId="77777777" w:rsidR="0094063C" w:rsidRDefault="0094063C"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1091"/>
    <w:rsid w:val="00002215"/>
    <w:rsid w:val="00003E8F"/>
    <w:rsid w:val="000056F6"/>
    <w:rsid w:val="00005A56"/>
    <w:rsid w:val="00007B11"/>
    <w:rsid w:val="00032157"/>
    <w:rsid w:val="00043E63"/>
    <w:rsid w:val="00047986"/>
    <w:rsid w:val="000535F1"/>
    <w:rsid w:val="00054764"/>
    <w:rsid w:val="000677F5"/>
    <w:rsid w:val="00074D14"/>
    <w:rsid w:val="000831C7"/>
    <w:rsid w:val="00083C51"/>
    <w:rsid w:val="000859C0"/>
    <w:rsid w:val="000A1C48"/>
    <w:rsid w:val="000A262E"/>
    <w:rsid w:val="000A7BA6"/>
    <w:rsid w:val="000B7F1C"/>
    <w:rsid w:val="000D59EF"/>
    <w:rsid w:val="00107A4B"/>
    <w:rsid w:val="00110361"/>
    <w:rsid w:val="00110E90"/>
    <w:rsid w:val="001257AA"/>
    <w:rsid w:val="001278D3"/>
    <w:rsid w:val="0013003B"/>
    <w:rsid w:val="00137B3C"/>
    <w:rsid w:val="00161CEB"/>
    <w:rsid w:val="00174075"/>
    <w:rsid w:val="00176D27"/>
    <w:rsid w:val="00190700"/>
    <w:rsid w:val="00193324"/>
    <w:rsid w:val="0019571F"/>
    <w:rsid w:val="0019715B"/>
    <w:rsid w:val="0019785C"/>
    <w:rsid w:val="001A1C97"/>
    <w:rsid w:val="001A21D7"/>
    <w:rsid w:val="001A5909"/>
    <w:rsid w:val="001B4418"/>
    <w:rsid w:val="001B6967"/>
    <w:rsid w:val="001F3B5D"/>
    <w:rsid w:val="001F5F2D"/>
    <w:rsid w:val="00206067"/>
    <w:rsid w:val="002273D1"/>
    <w:rsid w:val="00235BF8"/>
    <w:rsid w:val="00235CFE"/>
    <w:rsid w:val="00254FA5"/>
    <w:rsid w:val="00255545"/>
    <w:rsid w:val="0026507F"/>
    <w:rsid w:val="00280D14"/>
    <w:rsid w:val="0029094F"/>
    <w:rsid w:val="002923E4"/>
    <w:rsid w:val="002A5EA5"/>
    <w:rsid w:val="002A6523"/>
    <w:rsid w:val="002B50DB"/>
    <w:rsid w:val="002B5BB1"/>
    <w:rsid w:val="002D66BA"/>
    <w:rsid w:val="002F46D2"/>
    <w:rsid w:val="00302D63"/>
    <w:rsid w:val="00303EF5"/>
    <w:rsid w:val="0030622C"/>
    <w:rsid w:val="00324BA6"/>
    <w:rsid w:val="003552EA"/>
    <w:rsid w:val="00367397"/>
    <w:rsid w:val="003702BB"/>
    <w:rsid w:val="00383C91"/>
    <w:rsid w:val="00396BA1"/>
    <w:rsid w:val="003D0EF2"/>
    <w:rsid w:val="003D0F2A"/>
    <w:rsid w:val="003E377B"/>
    <w:rsid w:val="003F2CBB"/>
    <w:rsid w:val="00411055"/>
    <w:rsid w:val="004130C3"/>
    <w:rsid w:val="00414702"/>
    <w:rsid w:val="004175D9"/>
    <w:rsid w:val="00434F25"/>
    <w:rsid w:val="00437A14"/>
    <w:rsid w:val="004425E9"/>
    <w:rsid w:val="00446743"/>
    <w:rsid w:val="0045085D"/>
    <w:rsid w:val="004538E5"/>
    <w:rsid w:val="0045615E"/>
    <w:rsid w:val="00460886"/>
    <w:rsid w:val="00462FF2"/>
    <w:rsid w:val="004637CB"/>
    <w:rsid w:val="004669F0"/>
    <w:rsid w:val="004747CD"/>
    <w:rsid w:val="004748B6"/>
    <w:rsid w:val="004772A9"/>
    <w:rsid w:val="004948A9"/>
    <w:rsid w:val="004A6591"/>
    <w:rsid w:val="004B2F30"/>
    <w:rsid w:val="004B553B"/>
    <w:rsid w:val="004C1475"/>
    <w:rsid w:val="004D00F3"/>
    <w:rsid w:val="004E5303"/>
    <w:rsid w:val="004F4AF1"/>
    <w:rsid w:val="004F6AA0"/>
    <w:rsid w:val="00502470"/>
    <w:rsid w:val="00520C83"/>
    <w:rsid w:val="00533798"/>
    <w:rsid w:val="00543258"/>
    <w:rsid w:val="005568C9"/>
    <w:rsid w:val="0057031C"/>
    <w:rsid w:val="00574B7D"/>
    <w:rsid w:val="005770CE"/>
    <w:rsid w:val="005869C3"/>
    <w:rsid w:val="005A2FFB"/>
    <w:rsid w:val="005A67CA"/>
    <w:rsid w:val="005B5A9C"/>
    <w:rsid w:val="005D24ED"/>
    <w:rsid w:val="005D546D"/>
    <w:rsid w:val="005E12F7"/>
    <w:rsid w:val="005E3E3C"/>
    <w:rsid w:val="005E6620"/>
    <w:rsid w:val="005F763E"/>
    <w:rsid w:val="006011CB"/>
    <w:rsid w:val="00602D22"/>
    <w:rsid w:val="006078DC"/>
    <w:rsid w:val="0061309F"/>
    <w:rsid w:val="00624F38"/>
    <w:rsid w:val="0063166F"/>
    <w:rsid w:val="00636142"/>
    <w:rsid w:val="00680F71"/>
    <w:rsid w:val="00687508"/>
    <w:rsid w:val="006B392C"/>
    <w:rsid w:val="006C509D"/>
    <w:rsid w:val="006C5AFB"/>
    <w:rsid w:val="006D7492"/>
    <w:rsid w:val="007370E9"/>
    <w:rsid w:val="00746578"/>
    <w:rsid w:val="007523FF"/>
    <w:rsid w:val="007742F0"/>
    <w:rsid w:val="00785D8B"/>
    <w:rsid w:val="00793DC8"/>
    <w:rsid w:val="00794CA7"/>
    <w:rsid w:val="007971C0"/>
    <w:rsid w:val="00797BF2"/>
    <w:rsid w:val="007B09FD"/>
    <w:rsid w:val="007E3C17"/>
    <w:rsid w:val="007E5C26"/>
    <w:rsid w:val="007F1C10"/>
    <w:rsid w:val="007F5CFC"/>
    <w:rsid w:val="007F7966"/>
    <w:rsid w:val="008060BF"/>
    <w:rsid w:val="0082111F"/>
    <w:rsid w:val="008223D3"/>
    <w:rsid w:val="008275B6"/>
    <w:rsid w:val="0084327C"/>
    <w:rsid w:val="0084585E"/>
    <w:rsid w:val="0085083F"/>
    <w:rsid w:val="00880EDE"/>
    <w:rsid w:val="00882B55"/>
    <w:rsid w:val="008A2555"/>
    <w:rsid w:val="008A565D"/>
    <w:rsid w:val="008B1DE4"/>
    <w:rsid w:val="008B3E00"/>
    <w:rsid w:val="008B6331"/>
    <w:rsid w:val="008B6F00"/>
    <w:rsid w:val="008C60F9"/>
    <w:rsid w:val="008D6650"/>
    <w:rsid w:val="008D72B9"/>
    <w:rsid w:val="009026BC"/>
    <w:rsid w:val="00916B9A"/>
    <w:rsid w:val="00923D64"/>
    <w:rsid w:val="00930588"/>
    <w:rsid w:val="00932AE9"/>
    <w:rsid w:val="00932B1C"/>
    <w:rsid w:val="0094063C"/>
    <w:rsid w:val="0094071D"/>
    <w:rsid w:val="009434E2"/>
    <w:rsid w:val="00956F69"/>
    <w:rsid w:val="00970BF0"/>
    <w:rsid w:val="00975ED0"/>
    <w:rsid w:val="009767C6"/>
    <w:rsid w:val="00980B26"/>
    <w:rsid w:val="00986BF9"/>
    <w:rsid w:val="0098764C"/>
    <w:rsid w:val="00990141"/>
    <w:rsid w:val="009A510A"/>
    <w:rsid w:val="009B0897"/>
    <w:rsid w:val="009B2AD1"/>
    <w:rsid w:val="009B4F18"/>
    <w:rsid w:val="009B57FD"/>
    <w:rsid w:val="009D4081"/>
    <w:rsid w:val="009D4334"/>
    <w:rsid w:val="009D4FBB"/>
    <w:rsid w:val="009E11E5"/>
    <w:rsid w:val="009E3D79"/>
    <w:rsid w:val="00A00742"/>
    <w:rsid w:val="00A11A86"/>
    <w:rsid w:val="00A20AED"/>
    <w:rsid w:val="00A30A03"/>
    <w:rsid w:val="00A311A0"/>
    <w:rsid w:val="00A44387"/>
    <w:rsid w:val="00A4460E"/>
    <w:rsid w:val="00A47D6A"/>
    <w:rsid w:val="00A57C46"/>
    <w:rsid w:val="00A6464A"/>
    <w:rsid w:val="00A65E92"/>
    <w:rsid w:val="00A91D08"/>
    <w:rsid w:val="00A95328"/>
    <w:rsid w:val="00AA7C1F"/>
    <w:rsid w:val="00AC4F48"/>
    <w:rsid w:val="00AD35F2"/>
    <w:rsid w:val="00AD53ED"/>
    <w:rsid w:val="00AD7530"/>
    <w:rsid w:val="00AE03EA"/>
    <w:rsid w:val="00AE12DF"/>
    <w:rsid w:val="00AE6A60"/>
    <w:rsid w:val="00AF144B"/>
    <w:rsid w:val="00B00D0A"/>
    <w:rsid w:val="00B011E8"/>
    <w:rsid w:val="00B11ADA"/>
    <w:rsid w:val="00B11CE7"/>
    <w:rsid w:val="00B23839"/>
    <w:rsid w:val="00B24BE6"/>
    <w:rsid w:val="00B30463"/>
    <w:rsid w:val="00B43C09"/>
    <w:rsid w:val="00B60B67"/>
    <w:rsid w:val="00B71396"/>
    <w:rsid w:val="00B71EF7"/>
    <w:rsid w:val="00BA3BFE"/>
    <w:rsid w:val="00BB3DAF"/>
    <w:rsid w:val="00BC3EC6"/>
    <w:rsid w:val="00BC6858"/>
    <w:rsid w:val="00BD7BEF"/>
    <w:rsid w:val="00BE47A9"/>
    <w:rsid w:val="00C10490"/>
    <w:rsid w:val="00C12C0F"/>
    <w:rsid w:val="00C1505B"/>
    <w:rsid w:val="00C27F54"/>
    <w:rsid w:val="00C325FB"/>
    <w:rsid w:val="00C7471A"/>
    <w:rsid w:val="00C769B8"/>
    <w:rsid w:val="00CA4970"/>
    <w:rsid w:val="00CB070B"/>
    <w:rsid w:val="00CB3B85"/>
    <w:rsid w:val="00CB518B"/>
    <w:rsid w:val="00CC2DE3"/>
    <w:rsid w:val="00CD0A87"/>
    <w:rsid w:val="00CF025A"/>
    <w:rsid w:val="00CF17D5"/>
    <w:rsid w:val="00CF7521"/>
    <w:rsid w:val="00D0006A"/>
    <w:rsid w:val="00D027A0"/>
    <w:rsid w:val="00D256E5"/>
    <w:rsid w:val="00D45504"/>
    <w:rsid w:val="00D542B8"/>
    <w:rsid w:val="00D55199"/>
    <w:rsid w:val="00D55347"/>
    <w:rsid w:val="00D81161"/>
    <w:rsid w:val="00D84E44"/>
    <w:rsid w:val="00D86E51"/>
    <w:rsid w:val="00D87AC3"/>
    <w:rsid w:val="00D92F81"/>
    <w:rsid w:val="00DA3D3E"/>
    <w:rsid w:val="00DA717F"/>
    <w:rsid w:val="00DB32F0"/>
    <w:rsid w:val="00DD71E6"/>
    <w:rsid w:val="00DE3D72"/>
    <w:rsid w:val="00DF2E93"/>
    <w:rsid w:val="00E03DFC"/>
    <w:rsid w:val="00E15863"/>
    <w:rsid w:val="00E3450B"/>
    <w:rsid w:val="00E468B3"/>
    <w:rsid w:val="00E55148"/>
    <w:rsid w:val="00E643C7"/>
    <w:rsid w:val="00E73854"/>
    <w:rsid w:val="00E81D3E"/>
    <w:rsid w:val="00E97E40"/>
    <w:rsid w:val="00EA546F"/>
    <w:rsid w:val="00EA5AD7"/>
    <w:rsid w:val="00EB22A0"/>
    <w:rsid w:val="00EB4285"/>
    <w:rsid w:val="00ED7172"/>
    <w:rsid w:val="00EE4A0D"/>
    <w:rsid w:val="00EE7C3D"/>
    <w:rsid w:val="00EF37A8"/>
    <w:rsid w:val="00EF725E"/>
    <w:rsid w:val="00EF7B7E"/>
    <w:rsid w:val="00F05187"/>
    <w:rsid w:val="00F1271D"/>
    <w:rsid w:val="00F26D58"/>
    <w:rsid w:val="00F329FA"/>
    <w:rsid w:val="00F41610"/>
    <w:rsid w:val="00F60C5B"/>
    <w:rsid w:val="00F643EE"/>
    <w:rsid w:val="00F65572"/>
    <w:rsid w:val="00F65B79"/>
    <w:rsid w:val="00F727BC"/>
    <w:rsid w:val="00F7475C"/>
    <w:rsid w:val="00FB2B2C"/>
    <w:rsid w:val="00FB4E87"/>
    <w:rsid w:val="00FB5B11"/>
    <w:rsid w:val="00FD0B1B"/>
    <w:rsid w:val="00FD5045"/>
    <w:rsid w:val="00FE3DB3"/>
    <w:rsid w:val="00FE68BD"/>
    <w:rsid w:val="00FF3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07D77982-2019-46E0-832D-3B20DC83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g.uz/en/uzmedexpo" TargetMode="External"/><Relationship Id="rId13" Type="http://schemas.openxmlformats.org/officeDocument/2006/relationships/hyperlink" Target="https://podrobno.uz/cat/economic/uzbekistan-zavershil-peregovory-s-velikobritaniey-po-voprosu-vto/" TargetMode="External"/><Relationship Id="rId18" Type="http://schemas.openxmlformats.org/officeDocument/2006/relationships/hyperlink" Target="https://daryo.uz/en/2025/06/04/uzbekistan-remains-worlds-top-gold-seller-for-third-month-running" TargetMode="External"/><Relationship Id="rId26" Type="http://schemas.openxmlformats.org/officeDocument/2006/relationships/hyperlink" Target="https://www.gazeta.uz/ru/2025/06/24/rare-minerals/" TargetMode="External"/><Relationship Id="rId3" Type="http://schemas.openxmlformats.org/officeDocument/2006/relationships/styles" Target="styles.xml"/><Relationship Id="rId21" Type="http://schemas.openxmlformats.org/officeDocument/2006/relationships/hyperlink" Target="https://repost.uz/nasosnie-stancii-kachnut" TargetMode="External"/><Relationship Id="rId7" Type="http://schemas.openxmlformats.org/officeDocument/2006/relationships/endnotes" Target="endnotes.xml"/><Relationship Id="rId12" Type="http://schemas.openxmlformats.org/officeDocument/2006/relationships/hyperlink" Target="https://e-techexpo.uz/" TargetMode="External"/><Relationship Id="rId17" Type="http://schemas.openxmlformats.org/officeDocument/2006/relationships/hyperlink" Target="https://cbu.uz/en/arkhiv-kursov-valyut/" TargetMode="External"/><Relationship Id="rId25" Type="http://schemas.openxmlformats.org/officeDocument/2006/relationships/hyperlink" Target="https://daryo.uz/en/category/uzbekistan/wzwtd2ntejo1" TargetMode="External"/><Relationship Id="rId2" Type="http://schemas.openxmlformats.org/officeDocument/2006/relationships/numbering" Target="numbering.xml"/><Relationship Id="rId16" Type="http://schemas.openxmlformats.org/officeDocument/2006/relationships/hyperlink" Target="https://daryo.uz/en/2025/06/21/uzbekistan-afghanistan-ink-95mn-leather-footwear-export-deal" TargetMode="External"/><Relationship Id="rId20" Type="http://schemas.openxmlformats.org/officeDocument/2006/relationships/hyperlink" Target="https://www.gazeta.uz/ru/2025/06/09/reserv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uz/" TargetMode="External"/><Relationship Id="rId24" Type="http://schemas.openxmlformats.org/officeDocument/2006/relationships/hyperlink" Target="https://www.uzdaily.uz/en/imf-uzbekistans-economy-shows-resilience-but-needs-accelerated-reforms/" TargetMode="External"/><Relationship Id="rId5" Type="http://schemas.openxmlformats.org/officeDocument/2006/relationships/webSettings" Target="webSettings.xml"/><Relationship Id="rId15" Type="http://schemas.openxmlformats.org/officeDocument/2006/relationships/hyperlink" Target="https://uzdaily.uz/en/russia-and-uzbekistan-set-ambitious-trade-targets-through-2030/" TargetMode="External"/><Relationship Id="rId23" Type="http://schemas.openxmlformats.org/officeDocument/2006/relationships/hyperlink" Target="https://www.gazeta.uz/ru/2025/06/17/china/" TargetMode="External"/><Relationship Id="rId28" Type="http://schemas.openxmlformats.org/officeDocument/2006/relationships/hyperlink" Target="https://uz.kursiv.media/en/2025-06-28/uzbekistans-navoiyuran-issues-300-mln-eurobonds-on-london-stock-exchange/" TargetMode="External"/><Relationship Id="rId10" Type="http://schemas.openxmlformats.org/officeDocument/2006/relationships/hyperlink" Target="https://aquatherm-tashkent.uz/" TargetMode="External"/><Relationship Id="rId19" Type="http://schemas.openxmlformats.org/officeDocument/2006/relationships/hyperlink" Target="https://www.uzdaily.uz/en/jamshid-kuchkarov-public-debt-growth-driven-by-infrastructure-investments-and-economic-developme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stex.uz/" TargetMode="External"/><Relationship Id="rId14" Type="http://schemas.openxmlformats.org/officeDocument/2006/relationships/hyperlink" Target="https://www.arabnews.com/node/2602914/pakistan" TargetMode="External"/><Relationship Id="rId22" Type="http://schemas.openxmlformats.org/officeDocument/2006/relationships/hyperlink" Target="https://daryo.uz/en/92aiB5cd" TargetMode="External"/><Relationship Id="rId27" Type="http://schemas.openxmlformats.org/officeDocument/2006/relationships/hyperlink" Target="https://daryo.uz/en/category/uzbekistan/t1ty4qc8hpr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6572</TotalTime>
  <Pages>6</Pages>
  <Words>12156</Words>
  <Characters>6929</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160</cp:revision>
  <dcterms:created xsi:type="dcterms:W3CDTF">2024-09-17T07:23:00Z</dcterms:created>
  <dcterms:modified xsi:type="dcterms:W3CDTF">2025-07-03T14:33:00Z</dcterms:modified>
</cp:coreProperties>
</file>