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74623B" w14:textId="77777777" w:rsidR="009D3E27" w:rsidRDefault="009D3E27" w:rsidP="009D3E27">
      <w:pPr>
        <w:spacing w:after="0"/>
        <w:jc w:val="center"/>
        <w:rPr>
          <w:rFonts w:ascii="Times New Roman" w:hAnsi="Times New Roman"/>
          <w:b/>
          <w:sz w:val="28"/>
          <w:szCs w:val="28"/>
        </w:rPr>
      </w:pPr>
      <w:r>
        <w:rPr>
          <w:rFonts w:ascii="Times New Roman" w:hAnsi="Times New Roman"/>
          <w:b/>
          <w:sz w:val="28"/>
          <w:szCs w:val="28"/>
        </w:rPr>
        <w:t>Indijos ekonominės naujienos</w:t>
      </w:r>
    </w:p>
    <w:p w14:paraId="04E96128" w14:textId="6BFAA2CE" w:rsidR="009D3E27" w:rsidRDefault="00563E44" w:rsidP="009D3E27">
      <w:pPr>
        <w:spacing w:after="0"/>
        <w:jc w:val="center"/>
        <w:rPr>
          <w:rFonts w:ascii="Times New Roman" w:hAnsi="Times New Roman"/>
          <w:b/>
          <w:sz w:val="28"/>
          <w:szCs w:val="28"/>
        </w:rPr>
      </w:pPr>
      <w:r>
        <w:rPr>
          <w:rFonts w:ascii="Times New Roman" w:hAnsi="Times New Roman"/>
          <w:b/>
          <w:sz w:val="28"/>
          <w:szCs w:val="28"/>
        </w:rPr>
        <w:t>202</w:t>
      </w:r>
      <w:r w:rsidR="00A9367F">
        <w:rPr>
          <w:rFonts w:ascii="Times New Roman" w:hAnsi="Times New Roman"/>
          <w:b/>
          <w:sz w:val="28"/>
          <w:szCs w:val="28"/>
        </w:rPr>
        <w:t>4</w:t>
      </w:r>
      <w:r>
        <w:rPr>
          <w:rFonts w:ascii="Times New Roman" w:hAnsi="Times New Roman"/>
          <w:b/>
          <w:sz w:val="28"/>
          <w:szCs w:val="28"/>
        </w:rPr>
        <w:t>-</w:t>
      </w:r>
      <w:r w:rsidR="00A9367F">
        <w:rPr>
          <w:rFonts w:ascii="Times New Roman" w:hAnsi="Times New Roman"/>
          <w:b/>
          <w:sz w:val="28"/>
          <w:szCs w:val="28"/>
        </w:rPr>
        <w:t>0</w:t>
      </w:r>
      <w:r w:rsidR="00595D82">
        <w:rPr>
          <w:rFonts w:ascii="Times New Roman" w:hAnsi="Times New Roman"/>
          <w:b/>
          <w:sz w:val="28"/>
          <w:szCs w:val="28"/>
        </w:rPr>
        <w:t>5</w:t>
      </w:r>
      <w:r>
        <w:rPr>
          <w:rFonts w:ascii="Times New Roman" w:hAnsi="Times New Roman"/>
          <w:b/>
          <w:sz w:val="28"/>
          <w:szCs w:val="28"/>
        </w:rPr>
        <w:t>-01 – 202</w:t>
      </w:r>
      <w:r w:rsidR="00A9367F">
        <w:rPr>
          <w:rFonts w:ascii="Times New Roman" w:hAnsi="Times New Roman"/>
          <w:b/>
          <w:sz w:val="28"/>
          <w:szCs w:val="28"/>
        </w:rPr>
        <w:t>4</w:t>
      </w:r>
      <w:r>
        <w:rPr>
          <w:rFonts w:ascii="Times New Roman" w:hAnsi="Times New Roman"/>
          <w:b/>
          <w:sz w:val="28"/>
          <w:szCs w:val="28"/>
        </w:rPr>
        <w:t>-</w:t>
      </w:r>
      <w:r w:rsidR="00A9367F">
        <w:rPr>
          <w:rFonts w:ascii="Times New Roman" w:hAnsi="Times New Roman"/>
          <w:b/>
          <w:sz w:val="28"/>
          <w:szCs w:val="28"/>
        </w:rPr>
        <w:t>0</w:t>
      </w:r>
      <w:r w:rsidR="00595D82">
        <w:rPr>
          <w:rFonts w:ascii="Times New Roman" w:hAnsi="Times New Roman"/>
          <w:b/>
          <w:sz w:val="28"/>
          <w:szCs w:val="28"/>
        </w:rPr>
        <w:t>5</w:t>
      </w:r>
      <w:r>
        <w:rPr>
          <w:rFonts w:ascii="Times New Roman" w:hAnsi="Times New Roman"/>
          <w:b/>
          <w:sz w:val="28"/>
          <w:szCs w:val="28"/>
        </w:rPr>
        <w:t>-</w:t>
      </w:r>
      <w:r w:rsidR="00374DDF">
        <w:rPr>
          <w:rFonts w:ascii="Times New Roman" w:hAnsi="Times New Roman"/>
          <w:b/>
          <w:sz w:val="28"/>
          <w:szCs w:val="28"/>
        </w:rPr>
        <w:t>3</w:t>
      </w:r>
      <w:r w:rsidR="00595D82">
        <w:rPr>
          <w:rFonts w:ascii="Times New Roman" w:hAnsi="Times New Roman"/>
          <w:b/>
          <w:sz w:val="28"/>
          <w:szCs w:val="28"/>
        </w:rPr>
        <w:t>1</w:t>
      </w:r>
    </w:p>
    <w:p w14:paraId="0840E858" w14:textId="77777777" w:rsidR="009D3E27" w:rsidRDefault="009D3E27" w:rsidP="009D3E27">
      <w:pPr>
        <w:spacing w:after="0" w:line="240" w:lineRule="auto"/>
        <w:jc w:val="both"/>
        <w:rPr>
          <w:rFonts w:ascii="Times New Roman" w:hAnsi="Times New Roman"/>
          <w:sz w:val="24"/>
          <w:szCs w:val="24"/>
        </w:rPr>
      </w:pPr>
    </w:p>
    <w:tbl>
      <w:tblPr>
        <w:tblW w:w="5750" w:type="pct"/>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4430"/>
        <w:gridCol w:w="4472"/>
        <w:gridCol w:w="276"/>
      </w:tblGrid>
      <w:tr w:rsidR="009D3E27" w14:paraId="7ACD6F2E" w14:textId="77777777" w:rsidTr="00E902F0">
        <w:trPr>
          <w:trHeight w:val="385"/>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D1E1CE9"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Data</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747DF2D"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Pateikiamos informacijos apibendrinimas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B499498"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Informacijos šaltinis</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0D65D7E" w14:textId="77777777" w:rsidR="009D3E27" w:rsidRDefault="009D3E27">
            <w:pPr>
              <w:pStyle w:val="Heading1"/>
              <w:spacing w:after="0" w:line="240" w:lineRule="auto"/>
              <w:jc w:val="both"/>
              <w:rPr>
                <w:rFonts w:ascii="Times New Roman" w:hAnsi="Times New Roman" w:cs="Times New Roman"/>
                <w:color w:val="auto"/>
                <w:sz w:val="24"/>
                <w:szCs w:val="24"/>
                <w:lang w:val="lt-LT" w:eastAsia="ja-JP"/>
              </w:rPr>
            </w:pPr>
          </w:p>
        </w:tc>
      </w:tr>
      <w:tr w:rsidR="009D3E27" w14:paraId="4B92486A" w14:textId="77777777" w:rsidTr="00E902F0">
        <w:trPr>
          <w:trHeight w:val="216"/>
        </w:trPr>
        <w:tc>
          <w:tcPr>
            <w:tcW w:w="10753"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362F31B2" w14:textId="77777777" w:rsidR="009D3E27" w:rsidRDefault="009D3E27">
            <w:pPr>
              <w:spacing w:after="0" w:line="240" w:lineRule="auto"/>
              <w:jc w:val="both"/>
              <w:rPr>
                <w:rFonts w:ascii="Times New Roman" w:hAnsi="Times New Roman"/>
                <w:b/>
                <w:sz w:val="24"/>
                <w:szCs w:val="24"/>
                <w:lang w:eastAsia="ja-JP"/>
              </w:rPr>
            </w:pPr>
            <w:r>
              <w:rPr>
                <w:rFonts w:ascii="Times New Roman" w:hAnsi="Times New Roman"/>
                <w:b/>
                <w:sz w:val="24"/>
                <w:szCs w:val="24"/>
                <w:lang w:eastAsia="ja-JP"/>
              </w:rPr>
              <w:t>Bendra ekonominė informacija</w:t>
            </w:r>
          </w:p>
        </w:tc>
      </w:tr>
      <w:tr w:rsidR="00866EC8" w:rsidRPr="009D3E27" w14:paraId="7EC461CC"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42CC084" w14:textId="79137B55" w:rsidR="00866EC8" w:rsidRDefault="00866EC8" w:rsidP="00866EC8">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2024-0</w:t>
            </w:r>
            <w:r w:rsidR="00595D82">
              <w:rPr>
                <w:rFonts w:ascii="Times New Roman" w:hAnsi="Times New Roman"/>
                <w:sz w:val="24"/>
                <w:szCs w:val="24"/>
                <w:lang w:eastAsia="ja-JP"/>
              </w:rPr>
              <w:t>5</w:t>
            </w:r>
            <w:r>
              <w:rPr>
                <w:rFonts w:ascii="Times New Roman" w:hAnsi="Times New Roman"/>
                <w:sz w:val="24"/>
                <w:szCs w:val="24"/>
                <w:lang w:eastAsia="ja-JP"/>
              </w:rPr>
              <w:t>-0</w:t>
            </w:r>
            <w:r w:rsidR="00EF6C0F">
              <w:rPr>
                <w:rFonts w:ascii="Times New Roman" w:hAnsi="Times New Roman"/>
                <w:sz w:val="24"/>
                <w:szCs w:val="24"/>
                <w:lang w:eastAsia="ja-JP"/>
              </w:rPr>
              <w:t>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3E24039" w14:textId="4D90AF6A" w:rsidR="00866EC8" w:rsidRPr="00795A59" w:rsidRDefault="00035E35" w:rsidP="00866EC8">
            <w:pPr>
              <w:jc w:val="both"/>
              <w:rPr>
                <w:rFonts w:ascii="Times New Roman" w:hAnsi="Times New Roman"/>
                <w:sz w:val="24"/>
                <w:szCs w:val="24"/>
                <w:lang w:eastAsia="ja-JP"/>
              </w:rPr>
            </w:pPr>
            <w:r>
              <w:rPr>
                <w:rFonts w:ascii="Times New Roman" w:hAnsi="Times New Roman"/>
                <w:sz w:val="24"/>
                <w:szCs w:val="24"/>
                <w:lang w:eastAsia="ja-JP"/>
              </w:rPr>
              <w:t>Indijos</w:t>
            </w:r>
            <w:r w:rsidRPr="00035E35">
              <w:rPr>
                <w:rFonts w:ascii="Times New Roman" w:hAnsi="Times New Roman"/>
                <w:sz w:val="24"/>
                <w:szCs w:val="24"/>
                <w:lang w:eastAsia="ja-JP"/>
              </w:rPr>
              <w:t xml:space="preserve"> </w:t>
            </w:r>
            <w:r>
              <w:rPr>
                <w:rFonts w:ascii="Times New Roman" w:hAnsi="Times New Roman"/>
                <w:sz w:val="24"/>
                <w:szCs w:val="24"/>
                <w:lang w:eastAsia="ja-JP"/>
              </w:rPr>
              <w:t>p</w:t>
            </w:r>
            <w:r w:rsidRPr="00035E35">
              <w:rPr>
                <w:rFonts w:ascii="Times New Roman" w:hAnsi="Times New Roman"/>
                <w:sz w:val="24"/>
                <w:szCs w:val="24"/>
                <w:lang w:eastAsia="ja-JP"/>
              </w:rPr>
              <w:t xml:space="preserve">rekybos ir pramonės ministerijos duomenys rodo, kad iš Rusijos importuojamos </w:t>
            </w:r>
            <w:r>
              <w:rPr>
                <w:rFonts w:ascii="Times New Roman" w:hAnsi="Times New Roman"/>
                <w:sz w:val="24"/>
                <w:szCs w:val="24"/>
                <w:lang w:eastAsia="ja-JP"/>
              </w:rPr>
              <w:t>neperdirbtos</w:t>
            </w:r>
            <w:r w:rsidRPr="00035E35">
              <w:rPr>
                <w:rFonts w:ascii="Times New Roman" w:hAnsi="Times New Roman"/>
                <w:sz w:val="24"/>
                <w:szCs w:val="24"/>
                <w:lang w:eastAsia="ja-JP"/>
              </w:rPr>
              <w:t xml:space="preserve"> naftos dalis per </w:t>
            </w:r>
            <w:r>
              <w:rPr>
                <w:rFonts w:ascii="Times New Roman" w:hAnsi="Times New Roman"/>
                <w:sz w:val="24"/>
                <w:szCs w:val="24"/>
                <w:lang w:eastAsia="ja-JP"/>
              </w:rPr>
              <w:t>nuo 2023 m. gegužės iki 2024 m. balandžio</w:t>
            </w:r>
            <w:r w:rsidRPr="00035E35">
              <w:rPr>
                <w:rFonts w:ascii="Times New Roman" w:hAnsi="Times New Roman"/>
                <w:sz w:val="24"/>
                <w:szCs w:val="24"/>
                <w:lang w:eastAsia="ja-JP"/>
              </w:rPr>
              <w:t xml:space="preserve"> mėnesių šoktelėjo iki 36%. Indijos </w:t>
            </w:r>
            <w:r>
              <w:rPr>
                <w:rFonts w:ascii="Times New Roman" w:hAnsi="Times New Roman"/>
                <w:sz w:val="24"/>
                <w:szCs w:val="24"/>
                <w:lang w:eastAsia="ja-JP"/>
              </w:rPr>
              <w:t>neperdirbtos naftos</w:t>
            </w:r>
            <w:r w:rsidRPr="00035E35">
              <w:rPr>
                <w:rFonts w:ascii="Times New Roman" w:hAnsi="Times New Roman"/>
                <w:sz w:val="24"/>
                <w:szCs w:val="24"/>
                <w:lang w:eastAsia="ja-JP"/>
              </w:rPr>
              <w:t xml:space="preserve"> importas iš Vakarų Azijos šalių</w:t>
            </w:r>
            <w:r>
              <w:rPr>
                <w:rFonts w:ascii="Times New Roman" w:hAnsi="Times New Roman"/>
                <w:sz w:val="24"/>
                <w:szCs w:val="24"/>
                <w:lang w:eastAsia="ja-JP"/>
              </w:rPr>
              <w:t xml:space="preserve"> – </w:t>
            </w:r>
            <w:r w:rsidRPr="00035E35">
              <w:rPr>
                <w:rFonts w:ascii="Times New Roman" w:hAnsi="Times New Roman"/>
                <w:sz w:val="24"/>
                <w:szCs w:val="24"/>
                <w:lang w:eastAsia="ja-JP"/>
              </w:rPr>
              <w:t>Saudo Arabijos, JAE ir Kuveito</w:t>
            </w:r>
            <w:r>
              <w:rPr>
                <w:rFonts w:ascii="Times New Roman" w:hAnsi="Times New Roman"/>
                <w:sz w:val="24"/>
                <w:szCs w:val="24"/>
                <w:lang w:eastAsia="ja-JP"/>
              </w:rPr>
              <w:t xml:space="preserve"> –</w:t>
            </w:r>
            <w:r w:rsidRPr="00035E35">
              <w:rPr>
                <w:rFonts w:ascii="Times New Roman" w:hAnsi="Times New Roman"/>
                <w:sz w:val="24"/>
                <w:szCs w:val="24"/>
                <w:lang w:eastAsia="ja-JP"/>
              </w:rPr>
              <w:t xml:space="preserve"> sumažėjo atitinkamai iki 23% nuo 34%. </w:t>
            </w:r>
            <w:r>
              <w:rPr>
                <w:rFonts w:ascii="Times New Roman" w:hAnsi="Times New Roman"/>
                <w:sz w:val="24"/>
                <w:szCs w:val="24"/>
                <w:lang w:eastAsia="ja-JP"/>
              </w:rPr>
              <w:t>Prognozuojama</w:t>
            </w:r>
            <w:r w:rsidRPr="00035E35">
              <w:rPr>
                <w:rFonts w:ascii="Times New Roman" w:hAnsi="Times New Roman"/>
                <w:sz w:val="24"/>
                <w:szCs w:val="24"/>
                <w:lang w:eastAsia="ja-JP"/>
              </w:rPr>
              <w:t xml:space="preserve">, kad Indijos priklausomybė nuo </w:t>
            </w:r>
            <w:r>
              <w:rPr>
                <w:rFonts w:ascii="Times New Roman" w:hAnsi="Times New Roman"/>
                <w:sz w:val="24"/>
                <w:szCs w:val="24"/>
                <w:lang w:eastAsia="ja-JP"/>
              </w:rPr>
              <w:t>rusiškos naftos</w:t>
            </w:r>
            <w:r w:rsidRPr="00035E35">
              <w:rPr>
                <w:rFonts w:ascii="Times New Roman" w:hAnsi="Times New Roman"/>
                <w:sz w:val="24"/>
                <w:szCs w:val="24"/>
                <w:lang w:eastAsia="ja-JP"/>
              </w:rPr>
              <w:t xml:space="preserve"> importo išliks didelė. Jei Rusijos žaliavinės naftos nuolaida išliks, Indijos grynoji naftos importo sąskaita 2025 finansiniais metais gali padidėti iki 101–104 mlrd. </w:t>
            </w:r>
            <w:r>
              <w:rPr>
                <w:rFonts w:ascii="Times New Roman" w:hAnsi="Times New Roman"/>
                <w:sz w:val="24"/>
                <w:szCs w:val="24"/>
                <w:lang w:eastAsia="ja-JP"/>
              </w:rPr>
              <w:t>JAV dol.</w:t>
            </w:r>
            <w:r w:rsidRPr="00035E35">
              <w:rPr>
                <w:rFonts w:ascii="Times New Roman" w:hAnsi="Times New Roman"/>
                <w:sz w:val="24"/>
                <w:szCs w:val="24"/>
                <w:lang w:eastAsia="ja-JP"/>
              </w:rPr>
              <w:t xml:space="preserve"> nuo 96,1 mlrd. </w:t>
            </w:r>
            <w:r>
              <w:rPr>
                <w:rFonts w:ascii="Times New Roman" w:hAnsi="Times New Roman"/>
                <w:sz w:val="24"/>
                <w:szCs w:val="24"/>
                <w:lang w:eastAsia="ja-JP"/>
              </w:rPr>
              <w:t>JAV dol.</w:t>
            </w:r>
            <w:r w:rsidRPr="00035E35">
              <w:rPr>
                <w:rFonts w:ascii="Times New Roman" w:hAnsi="Times New Roman"/>
                <w:sz w:val="24"/>
                <w:szCs w:val="24"/>
                <w:lang w:eastAsia="ja-JP"/>
              </w:rPr>
              <w:t xml:space="preserve"> 2024 finansiniais metais. Naftos produktų eksporto apimtys Indijoje per pirmuosius 11 24 finansinių metų mėnesių išaugo 14,8%.</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9C6B45A" w14:textId="7C1F19D9" w:rsidR="00866EC8" w:rsidRDefault="00000000" w:rsidP="00866EC8">
            <w:pPr>
              <w:spacing w:after="0" w:line="240" w:lineRule="auto"/>
              <w:jc w:val="both"/>
            </w:pPr>
            <w:hyperlink r:id="rId4" w:history="1">
              <w:r w:rsidR="00595D82" w:rsidRPr="00CA1914">
                <w:rPr>
                  <w:rStyle w:val="Hyperlink"/>
                </w:rPr>
                <w:t>https://timesofindia.indiatimes.com/city/delhi/russian-crude-imports-cut-indias-oil-bill-by-8bn-in-fy24/articleshow/109739575.cms</w:t>
              </w:r>
            </w:hyperlink>
            <w:r w:rsidR="00595D82">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701E53E" w14:textId="77777777" w:rsidR="00866EC8" w:rsidRDefault="00866EC8" w:rsidP="00866EC8">
            <w:pPr>
              <w:spacing w:after="0" w:line="240" w:lineRule="auto"/>
              <w:jc w:val="both"/>
              <w:rPr>
                <w:rFonts w:ascii="Times New Roman" w:hAnsi="Times New Roman"/>
                <w:sz w:val="24"/>
                <w:szCs w:val="24"/>
                <w:lang w:eastAsia="ja-JP"/>
              </w:rPr>
            </w:pPr>
          </w:p>
        </w:tc>
      </w:tr>
      <w:tr w:rsidR="006219B0" w:rsidRPr="009D3E27" w14:paraId="6F2515C7"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6625BEC" w14:textId="7389AD4B" w:rsidR="006219B0" w:rsidRDefault="006219B0" w:rsidP="006219B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2024-05-06</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66D649E" w14:textId="03CA08F7" w:rsidR="006219B0" w:rsidRDefault="006219B0" w:rsidP="006219B0">
            <w:pPr>
              <w:jc w:val="both"/>
              <w:rPr>
                <w:rFonts w:ascii="Times New Roman" w:hAnsi="Times New Roman"/>
                <w:sz w:val="24"/>
                <w:szCs w:val="24"/>
                <w:lang w:eastAsia="ja-JP"/>
              </w:rPr>
            </w:pPr>
            <w:r w:rsidRPr="006B1150">
              <w:rPr>
                <w:rFonts w:ascii="Times New Roman" w:hAnsi="Times New Roman"/>
                <w:sz w:val="24"/>
                <w:szCs w:val="24"/>
                <w:lang w:eastAsia="ja-JP"/>
              </w:rPr>
              <w:t>Ekspertai teigia, kad vyriausybės sprendimas sušvelninti TUI kosmoso sektoriuje padės pritraukti užsienio žaidėjus ir startuolius bei padidins aukštųjų technologijų darbo vietų paklausą. Vyriausybė sušvelnino TUI normas šiame sektoriuje, leisdama 100 procentų užsienio investicijų į palydovų komponentų gamybą, kaip dalį pastangų pritraukti užsienio žaidėjus ir privačias įmones į segmentą.</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DB9F338" w14:textId="78C6A2CD" w:rsidR="006219B0" w:rsidRDefault="006219B0" w:rsidP="006219B0">
            <w:pPr>
              <w:spacing w:after="0" w:line="240" w:lineRule="auto"/>
              <w:jc w:val="both"/>
            </w:pPr>
            <w:hyperlink r:id="rId5" w:history="1">
              <w:r w:rsidRPr="00CA1914">
                <w:rPr>
                  <w:rStyle w:val="Hyperlink"/>
                </w:rPr>
                <w:t>https://economictimes.indiatimes.com/tech/startups/easing-fdi-norms-in-space-sector-to-attract-foreign-players-boost-demand-for-high-tech-jobs/articleshow/109869355.cms?from=mdr</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1B45B73" w14:textId="77777777" w:rsidR="006219B0" w:rsidRDefault="006219B0" w:rsidP="006219B0">
            <w:pPr>
              <w:spacing w:after="0" w:line="240" w:lineRule="auto"/>
              <w:jc w:val="both"/>
              <w:rPr>
                <w:rFonts w:ascii="Times New Roman" w:hAnsi="Times New Roman"/>
                <w:sz w:val="24"/>
                <w:szCs w:val="24"/>
                <w:lang w:eastAsia="ja-JP"/>
              </w:rPr>
            </w:pPr>
          </w:p>
        </w:tc>
      </w:tr>
      <w:tr w:rsidR="006219B0" w:rsidRPr="009D3E27" w14:paraId="0B955977"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663934D" w14:textId="26CC418F" w:rsidR="006219B0" w:rsidRDefault="006219B0" w:rsidP="006219B0">
            <w:pPr>
              <w:spacing w:after="0" w:line="240" w:lineRule="auto"/>
              <w:jc w:val="both"/>
              <w:rPr>
                <w:rFonts w:ascii="Times New Roman" w:hAnsi="Times New Roman"/>
                <w:sz w:val="24"/>
                <w:szCs w:val="24"/>
                <w:lang w:eastAsia="ja-JP"/>
              </w:rPr>
            </w:pPr>
            <w:r>
              <w:rPr>
                <w:rFonts w:ascii="Times New Roman" w:hAnsi="Times New Roman"/>
                <w:sz w:val="24"/>
                <w:szCs w:val="24"/>
                <w:lang w:val="en-US" w:eastAsia="ja-JP"/>
              </w:rPr>
              <w:t>2024-05-09</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516EB42" w14:textId="3113ADF6" w:rsidR="006219B0" w:rsidRPr="00A96499" w:rsidRDefault="006219B0" w:rsidP="006219B0">
            <w:pPr>
              <w:jc w:val="both"/>
              <w:rPr>
                <w:rFonts w:ascii="Times New Roman" w:hAnsi="Times New Roman"/>
                <w:sz w:val="24"/>
                <w:szCs w:val="24"/>
                <w:lang w:eastAsia="ja-JP"/>
              </w:rPr>
            </w:pPr>
            <w:r w:rsidRPr="00586F89">
              <w:rPr>
                <w:rFonts w:ascii="Times New Roman" w:hAnsi="Times New Roman"/>
                <w:sz w:val="24"/>
                <w:szCs w:val="24"/>
                <w:lang w:eastAsia="ja-JP"/>
              </w:rPr>
              <w:t xml:space="preserve">Indijos reitingas pasaulio prekių eksportuotojų </w:t>
            </w:r>
            <w:r>
              <w:rPr>
                <w:rFonts w:ascii="Times New Roman" w:hAnsi="Times New Roman"/>
                <w:sz w:val="24"/>
                <w:szCs w:val="24"/>
                <w:lang w:eastAsia="ja-JP"/>
              </w:rPr>
              <w:t>sąraše</w:t>
            </w:r>
            <w:r w:rsidRPr="00586F89">
              <w:rPr>
                <w:rFonts w:ascii="Times New Roman" w:hAnsi="Times New Roman"/>
                <w:sz w:val="24"/>
                <w:szCs w:val="24"/>
                <w:lang w:eastAsia="ja-JP"/>
              </w:rPr>
              <w:t xml:space="preserve"> pagerėjo nuo 19 iki 17</w:t>
            </w:r>
            <w:r>
              <w:rPr>
                <w:rFonts w:ascii="Times New Roman" w:hAnsi="Times New Roman"/>
                <w:sz w:val="24"/>
                <w:szCs w:val="24"/>
                <w:lang w:eastAsia="ja-JP"/>
              </w:rPr>
              <w:t xml:space="preserve"> vietos</w:t>
            </w:r>
            <w:r w:rsidRPr="00586F89">
              <w:rPr>
                <w:rFonts w:ascii="Times New Roman" w:hAnsi="Times New Roman"/>
                <w:sz w:val="24"/>
                <w:szCs w:val="24"/>
                <w:lang w:eastAsia="ja-JP"/>
              </w:rPr>
              <w:t xml:space="preserve">, o </w:t>
            </w:r>
            <w:r>
              <w:rPr>
                <w:rFonts w:ascii="Times New Roman" w:hAnsi="Times New Roman"/>
                <w:sz w:val="24"/>
                <w:szCs w:val="24"/>
                <w:lang w:eastAsia="ja-JP"/>
              </w:rPr>
              <w:t xml:space="preserve">procentine išraiška </w:t>
            </w:r>
            <w:r w:rsidRPr="00586F89">
              <w:rPr>
                <w:rFonts w:ascii="Times New Roman" w:hAnsi="Times New Roman"/>
                <w:sz w:val="24"/>
                <w:szCs w:val="24"/>
                <w:lang w:eastAsia="ja-JP"/>
              </w:rPr>
              <w:t xml:space="preserve">dalis nežymiai padidėjo nuo 1,70 % 2014 m. iki 1,82 % </w:t>
            </w:r>
            <w:r w:rsidRPr="00586F89">
              <w:rPr>
                <w:rFonts w:ascii="Times New Roman" w:hAnsi="Times New Roman"/>
                <w:sz w:val="24"/>
                <w:szCs w:val="24"/>
                <w:lang w:eastAsia="ja-JP"/>
              </w:rPr>
              <w:lastRenderedPageBreak/>
              <w:t>2023 m. 2023–2024 m. Indijos eksportas išaugo 115 ša</w:t>
            </w:r>
            <w:r>
              <w:rPr>
                <w:rFonts w:ascii="Times New Roman" w:hAnsi="Times New Roman"/>
                <w:sz w:val="24"/>
                <w:szCs w:val="24"/>
                <w:lang w:eastAsia="ja-JP"/>
              </w:rPr>
              <w:t>lyse</w:t>
            </w:r>
            <w:r w:rsidRPr="00586F89">
              <w:rPr>
                <w:rFonts w:ascii="Times New Roman" w:hAnsi="Times New Roman"/>
                <w:sz w:val="24"/>
                <w:szCs w:val="24"/>
                <w:lang w:eastAsia="ja-JP"/>
              </w:rPr>
              <w:t xml:space="preserve">. Prekių eksportas šiek tiek sumažėjo 3 proc. iki 437,1 mlrd. </w:t>
            </w:r>
            <w:r>
              <w:rPr>
                <w:rFonts w:ascii="Times New Roman" w:hAnsi="Times New Roman"/>
                <w:sz w:val="24"/>
                <w:szCs w:val="24"/>
                <w:lang w:eastAsia="ja-JP"/>
              </w:rPr>
              <w:t>JAV dol.</w:t>
            </w:r>
            <w:r w:rsidRPr="00586F89">
              <w:rPr>
                <w:rFonts w:ascii="Times New Roman" w:hAnsi="Times New Roman"/>
                <w:sz w:val="24"/>
                <w:szCs w:val="24"/>
                <w:lang w:eastAsia="ja-JP"/>
              </w:rPr>
              <w:t xml:space="preserve">, o paslaugų eksportas išaugo iki 341,1 mlrd. </w:t>
            </w:r>
            <w:r>
              <w:rPr>
                <w:rFonts w:ascii="Times New Roman" w:hAnsi="Times New Roman"/>
                <w:sz w:val="24"/>
                <w:szCs w:val="24"/>
                <w:lang w:eastAsia="ja-JP"/>
              </w:rPr>
              <w:t>JAV dol.</w:t>
            </w:r>
            <w:r w:rsidRPr="00586F89">
              <w:rPr>
                <w:rFonts w:ascii="Times New Roman" w:hAnsi="Times New Roman"/>
                <w:sz w:val="24"/>
                <w:szCs w:val="24"/>
                <w:lang w:eastAsia="ja-JP"/>
              </w:rPr>
              <w:t xml:space="preserve"> Bendras eksportas (prekių ir paslaugų) siekė 778,2 mlrd. </w:t>
            </w:r>
            <w:r>
              <w:rPr>
                <w:rFonts w:ascii="Times New Roman" w:hAnsi="Times New Roman"/>
                <w:sz w:val="24"/>
                <w:szCs w:val="24"/>
                <w:lang w:eastAsia="ja-JP"/>
              </w:rPr>
              <w:t>JAV dol</w:t>
            </w:r>
            <w:r w:rsidRPr="00586F89">
              <w:rPr>
                <w:rFonts w:ascii="Times New Roman" w:hAnsi="Times New Roman"/>
                <w:sz w:val="24"/>
                <w:szCs w:val="24"/>
                <w:lang w:eastAsia="ja-JP"/>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B4C073D" w14:textId="67F75868" w:rsidR="006219B0" w:rsidRDefault="006219B0" w:rsidP="006219B0">
            <w:pPr>
              <w:spacing w:after="0" w:line="240" w:lineRule="auto"/>
              <w:jc w:val="both"/>
            </w:pPr>
            <w:hyperlink r:id="rId6" w:history="1">
              <w:r w:rsidRPr="00CA1914">
                <w:rPr>
                  <w:rStyle w:val="Hyperlink"/>
                </w:rPr>
                <w:t>https://economictimes.indiatimes.com/news/economy/foreign-trade/indian-exports-up-in-115-nations-out-of-238-destinations-in-2023-24/articleshow/109978944.cms?from=mdr</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EBE74D9" w14:textId="77777777" w:rsidR="006219B0" w:rsidRDefault="006219B0" w:rsidP="006219B0">
            <w:pPr>
              <w:spacing w:after="0" w:line="240" w:lineRule="auto"/>
              <w:jc w:val="both"/>
              <w:rPr>
                <w:rFonts w:ascii="Times New Roman" w:hAnsi="Times New Roman"/>
                <w:sz w:val="24"/>
                <w:szCs w:val="24"/>
                <w:lang w:eastAsia="ja-JP"/>
              </w:rPr>
            </w:pPr>
          </w:p>
        </w:tc>
      </w:tr>
      <w:tr w:rsidR="006219B0" w:rsidRPr="009D3E27" w14:paraId="33A5E7BB"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A504781" w14:textId="2E43CE0F" w:rsidR="006219B0" w:rsidRDefault="006219B0" w:rsidP="006219B0">
            <w:pPr>
              <w:spacing w:after="0" w:line="240" w:lineRule="auto"/>
              <w:jc w:val="both"/>
              <w:rPr>
                <w:rFonts w:ascii="Times New Roman" w:hAnsi="Times New Roman"/>
                <w:sz w:val="24"/>
                <w:szCs w:val="24"/>
                <w:lang w:val="en-US" w:eastAsia="ja-JP"/>
              </w:rPr>
            </w:pPr>
            <w:r>
              <w:rPr>
                <w:rFonts w:ascii="Times New Roman" w:hAnsi="Times New Roman"/>
                <w:sz w:val="24"/>
                <w:szCs w:val="24"/>
                <w:lang w:eastAsia="ja-JP"/>
              </w:rPr>
              <w:t>2024-05-10</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4D3CEB2" w14:textId="3FDD17A4" w:rsidR="006219B0" w:rsidRPr="001C21C9" w:rsidRDefault="006219B0" w:rsidP="006219B0">
            <w:pPr>
              <w:jc w:val="both"/>
              <w:rPr>
                <w:rFonts w:ascii="Times New Roman" w:hAnsi="Times New Roman"/>
                <w:sz w:val="24"/>
                <w:szCs w:val="24"/>
                <w:lang w:eastAsia="ja-JP"/>
              </w:rPr>
            </w:pPr>
            <w:r w:rsidRPr="006B1150">
              <w:rPr>
                <w:rFonts w:ascii="Times New Roman" w:hAnsi="Times New Roman"/>
                <w:sz w:val="24"/>
                <w:szCs w:val="24"/>
                <w:lang w:eastAsia="ja-JP"/>
              </w:rPr>
              <w:t xml:space="preserve">Remiantis žiniasklaidos pranešimais, </w:t>
            </w:r>
            <w:r>
              <w:rPr>
                <w:rFonts w:ascii="Times New Roman" w:hAnsi="Times New Roman"/>
                <w:sz w:val="24"/>
                <w:szCs w:val="24"/>
                <w:lang w:eastAsia="ja-JP"/>
              </w:rPr>
              <w:t>Indijos p</w:t>
            </w:r>
            <w:r w:rsidRPr="006B1150">
              <w:rPr>
                <w:rFonts w:ascii="Times New Roman" w:hAnsi="Times New Roman"/>
                <w:sz w:val="24"/>
                <w:szCs w:val="24"/>
                <w:lang w:eastAsia="ja-JP"/>
              </w:rPr>
              <w:t xml:space="preserve">rekybos ministerija rengia planą, kaip diversifikuoti savo eksporto paskirties vietas ir </w:t>
            </w:r>
            <w:r>
              <w:rPr>
                <w:rFonts w:ascii="Times New Roman" w:hAnsi="Times New Roman"/>
                <w:sz w:val="24"/>
                <w:szCs w:val="24"/>
                <w:lang w:eastAsia="ja-JP"/>
              </w:rPr>
              <w:t>eksportuoti</w:t>
            </w:r>
            <w:r w:rsidRPr="006B1150">
              <w:rPr>
                <w:rFonts w:ascii="Times New Roman" w:hAnsi="Times New Roman"/>
                <w:sz w:val="24"/>
                <w:szCs w:val="24"/>
                <w:lang w:eastAsia="ja-JP"/>
              </w:rPr>
              <w:t xml:space="preserve"> prekes, tokias kaip elektronikos prekės, vaistai, inžinerinės prekės ir maisto produktai, į naujas rinkas, </w:t>
            </w:r>
            <w:r>
              <w:rPr>
                <w:rFonts w:ascii="Times New Roman" w:hAnsi="Times New Roman"/>
                <w:sz w:val="24"/>
                <w:szCs w:val="24"/>
                <w:lang w:eastAsia="ja-JP"/>
              </w:rPr>
              <w:t>nes</w:t>
            </w:r>
            <w:r w:rsidRPr="006B1150">
              <w:rPr>
                <w:rFonts w:ascii="Times New Roman" w:hAnsi="Times New Roman"/>
                <w:sz w:val="24"/>
                <w:szCs w:val="24"/>
                <w:lang w:eastAsia="ja-JP"/>
              </w:rPr>
              <w:t xml:space="preserve"> prekyba su tradiciniais Indijos partneriais, tokiais kaip JAV</w:t>
            </w:r>
            <w:r>
              <w:rPr>
                <w:rFonts w:ascii="Times New Roman" w:hAnsi="Times New Roman"/>
                <w:sz w:val="24"/>
                <w:szCs w:val="24"/>
                <w:lang w:eastAsia="ja-JP"/>
              </w:rPr>
              <w:t xml:space="preserve"> ir ES</w:t>
            </w:r>
            <w:r w:rsidRPr="006B1150">
              <w:rPr>
                <w:rFonts w:ascii="Times New Roman" w:hAnsi="Times New Roman"/>
                <w:sz w:val="24"/>
                <w:szCs w:val="24"/>
                <w:lang w:eastAsia="ja-JP"/>
              </w:rPr>
              <w:t xml:space="preserve"> smunka dėl regioninių konfliktų </w:t>
            </w:r>
            <w:r>
              <w:rPr>
                <w:rFonts w:ascii="Times New Roman" w:hAnsi="Times New Roman"/>
                <w:sz w:val="24"/>
                <w:szCs w:val="24"/>
                <w:lang w:eastAsia="ja-JP"/>
              </w:rPr>
              <w:t xml:space="preserve">pasaulyje. </w:t>
            </w:r>
            <w:r w:rsidRPr="006B1150">
              <w:rPr>
                <w:rFonts w:ascii="Times New Roman" w:hAnsi="Times New Roman"/>
                <w:sz w:val="24"/>
                <w:szCs w:val="24"/>
                <w:lang w:eastAsia="ja-JP"/>
              </w:rPr>
              <w:t xml:space="preserve">Prekės, skirtos eksportuoti į visiškai naujas rinkas, apima geležies rūdą, inžinerines prekes, vaistus ir vaistus, elektronikos gaminius, žemės ūkio ir perdirbtus maisto produktus. Ši iniciatyva vertinama kaip vyriausybės strategija, kuria siekiama išplėsti eksporto asortimentą nuo tradicinių maisto prekių, įtraukiant alkoholinius gėrimus, paruoštus valgyti maisto produktus, konditerijos gaminius ir pridėtinės vertės produktus, tokius kaip bananai. Inžinerinėms prekėms vyriausybė nustatė naujas rinkas, tokias kaip San Tomė, Makao, Gruzija, Kroatija, Bisau Gvinėja, Belizas, Azerbaidžanas, Mianmaras, </w:t>
            </w:r>
            <w:r w:rsidRPr="006B1150">
              <w:rPr>
                <w:rFonts w:ascii="Times New Roman" w:hAnsi="Times New Roman"/>
                <w:b/>
                <w:bCs/>
                <w:sz w:val="24"/>
                <w:szCs w:val="24"/>
                <w:lang w:eastAsia="ja-JP"/>
              </w:rPr>
              <w:t>Lietuva</w:t>
            </w:r>
            <w:r w:rsidRPr="006B1150">
              <w:rPr>
                <w:rFonts w:ascii="Times New Roman" w:hAnsi="Times New Roman"/>
                <w:sz w:val="24"/>
                <w:szCs w:val="24"/>
                <w:lang w:eastAsia="ja-JP"/>
              </w:rPr>
              <w:t>, Norvegija, Somalis ir Graikija.</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CAD4A4C" w14:textId="5EA0C548" w:rsidR="006219B0" w:rsidRDefault="006219B0" w:rsidP="006219B0">
            <w:pPr>
              <w:spacing w:after="0" w:line="240" w:lineRule="auto"/>
              <w:jc w:val="both"/>
            </w:pPr>
            <w:hyperlink r:id="rId7" w:history="1">
              <w:r w:rsidRPr="00CA1914">
                <w:rPr>
                  <w:rStyle w:val="Hyperlink"/>
                </w:rPr>
                <w:t>https://www.livemint.com/economy/india-eyes-new-export-markets-as-trade-with-traditional-partners-declines-11715319625044.html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F0811F6" w14:textId="77777777" w:rsidR="006219B0" w:rsidRDefault="006219B0" w:rsidP="006219B0">
            <w:pPr>
              <w:spacing w:after="0" w:line="240" w:lineRule="auto"/>
              <w:jc w:val="both"/>
              <w:rPr>
                <w:rFonts w:ascii="Times New Roman" w:hAnsi="Times New Roman"/>
                <w:sz w:val="24"/>
                <w:szCs w:val="24"/>
                <w:lang w:eastAsia="ja-JP"/>
              </w:rPr>
            </w:pPr>
          </w:p>
        </w:tc>
      </w:tr>
      <w:tr w:rsidR="006219B0" w:rsidRPr="009D3E27" w14:paraId="4C7EAF3C"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DC9D689" w14:textId="7DE8657A" w:rsidR="006219B0" w:rsidRDefault="006219B0" w:rsidP="006219B0">
            <w:pPr>
              <w:spacing w:after="0" w:line="240" w:lineRule="auto"/>
              <w:jc w:val="both"/>
              <w:rPr>
                <w:rFonts w:ascii="Times New Roman" w:hAnsi="Times New Roman"/>
                <w:sz w:val="24"/>
                <w:szCs w:val="24"/>
                <w:lang w:val="en-US" w:eastAsia="ja-JP"/>
              </w:rPr>
            </w:pPr>
            <w:r>
              <w:rPr>
                <w:rFonts w:ascii="Times New Roman" w:hAnsi="Times New Roman"/>
                <w:sz w:val="24"/>
                <w:szCs w:val="24"/>
                <w:lang w:eastAsia="ja-JP"/>
              </w:rPr>
              <w:t>2024-05-13</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33815CB" w14:textId="5EED3AFE" w:rsidR="006219B0" w:rsidRPr="00304184" w:rsidRDefault="006219B0" w:rsidP="006219B0">
            <w:pPr>
              <w:jc w:val="both"/>
              <w:rPr>
                <w:rFonts w:ascii="Times New Roman" w:hAnsi="Times New Roman"/>
                <w:sz w:val="24"/>
                <w:szCs w:val="24"/>
                <w:lang w:eastAsia="ja-JP"/>
              </w:rPr>
            </w:pPr>
            <w:r w:rsidRPr="006B1150">
              <w:rPr>
                <w:rFonts w:ascii="Times New Roman" w:hAnsi="Times New Roman"/>
                <w:sz w:val="24"/>
                <w:szCs w:val="24"/>
                <w:lang w:eastAsia="ja-JP"/>
              </w:rPr>
              <w:t xml:space="preserve">Remiantis žiniasklaidos pranešimais, Kinija tapo didžiausia Indijos prekybos partnere 2023–2024 m. finansiniais metais, </w:t>
            </w:r>
            <w:r>
              <w:rPr>
                <w:rFonts w:ascii="Times New Roman" w:hAnsi="Times New Roman"/>
                <w:sz w:val="24"/>
                <w:szCs w:val="24"/>
                <w:lang w:eastAsia="ja-JP"/>
              </w:rPr>
              <w:t>kurių dvišalė prekyba apėmė</w:t>
            </w:r>
            <w:r w:rsidRPr="006B1150">
              <w:rPr>
                <w:rFonts w:ascii="Times New Roman" w:hAnsi="Times New Roman"/>
                <w:sz w:val="24"/>
                <w:szCs w:val="24"/>
                <w:lang w:eastAsia="ja-JP"/>
              </w:rPr>
              <w:t xml:space="preserve"> 118,4 mlrd.</w:t>
            </w:r>
            <w:r>
              <w:rPr>
                <w:rFonts w:ascii="Times New Roman" w:hAnsi="Times New Roman"/>
                <w:sz w:val="24"/>
                <w:szCs w:val="24"/>
                <w:lang w:eastAsia="ja-JP"/>
              </w:rPr>
              <w:t xml:space="preserve"> JAV dol.</w:t>
            </w:r>
            <w:r w:rsidRPr="006B1150">
              <w:rPr>
                <w:rFonts w:ascii="Times New Roman" w:hAnsi="Times New Roman"/>
                <w:sz w:val="24"/>
                <w:szCs w:val="24"/>
                <w:lang w:eastAsia="ja-JP"/>
              </w:rPr>
              <w:t xml:space="preserve"> Dvišalė prekyba tarp Indijos ir JAV 2023–2024 m. siekė 118,3 mlrd.</w:t>
            </w:r>
            <w:r>
              <w:rPr>
                <w:rFonts w:ascii="Times New Roman" w:hAnsi="Times New Roman"/>
                <w:sz w:val="24"/>
                <w:szCs w:val="24"/>
                <w:lang w:eastAsia="ja-JP"/>
              </w:rPr>
              <w:t xml:space="preserve"> JAV dol.</w:t>
            </w:r>
            <w:r w:rsidRPr="006B1150">
              <w:rPr>
                <w:rFonts w:ascii="Times New Roman" w:hAnsi="Times New Roman"/>
                <w:sz w:val="24"/>
                <w:szCs w:val="24"/>
                <w:lang w:eastAsia="ja-JP"/>
              </w:rPr>
              <w:t xml:space="preserve"> </w:t>
            </w:r>
            <w:r>
              <w:rPr>
                <w:rFonts w:ascii="Times New Roman" w:hAnsi="Times New Roman"/>
                <w:sz w:val="24"/>
                <w:szCs w:val="24"/>
                <w:lang w:eastAsia="ja-JP"/>
              </w:rPr>
              <w:t>JAV</w:t>
            </w:r>
            <w:r w:rsidRPr="006B1150">
              <w:rPr>
                <w:rFonts w:ascii="Times New Roman" w:hAnsi="Times New Roman"/>
                <w:sz w:val="24"/>
                <w:szCs w:val="24"/>
                <w:lang w:eastAsia="ja-JP"/>
              </w:rPr>
              <w:t xml:space="preserve"> buvo </w:t>
            </w:r>
            <w:r>
              <w:rPr>
                <w:rFonts w:ascii="Times New Roman" w:hAnsi="Times New Roman"/>
                <w:sz w:val="24"/>
                <w:szCs w:val="24"/>
                <w:lang w:eastAsia="ja-JP"/>
              </w:rPr>
              <w:t>pagrindinė Indijos</w:t>
            </w:r>
            <w:r w:rsidRPr="006B1150">
              <w:rPr>
                <w:rFonts w:ascii="Times New Roman" w:hAnsi="Times New Roman"/>
                <w:sz w:val="24"/>
                <w:szCs w:val="24"/>
                <w:lang w:eastAsia="ja-JP"/>
              </w:rPr>
              <w:t xml:space="preserve"> prekybos </w:t>
            </w:r>
            <w:r w:rsidRPr="006B1150">
              <w:rPr>
                <w:rFonts w:ascii="Times New Roman" w:hAnsi="Times New Roman"/>
                <w:sz w:val="24"/>
                <w:szCs w:val="24"/>
                <w:lang w:eastAsia="ja-JP"/>
              </w:rPr>
              <w:lastRenderedPageBreak/>
              <w:t>partner</w:t>
            </w:r>
            <w:r>
              <w:rPr>
                <w:rFonts w:ascii="Times New Roman" w:hAnsi="Times New Roman"/>
                <w:sz w:val="24"/>
                <w:szCs w:val="24"/>
                <w:lang w:eastAsia="ja-JP"/>
              </w:rPr>
              <w:t>ė</w:t>
            </w:r>
            <w:r w:rsidRPr="006B1150">
              <w:rPr>
                <w:rFonts w:ascii="Times New Roman" w:hAnsi="Times New Roman"/>
                <w:sz w:val="24"/>
                <w:szCs w:val="24"/>
                <w:lang w:eastAsia="ja-JP"/>
              </w:rPr>
              <w:t xml:space="preserve"> 2021–2022 m. ir 2022–2023 m. Remiantis ataskaita, Indijos eksportas į Kiniją išaugo 8,7 procento iki 16,67 mlrd.</w:t>
            </w:r>
            <w:r>
              <w:rPr>
                <w:rFonts w:ascii="Times New Roman" w:hAnsi="Times New Roman"/>
                <w:sz w:val="24"/>
                <w:szCs w:val="24"/>
                <w:lang w:eastAsia="ja-JP"/>
              </w:rPr>
              <w:t xml:space="preserve"> JAV dol.</w:t>
            </w:r>
            <w:r w:rsidRPr="006B1150">
              <w:rPr>
                <w:rFonts w:ascii="Times New Roman" w:hAnsi="Times New Roman"/>
                <w:sz w:val="24"/>
                <w:szCs w:val="24"/>
                <w:lang w:eastAsia="ja-JP"/>
              </w:rPr>
              <w:t xml:space="preserve"> Tačiau bendrai</w:t>
            </w:r>
            <w:r>
              <w:rPr>
                <w:rFonts w:ascii="Times New Roman" w:hAnsi="Times New Roman"/>
                <w:sz w:val="24"/>
                <w:szCs w:val="24"/>
                <w:lang w:eastAsia="ja-JP"/>
              </w:rPr>
              <w:t>, ne pagal atskiras šalis,</w:t>
            </w:r>
            <w:r w:rsidRPr="006B1150">
              <w:rPr>
                <w:rFonts w:ascii="Times New Roman" w:hAnsi="Times New Roman"/>
                <w:sz w:val="24"/>
                <w:szCs w:val="24"/>
                <w:lang w:eastAsia="ja-JP"/>
              </w:rPr>
              <w:t xml:space="preserve"> ES yra didžiausia Indijos prekybos partnerė.</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9A8E648" w14:textId="39933E4F" w:rsidR="006219B0" w:rsidRDefault="006219B0" w:rsidP="006219B0">
            <w:pPr>
              <w:spacing w:after="0" w:line="240" w:lineRule="auto"/>
              <w:jc w:val="both"/>
            </w:pPr>
            <w:hyperlink r:id="rId8" w:history="1">
              <w:r w:rsidRPr="00CA1914">
                <w:rPr>
                  <w:rStyle w:val="Hyperlink"/>
                </w:rPr>
                <w:t>https://www.livemint.com/news/india/china-surpasses-us-becomes-indias-top-trading-partner-with-118-4-billion-business-11715579207133.html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F975AAE" w14:textId="77777777" w:rsidR="006219B0" w:rsidRDefault="006219B0" w:rsidP="006219B0">
            <w:pPr>
              <w:spacing w:after="0" w:line="240" w:lineRule="auto"/>
              <w:jc w:val="both"/>
              <w:rPr>
                <w:rFonts w:ascii="Times New Roman" w:hAnsi="Times New Roman"/>
                <w:sz w:val="24"/>
                <w:szCs w:val="24"/>
                <w:lang w:eastAsia="ja-JP"/>
              </w:rPr>
            </w:pPr>
          </w:p>
        </w:tc>
      </w:tr>
      <w:tr w:rsidR="006219B0" w:rsidRPr="009D3E27" w14:paraId="4507E4B4"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BA29B4E" w14:textId="413D287A" w:rsidR="006219B0" w:rsidRDefault="006219B0" w:rsidP="006219B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2024-05-18</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82CD475" w14:textId="2591A592" w:rsidR="006219B0" w:rsidRPr="006B1150" w:rsidRDefault="006219B0" w:rsidP="006219B0">
            <w:pPr>
              <w:jc w:val="both"/>
              <w:rPr>
                <w:rFonts w:ascii="Times New Roman" w:hAnsi="Times New Roman"/>
                <w:sz w:val="24"/>
                <w:szCs w:val="24"/>
                <w:lang w:eastAsia="ja-JP"/>
              </w:rPr>
            </w:pPr>
            <w:r w:rsidRPr="006219B0">
              <w:rPr>
                <w:rFonts w:ascii="Times New Roman" w:hAnsi="Times New Roman"/>
                <w:sz w:val="24"/>
                <w:szCs w:val="24"/>
                <w:lang w:eastAsia="ja-JP"/>
              </w:rPr>
              <w:t>Remiantis žiniasklaidos pranešimais, aukšto lygio Indijos delegacija baigė pirmąjį derybų raundą su JAE pareigūnais dėl ambicingo Indijos-Artimųjų Rytų-Europos ekonominio koridoriaus (IMEEC) plėtros. Tarpministerinė komanda iš Indijos, kurią sudaro aukščiausi Laivybos, uostų ir vandens kelių ministerijos, Prekybos ir pramonės ministerijos bei Centrinės akcizų ir muitinės valdybos pareigūnai, gegužės 15–17 d. lankėsi pagrindiniuose JAE laivybos centruose. Jie dalyvavo išsamiose diskusijose su Khalifa uosto, Fudžeiros uosto ir Jebel Ali uosto institucijomis dėl prekių judėjimo palengvinimo numatytu ekonominiu koridoriumi, jungiančiu Indiją su Artimųjų Rytų ir Europos rinkomis. Delegacija taip pat susitiko su JAE muitinės pareigūnais, siekdama bendradarbiauti supaprastinant prekybos srautus pagal IMEEC iniciatyvą.</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ADF4D2B" w14:textId="10050F18" w:rsidR="006219B0" w:rsidRDefault="006219B0" w:rsidP="006219B0">
            <w:pPr>
              <w:spacing w:after="0" w:line="240" w:lineRule="auto"/>
              <w:jc w:val="both"/>
            </w:pPr>
            <w:hyperlink r:id="rId9" w:history="1">
              <w:r w:rsidRPr="0044128F">
                <w:rPr>
                  <w:rStyle w:val="Hyperlink"/>
                </w:rPr>
                <w:t>https://www.thehindu.com/news/international/indian-delegation-holds-talks-with-key-entities-in-uae-on-imeec/article68189701.ece</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3A03B18" w14:textId="77777777" w:rsidR="006219B0" w:rsidRDefault="006219B0" w:rsidP="006219B0">
            <w:pPr>
              <w:spacing w:after="0" w:line="240" w:lineRule="auto"/>
              <w:jc w:val="both"/>
              <w:rPr>
                <w:rFonts w:ascii="Times New Roman" w:hAnsi="Times New Roman"/>
                <w:sz w:val="24"/>
                <w:szCs w:val="24"/>
                <w:lang w:eastAsia="ja-JP"/>
              </w:rPr>
            </w:pPr>
          </w:p>
        </w:tc>
      </w:tr>
      <w:tr w:rsidR="006219B0" w:rsidRPr="009D3E27" w14:paraId="6C15DA3E"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D39DAE0" w14:textId="5407B21A" w:rsidR="006219B0" w:rsidRDefault="006219B0" w:rsidP="006219B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2024-05-20</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F8EAAC6" w14:textId="431FA23A" w:rsidR="006219B0" w:rsidRPr="006B1150" w:rsidRDefault="006219B0" w:rsidP="006219B0">
            <w:pPr>
              <w:jc w:val="both"/>
              <w:rPr>
                <w:rFonts w:ascii="Times New Roman" w:hAnsi="Times New Roman"/>
                <w:sz w:val="24"/>
                <w:szCs w:val="24"/>
                <w:lang w:eastAsia="ja-JP"/>
              </w:rPr>
            </w:pPr>
            <w:r w:rsidRPr="006219B0">
              <w:rPr>
                <w:rFonts w:ascii="Times New Roman" w:hAnsi="Times New Roman"/>
                <w:sz w:val="24"/>
                <w:szCs w:val="24"/>
                <w:lang w:eastAsia="ja-JP"/>
              </w:rPr>
              <w:t xml:space="preserve">Remiantis </w:t>
            </w:r>
            <w:r>
              <w:rPr>
                <w:rFonts w:ascii="Times New Roman" w:hAnsi="Times New Roman"/>
                <w:sz w:val="24"/>
                <w:szCs w:val="24"/>
                <w:lang w:eastAsia="ja-JP"/>
              </w:rPr>
              <w:t>Indijos p</w:t>
            </w:r>
            <w:r w:rsidRPr="006219B0">
              <w:rPr>
                <w:rFonts w:ascii="Times New Roman" w:hAnsi="Times New Roman"/>
                <w:sz w:val="24"/>
                <w:szCs w:val="24"/>
                <w:lang w:eastAsia="ja-JP"/>
              </w:rPr>
              <w:t xml:space="preserve">rekybos ministerijos duomenimis, Indijos prekybos su Rusija deficitas </w:t>
            </w:r>
            <w:r>
              <w:rPr>
                <w:rFonts w:ascii="Times New Roman" w:hAnsi="Times New Roman"/>
                <w:sz w:val="24"/>
                <w:szCs w:val="24"/>
                <w:lang w:eastAsia="ja-JP"/>
              </w:rPr>
              <w:t>praėjusiais</w:t>
            </w:r>
            <w:r w:rsidRPr="006219B0">
              <w:rPr>
                <w:rFonts w:ascii="Times New Roman" w:hAnsi="Times New Roman"/>
                <w:sz w:val="24"/>
                <w:szCs w:val="24"/>
                <w:lang w:eastAsia="ja-JP"/>
              </w:rPr>
              <w:t xml:space="preserve"> metais išaugo iki 57,18 mlrd. </w:t>
            </w:r>
            <w:r>
              <w:rPr>
                <w:rFonts w:ascii="Times New Roman" w:hAnsi="Times New Roman"/>
                <w:sz w:val="24"/>
                <w:szCs w:val="24"/>
                <w:lang w:eastAsia="ja-JP"/>
              </w:rPr>
              <w:t>JAV dol., neperdirbtos</w:t>
            </w:r>
            <w:r w:rsidRPr="006219B0">
              <w:rPr>
                <w:rFonts w:ascii="Times New Roman" w:hAnsi="Times New Roman"/>
                <w:sz w:val="24"/>
                <w:szCs w:val="24"/>
                <w:lang w:eastAsia="ja-JP"/>
              </w:rPr>
              <w:t xml:space="preserve"> naftos importas iš Rusijos per </w:t>
            </w:r>
            <w:r>
              <w:rPr>
                <w:rFonts w:ascii="Times New Roman" w:hAnsi="Times New Roman"/>
                <w:sz w:val="24"/>
                <w:szCs w:val="24"/>
                <w:lang w:eastAsia="ja-JP"/>
              </w:rPr>
              <w:t>tuos metus</w:t>
            </w:r>
            <w:r w:rsidRPr="006219B0">
              <w:rPr>
                <w:rFonts w:ascii="Times New Roman" w:hAnsi="Times New Roman"/>
                <w:sz w:val="24"/>
                <w:szCs w:val="24"/>
                <w:lang w:eastAsia="ja-JP"/>
              </w:rPr>
              <w:t xml:space="preserve"> sudarė 46,49 mlrd. JAV dol</w:t>
            </w:r>
            <w:r>
              <w:rPr>
                <w:rFonts w:ascii="Times New Roman" w:hAnsi="Times New Roman"/>
                <w:sz w:val="24"/>
                <w:szCs w:val="24"/>
                <w:lang w:eastAsia="ja-JP"/>
              </w:rPr>
              <w:t>.</w:t>
            </w:r>
            <w:r w:rsidRPr="006219B0">
              <w:rPr>
                <w:rFonts w:ascii="Times New Roman" w:hAnsi="Times New Roman"/>
                <w:sz w:val="24"/>
                <w:szCs w:val="24"/>
                <w:lang w:eastAsia="ja-JP"/>
              </w:rPr>
              <w:t xml:space="preserve">, palyginti su 31,03 mlrd. </w:t>
            </w:r>
            <w:r>
              <w:rPr>
                <w:rFonts w:ascii="Times New Roman" w:hAnsi="Times New Roman"/>
                <w:sz w:val="24"/>
                <w:szCs w:val="24"/>
                <w:lang w:eastAsia="ja-JP"/>
              </w:rPr>
              <w:t>metais prieš tai. Šis</w:t>
            </w:r>
            <w:r w:rsidRPr="006219B0">
              <w:rPr>
                <w:rFonts w:ascii="Times New Roman" w:hAnsi="Times New Roman"/>
                <w:sz w:val="24"/>
                <w:szCs w:val="24"/>
                <w:lang w:eastAsia="ja-JP"/>
              </w:rPr>
              <w:t xml:space="preserve"> prekybos deficitas išaugo dėl didėjančio Rusijos naftos su nuolaida pirkimo. Prekybos su Rusija deficitas </w:t>
            </w:r>
            <w:r>
              <w:rPr>
                <w:rFonts w:ascii="Times New Roman" w:hAnsi="Times New Roman"/>
                <w:sz w:val="24"/>
                <w:szCs w:val="24"/>
                <w:lang w:eastAsia="ja-JP"/>
              </w:rPr>
              <w:t>20</w:t>
            </w:r>
            <w:r w:rsidRPr="006219B0">
              <w:rPr>
                <w:rFonts w:ascii="Times New Roman" w:hAnsi="Times New Roman"/>
                <w:sz w:val="24"/>
                <w:szCs w:val="24"/>
                <w:lang w:eastAsia="ja-JP"/>
              </w:rPr>
              <w:t>22–</w:t>
            </w:r>
            <w:r>
              <w:rPr>
                <w:rFonts w:ascii="Times New Roman" w:hAnsi="Times New Roman"/>
                <w:sz w:val="24"/>
                <w:szCs w:val="24"/>
                <w:lang w:eastAsia="ja-JP"/>
              </w:rPr>
              <w:t>20</w:t>
            </w:r>
            <w:r w:rsidRPr="006219B0">
              <w:rPr>
                <w:rFonts w:ascii="Times New Roman" w:hAnsi="Times New Roman"/>
                <w:sz w:val="24"/>
                <w:szCs w:val="24"/>
                <w:lang w:eastAsia="ja-JP"/>
              </w:rPr>
              <w:t xml:space="preserve">24 finansiniais metais </w:t>
            </w:r>
            <w:r w:rsidRPr="006219B0">
              <w:rPr>
                <w:rFonts w:ascii="Times New Roman" w:hAnsi="Times New Roman"/>
                <w:sz w:val="24"/>
                <w:szCs w:val="24"/>
                <w:lang w:eastAsia="ja-JP"/>
              </w:rPr>
              <w:lastRenderedPageBreak/>
              <w:t>išaugo daugiau nei aštuonis kartus, o</w:t>
            </w:r>
            <w:r>
              <w:rPr>
                <w:rFonts w:ascii="Times New Roman" w:hAnsi="Times New Roman"/>
                <w:sz w:val="24"/>
                <w:szCs w:val="24"/>
                <w:lang w:eastAsia="ja-JP"/>
              </w:rPr>
              <w:t xml:space="preserve"> Indijos</w:t>
            </w:r>
            <w:r w:rsidRPr="006219B0">
              <w:rPr>
                <w:rFonts w:ascii="Times New Roman" w:hAnsi="Times New Roman"/>
                <w:sz w:val="24"/>
                <w:szCs w:val="24"/>
                <w:lang w:eastAsia="ja-JP"/>
              </w:rPr>
              <w:t xml:space="preserve"> eksportas per šį laikotarpį išaugo apie 32%.</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F3A613E" w14:textId="2EFCF99C" w:rsidR="006219B0" w:rsidRDefault="006219B0" w:rsidP="006219B0">
            <w:pPr>
              <w:spacing w:after="0" w:line="240" w:lineRule="auto"/>
              <w:jc w:val="both"/>
            </w:pPr>
            <w:hyperlink r:id="rId10" w:history="1">
              <w:r w:rsidRPr="0044128F">
                <w:rPr>
                  <w:rStyle w:val="Hyperlink"/>
                </w:rPr>
                <w:t>https://www.livemint.com/news/india/crude-imports-widen-trade-deficit-with-russia-by-33-in-fy24-11716205715554.html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DB17659" w14:textId="77777777" w:rsidR="006219B0" w:rsidRDefault="006219B0" w:rsidP="006219B0">
            <w:pPr>
              <w:spacing w:after="0" w:line="240" w:lineRule="auto"/>
              <w:jc w:val="both"/>
              <w:rPr>
                <w:rFonts w:ascii="Times New Roman" w:hAnsi="Times New Roman"/>
                <w:sz w:val="24"/>
                <w:szCs w:val="24"/>
                <w:lang w:eastAsia="ja-JP"/>
              </w:rPr>
            </w:pPr>
          </w:p>
        </w:tc>
      </w:tr>
      <w:tr w:rsidR="006219B0" w:rsidRPr="009D3E27" w14:paraId="7545176A"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A4272BE" w14:textId="7178C875" w:rsidR="006219B0" w:rsidRPr="00CC3234" w:rsidRDefault="006219B0" w:rsidP="006219B0">
            <w:pPr>
              <w:spacing w:after="0" w:line="240" w:lineRule="auto"/>
              <w:jc w:val="both"/>
              <w:rPr>
                <w:rFonts w:ascii="Times New Roman" w:hAnsi="Times New Roman"/>
                <w:sz w:val="24"/>
                <w:szCs w:val="24"/>
                <w:lang w:val="en-US" w:eastAsia="ja-JP"/>
              </w:rPr>
            </w:pPr>
            <w:r>
              <w:rPr>
                <w:rFonts w:ascii="Times New Roman" w:hAnsi="Times New Roman"/>
                <w:sz w:val="24"/>
                <w:szCs w:val="24"/>
                <w:lang w:eastAsia="ja-JP"/>
              </w:rPr>
              <w:t>2024-05-24</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238A9D6" w14:textId="1A2208EA" w:rsidR="006219B0" w:rsidRPr="00E926E6" w:rsidRDefault="006219B0" w:rsidP="006219B0">
            <w:pPr>
              <w:jc w:val="both"/>
              <w:rPr>
                <w:rFonts w:ascii="Times New Roman" w:hAnsi="Times New Roman"/>
                <w:sz w:val="24"/>
                <w:szCs w:val="24"/>
                <w:lang w:eastAsia="ja-JP"/>
              </w:rPr>
            </w:pPr>
            <w:r w:rsidRPr="001371BC">
              <w:rPr>
                <w:rFonts w:ascii="Times New Roman" w:hAnsi="Times New Roman"/>
                <w:sz w:val="24"/>
                <w:szCs w:val="24"/>
                <w:lang w:eastAsia="ja-JP"/>
              </w:rPr>
              <w:t xml:space="preserve">Indijos personalo federacija, aukščiausia institucija, atstovaujanti šalies pagal sutartis dirbančiam personalui, reikalauja, kad Indija, kurioje beveik 85 % </w:t>
            </w:r>
            <w:r>
              <w:rPr>
                <w:rFonts w:ascii="Times New Roman" w:hAnsi="Times New Roman"/>
                <w:sz w:val="24"/>
                <w:szCs w:val="24"/>
                <w:lang w:eastAsia="ja-JP"/>
              </w:rPr>
              <w:t>darbo yra dirbama neoficialiai</w:t>
            </w:r>
            <w:r w:rsidRPr="001371BC">
              <w:rPr>
                <w:rFonts w:ascii="Times New Roman" w:hAnsi="Times New Roman"/>
                <w:sz w:val="24"/>
                <w:szCs w:val="24"/>
                <w:lang w:eastAsia="ja-JP"/>
              </w:rPr>
              <w:t xml:space="preserve"> ir </w:t>
            </w:r>
            <w:r>
              <w:rPr>
                <w:rFonts w:ascii="Times New Roman" w:hAnsi="Times New Roman"/>
                <w:sz w:val="24"/>
                <w:szCs w:val="24"/>
                <w:lang w:eastAsia="ja-JP"/>
              </w:rPr>
              <w:t>tai sukuria</w:t>
            </w:r>
            <w:r w:rsidRPr="001371BC">
              <w:rPr>
                <w:rFonts w:ascii="Times New Roman" w:hAnsi="Times New Roman"/>
                <w:sz w:val="24"/>
                <w:szCs w:val="24"/>
                <w:lang w:eastAsia="ja-JP"/>
              </w:rPr>
              <w:t xml:space="preserve"> daugiau nei pusę šalies BVP, reikalauja struktūrinio poslinkio link struktūrinio ir formalaus užimtumo. </w:t>
            </w:r>
            <w:r>
              <w:rPr>
                <w:rFonts w:ascii="Times New Roman" w:hAnsi="Times New Roman"/>
                <w:sz w:val="24"/>
                <w:szCs w:val="24"/>
                <w:lang w:eastAsia="ja-JP"/>
              </w:rPr>
              <w:t>Federacija</w:t>
            </w:r>
            <w:r w:rsidRPr="001371BC">
              <w:rPr>
                <w:rFonts w:ascii="Times New Roman" w:hAnsi="Times New Roman"/>
                <w:sz w:val="24"/>
                <w:szCs w:val="24"/>
                <w:lang w:eastAsia="ja-JP"/>
              </w:rPr>
              <w:t xml:space="preserve"> pabrėžė esminį poreikį formalizuoti neformalią darbo rinką, atsižvelgiant į pajamų skirtumus ir su tuo susijusį skurdo lygį. </w:t>
            </w:r>
            <w:r>
              <w:rPr>
                <w:rFonts w:ascii="Times New Roman" w:hAnsi="Times New Roman"/>
                <w:sz w:val="24"/>
                <w:szCs w:val="24"/>
                <w:lang w:eastAsia="ja-JP"/>
              </w:rPr>
              <w:t>Federacija</w:t>
            </w:r>
            <w:r w:rsidRPr="001371BC">
              <w:rPr>
                <w:rFonts w:ascii="Times New Roman" w:hAnsi="Times New Roman"/>
                <w:sz w:val="24"/>
                <w:szCs w:val="24"/>
                <w:lang w:eastAsia="ja-JP"/>
              </w:rPr>
              <w:t xml:space="preserve"> pristatė planą, kuriuo siekiama formalizuoti neoficialią darbo jėgą ir įgyvendinti darbo kodeksus, siekiant apsaugoti darbuotojų teises ir pagerinti darbo sąlygas.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2D81CCE" w14:textId="2980476A" w:rsidR="006219B0" w:rsidRDefault="006219B0" w:rsidP="006219B0">
            <w:pPr>
              <w:spacing w:after="0" w:line="240" w:lineRule="auto"/>
              <w:jc w:val="both"/>
            </w:pPr>
            <w:hyperlink r:id="rId11" w:history="1">
              <w:r w:rsidRPr="00F175BF">
                <w:rPr>
                  <w:rStyle w:val="Hyperlink"/>
                </w:rPr>
                <w:t>https://www.thehindu.com/business/indias-over-400-mn-informal-labour-market-requires-a-structural-shift-isf/article68211459.ece</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7D5EF2B" w14:textId="77777777" w:rsidR="006219B0" w:rsidRDefault="006219B0" w:rsidP="006219B0">
            <w:pPr>
              <w:spacing w:after="0" w:line="240" w:lineRule="auto"/>
              <w:jc w:val="both"/>
              <w:rPr>
                <w:rFonts w:ascii="Times New Roman" w:hAnsi="Times New Roman"/>
                <w:sz w:val="24"/>
                <w:szCs w:val="24"/>
                <w:lang w:eastAsia="ja-JP"/>
              </w:rPr>
            </w:pPr>
          </w:p>
        </w:tc>
      </w:tr>
      <w:tr w:rsidR="006219B0" w:rsidRPr="009D3E27" w14:paraId="397CF815"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C3B9672" w14:textId="3BA7D0CD" w:rsidR="006219B0" w:rsidRDefault="006219B0" w:rsidP="006219B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2024-05-29</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5074671" w14:textId="62F3F3BF" w:rsidR="006219B0" w:rsidRPr="006F370A" w:rsidRDefault="006219B0" w:rsidP="006219B0">
            <w:pPr>
              <w:jc w:val="both"/>
              <w:rPr>
                <w:rFonts w:ascii="Times New Roman" w:hAnsi="Times New Roman"/>
                <w:sz w:val="24"/>
                <w:szCs w:val="24"/>
                <w:lang w:eastAsia="ja-JP"/>
              </w:rPr>
            </w:pPr>
            <w:r w:rsidRPr="00CC3234">
              <w:rPr>
                <w:rFonts w:ascii="Times New Roman" w:hAnsi="Times New Roman"/>
                <w:sz w:val="24"/>
                <w:szCs w:val="24"/>
                <w:lang w:eastAsia="ja-JP"/>
              </w:rPr>
              <w:t xml:space="preserve">Tikėtina, kad Indija ir Vietnamas bus dvi didžiausios naudos iš pasaulinių tiekimo grandinių pasikeitimo dėl tarptautinių korporacijų priimtos strategijos „China+1“, kuria siekiama statyti naujus gamybos padalinius už Kinijos ribų, teigiama „Nomura“ ataskaitoje. „Nomura“ yra finansinių paslaugų grupė ir pasaulinis investicinis bankas, įsikūręs Tokijuje. Tikimasi, kad Indijos eksportas padidės nuo 431 mlrd. </w:t>
            </w:r>
            <w:r>
              <w:rPr>
                <w:rFonts w:ascii="Times New Roman" w:hAnsi="Times New Roman"/>
                <w:sz w:val="24"/>
                <w:szCs w:val="24"/>
                <w:lang w:eastAsia="ja-JP"/>
              </w:rPr>
              <w:t>JAV dol.</w:t>
            </w:r>
            <w:r w:rsidRPr="00CC3234">
              <w:rPr>
                <w:rFonts w:ascii="Times New Roman" w:hAnsi="Times New Roman"/>
                <w:sz w:val="24"/>
                <w:szCs w:val="24"/>
                <w:lang w:eastAsia="ja-JP"/>
              </w:rPr>
              <w:t xml:space="preserve"> 2023 m. iki 835 mlrd. </w:t>
            </w:r>
            <w:r>
              <w:rPr>
                <w:rFonts w:ascii="Times New Roman" w:hAnsi="Times New Roman"/>
                <w:sz w:val="24"/>
                <w:szCs w:val="24"/>
                <w:lang w:eastAsia="ja-JP"/>
              </w:rPr>
              <w:t>JAV dol.</w:t>
            </w:r>
            <w:r w:rsidRPr="00CC3234">
              <w:rPr>
                <w:rFonts w:ascii="Times New Roman" w:hAnsi="Times New Roman"/>
                <w:sz w:val="24"/>
                <w:szCs w:val="24"/>
                <w:lang w:eastAsia="ja-JP"/>
              </w:rPr>
              <w:t xml:space="preserve"> iki 2030 m., t</w:t>
            </w:r>
            <w:r>
              <w:rPr>
                <w:rFonts w:ascii="Times New Roman" w:hAnsi="Times New Roman"/>
                <w:sz w:val="24"/>
                <w:szCs w:val="24"/>
                <w:lang w:eastAsia="ja-JP"/>
              </w:rPr>
              <w:t xml:space="preserve">. </w:t>
            </w:r>
            <w:r w:rsidRPr="00CC3234">
              <w:rPr>
                <w:rFonts w:ascii="Times New Roman" w:hAnsi="Times New Roman"/>
                <w:sz w:val="24"/>
                <w:szCs w:val="24"/>
                <w:lang w:eastAsia="ja-JP"/>
              </w:rPr>
              <w:t>y</w:t>
            </w:r>
            <w:r>
              <w:rPr>
                <w:rFonts w:ascii="Times New Roman" w:hAnsi="Times New Roman"/>
                <w:sz w:val="24"/>
                <w:szCs w:val="24"/>
                <w:lang w:eastAsia="ja-JP"/>
              </w:rPr>
              <w:t>.</w:t>
            </w:r>
            <w:r w:rsidRPr="00CC3234">
              <w:rPr>
                <w:rFonts w:ascii="Times New Roman" w:hAnsi="Times New Roman"/>
                <w:sz w:val="24"/>
                <w:szCs w:val="24"/>
                <w:lang w:eastAsia="ja-JP"/>
              </w:rPr>
              <w:t xml:space="preserve"> </w:t>
            </w:r>
            <w:r>
              <w:rPr>
                <w:rFonts w:ascii="Times New Roman" w:hAnsi="Times New Roman"/>
                <w:sz w:val="24"/>
                <w:szCs w:val="24"/>
                <w:lang w:eastAsia="ja-JP"/>
              </w:rPr>
              <w:t xml:space="preserve">išlaikys </w:t>
            </w:r>
            <w:r w:rsidRPr="00CC3234">
              <w:rPr>
                <w:rFonts w:ascii="Times New Roman" w:hAnsi="Times New Roman"/>
                <w:sz w:val="24"/>
                <w:szCs w:val="24"/>
                <w:lang w:eastAsia="ja-JP"/>
              </w:rPr>
              <w:t>10 procentų metin</w:t>
            </w:r>
            <w:r>
              <w:rPr>
                <w:rFonts w:ascii="Times New Roman" w:hAnsi="Times New Roman"/>
                <w:sz w:val="24"/>
                <w:szCs w:val="24"/>
                <w:lang w:eastAsia="ja-JP"/>
              </w:rPr>
              <w:t>į</w:t>
            </w:r>
            <w:r w:rsidRPr="00CC3234">
              <w:rPr>
                <w:rFonts w:ascii="Times New Roman" w:hAnsi="Times New Roman"/>
                <w:sz w:val="24"/>
                <w:szCs w:val="24"/>
                <w:lang w:eastAsia="ja-JP"/>
              </w:rPr>
              <w:t xml:space="preserve"> augimo temp</w:t>
            </w:r>
            <w:r>
              <w:rPr>
                <w:rFonts w:ascii="Times New Roman" w:hAnsi="Times New Roman"/>
                <w:sz w:val="24"/>
                <w:szCs w:val="24"/>
                <w:lang w:eastAsia="ja-JP"/>
              </w:rPr>
              <w:t>ą.</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3264245" w14:textId="2D842789" w:rsidR="006219B0" w:rsidRDefault="006219B0" w:rsidP="006219B0">
            <w:pPr>
              <w:spacing w:after="0" w:line="240" w:lineRule="auto"/>
              <w:jc w:val="both"/>
            </w:pPr>
            <w:hyperlink r:id="rId12" w:history="1">
              <w:r w:rsidRPr="00F175BF">
                <w:rPr>
                  <w:rStyle w:val="Hyperlink"/>
                </w:rPr>
                <w:t>https://timesofindia.indiatimes.com/business/india-business/india-big-gainer-from-china-plus-one-strategy-exports-to-almost-double-to-835-billion-heres-why/articleshow/110523123.cms</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DC92AD4" w14:textId="77777777" w:rsidR="006219B0" w:rsidRDefault="006219B0" w:rsidP="006219B0">
            <w:pPr>
              <w:spacing w:after="0" w:line="240" w:lineRule="auto"/>
              <w:jc w:val="both"/>
              <w:rPr>
                <w:rFonts w:ascii="Times New Roman" w:hAnsi="Times New Roman"/>
                <w:sz w:val="24"/>
                <w:szCs w:val="24"/>
                <w:lang w:eastAsia="ja-JP"/>
              </w:rPr>
            </w:pPr>
          </w:p>
        </w:tc>
      </w:tr>
      <w:tr w:rsidR="006219B0" w:rsidRPr="009D3E27" w14:paraId="1E34AC86"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E3B2A3B" w14:textId="362A399B" w:rsidR="006219B0" w:rsidRDefault="006219B0" w:rsidP="006219B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2024-05-30</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ECFF392" w14:textId="0CF0CB2A" w:rsidR="006219B0" w:rsidRPr="00CC3234" w:rsidRDefault="006219B0" w:rsidP="006219B0">
            <w:pPr>
              <w:jc w:val="both"/>
              <w:rPr>
                <w:rFonts w:ascii="Times New Roman" w:hAnsi="Times New Roman"/>
                <w:sz w:val="24"/>
                <w:szCs w:val="24"/>
                <w:lang w:eastAsia="ja-JP"/>
              </w:rPr>
            </w:pPr>
            <w:r w:rsidRPr="001371BC">
              <w:rPr>
                <w:rFonts w:ascii="Times New Roman" w:hAnsi="Times New Roman"/>
                <w:sz w:val="24"/>
                <w:szCs w:val="24"/>
                <w:lang w:eastAsia="ja-JP"/>
              </w:rPr>
              <w:t xml:space="preserve">Remiantis Indijos rezervų banko paskelbta 2023–2024 m. metine ataskaita, tikėtina, kad 2024–2025 m. Indijos ekonomika augs 7 proc., o </w:t>
            </w:r>
            <w:r>
              <w:rPr>
                <w:rFonts w:ascii="Times New Roman" w:hAnsi="Times New Roman"/>
                <w:sz w:val="24"/>
                <w:szCs w:val="24"/>
                <w:lang w:eastAsia="ja-JP"/>
              </w:rPr>
              <w:t xml:space="preserve">augimo </w:t>
            </w:r>
            <w:r w:rsidRPr="001371BC">
              <w:rPr>
                <w:rFonts w:ascii="Times New Roman" w:hAnsi="Times New Roman"/>
                <w:sz w:val="24"/>
                <w:szCs w:val="24"/>
                <w:lang w:eastAsia="ja-JP"/>
              </w:rPr>
              <w:t xml:space="preserve">rizika bus tolygiai subalansuota. Centrinis bankas teigė, kad Indijos ekonomikos perspektyvos 2024–2025 m. gerėja, nes tai yra tvarus makroekonominių pamatų stiprėjimas, tvirti </w:t>
            </w:r>
            <w:r w:rsidRPr="001371BC">
              <w:rPr>
                <w:rFonts w:ascii="Times New Roman" w:hAnsi="Times New Roman"/>
                <w:sz w:val="24"/>
                <w:szCs w:val="24"/>
                <w:lang w:eastAsia="ja-JP"/>
              </w:rPr>
              <w:lastRenderedPageBreak/>
              <w:t>finansų ir įmonių sektoriai bei atsparus išorės sektorius. Vyriausybės nuolatin</w:t>
            </w:r>
            <w:r>
              <w:rPr>
                <w:rFonts w:ascii="Times New Roman" w:hAnsi="Times New Roman"/>
                <w:sz w:val="24"/>
                <w:szCs w:val="24"/>
                <w:lang w:eastAsia="ja-JP"/>
              </w:rPr>
              <w:t>is dėmesys</w:t>
            </w:r>
            <w:r w:rsidRPr="001371BC">
              <w:rPr>
                <w:rFonts w:ascii="Times New Roman" w:hAnsi="Times New Roman"/>
                <w:sz w:val="24"/>
                <w:szCs w:val="24"/>
                <w:lang w:eastAsia="ja-JP"/>
              </w:rPr>
              <w:t xml:space="preserve"> investicijoms, siek</w:t>
            </w:r>
            <w:r>
              <w:rPr>
                <w:rFonts w:ascii="Times New Roman" w:hAnsi="Times New Roman"/>
                <w:sz w:val="24"/>
                <w:szCs w:val="24"/>
                <w:lang w:eastAsia="ja-JP"/>
              </w:rPr>
              <w:t>iant</w:t>
            </w:r>
            <w:r w:rsidRPr="001371BC">
              <w:rPr>
                <w:rFonts w:ascii="Times New Roman" w:hAnsi="Times New Roman"/>
                <w:sz w:val="24"/>
                <w:szCs w:val="24"/>
                <w:lang w:eastAsia="ja-JP"/>
              </w:rPr>
              <w:t xml:space="preserve"> fiskalinio konsolidavimo ir vartotojų bei verslo optimizmo, pranašauja investicijų ir vartojimo paklausą.</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AC01596" w14:textId="0CAEC8FA" w:rsidR="006219B0" w:rsidRDefault="006219B0" w:rsidP="006219B0">
            <w:pPr>
              <w:spacing w:after="0" w:line="240" w:lineRule="auto"/>
              <w:jc w:val="both"/>
            </w:pPr>
            <w:hyperlink r:id="rId13" w:history="1">
              <w:r w:rsidRPr="00F175BF">
                <w:rPr>
                  <w:rStyle w:val="Hyperlink"/>
                </w:rPr>
                <w:t>https://economictimes.indiatimes.com/news/economy/indicators/outlook-for-indian-economy-remains-bright-says-rbi/articleshow/110554362.cms?from=mdr</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608E48D" w14:textId="77777777" w:rsidR="006219B0" w:rsidRDefault="006219B0" w:rsidP="006219B0">
            <w:pPr>
              <w:spacing w:after="0" w:line="240" w:lineRule="auto"/>
              <w:jc w:val="both"/>
              <w:rPr>
                <w:rFonts w:ascii="Times New Roman" w:hAnsi="Times New Roman"/>
                <w:sz w:val="24"/>
                <w:szCs w:val="24"/>
                <w:lang w:eastAsia="ja-JP"/>
              </w:rPr>
            </w:pPr>
          </w:p>
        </w:tc>
      </w:tr>
    </w:tbl>
    <w:p w14:paraId="34298506" w14:textId="77777777" w:rsidR="00A8680B" w:rsidRDefault="00A8680B">
      <w:pPr>
        <w:rPr>
          <w:rFonts w:ascii="Times New Roman" w:hAnsi="Times New Roman"/>
        </w:rPr>
      </w:pPr>
    </w:p>
    <w:p w14:paraId="37E103D5" w14:textId="22B03B9C" w:rsidR="00C62E1F" w:rsidRPr="00C62E1F" w:rsidRDefault="00C62E1F">
      <w:pPr>
        <w:rPr>
          <w:rFonts w:ascii="Times New Roman" w:hAnsi="Times New Roman"/>
        </w:rPr>
      </w:pPr>
      <w:r w:rsidRPr="00C62E1F">
        <w:rPr>
          <w:rFonts w:ascii="Times New Roman" w:hAnsi="Times New Roman"/>
        </w:rPr>
        <w:t xml:space="preserve">Parengė: Žymantas Mozūraitis, </w:t>
      </w:r>
      <w:r w:rsidR="00BE5AD6">
        <w:rPr>
          <w:rFonts w:ascii="Times New Roman" w:hAnsi="Times New Roman"/>
        </w:rPr>
        <w:t xml:space="preserve">LR ambasados Indijoje </w:t>
      </w:r>
      <w:r w:rsidR="00AF4AB2">
        <w:rPr>
          <w:rFonts w:ascii="Times New Roman" w:hAnsi="Times New Roman"/>
        </w:rPr>
        <w:t>trečiasis sekretorius</w:t>
      </w:r>
      <w:r w:rsidR="00BE5AD6">
        <w:rPr>
          <w:rFonts w:ascii="Times New Roman" w:hAnsi="Times New Roman"/>
        </w:rPr>
        <w:t>.</w:t>
      </w:r>
    </w:p>
    <w:sectPr w:rsidR="00C62E1F" w:rsidRPr="00C62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27"/>
    <w:rsid w:val="00002710"/>
    <w:rsid w:val="00035E35"/>
    <w:rsid w:val="000468B6"/>
    <w:rsid w:val="0004753E"/>
    <w:rsid w:val="00057F4D"/>
    <w:rsid w:val="000809D1"/>
    <w:rsid w:val="00085DD9"/>
    <w:rsid w:val="0009371C"/>
    <w:rsid w:val="00094E54"/>
    <w:rsid w:val="00097A3C"/>
    <w:rsid w:val="000B3189"/>
    <w:rsid w:val="000D1E6C"/>
    <w:rsid w:val="00130365"/>
    <w:rsid w:val="001371BC"/>
    <w:rsid w:val="00144827"/>
    <w:rsid w:val="001516E8"/>
    <w:rsid w:val="0015389D"/>
    <w:rsid w:val="00163526"/>
    <w:rsid w:val="00173246"/>
    <w:rsid w:val="00186970"/>
    <w:rsid w:val="001B1A4B"/>
    <w:rsid w:val="001B2791"/>
    <w:rsid w:val="001C21C9"/>
    <w:rsid w:val="001E35DF"/>
    <w:rsid w:val="00201584"/>
    <w:rsid w:val="00230385"/>
    <w:rsid w:val="0025765F"/>
    <w:rsid w:val="002608C4"/>
    <w:rsid w:val="00261906"/>
    <w:rsid w:val="00263DE5"/>
    <w:rsid w:val="002848E4"/>
    <w:rsid w:val="00290311"/>
    <w:rsid w:val="002932E9"/>
    <w:rsid w:val="002B4C7B"/>
    <w:rsid w:val="002F746E"/>
    <w:rsid w:val="00304184"/>
    <w:rsid w:val="00312C64"/>
    <w:rsid w:val="00324E2E"/>
    <w:rsid w:val="00362A0B"/>
    <w:rsid w:val="00374DDF"/>
    <w:rsid w:val="00382E79"/>
    <w:rsid w:val="003A7DDB"/>
    <w:rsid w:val="003D663B"/>
    <w:rsid w:val="004010EB"/>
    <w:rsid w:val="004465FA"/>
    <w:rsid w:val="00456824"/>
    <w:rsid w:val="00485E4C"/>
    <w:rsid w:val="004A0120"/>
    <w:rsid w:val="004C68FC"/>
    <w:rsid w:val="004F1DE9"/>
    <w:rsid w:val="00531064"/>
    <w:rsid w:val="00543223"/>
    <w:rsid w:val="00555D3D"/>
    <w:rsid w:val="00563E44"/>
    <w:rsid w:val="00564839"/>
    <w:rsid w:val="005730A2"/>
    <w:rsid w:val="005811F8"/>
    <w:rsid w:val="00586747"/>
    <w:rsid w:val="00586F89"/>
    <w:rsid w:val="00592414"/>
    <w:rsid w:val="00595D82"/>
    <w:rsid w:val="005A4393"/>
    <w:rsid w:val="005C2EB8"/>
    <w:rsid w:val="005C77CC"/>
    <w:rsid w:val="005E3043"/>
    <w:rsid w:val="005E35FA"/>
    <w:rsid w:val="005F4522"/>
    <w:rsid w:val="006219B0"/>
    <w:rsid w:val="00631380"/>
    <w:rsid w:val="006324C9"/>
    <w:rsid w:val="00643896"/>
    <w:rsid w:val="00646FC2"/>
    <w:rsid w:val="006506AA"/>
    <w:rsid w:val="00663D62"/>
    <w:rsid w:val="00665940"/>
    <w:rsid w:val="006945B2"/>
    <w:rsid w:val="006B1150"/>
    <w:rsid w:val="006C4592"/>
    <w:rsid w:val="006D083E"/>
    <w:rsid w:val="006E33A1"/>
    <w:rsid w:val="006F370A"/>
    <w:rsid w:val="006F7682"/>
    <w:rsid w:val="0070134F"/>
    <w:rsid w:val="007039C6"/>
    <w:rsid w:val="00710875"/>
    <w:rsid w:val="00720344"/>
    <w:rsid w:val="00724486"/>
    <w:rsid w:val="007556DF"/>
    <w:rsid w:val="00772A0C"/>
    <w:rsid w:val="00795002"/>
    <w:rsid w:val="00795A59"/>
    <w:rsid w:val="007A3AB1"/>
    <w:rsid w:val="007D484B"/>
    <w:rsid w:val="007D7F47"/>
    <w:rsid w:val="0084182C"/>
    <w:rsid w:val="008476DE"/>
    <w:rsid w:val="00852A87"/>
    <w:rsid w:val="00866EC8"/>
    <w:rsid w:val="00882EB1"/>
    <w:rsid w:val="008868C4"/>
    <w:rsid w:val="008A34B2"/>
    <w:rsid w:val="008B3FD9"/>
    <w:rsid w:val="008B6673"/>
    <w:rsid w:val="008B6C42"/>
    <w:rsid w:val="008C0223"/>
    <w:rsid w:val="008C30AB"/>
    <w:rsid w:val="008C3EAF"/>
    <w:rsid w:val="008F07E1"/>
    <w:rsid w:val="0091041C"/>
    <w:rsid w:val="00917530"/>
    <w:rsid w:val="009212B4"/>
    <w:rsid w:val="009320E6"/>
    <w:rsid w:val="009453D4"/>
    <w:rsid w:val="0095099A"/>
    <w:rsid w:val="00950B26"/>
    <w:rsid w:val="00950E68"/>
    <w:rsid w:val="009555AE"/>
    <w:rsid w:val="00962CB8"/>
    <w:rsid w:val="00986539"/>
    <w:rsid w:val="009A1498"/>
    <w:rsid w:val="009B07FC"/>
    <w:rsid w:val="009B2AEE"/>
    <w:rsid w:val="009D3E27"/>
    <w:rsid w:val="009D435D"/>
    <w:rsid w:val="009F63C1"/>
    <w:rsid w:val="00A15E21"/>
    <w:rsid w:val="00A220B8"/>
    <w:rsid w:val="00A26D44"/>
    <w:rsid w:val="00A642B5"/>
    <w:rsid w:val="00A8680B"/>
    <w:rsid w:val="00A9367F"/>
    <w:rsid w:val="00A96499"/>
    <w:rsid w:val="00AE7356"/>
    <w:rsid w:val="00AF19A7"/>
    <w:rsid w:val="00AF4AB2"/>
    <w:rsid w:val="00B10941"/>
    <w:rsid w:val="00B129CC"/>
    <w:rsid w:val="00B361A0"/>
    <w:rsid w:val="00B57A60"/>
    <w:rsid w:val="00B71428"/>
    <w:rsid w:val="00B74DDF"/>
    <w:rsid w:val="00B857F2"/>
    <w:rsid w:val="00B8691B"/>
    <w:rsid w:val="00BA5393"/>
    <w:rsid w:val="00BB6A08"/>
    <w:rsid w:val="00BD5EFE"/>
    <w:rsid w:val="00BE5AD6"/>
    <w:rsid w:val="00BE5D45"/>
    <w:rsid w:val="00C04C2D"/>
    <w:rsid w:val="00C104A6"/>
    <w:rsid w:val="00C144A7"/>
    <w:rsid w:val="00C369D8"/>
    <w:rsid w:val="00C52337"/>
    <w:rsid w:val="00C56EF3"/>
    <w:rsid w:val="00C62907"/>
    <w:rsid w:val="00C62E1F"/>
    <w:rsid w:val="00C665FC"/>
    <w:rsid w:val="00C75C10"/>
    <w:rsid w:val="00C8359F"/>
    <w:rsid w:val="00CA0D9F"/>
    <w:rsid w:val="00CB321B"/>
    <w:rsid w:val="00CC3234"/>
    <w:rsid w:val="00CC54F7"/>
    <w:rsid w:val="00CE5C0E"/>
    <w:rsid w:val="00D1639B"/>
    <w:rsid w:val="00D805A4"/>
    <w:rsid w:val="00D97E60"/>
    <w:rsid w:val="00DB62D4"/>
    <w:rsid w:val="00DC2373"/>
    <w:rsid w:val="00DC4047"/>
    <w:rsid w:val="00DC58E1"/>
    <w:rsid w:val="00DC64F4"/>
    <w:rsid w:val="00DD41DA"/>
    <w:rsid w:val="00DF4A3F"/>
    <w:rsid w:val="00E1101E"/>
    <w:rsid w:val="00E22615"/>
    <w:rsid w:val="00E42682"/>
    <w:rsid w:val="00E53E57"/>
    <w:rsid w:val="00E54B37"/>
    <w:rsid w:val="00E67958"/>
    <w:rsid w:val="00E902F0"/>
    <w:rsid w:val="00E926E6"/>
    <w:rsid w:val="00E931A5"/>
    <w:rsid w:val="00EB0714"/>
    <w:rsid w:val="00EB2110"/>
    <w:rsid w:val="00EC41A6"/>
    <w:rsid w:val="00ED3849"/>
    <w:rsid w:val="00EF1DB7"/>
    <w:rsid w:val="00EF6C0F"/>
    <w:rsid w:val="00EF7B76"/>
    <w:rsid w:val="00F040E1"/>
    <w:rsid w:val="00F046D0"/>
    <w:rsid w:val="00F1371F"/>
    <w:rsid w:val="00F47497"/>
    <w:rsid w:val="00F7229B"/>
    <w:rsid w:val="00F72DFF"/>
    <w:rsid w:val="00F83E09"/>
    <w:rsid w:val="00FC27F2"/>
    <w:rsid w:val="00FD1DD3"/>
    <w:rsid w:val="00FD739B"/>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CE0B"/>
  <w15:docId w15:val="{D8B3AD9C-89B4-4AF1-9DEE-6B5830E8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E27"/>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9D3E27"/>
    <w:pPr>
      <w:jc w:val="center"/>
      <w:outlineLvl w:val="0"/>
    </w:pPr>
    <w:rPr>
      <w:rFonts w:ascii="Garamond" w:eastAsia="Times New Roman" w:hAnsi="Garamond" w:cs="Arial"/>
      <w:caps/>
      <w:color w:val="4F6228"/>
      <w:sz w:val="16"/>
      <w:szCs w:val="32"/>
      <w:lang w:val="en-US"/>
    </w:rPr>
  </w:style>
  <w:style w:type="paragraph" w:styleId="Heading3">
    <w:name w:val="heading 3"/>
    <w:basedOn w:val="Normal"/>
    <w:next w:val="Normal"/>
    <w:link w:val="Heading3Char"/>
    <w:uiPriority w:val="9"/>
    <w:semiHidden/>
    <w:unhideWhenUsed/>
    <w:qFormat/>
    <w:rsid w:val="00374D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E27"/>
    <w:rPr>
      <w:rFonts w:ascii="Garamond" w:eastAsia="Times New Roman" w:hAnsi="Garamond" w:cs="Arial"/>
      <w:caps/>
      <w:color w:val="4F6228"/>
      <w:sz w:val="16"/>
      <w:szCs w:val="32"/>
    </w:rPr>
  </w:style>
  <w:style w:type="character" w:styleId="Hyperlink">
    <w:name w:val="Hyperlink"/>
    <w:basedOn w:val="DefaultParagraphFont"/>
    <w:uiPriority w:val="99"/>
    <w:unhideWhenUsed/>
    <w:rsid w:val="009D3E27"/>
    <w:rPr>
      <w:color w:val="0563C1"/>
      <w:u w:val="single"/>
    </w:rPr>
  </w:style>
  <w:style w:type="character" w:styleId="FollowedHyperlink">
    <w:name w:val="FollowedHyperlink"/>
    <w:basedOn w:val="DefaultParagraphFont"/>
    <w:uiPriority w:val="99"/>
    <w:semiHidden/>
    <w:unhideWhenUsed/>
    <w:rsid w:val="00085DD9"/>
    <w:rPr>
      <w:color w:val="954F72" w:themeColor="followedHyperlink"/>
      <w:u w:val="single"/>
    </w:rPr>
  </w:style>
  <w:style w:type="character" w:styleId="UnresolvedMention">
    <w:name w:val="Unresolved Mention"/>
    <w:basedOn w:val="DefaultParagraphFont"/>
    <w:uiPriority w:val="99"/>
    <w:semiHidden/>
    <w:unhideWhenUsed/>
    <w:rsid w:val="00852A87"/>
    <w:rPr>
      <w:color w:val="605E5C"/>
      <w:shd w:val="clear" w:color="auto" w:fill="E1DFDD"/>
    </w:rPr>
  </w:style>
  <w:style w:type="character" w:customStyle="1" w:styleId="Heading3Char">
    <w:name w:val="Heading 3 Char"/>
    <w:basedOn w:val="DefaultParagraphFont"/>
    <w:link w:val="Heading3"/>
    <w:uiPriority w:val="9"/>
    <w:semiHidden/>
    <w:rsid w:val="00374DDF"/>
    <w:rPr>
      <w:rFonts w:asciiTheme="majorHAnsi" w:eastAsiaTheme="majorEastAsia" w:hAnsiTheme="majorHAnsi" w:cstheme="majorBidi"/>
      <w:color w:val="1F4D78" w:themeColor="accent1" w:themeShade="7F"/>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702872">
      <w:bodyDiv w:val="1"/>
      <w:marLeft w:val="0"/>
      <w:marRight w:val="0"/>
      <w:marTop w:val="0"/>
      <w:marBottom w:val="0"/>
      <w:divBdr>
        <w:top w:val="none" w:sz="0" w:space="0" w:color="auto"/>
        <w:left w:val="none" w:sz="0" w:space="0" w:color="auto"/>
        <w:bottom w:val="none" w:sz="0" w:space="0" w:color="auto"/>
        <w:right w:val="none" w:sz="0" w:space="0" w:color="auto"/>
      </w:divBdr>
    </w:div>
    <w:div w:id="888691956">
      <w:bodyDiv w:val="1"/>
      <w:marLeft w:val="0"/>
      <w:marRight w:val="0"/>
      <w:marTop w:val="0"/>
      <w:marBottom w:val="0"/>
      <w:divBdr>
        <w:top w:val="none" w:sz="0" w:space="0" w:color="auto"/>
        <w:left w:val="none" w:sz="0" w:space="0" w:color="auto"/>
        <w:bottom w:val="none" w:sz="0" w:space="0" w:color="auto"/>
        <w:right w:val="none" w:sz="0" w:space="0" w:color="auto"/>
      </w:divBdr>
    </w:div>
    <w:div w:id="2093120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vemint.com/news/india/china-surpasses-us-becomes-indias-top-trading-partner-with-118-4-billion-business-11715579207133.html" TargetMode="External"/><Relationship Id="rId13" Type="http://schemas.openxmlformats.org/officeDocument/2006/relationships/hyperlink" Target="https://economictimes.indiatimes.com/news/economy/indicators/outlook-for-indian-economy-remains-bright-says-rbi/articleshow/110554362.cms?from=mdr" TargetMode="External"/><Relationship Id="rId3" Type="http://schemas.openxmlformats.org/officeDocument/2006/relationships/webSettings" Target="webSettings.xml"/><Relationship Id="rId7" Type="http://schemas.openxmlformats.org/officeDocument/2006/relationships/hyperlink" Target="https://www.livemint.com/economy/india-eyes-new-export-markets-as-trade-with-traditional-partners-declines-11715319625044.html" TargetMode="External"/><Relationship Id="rId12" Type="http://schemas.openxmlformats.org/officeDocument/2006/relationships/hyperlink" Target="https://timesofindia.indiatimes.com/business/india-business/india-big-gainer-from-china-plus-one-strategy-exports-to-almost-double-to-835-billion-heres-why/articleshow/110523123.c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onomictimes.indiatimes.com/news/economy/foreign-trade/indian-exports-up-in-115-nations-out-of-238-destinations-in-2023-24/articleshow/109978944.cms?from=mdr" TargetMode="External"/><Relationship Id="rId11" Type="http://schemas.openxmlformats.org/officeDocument/2006/relationships/hyperlink" Target="https://www.thehindu.com/business/indias-over-400-mn-informal-labour-market-requires-a-structural-shift-isf/article68211459.ece" TargetMode="External"/><Relationship Id="rId5" Type="http://schemas.openxmlformats.org/officeDocument/2006/relationships/hyperlink" Target="https://economictimes.indiatimes.com/tech/startups/easing-fdi-norms-in-space-sector-to-attract-foreign-players-boost-demand-for-high-tech-jobs/articleshow/109869355.cms?from=mdr" TargetMode="External"/><Relationship Id="rId15" Type="http://schemas.openxmlformats.org/officeDocument/2006/relationships/theme" Target="theme/theme1.xml"/><Relationship Id="rId10" Type="http://schemas.openxmlformats.org/officeDocument/2006/relationships/hyperlink" Target="https://www.livemint.com/news/india/crude-imports-widen-trade-deficit-with-russia-by-33-in-fy24-11716205715554.html" TargetMode="External"/><Relationship Id="rId4" Type="http://schemas.openxmlformats.org/officeDocument/2006/relationships/hyperlink" Target="https://timesofindia.indiatimes.com/city/delhi/russian-crude-imports-cut-indias-oil-bill-by-8bn-in-fy24/articleshow/109739575.cms" TargetMode="External"/><Relationship Id="rId9" Type="http://schemas.openxmlformats.org/officeDocument/2006/relationships/hyperlink" Target="https://www.thehindu.com/news/international/indian-delegation-holds-talks-with-key-entities-in-uae-on-imeec/article68189701.e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5993</Words>
  <Characters>3417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Žymantas Mozūraitis</dc:creator>
  <cp:keywords/>
  <dc:description/>
  <cp:lastModifiedBy>Žymantas Mozūraitis</cp:lastModifiedBy>
  <cp:revision>2</cp:revision>
  <dcterms:created xsi:type="dcterms:W3CDTF">2024-05-30T13:12:00Z</dcterms:created>
  <dcterms:modified xsi:type="dcterms:W3CDTF">2024-06-14T11:19:00Z</dcterms:modified>
</cp:coreProperties>
</file>