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51186479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AA69E9">
        <w:rPr>
          <w:rFonts w:ascii="Times New Roman" w:hAnsi="Times New Roman"/>
          <w:sz w:val="24"/>
          <w:szCs w:val="24"/>
        </w:rPr>
        <w:t>4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F32832">
        <w:rPr>
          <w:rFonts w:ascii="Times New Roman" w:hAnsi="Times New Roman"/>
          <w:sz w:val="24"/>
          <w:szCs w:val="24"/>
        </w:rPr>
        <w:t>balandis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5F44D2" w:rsidRPr="00524E4A" w14:paraId="7275F9B1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6B27F" w14:textId="5B67B115" w:rsidR="005F44D2" w:rsidRDefault="005F44D2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24518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-0</w:t>
            </w:r>
            <w:r w:rsidR="0024518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A86E2" w14:textId="66280ED6" w:rsidR="005F44D2" w:rsidRPr="00914423" w:rsidRDefault="0024518F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Kovą stebėtas pieno produktų kainos mažėjimas, pigo dalis duonos gaminių, tačiau brango kiaušiniai, mėsos produktai.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55049" w14:textId="71AFD0A2" w:rsidR="005F44D2" w:rsidRPr="00662EB5" w:rsidRDefault="0024518F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4518F">
              <w:rPr>
                <w:rStyle w:val="Hyperlink"/>
                <w:rFonts w:ascii="Times New Roman" w:hAnsi="Times New Roman"/>
              </w:rPr>
              <w:t>https://news.err.ee/1609300203/march-in-estonian-supermarkets-dairy-prices-slowly-falling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5E59A" w14:textId="77777777" w:rsidR="005F44D2" w:rsidRPr="00CC5D0C" w:rsidRDefault="005F44D2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21B" w:rsidRPr="00524E4A" w14:paraId="1029709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7A0DB" w14:textId="6FBD0E96" w:rsidR="0086021B" w:rsidRDefault="0086021B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2E3D3" w14:textId="7EED539F" w:rsidR="0086021B" w:rsidRDefault="0086021B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Vasarį Estijos eksportas mažėjo 15%, importas 10%. Lietuva buvo 4-a importo partnerių sąraše, importas iš jos augo labiausiai (24%), iki €179 mln.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6AEFA4" w14:textId="61F417A4" w:rsidR="0086021B" w:rsidRPr="0024518F" w:rsidRDefault="0086021B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6021B">
              <w:rPr>
                <w:rStyle w:val="Hyperlink"/>
                <w:rFonts w:ascii="Times New Roman" w:hAnsi="Times New Roman"/>
              </w:rPr>
              <w:t>https://www.stat.ee/en/news/decline-foreign-trade-goods-february-was-mainly-due-mineral-fuels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84630" w14:textId="77777777" w:rsidR="0086021B" w:rsidRPr="00CC5D0C" w:rsidRDefault="0086021B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A23" w:rsidRPr="00524E4A" w14:paraId="01839072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AA4F1" w14:textId="0C5D0807" w:rsidR="006D3A23" w:rsidRDefault="00A758F7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67823" w14:textId="30ED1C57" w:rsidR="006D3A23" w:rsidRDefault="00A758F7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Kovą mažmeninės prekybos apyvarta mažėjo 4% ir sudarė €851 mln.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B8E3D" w14:textId="1B58C833" w:rsidR="006D3A23" w:rsidRPr="0086021B" w:rsidRDefault="00A758F7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758F7">
              <w:rPr>
                <w:rStyle w:val="Hyperlink"/>
                <w:rFonts w:ascii="Times New Roman" w:hAnsi="Times New Roman"/>
              </w:rPr>
              <w:t>https://www.stat.ee/en/news/retail-trade-volume-fell-4-march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C847D" w14:textId="77777777" w:rsidR="006D3A23" w:rsidRPr="00CC5D0C" w:rsidRDefault="006D3A23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DD2A98" w:rsidRPr="00524E4A" w14:paraId="31176CCD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1D87D" w14:textId="0819B030" w:rsidR="00DD2A98" w:rsidRDefault="00941D04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04-02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010A" w14:textId="7441B5BA" w:rsidR="00DD2A98" w:rsidRPr="00AA69E9" w:rsidRDefault="00941D04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„Aprangos“ apyvarta Estijoje 2024 m. pirmąjį ketvirtį augo 8,3%.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39700" w14:textId="51A537AA" w:rsidR="00DD2A98" w:rsidRPr="0073207D" w:rsidRDefault="00941D04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41D04">
              <w:rPr>
                <w:rStyle w:val="Hyperlink"/>
                <w:rFonts w:ascii="Times New Roman" w:hAnsi="Times New Roman"/>
              </w:rPr>
              <w:t>https://rus.postimees.ee/7992154/oborot-gruppy-apranga-v-etom-godu-vyros-do-72-mln-evro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C7F2" w14:textId="77777777" w:rsidR="00DD2A98" w:rsidRPr="00CC5D0C" w:rsidRDefault="00DD2A98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CA" w:rsidRPr="00524E4A" w14:paraId="182B443B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43D8A" w14:textId="5C0D4218" w:rsidR="002F10CA" w:rsidRDefault="002F10CA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9CB92" w14:textId="11C06B35" w:rsidR="002F10CA" w:rsidRDefault="002F10CA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Saldžiųjų gėrimų mokestis atidėtas iki 2026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3845E" w14:textId="12D0B95A" w:rsidR="002F10CA" w:rsidRPr="00941D04" w:rsidRDefault="002F10CA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F10CA">
              <w:rPr>
                <w:rStyle w:val="Hyperlink"/>
                <w:rFonts w:ascii="Times New Roman" w:hAnsi="Times New Roman"/>
              </w:rPr>
              <w:t>https://news.err.ee/1609308357/sugared-drinks-tax-postponed-to-2026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9EC4F" w14:textId="77777777" w:rsidR="002F10CA" w:rsidRPr="00CC5D0C" w:rsidRDefault="002F10CA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7C7" w:rsidRPr="00524E4A" w14:paraId="404D29FD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E6374" w14:textId="51AEED74" w:rsidR="00C417C7" w:rsidRDefault="00C417C7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04-23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A1828" w14:textId="5190B77C" w:rsidR="00C417C7" w:rsidRPr="006D3A23" w:rsidRDefault="00C417C7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Pristatomas į Estijos rinką įžengęs „Lietuvos paštas“, kurio paštomatai veikia su „Unisend“ ženklu.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D8727" w14:textId="6A24DF5B" w:rsidR="00C417C7" w:rsidRPr="002F10CA" w:rsidRDefault="00C417C7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417C7">
              <w:rPr>
                <w:rStyle w:val="Hyperlink"/>
                <w:rFonts w:ascii="Times New Roman" w:hAnsi="Times New Roman"/>
              </w:rPr>
              <w:t>https://rus.err.ee/1609321778/na-rynok-jestonii-vyshel-novyj-postavwik-uslugi-dostavki-posylok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6CE17" w14:textId="77777777" w:rsidR="00C417C7" w:rsidRPr="00CC5D0C" w:rsidRDefault="00C417C7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9A4B84" w:rsidRPr="00524E4A" w14:paraId="7445698A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98500" w14:textId="08D5BB06" w:rsidR="009A4B84" w:rsidRDefault="0086021B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0425E" w14:textId="5CE29354" w:rsidR="009A4B84" w:rsidRPr="00AA69E9" w:rsidRDefault="0086021B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Estijoje šį sezoną laukiama daugiau nei 100 kruizinių laivų. Beveik visi atvyks į Taliną, keletas į Saremą. Daugiausia svečių tikimasi iš Vokietijos.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EE32B" w14:textId="0D000ED4" w:rsidR="009A4B84" w:rsidRPr="0073207D" w:rsidRDefault="0086021B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6021B">
              <w:rPr>
                <w:rStyle w:val="Hyperlink"/>
                <w:rFonts w:ascii="Times New Roman" w:hAnsi="Times New Roman"/>
              </w:rPr>
              <w:t>https://news.err.ee/1609305996/more-than-100-cruise-ships-expected-to-visit-estonia-this-summer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DCC5A" w14:textId="77777777" w:rsidR="009A4B84" w:rsidRPr="00CC5D0C" w:rsidRDefault="009A4B84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0CA" w:rsidRPr="00524E4A" w14:paraId="758FEBA0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AFCD6" w14:textId="08E714BE" w:rsidR="002F10CA" w:rsidRDefault="002F10CA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04-10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254E3" w14:textId="0055915F" w:rsidR="002F10CA" w:rsidRPr="002F10CA" w:rsidRDefault="002F10CA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Turistų iš užsienio skaičius vasarį augo 4%, tačiau dar nesiekia ikipandeminio lygio. Lietuvių atvyko daugiau nei 4 tūkst., 3-a vieta po suomių ir latvių.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9F7CAE" w14:textId="06758736" w:rsidR="002F10CA" w:rsidRPr="0086021B" w:rsidRDefault="002F10CA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F10CA">
              <w:rPr>
                <w:rStyle w:val="Hyperlink"/>
                <w:rFonts w:ascii="Times New Roman" w:hAnsi="Times New Roman"/>
              </w:rPr>
              <w:t>https://www.stat.ee/en/news/february-there-were-more-foreign-tourists-accommodated-estonia-year-earlier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EEE7C" w14:textId="77777777" w:rsidR="002F10CA" w:rsidRPr="00CC5D0C" w:rsidRDefault="002F10CA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A23" w:rsidRPr="00524E4A" w14:paraId="2ACE07D3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A971E" w14:textId="18BB56CE" w:rsidR="006D3A23" w:rsidRDefault="00CA1C5F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41996" w14:textId="0629CC7A" w:rsidR="006D3A23" w:rsidRDefault="00CA1C5F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viešbučiai ir restoranai su pesimizmu žiūri į artėjantį vasaros sezoną.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C67878" w14:textId="2F3737BD" w:rsidR="006D3A23" w:rsidRPr="002F10CA" w:rsidRDefault="00CA1C5F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A1C5F">
              <w:rPr>
                <w:rStyle w:val="Hyperlink"/>
                <w:rFonts w:ascii="Times New Roman" w:hAnsi="Times New Roman"/>
              </w:rPr>
              <w:t>https://news.err.ee/1609327323/estonian-hotels-and-restaurants-fear-a-lean-summer-season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8706E" w14:textId="77777777" w:rsidR="006D3A23" w:rsidRPr="00CC5D0C" w:rsidRDefault="006D3A23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063C15A8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160BD1" w:rsidRPr="00FD325E" w14:paraId="1C4FFF9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BD03" w14:textId="45C44EE7" w:rsidR="00160BD1" w:rsidRDefault="00261B9D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C8F9" w14:textId="1076DCB4" w:rsidR="00160BD1" w:rsidRPr="009003BA" w:rsidRDefault="00261B9D" w:rsidP="00BE5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technologijų įmonė pritraukė naujų investicijų ir planuoja statyti kietų oksidų elektrolizerių gamyklą netoli Talino.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CABB" w14:textId="65279913" w:rsidR="00160BD1" w:rsidRPr="005625CA" w:rsidRDefault="00261B9D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61B9D">
              <w:rPr>
                <w:rStyle w:val="Hyperlink"/>
                <w:rFonts w:ascii="Times New Roman" w:hAnsi="Times New Roman"/>
              </w:rPr>
              <w:t>https://news.err.ee/1609304787/estonian-green-hydrogen-tech-firm-raises-140-million-in-capital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62C58" w14:textId="77777777" w:rsidR="00160BD1" w:rsidRPr="00CC5D0C" w:rsidRDefault="00160BD1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0B38C6" w:rsidRPr="00524E4A" w14:paraId="002C440E" w14:textId="77777777" w:rsidTr="004A6963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24B0F" w14:textId="77777777" w:rsidR="000B38C6" w:rsidRDefault="000B38C6" w:rsidP="004A69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66FAA" w14:textId="77777777" w:rsidR="000B38C6" w:rsidRDefault="000B38C6" w:rsidP="004A6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Labai sumažintas kelių finansavimas (dvigubai mažiau nei 2021 m.) gali lemti jų būklės prastėjimą, nepakankamai modernizuojami TEN-T tinklo keliai.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6B834" w14:textId="77777777" w:rsidR="000B38C6" w:rsidRPr="0018017C" w:rsidRDefault="000B38C6" w:rsidP="004A6963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B38C6">
              <w:rPr>
                <w:rStyle w:val="Hyperlink"/>
                <w:rFonts w:ascii="Times New Roman" w:hAnsi="Times New Roman"/>
              </w:rPr>
              <w:t>https://rus.delfi.ee/statja/120284668/hudshiy-god-dlya-dorog-estonii-dlya-ispravleniya-situacii-net-ni-deneg-ni-asfalta-ni-dorozhnyh-rabochih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58F04" w14:textId="77777777" w:rsidR="000B38C6" w:rsidRPr="00CC5D0C" w:rsidRDefault="000B38C6" w:rsidP="004A6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8C6" w:rsidRPr="00524E4A" w14:paraId="7CB50349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11591D" w14:textId="77777777" w:rsidR="000B38C6" w:rsidRDefault="000B38C6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49C5B" w14:textId="77777777" w:rsidR="000B38C6" w:rsidRPr="00AA69E9" w:rsidRDefault="000B38C6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D3A23">
              <w:rPr>
                <w:rFonts w:ascii="Times New Roman" w:hAnsi="Times New Roman"/>
              </w:rPr>
              <w:t>o remonto pradėjo veikti Estijos ir Suomijos dujų jungtis „Baltic</w:t>
            </w:r>
            <w:r>
              <w:rPr>
                <w:rFonts w:ascii="Times New Roman" w:hAnsi="Times New Roman"/>
              </w:rPr>
              <w:t>c</w:t>
            </w:r>
            <w:r w:rsidRPr="006D3A23">
              <w:rPr>
                <w:rFonts w:ascii="Times New Roman" w:hAnsi="Times New Roman"/>
              </w:rPr>
              <w:t>onnector“.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F1B68" w14:textId="77777777" w:rsidR="000B38C6" w:rsidRPr="006B4A5D" w:rsidRDefault="000B38C6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8017C">
              <w:rPr>
                <w:rStyle w:val="Hyperlink"/>
                <w:rFonts w:ascii="Times New Roman" w:hAnsi="Times New Roman"/>
              </w:rPr>
              <w:t>https://news.err.ee/1609320474/35-million-balticconnector-gas-pipeline-repair-work-finished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0B6882" w14:textId="77777777" w:rsidR="000B38C6" w:rsidRPr="00CC5D0C" w:rsidRDefault="000B38C6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B6E" w:rsidRPr="00524E4A" w14:paraId="00F7A585" w14:textId="77777777" w:rsidTr="006C5A91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14D5B" w14:textId="4CA39A95" w:rsidR="00DB6B6E" w:rsidRDefault="00DB6B6E" w:rsidP="006C5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04-22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14B30" w14:textId="423CA349" w:rsidR="00DB6B6E" w:rsidRDefault="00DB6B6E" w:rsidP="006C5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Estiškas pėdsakas suklastotų rusiškų dalių tiekimo GIPL istorijoje.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E53F1" w14:textId="4D7EC9A6" w:rsidR="00DB6B6E" w:rsidRPr="0018017C" w:rsidRDefault="00DB6B6E" w:rsidP="006C5A9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B6B6E">
              <w:rPr>
                <w:rStyle w:val="Hyperlink"/>
                <w:rFonts w:ascii="Times New Roman" w:hAnsi="Times New Roman"/>
              </w:rPr>
              <w:t>https://www.dv.ee/jepicentr/2024/04/22/v-litovsko-polskom-gazoprovode-obnaruzhili-zapreshhennye-rossijskie-</w:t>
            </w:r>
            <w:r w:rsidRPr="00DB6B6E">
              <w:rPr>
                <w:rStyle w:val="Hyperlink"/>
                <w:rFonts w:ascii="Times New Roman" w:hAnsi="Times New Roman"/>
              </w:rPr>
              <w:lastRenderedPageBreak/>
              <w:t>detali-zameshan-mozhet-byt-i-jestonskij-infortar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726C8" w14:textId="77777777" w:rsidR="00DB6B6E" w:rsidRPr="00CC5D0C" w:rsidRDefault="00DB6B6E" w:rsidP="006C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470" w:rsidRPr="00524E4A" w14:paraId="7924BDFB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20C1E" w14:textId="11778D3C" w:rsidR="00653470" w:rsidRDefault="00653470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04-29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17C779" w14:textId="04834D9E" w:rsidR="00653470" w:rsidRPr="006D3A23" w:rsidRDefault="00653470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Dėl GPS trukdžių iš Rusijos „Finnair“ sustabdė skrydžius į Tartu oro uostą. Ieškoma sprendimo, kaip atnaujinti skrydžius į regioninį oro uostą.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C2800" w14:textId="7A74C52F" w:rsidR="00653470" w:rsidRPr="006B4A5D" w:rsidRDefault="00653470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653470">
              <w:rPr>
                <w:rStyle w:val="Hyperlink"/>
                <w:rFonts w:ascii="Times New Roman" w:hAnsi="Times New Roman"/>
              </w:rPr>
              <w:t>https://news.err.ee/1609328058/finnair-suspends-flights-to-tartu-for-1-month-to-seek-gps-jamming-solution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766EF" w14:textId="77777777" w:rsidR="00653470" w:rsidRPr="00CC5D0C" w:rsidRDefault="00653470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8418B9" w:rsidRPr="00524E4A" w14:paraId="70FF1B9F" w14:textId="77777777" w:rsidTr="00F10BB0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460D0" w14:textId="372F1148" w:rsidR="008418B9" w:rsidRDefault="00F32832" w:rsidP="00F10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2C6D4" w14:textId="017C1443" w:rsidR="008418B9" w:rsidRPr="00AE6466" w:rsidRDefault="00F32832" w:rsidP="00F1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Estija trumpam pasiskolino €250 mln. už 3,6–3,9% palūkanas.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2A6DB" w14:textId="0FC7A30D" w:rsidR="008418B9" w:rsidRPr="00835E37" w:rsidRDefault="00F32832" w:rsidP="00F10B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32832">
              <w:rPr>
                <w:rStyle w:val="Hyperlink"/>
                <w:rFonts w:ascii="Times New Roman" w:hAnsi="Times New Roman"/>
              </w:rPr>
              <w:t>https://news.err.ee/1609300425/state-issues-250-million-short-term-bonds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7F281" w14:textId="77777777" w:rsidR="008418B9" w:rsidRPr="00CC5D0C" w:rsidRDefault="008418B9" w:rsidP="00F10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8B9" w:rsidRPr="00524E4A" w14:paraId="2FFDC278" w14:textId="77777777" w:rsidTr="001460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E3F42" w14:textId="13E67D5A" w:rsidR="008418B9" w:rsidRDefault="00F32832" w:rsidP="001460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DB0A1" w14:textId="12F1F5AC" w:rsidR="008418B9" w:rsidRPr="00835E37" w:rsidRDefault="00F32832" w:rsidP="00146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ministerijos prognozė: 2024 m. BVP neaugs, 2025 m. augimas sieks 3,3%.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FDC850" w14:textId="75CA7FCE" w:rsidR="008418B9" w:rsidRPr="00F54D74" w:rsidRDefault="00F32832" w:rsidP="001460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32832">
              <w:rPr>
                <w:rStyle w:val="Hyperlink"/>
                <w:rFonts w:ascii="Times New Roman" w:hAnsi="Times New Roman"/>
              </w:rPr>
              <w:t>https://news.err.ee/1609302462/ministry-of-finance-s-spring-forecast-no-growth-this-year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A64E6" w14:textId="77777777" w:rsidR="008418B9" w:rsidRPr="00CC5D0C" w:rsidRDefault="008418B9" w:rsidP="001460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21B" w:rsidRPr="00524E4A" w14:paraId="7E46FB8A" w14:textId="77777777" w:rsidTr="00C525A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FDEB5" w14:textId="777E9EE8" w:rsidR="0086021B" w:rsidRDefault="0086021B" w:rsidP="00C52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F8E95" w14:textId="31556FF4" w:rsidR="0086021B" w:rsidRDefault="0086021B" w:rsidP="00C5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Vasarį gamyba mažėjo 5,7%, o vien apdirbamoji pramonė smuko 7%.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DD940" w14:textId="0556B12D" w:rsidR="0086021B" w:rsidRPr="0024518F" w:rsidRDefault="0086021B" w:rsidP="00C525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6021B">
              <w:rPr>
                <w:rStyle w:val="Hyperlink"/>
                <w:rFonts w:ascii="Times New Roman" w:hAnsi="Times New Roman"/>
              </w:rPr>
              <w:t>https://www.stat.ee/en/news/industrial-production-mining-and-electricity-production-down-manufacturing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42E09" w14:textId="77777777" w:rsidR="0086021B" w:rsidRPr="00CC5D0C" w:rsidRDefault="0086021B" w:rsidP="00C52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A23" w:rsidRPr="00524E4A" w14:paraId="579A245F" w14:textId="77777777" w:rsidTr="00C525A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51653F" w14:textId="6F41DA69" w:rsidR="006D3A23" w:rsidRDefault="00DB6B6E" w:rsidP="00C52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04-24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5EF37" w14:textId="7D51A8E2" w:rsidR="006D3A23" w:rsidRDefault="006D3A23" w:rsidP="00C5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D3A23">
              <w:rPr>
                <w:rFonts w:ascii="Times New Roman" w:hAnsi="Times New Roman"/>
              </w:rPr>
              <w:t>„Luminor“ prognozuoja, kad šiais metais Estijos BVP smuks 1%, kai tuo metu Lietuvoje ir Latvijoje ūkis augs (atitinkamai +2% ir +1,2%).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6D5D8" w14:textId="26AA801B" w:rsidR="006D3A23" w:rsidRPr="0086021B" w:rsidRDefault="00DB6B6E" w:rsidP="00C525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B6B6E">
              <w:rPr>
                <w:rStyle w:val="Hyperlink"/>
                <w:rFonts w:ascii="Times New Roman" w:hAnsi="Times New Roman"/>
              </w:rPr>
              <w:t>https://www.dv.ee/novosti/2024/04/24/litva-operezhaet-jestoniju-i-latviju-po-jekonomicheskomu-rostu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6702C" w14:textId="77777777" w:rsidR="006D3A23" w:rsidRPr="00CC5D0C" w:rsidRDefault="006D3A23" w:rsidP="00C52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A23" w:rsidRPr="00524E4A" w14:paraId="61034F18" w14:textId="77777777" w:rsidTr="00C525A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A4C791" w14:textId="7102D858" w:rsidR="006D3A23" w:rsidRDefault="006221E2" w:rsidP="00C52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8ED86" w14:textId="503736AA" w:rsidR="006D3A23" w:rsidRDefault="006D3A23" w:rsidP="00C5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D3A23">
              <w:rPr>
                <w:rFonts w:ascii="Times New Roman" w:hAnsi="Times New Roman"/>
              </w:rPr>
              <w:t>Infliacija Estijoje išlieka viena didžiausių euro zonoje – balandį ji sudarė 3,3%.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D2471" w14:textId="1BF4718F" w:rsidR="006D3A23" w:rsidRPr="0086021B" w:rsidRDefault="006221E2" w:rsidP="00C525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6221E2">
              <w:rPr>
                <w:rStyle w:val="Hyperlink"/>
                <w:rFonts w:ascii="Times New Roman" w:hAnsi="Times New Roman"/>
              </w:rPr>
              <w:t>https://news.err.ee/1609328874/estonian-consumer-prices-rose-quickly-in-april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3BD912" w14:textId="77777777" w:rsidR="006D3A23" w:rsidRPr="00CC5D0C" w:rsidRDefault="006D3A23" w:rsidP="00C52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A23" w:rsidRPr="00524E4A" w14:paraId="7D1F7650" w14:textId="77777777" w:rsidTr="00C525AC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65008" w14:textId="0AB9F1EE" w:rsidR="006D3A23" w:rsidRDefault="00A758F7" w:rsidP="00C525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04-30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D90C1D" w14:textId="551ECFAE" w:rsidR="006D3A23" w:rsidRPr="006D3A23" w:rsidRDefault="006D3A23" w:rsidP="00C5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D3A23">
              <w:rPr>
                <w:rFonts w:ascii="Times New Roman" w:hAnsi="Times New Roman"/>
              </w:rPr>
              <w:t>Estijos BVP 2024 m. I ketvirtį mažėjo 2,1% lyginant su tuo pačiu laikotarpiu pernai, o lyginant su paskutiniuoju 2023 m. ketvirčiu BVP nekito.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B279C6" w14:textId="428CD061" w:rsidR="006D3A23" w:rsidRPr="0086021B" w:rsidRDefault="00A758F7" w:rsidP="00C525A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758F7">
              <w:rPr>
                <w:rStyle w:val="Hyperlink"/>
                <w:rFonts w:ascii="Times New Roman" w:hAnsi="Times New Roman"/>
              </w:rPr>
              <w:t>https://www.stat.ee/en/news/gdp-flash-estimate-economy-contracted-21-q1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64E1C" w14:textId="77777777" w:rsidR="006D3A23" w:rsidRPr="00CC5D0C" w:rsidRDefault="006D3A23" w:rsidP="00C52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E44EF2" w:rsidRPr="00524E4A" w14:paraId="576B08DC" w14:textId="77777777" w:rsidTr="006236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B3CCE" w14:textId="1CCFA0D2" w:rsidR="00E44EF2" w:rsidRDefault="00AC6543" w:rsidP="006236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8A75F" w14:textId="7CA9E869" w:rsidR="00E44EF2" w:rsidRPr="00DE266D" w:rsidRDefault="00AC6543" w:rsidP="00623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Gynybos ministerija jau susitiko su 30 įmonių, suinteresuotų šaudmenų gamyba Estijoje, atstovais. Tarp jų – tiek užsienio didieji gamintojai, tiek vietiniai, įskaitant koncerną BLRT.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996A5" w14:textId="3C478987" w:rsidR="00E44EF2" w:rsidRPr="00E8319D" w:rsidRDefault="00AC6543" w:rsidP="006236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C6543">
              <w:rPr>
                <w:rStyle w:val="Hyperlink"/>
                <w:rFonts w:ascii="Times New Roman" w:hAnsi="Times New Roman"/>
              </w:rPr>
              <w:t>https://www.dv.ee/novosti/2024/04/04/rus-v-proizvodstve-boepripasov-v-jestonii-zainteresovany-kak-mezhdunarodnye-tak-i-mestnye-kompanii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4F515" w14:textId="77777777" w:rsidR="00E44EF2" w:rsidRPr="00CC5D0C" w:rsidRDefault="00E44EF2" w:rsidP="00623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B9D" w:rsidRPr="00524E4A" w14:paraId="3E762102" w14:textId="77777777" w:rsidTr="006236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BFCE5" w14:textId="63A45E0F" w:rsidR="00261B9D" w:rsidRDefault="00261B9D" w:rsidP="006236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1D407" w14:textId="088BFA0A" w:rsidR="00261B9D" w:rsidRDefault="00261B9D" w:rsidP="00623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Gynybos ministerija parengė 4 su gynybos pramonės plėtra susijusių teisės aktų projektus.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FEDAD" w14:textId="4AAF303F" w:rsidR="00261B9D" w:rsidRPr="00AC6543" w:rsidRDefault="00261B9D" w:rsidP="006236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61B9D">
              <w:rPr>
                <w:rStyle w:val="Hyperlink"/>
                <w:rFonts w:ascii="Times New Roman" w:hAnsi="Times New Roman"/>
              </w:rPr>
              <w:t>https://news.err.ee/1609305186/estonian-defmin-seeks-approval-for-four-defense-industry-development-bills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DFD96" w14:textId="77777777" w:rsidR="00261B9D" w:rsidRPr="00CC5D0C" w:rsidRDefault="00261B9D" w:rsidP="00623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B9D" w:rsidRPr="00524E4A" w14:paraId="4BC9BF1F" w14:textId="77777777" w:rsidTr="006236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1CC28" w14:textId="10A6D212" w:rsidR="00261B9D" w:rsidRDefault="00261B9D" w:rsidP="006236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1F37A" w14:textId="4C350258" w:rsidR="00261B9D" w:rsidRDefault="00261B9D" w:rsidP="00623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banko ekonomistas: Lietuvos ekonominis pranašumas prieš Estiją – optinė iliuzija.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C64160" w14:textId="4448A86A" w:rsidR="00261B9D" w:rsidRPr="00261B9D" w:rsidRDefault="00261B9D" w:rsidP="006236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61B9D">
              <w:rPr>
                <w:rStyle w:val="Hyperlink"/>
                <w:rFonts w:ascii="Times New Roman" w:hAnsi="Times New Roman"/>
              </w:rPr>
              <w:t>https://rus.postimees.ee/7996164/ekspert-ekonomicheskoe-prevoshodstvo-litvy-nad-estoniey-opticheskaya-illyuziya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6C03E" w14:textId="77777777" w:rsidR="00261B9D" w:rsidRPr="00CC5D0C" w:rsidRDefault="00261B9D" w:rsidP="00623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1C5F" w:rsidRPr="00524E4A" w14:paraId="18229594" w14:textId="77777777" w:rsidTr="00623648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693EA" w14:textId="2D8B5188" w:rsidR="00CA1C5F" w:rsidRDefault="00CA1C5F" w:rsidP="006236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F55AFD" w14:textId="7E30DD40" w:rsidR="00CA1C5F" w:rsidRDefault="00CA1C5F" w:rsidP="00623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Vyriausybė ketina peržiūrėti Estijos verslo ir inovacijų agentūros bei kitų viešųjų įstaigų išlaidas.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073BA" w14:textId="1740B9B5" w:rsidR="00CA1C5F" w:rsidRPr="00261B9D" w:rsidRDefault="00CA1C5F" w:rsidP="0062364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A1C5F">
              <w:rPr>
                <w:rStyle w:val="Hyperlink"/>
                <w:rFonts w:ascii="Times New Roman" w:hAnsi="Times New Roman"/>
              </w:rPr>
              <w:t>https://news.err.ee/1609326858/government-to-take-a-critical-look-at-eisa-and-other-foundations-expenses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47BE9" w14:textId="77777777" w:rsidR="00CA1C5F" w:rsidRPr="00CC5D0C" w:rsidRDefault="00CA1C5F" w:rsidP="00623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4AD1EBB7" w:rsidR="00221D72" w:rsidRDefault="00535D9B" w:rsidP="00C804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8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p w14:paraId="724C9E6C" w14:textId="5F7E6098" w:rsidR="00221D72" w:rsidRDefault="00221D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21D72" w:rsidSect="00F55B1B">
      <w:foot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defaultTabStop w:val="1296"/>
  <w:hyphenationZone w:val="396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389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2E8A"/>
    <w:rsid w:val="00034E52"/>
    <w:rsid w:val="00036128"/>
    <w:rsid w:val="000368D4"/>
    <w:rsid w:val="000403B9"/>
    <w:rsid w:val="00040489"/>
    <w:rsid w:val="000409B7"/>
    <w:rsid w:val="000413B8"/>
    <w:rsid w:val="00042619"/>
    <w:rsid w:val="00042EA8"/>
    <w:rsid w:val="000443C1"/>
    <w:rsid w:val="00045414"/>
    <w:rsid w:val="000467C1"/>
    <w:rsid w:val="00046B2C"/>
    <w:rsid w:val="000471D9"/>
    <w:rsid w:val="00050F29"/>
    <w:rsid w:val="00053879"/>
    <w:rsid w:val="00055637"/>
    <w:rsid w:val="00057971"/>
    <w:rsid w:val="0006447D"/>
    <w:rsid w:val="00065856"/>
    <w:rsid w:val="0007053E"/>
    <w:rsid w:val="0007099C"/>
    <w:rsid w:val="00071E06"/>
    <w:rsid w:val="0007236D"/>
    <w:rsid w:val="00081266"/>
    <w:rsid w:val="000843FF"/>
    <w:rsid w:val="0009003A"/>
    <w:rsid w:val="000903D5"/>
    <w:rsid w:val="00091BD8"/>
    <w:rsid w:val="00093AF1"/>
    <w:rsid w:val="000978EE"/>
    <w:rsid w:val="000A2735"/>
    <w:rsid w:val="000A5F87"/>
    <w:rsid w:val="000A69F3"/>
    <w:rsid w:val="000B22D8"/>
    <w:rsid w:val="000B2AD5"/>
    <w:rsid w:val="000B38C6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E7544"/>
    <w:rsid w:val="000E7F8F"/>
    <w:rsid w:val="000F4180"/>
    <w:rsid w:val="000F7702"/>
    <w:rsid w:val="00100273"/>
    <w:rsid w:val="001015E8"/>
    <w:rsid w:val="001029BA"/>
    <w:rsid w:val="00102B3C"/>
    <w:rsid w:val="001038F6"/>
    <w:rsid w:val="00104C95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4BE0"/>
    <w:rsid w:val="00115B09"/>
    <w:rsid w:val="00116AF1"/>
    <w:rsid w:val="001170E8"/>
    <w:rsid w:val="00121264"/>
    <w:rsid w:val="0012192F"/>
    <w:rsid w:val="001223C0"/>
    <w:rsid w:val="001262B7"/>
    <w:rsid w:val="001266BA"/>
    <w:rsid w:val="00131E4A"/>
    <w:rsid w:val="0013250C"/>
    <w:rsid w:val="001329FE"/>
    <w:rsid w:val="00135648"/>
    <w:rsid w:val="00136370"/>
    <w:rsid w:val="0014684C"/>
    <w:rsid w:val="0014691D"/>
    <w:rsid w:val="001479AA"/>
    <w:rsid w:val="00147B5A"/>
    <w:rsid w:val="00151A8D"/>
    <w:rsid w:val="00154BAE"/>
    <w:rsid w:val="00155090"/>
    <w:rsid w:val="001567C7"/>
    <w:rsid w:val="001572DF"/>
    <w:rsid w:val="00160040"/>
    <w:rsid w:val="00160BD1"/>
    <w:rsid w:val="00162462"/>
    <w:rsid w:val="0016675E"/>
    <w:rsid w:val="00170F51"/>
    <w:rsid w:val="00173D4F"/>
    <w:rsid w:val="0018017C"/>
    <w:rsid w:val="00180193"/>
    <w:rsid w:val="001807FF"/>
    <w:rsid w:val="00180A29"/>
    <w:rsid w:val="00180DFE"/>
    <w:rsid w:val="00181F59"/>
    <w:rsid w:val="001852BE"/>
    <w:rsid w:val="001860E8"/>
    <w:rsid w:val="00186D1B"/>
    <w:rsid w:val="001876D0"/>
    <w:rsid w:val="00191C2E"/>
    <w:rsid w:val="00195E14"/>
    <w:rsid w:val="001A1216"/>
    <w:rsid w:val="001A646E"/>
    <w:rsid w:val="001A769D"/>
    <w:rsid w:val="001B0A3E"/>
    <w:rsid w:val="001B462F"/>
    <w:rsid w:val="001B57AD"/>
    <w:rsid w:val="001B6CAD"/>
    <w:rsid w:val="001B79C5"/>
    <w:rsid w:val="001C30D9"/>
    <w:rsid w:val="001C4433"/>
    <w:rsid w:val="001C48F7"/>
    <w:rsid w:val="001C4D9A"/>
    <w:rsid w:val="001C7125"/>
    <w:rsid w:val="001D0728"/>
    <w:rsid w:val="001D4573"/>
    <w:rsid w:val="001D4CA4"/>
    <w:rsid w:val="001D5A02"/>
    <w:rsid w:val="001D60EF"/>
    <w:rsid w:val="001E0280"/>
    <w:rsid w:val="001E1188"/>
    <w:rsid w:val="001E2703"/>
    <w:rsid w:val="001E5C3B"/>
    <w:rsid w:val="001E620C"/>
    <w:rsid w:val="001E6A91"/>
    <w:rsid w:val="001F0282"/>
    <w:rsid w:val="001F1583"/>
    <w:rsid w:val="001F1BC0"/>
    <w:rsid w:val="001F3C45"/>
    <w:rsid w:val="001F3E60"/>
    <w:rsid w:val="001F41D9"/>
    <w:rsid w:val="001F4F9A"/>
    <w:rsid w:val="00200400"/>
    <w:rsid w:val="00201220"/>
    <w:rsid w:val="00201DC6"/>
    <w:rsid w:val="002022C6"/>
    <w:rsid w:val="002049C0"/>
    <w:rsid w:val="002103A0"/>
    <w:rsid w:val="002124D3"/>
    <w:rsid w:val="00212529"/>
    <w:rsid w:val="00213FDB"/>
    <w:rsid w:val="0021482A"/>
    <w:rsid w:val="00221D72"/>
    <w:rsid w:val="00223322"/>
    <w:rsid w:val="0022583B"/>
    <w:rsid w:val="00226C1C"/>
    <w:rsid w:val="002310CA"/>
    <w:rsid w:val="0023137C"/>
    <w:rsid w:val="002313BC"/>
    <w:rsid w:val="0023268E"/>
    <w:rsid w:val="002361E9"/>
    <w:rsid w:val="00237E45"/>
    <w:rsid w:val="00242DE5"/>
    <w:rsid w:val="00243372"/>
    <w:rsid w:val="0024518F"/>
    <w:rsid w:val="002451B4"/>
    <w:rsid w:val="002469C5"/>
    <w:rsid w:val="00247F5B"/>
    <w:rsid w:val="00251533"/>
    <w:rsid w:val="00253511"/>
    <w:rsid w:val="0025541B"/>
    <w:rsid w:val="00261B9D"/>
    <w:rsid w:val="00264EE4"/>
    <w:rsid w:val="00266373"/>
    <w:rsid w:val="00267CA3"/>
    <w:rsid w:val="0027041C"/>
    <w:rsid w:val="00273A14"/>
    <w:rsid w:val="00274F3A"/>
    <w:rsid w:val="00275023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A5551"/>
    <w:rsid w:val="002B003B"/>
    <w:rsid w:val="002B07D9"/>
    <w:rsid w:val="002B102A"/>
    <w:rsid w:val="002B10E0"/>
    <w:rsid w:val="002B2B84"/>
    <w:rsid w:val="002B6ABD"/>
    <w:rsid w:val="002B7CD3"/>
    <w:rsid w:val="002D18FA"/>
    <w:rsid w:val="002D3A41"/>
    <w:rsid w:val="002D5040"/>
    <w:rsid w:val="002D5BB6"/>
    <w:rsid w:val="002D6311"/>
    <w:rsid w:val="002E1307"/>
    <w:rsid w:val="002E6AB9"/>
    <w:rsid w:val="002F0CF4"/>
    <w:rsid w:val="002F10CA"/>
    <w:rsid w:val="002F531E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3D98"/>
    <w:rsid w:val="00314698"/>
    <w:rsid w:val="00322E82"/>
    <w:rsid w:val="00323F3F"/>
    <w:rsid w:val="003249D1"/>
    <w:rsid w:val="00324BEB"/>
    <w:rsid w:val="0032589B"/>
    <w:rsid w:val="003310BD"/>
    <w:rsid w:val="00331338"/>
    <w:rsid w:val="00332EF3"/>
    <w:rsid w:val="0033409A"/>
    <w:rsid w:val="00334BBA"/>
    <w:rsid w:val="00340535"/>
    <w:rsid w:val="00340683"/>
    <w:rsid w:val="00341197"/>
    <w:rsid w:val="003419FC"/>
    <w:rsid w:val="00342760"/>
    <w:rsid w:val="00344E50"/>
    <w:rsid w:val="00347F2F"/>
    <w:rsid w:val="00361917"/>
    <w:rsid w:val="003639CA"/>
    <w:rsid w:val="00365ED1"/>
    <w:rsid w:val="003662CE"/>
    <w:rsid w:val="003718DD"/>
    <w:rsid w:val="003721A1"/>
    <w:rsid w:val="00372974"/>
    <w:rsid w:val="0037298D"/>
    <w:rsid w:val="00375876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0E24"/>
    <w:rsid w:val="003A3714"/>
    <w:rsid w:val="003A49BE"/>
    <w:rsid w:val="003A5F0C"/>
    <w:rsid w:val="003A74AD"/>
    <w:rsid w:val="003A7835"/>
    <w:rsid w:val="003A7C13"/>
    <w:rsid w:val="003A7F18"/>
    <w:rsid w:val="003B4645"/>
    <w:rsid w:val="003C0018"/>
    <w:rsid w:val="003C0796"/>
    <w:rsid w:val="003C0EB3"/>
    <w:rsid w:val="003C29C4"/>
    <w:rsid w:val="003C30AC"/>
    <w:rsid w:val="003D09BB"/>
    <w:rsid w:val="003D2A98"/>
    <w:rsid w:val="003D38F4"/>
    <w:rsid w:val="003D6F1C"/>
    <w:rsid w:val="003D740E"/>
    <w:rsid w:val="003E272E"/>
    <w:rsid w:val="003F1129"/>
    <w:rsid w:val="003F1173"/>
    <w:rsid w:val="003F1A33"/>
    <w:rsid w:val="003F1E5F"/>
    <w:rsid w:val="003F4CBC"/>
    <w:rsid w:val="003F4D63"/>
    <w:rsid w:val="004008C6"/>
    <w:rsid w:val="00400A92"/>
    <w:rsid w:val="00403BA4"/>
    <w:rsid w:val="00404F58"/>
    <w:rsid w:val="00405A27"/>
    <w:rsid w:val="00406E28"/>
    <w:rsid w:val="00411AB4"/>
    <w:rsid w:val="00412885"/>
    <w:rsid w:val="004140E8"/>
    <w:rsid w:val="00417503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6C30"/>
    <w:rsid w:val="004372ED"/>
    <w:rsid w:val="004408D4"/>
    <w:rsid w:val="00441428"/>
    <w:rsid w:val="00446F63"/>
    <w:rsid w:val="00447CD1"/>
    <w:rsid w:val="004511B9"/>
    <w:rsid w:val="00452AA1"/>
    <w:rsid w:val="004537AA"/>
    <w:rsid w:val="00456B25"/>
    <w:rsid w:val="004626E8"/>
    <w:rsid w:val="00462B80"/>
    <w:rsid w:val="004638EE"/>
    <w:rsid w:val="004648D6"/>
    <w:rsid w:val="00465A05"/>
    <w:rsid w:val="004660B6"/>
    <w:rsid w:val="004712F5"/>
    <w:rsid w:val="00471A8A"/>
    <w:rsid w:val="0047536D"/>
    <w:rsid w:val="00475A50"/>
    <w:rsid w:val="004768B2"/>
    <w:rsid w:val="00480377"/>
    <w:rsid w:val="0048375A"/>
    <w:rsid w:val="004838AA"/>
    <w:rsid w:val="00483CA9"/>
    <w:rsid w:val="00486C50"/>
    <w:rsid w:val="00491399"/>
    <w:rsid w:val="00496191"/>
    <w:rsid w:val="004A0928"/>
    <w:rsid w:val="004A207E"/>
    <w:rsid w:val="004A294B"/>
    <w:rsid w:val="004A2D07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C6BE9"/>
    <w:rsid w:val="004D24E4"/>
    <w:rsid w:val="004D4ACF"/>
    <w:rsid w:val="004D6C56"/>
    <w:rsid w:val="004E06E4"/>
    <w:rsid w:val="004E387F"/>
    <w:rsid w:val="004E47A2"/>
    <w:rsid w:val="004E49E7"/>
    <w:rsid w:val="004E66C0"/>
    <w:rsid w:val="004E6852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6980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5BB0"/>
    <w:rsid w:val="0054794F"/>
    <w:rsid w:val="00547B72"/>
    <w:rsid w:val="0055014E"/>
    <w:rsid w:val="005525DA"/>
    <w:rsid w:val="0055416A"/>
    <w:rsid w:val="005579B9"/>
    <w:rsid w:val="00557BE6"/>
    <w:rsid w:val="005625CA"/>
    <w:rsid w:val="005635E2"/>
    <w:rsid w:val="00564044"/>
    <w:rsid w:val="00565DC7"/>
    <w:rsid w:val="005723F0"/>
    <w:rsid w:val="00572B7C"/>
    <w:rsid w:val="00573799"/>
    <w:rsid w:val="00575074"/>
    <w:rsid w:val="005755A7"/>
    <w:rsid w:val="00575C9D"/>
    <w:rsid w:val="00577295"/>
    <w:rsid w:val="005802BB"/>
    <w:rsid w:val="005814AC"/>
    <w:rsid w:val="00583EAC"/>
    <w:rsid w:val="00584A62"/>
    <w:rsid w:val="005851D2"/>
    <w:rsid w:val="00586780"/>
    <w:rsid w:val="00587A60"/>
    <w:rsid w:val="00587BE9"/>
    <w:rsid w:val="00591978"/>
    <w:rsid w:val="00591D60"/>
    <w:rsid w:val="0059364E"/>
    <w:rsid w:val="00594792"/>
    <w:rsid w:val="00594E84"/>
    <w:rsid w:val="005973C8"/>
    <w:rsid w:val="00597405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5428"/>
    <w:rsid w:val="005B6EC2"/>
    <w:rsid w:val="005B7C2D"/>
    <w:rsid w:val="005C1CA0"/>
    <w:rsid w:val="005C539C"/>
    <w:rsid w:val="005D2CAF"/>
    <w:rsid w:val="005D69F8"/>
    <w:rsid w:val="005E3B0E"/>
    <w:rsid w:val="005E5DA6"/>
    <w:rsid w:val="005E626C"/>
    <w:rsid w:val="005E6AFB"/>
    <w:rsid w:val="005E7AF1"/>
    <w:rsid w:val="005F1E08"/>
    <w:rsid w:val="005F44D2"/>
    <w:rsid w:val="005F5009"/>
    <w:rsid w:val="005F5C82"/>
    <w:rsid w:val="006031BE"/>
    <w:rsid w:val="00603D88"/>
    <w:rsid w:val="006046E7"/>
    <w:rsid w:val="00604A7E"/>
    <w:rsid w:val="00605C77"/>
    <w:rsid w:val="006073AB"/>
    <w:rsid w:val="0060782A"/>
    <w:rsid w:val="00611103"/>
    <w:rsid w:val="00612B9E"/>
    <w:rsid w:val="006165B1"/>
    <w:rsid w:val="006221E2"/>
    <w:rsid w:val="006222FE"/>
    <w:rsid w:val="00626C77"/>
    <w:rsid w:val="00626D2B"/>
    <w:rsid w:val="00630F4C"/>
    <w:rsid w:val="006313D4"/>
    <w:rsid w:val="006316BF"/>
    <w:rsid w:val="0063187B"/>
    <w:rsid w:val="00631B32"/>
    <w:rsid w:val="006340F9"/>
    <w:rsid w:val="00635422"/>
    <w:rsid w:val="00637316"/>
    <w:rsid w:val="006418F5"/>
    <w:rsid w:val="0064262C"/>
    <w:rsid w:val="00643A0C"/>
    <w:rsid w:val="00646536"/>
    <w:rsid w:val="00651AE6"/>
    <w:rsid w:val="00651BCD"/>
    <w:rsid w:val="00652351"/>
    <w:rsid w:val="00652426"/>
    <w:rsid w:val="00653122"/>
    <w:rsid w:val="00653470"/>
    <w:rsid w:val="00653580"/>
    <w:rsid w:val="0066020E"/>
    <w:rsid w:val="006606EA"/>
    <w:rsid w:val="00661941"/>
    <w:rsid w:val="00662EB5"/>
    <w:rsid w:val="0067230E"/>
    <w:rsid w:val="00672C91"/>
    <w:rsid w:val="00674226"/>
    <w:rsid w:val="00675FC7"/>
    <w:rsid w:val="00681111"/>
    <w:rsid w:val="00686D76"/>
    <w:rsid w:val="0069053C"/>
    <w:rsid w:val="00692209"/>
    <w:rsid w:val="006932F9"/>
    <w:rsid w:val="006962A6"/>
    <w:rsid w:val="006A3D5F"/>
    <w:rsid w:val="006A44B4"/>
    <w:rsid w:val="006A4F3E"/>
    <w:rsid w:val="006A72E6"/>
    <w:rsid w:val="006B1409"/>
    <w:rsid w:val="006B1D3B"/>
    <w:rsid w:val="006B26D3"/>
    <w:rsid w:val="006B2849"/>
    <w:rsid w:val="006B30FA"/>
    <w:rsid w:val="006B4A5D"/>
    <w:rsid w:val="006B637B"/>
    <w:rsid w:val="006B6561"/>
    <w:rsid w:val="006C040D"/>
    <w:rsid w:val="006C0BDC"/>
    <w:rsid w:val="006C1272"/>
    <w:rsid w:val="006C2C8A"/>
    <w:rsid w:val="006D3A23"/>
    <w:rsid w:val="006D493F"/>
    <w:rsid w:val="006D4AB2"/>
    <w:rsid w:val="006D53DE"/>
    <w:rsid w:val="006D6024"/>
    <w:rsid w:val="006E15F4"/>
    <w:rsid w:val="006E1EF5"/>
    <w:rsid w:val="006E2364"/>
    <w:rsid w:val="006E299E"/>
    <w:rsid w:val="006E5942"/>
    <w:rsid w:val="006F0109"/>
    <w:rsid w:val="006F183C"/>
    <w:rsid w:val="006F2354"/>
    <w:rsid w:val="006F2F6B"/>
    <w:rsid w:val="007021B6"/>
    <w:rsid w:val="00703701"/>
    <w:rsid w:val="00703FF3"/>
    <w:rsid w:val="007048E3"/>
    <w:rsid w:val="007050ED"/>
    <w:rsid w:val="007052F7"/>
    <w:rsid w:val="0070697B"/>
    <w:rsid w:val="00707149"/>
    <w:rsid w:val="00710EF7"/>
    <w:rsid w:val="007122A0"/>
    <w:rsid w:val="007142F8"/>
    <w:rsid w:val="007146C2"/>
    <w:rsid w:val="00714F28"/>
    <w:rsid w:val="007166A7"/>
    <w:rsid w:val="00721A43"/>
    <w:rsid w:val="00730A23"/>
    <w:rsid w:val="007318CA"/>
    <w:rsid w:val="00731976"/>
    <w:rsid w:val="0073207D"/>
    <w:rsid w:val="0073259F"/>
    <w:rsid w:val="00732D84"/>
    <w:rsid w:val="00736710"/>
    <w:rsid w:val="007377A7"/>
    <w:rsid w:val="0074170E"/>
    <w:rsid w:val="00743E81"/>
    <w:rsid w:val="00745F01"/>
    <w:rsid w:val="007476C8"/>
    <w:rsid w:val="007502C0"/>
    <w:rsid w:val="00750777"/>
    <w:rsid w:val="00750C7F"/>
    <w:rsid w:val="007528CC"/>
    <w:rsid w:val="00752BCD"/>
    <w:rsid w:val="00753711"/>
    <w:rsid w:val="00757499"/>
    <w:rsid w:val="0076035E"/>
    <w:rsid w:val="00761C7A"/>
    <w:rsid w:val="00761E23"/>
    <w:rsid w:val="00761FB9"/>
    <w:rsid w:val="0076479B"/>
    <w:rsid w:val="0076515F"/>
    <w:rsid w:val="00766DDF"/>
    <w:rsid w:val="007744D1"/>
    <w:rsid w:val="00777692"/>
    <w:rsid w:val="00777C48"/>
    <w:rsid w:val="00781907"/>
    <w:rsid w:val="00782913"/>
    <w:rsid w:val="00784BE5"/>
    <w:rsid w:val="007855EF"/>
    <w:rsid w:val="007974AB"/>
    <w:rsid w:val="0079786F"/>
    <w:rsid w:val="007A0611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B78F7"/>
    <w:rsid w:val="007C0D5D"/>
    <w:rsid w:val="007C2396"/>
    <w:rsid w:val="007C3A3D"/>
    <w:rsid w:val="007C5A95"/>
    <w:rsid w:val="007D2666"/>
    <w:rsid w:val="007D6871"/>
    <w:rsid w:val="007E3BCB"/>
    <w:rsid w:val="007E4601"/>
    <w:rsid w:val="007E568F"/>
    <w:rsid w:val="007E5AAD"/>
    <w:rsid w:val="007F0F4D"/>
    <w:rsid w:val="007F14A9"/>
    <w:rsid w:val="007F61E6"/>
    <w:rsid w:val="007F63CA"/>
    <w:rsid w:val="007F6A6E"/>
    <w:rsid w:val="00801B0C"/>
    <w:rsid w:val="008021E3"/>
    <w:rsid w:val="008039E1"/>
    <w:rsid w:val="0080576F"/>
    <w:rsid w:val="008064CA"/>
    <w:rsid w:val="008074A7"/>
    <w:rsid w:val="008126C2"/>
    <w:rsid w:val="0081520E"/>
    <w:rsid w:val="008152E1"/>
    <w:rsid w:val="00816465"/>
    <w:rsid w:val="0081651E"/>
    <w:rsid w:val="00822D58"/>
    <w:rsid w:val="00825B86"/>
    <w:rsid w:val="0082630E"/>
    <w:rsid w:val="00826956"/>
    <w:rsid w:val="00831660"/>
    <w:rsid w:val="00831CC3"/>
    <w:rsid w:val="00832818"/>
    <w:rsid w:val="008342BE"/>
    <w:rsid w:val="00834957"/>
    <w:rsid w:val="00834C5E"/>
    <w:rsid w:val="00834F85"/>
    <w:rsid w:val="00835E37"/>
    <w:rsid w:val="0084068D"/>
    <w:rsid w:val="008418B9"/>
    <w:rsid w:val="00842871"/>
    <w:rsid w:val="0084380F"/>
    <w:rsid w:val="00850A61"/>
    <w:rsid w:val="008521C9"/>
    <w:rsid w:val="00854536"/>
    <w:rsid w:val="008553B9"/>
    <w:rsid w:val="00856398"/>
    <w:rsid w:val="00856647"/>
    <w:rsid w:val="0086021B"/>
    <w:rsid w:val="0086436D"/>
    <w:rsid w:val="00864FBA"/>
    <w:rsid w:val="00865692"/>
    <w:rsid w:val="00866736"/>
    <w:rsid w:val="008711AB"/>
    <w:rsid w:val="00872886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0A09"/>
    <w:rsid w:val="008B165C"/>
    <w:rsid w:val="008B2171"/>
    <w:rsid w:val="008B3072"/>
    <w:rsid w:val="008B39B0"/>
    <w:rsid w:val="008B7533"/>
    <w:rsid w:val="008C177A"/>
    <w:rsid w:val="008C18A4"/>
    <w:rsid w:val="008C1E71"/>
    <w:rsid w:val="008D3FC7"/>
    <w:rsid w:val="008D5F2D"/>
    <w:rsid w:val="008D7728"/>
    <w:rsid w:val="008D7ABF"/>
    <w:rsid w:val="008E012D"/>
    <w:rsid w:val="008E08CC"/>
    <w:rsid w:val="008E106C"/>
    <w:rsid w:val="008E1DBE"/>
    <w:rsid w:val="008E3013"/>
    <w:rsid w:val="008E3368"/>
    <w:rsid w:val="008F2321"/>
    <w:rsid w:val="008F2F85"/>
    <w:rsid w:val="008F30D0"/>
    <w:rsid w:val="008F6FA5"/>
    <w:rsid w:val="009003BA"/>
    <w:rsid w:val="00901756"/>
    <w:rsid w:val="00902426"/>
    <w:rsid w:val="00902BBD"/>
    <w:rsid w:val="00902DE9"/>
    <w:rsid w:val="00912529"/>
    <w:rsid w:val="00912A23"/>
    <w:rsid w:val="00914423"/>
    <w:rsid w:val="009148B6"/>
    <w:rsid w:val="00916B06"/>
    <w:rsid w:val="00922F5C"/>
    <w:rsid w:val="00926030"/>
    <w:rsid w:val="00927330"/>
    <w:rsid w:val="0093116A"/>
    <w:rsid w:val="0093574E"/>
    <w:rsid w:val="00937808"/>
    <w:rsid w:val="00941D04"/>
    <w:rsid w:val="00945255"/>
    <w:rsid w:val="00956D61"/>
    <w:rsid w:val="009577A7"/>
    <w:rsid w:val="0095790F"/>
    <w:rsid w:val="00965CDD"/>
    <w:rsid w:val="009679B6"/>
    <w:rsid w:val="00967C73"/>
    <w:rsid w:val="00970DA7"/>
    <w:rsid w:val="0097280E"/>
    <w:rsid w:val="00973D0B"/>
    <w:rsid w:val="0097539A"/>
    <w:rsid w:val="009755C3"/>
    <w:rsid w:val="0097756A"/>
    <w:rsid w:val="0098014C"/>
    <w:rsid w:val="009831FD"/>
    <w:rsid w:val="0098355F"/>
    <w:rsid w:val="00983CEC"/>
    <w:rsid w:val="0098645E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86C"/>
    <w:rsid w:val="009A4918"/>
    <w:rsid w:val="009A4B84"/>
    <w:rsid w:val="009A63FF"/>
    <w:rsid w:val="009B1443"/>
    <w:rsid w:val="009B5398"/>
    <w:rsid w:val="009B53DC"/>
    <w:rsid w:val="009C1B30"/>
    <w:rsid w:val="009C28F9"/>
    <w:rsid w:val="009C2E15"/>
    <w:rsid w:val="009C49C5"/>
    <w:rsid w:val="009C6139"/>
    <w:rsid w:val="009C6382"/>
    <w:rsid w:val="009D2FFC"/>
    <w:rsid w:val="009D3D3D"/>
    <w:rsid w:val="009D4AB2"/>
    <w:rsid w:val="009D4BD4"/>
    <w:rsid w:val="009D50BF"/>
    <w:rsid w:val="009D5412"/>
    <w:rsid w:val="009E01F1"/>
    <w:rsid w:val="009E2AB7"/>
    <w:rsid w:val="009E3A5A"/>
    <w:rsid w:val="009E4458"/>
    <w:rsid w:val="009E5FF0"/>
    <w:rsid w:val="009F0365"/>
    <w:rsid w:val="009F2901"/>
    <w:rsid w:val="009F5620"/>
    <w:rsid w:val="009F5CE7"/>
    <w:rsid w:val="009F6310"/>
    <w:rsid w:val="009F6731"/>
    <w:rsid w:val="00A01479"/>
    <w:rsid w:val="00A0367E"/>
    <w:rsid w:val="00A03863"/>
    <w:rsid w:val="00A055F8"/>
    <w:rsid w:val="00A074EB"/>
    <w:rsid w:val="00A135AE"/>
    <w:rsid w:val="00A17867"/>
    <w:rsid w:val="00A2311D"/>
    <w:rsid w:val="00A23A3F"/>
    <w:rsid w:val="00A24C5C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424D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58F7"/>
    <w:rsid w:val="00A77EF3"/>
    <w:rsid w:val="00A802D2"/>
    <w:rsid w:val="00A813EA"/>
    <w:rsid w:val="00A83EAC"/>
    <w:rsid w:val="00A86886"/>
    <w:rsid w:val="00A87864"/>
    <w:rsid w:val="00A90BFA"/>
    <w:rsid w:val="00A942AE"/>
    <w:rsid w:val="00A94374"/>
    <w:rsid w:val="00A94912"/>
    <w:rsid w:val="00AA17B8"/>
    <w:rsid w:val="00AA2DBB"/>
    <w:rsid w:val="00AA69E9"/>
    <w:rsid w:val="00AB2A19"/>
    <w:rsid w:val="00AB3543"/>
    <w:rsid w:val="00AB5870"/>
    <w:rsid w:val="00AB7CFE"/>
    <w:rsid w:val="00AC0E4A"/>
    <w:rsid w:val="00AC1B66"/>
    <w:rsid w:val="00AC430F"/>
    <w:rsid w:val="00AC6543"/>
    <w:rsid w:val="00AC6F3E"/>
    <w:rsid w:val="00AD4C4E"/>
    <w:rsid w:val="00AD686F"/>
    <w:rsid w:val="00AD7796"/>
    <w:rsid w:val="00AE022F"/>
    <w:rsid w:val="00AE3501"/>
    <w:rsid w:val="00AE36AD"/>
    <w:rsid w:val="00AE6466"/>
    <w:rsid w:val="00AE6AE0"/>
    <w:rsid w:val="00AE7120"/>
    <w:rsid w:val="00AE7B57"/>
    <w:rsid w:val="00AF0625"/>
    <w:rsid w:val="00AF19FB"/>
    <w:rsid w:val="00AF1A46"/>
    <w:rsid w:val="00AF1D4C"/>
    <w:rsid w:val="00AF2ABB"/>
    <w:rsid w:val="00AF3800"/>
    <w:rsid w:val="00AF7B09"/>
    <w:rsid w:val="00B01D2A"/>
    <w:rsid w:val="00B0345B"/>
    <w:rsid w:val="00B12688"/>
    <w:rsid w:val="00B2072E"/>
    <w:rsid w:val="00B211B9"/>
    <w:rsid w:val="00B24EB8"/>
    <w:rsid w:val="00B267FD"/>
    <w:rsid w:val="00B272B7"/>
    <w:rsid w:val="00B27477"/>
    <w:rsid w:val="00B31537"/>
    <w:rsid w:val="00B318B9"/>
    <w:rsid w:val="00B31957"/>
    <w:rsid w:val="00B32D8C"/>
    <w:rsid w:val="00B3639E"/>
    <w:rsid w:val="00B363ED"/>
    <w:rsid w:val="00B40678"/>
    <w:rsid w:val="00B4075C"/>
    <w:rsid w:val="00B40A97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865BC"/>
    <w:rsid w:val="00B866B9"/>
    <w:rsid w:val="00B91346"/>
    <w:rsid w:val="00BA107F"/>
    <w:rsid w:val="00BA70FF"/>
    <w:rsid w:val="00BA7680"/>
    <w:rsid w:val="00BB52C8"/>
    <w:rsid w:val="00BB78C2"/>
    <w:rsid w:val="00BC0E46"/>
    <w:rsid w:val="00BC21F0"/>
    <w:rsid w:val="00BC22F7"/>
    <w:rsid w:val="00BC328D"/>
    <w:rsid w:val="00BC4E8B"/>
    <w:rsid w:val="00BC5B68"/>
    <w:rsid w:val="00BC5F11"/>
    <w:rsid w:val="00BC6021"/>
    <w:rsid w:val="00BC6A55"/>
    <w:rsid w:val="00BD21B8"/>
    <w:rsid w:val="00BD29B3"/>
    <w:rsid w:val="00BD665B"/>
    <w:rsid w:val="00BD7BDA"/>
    <w:rsid w:val="00BE1A23"/>
    <w:rsid w:val="00BE4A3E"/>
    <w:rsid w:val="00BE5C16"/>
    <w:rsid w:val="00BF0903"/>
    <w:rsid w:val="00BF46AB"/>
    <w:rsid w:val="00BF4ACA"/>
    <w:rsid w:val="00BF7603"/>
    <w:rsid w:val="00C059BB"/>
    <w:rsid w:val="00C120AF"/>
    <w:rsid w:val="00C2186F"/>
    <w:rsid w:val="00C23D9F"/>
    <w:rsid w:val="00C246F3"/>
    <w:rsid w:val="00C24EE5"/>
    <w:rsid w:val="00C26829"/>
    <w:rsid w:val="00C3072C"/>
    <w:rsid w:val="00C321B9"/>
    <w:rsid w:val="00C330CC"/>
    <w:rsid w:val="00C332B6"/>
    <w:rsid w:val="00C33FFC"/>
    <w:rsid w:val="00C417C7"/>
    <w:rsid w:val="00C418D8"/>
    <w:rsid w:val="00C41C51"/>
    <w:rsid w:val="00C449BD"/>
    <w:rsid w:val="00C451EC"/>
    <w:rsid w:val="00C45B11"/>
    <w:rsid w:val="00C47BDC"/>
    <w:rsid w:val="00C511E1"/>
    <w:rsid w:val="00C5363A"/>
    <w:rsid w:val="00C5631F"/>
    <w:rsid w:val="00C62DB4"/>
    <w:rsid w:val="00C63EF6"/>
    <w:rsid w:val="00C64F7C"/>
    <w:rsid w:val="00C6573E"/>
    <w:rsid w:val="00C65C3F"/>
    <w:rsid w:val="00C674DB"/>
    <w:rsid w:val="00C6766E"/>
    <w:rsid w:val="00C67C7A"/>
    <w:rsid w:val="00C708DF"/>
    <w:rsid w:val="00C7221D"/>
    <w:rsid w:val="00C735FF"/>
    <w:rsid w:val="00C73FA6"/>
    <w:rsid w:val="00C748EE"/>
    <w:rsid w:val="00C75730"/>
    <w:rsid w:val="00C8036F"/>
    <w:rsid w:val="00C8049E"/>
    <w:rsid w:val="00C83A31"/>
    <w:rsid w:val="00C91894"/>
    <w:rsid w:val="00C96647"/>
    <w:rsid w:val="00C973F8"/>
    <w:rsid w:val="00CA0DCD"/>
    <w:rsid w:val="00CA1236"/>
    <w:rsid w:val="00CA1C5F"/>
    <w:rsid w:val="00CA2024"/>
    <w:rsid w:val="00CB2222"/>
    <w:rsid w:val="00CB50B7"/>
    <w:rsid w:val="00CB5687"/>
    <w:rsid w:val="00CC1AE2"/>
    <w:rsid w:val="00CC33CE"/>
    <w:rsid w:val="00CC5D0C"/>
    <w:rsid w:val="00CC6D2E"/>
    <w:rsid w:val="00CD5314"/>
    <w:rsid w:val="00CD5B3E"/>
    <w:rsid w:val="00CD6101"/>
    <w:rsid w:val="00CE0256"/>
    <w:rsid w:val="00CE120E"/>
    <w:rsid w:val="00CE51BB"/>
    <w:rsid w:val="00CE5BB9"/>
    <w:rsid w:val="00CF3DF3"/>
    <w:rsid w:val="00CF6D75"/>
    <w:rsid w:val="00CF741C"/>
    <w:rsid w:val="00CF78C2"/>
    <w:rsid w:val="00D0028C"/>
    <w:rsid w:val="00D02405"/>
    <w:rsid w:val="00D03027"/>
    <w:rsid w:val="00D13C60"/>
    <w:rsid w:val="00D13F2B"/>
    <w:rsid w:val="00D15824"/>
    <w:rsid w:val="00D21134"/>
    <w:rsid w:val="00D23EDA"/>
    <w:rsid w:val="00D25021"/>
    <w:rsid w:val="00D270A6"/>
    <w:rsid w:val="00D30242"/>
    <w:rsid w:val="00D3287F"/>
    <w:rsid w:val="00D32C2B"/>
    <w:rsid w:val="00D35DBE"/>
    <w:rsid w:val="00D3717E"/>
    <w:rsid w:val="00D418DC"/>
    <w:rsid w:val="00D419AF"/>
    <w:rsid w:val="00D45747"/>
    <w:rsid w:val="00D47DEA"/>
    <w:rsid w:val="00D510C7"/>
    <w:rsid w:val="00D52DBF"/>
    <w:rsid w:val="00D54206"/>
    <w:rsid w:val="00D636BE"/>
    <w:rsid w:val="00D653EF"/>
    <w:rsid w:val="00D65D1E"/>
    <w:rsid w:val="00D67701"/>
    <w:rsid w:val="00D724DA"/>
    <w:rsid w:val="00D73990"/>
    <w:rsid w:val="00D75358"/>
    <w:rsid w:val="00D754CD"/>
    <w:rsid w:val="00D806EB"/>
    <w:rsid w:val="00D834F9"/>
    <w:rsid w:val="00D87853"/>
    <w:rsid w:val="00D9146A"/>
    <w:rsid w:val="00D91744"/>
    <w:rsid w:val="00D92676"/>
    <w:rsid w:val="00D9299D"/>
    <w:rsid w:val="00D93563"/>
    <w:rsid w:val="00D94025"/>
    <w:rsid w:val="00D95C6A"/>
    <w:rsid w:val="00DA0FC9"/>
    <w:rsid w:val="00DB0478"/>
    <w:rsid w:val="00DB071C"/>
    <w:rsid w:val="00DB0A5F"/>
    <w:rsid w:val="00DB0D51"/>
    <w:rsid w:val="00DB1939"/>
    <w:rsid w:val="00DB2447"/>
    <w:rsid w:val="00DB53A6"/>
    <w:rsid w:val="00DB6B6E"/>
    <w:rsid w:val="00DC1530"/>
    <w:rsid w:val="00DC1F46"/>
    <w:rsid w:val="00DC32D8"/>
    <w:rsid w:val="00DC3BFB"/>
    <w:rsid w:val="00DC3F78"/>
    <w:rsid w:val="00DC5964"/>
    <w:rsid w:val="00DD2A98"/>
    <w:rsid w:val="00DD36E0"/>
    <w:rsid w:val="00DE266D"/>
    <w:rsid w:val="00DE35BA"/>
    <w:rsid w:val="00DE5799"/>
    <w:rsid w:val="00DF0DD1"/>
    <w:rsid w:val="00DF12FE"/>
    <w:rsid w:val="00DF5172"/>
    <w:rsid w:val="00DF5DB6"/>
    <w:rsid w:val="00DF6C1C"/>
    <w:rsid w:val="00DF7EEB"/>
    <w:rsid w:val="00E00E03"/>
    <w:rsid w:val="00E0154E"/>
    <w:rsid w:val="00E01774"/>
    <w:rsid w:val="00E05A8F"/>
    <w:rsid w:val="00E060A3"/>
    <w:rsid w:val="00E10173"/>
    <w:rsid w:val="00E10937"/>
    <w:rsid w:val="00E11AC8"/>
    <w:rsid w:val="00E13FBD"/>
    <w:rsid w:val="00E14CB7"/>
    <w:rsid w:val="00E16A13"/>
    <w:rsid w:val="00E1775E"/>
    <w:rsid w:val="00E20F2C"/>
    <w:rsid w:val="00E216C3"/>
    <w:rsid w:val="00E21FB7"/>
    <w:rsid w:val="00E22139"/>
    <w:rsid w:val="00E24A68"/>
    <w:rsid w:val="00E264FE"/>
    <w:rsid w:val="00E2682D"/>
    <w:rsid w:val="00E3476C"/>
    <w:rsid w:val="00E373B4"/>
    <w:rsid w:val="00E404A2"/>
    <w:rsid w:val="00E42D82"/>
    <w:rsid w:val="00E44EF2"/>
    <w:rsid w:val="00E451CB"/>
    <w:rsid w:val="00E45835"/>
    <w:rsid w:val="00E52D6E"/>
    <w:rsid w:val="00E53589"/>
    <w:rsid w:val="00E54318"/>
    <w:rsid w:val="00E55A0F"/>
    <w:rsid w:val="00E610DB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D52"/>
    <w:rsid w:val="00E82E93"/>
    <w:rsid w:val="00E8319D"/>
    <w:rsid w:val="00E8553A"/>
    <w:rsid w:val="00E948EA"/>
    <w:rsid w:val="00E954CF"/>
    <w:rsid w:val="00E960AC"/>
    <w:rsid w:val="00E97D92"/>
    <w:rsid w:val="00EA47E8"/>
    <w:rsid w:val="00EA6730"/>
    <w:rsid w:val="00EB0BEC"/>
    <w:rsid w:val="00EB3D74"/>
    <w:rsid w:val="00EC4751"/>
    <w:rsid w:val="00EC7609"/>
    <w:rsid w:val="00EC7D81"/>
    <w:rsid w:val="00ED15A9"/>
    <w:rsid w:val="00ED32D4"/>
    <w:rsid w:val="00ED3465"/>
    <w:rsid w:val="00ED3ED6"/>
    <w:rsid w:val="00ED709D"/>
    <w:rsid w:val="00ED77D3"/>
    <w:rsid w:val="00EE05BE"/>
    <w:rsid w:val="00EE0650"/>
    <w:rsid w:val="00EE37E1"/>
    <w:rsid w:val="00EE617A"/>
    <w:rsid w:val="00EF3AD2"/>
    <w:rsid w:val="00F03838"/>
    <w:rsid w:val="00F04ADA"/>
    <w:rsid w:val="00F05CC2"/>
    <w:rsid w:val="00F1001D"/>
    <w:rsid w:val="00F15DCA"/>
    <w:rsid w:val="00F17459"/>
    <w:rsid w:val="00F24162"/>
    <w:rsid w:val="00F2441F"/>
    <w:rsid w:val="00F26124"/>
    <w:rsid w:val="00F307F9"/>
    <w:rsid w:val="00F31D69"/>
    <w:rsid w:val="00F32457"/>
    <w:rsid w:val="00F32832"/>
    <w:rsid w:val="00F32B22"/>
    <w:rsid w:val="00F34BDC"/>
    <w:rsid w:val="00F416CB"/>
    <w:rsid w:val="00F443A9"/>
    <w:rsid w:val="00F45D46"/>
    <w:rsid w:val="00F45DEE"/>
    <w:rsid w:val="00F46142"/>
    <w:rsid w:val="00F4616C"/>
    <w:rsid w:val="00F53084"/>
    <w:rsid w:val="00F54D7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86478"/>
    <w:rsid w:val="00F8787F"/>
    <w:rsid w:val="00F90F12"/>
    <w:rsid w:val="00F91D80"/>
    <w:rsid w:val="00F91E04"/>
    <w:rsid w:val="00F92A4D"/>
    <w:rsid w:val="00F955D1"/>
    <w:rsid w:val="00F962CB"/>
    <w:rsid w:val="00FA0FE8"/>
    <w:rsid w:val="00FA360B"/>
    <w:rsid w:val="00FA4F31"/>
    <w:rsid w:val="00FA5EB2"/>
    <w:rsid w:val="00FA72BB"/>
    <w:rsid w:val="00FB3206"/>
    <w:rsid w:val="00FB48F3"/>
    <w:rsid w:val="00FB6472"/>
    <w:rsid w:val="00FC0FF9"/>
    <w:rsid w:val="00FC131F"/>
    <w:rsid w:val="00FC38AF"/>
    <w:rsid w:val="00FC786D"/>
    <w:rsid w:val="00FC79C6"/>
    <w:rsid w:val="00FD0E81"/>
    <w:rsid w:val="00FD2716"/>
    <w:rsid w:val="00FD325E"/>
    <w:rsid w:val="00FD57A3"/>
    <w:rsid w:val="00FD5CAF"/>
    <w:rsid w:val="00FD5EF8"/>
    <w:rsid w:val="00FD7374"/>
    <w:rsid w:val="00FD7DD4"/>
    <w:rsid w:val="00FE38FF"/>
    <w:rsid w:val="00FE5123"/>
    <w:rsid w:val="00FE558F"/>
    <w:rsid w:val="00FE567E"/>
    <w:rsid w:val="00FE65E5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5DD88DD"/>
  <w15:docId w15:val="{DE9DBD8C-4CA1-463A-8DA8-DC3D298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4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26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steponavicius@ur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5801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7</cp:revision>
  <cp:lastPrinted>2023-11-17T11:32:00Z</cp:lastPrinted>
  <dcterms:created xsi:type="dcterms:W3CDTF">2024-04-05T14:38:00Z</dcterms:created>
  <dcterms:modified xsi:type="dcterms:W3CDTF">2024-05-07T16:26:00Z</dcterms:modified>
</cp:coreProperties>
</file>