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6ED09184"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2023-0</w:t>
      </w:r>
      <w:r w:rsidR="005F4522">
        <w:rPr>
          <w:rFonts w:ascii="Times New Roman" w:hAnsi="Times New Roman"/>
          <w:b/>
          <w:sz w:val="28"/>
          <w:szCs w:val="28"/>
        </w:rPr>
        <w:t>6</w:t>
      </w:r>
      <w:r>
        <w:rPr>
          <w:rFonts w:ascii="Times New Roman" w:hAnsi="Times New Roman"/>
          <w:b/>
          <w:sz w:val="28"/>
          <w:szCs w:val="28"/>
        </w:rPr>
        <w:t>-01 – 2023-0</w:t>
      </w:r>
      <w:r w:rsidR="005F4522">
        <w:rPr>
          <w:rFonts w:ascii="Times New Roman" w:hAnsi="Times New Roman"/>
          <w:b/>
          <w:sz w:val="28"/>
          <w:szCs w:val="28"/>
        </w:rPr>
        <w:t>6</w:t>
      </w:r>
      <w:r>
        <w:rPr>
          <w:rFonts w:ascii="Times New Roman" w:hAnsi="Times New Roman"/>
          <w:b/>
          <w:sz w:val="28"/>
          <w:szCs w:val="28"/>
        </w:rPr>
        <w:t>-3</w:t>
      </w:r>
      <w:r w:rsidR="005F4522">
        <w:rPr>
          <w:rFonts w:ascii="Times New Roman" w:hAnsi="Times New Roman"/>
          <w:b/>
          <w:sz w:val="28"/>
          <w:szCs w:val="28"/>
        </w:rPr>
        <w:t>0</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002710" w:rsidRPr="009D3E27" w14:paraId="2DB6351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81DAAE" w14:textId="2F8E46C6"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w:t>
            </w:r>
            <w:r w:rsidR="005F4522">
              <w:rPr>
                <w:rFonts w:ascii="Times New Roman" w:hAnsi="Times New Roman"/>
                <w:sz w:val="24"/>
                <w:szCs w:val="24"/>
                <w:lang w:eastAsia="ja-JP"/>
              </w:rPr>
              <w:t>6</w:t>
            </w:r>
            <w:r>
              <w:rPr>
                <w:rFonts w:ascii="Times New Roman" w:hAnsi="Times New Roman"/>
                <w:sz w:val="24"/>
                <w:szCs w:val="24"/>
                <w:lang w:eastAsia="ja-JP"/>
              </w:rPr>
              <w:t>-</w:t>
            </w:r>
            <w:r w:rsidR="000468B6">
              <w:rPr>
                <w:rFonts w:ascii="Times New Roman" w:hAnsi="Times New Roman"/>
                <w:sz w:val="24"/>
                <w:szCs w:val="24"/>
                <w:lang w:eastAsia="ja-JP"/>
              </w:rPr>
              <w:t>01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AF1589" w14:textId="6668201D" w:rsidR="00002710" w:rsidRPr="00173246" w:rsidRDefault="005F4522" w:rsidP="00002710">
            <w:pPr>
              <w:jc w:val="both"/>
              <w:rPr>
                <w:rFonts w:ascii="Times New Roman" w:hAnsi="Times New Roman"/>
                <w:bCs/>
                <w:color w:val="000000"/>
                <w:sz w:val="24"/>
                <w:szCs w:val="24"/>
                <w:lang w:eastAsia="ja-JP"/>
              </w:rPr>
            </w:pPr>
            <w:r w:rsidRPr="005F4522">
              <w:rPr>
                <w:rFonts w:ascii="Times New Roman" w:hAnsi="Times New Roman"/>
                <w:bCs/>
                <w:color w:val="000000"/>
                <w:sz w:val="24"/>
                <w:szCs w:val="24"/>
              </w:rPr>
              <w:t xml:space="preserve">2023 m. balandžio mėn. Indija tapo didžiausia </w:t>
            </w:r>
            <w:r>
              <w:rPr>
                <w:rFonts w:ascii="Times New Roman" w:hAnsi="Times New Roman"/>
                <w:bCs/>
                <w:color w:val="000000"/>
                <w:sz w:val="24"/>
                <w:szCs w:val="24"/>
              </w:rPr>
              <w:t>perdirbto</w:t>
            </w:r>
            <w:r w:rsidRPr="005F4522">
              <w:rPr>
                <w:rFonts w:ascii="Times New Roman" w:hAnsi="Times New Roman"/>
                <w:bCs/>
                <w:color w:val="000000"/>
                <w:sz w:val="24"/>
                <w:szCs w:val="24"/>
              </w:rPr>
              <w:t xml:space="preserve"> kuro tiekėja Europai, </w:t>
            </w:r>
            <w:r>
              <w:rPr>
                <w:rFonts w:ascii="Times New Roman" w:hAnsi="Times New Roman"/>
                <w:bCs/>
                <w:color w:val="000000"/>
                <w:sz w:val="24"/>
                <w:szCs w:val="24"/>
              </w:rPr>
              <w:t>Indija</w:t>
            </w:r>
            <w:r w:rsidRPr="005F4522">
              <w:rPr>
                <w:rFonts w:ascii="Times New Roman" w:hAnsi="Times New Roman"/>
                <w:bCs/>
                <w:color w:val="000000"/>
                <w:sz w:val="24"/>
                <w:szCs w:val="24"/>
              </w:rPr>
              <w:t xml:space="preserve"> per mėnesį į Europos šalis eksportavo beveik 406</w:t>
            </w:r>
            <w:r>
              <w:rPr>
                <w:rFonts w:ascii="Times New Roman" w:hAnsi="Times New Roman"/>
                <w:bCs/>
                <w:color w:val="000000"/>
                <w:sz w:val="24"/>
                <w:szCs w:val="24"/>
              </w:rPr>
              <w:t xml:space="preserve"> </w:t>
            </w:r>
            <w:r w:rsidRPr="005F4522">
              <w:rPr>
                <w:rFonts w:ascii="Times New Roman" w:hAnsi="Times New Roman"/>
                <w:bCs/>
                <w:color w:val="000000"/>
                <w:sz w:val="24"/>
                <w:szCs w:val="24"/>
              </w:rPr>
              <w:t>tūkstan</w:t>
            </w:r>
            <w:r>
              <w:rPr>
                <w:rFonts w:ascii="Times New Roman" w:hAnsi="Times New Roman"/>
                <w:bCs/>
                <w:color w:val="000000"/>
                <w:sz w:val="24"/>
                <w:szCs w:val="24"/>
              </w:rPr>
              <w:t>čius</w:t>
            </w:r>
            <w:r w:rsidRPr="005F4522">
              <w:rPr>
                <w:rFonts w:ascii="Times New Roman" w:hAnsi="Times New Roman"/>
                <w:bCs/>
                <w:color w:val="000000"/>
                <w:sz w:val="24"/>
                <w:szCs w:val="24"/>
              </w:rPr>
              <w:t xml:space="preserve"> barelių per dieną, rodo energijos krovinių stebėjimo priemonė „</w:t>
            </w:r>
            <w:proofErr w:type="spellStart"/>
            <w:r w:rsidRPr="005F4522">
              <w:rPr>
                <w:rFonts w:ascii="Times New Roman" w:hAnsi="Times New Roman"/>
                <w:bCs/>
                <w:color w:val="000000"/>
                <w:sz w:val="24"/>
                <w:szCs w:val="24"/>
              </w:rPr>
              <w:t>Vortexa</w:t>
            </w:r>
            <w:proofErr w:type="spellEnd"/>
            <w:r w:rsidRPr="005F4522">
              <w:rPr>
                <w:rFonts w:ascii="Times New Roman" w:hAnsi="Times New Roman"/>
                <w:bCs/>
                <w:color w:val="000000"/>
                <w:sz w:val="24"/>
                <w:szCs w:val="24"/>
              </w:rPr>
              <w:t xml:space="preserve">“. Be Indijos, Rusija yra antra pagal dydį </w:t>
            </w:r>
            <w:r>
              <w:rPr>
                <w:rFonts w:ascii="Times New Roman" w:hAnsi="Times New Roman"/>
                <w:bCs/>
                <w:color w:val="000000"/>
                <w:sz w:val="24"/>
                <w:szCs w:val="24"/>
              </w:rPr>
              <w:t>perdirbtos</w:t>
            </w:r>
            <w:r w:rsidRPr="005F4522">
              <w:rPr>
                <w:rFonts w:ascii="Times New Roman" w:hAnsi="Times New Roman"/>
                <w:bCs/>
                <w:color w:val="000000"/>
                <w:sz w:val="24"/>
                <w:szCs w:val="24"/>
              </w:rPr>
              <w:t xml:space="preserve"> naftos </w:t>
            </w:r>
            <w:r>
              <w:rPr>
                <w:rFonts w:ascii="Times New Roman" w:hAnsi="Times New Roman"/>
                <w:bCs/>
                <w:color w:val="000000"/>
                <w:sz w:val="24"/>
                <w:szCs w:val="24"/>
              </w:rPr>
              <w:t xml:space="preserve">produktų </w:t>
            </w:r>
            <w:r w:rsidRPr="005F4522">
              <w:rPr>
                <w:rFonts w:ascii="Times New Roman" w:hAnsi="Times New Roman"/>
                <w:bCs/>
                <w:color w:val="000000"/>
                <w:sz w:val="24"/>
                <w:szCs w:val="24"/>
              </w:rPr>
              <w:t xml:space="preserve">eksportuotoja į Europą, nes ji eksportavo 365 </w:t>
            </w:r>
            <w:r>
              <w:rPr>
                <w:rFonts w:ascii="Times New Roman" w:hAnsi="Times New Roman"/>
                <w:bCs/>
                <w:color w:val="000000"/>
                <w:sz w:val="24"/>
                <w:szCs w:val="24"/>
              </w:rPr>
              <w:t>tūkst. barelių per dieną</w:t>
            </w:r>
            <w:r w:rsidRPr="005F4522">
              <w:rPr>
                <w:rFonts w:ascii="Times New Roman" w:hAnsi="Times New Roman"/>
                <w:bCs/>
                <w:color w:val="000000"/>
                <w:sz w:val="24"/>
                <w:szCs w:val="24"/>
              </w:rPr>
              <w:t>, Saudo Arabija</w:t>
            </w:r>
            <w:r>
              <w:rPr>
                <w:rFonts w:ascii="Times New Roman" w:hAnsi="Times New Roman"/>
                <w:bCs/>
                <w:color w:val="000000"/>
                <w:sz w:val="24"/>
                <w:szCs w:val="24"/>
              </w:rPr>
              <w:t xml:space="preserve"> –</w:t>
            </w:r>
            <w:r w:rsidRPr="005F4522">
              <w:rPr>
                <w:rFonts w:ascii="Times New Roman" w:hAnsi="Times New Roman"/>
                <w:bCs/>
                <w:color w:val="000000"/>
                <w:sz w:val="24"/>
                <w:szCs w:val="24"/>
              </w:rPr>
              <w:t xml:space="preserve"> 352, Kuveitas </w:t>
            </w:r>
            <w:r>
              <w:rPr>
                <w:rFonts w:ascii="Times New Roman" w:hAnsi="Times New Roman"/>
                <w:bCs/>
                <w:color w:val="000000"/>
                <w:sz w:val="24"/>
                <w:szCs w:val="24"/>
              </w:rPr>
              <w:t xml:space="preserve">– </w:t>
            </w:r>
            <w:r w:rsidRPr="005F4522">
              <w:rPr>
                <w:rFonts w:ascii="Times New Roman" w:hAnsi="Times New Roman"/>
                <w:bCs/>
                <w:color w:val="000000"/>
                <w:sz w:val="24"/>
                <w:szCs w:val="24"/>
              </w:rPr>
              <w:t>211</w:t>
            </w:r>
            <w:r>
              <w:rPr>
                <w:rFonts w:ascii="Times New Roman" w:hAnsi="Times New Roman"/>
                <w:bCs/>
                <w:color w:val="000000"/>
                <w:sz w:val="24"/>
                <w:szCs w:val="24"/>
              </w:rPr>
              <w:t xml:space="preserve">, </w:t>
            </w:r>
            <w:r w:rsidRPr="005F4522">
              <w:rPr>
                <w:rFonts w:ascii="Times New Roman" w:hAnsi="Times New Roman"/>
                <w:bCs/>
                <w:color w:val="000000"/>
                <w:sz w:val="24"/>
                <w:szCs w:val="24"/>
              </w:rPr>
              <w:t xml:space="preserve">JAV </w:t>
            </w:r>
            <w:r>
              <w:rPr>
                <w:rFonts w:ascii="Times New Roman" w:hAnsi="Times New Roman"/>
                <w:bCs/>
                <w:color w:val="000000"/>
                <w:sz w:val="24"/>
                <w:szCs w:val="24"/>
              </w:rPr>
              <w:t xml:space="preserve">– </w:t>
            </w:r>
            <w:r w:rsidRPr="005F4522">
              <w:rPr>
                <w:rFonts w:ascii="Times New Roman" w:hAnsi="Times New Roman"/>
                <w:bCs/>
                <w:color w:val="000000"/>
                <w:sz w:val="24"/>
                <w:szCs w:val="24"/>
              </w:rPr>
              <w:t xml:space="preserve">181 </w:t>
            </w:r>
            <w:r>
              <w:rPr>
                <w:rFonts w:ascii="Times New Roman" w:hAnsi="Times New Roman"/>
                <w:bCs/>
                <w:color w:val="000000"/>
                <w:sz w:val="24"/>
                <w:szCs w:val="24"/>
              </w:rPr>
              <w:t xml:space="preserve">per </w:t>
            </w:r>
            <w:r w:rsidRPr="005F4522">
              <w:rPr>
                <w:rFonts w:ascii="Times New Roman" w:hAnsi="Times New Roman"/>
                <w:bCs/>
                <w:color w:val="000000"/>
                <w:sz w:val="24"/>
                <w:szCs w:val="24"/>
              </w:rPr>
              <w:t>2023 m. balandį. „Indija 2023 m. gegužę</w:t>
            </w:r>
            <w:r>
              <w:rPr>
                <w:rFonts w:ascii="Times New Roman" w:hAnsi="Times New Roman"/>
                <w:bCs/>
                <w:color w:val="000000"/>
                <w:sz w:val="24"/>
                <w:szCs w:val="24"/>
              </w:rPr>
              <w:t xml:space="preserve"> iš viso</w:t>
            </w:r>
            <w:r w:rsidRPr="005F4522">
              <w:rPr>
                <w:rFonts w:ascii="Times New Roman" w:hAnsi="Times New Roman"/>
                <w:bCs/>
                <w:color w:val="000000"/>
                <w:sz w:val="24"/>
                <w:szCs w:val="24"/>
              </w:rPr>
              <w:t xml:space="preserve"> eksportavo apie 1,38 </w:t>
            </w:r>
            <w:r>
              <w:rPr>
                <w:rFonts w:ascii="Times New Roman" w:hAnsi="Times New Roman"/>
                <w:bCs/>
                <w:color w:val="000000"/>
                <w:sz w:val="24"/>
                <w:szCs w:val="24"/>
              </w:rPr>
              <w:t>milijono barelių perdirbtų naftos</w:t>
            </w:r>
            <w:r w:rsidRPr="005F4522">
              <w:rPr>
                <w:rFonts w:ascii="Times New Roman" w:hAnsi="Times New Roman"/>
                <w:bCs/>
                <w:color w:val="000000"/>
                <w:sz w:val="24"/>
                <w:szCs w:val="24"/>
              </w:rPr>
              <w:t xml:space="preserve"> produktų. Didžiausios paskirties šalys, į kurias ji eksportavo, yra Australija, JAE ir Singapūras. „</w:t>
            </w:r>
            <w:proofErr w:type="spellStart"/>
            <w:r w:rsidRPr="005F4522">
              <w:rPr>
                <w:rFonts w:ascii="Times New Roman" w:hAnsi="Times New Roman"/>
                <w:bCs/>
                <w:color w:val="000000"/>
                <w:sz w:val="24"/>
                <w:szCs w:val="24"/>
              </w:rPr>
              <w:t>Reliance</w:t>
            </w:r>
            <w:proofErr w:type="spellEnd"/>
            <w:r w:rsidRPr="005F4522">
              <w:rPr>
                <w:rFonts w:ascii="Times New Roman" w:hAnsi="Times New Roman"/>
                <w:bCs/>
                <w:color w:val="000000"/>
                <w:sz w:val="24"/>
                <w:szCs w:val="24"/>
              </w:rPr>
              <w:t xml:space="preserve">“ iš savo </w:t>
            </w:r>
            <w:proofErr w:type="spellStart"/>
            <w:r w:rsidRPr="005F4522">
              <w:rPr>
                <w:rFonts w:ascii="Times New Roman" w:hAnsi="Times New Roman"/>
                <w:bCs/>
                <w:color w:val="000000"/>
                <w:sz w:val="24"/>
                <w:szCs w:val="24"/>
              </w:rPr>
              <w:t>Jamnagaro</w:t>
            </w:r>
            <w:proofErr w:type="spellEnd"/>
            <w:r w:rsidRPr="005F4522">
              <w:rPr>
                <w:rFonts w:ascii="Times New Roman" w:hAnsi="Times New Roman"/>
                <w:bCs/>
                <w:color w:val="000000"/>
                <w:sz w:val="24"/>
                <w:szCs w:val="24"/>
              </w:rPr>
              <w:t xml:space="preserve"> naftos perdirbimo gamyklų yra didžiausia rafinuotos žaliavos eksportuotoja“, – teigia „</w:t>
            </w:r>
            <w:proofErr w:type="spellStart"/>
            <w:r w:rsidRPr="005F4522">
              <w:rPr>
                <w:rFonts w:ascii="Times New Roman" w:hAnsi="Times New Roman"/>
                <w:bCs/>
                <w:color w:val="000000"/>
                <w:sz w:val="24"/>
                <w:szCs w:val="24"/>
              </w:rPr>
              <w:t>Vortexa</w:t>
            </w:r>
            <w:proofErr w:type="spellEnd"/>
            <w:r w:rsidRPr="005F4522">
              <w:rPr>
                <w:rFonts w:ascii="Times New Roman" w:hAnsi="Times New Roman"/>
                <w:bCs/>
                <w:color w:val="000000"/>
                <w:sz w:val="24"/>
                <w:szCs w:val="24"/>
              </w:rPr>
              <w:t xml:space="preserve">.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D9F7D2" w14:textId="1A956627" w:rsidR="00DC64F4" w:rsidRDefault="005F4522" w:rsidP="00002710">
            <w:pPr>
              <w:spacing w:after="0" w:line="240" w:lineRule="auto"/>
              <w:jc w:val="both"/>
            </w:pPr>
            <w:hyperlink r:id="rId4" w:history="1">
              <w:r w:rsidRPr="00E6467B">
                <w:rPr>
                  <w:rStyle w:val="Hyperlink"/>
                </w:rPr>
                <w:t>https://www.newindianexpress.com/business/2023/jun/01/india-biggest-refined-fuel-supplier-to-europe-in-april-2580651.html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04FEF7"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70B5514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5F0E0AD" w14:textId="6B79D6D1"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w:t>
            </w:r>
            <w:r w:rsidR="00C62907">
              <w:rPr>
                <w:rFonts w:ascii="Times New Roman" w:hAnsi="Times New Roman"/>
                <w:sz w:val="24"/>
                <w:szCs w:val="24"/>
                <w:lang w:eastAsia="ja-JP"/>
              </w:rPr>
              <w:t>6</w:t>
            </w:r>
            <w:r>
              <w:rPr>
                <w:rFonts w:ascii="Times New Roman" w:hAnsi="Times New Roman"/>
                <w:sz w:val="24"/>
                <w:szCs w:val="24"/>
                <w:lang w:eastAsia="ja-JP"/>
              </w:rPr>
              <w:t>-0</w:t>
            </w:r>
            <w:r w:rsidR="000468B6">
              <w:rPr>
                <w:rFonts w:ascii="Times New Roman" w:hAnsi="Times New Roman"/>
                <w:sz w:val="24"/>
                <w:szCs w:val="24"/>
                <w:lang w:eastAsia="ja-JP"/>
              </w:rPr>
              <w:t>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4E82257" w14:textId="52E6D57F" w:rsidR="00002710" w:rsidRDefault="005F4522" w:rsidP="00002710">
            <w:pPr>
              <w:jc w:val="both"/>
              <w:rPr>
                <w:rFonts w:ascii="Times New Roman" w:hAnsi="Times New Roman"/>
                <w:bCs/>
                <w:color w:val="000000"/>
                <w:sz w:val="24"/>
                <w:szCs w:val="24"/>
                <w:lang w:eastAsia="ja-JP"/>
              </w:rPr>
            </w:pPr>
            <w:r w:rsidRPr="005F4522">
              <w:rPr>
                <w:rFonts w:ascii="Times New Roman" w:hAnsi="Times New Roman"/>
                <w:bCs/>
                <w:color w:val="000000"/>
                <w:sz w:val="24"/>
                <w:szCs w:val="24"/>
                <w:lang w:eastAsia="ja-JP"/>
              </w:rPr>
              <w:t>Indijos sausio–kovo ketvirčio BVP augimas buvo didesnis nei tikėtasi – 6,1% per metus, palyginti su 4,5% praėjusį ketvirtį. Realusis BVP augimas per visus 2023 finansinius metus (nuo 2022 m. balandžio mėn. iki 2023 m. kovo mėn.) siekė 7,2 %, o tai viršijo oficialią prognozę</w:t>
            </w:r>
            <w:r>
              <w:rPr>
                <w:rFonts w:ascii="Times New Roman" w:hAnsi="Times New Roman"/>
                <w:bCs/>
                <w:color w:val="000000"/>
                <w:sz w:val="24"/>
                <w:szCs w:val="24"/>
                <w:lang w:eastAsia="ja-JP"/>
              </w:rPr>
              <w:t xml:space="preserve"> –</w:t>
            </w:r>
            <w:r w:rsidRPr="005F4522">
              <w:rPr>
                <w:rFonts w:ascii="Times New Roman" w:hAnsi="Times New Roman"/>
                <w:bCs/>
                <w:color w:val="000000"/>
                <w:sz w:val="24"/>
                <w:szCs w:val="24"/>
                <w:lang w:eastAsia="ja-JP"/>
              </w:rPr>
              <w:t xml:space="preserve"> tai lėmė spartus žemės ūkio, statybos ir paslaugų sektorių augimas bei gamybos atsigavimas kovo mėn. Žemės ūkio augimas buvo itin spartus – per metus išaugo 5,5 proc. Apdirbamoji gamyba augo greičiau, nei rodė pramonės gamybos duomenys (4,5 % per metus, palyginti su 3,3 % per metus). Statybų aktyvumas sparčiai augo. Tai taip pat siejasi su </w:t>
            </w:r>
            <w:r w:rsidRPr="005F4522">
              <w:rPr>
                <w:rFonts w:ascii="Times New Roman" w:hAnsi="Times New Roman"/>
                <w:bCs/>
                <w:color w:val="000000"/>
                <w:sz w:val="24"/>
                <w:szCs w:val="24"/>
                <w:lang w:eastAsia="ja-JP"/>
              </w:rPr>
              <w:lastRenderedPageBreak/>
              <w:t>įspūdingu fiksuotų investicijų padidėjimu. Galiausiai eksportas buvo didelis, o tai labiau lėmė paslaugos nei prekės. Tačiau privatus vartojimas per metus išaugo 2,8% ir gali būti lėtėjimo, kuris gali sekti, požymis.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87A471D" w14:textId="3630D423" w:rsidR="00002710" w:rsidRDefault="00C62907" w:rsidP="00002710">
            <w:pPr>
              <w:spacing w:after="0" w:line="240" w:lineRule="auto"/>
              <w:jc w:val="both"/>
              <w:rPr>
                <w:lang w:eastAsia="ja-JP"/>
              </w:rPr>
            </w:pPr>
            <w:hyperlink r:id="rId5" w:history="1">
              <w:proofErr w:type="spellStart"/>
              <w:r>
                <w:rPr>
                  <w:rStyle w:val="Hyperlink"/>
                </w:rPr>
                <w:t>India's</w:t>
              </w:r>
              <w:proofErr w:type="spellEnd"/>
              <w:r>
                <w:rPr>
                  <w:rStyle w:val="Hyperlink"/>
                </w:rPr>
                <w:t xml:space="preserve"> GDP </w:t>
              </w:r>
              <w:proofErr w:type="spellStart"/>
              <w:r>
                <w:rPr>
                  <w:rStyle w:val="Hyperlink"/>
                </w:rPr>
                <w:t>grows</w:t>
              </w:r>
              <w:proofErr w:type="spellEnd"/>
              <w:r>
                <w:rPr>
                  <w:rStyle w:val="Hyperlink"/>
                </w:rPr>
                <w:t xml:space="preserve"> </w:t>
              </w:r>
              <w:proofErr w:type="spellStart"/>
              <w:r>
                <w:rPr>
                  <w:rStyle w:val="Hyperlink"/>
                </w:rPr>
                <w:t>by</w:t>
              </w:r>
              <w:proofErr w:type="spellEnd"/>
              <w:r>
                <w:rPr>
                  <w:rStyle w:val="Hyperlink"/>
                </w:rPr>
                <w:t xml:space="preserve"> 7.2% in FY23: </w:t>
              </w:r>
              <w:proofErr w:type="spellStart"/>
              <w:r>
                <w:rPr>
                  <w:rStyle w:val="Hyperlink"/>
                </w:rPr>
                <w:t>Govt</w:t>
              </w:r>
              <w:proofErr w:type="spellEnd"/>
              <w:r>
                <w:rPr>
                  <w:rStyle w:val="Hyperlink"/>
                </w:rPr>
                <w:t xml:space="preserve"> data - </w:t>
              </w:r>
              <w:proofErr w:type="spellStart"/>
              <w:r>
                <w:rPr>
                  <w:rStyle w:val="Hyperlink"/>
                </w:rPr>
                <w:t>Times</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India</w:t>
              </w:r>
              <w:proofErr w:type="spellEnd"/>
              <w:r>
                <w:rPr>
                  <w:rStyle w:val="Hyperlink"/>
                </w:rPr>
                <w:t xml:space="preserve"> (indiatimes.com)</w:t>
              </w:r>
            </w:hyperlink>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06DF68"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B0071E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D4BD0DC" w14:textId="7C77DA8A"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w:t>
            </w:r>
            <w:r w:rsidR="00130365">
              <w:rPr>
                <w:rFonts w:ascii="Times New Roman" w:hAnsi="Times New Roman"/>
                <w:sz w:val="24"/>
                <w:szCs w:val="24"/>
                <w:lang w:val="en-US" w:eastAsia="ja-JP"/>
              </w:rPr>
              <w:t>6</w:t>
            </w:r>
            <w:r>
              <w:rPr>
                <w:rFonts w:ascii="Times New Roman" w:hAnsi="Times New Roman"/>
                <w:sz w:val="24"/>
                <w:szCs w:val="24"/>
                <w:lang w:val="en-US" w:eastAsia="ja-JP"/>
              </w:rPr>
              <w:t>-</w:t>
            </w:r>
            <w:r w:rsidR="00130365">
              <w:rPr>
                <w:rFonts w:ascii="Times New Roman" w:hAnsi="Times New Roman"/>
                <w:sz w:val="24"/>
                <w:szCs w:val="24"/>
                <w:lang w:val="en-US" w:eastAsia="ja-JP"/>
              </w:rPr>
              <w:t>1</w:t>
            </w:r>
            <w:r w:rsidR="00DB62D4">
              <w:rPr>
                <w:rFonts w:ascii="Times New Roman" w:hAnsi="Times New Roman"/>
                <w:sz w:val="24"/>
                <w:szCs w:val="24"/>
                <w:lang w:val="en-US" w:eastAsia="ja-JP"/>
              </w:rPr>
              <w:t>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984044" w14:textId="252FEE24" w:rsidR="00002710" w:rsidRDefault="00130365" w:rsidP="00002710">
            <w:pPr>
              <w:jc w:val="both"/>
              <w:rPr>
                <w:rFonts w:ascii="Times New Roman" w:hAnsi="Times New Roman"/>
                <w:sz w:val="24"/>
                <w:szCs w:val="24"/>
                <w:lang w:eastAsia="ja-JP"/>
              </w:rPr>
            </w:pPr>
            <w:r w:rsidRPr="00130365">
              <w:rPr>
                <w:rFonts w:ascii="Times New Roman" w:hAnsi="Times New Roman"/>
                <w:sz w:val="24"/>
                <w:szCs w:val="24"/>
                <w:lang w:eastAsia="ja-JP"/>
              </w:rPr>
              <w:t>Eksportas ketvirtą mėnesį iš eilės sumažėjo</w:t>
            </w:r>
            <w:r>
              <w:rPr>
                <w:rFonts w:ascii="Times New Roman" w:hAnsi="Times New Roman"/>
                <w:sz w:val="24"/>
                <w:szCs w:val="24"/>
                <w:lang w:eastAsia="ja-JP"/>
              </w:rPr>
              <w:t xml:space="preserve"> – </w:t>
            </w:r>
            <w:r w:rsidRPr="00130365">
              <w:rPr>
                <w:rFonts w:ascii="Times New Roman" w:hAnsi="Times New Roman"/>
                <w:sz w:val="24"/>
                <w:szCs w:val="24"/>
                <w:lang w:eastAsia="ja-JP"/>
              </w:rPr>
              <w:t>10,3% iki 34,98 mlrd.</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 xml:space="preserve">. </w:t>
            </w:r>
            <w:r w:rsidRPr="00130365">
              <w:rPr>
                <w:rFonts w:ascii="Times New Roman" w:hAnsi="Times New Roman"/>
                <w:sz w:val="24"/>
                <w:szCs w:val="24"/>
                <w:lang w:eastAsia="ja-JP"/>
              </w:rPr>
              <w:t xml:space="preserve">Pagrindiniai eksporto sektoriai, fiksuojantys neigiamą augimą, yra naftos produktai, brangakmeniai ir juvelyriniai dirbiniai, inžinerinės prekės, </w:t>
            </w:r>
            <w:r>
              <w:rPr>
                <w:rFonts w:ascii="Times New Roman" w:hAnsi="Times New Roman"/>
                <w:sz w:val="24"/>
                <w:szCs w:val="24"/>
                <w:lang w:eastAsia="ja-JP"/>
              </w:rPr>
              <w:t>pagaminti</w:t>
            </w:r>
            <w:r w:rsidRPr="00130365">
              <w:rPr>
                <w:rFonts w:ascii="Times New Roman" w:hAnsi="Times New Roman"/>
                <w:sz w:val="24"/>
                <w:szCs w:val="24"/>
                <w:lang w:eastAsia="ja-JP"/>
              </w:rPr>
              <w:t xml:space="preserve"> drabužiai iš visų tekstilės gaminių ir cheminių medžiagų. Importas taip pat sumažėjo 6,6 proc., </w:t>
            </w:r>
            <w:r>
              <w:rPr>
                <w:rFonts w:ascii="Times New Roman" w:hAnsi="Times New Roman"/>
                <w:sz w:val="24"/>
                <w:szCs w:val="24"/>
                <w:lang w:eastAsia="ja-JP"/>
              </w:rPr>
              <w:t xml:space="preserve">mažėjo </w:t>
            </w:r>
            <w:r w:rsidRPr="00130365">
              <w:rPr>
                <w:rFonts w:ascii="Times New Roman" w:hAnsi="Times New Roman"/>
                <w:sz w:val="24"/>
                <w:szCs w:val="24"/>
                <w:lang w:eastAsia="ja-JP"/>
              </w:rPr>
              <w:t xml:space="preserve">šešis mėnesius iš eilės, iki 57,1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130365">
              <w:rPr>
                <w:rFonts w:ascii="Times New Roman" w:hAnsi="Times New Roman"/>
                <w:sz w:val="24"/>
                <w:szCs w:val="24"/>
                <w:lang w:eastAsia="ja-JP"/>
              </w:rPr>
              <w:t xml:space="preserve">, palyginti su 61,13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130365">
              <w:rPr>
                <w:rFonts w:ascii="Times New Roman" w:hAnsi="Times New Roman"/>
                <w:sz w:val="24"/>
                <w:szCs w:val="24"/>
                <w:lang w:eastAsia="ja-JP"/>
              </w:rPr>
              <w:t xml:space="preserve"> tą patį praėjusių metų</w:t>
            </w:r>
            <w:r>
              <w:rPr>
                <w:rFonts w:ascii="Times New Roman" w:hAnsi="Times New Roman"/>
                <w:sz w:val="24"/>
                <w:szCs w:val="24"/>
                <w:lang w:eastAsia="ja-JP"/>
              </w:rPr>
              <w:t xml:space="preserve"> gegužės</w:t>
            </w:r>
            <w:r w:rsidRPr="00130365">
              <w:rPr>
                <w:rFonts w:ascii="Times New Roman" w:hAnsi="Times New Roman"/>
                <w:sz w:val="24"/>
                <w:szCs w:val="24"/>
                <w:lang w:eastAsia="ja-JP"/>
              </w:rPr>
              <w:t xml:space="preserve"> mėnesį.</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BE66151" w14:textId="41810464" w:rsidR="00002710" w:rsidRDefault="00DB62D4" w:rsidP="00002710">
            <w:pPr>
              <w:spacing w:after="0" w:line="240" w:lineRule="auto"/>
              <w:jc w:val="both"/>
            </w:pPr>
            <w:hyperlink r:id="rId6" w:history="1">
              <w:r w:rsidRPr="00E6467B">
                <w:rPr>
                  <w:rStyle w:val="Hyperlink"/>
                </w:rPr>
                <w:t>https://timesofindia.indiatimes.com/business/india-business/exports-decline-10-3-to-35-billion-in-may-trade-deficit-at-5-month-high/articleshow/101030470.cms?from=mdr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3060DA" w14:textId="77777777" w:rsidR="00002710" w:rsidRDefault="00002710" w:rsidP="00002710">
            <w:pPr>
              <w:spacing w:after="0" w:line="240" w:lineRule="auto"/>
              <w:jc w:val="both"/>
              <w:rPr>
                <w:rFonts w:ascii="Times New Roman" w:hAnsi="Times New Roman"/>
                <w:sz w:val="24"/>
                <w:szCs w:val="24"/>
                <w:lang w:eastAsia="ja-JP"/>
              </w:rPr>
            </w:pPr>
          </w:p>
        </w:tc>
      </w:tr>
      <w:tr w:rsidR="00130365" w:rsidRPr="009D3E27" w14:paraId="208BE6D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A8C1852" w14:textId="59F459F1" w:rsidR="00130365" w:rsidRPr="009B2AEE" w:rsidRDefault="00DB62D4"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2023-06-15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B8DD32A" w14:textId="48AAFCED" w:rsidR="00130365" w:rsidRPr="00130365" w:rsidRDefault="009B2AEE" w:rsidP="00002710">
            <w:pPr>
              <w:jc w:val="both"/>
              <w:rPr>
                <w:rFonts w:ascii="Times New Roman" w:hAnsi="Times New Roman"/>
                <w:sz w:val="24"/>
                <w:szCs w:val="24"/>
                <w:lang w:eastAsia="ja-JP"/>
              </w:rPr>
            </w:pPr>
            <w:r>
              <w:rPr>
                <w:rFonts w:ascii="Times New Roman" w:hAnsi="Times New Roman"/>
                <w:sz w:val="24"/>
                <w:szCs w:val="24"/>
                <w:lang w:val="en-US" w:eastAsia="ja-JP"/>
              </w:rPr>
              <w:t>V</w:t>
            </w:r>
            <w:proofErr w:type="spellStart"/>
            <w:r w:rsidRPr="009B2AEE">
              <w:rPr>
                <w:rFonts w:ascii="Times New Roman" w:hAnsi="Times New Roman"/>
                <w:sz w:val="24"/>
                <w:szCs w:val="24"/>
                <w:lang w:eastAsia="ja-JP"/>
              </w:rPr>
              <w:t>yriausybė</w:t>
            </w:r>
            <w:proofErr w:type="spellEnd"/>
            <w:r w:rsidRPr="009B2AEE">
              <w:rPr>
                <w:rFonts w:ascii="Times New Roman" w:hAnsi="Times New Roman"/>
                <w:sz w:val="24"/>
                <w:szCs w:val="24"/>
                <w:lang w:eastAsia="ja-JP"/>
              </w:rPr>
              <w:t xml:space="preserve"> sumažino importo muitą rafinuotam sojų aliejui ir rafinuotam saulėgrąžų aliejui iki 12,5% nuo 17,5%</w:t>
            </w:r>
            <w:r>
              <w:rPr>
                <w:rFonts w:ascii="Times New Roman" w:hAnsi="Times New Roman"/>
                <w:sz w:val="24"/>
                <w:szCs w:val="24"/>
                <w:lang w:eastAsia="ja-JP"/>
              </w:rPr>
              <w:t xml:space="preserve">. </w:t>
            </w:r>
            <w:r w:rsidRPr="009B2AEE">
              <w:rPr>
                <w:rFonts w:ascii="Times New Roman" w:hAnsi="Times New Roman"/>
                <w:sz w:val="24"/>
                <w:szCs w:val="24"/>
                <w:lang w:eastAsia="ja-JP"/>
              </w:rPr>
              <w:t xml:space="preserve">Šiuo metu </w:t>
            </w:r>
            <w:r>
              <w:rPr>
                <w:rFonts w:ascii="Times New Roman" w:hAnsi="Times New Roman"/>
                <w:sz w:val="24"/>
                <w:szCs w:val="24"/>
                <w:lang w:eastAsia="ja-JP"/>
              </w:rPr>
              <w:t>visam</w:t>
            </w:r>
            <w:r w:rsidRPr="009B2AEE">
              <w:rPr>
                <w:rFonts w:ascii="Times New Roman" w:hAnsi="Times New Roman"/>
                <w:sz w:val="24"/>
                <w:szCs w:val="24"/>
                <w:lang w:eastAsia="ja-JP"/>
              </w:rPr>
              <w:t xml:space="preserve"> neapdorotam palmių aliejui, saulėgrąžų aliejui ir sojų aliejui, bus taikomas 5 % importo muitas, o tai reiškia, kad bendras 5,5 % mokesčių tarifas. Rafinuoto maistinio aliejaus atveju importo muitas yra 13,75%, o jų rafinuotam aliejui bus taikomas 12,5% importo muitas ir 10% </w:t>
            </w:r>
            <w:r>
              <w:rPr>
                <w:rFonts w:ascii="Times New Roman" w:hAnsi="Times New Roman"/>
                <w:sz w:val="24"/>
                <w:szCs w:val="24"/>
                <w:lang w:eastAsia="ja-JP"/>
              </w:rPr>
              <w:t>papildomas</w:t>
            </w:r>
            <w:r w:rsidRPr="009B2AEE">
              <w:rPr>
                <w:rFonts w:ascii="Times New Roman" w:hAnsi="Times New Roman"/>
                <w:sz w:val="24"/>
                <w:szCs w:val="24"/>
                <w:lang w:eastAsia="ja-JP"/>
              </w:rPr>
              <w:t xml:space="preserve"> muito muitas. </w:t>
            </w:r>
            <w:r>
              <w:rPr>
                <w:rFonts w:ascii="Times New Roman" w:hAnsi="Times New Roman"/>
                <w:sz w:val="24"/>
                <w:szCs w:val="24"/>
                <w:lang w:eastAsia="ja-JP"/>
              </w:rPr>
              <w:t>Šiais mokesčiais b</w:t>
            </w:r>
            <w:r w:rsidRPr="009B2AEE">
              <w:rPr>
                <w:rFonts w:ascii="Times New Roman" w:hAnsi="Times New Roman"/>
                <w:sz w:val="24"/>
                <w:szCs w:val="24"/>
                <w:lang w:eastAsia="ja-JP"/>
              </w:rPr>
              <w:t>uvo imtasi veiksmų, kad būtų kontroliuojama maistinio aliejaus kaina.</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AEAAFC5" w14:textId="6F588875" w:rsidR="00130365" w:rsidRDefault="00DB62D4" w:rsidP="00002710">
            <w:pPr>
              <w:spacing w:after="0" w:line="240" w:lineRule="auto"/>
              <w:jc w:val="both"/>
            </w:pPr>
            <w:hyperlink r:id="rId7" w:history="1">
              <w:r w:rsidRPr="00E6467B">
                <w:rPr>
                  <w:rStyle w:val="Hyperlink"/>
                </w:rPr>
                <w:t>https://www.livemint.com/news/india/centre-cuts-refined-soyoil-sunflower-oil-duty-to-125-11686768675857.html</w:t>
              </w:r>
            </w:hyperlink>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8661DA4" w14:textId="77777777" w:rsidR="00130365" w:rsidRDefault="00130365" w:rsidP="00002710">
            <w:pPr>
              <w:spacing w:after="0" w:line="240" w:lineRule="auto"/>
              <w:jc w:val="both"/>
              <w:rPr>
                <w:rFonts w:ascii="Times New Roman" w:hAnsi="Times New Roman"/>
                <w:sz w:val="24"/>
                <w:szCs w:val="24"/>
                <w:lang w:eastAsia="ja-JP"/>
              </w:rPr>
            </w:pPr>
          </w:p>
        </w:tc>
      </w:tr>
      <w:tr w:rsidR="009B2AEE" w:rsidRPr="009D3E27" w14:paraId="0EF2A15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C544DF3" w14:textId="5FA34AF1" w:rsidR="009B2AEE" w:rsidRPr="009B2AEE" w:rsidRDefault="00EC41A6"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2023-06-21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93F4A74" w14:textId="51E212C3" w:rsidR="009B2AEE" w:rsidRPr="00DB62D4" w:rsidRDefault="00DB62D4" w:rsidP="00002710">
            <w:pPr>
              <w:jc w:val="both"/>
              <w:rPr>
                <w:rFonts w:ascii="Times New Roman" w:hAnsi="Times New Roman"/>
                <w:sz w:val="24"/>
                <w:szCs w:val="24"/>
                <w:lang w:eastAsia="ja-JP"/>
              </w:rPr>
            </w:pPr>
            <w:r w:rsidRPr="00DB62D4">
              <w:rPr>
                <w:rFonts w:ascii="Times New Roman" w:hAnsi="Times New Roman"/>
                <w:sz w:val="24"/>
                <w:szCs w:val="24"/>
                <w:lang w:eastAsia="ja-JP"/>
              </w:rPr>
              <w:t>Didėjantis Indijos rusiškos naftos importas gegužę pasiekė rekordinį lygį – apie 1,95 mln. barelių per dieną</w:t>
            </w:r>
            <w:r>
              <w:rPr>
                <w:rFonts w:ascii="Times New Roman" w:hAnsi="Times New Roman"/>
                <w:sz w:val="24"/>
                <w:szCs w:val="24"/>
                <w:lang w:eastAsia="ja-JP"/>
              </w:rPr>
              <w:t xml:space="preserve">, </w:t>
            </w:r>
            <w:r w:rsidRPr="00DB62D4">
              <w:rPr>
                <w:rFonts w:ascii="Times New Roman" w:hAnsi="Times New Roman"/>
                <w:sz w:val="24"/>
                <w:szCs w:val="24"/>
                <w:lang w:eastAsia="ja-JP"/>
              </w:rPr>
              <w:t xml:space="preserve">todėl sumažėjo pirkimai iš Irako ir Saudo Arabijos. Gegužės mėn. </w:t>
            </w:r>
            <w:r>
              <w:rPr>
                <w:rFonts w:ascii="Times New Roman" w:hAnsi="Times New Roman"/>
                <w:sz w:val="24"/>
                <w:szCs w:val="24"/>
                <w:lang w:eastAsia="ja-JP"/>
              </w:rPr>
              <w:t>rusiška</w:t>
            </w:r>
            <w:r w:rsidRPr="00DB62D4">
              <w:rPr>
                <w:rFonts w:ascii="Times New Roman" w:hAnsi="Times New Roman"/>
                <w:sz w:val="24"/>
                <w:szCs w:val="24"/>
                <w:lang w:eastAsia="ja-JP"/>
              </w:rPr>
              <w:t xml:space="preserve"> nafta sudarė apie 40 % Indijos </w:t>
            </w:r>
            <w:r>
              <w:rPr>
                <w:rFonts w:ascii="Times New Roman" w:hAnsi="Times New Roman"/>
                <w:sz w:val="24"/>
                <w:szCs w:val="24"/>
                <w:lang w:eastAsia="ja-JP"/>
              </w:rPr>
              <w:t>neperdirbtos naftos</w:t>
            </w:r>
            <w:r w:rsidRPr="00DB62D4">
              <w:rPr>
                <w:rFonts w:ascii="Times New Roman" w:hAnsi="Times New Roman"/>
                <w:sz w:val="24"/>
                <w:szCs w:val="24"/>
                <w:lang w:eastAsia="ja-JP"/>
              </w:rPr>
              <w:t xml:space="preserve"> importo, todėl importas iš Irako sumažėjo iki </w:t>
            </w:r>
            <w:r w:rsidRPr="00DB62D4">
              <w:rPr>
                <w:rFonts w:ascii="Times New Roman" w:hAnsi="Times New Roman"/>
                <w:sz w:val="24"/>
                <w:szCs w:val="24"/>
                <w:lang w:eastAsia="ja-JP"/>
              </w:rPr>
              <w:lastRenderedPageBreak/>
              <w:t>žemiausio lygio per trejus metus, o iš Saudo Arabijos – iki žemiausio lygio nuo 2021 m. rugsėjo mėn. Indija gegužę importavo 801 400 bar</w:t>
            </w:r>
            <w:r>
              <w:rPr>
                <w:rFonts w:ascii="Times New Roman" w:hAnsi="Times New Roman"/>
                <w:sz w:val="24"/>
                <w:szCs w:val="24"/>
                <w:lang w:eastAsia="ja-JP"/>
              </w:rPr>
              <w:t>elių</w:t>
            </w:r>
            <w:r w:rsidRPr="00DB62D4">
              <w:rPr>
                <w:rFonts w:ascii="Times New Roman" w:hAnsi="Times New Roman"/>
                <w:sz w:val="24"/>
                <w:szCs w:val="24"/>
                <w:lang w:eastAsia="ja-JP"/>
              </w:rPr>
              <w:t xml:space="preserve"> per dieną </w:t>
            </w:r>
            <w:proofErr w:type="spellStart"/>
            <w:r>
              <w:rPr>
                <w:rFonts w:ascii="Times New Roman" w:hAnsi="Times New Roman"/>
                <w:sz w:val="24"/>
                <w:szCs w:val="24"/>
                <w:lang w:eastAsia="ja-JP"/>
              </w:rPr>
              <w:t>irakietiškos</w:t>
            </w:r>
            <w:proofErr w:type="spellEnd"/>
            <w:r w:rsidRPr="00DB62D4">
              <w:rPr>
                <w:rFonts w:ascii="Times New Roman" w:hAnsi="Times New Roman"/>
                <w:sz w:val="24"/>
                <w:szCs w:val="24"/>
                <w:lang w:eastAsia="ja-JP"/>
              </w:rPr>
              <w:t xml:space="preserve"> naftos, tai yra maždaug 13,7 % mažiau nei per pastaruosius metus. Bendras Indijos naftos importas gegužės mėnesį šiek tiek padidėjo nuo balandžio iki 4,8 mln. bar</w:t>
            </w:r>
            <w:r>
              <w:rPr>
                <w:rFonts w:ascii="Times New Roman" w:hAnsi="Times New Roman"/>
                <w:sz w:val="24"/>
                <w:szCs w:val="24"/>
                <w:lang w:eastAsia="ja-JP"/>
              </w:rPr>
              <w:t>elių</w:t>
            </w:r>
            <w:r w:rsidRPr="00DB62D4">
              <w:rPr>
                <w:rFonts w:ascii="Times New Roman" w:hAnsi="Times New Roman"/>
                <w:sz w:val="24"/>
                <w:szCs w:val="24"/>
                <w:lang w:eastAsia="ja-JP"/>
              </w:rPr>
              <w:t xml:space="preserve"> per dieną. </w:t>
            </w:r>
            <w:r>
              <w:rPr>
                <w:rFonts w:ascii="Times New Roman" w:hAnsi="Times New Roman"/>
                <w:sz w:val="24"/>
                <w:szCs w:val="24"/>
                <w:lang w:eastAsia="ja-JP"/>
              </w:rPr>
              <w:t>Manoma,</w:t>
            </w:r>
            <w:r w:rsidRPr="00DB62D4">
              <w:rPr>
                <w:rFonts w:ascii="Times New Roman" w:hAnsi="Times New Roman"/>
                <w:sz w:val="24"/>
                <w:szCs w:val="24"/>
                <w:lang w:eastAsia="ja-JP"/>
              </w:rPr>
              <w:t xml:space="preserve"> kad jos importas iš Rusijos išliks didelis, nes naftos kaina išlieka daug pigesnė nei Artimųjų Rytų naftos.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C18228C" w14:textId="1A8C0FBA" w:rsidR="009B2AEE" w:rsidRDefault="00EC41A6" w:rsidP="00002710">
            <w:pPr>
              <w:spacing w:after="0" w:line="240" w:lineRule="auto"/>
              <w:jc w:val="both"/>
            </w:pPr>
            <w:hyperlink r:id="rId8" w:history="1">
              <w:r w:rsidRPr="00E6467B">
                <w:rPr>
                  <w:rStyle w:val="Hyperlink"/>
                </w:rPr>
                <w:t>https://theprint.in/india/indias-russian-oil-buying-scales-new-highs-in-may-trade/1636199/</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4F24FF7" w14:textId="77777777" w:rsidR="009B2AEE" w:rsidRDefault="009B2AEE" w:rsidP="00002710">
            <w:pPr>
              <w:spacing w:after="0" w:line="240" w:lineRule="auto"/>
              <w:jc w:val="both"/>
              <w:rPr>
                <w:rFonts w:ascii="Times New Roman" w:hAnsi="Times New Roman"/>
                <w:sz w:val="24"/>
                <w:szCs w:val="24"/>
                <w:lang w:eastAsia="ja-JP"/>
              </w:rPr>
            </w:pPr>
          </w:p>
        </w:tc>
      </w:tr>
      <w:tr w:rsidR="00EC41A6" w:rsidRPr="009D3E27" w14:paraId="549ACE9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6AD47A2" w14:textId="1353B6C4" w:rsidR="00EC41A6" w:rsidRDefault="00BE5D45"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2023-06-26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0A1DA29" w14:textId="4AFF8E09" w:rsidR="00EC41A6" w:rsidRPr="00DB62D4" w:rsidRDefault="00EC41A6" w:rsidP="00002710">
            <w:pPr>
              <w:jc w:val="both"/>
              <w:rPr>
                <w:rFonts w:ascii="Times New Roman" w:hAnsi="Times New Roman"/>
                <w:sz w:val="24"/>
                <w:szCs w:val="24"/>
                <w:lang w:eastAsia="ja-JP"/>
              </w:rPr>
            </w:pPr>
            <w:r w:rsidRPr="00EC41A6">
              <w:rPr>
                <w:rFonts w:ascii="Times New Roman" w:hAnsi="Times New Roman"/>
                <w:sz w:val="24"/>
                <w:szCs w:val="24"/>
                <w:lang w:eastAsia="ja-JP"/>
              </w:rPr>
              <w:t xml:space="preserve">S&amp;P Global </w:t>
            </w:r>
            <w:proofErr w:type="spellStart"/>
            <w:r w:rsidRPr="00EC41A6">
              <w:rPr>
                <w:rFonts w:ascii="Times New Roman" w:hAnsi="Times New Roman"/>
                <w:sz w:val="24"/>
                <w:szCs w:val="24"/>
                <w:lang w:eastAsia="ja-JP"/>
              </w:rPr>
              <w:t>Ratings</w:t>
            </w:r>
            <w:proofErr w:type="spellEnd"/>
            <w:r w:rsidRPr="00EC41A6">
              <w:rPr>
                <w:rFonts w:ascii="Times New Roman" w:hAnsi="Times New Roman"/>
                <w:sz w:val="24"/>
                <w:szCs w:val="24"/>
                <w:lang w:eastAsia="ja-JP"/>
              </w:rPr>
              <w:t xml:space="preserve"> </w:t>
            </w:r>
            <w:r>
              <w:rPr>
                <w:rFonts w:ascii="Times New Roman" w:hAnsi="Times New Roman"/>
                <w:sz w:val="24"/>
                <w:szCs w:val="24"/>
                <w:lang w:eastAsia="ja-JP"/>
              </w:rPr>
              <w:t xml:space="preserve">agentūra </w:t>
            </w:r>
            <w:r w:rsidRPr="00EC41A6">
              <w:rPr>
                <w:rFonts w:ascii="Times New Roman" w:hAnsi="Times New Roman"/>
                <w:sz w:val="24"/>
                <w:szCs w:val="24"/>
                <w:lang w:eastAsia="ja-JP"/>
              </w:rPr>
              <w:t>išlaikė 6% Indijos BVP augimo prognozę</w:t>
            </w:r>
            <w:r>
              <w:rPr>
                <w:rFonts w:ascii="Times New Roman" w:hAnsi="Times New Roman"/>
                <w:sz w:val="24"/>
                <w:szCs w:val="24"/>
                <w:lang w:eastAsia="ja-JP"/>
              </w:rPr>
              <w:t xml:space="preserve"> teigiant</w:t>
            </w:r>
            <w:r w:rsidRPr="00EC41A6">
              <w:rPr>
                <w:rFonts w:ascii="Times New Roman" w:hAnsi="Times New Roman"/>
                <w:sz w:val="24"/>
                <w:szCs w:val="24"/>
                <w:lang w:eastAsia="ja-JP"/>
              </w:rPr>
              <w:t xml:space="preserve">, kad Indija bus greičiausiai auganti ekonomika tarp Azijos ir Ramiojo vandenyno šalių. "Vidutinės trukmės augimo perspektyvos išlieka gana tvirtos. Besivystančios Azijos rinkos ekonomikos išlieka vienos iš sparčiausiai augančių mūsų pasaulio augimo perspektyvoje iki 2026 m.", </w:t>
            </w:r>
            <w:r w:rsidR="00AE7356">
              <w:rPr>
                <w:rFonts w:ascii="Times New Roman" w:hAnsi="Times New Roman"/>
                <w:sz w:val="24"/>
                <w:szCs w:val="24"/>
                <w:lang w:eastAsia="ja-JP"/>
              </w:rPr>
              <w:t>–</w:t>
            </w:r>
            <w:r w:rsidRPr="00EC41A6">
              <w:rPr>
                <w:rFonts w:ascii="Times New Roman" w:hAnsi="Times New Roman"/>
                <w:sz w:val="24"/>
                <w:szCs w:val="24"/>
                <w:lang w:eastAsia="ja-JP"/>
              </w:rPr>
              <w:t xml:space="preserve"> sakė </w:t>
            </w:r>
            <w:proofErr w:type="spellStart"/>
            <w:r w:rsidRPr="00EC41A6">
              <w:rPr>
                <w:rFonts w:ascii="Times New Roman" w:hAnsi="Times New Roman"/>
                <w:sz w:val="24"/>
                <w:szCs w:val="24"/>
                <w:lang w:eastAsia="ja-JP"/>
              </w:rPr>
              <w:t>Louis</w:t>
            </w:r>
            <w:proofErr w:type="spellEnd"/>
            <w:r w:rsidRPr="00EC41A6">
              <w:rPr>
                <w:rFonts w:ascii="Times New Roman" w:hAnsi="Times New Roman"/>
                <w:sz w:val="24"/>
                <w:szCs w:val="24"/>
                <w:lang w:eastAsia="ja-JP"/>
              </w:rPr>
              <w:t xml:space="preserve"> </w:t>
            </w:r>
            <w:proofErr w:type="spellStart"/>
            <w:r w:rsidRPr="00EC41A6">
              <w:rPr>
                <w:rFonts w:ascii="Times New Roman" w:hAnsi="Times New Roman"/>
                <w:sz w:val="24"/>
                <w:szCs w:val="24"/>
                <w:lang w:eastAsia="ja-JP"/>
              </w:rPr>
              <w:t>Kuijs</w:t>
            </w:r>
            <w:proofErr w:type="spellEnd"/>
            <w:r w:rsidRPr="00EC41A6">
              <w:rPr>
                <w:rFonts w:ascii="Times New Roman" w:hAnsi="Times New Roman"/>
                <w:sz w:val="24"/>
                <w:szCs w:val="24"/>
                <w:lang w:eastAsia="ja-JP"/>
              </w:rPr>
              <w:t xml:space="preserve">, S&amp;P Global </w:t>
            </w:r>
            <w:proofErr w:type="spellStart"/>
            <w:r w:rsidRPr="00EC41A6">
              <w:rPr>
                <w:rFonts w:ascii="Times New Roman" w:hAnsi="Times New Roman"/>
                <w:sz w:val="24"/>
                <w:szCs w:val="24"/>
                <w:lang w:eastAsia="ja-JP"/>
              </w:rPr>
              <w:t>Ratings</w:t>
            </w:r>
            <w:proofErr w:type="spellEnd"/>
            <w:r w:rsidRPr="00EC41A6">
              <w:rPr>
                <w:rFonts w:ascii="Times New Roman" w:hAnsi="Times New Roman"/>
                <w:sz w:val="24"/>
                <w:szCs w:val="24"/>
                <w:lang w:eastAsia="ja-JP"/>
              </w:rPr>
              <w:t xml:space="preserve"> vyriausiasis Azijos ir Ramiojo vandenyno ekonomistas.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C3B153C" w14:textId="2DA6FE90" w:rsidR="00EC41A6" w:rsidRDefault="00BE5D45" w:rsidP="00002710">
            <w:pPr>
              <w:spacing w:after="0" w:line="240" w:lineRule="auto"/>
              <w:jc w:val="both"/>
            </w:pPr>
            <w:hyperlink r:id="rId9" w:history="1">
              <w:r w:rsidRPr="00E6467B">
                <w:rPr>
                  <w:rStyle w:val="Hyperlink"/>
                </w:rPr>
                <w:t>https://economictimes.indiatimes.com/news/economy/indicators/sp-retains-fy24-india-growth-projection-at-6-pc-to-be-fastest-growing-in-asia-pacific/articleshow/101269732.cms?from=mdr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1AA7D6F" w14:textId="77777777" w:rsidR="00EC41A6" w:rsidRDefault="00EC41A6" w:rsidP="00002710">
            <w:pPr>
              <w:spacing w:after="0" w:line="240" w:lineRule="auto"/>
              <w:jc w:val="both"/>
              <w:rPr>
                <w:rFonts w:ascii="Times New Roman" w:hAnsi="Times New Roman"/>
                <w:sz w:val="24"/>
                <w:szCs w:val="24"/>
                <w:lang w:eastAsia="ja-JP"/>
              </w:rPr>
            </w:pPr>
          </w:p>
        </w:tc>
      </w:tr>
      <w:tr w:rsidR="00BE5D45" w:rsidRPr="009D3E27" w14:paraId="1181804F"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77ACB6" w14:textId="7919A65C" w:rsidR="00BE5D45" w:rsidRDefault="00BE5D45"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2023-06-27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8297EBC" w14:textId="68AE8905" w:rsidR="00BE5D45" w:rsidRPr="00EC41A6" w:rsidRDefault="00BE5D45" w:rsidP="00002710">
            <w:pPr>
              <w:jc w:val="both"/>
              <w:rPr>
                <w:rFonts w:ascii="Times New Roman" w:hAnsi="Times New Roman"/>
                <w:sz w:val="24"/>
                <w:szCs w:val="24"/>
                <w:lang w:eastAsia="ja-JP"/>
              </w:rPr>
            </w:pPr>
            <w:r>
              <w:rPr>
                <w:rFonts w:ascii="Times New Roman" w:hAnsi="Times New Roman"/>
                <w:sz w:val="24"/>
                <w:szCs w:val="24"/>
                <w:lang w:eastAsia="ja-JP"/>
              </w:rPr>
              <w:t>Pasak žiniasklaidos, Indijos</w:t>
            </w:r>
            <w:r w:rsidRPr="00BE5D45">
              <w:rPr>
                <w:rFonts w:ascii="Times New Roman" w:hAnsi="Times New Roman"/>
                <w:sz w:val="24"/>
                <w:szCs w:val="24"/>
                <w:lang w:eastAsia="ja-JP"/>
              </w:rPr>
              <w:t xml:space="preserve"> bankai skatinami populiarinti atsiskaitymą už tarpvalstybinę prekybą rupijomis. Nors daugelis įmonių, kurias skatina komercinis patogumas, mokėjimų balansas ir pasaulinių perdraudikų sąlygos, dažnai renkasi sandorius konvertuojamomis valiutomis, Naujasis Delis siekia savo tikslo internacionalizuoti vietinę valiutą. Užsienio prekybos generalinis direktoratas (DGFT) prie Prekybos ir pramonės ministerijos paprašė bankų pramonės institucijos patarti visiems bankams „vykdyti informavimo programas su tarptautine prekybos </w:t>
            </w:r>
            <w:r w:rsidRPr="00BE5D45">
              <w:rPr>
                <w:rFonts w:ascii="Times New Roman" w:hAnsi="Times New Roman"/>
                <w:sz w:val="24"/>
                <w:szCs w:val="24"/>
                <w:lang w:eastAsia="ja-JP"/>
              </w:rPr>
              <w:lastRenderedPageBreak/>
              <w:t xml:space="preserve">bendruomene, siekiant skatinti prekybą specialia rupijų </w:t>
            </w:r>
            <w:proofErr w:type="spellStart"/>
            <w:r w:rsidRPr="00BE5D45">
              <w:rPr>
                <w:rFonts w:ascii="Times New Roman" w:hAnsi="Times New Roman"/>
                <w:sz w:val="24"/>
                <w:szCs w:val="24"/>
                <w:lang w:eastAsia="ja-JP"/>
              </w:rPr>
              <w:t>vostro</w:t>
            </w:r>
            <w:proofErr w:type="spellEnd"/>
            <w:r w:rsidRPr="00BE5D45">
              <w:rPr>
                <w:rFonts w:ascii="Times New Roman" w:hAnsi="Times New Roman"/>
                <w:sz w:val="24"/>
                <w:szCs w:val="24"/>
                <w:lang w:eastAsia="ja-JP"/>
              </w:rPr>
              <w:t xml:space="preserve"> sąskaita (SRVA)“.</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AEFCA1D" w14:textId="039074D8" w:rsidR="00BE5D45" w:rsidRDefault="00BE5D45" w:rsidP="00002710">
            <w:pPr>
              <w:spacing w:after="0" w:line="240" w:lineRule="auto"/>
              <w:jc w:val="both"/>
            </w:pPr>
            <w:hyperlink r:id="rId10" w:history="1">
              <w:r w:rsidRPr="00E6467B">
                <w:rPr>
                  <w:rStyle w:val="Hyperlink"/>
                </w:rPr>
                <w:t>https://economictimes.indiatimes.com/news/economy/policy/banks-told-to-push-foreign-trade-in-rupee/articleshow/101291648.cms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C298FE0" w14:textId="77777777" w:rsidR="00BE5D45" w:rsidRDefault="00BE5D45" w:rsidP="00002710">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77777777"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LR ambasados Indijoje atašė.</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7"/>
    <w:rsid w:val="00002710"/>
    <w:rsid w:val="000468B6"/>
    <w:rsid w:val="0004753E"/>
    <w:rsid w:val="000809D1"/>
    <w:rsid w:val="00085DD9"/>
    <w:rsid w:val="0009371C"/>
    <w:rsid w:val="00094E54"/>
    <w:rsid w:val="00097A3C"/>
    <w:rsid w:val="000D1E6C"/>
    <w:rsid w:val="00130365"/>
    <w:rsid w:val="0015389D"/>
    <w:rsid w:val="00163526"/>
    <w:rsid w:val="00173246"/>
    <w:rsid w:val="001B2791"/>
    <w:rsid w:val="001E35DF"/>
    <w:rsid w:val="00201584"/>
    <w:rsid w:val="002608C4"/>
    <w:rsid w:val="00263DE5"/>
    <w:rsid w:val="002932E9"/>
    <w:rsid w:val="002B4C7B"/>
    <w:rsid w:val="00324E2E"/>
    <w:rsid w:val="00382E79"/>
    <w:rsid w:val="003A7DDB"/>
    <w:rsid w:val="003D663B"/>
    <w:rsid w:val="004010EB"/>
    <w:rsid w:val="004465FA"/>
    <w:rsid w:val="00485E4C"/>
    <w:rsid w:val="004A0120"/>
    <w:rsid w:val="004C68FC"/>
    <w:rsid w:val="00555D3D"/>
    <w:rsid w:val="00563E44"/>
    <w:rsid w:val="00564839"/>
    <w:rsid w:val="00586747"/>
    <w:rsid w:val="00592414"/>
    <w:rsid w:val="005A4393"/>
    <w:rsid w:val="005C77CC"/>
    <w:rsid w:val="005E3043"/>
    <w:rsid w:val="005F4522"/>
    <w:rsid w:val="00631380"/>
    <w:rsid w:val="00643896"/>
    <w:rsid w:val="00663D62"/>
    <w:rsid w:val="00665940"/>
    <w:rsid w:val="006E33A1"/>
    <w:rsid w:val="006F7682"/>
    <w:rsid w:val="007039C6"/>
    <w:rsid w:val="00710875"/>
    <w:rsid w:val="00720344"/>
    <w:rsid w:val="00724486"/>
    <w:rsid w:val="007556DF"/>
    <w:rsid w:val="00772A0C"/>
    <w:rsid w:val="00795002"/>
    <w:rsid w:val="007A3AB1"/>
    <w:rsid w:val="007D484B"/>
    <w:rsid w:val="0084182C"/>
    <w:rsid w:val="008476DE"/>
    <w:rsid w:val="00852A87"/>
    <w:rsid w:val="00882EB1"/>
    <w:rsid w:val="008868C4"/>
    <w:rsid w:val="008A34B2"/>
    <w:rsid w:val="008B3FD9"/>
    <w:rsid w:val="008B6C42"/>
    <w:rsid w:val="008C0223"/>
    <w:rsid w:val="009212B4"/>
    <w:rsid w:val="0095099A"/>
    <w:rsid w:val="00950B26"/>
    <w:rsid w:val="00950E68"/>
    <w:rsid w:val="00962CB8"/>
    <w:rsid w:val="009A1498"/>
    <w:rsid w:val="009B07FC"/>
    <w:rsid w:val="009B2AEE"/>
    <w:rsid w:val="009D3E27"/>
    <w:rsid w:val="009D435D"/>
    <w:rsid w:val="009F63C1"/>
    <w:rsid w:val="00A220B8"/>
    <w:rsid w:val="00A26D44"/>
    <w:rsid w:val="00A642B5"/>
    <w:rsid w:val="00A8680B"/>
    <w:rsid w:val="00AE7356"/>
    <w:rsid w:val="00AF19A7"/>
    <w:rsid w:val="00B129CC"/>
    <w:rsid w:val="00B57A60"/>
    <w:rsid w:val="00B71428"/>
    <w:rsid w:val="00B8691B"/>
    <w:rsid w:val="00BB6A08"/>
    <w:rsid w:val="00BE5AD6"/>
    <w:rsid w:val="00BE5D45"/>
    <w:rsid w:val="00C04C2D"/>
    <w:rsid w:val="00C144A7"/>
    <w:rsid w:val="00C52337"/>
    <w:rsid w:val="00C62907"/>
    <w:rsid w:val="00C62E1F"/>
    <w:rsid w:val="00C665FC"/>
    <w:rsid w:val="00C75C10"/>
    <w:rsid w:val="00C8359F"/>
    <w:rsid w:val="00CA0D9F"/>
    <w:rsid w:val="00CB321B"/>
    <w:rsid w:val="00CC54F7"/>
    <w:rsid w:val="00D1639B"/>
    <w:rsid w:val="00D97E60"/>
    <w:rsid w:val="00DB62D4"/>
    <w:rsid w:val="00DC2373"/>
    <w:rsid w:val="00DC64F4"/>
    <w:rsid w:val="00DD41DA"/>
    <w:rsid w:val="00E1101E"/>
    <w:rsid w:val="00E22615"/>
    <w:rsid w:val="00E902F0"/>
    <w:rsid w:val="00E931A5"/>
    <w:rsid w:val="00EB2110"/>
    <w:rsid w:val="00EC41A6"/>
    <w:rsid w:val="00EF1DB7"/>
    <w:rsid w:val="00EF7B76"/>
    <w:rsid w:val="00F1371F"/>
    <w:rsid w:val="00F7229B"/>
    <w:rsid w:val="00F83E09"/>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int.in/india/indias-russian-oil-buying-scales-new-highs-in-may-trade/1636199/" TargetMode="External"/><Relationship Id="rId3" Type="http://schemas.openxmlformats.org/officeDocument/2006/relationships/webSettings" Target="webSettings.xml"/><Relationship Id="rId7" Type="http://schemas.openxmlformats.org/officeDocument/2006/relationships/hyperlink" Target="https://www.livemint.com/news/india/centre-cuts-refined-soyoil-sunflower-oil-duty-to-125-1168676867585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sofindia.indiatimes.com/business/india-business/exports-decline-10-3-to-35-billion-in-may-trade-deficit-at-5-month-high/articleshow/101030470.cms?from=mdr" TargetMode="External"/><Relationship Id="rId11" Type="http://schemas.openxmlformats.org/officeDocument/2006/relationships/fontTable" Target="fontTable.xml"/><Relationship Id="rId5" Type="http://schemas.openxmlformats.org/officeDocument/2006/relationships/hyperlink" Target="https://timesofindia.indiatimes.com/business/india-business/indias-gdp-grows-by-7-2-in-fy23-govt-data/articleshow/100651861.cms" TargetMode="External"/><Relationship Id="rId10" Type="http://schemas.openxmlformats.org/officeDocument/2006/relationships/hyperlink" Target="https://economictimes.indiatimes.com/news/economy/policy/banks-told-to-push-foreign-trade-in-rupee/articleshow/101291648.cms" TargetMode="External"/><Relationship Id="rId4" Type="http://schemas.openxmlformats.org/officeDocument/2006/relationships/hyperlink" Target="https://www.newindianexpress.com/business/2023/jun/01/india-biggest-refined-fuel-supplier-to-europe-in-april-2580651.html" TargetMode="External"/><Relationship Id="rId9" Type="http://schemas.openxmlformats.org/officeDocument/2006/relationships/hyperlink" Target="https://economictimes.indiatimes.com/news/economy/indicators/sp-retains-fy24-india-growth-projection-at-6-pc-to-be-fastest-growing-in-asia-pacific/articleshow/101269732.cms?from=m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4185</Words>
  <Characters>2387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2</cp:revision>
  <dcterms:created xsi:type="dcterms:W3CDTF">2023-07-14T10:48:00Z</dcterms:created>
  <dcterms:modified xsi:type="dcterms:W3CDTF">2023-07-14T10:48:00Z</dcterms:modified>
</cp:coreProperties>
</file>