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C476" w14:textId="28AC2F53" w:rsidR="00814A83" w:rsidRPr="000040AF" w:rsidRDefault="00EA1883" w:rsidP="00814A83">
      <w:pPr>
        <w:jc w:val="center"/>
        <w:rPr>
          <w:rFonts w:ascii="Georgia" w:hAnsi="Georgia"/>
          <w:b/>
          <w:sz w:val="24"/>
          <w:szCs w:val="24"/>
        </w:rPr>
      </w:pPr>
      <w:r w:rsidRPr="000B1785">
        <w:rPr>
          <w:rFonts w:ascii="Georgia" w:hAnsi="Georgia"/>
          <w:b/>
          <w:sz w:val="24"/>
          <w:szCs w:val="24"/>
        </w:rPr>
        <w:t xml:space="preserve">Ekonominės naujienos iš </w:t>
      </w:r>
    </w:p>
    <w:p w14:paraId="0DCE9E10" w14:textId="46268F31" w:rsidR="00EA1883" w:rsidRPr="000040AF" w:rsidRDefault="00462CE3" w:rsidP="00EA188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Kazachstano</w:t>
      </w:r>
    </w:p>
    <w:p w14:paraId="4A929252" w14:textId="0CFB6385" w:rsidR="00EA1883" w:rsidRPr="007016DE" w:rsidRDefault="002614D8" w:rsidP="00EA1883">
      <w:pPr>
        <w:jc w:val="center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</w:rPr>
        <w:t>2023</w:t>
      </w:r>
      <w:r w:rsidR="00B62273" w:rsidRPr="000040AF">
        <w:rPr>
          <w:rFonts w:ascii="Georgia" w:hAnsi="Georgia"/>
          <w:b/>
          <w:sz w:val="24"/>
          <w:szCs w:val="24"/>
        </w:rPr>
        <w:t>-</w:t>
      </w:r>
      <w:r>
        <w:rPr>
          <w:rFonts w:ascii="Georgia" w:hAnsi="Georgia"/>
          <w:b/>
          <w:sz w:val="24"/>
          <w:szCs w:val="24"/>
        </w:rPr>
        <w:t>0</w:t>
      </w:r>
      <w:r w:rsidR="007016DE">
        <w:rPr>
          <w:rFonts w:ascii="Georgia" w:hAnsi="Georgia"/>
          <w:b/>
          <w:sz w:val="24"/>
          <w:szCs w:val="24"/>
          <w:lang w:val="ru-RU"/>
        </w:rPr>
        <w:t>5</w:t>
      </w:r>
      <w:r w:rsidR="003E256A" w:rsidRPr="000040AF">
        <w:rPr>
          <w:rFonts w:ascii="Georgia" w:hAnsi="Georgia"/>
          <w:b/>
          <w:sz w:val="24"/>
          <w:szCs w:val="24"/>
        </w:rPr>
        <w:t>-01</w:t>
      </w:r>
      <w:r>
        <w:rPr>
          <w:rFonts w:ascii="Georgia" w:hAnsi="Georgia"/>
          <w:b/>
          <w:sz w:val="24"/>
          <w:szCs w:val="24"/>
        </w:rPr>
        <w:t xml:space="preserve"> – 2023</w:t>
      </w:r>
      <w:r w:rsidR="00B62273" w:rsidRPr="000040AF">
        <w:rPr>
          <w:rFonts w:ascii="Georgia" w:hAnsi="Georgia"/>
          <w:b/>
          <w:sz w:val="24"/>
          <w:szCs w:val="24"/>
        </w:rPr>
        <w:t>-</w:t>
      </w:r>
      <w:r>
        <w:rPr>
          <w:rFonts w:ascii="Georgia" w:hAnsi="Georgia"/>
          <w:b/>
          <w:sz w:val="24"/>
          <w:szCs w:val="24"/>
        </w:rPr>
        <w:t>0</w:t>
      </w:r>
      <w:r w:rsidR="007016DE">
        <w:rPr>
          <w:rFonts w:ascii="Georgia" w:hAnsi="Georgia"/>
          <w:b/>
          <w:sz w:val="24"/>
          <w:szCs w:val="24"/>
          <w:lang w:val="ru-RU"/>
        </w:rPr>
        <w:t>5</w:t>
      </w:r>
      <w:r>
        <w:rPr>
          <w:rFonts w:ascii="Georgia" w:hAnsi="Georgia"/>
          <w:b/>
          <w:sz w:val="24"/>
          <w:szCs w:val="24"/>
        </w:rPr>
        <w:t>-</w:t>
      </w:r>
      <w:r w:rsidR="00B407AF">
        <w:rPr>
          <w:rFonts w:ascii="Georgia" w:hAnsi="Georgia"/>
          <w:b/>
          <w:sz w:val="24"/>
          <w:szCs w:val="24"/>
        </w:rPr>
        <w:t>3</w:t>
      </w:r>
      <w:r w:rsidR="007016DE">
        <w:rPr>
          <w:rFonts w:ascii="Georgia" w:hAnsi="Georgia"/>
          <w:b/>
          <w:sz w:val="24"/>
          <w:szCs w:val="24"/>
          <w:lang w:val="ru-RU"/>
        </w:rPr>
        <w:t>1</w:t>
      </w:r>
    </w:p>
    <w:p w14:paraId="74042AB4" w14:textId="77777777" w:rsidR="00A87864" w:rsidRPr="000040AF" w:rsidRDefault="00A87864" w:rsidP="00A878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750" w:type="pct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63"/>
        <w:gridCol w:w="2389"/>
      </w:tblGrid>
      <w:tr w:rsidR="00F066A9" w:rsidRPr="000040AF" w14:paraId="36E28DE8" w14:textId="77777777" w:rsidTr="00584734">
        <w:trPr>
          <w:trHeight w:val="385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E73034" w14:textId="77777777" w:rsidR="00F066A9" w:rsidRPr="000040AF" w:rsidRDefault="00F066A9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0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311B9F" w14:textId="77777777" w:rsidR="00F066A9" w:rsidRPr="000040AF" w:rsidRDefault="00F066A9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0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Pateikiamos informacijos apibendrinimas</w:t>
            </w:r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7EF0A4" w14:textId="62F3C716" w:rsidR="00F066A9" w:rsidRPr="000040AF" w:rsidRDefault="00F066A9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0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Informacijos šaltinis</w:t>
            </w:r>
          </w:p>
        </w:tc>
      </w:tr>
      <w:tr w:rsidR="000040AF" w:rsidRPr="000040AF" w14:paraId="1ADF8585" w14:textId="77777777" w:rsidTr="00325E00">
        <w:trPr>
          <w:trHeight w:val="216"/>
        </w:trPr>
        <w:tc>
          <w:tcPr>
            <w:tcW w:w="11072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6ADE51" w14:textId="77777777" w:rsidR="00A87864" w:rsidRPr="000040AF" w:rsidRDefault="00301E47" w:rsidP="00A87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40AF">
              <w:rPr>
                <w:rFonts w:ascii="Times New Roman" w:hAnsi="Times New Roman"/>
                <w:b/>
              </w:rPr>
              <w:t>Parodos (įvairūs sektoriai), renginiai, mokymai, renginių duomenų bazės, viešieji pirkimai ir kt. verslo plėtrai ir eksportuotojams aktuali informacija</w:t>
            </w:r>
          </w:p>
        </w:tc>
      </w:tr>
      <w:tr w:rsidR="00F066A9" w:rsidRPr="00263FB6" w14:paraId="742205EC" w14:textId="77777777" w:rsidTr="00E65098">
        <w:trPr>
          <w:trHeight w:val="752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F96147" w14:textId="00325495" w:rsidR="00F066A9" w:rsidRPr="00C656AC" w:rsidRDefault="00EE0022" w:rsidP="00A44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2023-06-08/09</w:t>
            </w: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15DA1A" w14:textId="3CCA3281" w:rsidR="00F066A9" w:rsidRPr="00EE0022" w:rsidRDefault="00EE0022" w:rsidP="00D47F5A">
            <w:pPr>
              <w:jc w:val="both"/>
              <w:rPr>
                <w:rStyle w:val="rynqvb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rynqvb"/>
                <w:rFonts w:ascii="Times New Roman" w:hAnsi="Times New Roman"/>
                <w:sz w:val="24"/>
                <w:szCs w:val="24"/>
              </w:rPr>
              <w:t>Astanos</w:t>
            </w:r>
            <w:proofErr w:type="spellEnd"/>
            <w:r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 ekonomikos forumas</w:t>
            </w:r>
            <w:r>
              <w:rPr>
                <w:rStyle w:val="rynqvb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116A25" w14:textId="62226876" w:rsidR="00F066A9" w:rsidRPr="00EE0022" w:rsidRDefault="00000000" w:rsidP="00A4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="00EE0022" w:rsidRPr="0050561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https://astanainternationalforum.org/</w:t>
              </w:r>
            </w:hyperlink>
            <w:r w:rsidR="00EE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066A9" w:rsidRPr="00263FB6" w14:paraId="697D92E4" w14:textId="77777777" w:rsidTr="002A645B">
        <w:trPr>
          <w:trHeight w:val="752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B0D936" w14:textId="5E034456" w:rsidR="00F066A9" w:rsidRPr="00C656AC" w:rsidRDefault="00F066A9" w:rsidP="00A44DB0">
            <w:pPr>
              <w:spacing w:line="240" w:lineRule="auto"/>
              <w:rPr>
                <w:rFonts w:ascii="Times New Roman" w:hAnsi="Times New Roman"/>
              </w:rPr>
            </w:pPr>
            <w:r w:rsidRPr="00C656AC">
              <w:rPr>
                <w:rFonts w:ascii="Times New Roman" w:hAnsi="Times New Roman"/>
              </w:rPr>
              <w:t>2023-09-29/30</w:t>
            </w: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89E241" w14:textId="72D0A78E" w:rsidR="00F066A9" w:rsidRPr="00263FB6" w:rsidRDefault="00F066A9" w:rsidP="00D47F5A">
            <w:pPr>
              <w:jc w:val="both"/>
              <w:rPr>
                <w:rStyle w:val="rynqvb"/>
                <w:rFonts w:ascii="Times New Roman" w:hAnsi="Times New Roman"/>
                <w:sz w:val="24"/>
                <w:szCs w:val="24"/>
              </w:rPr>
            </w:pPr>
            <w:r w:rsidRPr="00263FB6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Tarptautinė medicinos ir sveikatos turizmo paroda United </w:t>
            </w:r>
            <w:proofErr w:type="spellStart"/>
            <w:r w:rsidRPr="00263FB6">
              <w:rPr>
                <w:rStyle w:val="rynqvb"/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 w:rsidRPr="00263FB6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FB6">
              <w:rPr>
                <w:rStyle w:val="rynqvb"/>
                <w:rFonts w:ascii="Times New Roman" w:hAnsi="Times New Roman"/>
                <w:sz w:val="24"/>
                <w:szCs w:val="24"/>
              </w:rPr>
              <w:t>Tourism</w:t>
            </w:r>
            <w:proofErr w:type="spellEnd"/>
            <w:r w:rsidRPr="00263FB6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 Expo 2023 </w:t>
            </w:r>
            <w:proofErr w:type="spellStart"/>
            <w:r w:rsidRPr="00263FB6">
              <w:rPr>
                <w:rStyle w:val="rynqvb"/>
                <w:rFonts w:ascii="Times New Roman" w:hAnsi="Times New Roman"/>
                <w:sz w:val="24"/>
                <w:szCs w:val="24"/>
              </w:rPr>
              <w:t>Astanoje</w:t>
            </w:r>
            <w:proofErr w:type="spellEnd"/>
            <w:r w:rsidRPr="00263FB6">
              <w:rPr>
                <w:rStyle w:val="rynqvb"/>
                <w:rFonts w:ascii="Times New Roman" w:hAnsi="Times New Roman"/>
                <w:sz w:val="24"/>
                <w:szCs w:val="24"/>
              </w:rPr>
              <w:t>, Kazachstane</w:t>
            </w:r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E1F4EB" w14:textId="33518986" w:rsidR="00F066A9" w:rsidRPr="00B94FD0" w:rsidRDefault="00000000" w:rsidP="00A4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066A9" w:rsidRPr="00B94F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https://worldexpo.pro/united-medical-tourism-expo</w:t>
              </w:r>
            </w:hyperlink>
            <w:r w:rsidR="00F066A9" w:rsidRPr="00B94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66A9" w:rsidRPr="00263FB6" w14:paraId="56092064" w14:textId="77777777" w:rsidTr="00967EC1">
        <w:trPr>
          <w:trHeight w:val="216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1456DA" w14:textId="4D5E78CD" w:rsidR="00F066A9" w:rsidRPr="00C656AC" w:rsidRDefault="00F066A9" w:rsidP="00C656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2023-10-04/06 </w:t>
            </w: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54DB89" w14:textId="18348456" w:rsidR="00F066A9" w:rsidRPr="00263FB6" w:rsidRDefault="00F066A9" w:rsidP="00AA5DD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Tarptautinė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paroda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3F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TransLogistica</w:t>
            </w:r>
            <w:proofErr w:type="spellEnd"/>
            <w:r w:rsidRPr="00263F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Kazakhstan 2023, </w:t>
            </w:r>
            <w:proofErr w:type="spellStart"/>
            <w:r w:rsidR="00B407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Astanoje</w:t>
            </w:r>
            <w:proofErr w:type="spellEnd"/>
            <w:r w:rsidRPr="00263F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3F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Kazachstane</w:t>
            </w:r>
            <w:proofErr w:type="spellEnd"/>
          </w:p>
          <w:p w14:paraId="2876F7A7" w14:textId="1C05011A" w:rsidR="00F066A9" w:rsidRPr="00263FB6" w:rsidRDefault="00F066A9" w:rsidP="00263F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FB6">
              <w:rPr>
                <w:rFonts w:ascii="Times New Roman" w:hAnsi="Times New Roman"/>
                <w:sz w:val="24"/>
                <w:szCs w:val="24"/>
              </w:rPr>
              <w:t xml:space="preserve">Transportas, logistika, transporto infrastruktūra. </w:t>
            </w:r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D72CAF" w14:textId="77777777" w:rsidR="00F066A9" w:rsidRPr="00B94FD0" w:rsidRDefault="00000000" w:rsidP="00AA5DD2">
            <w:pPr>
              <w:spacing w:after="0" w:line="240" w:lineRule="auto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hyperlink r:id="rId10" w:history="1">
              <w:r w:rsidR="00F066A9" w:rsidRPr="00B94FD0">
                <w:rPr>
                  <w:rStyle w:val="Hyperlink"/>
                  <w:rFonts w:ascii="Times New Roman" w:hAnsi="Times New Roman"/>
                  <w:color w:val="2E74B5" w:themeColor="accent1" w:themeShade="BF"/>
                  <w:sz w:val="24"/>
                  <w:szCs w:val="24"/>
                </w:rPr>
                <w:t>https://worldexpo.pro/translogistica-kazahstan</w:t>
              </w:r>
            </w:hyperlink>
            <w:r w:rsidR="00F066A9" w:rsidRPr="00B94FD0">
              <w:rPr>
                <w:rStyle w:val="Hyperlink"/>
                <w:rFonts w:ascii="Times New Roman" w:hAnsi="Times New Roman"/>
                <w:color w:val="2E74B5" w:themeColor="accent1" w:themeShade="BF"/>
                <w:sz w:val="24"/>
                <w:szCs w:val="24"/>
              </w:rPr>
              <w:t xml:space="preserve">   </w:t>
            </w:r>
          </w:p>
          <w:p w14:paraId="74CF76AF" w14:textId="77777777" w:rsidR="00F066A9" w:rsidRPr="00B94FD0" w:rsidRDefault="00F066A9" w:rsidP="00AA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6A9" w:rsidRPr="00263FB6" w14:paraId="38E8F3F4" w14:textId="77777777" w:rsidTr="007071BD">
        <w:trPr>
          <w:trHeight w:val="216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256A3" w14:textId="77777777" w:rsidR="00F066A9" w:rsidRPr="00263FB6" w:rsidRDefault="00F066A9" w:rsidP="00AA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32A247" w14:textId="6B0915DF" w:rsidR="00F066A9" w:rsidRPr="00263FB6" w:rsidRDefault="00F066A9" w:rsidP="00AA5DD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263F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Kitos</w:t>
            </w:r>
            <w:proofErr w:type="spellEnd"/>
            <w:r w:rsidRPr="00263F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parodos </w:t>
            </w:r>
            <w:proofErr w:type="spellStart"/>
            <w:r w:rsidRPr="00263F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Kazachstane</w:t>
            </w:r>
            <w:proofErr w:type="spellEnd"/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71AC3A" w14:textId="2B321FB6" w:rsidR="00F066A9" w:rsidRPr="00B94FD0" w:rsidRDefault="00000000" w:rsidP="00AA5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066A9" w:rsidRPr="00B94F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https://worldexpo.pro/country/kazahstan</w:t>
              </w:r>
            </w:hyperlink>
            <w:r w:rsidR="00F066A9" w:rsidRPr="00B94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0BAF" w:rsidRPr="00F80BAF" w14:paraId="305B6383" w14:textId="77777777" w:rsidTr="00325E00">
        <w:trPr>
          <w:trHeight w:val="216"/>
        </w:trPr>
        <w:tc>
          <w:tcPr>
            <w:tcW w:w="11072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773C92" w14:textId="4BB019CD" w:rsidR="00A44DB0" w:rsidRPr="00212490" w:rsidRDefault="00DC0B0E" w:rsidP="00A44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490">
              <w:rPr>
                <w:rFonts w:ascii="Times New Roman" w:hAnsi="Times New Roman"/>
                <w:b/>
                <w:sz w:val="24"/>
                <w:szCs w:val="24"/>
              </w:rPr>
              <w:t xml:space="preserve">Investicijoms pritraukti </w:t>
            </w:r>
            <w:r w:rsidR="00D47F5A" w:rsidRPr="00212490">
              <w:rPr>
                <w:rFonts w:ascii="Times New Roman" w:hAnsi="Times New Roman"/>
                <w:b/>
                <w:sz w:val="24"/>
                <w:szCs w:val="24"/>
              </w:rPr>
              <w:t>į Lietuvą aktual</w:t>
            </w:r>
            <w:r w:rsidR="00A44DB0" w:rsidRPr="00212490">
              <w:rPr>
                <w:rFonts w:ascii="Times New Roman" w:hAnsi="Times New Roman"/>
                <w:b/>
                <w:sz w:val="24"/>
                <w:szCs w:val="24"/>
              </w:rPr>
              <w:t>i informacija</w:t>
            </w:r>
          </w:p>
        </w:tc>
      </w:tr>
      <w:tr w:rsidR="00F066A9" w:rsidRPr="00F80BAF" w14:paraId="2A87B38B" w14:textId="77777777" w:rsidTr="00680A84">
        <w:trPr>
          <w:trHeight w:val="234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057474" w14:textId="77777777" w:rsidR="00F066A9" w:rsidRPr="00F80BAF" w:rsidRDefault="00F066A9" w:rsidP="00A44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515425" w14:textId="7D9B2364" w:rsidR="00F066A9" w:rsidRPr="00212490" w:rsidRDefault="00F066A9" w:rsidP="00A4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64DD3A" w14:textId="77777777" w:rsidR="00F066A9" w:rsidRPr="00F80BAF" w:rsidRDefault="00F066A9" w:rsidP="00A44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BAF" w:rsidRPr="00F80BAF" w14:paraId="12F1430D" w14:textId="77777777" w:rsidTr="00BE1A2C">
        <w:trPr>
          <w:trHeight w:val="216"/>
        </w:trPr>
        <w:tc>
          <w:tcPr>
            <w:tcW w:w="11072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FF9B30" w14:textId="77777777" w:rsidR="00A44DB0" w:rsidRPr="00212490" w:rsidRDefault="00A44DB0" w:rsidP="00A44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490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Transportas, žemės ūkis, maisto gamyba</w:t>
            </w:r>
          </w:p>
        </w:tc>
      </w:tr>
      <w:tr w:rsidR="00521982" w:rsidRPr="00F65E1D" w14:paraId="385BAE9B" w14:textId="77777777" w:rsidTr="009E6352">
        <w:trPr>
          <w:trHeight w:val="216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F4C75F" w14:textId="52568755" w:rsidR="00521982" w:rsidRPr="00521982" w:rsidRDefault="00521982" w:rsidP="0052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2023-05-10</w:t>
            </w: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14CBF" w14:textId="5083A618" w:rsidR="00521982" w:rsidRPr="00521982" w:rsidRDefault="00521982" w:rsidP="00521982">
            <w:pPr>
              <w:spacing w:after="0"/>
              <w:jc w:val="both"/>
              <w:rPr>
                <w:rStyle w:val="rynqvb"/>
                <w:rFonts w:ascii="Times New Roman" w:hAnsi="Times New Roman"/>
                <w:sz w:val="24"/>
                <w:szCs w:val="24"/>
              </w:rPr>
            </w:pPr>
            <w:r w:rsidRPr="00521982">
              <w:rPr>
                <w:rFonts w:ascii="Times New Roman" w:hAnsi="Times New Roman"/>
                <w:sz w:val="24"/>
                <w:szCs w:val="24"/>
              </w:rPr>
              <w:t xml:space="preserve">Kazachstanas ir Kinija statys </w:t>
            </w:r>
            <w:proofErr w:type="spellStart"/>
            <w:r w:rsidRPr="00521982">
              <w:rPr>
                <w:rFonts w:ascii="Times New Roman" w:hAnsi="Times New Roman"/>
                <w:sz w:val="24"/>
                <w:szCs w:val="24"/>
              </w:rPr>
              <w:t>Khorgoso</w:t>
            </w:r>
            <w:proofErr w:type="spellEnd"/>
            <w:r w:rsidRPr="00521982">
              <w:rPr>
                <w:rFonts w:ascii="Times New Roman" w:hAnsi="Times New Roman"/>
                <w:sz w:val="24"/>
                <w:szCs w:val="24"/>
              </w:rPr>
              <w:t xml:space="preserve"> centrą, kad padidintų prekių apyvartą.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1AB">
              <w:rPr>
                <w:rStyle w:val="rynqvb"/>
                <w:rFonts w:ascii="Times New Roman" w:hAnsi="Times New Roman"/>
                <w:sz w:val="24"/>
                <w:szCs w:val="24"/>
              </w:rPr>
              <w:t>Tikimasi, kad centras taps svarbiu tolesnio Kazachstano ir Kinijos ekonominių ryšių plėtros elementu.</w:t>
            </w:r>
            <w:r w:rsidRPr="002741AB">
              <w:rPr>
                <w:rStyle w:val="hwtz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1AB">
              <w:rPr>
                <w:rStyle w:val="rynqvb"/>
                <w:rFonts w:ascii="Times New Roman" w:hAnsi="Times New Roman"/>
                <w:sz w:val="24"/>
                <w:szCs w:val="24"/>
              </w:rPr>
              <w:t>Khorgoso</w:t>
            </w:r>
            <w:proofErr w:type="spellEnd"/>
            <w:r w:rsidRPr="002741AB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 mazgas raginamas integruoti esamą infrastruktūrą, kuri padės padidinti įvairių prekių eksportą ir tranzitinių prekių gabenimą bei pagerinti Kazachstano ir Kinijos įmonių bendradarbiavimą gamyboje.</w:t>
            </w:r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3A0EEE" w14:textId="5C92A46A" w:rsidR="00521982" w:rsidRDefault="00000000" w:rsidP="00521982">
            <w:pPr>
              <w:spacing w:after="0"/>
              <w:jc w:val="both"/>
            </w:pPr>
            <w:hyperlink r:id="rId12" w:history="1">
              <w:r w:rsidR="00521982" w:rsidRPr="002741A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https://www.inform.kz/en/kazakhstan-and-china-to-build-khorgos-hub-to-boost-commodity-circulation_a4065756</w:t>
              </w:r>
            </w:hyperlink>
          </w:p>
        </w:tc>
      </w:tr>
      <w:tr w:rsidR="00521982" w:rsidRPr="00F65E1D" w14:paraId="052FCFDD" w14:textId="77777777" w:rsidTr="009E6352">
        <w:trPr>
          <w:trHeight w:val="216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2111C2" w14:textId="47861763" w:rsidR="00521982" w:rsidRPr="00EE0022" w:rsidRDefault="00521982" w:rsidP="0052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2023-05-11</w:t>
            </w: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B2FAE5" w14:textId="4D42D86D" w:rsidR="00521982" w:rsidRPr="00212490" w:rsidRDefault="00521982" w:rsidP="005219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8C">
              <w:rPr>
                <w:rStyle w:val="rynqvb"/>
                <w:rFonts w:ascii="Times New Roman" w:hAnsi="Times New Roman"/>
                <w:b/>
                <w:bCs/>
                <w:sz w:val="24"/>
                <w:szCs w:val="24"/>
              </w:rPr>
              <w:t xml:space="preserve">Antimonopoliniai pareigūnai pradėjo tyrimus dėl Kazachstano geležinkelių ir </w:t>
            </w:r>
            <w:proofErr w:type="spellStart"/>
            <w:r w:rsidRPr="0058588C">
              <w:rPr>
                <w:rStyle w:val="rynqvb"/>
                <w:rFonts w:ascii="Times New Roman" w:hAnsi="Times New Roman"/>
                <w:b/>
                <w:bCs/>
                <w:sz w:val="24"/>
                <w:szCs w:val="24"/>
              </w:rPr>
              <w:t>Astanos</w:t>
            </w:r>
            <w:proofErr w:type="spellEnd"/>
            <w:r w:rsidRPr="0058588C">
              <w:rPr>
                <w:rStyle w:val="rynqvb"/>
                <w:rFonts w:ascii="Times New Roman" w:hAnsi="Times New Roman"/>
                <w:b/>
                <w:bCs/>
                <w:sz w:val="24"/>
                <w:szCs w:val="24"/>
              </w:rPr>
              <w:t xml:space="preserve"> oro uosto.</w:t>
            </w:r>
            <w:r w:rsidRPr="0058588C">
              <w:rPr>
                <w:rStyle w:val="hwtze"/>
                <w:rFonts w:ascii="Times New Roman" w:hAnsi="Times New Roman"/>
                <w:sz w:val="24"/>
                <w:szCs w:val="24"/>
              </w:rPr>
              <w:t xml:space="preserve"> </w:t>
            </w:r>
            <w:r w:rsidRPr="0058588C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Jie yra įtariami ribojant prieigą naujoms įmonėms prie rinkos. </w:t>
            </w:r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E74ADD" w14:textId="4F44CCA7" w:rsidR="00521982" w:rsidRPr="00977528" w:rsidRDefault="00000000" w:rsidP="005219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21982" w:rsidRPr="005858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https://kapital.kz/economic/115539/antimonopol-shchiki-nachali-rassledovaniya-v-otnoshenii-ktzh-i-aeroporta-astany.html</w:t>
              </w:r>
            </w:hyperlink>
            <w:r w:rsidR="00521982" w:rsidRPr="0058588C">
              <w:rPr>
                <w:rStyle w:val="q4iawc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1982" w:rsidRPr="00F80BAF" w14:paraId="56910696" w14:textId="77777777" w:rsidTr="003B5938">
        <w:trPr>
          <w:trHeight w:val="216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A7A4AC" w14:textId="69C9894C" w:rsidR="00521982" w:rsidRPr="00C656AC" w:rsidRDefault="00521982" w:rsidP="0052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2023-05-16</w:t>
            </w: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65335A" w14:textId="603EE2FD" w:rsidR="00521982" w:rsidRPr="00212490" w:rsidRDefault="00521982" w:rsidP="005219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0D0">
              <w:rPr>
                <w:rStyle w:val="rynqvb"/>
                <w:rFonts w:ascii="Times New Roman" w:hAnsi="Times New Roman"/>
                <w:b/>
                <w:bCs/>
                <w:sz w:val="24"/>
                <w:szCs w:val="24"/>
              </w:rPr>
              <w:t>Nacionaliniai verslininkų rūmai „</w:t>
            </w:r>
            <w:proofErr w:type="spellStart"/>
            <w:r w:rsidRPr="00F310D0">
              <w:rPr>
                <w:rStyle w:val="rynqvb"/>
                <w:rFonts w:ascii="Times New Roman" w:hAnsi="Times New Roman"/>
                <w:b/>
                <w:bCs/>
                <w:sz w:val="24"/>
                <w:szCs w:val="24"/>
              </w:rPr>
              <w:t>Atameken</w:t>
            </w:r>
            <w:proofErr w:type="spellEnd"/>
            <w:r w:rsidRPr="00F310D0">
              <w:rPr>
                <w:rStyle w:val="rynqvb"/>
                <w:rFonts w:ascii="Times New Roman" w:hAnsi="Times New Roman"/>
                <w:b/>
                <w:bCs/>
                <w:sz w:val="24"/>
                <w:szCs w:val="24"/>
              </w:rPr>
              <w:t xml:space="preserve">“ siūlo paspartinti visų dalyvių informacinių sistemų integravimą į tarptautinį </w:t>
            </w:r>
            <w:proofErr w:type="spellStart"/>
            <w:r w:rsidRPr="00F310D0">
              <w:rPr>
                <w:rStyle w:val="rynqvb"/>
                <w:rFonts w:ascii="Times New Roman" w:hAnsi="Times New Roman"/>
                <w:b/>
                <w:bCs/>
                <w:sz w:val="24"/>
                <w:szCs w:val="24"/>
              </w:rPr>
              <w:t>Trans</w:t>
            </w:r>
            <w:proofErr w:type="spellEnd"/>
            <w:r w:rsidRPr="00F310D0">
              <w:rPr>
                <w:rStyle w:val="rynqvb"/>
                <w:rFonts w:ascii="Times New Roman" w:hAnsi="Times New Roman"/>
                <w:b/>
                <w:bCs/>
                <w:sz w:val="24"/>
                <w:szCs w:val="24"/>
              </w:rPr>
              <w:t>-Kaspijos tarptautinio transporto maršruto (TITR) koridorių.</w:t>
            </w:r>
            <w:r w:rsidRPr="00F310D0">
              <w:rPr>
                <w:rStyle w:val="hwtze"/>
                <w:rFonts w:ascii="Times New Roman" w:hAnsi="Times New Roman"/>
                <w:sz w:val="24"/>
                <w:szCs w:val="24"/>
              </w:rPr>
              <w:t xml:space="preserve"> </w:t>
            </w:r>
            <w:r w:rsidRPr="00F310D0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Pažymima kad pagal Kazachstano Respublikos transporto ir logistikos potencialo plėtros iki 2030 metų koncepciją vienas pagrindinių uždavinių yra integracija į tarptautinius transporto koridorius per elektroninę visų vežimo proceso dalyvių sąveiką. </w:t>
            </w:r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458877" w14:textId="73A5103B" w:rsidR="00521982" w:rsidRPr="00F80BAF" w:rsidRDefault="00000000" w:rsidP="0052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21982" w:rsidRPr="00F310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https://kapital.kz/economic/115670/npp-vystupayet-za-uskoreniye-integratsii-informatsionnykh-sistem-uchastnikov-tmtm.html</w:t>
              </w:r>
            </w:hyperlink>
          </w:p>
        </w:tc>
      </w:tr>
      <w:tr w:rsidR="00521982" w:rsidRPr="00F80BAF" w14:paraId="56C44BBD" w14:textId="77777777" w:rsidTr="003B5938">
        <w:trPr>
          <w:trHeight w:val="216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A9AFA8" w14:textId="6AABB834" w:rsidR="00521982" w:rsidRDefault="00521982" w:rsidP="0052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2023-05-23</w:t>
            </w: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9D97B2" w14:textId="77777777" w:rsidR="00521982" w:rsidRDefault="00521982" w:rsidP="00521982">
            <w:pPr>
              <w:spacing w:after="0"/>
              <w:jc w:val="both"/>
              <w:rPr>
                <w:rStyle w:val="q4iawc"/>
                <w:rFonts w:ascii="Times New Roman" w:hAnsi="Times New Roman"/>
                <w:sz w:val="24"/>
                <w:szCs w:val="24"/>
              </w:rPr>
            </w:pPr>
          </w:p>
          <w:p w14:paraId="2AC46F8A" w14:textId="19D178F5" w:rsidR="00521982" w:rsidRPr="003D09D4" w:rsidRDefault="00521982" w:rsidP="00521982">
            <w:pPr>
              <w:spacing w:after="0"/>
              <w:jc w:val="both"/>
              <w:rPr>
                <w:rStyle w:val="rynqvb"/>
                <w:rFonts w:ascii="Times New Roman" w:hAnsi="Times New Roman"/>
                <w:b/>
                <w:sz w:val="24"/>
                <w:szCs w:val="24"/>
              </w:rPr>
            </w:pPr>
            <w:r w:rsidRPr="007D7E3A">
              <w:rPr>
                <w:rStyle w:val="rynqvb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Bendroje ES ir ERPB tyrime, kurio pradinė versija buvo paskelbta ES-CA verslo forume Almatoje, TITR  įvardijamas kaip geriausias tranzito maršrutas, turintis didelį krovinių didinimo potencialą Centrinėje</w:t>
            </w:r>
            <w:r w:rsidRPr="007D7E3A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 Azijoje.</w:t>
            </w:r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F7BAC1" w14:textId="58C6A351" w:rsidR="00521982" w:rsidRPr="004E6722" w:rsidRDefault="00000000" w:rsidP="005219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21982" w:rsidRPr="00F30F21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lt-LT"/>
                </w:rPr>
                <w:t>https://astanatimes.com/2023/05/joint-eu-</w:t>
              </w:r>
              <w:r w:rsidR="00521982" w:rsidRPr="00F30F21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lt-LT"/>
                </w:rPr>
                <w:lastRenderedPageBreak/>
                <w:t>ebrd-study-identifies-best-transit-network-with-significant-cargo-increase-potential-in-central-asia/</w:t>
              </w:r>
            </w:hyperlink>
          </w:p>
        </w:tc>
      </w:tr>
      <w:tr w:rsidR="00521982" w:rsidRPr="00F80BAF" w14:paraId="14FF60BA" w14:textId="77777777" w:rsidTr="003B5938">
        <w:trPr>
          <w:trHeight w:val="216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A38142" w14:textId="1AD8DCA1" w:rsidR="00521982" w:rsidRDefault="00521982" w:rsidP="0052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2023-05-23</w:t>
            </w: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A2B437" w14:textId="64BCB1C7" w:rsidR="00521982" w:rsidRPr="003D09D4" w:rsidRDefault="00521982" w:rsidP="00521982">
            <w:pPr>
              <w:spacing w:after="0"/>
              <w:jc w:val="both"/>
              <w:rPr>
                <w:rStyle w:val="rynqvb"/>
                <w:rFonts w:ascii="Times New Roman" w:hAnsi="Times New Roman"/>
                <w:b/>
              </w:rPr>
            </w:pPr>
            <w:r w:rsidRPr="007D5BC7">
              <w:rPr>
                <w:rStyle w:val="rynqvb"/>
                <w:rFonts w:ascii="Times New Roman" w:hAnsi="Times New Roman"/>
                <w:b/>
                <w:bCs/>
                <w:sz w:val="24"/>
                <w:szCs w:val="24"/>
              </w:rPr>
              <w:t xml:space="preserve">Krovinių gabenimo </w:t>
            </w:r>
            <w:proofErr w:type="spellStart"/>
            <w:r w:rsidRPr="007D5BC7">
              <w:rPr>
                <w:rStyle w:val="rynqvb"/>
                <w:rFonts w:ascii="Times New Roman" w:hAnsi="Times New Roman"/>
                <w:b/>
                <w:bCs/>
                <w:sz w:val="24"/>
                <w:szCs w:val="24"/>
              </w:rPr>
              <w:t>Trans</w:t>
            </w:r>
            <w:proofErr w:type="spellEnd"/>
            <w:r w:rsidRPr="007D5BC7">
              <w:rPr>
                <w:rStyle w:val="rynqvb"/>
                <w:rFonts w:ascii="Times New Roman" w:hAnsi="Times New Roman"/>
                <w:b/>
                <w:bCs/>
                <w:sz w:val="24"/>
                <w:szCs w:val="24"/>
              </w:rPr>
              <w:t>-Kaspijos tarptautiniu transporto maršrutu (TITR), dar vadinamu Vidurio koridoriumi, apimtys 2022 metais išaugo 2,5 karto iki 1,5 mln. tonų</w:t>
            </w:r>
            <w:r w:rsidRPr="007D5BC7">
              <w:rPr>
                <w:rStyle w:val="rynqvb"/>
                <w:rFonts w:ascii="Times New Roman" w:hAnsi="Times New Roman"/>
                <w:sz w:val="24"/>
                <w:szCs w:val="24"/>
              </w:rPr>
              <w:t>. Remiantis statistika, bendras TITR pralaidumas yra 5,8 mln. tonų krovinių per metus.</w:t>
            </w:r>
            <w:r w:rsidRPr="007D5BC7">
              <w:rPr>
                <w:rStyle w:val="hwtze"/>
                <w:rFonts w:ascii="Times New Roman" w:hAnsi="Times New Roman"/>
                <w:sz w:val="24"/>
                <w:szCs w:val="24"/>
              </w:rPr>
              <w:t xml:space="preserve"> </w:t>
            </w:r>
            <w:r w:rsidRPr="007D5BC7">
              <w:rPr>
                <w:rStyle w:val="rynqvb"/>
                <w:rFonts w:ascii="Times New Roman" w:hAnsi="Times New Roman"/>
                <w:sz w:val="24"/>
                <w:szCs w:val="24"/>
              </w:rPr>
              <w:t>Konteinerių srautas 2022 m. siekė 33 000 dvidešimties pėdų ekvivalento (TEU) konteinerių, o dabartinis Vidurinio koridoriaus potencialas yra 80 000 TEU konteinerių.</w:t>
            </w:r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E889E9" w14:textId="0C94C0A4" w:rsidR="00521982" w:rsidRPr="004E6722" w:rsidRDefault="00000000" w:rsidP="005219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21982" w:rsidRPr="007D5BC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https://astanatimes.com/2023/05/cargo-transportation-along-middle-corridor-increases-to-1-5-million-tons-in-2022/</w:t>
              </w:r>
            </w:hyperlink>
          </w:p>
        </w:tc>
      </w:tr>
      <w:tr w:rsidR="00521982" w:rsidRPr="00F80BAF" w14:paraId="71AA2AD1" w14:textId="77777777" w:rsidTr="00EE0022">
        <w:trPr>
          <w:trHeight w:val="180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1381E4" w14:textId="6381C2AF" w:rsidR="00521982" w:rsidRDefault="00521982" w:rsidP="0052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2023-05-24</w:t>
            </w: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6AFD76" w14:textId="59F9CEB7" w:rsidR="00521982" w:rsidRPr="00521982" w:rsidRDefault="00521982" w:rsidP="00521982">
            <w:pPr>
              <w:spacing w:after="0"/>
              <w:jc w:val="both"/>
              <w:rPr>
                <w:rStyle w:val="rynqvb"/>
                <w:rFonts w:ascii="Times New Roman" w:hAnsi="Times New Roman"/>
                <w:sz w:val="24"/>
                <w:szCs w:val="24"/>
              </w:rPr>
            </w:pPr>
            <w:r w:rsidRPr="0090499C">
              <w:rPr>
                <w:rStyle w:val="rynqvb"/>
                <w:rFonts w:ascii="Times New Roman" w:hAnsi="Times New Roman"/>
                <w:b/>
                <w:bCs/>
                <w:sz w:val="24"/>
                <w:szCs w:val="24"/>
              </w:rPr>
              <w:t>Kokios tendencijos pastebimos transporto ir logistikos sektoriuje</w:t>
            </w:r>
            <w:r w:rsidRPr="0090499C">
              <w:rPr>
                <w:rStyle w:val="rynqvb"/>
                <w:rFonts w:ascii="Times New Roman" w:hAnsi="Times New Roman"/>
                <w:sz w:val="24"/>
                <w:szCs w:val="24"/>
              </w:rPr>
              <w:t>. Analitikai mano, kad iki 2030 metų Kazachstanas galės tapti pirmaujančiu Vidurinės Azijos tranzito centru.</w:t>
            </w:r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013063" w14:textId="3B4B19F0" w:rsidR="00521982" w:rsidRPr="00F80BAF" w:rsidRDefault="00000000" w:rsidP="0052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21982" w:rsidRPr="009049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https://kapital.kz/economic/115867/kakiye-tendentsii-nablyudayut-sya-v-transportno-logisticheskom-sektore.html</w:t>
              </w:r>
            </w:hyperlink>
          </w:p>
        </w:tc>
      </w:tr>
      <w:tr w:rsidR="00521982" w:rsidRPr="00F80BAF" w14:paraId="3F1343A1" w14:textId="77777777" w:rsidTr="007E3331">
        <w:trPr>
          <w:trHeight w:val="216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598232" w14:textId="4721AC89" w:rsidR="00521982" w:rsidRDefault="00521982" w:rsidP="0052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2023-05-25</w:t>
            </w: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B8774" w14:textId="77777777" w:rsidR="00521982" w:rsidRDefault="00521982" w:rsidP="00521982">
            <w:pPr>
              <w:spacing w:after="0"/>
              <w:jc w:val="both"/>
              <w:rPr>
                <w:rStyle w:val="rynqvb"/>
                <w:rFonts w:ascii="Times New Roman" w:hAnsi="Times New Roman"/>
                <w:sz w:val="24"/>
                <w:szCs w:val="24"/>
              </w:rPr>
            </w:pPr>
            <w:r w:rsidRPr="005A018B">
              <w:rPr>
                <w:rStyle w:val="q4iawc"/>
                <w:rFonts w:ascii="Times New Roman" w:hAnsi="Times New Roman"/>
                <w:b/>
                <w:bCs/>
                <w:sz w:val="24"/>
                <w:szCs w:val="24"/>
              </w:rPr>
              <w:t>Kazachstane mažiau gaminama trąšų.</w:t>
            </w:r>
            <w:r w:rsidRPr="005A018B">
              <w:rPr>
                <w:rStyle w:val="q4iawc"/>
                <w:rFonts w:ascii="Times New Roman" w:hAnsi="Times New Roman"/>
                <w:sz w:val="24"/>
                <w:szCs w:val="24"/>
              </w:rPr>
              <w:t xml:space="preserve"> </w:t>
            </w:r>
            <w:r w:rsidRPr="005A018B">
              <w:rPr>
                <w:rStyle w:val="rynqvb"/>
                <w:rFonts w:ascii="Times New Roman" w:hAnsi="Times New Roman"/>
                <w:sz w:val="24"/>
                <w:szCs w:val="24"/>
              </w:rPr>
              <w:t>2023 metų sausio-kovo mėnesiais Kazachstane azoto trąšų buvo pagaminta 104 tūkst. tonų, tai yra 7,6% mažiau nei metais anksčiau.</w:t>
            </w:r>
            <w:r w:rsidRPr="005A018B">
              <w:rPr>
                <w:rStyle w:val="hwtze"/>
                <w:rFonts w:ascii="Times New Roman" w:hAnsi="Times New Roman"/>
                <w:sz w:val="24"/>
                <w:szCs w:val="24"/>
              </w:rPr>
              <w:t xml:space="preserve"> </w:t>
            </w:r>
            <w:r w:rsidRPr="005A018B">
              <w:rPr>
                <w:rStyle w:val="rynqvb"/>
                <w:rFonts w:ascii="Times New Roman" w:hAnsi="Times New Roman"/>
                <w:sz w:val="24"/>
                <w:szCs w:val="24"/>
              </w:rPr>
              <w:t>Fosfatinių trąšų gamyba iš karto sumažėjo 8,2 karto iki 5,9 tūkst. t, palyginti su 48,7 tūkst. t prieš metus.</w:t>
            </w:r>
          </w:p>
          <w:p w14:paraId="3DE464E6" w14:textId="18FCC105" w:rsidR="00521982" w:rsidRPr="00E41072" w:rsidRDefault="00521982" w:rsidP="00521982">
            <w:pPr>
              <w:spacing w:after="0"/>
              <w:jc w:val="both"/>
              <w:rPr>
                <w:rStyle w:val="rynqvb"/>
                <w:rFonts w:ascii="Times New Roman" w:hAnsi="Times New Roman"/>
              </w:rPr>
            </w:pPr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FEA7B" w14:textId="672405A5" w:rsidR="00521982" w:rsidRPr="00F80BAF" w:rsidRDefault="00000000" w:rsidP="0052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21982" w:rsidRPr="001C4C3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https://kapital.kz/economic/115608/vypusk-fosfornykh-udobreniy-sokratilsya-za-god-v-vosem-raz.html</w:t>
              </w:r>
            </w:hyperlink>
          </w:p>
        </w:tc>
      </w:tr>
      <w:tr w:rsidR="00521982" w:rsidRPr="00F80BAF" w14:paraId="44674A08" w14:textId="77777777" w:rsidTr="00325E00">
        <w:trPr>
          <w:trHeight w:val="216"/>
        </w:trPr>
        <w:tc>
          <w:tcPr>
            <w:tcW w:w="11072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DA5E7A" w14:textId="77777777" w:rsidR="00521982" w:rsidRPr="00212490" w:rsidRDefault="00521982" w:rsidP="00521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2490">
              <w:rPr>
                <w:rFonts w:ascii="Times New Roman" w:hAnsi="Times New Roman"/>
                <w:b/>
                <w:sz w:val="24"/>
                <w:szCs w:val="24"/>
              </w:rPr>
              <w:t>Startuoliai</w:t>
            </w:r>
            <w:proofErr w:type="spellEnd"/>
            <w:r w:rsidRPr="00212490">
              <w:rPr>
                <w:rFonts w:ascii="Times New Roman" w:hAnsi="Times New Roman"/>
                <w:b/>
                <w:sz w:val="24"/>
                <w:szCs w:val="24"/>
              </w:rPr>
              <w:t>, rizikos kapitalas, FINTECH, informacinės ir ryšių technologijos, skaitmeninimas, ,, žaliosios technologijos “</w:t>
            </w:r>
          </w:p>
        </w:tc>
      </w:tr>
      <w:tr w:rsidR="00521982" w:rsidRPr="000B06D0" w14:paraId="3CA4A6F7" w14:textId="77777777" w:rsidTr="00FA0343">
        <w:trPr>
          <w:trHeight w:val="216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236B30" w14:textId="28AE48A2" w:rsidR="00521982" w:rsidRPr="000B06D0" w:rsidRDefault="00521982" w:rsidP="0052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D3DFDE" w14:textId="306EE0AE" w:rsidR="00521982" w:rsidRPr="000B06D0" w:rsidRDefault="00521982" w:rsidP="00521982">
            <w:pPr>
              <w:spacing w:after="0"/>
              <w:jc w:val="both"/>
              <w:rPr>
                <w:rStyle w:val="rynqvb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3FF4F0" w14:textId="2CE03570" w:rsidR="00521982" w:rsidRPr="000B06D0" w:rsidRDefault="00521982" w:rsidP="005219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82" w:rsidRPr="00F80BAF" w14:paraId="4FB5A2D9" w14:textId="77777777" w:rsidTr="00325E00">
        <w:trPr>
          <w:trHeight w:val="234"/>
        </w:trPr>
        <w:tc>
          <w:tcPr>
            <w:tcW w:w="11072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DE281C" w14:textId="181F4AC6" w:rsidR="00521982" w:rsidRPr="00212490" w:rsidRDefault="00521982" w:rsidP="00521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490">
              <w:rPr>
                <w:rFonts w:ascii="Times New Roman" w:hAnsi="Times New Roman"/>
                <w:b/>
                <w:sz w:val="24"/>
                <w:szCs w:val="24"/>
              </w:rPr>
              <w:t>Bendra ekonominė informacija, investicijos</w:t>
            </w:r>
          </w:p>
        </w:tc>
      </w:tr>
      <w:tr w:rsidR="00521982" w:rsidRPr="00BD0491" w14:paraId="0B0256A3" w14:textId="77777777" w:rsidTr="00302A23">
        <w:trPr>
          <w:trHeight w:val="1519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92B459" w14:textId="77777777" w:rsidR="00521982" w:rsidRPr="00BD0491" w:rsidRDefault="00521982" w:rsidP="00521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1DA04F" w14:textId="69B55416" w:rsidR="00521982" w:rsidRPr="00BD0491" w:rsidRDefault="00521982" w:rsidP="00521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91">
              <w:rPr>
                <w:rFonts w:ascii="Times New Roman" w:hAnsi="Times New Roman"/>
                <w:sz w:val="24"/>
                <w:szCs w:val="24"/>
              </w:rPr>
              <w:t>2023-0</w:t>
            </w:r>
            <w:r w:rsidR="007016D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BD0491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14:paraId="579BD8B4" w14:textId="20DB257E" w:rsidR="00521982" w:rsidRPr="007016DE" w:rsidRDefault="00521982" w:rsidP="005219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0491">
              <w:rPr>
                <w:rFonts w:ascii="Times New Roman" w:hAnsi="Times New Roman"/>
                <w:sz w:val="24"/>
                <w:szCs w:val="24"/>
              </w:rPr>
              <w:t>2023-0</w:t>
            </w:r>
            <w:r w:rsidR="007016D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BD0491">
              <w:rPr>
                <w:rFonts w:ascii="Times New Roman" w:hAnsi="Times New Roman"/>
                <w:sz w:val="24"/>
                <w:szCs w:val="24"/>
              </w:rPr>
              <w:t>-</w:t>
            </w:r>
            <w:r w:rsidR="007016DE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D561B6" w14:textId="77777777" w:rsidR="00521982" w:rsidRPr="007016DE" w:rsidRDefault="00521982" w:rsidP="005219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016DE">
              <w:rPr>
                <w:rFonts w:ascii="Times New Roman" w:hAnsi="Times New Roman"/>
                <w:sz w:val="24"/>
                <w:szCs w:val="24"/>
                <w:lang w:val="en-GB"/>
              </w:rPr>
              <w:t>Valiutos</w:t>
            </w:r>
            <w:proofErr w:type="spellEnd"/>
            <w:r w:rsidRPr="007016D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16DE">
              <w:rPr>
                <w:rFonts w:ascii="Times New Roman" w:hAnsi="Times New Roman"/>
                <w:sz w:val="24"/>
                <w:szCs w:val="24"/>
                <w:lang w:val="en-GB"/>
              </w:rPr>
              <w:t>keitimo</w:t>
            </w:r>
            <w:proofErr w:type="spellEnd"/>
            <w:r w:rsidRPr="007016D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16DE">
              <w:rPr>
                <w:rFonts w:ascii="Times New Roman" w:hAnsi="Times New Roman"/>
                <w:sz w:val="24"/>
                <w:szCs w:val="24"/>
                <w:lang w:val="en-GB"/>
              </w:rPr>
              <w:t>kursai</w:t>
            </w:r>
            <w:proofErr w:type="spellEnd"/>
            <w:r w:rsidRPr="007016DE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14:paraId="6512414E" w14:textId="1C2E6E51" w:rsidR="00521982" w:rsidRPr="007016DE" w:rsidRDefault="00521982" w:rsidP="005219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16DE">
              <w:rPr>
                <w:rFonts w:ascii="Times New Roman" w:hAnsi="Times New Roman"/>
                <w:sz w:val="24"/>
                <w:szCs w:val="24"/>
                <w:lang w:val="en-GB"/>
              </w:rPr>
              <w:t>1 EUR /KZT –</w:t>
            </w:r>
            <w:r w:rsidR="007016DE" w:rsidRPr="007016DE">
              <w:rPr>
                <w:rFonts w:ascii="Times New Roman" w:hAnsi="Times New Roman"/>
                <w:sz w:val="24"/>
                <w:szCs w:val="24"/>
              </w:rPr>
              <w:t xml:space="preserve"> 498.18</w:t>
            </w:r>
            <w:r w:rsidRPr="007016D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1 USD /KZT – </w:t>
            </w:r>
            <w:proofErr w:type="gramStart"/>
            <w:r w:rsidR="007016DE" w:rsidRPr="007016DE">
              <w:rPr>
                <w:rFonts w:ascii="Times New Roman" w:hAnsi="Times New Roman"/>
                <w:sz w:val="24"/>
                <w:szCs w:val="24"/>
              </w:rPr>
              <w:t>453.39</w:t>
            </w:r>
            <w:r w:rsidRPr="007016D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14:paraId="08604467" w14:textId="59D926A7" w:rsidR="00521982" w:rsidRPr="007016DE" w:rsidRDefault="00521982" w:rsidP="005219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16D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 EUR / KZT – </w:t>
            </w:r>
            <w:r w:rsidR="007016DE" w:rsidRPr="007016DE">
              <w:rPr>
                <w:rFonts w:ascii="Times New Roman" w:hAnsi="Times New Roman"/>
                <w:sz w:val="24"/>
                <w:szCs w:val="24"/>
              </w:rPr>
              <w:t>479.18</w:t>
            </w:r>
            <w:proofErr w:type="gramStart"/>
            <w:r w:rsidRPr="007016DE">
              <w:rPr>
                <w:rFonts w:ascii="Times New Roman" w:hAnsi="Times New Roman"/>
                <w:sz w:val="24"/>
                <w:szCs w:val="24"/>
                <w:lang w:val="en-GB"/>
              </w:rPr>
              <w:t>;  1</w:t>
            </w:r>
            <w:proofErr w:type="gramEnd"/>
            <w:r w:rsidRPr="007016D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USD/ KZT  - </w:t>
            </w:r>
            <w:r w:rsidR="007016DE" w:rsidRPr="007016DE">
              <w:rPr>
                <w:rFonts w:ascii="Times New Roman" w:hAnsi="Times New Roman"/>
                <w:sz w:val="24"/>
                <w:szCs w:val="24"/>
              </w:rPr>
              <w:t>447.08</w:t>
            </w:r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17D992" w14:textId="35BFEA23" w:rsidR="00521982" w:rsidRPr="00BD0491" w:rsidRDefault="00000000" w:rsidP="0052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proofErr w:type="spellStart"/>
              <w:r w:rsidR="00521982">
                <w:rPr>
                  <w:rStyle w:val="Hyperlink"/>
                  <w:rFonts w:ascii="Times New Roman" w:hAnsi="Times New Roman"/>
                  <w:bCs/>
                  <w:i/>
                  <w:iCs/>
                  <w:color w:val="auto"/>
                  <w:sz w:val="24"/>
                  <w:szCs w:val="24"/>
                  <w:u w:val="none"/>
                  <w:lang w:val="en"/>
                </w:rPr>
                <w:t>Kazachstano</w:t>
              </w:r>
              <w:proofErr w:type="spellEnd"/>
            </w:hyperlink>
            <w:r w:rsidR="00521982">
              <w:rPr>
                <w:rStyle w:val="Hyperlink"/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="00521982">
              <w:rPr>
                <w:rStyle w:val="Hyperlink"/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  <w:u w:val="none"/>
                <w:lang w:val="en"/>
              </w:rPr>
              <w:t>nacionalinis</w:t>
            </w:r>
            <w:proofErr w:type="spellEnd"/>
            <w:r w:rsidR="00521982">
              <w:rPr>
                <w:rStyle w:val="Hyperlink"/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="00521982">
              <w:rPr>
                <w:rStyle w:val="Hyperlink"/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  <w:u w:val="none"/>
                <w:lang w:val="en"/>
              </w:rPr>
              <w:t>bankas</w:t>
            </w:r>
            <w:proofErr w:type="spellEnd"/>
          </w:p>
        </w:tc>
      </w:tr>
      <w:tr w:rsidR="00521982" w:rsidRPr="00F80BAF" w14:paraId="001C4CCA" w14:textId="77777777" w:rsidTr="00D004A2">
        <w:trPr>
          <w:trHeight w:val="216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B76BF" w14:textId="546D94A4" w:rsidR="00521982" w:rsidRPr="00C656AC" w:rsidRDefault="00521982" w:rsidP="0052198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2023-05-12</w:t>
            </w: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5773B2" w14:textId="6CEF445B" w:rsidR="00521982" w:rsidRPr="00521982" w:rsidRDefault="00521982" w:rsidP="00521982">
            <w:pPr>
              <w:spacing w:after="0"/>
              <w:rPr>
                <w:rFonts w:ascii="Times New Roman" w:hAnsi="Times New Roman"/>
              </w:rPr>
            </w:pPr>
            <w:r w:rsidRPr="00521982">
              <w:rPr>
                <w:rStyle w:val="rynqvb"/>
                <w:rFonts w:ascii="Times New Roman" w:hAnsi="Times New Roman"/>
                <w:sz w:val="24"/>
                <w:szCs w:val="24"/>
              </w:rPr>
              <w:t>Kazachstano įmonių vadovai mano, kad investicinis klimatas šalyje nepagerėjo.</w:t>
            </w:r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909DD" w14:textId="0AEC4786" w:rsidR="00521982" w:rsidRPr="004E6722" w:rsidRDefault="00000000" w:rsidP="00521982">
            <w:pPr>
              <w:spacing w:after="0"/>
              <w:jc w:val="both"/>
              <w:rPr>
                <w:rFonts w:ascii="Times New Roman" w:hAnsi="Times New Roman"/>
              </w:rPr>
            </w:pPr>
            <w:hyperlink r:id="rId20" w:history="1">
              <w:r w:rsidR="00521982" w:rsidRPr="0049062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https://forbes.kz/economy/investment/oschutimaya_oblachnost_1683721989/</w:t>
              </w:r>
            </w:hyperlink>
          </w:p>
        </w:tc>
      </w:tr>
      <w:tr w:rsidR="00521982" w:rsidRPr="00F80BAF" w14:paraId="2FF8D9AD" w14:textId="77777777" w:rsidTr="00EE0022">
        <w:trPr>
          <w:trHeight w:val="309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167836" w14:textId="4B4D72B6" w:rsidR="00521982" w:rsidRPr="009F6C4C" w:rsidRDefault="00521982" w:rsidP="005219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2023-05-14</w:t>
            </w: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0E6AAA" w14:textId="2653F362" w:rsidR="00521982" w:rsidRPr="007016DE" w:rsidRDefault="00521982" w:rsidP="00521982">
            <w:pPr>
              <w:rPr>
                <w:rStyle w:val="rynqvb"/>
                <w:rFonts w:ascii="Times New Roman" w:hAnsi="Times New Roman"/>
                <w:sz w:val="24"/>
                <w:szCs w:val="24"/>
              </w:rPr>
            </w:pPr>
            <w:r w:rsidRPr="007016DE">
              <w:rPr>
                <w:rStyle w:val="rynqvb"/>
                <w:rFonts w:ascii="Times New Roman" w:hAnsi="Times New Roman"/>
                <w:sz w:val="24"/>
                <w:szCs w:val="24"/>
              </w:rPr>
              <w:t>Nuo 2023 m. sausio 1 d. yra keletas Kazachstano mokesčių įstatymo pakeitimų, kurie gali turėti įtakos užsienio investuotojams.</w:t>
            </w:r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1EB454" w14:textId="5B2584B0" w:rsidR="00521982" w:rsidRPr="000B06D0" w:rsidRDefault="00000000" w:rsidP="005219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016DE" w:rsidRPr="002741A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https://forbes.kz/economy/finance/unobvious_probabilities/</w:t>
              </w:r>
            </w:hyperlink>
          </w:p>
        </w:tc>
      </w:tr>
      <w:tr w:rsidR="00521982" w:rsidRPr="00F80BAF" w14:paraId="257A3AAB" w14:textId="77777777" w:rsidTr="00EE0022">
        <w:trPr>
          <w:trHeight w:val="147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9C9423" w14:textId="23452FDC" w:rsidR="00521982" w:rsidRDefault="007016DE" w:rsidP="005219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2023-05-16</w:t>
            </w: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EBC3AE" w14:textId="54B1F433" w:rsidR="00521982" w:rsidRPr="007016DE" w:rsidRDefault="007016DE" w:rsidP="00521982">
            <w:pPr>
              <w:spacing w:after="0"/>
              <w:rPr>
                <w:rStyle w:val="rynqvb"/>
                <w:rFonts w:ascii="Times New Roman" w:hAnsi="Times New Roman"/>
                <w:sz w:val="24"/>
                <w:szCs w:val="24"/>
              </w:rPr>
            </w:pPr>
            <w:r w:rsidRPr="007016DE">
              <w:rPr>
                <w:rStyle w:val="rynqvb"/>
                <w:rFonts w:ascii="Times New Roman" w:hAnsi="Times New Roman"/>
                <w:sz w:val="24"/>
                <w:szCs w:val="24"/>
              </w:rPr>
              <w:t>Kazachstane, pasibaigus COVID-19 pandemijai, visi nutarimai dėl ribojančių priemonių buvo oficialiai atšaukti.</w:t>
            </w:r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BEB031" w14:textId="21185E7E" w:rsidR="00521982" w:rsidRDefault="007016DE" w:rsidP="005219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Interfax-Kazakhstan</w:t>
            </w:r>
          </w:p>
        </w:tc>
      </w:tr>
      <w:tr w:rsidR="00521982" w:rsidRPr="00F80BAF" w14:paraId="226EE94A" w14:textId="77777777" w:rsidTr="00BE1A2C">
        <w:trPr>
          <w:trHeight w:val="216"/>
        </w:trPr>
        <w:tc>
          <w:tcPr>
            <w:tcW w:w="11072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084C95" w14:textId="3C9C5FC3" w:rsidR="00521982" w:rsidRPr="00C656AC" w:rsidRDefault="00521982" w:rsidP="00521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6AC">
              <w:rPr>
                <w:rFonts w:ascii="Times New Roman" w:hAnsi="Times New Roman"/>
                <w:b/>
                <w:sz w:val="24"/>
                <w:szCs w:val="24"/>
              </w:rPr>
              <w:t>Ekonominis saugumas, energetika, kita ekonominiam bendradarbiavimui aktuali informacija</w:t>
            </w:r>
          </w:p>
        </w:tc>
      </w:tr>
      <w:tr w:rsidR="00521982" w:rsidRPr="00F80BAF" w14:paraId="4E0EE2EE" w14:textId="77777777" w:rsidTr="00582DD4">
        <w:trPr>
          <w:trHeight w:val="216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1174B7" w14:textId="01B95A8E" w:rsidR="00521982" w:rsidRPr="00C656AC" w:rsidRDefault="00521982" w:rsidP="00521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2023-05-11</w:t>
            </w: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B7999A" w14:textId="543BF6BE" w:rsidR="00521982" w:rsidRPr="00521982" w:rsidRDefault="00521982" w:rsidP="00521982">
            <w:pPr>
              <w:tabs>
                <w:tab w:val="left" w:pos="9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1982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2,9 milijardų USD vertės eksportas iš Europos Sąjungos (ES) Kazachstanui „pranyko“, skelbia „Financial </w:t>
            </w:r>
            <w:proofErr w:type="spellStart"/>
            <w:r w:rsidRPr="00521982">
              <w:rPr>
                <w:rStyle w:val="rynqvb"/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21982">
              <w:rPr>
                <w:rStyle w:val="rynqvb"/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185201" w14:textId="3ED39A7B" w:rsidR="00521982" w:rsidRPr="000B06D0" w:rsidRDefault="00000000" w:rsidP="00521982">
            <w:pPr>
              <w:spacing w:after="0"/>
              <w:jc w:val="both"/>
              <w:rPr>
                <w:rFonts w:ascii="Times New Roman" w:hAnsi="Times New Roman"/>
              </w:rPr>
            </w:pPr>
            <w:hyperlink r:id="rId22" w:history="1">
              <w:r w:rsidR="00521982" w:rsidRPr="001C4C3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https://kaztag.kz/ru/news/eksport-iz-es-na-2-9-mlrd-dlya-kazakhstana-poteryalsya-v-rossii</w:t>
              </w:r>
            </w:hyperlink>
          </w:p>
        </w:tc>
      </w:tr>
      <w:tr w:rsidR="00521982" w:rsidRPr="00F80BAF" w14:paraId="20F2A09C" w14:textId="77777777" w:rsidTr="00325E00">
        <w:trPr>
          <w:trHeight w:val="216"/>
        </w:trPr>
        <w:tc>
          <w:tcPr>
            <w:tcW w:w="11072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780208" w14:textId="0C7A4404" w:rsidR="00521982" w:rsidRPr="00212490" w:rsidRDefault="00521982" w:rsidP="00521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490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Aktualūs Lietuvos verslui renginiai,  Lietuvos įmonių paklausimai ir įmonių pristatymai galimų verslo galimybių Kazachstane, verslo partnerių paieškos</w:t>
            </w:r>
          </w:p>
        </w:tc>
      </w:tr>
      <w:tr w:rsidR="00521982" w:rsidRPr="00F80BAF" w14:paraId="59690A02" w14:textId="77777777" w:rsidTr="007F158F">
        <w:trPr>
          <w:trHeight w:val="216"/>
        </w:trPr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372B2F" w14:textId="223E3D88" w:rsidR="00521982" w:rsidRPr="00C656AC" w:rsidRDefault="00521982" w:rsidP="00521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2023-10</w:t>
            </w:r>
            <w:r w:rsidRPr="00C656A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C656A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C65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6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806471" w14:textId="20A7D6CB" w:rsidR="00521982" w:rsidRPr="00212490" w:rsidRDefault="00521982" w:rsidP="0052198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490">
              <w:rPr>
                <w:rFonts w:ascii="Times New Roman" w:hAnsi="Times New Roman"/>
                <w:bCs/>
                <w:sz w:val="24"/>
                <w:szCs w:val="24"/>
              </w:rPr>
              <w:t xml:space="preserve">Planuojamas LPK verslo delegacijos   vizitas į </w:t>
            </w:r>
            <w:proofErr w:type="spellStart"/>
            <w:r w:rsidRPr="00212490">
              <w:rPr>
                <w:rFonts w:ascii="Times New Roman" w:hAnsi="Times New Roman"/>
                <w:bCs/>
                <w:sz w:val="24"/>
                <w:szCs w:val="24"/>
              </w:rPr>
              <w:t>Astaną</w:t>
            </w:r>
            <w:proofErr w:type="spellEnd"/>
            <w:r w:rsidRPr="00212490">
              <w:rPr>
                <w:rFonts w:ascii="Times New Roman" w:hAnsi="Times New Roman"/>
                <w:bCs/>
                <w:sz w:val="24"/>
                <w:szCs w:val="24"/>
              </w:rPr>
              <w:t>, B2B  su Kazachstano verslininkais, susitikimai su KZ valstybinių institucijų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tstovais, dalyvavimas parodoje </w:t>
            </w:r>
            <w:proofErr w:type="spellStart"/>
            <w:r w:rsidRPr="00212490">
              <w:rPr>
                <w:rFonts w:ascii="Times New Roman" w:hAnsi="Times New Roman"/>
                <w:bCs/>
                <w:sz w:val="24"/>
                <w:szCs w:val="24"/>
              </w:rPr>
              <w:t>TransLogistica</w:t>
            </w:r>
            <w:proofErr w:type="spellEnd"/>
            <w:r w:rsidRPr="00212490">
              <w:rPr>
                <w:rFonts w:ascii="Times New Roman" w:hAnsi="Times New Roman"/>
                <w:bCs/>
                <w:sz w:val="24"/>
                <w:szCs w:val="24"/>
              </w:rPr>
              <w:t xml:space="preserve"> Kazakhstan 2023 parodoje.</w:t>
            </w:r>
          </w:p>
        </w:tc>
        <w:tc>
          <w:tcPr>
            <w:tcW w:w="23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55C964" w14:textId="77777777" w:rsidR="00521982" w:rsidRPr="00263FB6" w:rsidRDefault="00521982" w:rsidP="005219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Remigijus </w:t>
            </w:r>
            <w:proofErr w:type="spellStart"/>
            <w:r w:rsidRPr="00263FB6">
              <w:rPr>
                <w:rFonts w:ascii="Times New Roman" w:hAnsi="Times New Roman"/>
                <w:b/>
                <w:bCs/>
                <w:sz w:val="24"/>
                <w:szCs w:val="24"/>
              </w:rPr>
              <w:t>Kabečius</w:t>
            </w:r>
            <w:proofErr w:type="spellEnd"/>
            <w:r w:rsidRPr="00263FB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63FB6">
              <w:rPr>
                <w:rFonts w:ascii="Times New Roman" w:hAnsi="Times New Roman"/>
                <w:bCs/>
                <w:sz w:val="24"/>
                <w:szCs w:val="24"/>
              </w:rPr>
              <w:t xml:space="preserve">LPK Verslo Tarybų direktorius </w:t>
            </w:r>
            <w:r w:rsidRPr="00263FB6">
              <w:rPr>
                <w:rFonts w:ascii="Times New Roman" w:hAnsi="Times New Roman"/>
                <w:bCs/>
                <w:sz w:val="24"/>
                <w:szCs w:val="24"/>
              </w:rPr>
              <w:br/>
              <w:t>Mob. +370 698 20198</w:t>
            </w:r>
            <w:r w:rsidRPr="00263FB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hyperlink r:id="rId23" w:history="1">
              <w:r w:rsidRPr="00263FB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Remigijus.Kabecius@lpk.lt</w:t>
              </w:r>
            </w:hyperlink>
            <w:r w:rsidRPr="00263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A1BD21A" w14:textId="77777777" w:rsidR="00521982" w:rsidRPr="00263FB6" w:rsidRDefault="00521982" w:rsidP="005219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F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Gytautas Jundzila</w:t>
            </w:r>
          </w:p>
          <w:p w14:paraId="085801F2" w14:textId="77777777" w:rsidR="00521982" w:rsidRPr="00263FB6" w:rsidRDefault="00521982" w:rsidP="005219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63F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Transporto</w:t>
            </w:r>
            <w:proofErr w:type="spellEnd"/>
            <w:r w:rsidRPr="00263F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3F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atašė</w:t>
            </w:r>
            <w:proofErr w:type="spellEnd"/>
            <w:r w:rsidRPr="00263F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334F53DE" w14:textId="77777777" w:rsidR="00521982" w:rsidRPr="00263FB6" w:rsidRDefault="00521982" w:rsidP="005219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F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LR </w:t>
            </w:r>
            <w:proofErr w:type="spellStart"/>
            <w:r w:rsidRPr="00263F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ambasada</w:t>
            </w:r>
            <w:proofErr w:type="spellEnd"/>
            <w:r w:rsidRPr="00263F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3F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Astanoje</w:t>
            </w:r>
            <w:proofErr w:type="spellEnd"/>
            <w:r w:rsidRPr="00263F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33302786" w14:textId="055132E9" w:rsidR="00521982" w:rsidRPr="00F80BAF" w:rsidRDefault="00521982" w:rsidP="0052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F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Tel:.</w:t>
            </w:r>
            <w:proofErr w:type="gramEnd"/>
            <w:r w:rsidRPr="00263F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+77014280371</w:t>
            </w:r>
          </w:p>
        </w:tc>
      </w:tr>
    </w:tbl>
    <w:p w14:paraId="47776F30" w14:textId="571103A5" w:rsidR="00A87864" w:rsidRPr="001230AB" w:rsidRDefault="005F74BE" w:rsidP="00D039ED">
      <w:pPr>
        <w:spacing w:after="0" w:line="240" w:lineRule="auto"/>
        <w:rPr>
          <w:rFonts w:ascii="Times New Roman" w:hAnsi="Times New Roman"/>
          <w:lang w:val="en-US"/>
        </w:rPr>
      </w:pPr>
      <w:r w:rsidRPr="00F80BAF">
        <w:rPr>
          <w:rFonts w:ascii="Times New Roman" w:hAnsi="Times New Roman"/>
          <w:b/>
        </w:rPr>
        <w:t>P</w:t>
      </w:r>
      <w:r w:rsidR="00A87864" w:rsidRPr="00F80BAF">
        <w:rPr>
          <w:rFonts w:ascii="Times New Roman" w:hAnsi="Times New Roman"/>
          <w:b/>
        </w:rPr>
        <w:t>arengė:</w:t>
      </w:r>
      <w:r w:rsidR="00A82E3A" w:rsidRPr="00F80BAF">
        <w:rPr>
          <w:rFonts w:ascii="Times New Roman" w:hAnsi="Times New Roman"/>
        </w:rPr>
        <w:t xml:space="preserve"> </w:t>
      </w:r>
      <w:r w:rsidR="00910D1E">
        <w:rPr>
          <w:rFonts w:ascii="Times New Roman" w:hAnsi="Times New Roman"/>
        </w:rPr>
        <w:t>transporto atašė Gytautas Jundzila</w:t>
      </w:r>
      <w:r w:rsidR="00D039ED">
        <w:rPr>
          <w:rFonts w:ascii="Times New Roman" w:hAnsi="Times New Roman"/>
          <w:lang w:val="en-US"/>
        </w:rPr>
        <w:t xml:space="preserve">                </w:t>
      </w:r>
    </w:p>
    <w:sectPr w:rsidR="00A87864" w:rsidRPr="001230AB" w:rsidSect="00E6473F">
      <w:headerReference w:type="first" r:id="rId24"/>
      <w:pgSz w:w="11906" w:h="16838"/>
      <w:pgMar w:top="85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6682" w14:textId="77777777" w:rsidR="00855A04" w:rsidRDefault="00855A04">
      <w:pPr>
        <w:spacing w:after="0" w:line="240" w:lineRule="auto"/>
      </w:pPr>
      <w:r>
        <w:separator/>
      </w:r>
    </w:p>
  </w:endnote>
  <w:endnote w:type="continuationSeparator" w:id="0">
    <w:p w14:paraId="76ADB75C" w14:textId="77777777" w:rsidR="00855A04" w:rsidRDefault="0085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3A9E" w14:textId="77777777" w:rsidR="00855A04" w:rsidRDefault="00855A04">
      <w:pPr>
        <w:spacing w:after="0" w:line="240" w:lineRule="auto"/>
      </w:pPr>
      <w:r>
        <w:separator/>
      </w:r>
    </w:p>
  </w:footnote>
  <w:footnote w:type="continuationSeparator" w:id="0">
    <w:p w14:paraId="4493D976" w14:textId="77777777" w:rsidR="00855A04" w:rsidRDefault="0085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053D" w14:textId="77777777" w:rsidR="00C449BD" w:rsidRDefault="00C449BD" w:rsidP="00C33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2255"/>
    <w:multiLevelType w:val="hybridMultilevel"/>
    <w:tmpl w:val="A7B2D6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E73"/>
    <w:multiLevelType w:val="hybridMultilevel"/>
    <w:tmpl w:val="43906ACA"/>
    <w:lvl w:ilvl="0" w:tplc="CA84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7DC2"/>
    <w:multiLevelType w:val="multilevel"/>
    <w:tmpl w:val="943A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922AF"/>
    <w:multiLevelType w:val="hybridMultilevel"/>
    <w:tmpl w:val="D91EDAB2"/>
    <w:lvl w:ilvl="0" w:tplc="EDEE63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12820"/>
    <w:multiLevelType w:val="hybridMultilevel"/>
    <w:tmpl w:val="1E7CCB04"/>
    <w:lvl w:ilvl="0" w:tplc="0DD87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52C0B"/>
    <w:multiLevelType w:val="hybridMultilevel"/>
    <w:tmpl w:val="B0DA48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1391B"/>
    <w:multiLevelType w:val="hybridMultilevel"/>
    <w:tmpl w:val="03DE9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F53B3"/>
    <w:multiLevelType w:val="hybridMultilevel"/>
    <w:tmpl w:val="198A4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B063A"/>
    <w:multiLevelType w:val="multilevel"/>
    <w:tmpl w:val="3FA2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731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893C12"/>
    <w:multiLevelType w:val="hybridMultilevel"/>
    <w:tmpl w:val="9E84D6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91290"/>
    <w:multiLevelType w:val="hybridMultilevel"/>
    <w:tmpl w:val="0F34A75A"/>
    <w:lvl w:ilvl="0" w:tplc="D51E67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A49D7"/>
    <w:multiLevelType w:val="hybridMultilevel"/>
    <w:tmpl w:val="0E3E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B3D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6C67AAA"/>
    <w:multiLevelType w:val="hybridMultilevel"/>
    <w:tmpl w:val="4ABED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633AF"/>
    <w:multiLevelType w:val="hybridMultilevel"/>
    <w:tmpl w:val="6896BA8C"/>
    <w:lvl w:ilvl="0" w:tplc="E896693A">
      <w:start w:val="1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65C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6460855">
    <w:abstractNumId w:val="6"/>
  </w:num>
  <w:num w:numId="2" w16cid:durableId="1067343372">
    <w:abstractNumId w:val="1"/>
  </w:num>
  <w:num w:numId="3" w16cid:durableId="1037855499">
    <w:abstractNumId w:val="5"/>
  </w:num>
  <w:num w:numId="4" w16cid:durableId="1196044587">
    <w:abstractNumId w:val="0"/>
  </w:num>
  <w:num w:numId="5" w16cid:durableId="1104377809">
    <w:abstractNumId w:val="7"/>
  </w:num>
  <w:num w:numId="6" w16cid:durableId="8723849">
    <w:abstractNumId w:val="10"/>
  </w:num>
  <w:num w:numId="7" w16cid:durableId="847719770">
    <w:abstractNumId w:val="14"/>
  </w:num>
  <w:num w:numId="8" w16cid:durableId="1708217778">
    <w:abstractNumId w:val="4"/>
  </w:num>
  <w:num w:numId="9" w16cid:durableId="1227765991">
    <w:abstractNumId w:val="3"/>
  </w:num>
  <w:num w:numId="10" w16cid:durableId="1811366283">
    <w:abstractNumId w:val="8"/>
  </w:num>
  <w:num w:numId="11" w16cid:durableId="1512330742">
    <w:abstractNumId w:val="2"/>
  </w:num>
  <w:num w:numId="12" w16cid:durableId="1125999042">
    <w:abstractNumId w:val="12"/>
  </w:num>
  <w:num w:numId="13" w16cid:durableId="1769276552">
    <w:abstractNumId w:val="11"/>
  </w:num>
  <w:num w:numId="14" w16cid:durableId="600455221">
    <w:abstractNumId w:val="9"/>
  </w:num>
  <w:num w:numId="15" w16cid:durableId="964696925">
    <w:abstractNumId w:val="16"/>
  </w:num>
  <w:num w:numId="16" w16cid:durableId="1019545330">
    <w:abstractNumId w:val="13"/>
  </w:num>
  <w:num w:numId="17" w16cid:durableId="6248468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64"/>
    <w:rsid w:val="0000120E"/>
    <w:rsid w:val="00001765"/>
    <w:rsid w:val="000025E4"/>
    <w:rsid w:val="00003069"/>
    <w:rsid w:val="00003881"/>
    <w:rsid w:val="000040AF"/>
    <w:rsid w:val="00007175"/>
    <w:rsid w:val="000073E8"/>
    <w:rsid w:val="000106CE"/>
    <w:rsid w:val="00011E16"/>
    <w:rsid w:val="00012926"/>
    <w:rsid w:val="00012A75"/>
    <w:rsid w:val="00013965"/>
    <w:rsid w:val="00015C41"/>
    <w:rsid w:val="000163C3"/>
    <w:rsid w:val="00016672"/>
    <w:rsid w:val="00016ACE"/>
    <w:rsid w:val="00016D87"/>
    <w:rsid w:val="00016FEE"/>
    <w:rsid w:val="000173D1"/>
    <w:rsid w:val="000206CB"/>
    <w:rsid w:val="00022236"/>
    <w:rsid w:val="0002265A"/>
    <w:rsid w:val="000231F6"/>
    <w:rsid w:val="000234EB"/>
    <w:rsid w:val="00023E8C"/>
    <w:rsid w:val="00025A9D"/>
    <w:rsid w:val="00027126"/>
    <w:rsid w:val="00030325"/>
    <w:rsid w:val="00031344"/>
    <w:rsid w:val="000313A2"/>
    <w:rsid w:val="0003195B"/>
    <w:rsid w:val="00035510"/>
    <w:rsid w:val="00045FAE"/>
    <w:rsid w:val="00046266"/>
    <w:rsid w:val="00046A53"/>
    <w:rsid w:val="00047D23"/>
    <w:rsid w:val="00050945"/>
    <w:rsid w:val="00051437"/>
    <w:rsid w:val="00052CB8"/>
    <w:rsid w:val="0005332C"/>
    <w:rsid w:val="00053460"/>
    <w:rsid w:val="0005571B"/>
    <w:rsid w:val="000571A6"/>
    <w:rsid w:val="00060A1F"/>
    <w:rsid w:val="00062BB7"/>
    <w:rsid w:val="000631B6"/>
    <w:rsid w:val="00065856"/>
    <w:rsid w:val="00065F0A"/>
    <w:rsid w:val="00065FA9"/>
    <w:rsid w:val="00065FE1"/>
    <w:rsid w:val="000710CC"/>
    <w:rsid w:val="00071799"/>
    <w:rsid w:val="00072E81"/>
    <w:rsid w:val="00073194"/>
    <w:rsid w:val="000742DE"/>
    <w:rsid w:val="00075105"/>
    <w:rsid w:val="00075B5C"/>
    <w:rsid w:val="00080414"/>
    <w:rsid w:val="0008179C"/>
    <w:rsid w:val="00082B86"/>
    <w:rsid w:val="0008333D"/>
    <w:rsid w:val="000833CD"/>
    <w:rsid w:val="000842CF"/>
    <w:rsid w:val="00084D38"/>
    <w:rsid w:val="00085799"/>
    <w:rsid w:val="0008656B"/>
    <w:rsid w:val="0008662E"/>
    <w:rsid w:val="00086752"/>
    <w:rsid w:val="00091BD8"/>
    <w:rsid w:val="0009391A"/>
    <w:rsid w:val="000939E4"/>
    <w:rsid w:val="00094785"/>
    <w:rsid w:val="00094A27"/>
    <w:rsid w:val="000954BB"/>
    <w:rsid w:val="00095E86"/>
    <w:rsid w:val="00097768"/>
    <w:rsid w:val="000A1536"/>
    <w:rsid w:val="000A2DAB"/>
    <w:rsid w:val="000A394F"/>
    <w:rsid w:val="000A3A3C"/>
    <w:rsid w:val="000A44BE"/>
    <w:rsid w:val="000A470E"/>
    <w:rsid w:val="000A5A0C"/>
    <w:rsid w:val="000A6EB7"/>
    <w:rsid w:val="000B06D0"/>
    <w:rsid w:val="000B1685"/>
    <w:rsid w:val="000B1785"/>
    <w:rsid w:val="000B2D6C"/>
    <w:rsid w:val="000B4DB7"/>
    <w:rsid w:val="000B5EB7"/>
    <w:rsid w:val="000B66BB"/>
    <w:rsid w:val="000B72BA"/>
    <w:rsid w:val="000B74D0"/>
    <w:rsid w:val="000B7D7A"/>
    <w:rsid w:val="000C002B"/>
    <w:rsid w:val="000C08A9"/>
    <w:rsid w:val="000C1436"/>
    <w:rsid w:val="000C38AD"/>
    <w:rsid w:val="000C440C"/>
    <w:rsid w:val="000C5D51"/>
    <w:rsid w:val="000C6CC3"/>
    <w:rsid w:val="000D52C6"/>
    <w:rsid w:val="000D78B7"/>
    <w:rsid w:val="000E0C7F"/>
    <w:rsid w:val="000E0FF6"/>
    <w:rsid w:val="000E17D3"/>
    <w:rsid w:val="000E4315"/>
    <w:rsid w:val="000E7F69"/>
    <w:rsid w:val="000F10FC"/>
    <w:rsid w:val="000F121A"/>
    <w:rsid w:val="000F27FE"/>
    <w:rsid w:val="000F2B20"/>
    <w:rsid w:val="000F41BD"/>
    <w:rsid w:val="000F4A84"/>
    <w:rsid w:val="000F5684"/>
    <w:rsid w:val="000F6261"/>
    <w:rsid w:val="000F63B8"/>
    <w:rsid w:val="000F68FD"/>
    <w:rsid w:val="000F6DC2"/>
    <w:rsid w:val="000F76BD"/>
    <w:rsid w:val="000F7BDF"/>
    <w:rsid w:val="001012BA"/>
    <w:rsid w:val="00101729"/>
    <w:rsid w:val="00102B3C"/>
    <w:rsid w:val="00103E72"/>
    <w:rsid w:val="00104846"/>
    <w:rsid w:val="001048E3"/>
    <w:rsid w:val="0010553C"/>
    <w:rsid w:val="00105D17"/>
    <w:rsid w:val="00110CC0"/>
    <w:rsid w:val="00113C2A"/>
    <w:rsid w:val="00117A6A"/>
    <w:rsid w:val="001209DB"/>
    <w:rsid w:val="001216CA"/>
    <w:rsid w:val="001230AB"/>
    <w:rsid w:val="00123FAE"/>
    <w:rsid w:val="00125867"/>
    <w:rsid w:val="00125B39"/>
    <w:rsid w:val="001262B7"/>
    <w:rsid w:val="001269C5"/>
    <w:rsid w:val="00131E82"/>
    <w:rsid w:val="00134F8D"/>
    <w:rsid w:val="0013596E"/>
    <w:rsid w:val="00136C6C"/>
    <w:rsid w:val="00136C93"/>
    <w:rsid w:val="00136CD0"/>
    <w:rsid w:val="00137340"/>
    <w:rsid w:val="001373FE"/>
    <w:rsid w:val="00145399"/>
    <w:rsid w:val="00145BF1"/>
    <w:rsid w:val="00145EBF"/>
    <w:rsid w:val="001462E9"/>
    <w:rsid w:val="0014696A"/>
    <w:rsid w:val="00146E07"/>
    <w:rsid w:val="00146EBD"/>
    <w:rsid w:val="00147B5A"/>
    <w:rsid w:val="00147C97"/>
    <w:rsid w:val="00151A8D"/>
    <w:rsid w:val="001553FE"/>
    <w:rsid w:val="00157F00"/>
    <w:rsid w:val="00160039"/>
    <w:rsid w:val="001614B3"/>
    <w:rsid w:val="00161CA4"/>
    <w:rsid w:val="00165791"/>
    <w:rsid w:val="00166D98"/>
    <w:rsid w:val="00167636"/>
    <w:rsid w:val="00170121"/>
    <w:rsid w:val="00170B33"/>
    <w:rsid w:val="001728AC"/>
    <w:rsid w:val="00174CAE"/>
    <w:rsid w:val="0017502B"/>
    <w:rsid w:val="001750D8"/>
    <w:rsid w:val="00175E58"/>
    <w:rsid w:val="00177E3C"/>
    <w:rsid w:val="00180193"/>
    <w:rsid w:val="00180A29"/>
    <w:rsid w:val="00181BA3"/>
    <w:rsid w:val="0018202A"/>
    <w:rsid w:val="00182120"/>
    <w:rsid w:val="0018248D"/>
    <w:rsid w:val="001831DE"/>
    <w:rsid w:val="00183F88"/>
    <w:rsid w:val="001863F7"/>
    <w:rsid w:val="00187406"/>
    <w:rsid w:val="00187A95"/>
    <w:rsid w:val="00190721"/>
    <w:rsid w:val="001907FB"/>
    <w:rsid w:val="0019146F"/>
    <w:rsid w:val="00192D33"/>
    <w:rsid w:val="00193575"/>
    <w:rsid w:val="00194069"/>
    <w:rsid w:val="001951AF"/>
    <w:rsid w:val="00195E14"/>
    <w:rsid w:val="0019618E"/>
    <w:rsid w:val="00196368"/>
    <w:rsid w:val="001968B1"/>
    <w:rsid w:val="00197861"/>
    <w:rsid w:val="00197B48"/>
    <w:rsid w:val="001A03D7"/>
    <w:rsid w:val="001A1C2D"/>
    <w:rsid w:val="001A3DA7"/>
    <w:rsid w:val="001A45FF"/>
    <w:rsid w:val="001A4FC4"/>
    <w:rsid w:val="001A5E3F"/>
    <w:rsid w:val="001A70C8"/>
    <w:rsid w:val="001B0380"/>
    <w:rsid w:val="001B24E8"/>
    <w:rsid w:val="001B2C5E"/>
    <w:rsid w:val="001B39A2"/>
    <w:rsid w:val="001B44B8"/>
    <w:rsid w:val="001B4C3E"/>
    <w:rsid w:val="001B669B"/>
    <w:rsid w:val="001B6CAD"/>
    <w:rsid w:val="001B717A"/>
    <w:rsid w:val="001B7667"/>
    <w:rsid w:val="001C0F22"/>
    <w:rsid w:val="001C25E6"/>
    <w:rsid w:val="001D0916"/>
    <w:rsid w:val="001D3C60"/>
    <w:rsid w:val="001D3EA2"/>
    <w:rsid w:val="001D3ED4"/>
    <w:rsid w:val="001D44E3"/>
    <w:rsid w:val="001D4AF3"/>
    <w:rsid w:val="001D6362"/>
    <w:rsid w:val="001D7B77"/>
    <w:rsid w:val="001E0AFC"/>
    <w:rsid w:val="001E0FB5"/>
    <w:rsid w:val="001E12AE"/>
    <w:rsid w:val="001E2641"/>
    <w:rsid w:val="001E4EA7"/>
    <w:rsid w:val="001E4F63"/>
    <w:rsid w:val="001E516F"/>
    <w:rsid w:val="001E5C3B"/>
    <w:rsid w:val="001E7A4E"/>
    <w:rsid w:val="001F07A3"/>
    <w:rsid w:val="001F202E"/>
    <w:rsid w:val="001F2B31"/>
    <w:rsid w:val="001F381A"/>
    <w:rsid w:val="001F4808"/>
    <w:rsid w:val="001F69FD"/>
    <w:rsid w:val="002000CB"/>
    <w:rsid w:val="00200B3E"/>
    <w:rsid w:val="00201DC6"/>
    <w:rsid w:val="00202870"/>
    <w:rsid w:val="00202F52"/>
    <w:rsid w:val="002049DD"/>
    <w:rsid w:val="002052FF"/>
    <w:rsid w:val="002061A5"/>
    <w:rsid w:val="00206B12"/>
    <w:rsid w:val="002104C2"/>
    <w:rsid w:val="00211744"/>
    <w:rsid w:val="00211925"/>
    <w:rsid w:val="00212490"/>
    <w:rsid w:val="0021574C"/>
    <w:rsid w:val="0021605C"/>
    <w:rsid w:val="00216993"/>
    <w:rsid w:val="00216C34"/>
    <w:rsid w:val="00217873"/>
    <w:rsid w:val="002218FD"/>
    <w:rsid w:val="002233BA"/>
    <w:rsid w:val="002245F2"/>
    <w:rsid w:val="00225791"/>
    <w:rsid w:val="00226993"/>
    <w:rsid w:val="00226C1C"/>
    <w:rsid w:val="00230AB5"/>
    <w:rsid w:val="002310CA"/>
    <w:rsid w:val="00231CD2"/>
    <w:rsid w:val="002341EE"/>
    <w:rsid w:val="0023524E"/>
    <w:rsid w:val="002353F6"/>
    <w:rsid w:val="002375F7"/>
    <w:rsid w:val="0024014E"/>
    <w:rsid w:val="00241563"/>
    <w:rsid w:val="00241747"/>
    <w:rsid w:val="00241CAB"/>
    <w:rsid w:val="00241D83"/>
    <w:rsid w:val="00242137"/>
    <w:rsid w:val="00243452"/>
    <w:rsid w:val="00244ACF"/>
    <w:rsid w:val="00244BA6"/>
    <w:rsid w:val="00245BB0"/>
    <w:rsid w:val="00245FF4"/>
    <w:rsid w:val="002460EC"/>
    <w:rsid w:val="00246D2C"/>
    <w:rsid w:val="00250BC9"/>
    <w:rsid w:val="00251075"/>
    <w:rsid w:val="00252986"/>
    <w:rsid w:val="002532E7"/>
    <w:rsid w:val="002535E8"/>
    <w:rsid w:val="00253661"/>
    <w:rsid w:val="00254FCA"/>
    <w:rsid w:val="00255B4B"/>
    <w:rsid w:val="00256454"/>
    <w:rsid w:val="00257D61"/>
    <w:rsid w:val="002614D8"/>
    <w:rsid w:val="00262BBF"/>
    <w:rsid w:val="00263E1F"/>
    <w:rsid w:val="00263FB6"/>
    <w:rsid w:val="00264C83"/>
    <w:rsid w:val="002652D9"/>
    <w:rsid w:val="0026762C"/>
    <w:rsid w:val="00267E22"/>
    <w:rsid w:val="00270D8B"/>
    <w:rsid w:val="00271340"/>
    <w:rsid w:val="00273384"/>
    <w:rsid w:val="00273AAC"/>
    <w:rsid w:val="00275E0D"/>
    <w:rsid w:val="0027647D"/>
    <w:rsid w:val="00280EAA"/>
    <w:rsid w:val="00282572"/>
    <w:rsid w:val="002844E5"/>
    <w:rsid w:val="002849F5"/>
    <w:rsid w:val="002852A2"/>
    <w:rsid w:val="00286A15"/>
    <w:rsid w:val="002879B1"/>
    <w:rsid w:val="00290367"/>
    <w:rsid w:val="00290E0E"/>
    <w:rsid w:val="002914A7"/>
    <w:rsid w:val="002916F2"/>
    <w:rsid w:val="00291D95"/>
    <w:rsid w:val="002946F4"/>
    <w:rsid w:val="00294CE7"/>
    <w:rsid w:val="00295005"/>
    <w:rsid w:val="00297B05"/>
    <w:rsid w:val="002A0491"/>
    <w:rsid w:val="002A064C"/>
    <w:rsid w:val="002A0D97"/>
    <w:rsid w:val="002A1133"/>
    <w:rsid w:val="002A15B4"/>
    <w:rsid w:val="002A20A0"/>
    <w:rsid w:val="002A52DE"/>
    <w:rsid w:val="002B01A3"/>
    <w:rsid w:val="002B025E"/>
    <w:rsid w:val="002B0489"/>
    <w:rsid w:val="002B1BC7"/>
    <w:rsid w:val="002B21CF"/>
    <w:rsid w:val="002B3369"/>
    <w:rsid w:val="002B33BD"/>
    <w:rsid w:val="002B3AD9"/>
    <w:rsid w:val="002B4C38"/>
    <w:rsid w:val="002B6326"/>
    <w:rsid w:val="002B66A7"/>
    <w:rsid w:val="002B6BEF"/>
    <w:rsid w:val="002B6FF8"/>
    <w:rsid w:val="002B775A"/>
    <w:rsid w:val="002B7F97"/>
    <w:rsid w:val="002C072D"/>
    <w:rsid w:val="002C136B"/>
    <w:rsid w:val="002C1667"/>
    <w:rsid w:val="002C419D"/>
    <w:rsid w:val="002C424D"/>
    <w:rsid w:val="002C59F3"/>
    <w:rsid w:val="002C7394"/>
    <w:rsid w:val="002C73C0"/>
    <w:rsid w:val="002D00B5"/>
    <w:rsid w:val="002D01FA"/>
    <w:rsid w:val="002D1A2E"/>
    <w:rsid w:val="002D1E55"/>
    <w:rsid w:val="002D4BA2"/>
    <w:rsid w:val="002D590F"/>
    <w:rsid w:val="002D5A9F"/>
    <w:rsid w:val="002D6CB0"/>
    <w:rsid w:val="002D70BE"/>
    <w:rsid w:val="002E04D4"/>
    <w:rsid w:val="002E0ABE"/>
    <w:rsid w:val="002E18A3"/>
    <w:rsid w:val="002E19ED"/>
    <w:rsid w:val="002E22AE"/>
    <w:rsid w:val="002E2344"/>
    <w:rsid w:val="002E46E0"/>
    <w:rsid w:val="002E566C"/>
    <w:rsid w:val="002E6242"/>
    <w:rsid w:val="002F0D78"/>
    <w:rsid w:val="002F292E"/>
    <w:rsid w:val="002F2ABA"/>
    <w:rsid w:val="002F40F6"/>
    <w:rsid w:val="002F4149"/>
    <w:rsid w:val="002F5019"/>
    <w:rsid w:val="003005F2"/>
    <w:rsid w:val="00301E47"/>
    <w:rsid w:val="0030205F"/>
    <w:rsid w:val="003040AA"/>
    <w:rsid w:val="00304A76"/>
    <w:rsid w:val="003055C7"/>
    <w:rsid w:val="003057CF"/>
    <w:rsid w:val="00307410"/>
    <w:rsid w:val="00310EEF"/>
    <w:rsid w:val="00311078"/>
    <w:rsid w:val="00311D59"/>
    <w:rsid w:val="00313075"/>
    <w:rsid w:val="00315351"/>
    <w:rsid w:val="00315D5E"/>
    <w:rsid w:val="00316C99"/>
    <w:rsid w:val="00317E6D"/>
    <w:rsid w:val="00320336"/>
    <w:rsid w:val="003209CE"/>
    <w:rsid w:val="00320BAE"/>
    <w:rsid w:val="0032293E"/>
    <w:rsid w:val="00322B23"/>
    <w:rsid w:val="003234B2"/>
    <w:rsid w:val="0032474B"/>
    <w:rsid w:val="003249D9"/>
    <w:rsid w:val="00324D1A"/>
    <w:rsid w:val="0032557F"/>
    <w:rsid w:val="00325E00"/>
    <w:rsid w:val="00326E17"/>
    <w:rsid w:val="00327777"/>
    <w:rsid w:val="0033075A"/>
    <w:rsid w:val="003310BD"/>
    <w:rsid w:val="00331C15"/>
    <w:rsid w:val="00334741"/>
    <w:rsid w:val="00335F3A"/>
    <w:rsid w:val="003360F8"/>
    <w:rsid w:val="00337B4B"/>
    <w:rsid w:val="00337BD0"/>
    <w:rsid w:val="00340AA4"/>
    <w:rsid w:val="00340E2D"/>
    <w:rsid w:val="00341F02"/>
    <w:rsid w:val="00342A48"/>
    <w:rsid w:val="00343638"/>
    <w:rsid w:val="00343ED2"/>
    <w:rsid w:val="003450EC"/>
    <w:rsid w:val="0034528F"/>
    <w:rsid w:val="003454D5"/>
    <w:rsid w:val="00346FCF"/>
    <w:rsid w:val="00351156"/>
    <w:rsid w:val="00351517"/>
    <w:rsid w:val="003528AA"/>
    <w:rsid w:val="00352DBB"/>
    <w:rsid w:val="003552AD"/>
    <w:rsid w:val="003554AB"/>
    <w:rsid w:val="00355509"/>
    <w:rsid w:val="00355A38"/>
    <w:rsid w:val="0036060F"/>
    <w:rsid w:val="00361B7D"/>
    <w:rsid w:val="00362766"/>
    <w:rsid w:val="00364581"/>
    <w:rsid w:val="003671AB"/>
    <w:rsid w:val="003672A5"/>
    <w:rsid w:val="0037033C"/>
    <w:rsid w:val="00370A87"/>
    <w:rsid w:val="00370FC7"/>
    <w:rsid w:val="00371645"/>
    <w:rsid w:val="00371743"/>
    <w:rsid w:val="0037287A"/>
    <w:rsid w:val="00372C9C"/>
    <w:rsid w:val="00374BA0"/>
    <w:rsid w:val="00376105"/>
    <w:rsid w:val="0037643A"/>
    <w:rsid w:val="003773DF"/>
    <w:rsid w:val="00377754"/>
    <w:rsid w:val="00380375"/>
    <w:rsid w:val="00380A82"/>
    <w:rsid w:val="0038126D"/>
    <w:rsid w:val="0038220A"/>
    <w:rsid w:val="003822D9"/>
    <w:rsid w:val="00383FA5"/>
    <w:rsid w:val="003840CF"/>
    <w:rsid w:val="003842D0"/>
    <w:rsid w:val="003846B2"/>
    <w:rsid w:val="00385017"/>
    <w:rsid w:val="003857FA"/>
    <w:rsid w:val="00386130"/>
    <w:rsid w:val="003871C2"/>
    <w:rsid w:val="00387CE5"/>
    <w:rsid w:val="00387DAF"/>
    <w:rsid w:val="003909B9"/>
    <w:rsid w:val="00390D9C"/>
    <w:rsid w:val="00391676"/>
    <w:rsid w:val="003935B7"/>
    <w:rsid w:val="0039404E"/>
    <w:rsid w:val="00395A5E"/>
    <w:rsid w:val="003A0D71"/>
    <w:rsid w:val="003A1D9B"/>
    <w:rsid w:val="003A3714"/>
    <w:rsid w:val="003A49BE"/>
    <w:rsid w:val="003A57FB"/>
    <w:rsid w:val="003A6EA6"/>
    <w:rsid w:val="003B493F"/>
    <w:rsid w:val="003B5EF0"/>
    <w:rsid w:val="003B67CD"/>
    <w:rsid w:val="003B6D54"/>
    <w:rsid w:val="003B7099"/>
    <w:rsid w:val="003C1EF1"/>
    <w:rsid w:val="003C299C"/>
    <w:rsid w:val="003C31FD"/>
    <w:rsid w:val="003C447F"/>
    <w:rsid w:val="003C545B"/>
    <w:rsid w:val="003C58F9"/>
    <w:rsid w:val="003C7990"/>
    <w:rsid w:val="003D21E2"/>
    <w:rsid w:val="003D4585"/>
    <w:rsid w:val="003D4B2A"/>
    <w:rsid w:val="003D796C"/>
    <w:rsid w:val="003E17E0"/>
    <w:rsid w:val="003E256A"/>
    <w:rsid w:val="003E3005"/>
    <w:rsid w:val="003E4282"/>
    <w:rsid w:val="003E47EC"/>
    <w:rsid w:val="003E4AA5"/>
    <w:rsid w:val="003F0091"/>
    <w:rsid w:val="003F077C"/>
    <w:rsid w:val="003F0B24"/>
    <w:rsid w:val="003F1129"/>
    <w:rsid w:val="003F3AA8"/>
    <w:rsid w:val="003F45F4"/>
    <w:rsid w:val="003F51A5"/>
    <w:rsid w:val="003F5A26"/>
    <w:rsid w:val="003F6D2F"/>
    <w:rsid w:val="0040096E"/>
    <w:rsid w:val="004009B0"/>
    <w:rsid w:val="00401B51"/>
    <w:rsid w:val="0040245B"/>
    <w:rsid w:val="00403613"/>
    <w:rsid w:val="00405023"/>
    <w:rsid w:val="004109F3"/>
    <w:rsid w:val="00411AB4"/>
    <w:rsid w:val="0041222B"/>
    <w:rsid w:val="0041241B"/>
    <w:rsid w:val="0041298E"/>
    <w:rsid w:val="004141B3"/>
    <w:rsid w:val="00414738"/>
    <w:rsid w:val="00414B93"/>
    <w:rsid w:val="00414F02"/>
    <w:rsid w:val="00415280"/>
    <w:rsid w:val="004164D3"/>
    <w:rsid w:val="00420DBA"/>
    <w:rsid w:val="00422697"/>
    <w:rsid w:val="00422F3E"/>
    <w:rsid w:val="004241F7"/>
    <w:rsid w:val="00424AA5"/>
    <w:rsid w:val="00426538"/>
    <w:rsid w:val="0042697F"/>
    <w:rsid w:val="0042725A"/>
    <w:rsid w:val="0043030F"/>
    <w:rsid w:val="00430428"/>
    <w:rsid w:val="00430E83"/>
    <w:rsid w:val="00430F6A"/>
    <w:rsid w:val="00432BBC"/>
    <w:rsid w:val="00433B46"/>
    <w:rsid w:val="00433C65"/>
    <w:rsid w:val="00437571"/>
    <w:rsid w:val="004377F8"/>
    <w:rsid w:val="00441126"/>
    <w:rsid w:val="0044125A"/>
    <w:rsid w:val="00441428"/>
    <w:rsid w:val="0044316E"/>
    <w:rsid w:val="00445AF5"/>
    <w:rsid w:val="0044629C"/>
    <w:rsid w:val="0044668C"/>
    <w:rsid w:val="00446739"/>
    <w:rsid w:val="00446B65"/>
    <w:rsid w:val="00452023"/>
    <w:rsid w:val="00452787"/>
    <w:rsid w:val="00452AA1"/>
    <w:rsid w:val="004536EE"/>
    <w:rsid w:val="004541AF"/>
    <w:rsid w:val="0045529F"/>
    <w:rsid w:val="0045639B"/>
    <w:rsid w:val="00457CA7"/>
    <w:rsid w:val="00457DDA"/>
    <w:rsid w:val="004613AF"/>
    <w:rsid w:val="0046161F"/>
    <w:rsid w:val="00462CE3"/>
    <w:rsid w:val="004647D6"/>
    <w:rsid w:val="00464967"/>
    <w:rsid w:val="00465ADD"/>
    <w:rsid w:val="004673D4"/>
    <w:rsid w:val="0046776B"/>
    <w:rsid w:val="00470CB7"/>
    <w:rsid w:val="00471322"/>
    <w:rsid w:val="0047371B"/>
    <w:rsid w:val="00476921"/>
    <w:rsid w:val="00476EE9"/>
    <w:rsid w:val="004804B6"/>
    <w:rsid w:val="00483BDF"/>
    <w:rsid w:val="004854F2"/>
    <w:rsid w:val="00485A11"/>
    <w:rsid w:val="004914D8"/>
    <w:rsid w:val="00492694"/>
    <w:rsid w:val="00492805"/>
    <w:rsid w:val="0049286C"/>
    <w:rsid w:val="00492DE2"/>
    <w:rsid w:val="004954E8"/>
    <w:rsid w:val="00495536"/>
    <w:rsid w:val="004A1ECF"/>
    <w:rsid w:val="004A30EE"/>
    <w:rsid w:val="004A31C2"/>
    <w:rsid w:val="004A7D97"/>
    <w:rsid w:val="004B097A"/>
    <w:rsid w:val="004B0BAA"/>
    <w:rsid w:val="004B1C45"/>
    <w:rsid w:val="004B2054"/>
    <w:rsid w:val="004B275E"/>
    <w:rsid w:val="004B44B7"/>
    <w:rsid w:val="004B4D91"/>
    <w:rsid w:val="004B5BAD"/>
    <w:rsid w:val="004B6B1F"/>
    <w:rsid w:val="004B7235"/>
    <w:rsid w:val="004C0222"/>
    <w:rsid w:val="004C04E2"/>
    <w:rsid w:val="004C0CC8"/>
    <w:rsid w:val="004C1013"/>
    <w:rsid w:val="004C1DD9"/>
    <w:rsid w:val="004C2936"/>
    <w:rsid w:val="004C3158"/>
    <w:rsid w:val="004D0CE5"/>
    <w:rsid w:val="004D0F37"/>
    <w:rsid w:val="004D10CB"/>
    <w:rsid w:val="004D24E4"/>
    <w:rsid w:val="004D3F89"/>
    <w:rsid w:val="004D51F6"/>
    <w:rsid w:val="004D55BF"/>
    <w:rsid w:val="004D615B"/>
    <w:rsid w:val="004D61B7"/>
    <w:rsid w:val="004D6C56"/>
    <w:rsid w:val="004D734E"/>
    <w:rsid w:val="004D7EA5"/>
    <w:rsid w:val="004E0798"/>
    <w:rsid w:val="004E2C6F"/>
    <w:rsid w:val="004E4080"/>
    <w:rsid w:val="004E5E3B"/>
    <w:rsid w:val="004E66C0"/>
    <w:rsid w:val="004E6722"/>
    <w:rsid w:val="004E6C7E"/>
    <w:rsid w:val="004E793A"/>
    <w:rsid w:val="004F02BE"/>
    <w:rsid w:val="004F1B9D"/>
    <w:rsid w:val="004F3C26"/>
    <w:rsid w:val="004F3D6B"/>
    <w:rsid w:val="004F4844"/>
    <w:rsid w:val="004F4CC0"/>
    <w:rsid w:val="004F54F4"/>
    <w:rsid w:val="004F5764"/>
    <w:rsid w:val="004F580D"/>
    <w:rsid w:val="005003EF"/>
    <w:rsid w:val="005007DE"/>
    <w:rsid w:val="005015B9"/>
    <w:rsid w:val="00502A76"/>
    <w:rsid w:val="00502CD0"/>
    <w:rsid w:val="005033EA"/>
    <w:rsid w:val="00505937"/>
    <w:rsid w:val="00506126"/>
    <w:rsid w:val="00507487"/>
    <w:rsid w:val="00507C32"/>
    <w:rsid w:val="00511CE4"/>
    <w:rsid w:val="00512D7F"/>
    <w:rsid w:val="005149F2"/>
    <w:rsid w:val="005158E6"/>
    <w:rsid w:val="00517683"/>
    <w:rsid w:val="0052001E"/>
    <w:rsid w:val="00520872"/>
    <w:rsid w:val="00521982"/>
    <w:rsid w:val="00521D2B"/>
    <w:rsid w:val="005263BC"/>
    <w:rsid w:val="00526669"/>
    <w:rsid w:val="00526701"/>
    <w:rsid w:val="00526CD4"/>
    <w:rsid w:val="005271FA"/>
    <w:rsid w:val="00527FC9"/>
    <w:rsid w:val="00531FE8"/>
    <w:rsid w:val="00533F8B"/>
    <w:rsid w:val="00534AE5"/>
    <w:rsid w:val="00535DB6"/>
    <w:rsid w:val="00537ED2"/>
    <w:rsid w:val="00540364"/>
    <w:rsid w:val="00542603"/>
    <w:rsid w:val="00545F3D"/>
    <w:rsid w:val="00550849"/>
    <w:rsid w:val="00552D25"/>
    <w:rsid w:val="00553127"/>
    <w:rsid w:val="0055346B"/>
    <w:rsid w:val="005553DC"/>
    <w:rsid w:val="00555DFB"/>
    <w:rsid w:val="00556992"/>
    <w:rsid w:val="005579B9"/>
    <w:rsid w:val="00557F8B"/>
    <w:rsid w:val="0056060D"/>
    <w:rsid w:val="005606AD"/>
    <w:rsid w:val="00561548"/>
    <w:rsid w:val="005617AD"/>
    <w:rsid w:val="00562AE0"/>
    <w:rsid w:val="0056483F"/>
    <w:rsid w:val="005672FD"/>
    <w:rsid w:val="005701E2"/>
    <w:rsid w:val="00570846"/>
    <w:rsid w:val="00571B75"/>
    <w:rsid w:val="00572F9C"/>
    <w:rsid w:val="00573119"/>
    <w:rsid w:val="00575A02"/>
    <w:rsid w:val="005762B7"/>
    <w:rsid w:val="00576472"/>
    <w:rsid w:val="005769FB"/>
    <w:rsid w:val="00576A34"/>
    <w:rsid w:val="005808B0"/>
    <w:rsid w:val="00580DF1"/>
    <w:rsid w:val="00581404"/>
    <w:rsid w:val="005816BB"/>
    <w:rsid w:val="00582D7D"/>
    <w:rsid w:val="00583B7B"/>
    <w:rsid w:val="00584D7C"/>
    <w:rsid w:val="00586669"/>
    <w:rsid w:val="00586AC6"/>
    <w:rsid w:val="0059049B"/>
    <w:rsid w:val="005919AD"/>
    <w:rsid w:val="00591B34"/>
    <w:rsid w:val="00593656"/>
    <w:rsid w:val="00593BA0"/>
    <w:rsid w:val="00594B36"/>
    <w:rsid w:val="00594E1A"/>
    <w:rsid w:val="00595673"/>
    <w:rsid w:val="005A0674"/>
    <w:rsid w:val="005A10FA"/>
    <w:rsid w:val="005A44AB"/>
    <w:rsid w:val="005A4DEC"/>
    <w:rsid w:val="005A737B"/>
    <w:rsid w:val="005A79DA"/>
    <w:rsid w:val="005B01E8"/>
    <w:rsid w:val="005B020A"/>
    <w:rsid w:val="005B040C"/>
    <w:rsid w:val="005B0C52"/>
    <w:rsid w:val="005B12D6"/>
    <w:rsid w:val="005B1E5A"/>
    <w:rsid w:val="005B25F7"/>
    <w:rsid w:val="005B3E87"/>
    <w:rsid w:val="005B451E"/>
    <w:rsid w:val="005B4537"/>
    <w:rsid w:val="005B4702"/>
    <w:rsid w:val="005B4DDD"/>
    <w:rsid w:val="005B6EA6"/>
    <w:rsid w:val="005C094D"/>
    <w:rsid w:val="005C0D63"/>
    <w:rsid w:val="005C1B44"/>
    <w:rsid w:val="005C1B5B"/>
    <w:rsid w:val="005C313F"/>
    <w:rsid w:val="005C3261"/>
    <w:rsid w:val="005C3B1B"/>
    <w:rsid w:val="005C3E94"/>
    <w:rsid w:val="005C42F8"/>
    <w:rsid w:val="005C4418"/>
    <w:rsid w:val="005C44DC"/>
    <w:rsid w:val="005C5FBE"/>
    <w:rsid w:val="005C7AD1"/>
    <w:rsid w:val="005C7F25"/>
    <w:rsid w:val="005D0338"/>
    <w:rsid w:val="005D044C"/>
    <w:rsid w:val="005D0668"/>
    <w:rsid w:val="005D0DA1"/>
    <w:rsid w:val="005D2A56"/>
    <w:rsid w:val="005D2F17"/>
    <w:rsid w:val="005D3A67"/>
    <w:rsid w:val="005D3BF5"/>
    <w:rsid w:val="005D5E93"/>
    <w:rsid w:val="005D7735"/>
    <w:rsid w:val="005E582F"/>
    <w:rsid w:val="005E5DA6"/>
    <w:rsid w:val="005F08AA"/>
    <w:rsid w:val="005F1240"/>
    <w:rsid w:val="005F160E"/>
    <w:rsid w:val="005F19CE"/>
    <w:rsid w:val="005F6921"/>
    <w:rsid w:val="005F74BE"/>
    <w:rsid w:val="005F7A4B"/>
    <w:rsid w:val="00600D39"/>
    <w:rsid w:val="006012CA"/>
    <w:rsid w:val="006031C6"/>
    <w:rsid w:val="00604553"/>
    <w:rsid w:val="00604A7E"/>
    <w:rsid w:val="00604DF4"/>
    <w:rsid w:val="00606879"/>
    <w:rsid w:val="006101FE"/>
    <w:rsid w:val="00610630"/>
    <w:rsid w:val="00610EE2"/>
    <w:rsid w:val="006119C9"/>
    <w:rsid w:val="00612623"/>
    <w:rsid w:val="0061271C"/>
    <w:rsid w:val="00613FAC"/>
    <w:rsid w:val="006160B7"/>
    <w:rsid w:val="00617CE6"/>
    <w:rsid w:val="00620216"/>
    <w:rsid w:val="006210A2"/>
    <w:rsid w:val="00621354"/>
    <w:rsid w:val="006218C8"/>
    <w:rsid w:val="006230AF"/>
    <w:rsid w:val="0062660F"/>
    <w:rsid w:val="00626FC8"/>
    <w:rsid w:val="0063001B"/>
    <w:rsid w:val="0063042D"/>
    <w:rsid w:val="006305A2"/>
    <w:rsid w:val="00630881"/>
    <w:rsid w:val="006310D3"/>
    <w:rsid w:val="00631B32"/>
    <w:rsid w:val="00631B75"/>
    <w:rsid w:val="00636D6E"/>
    <w:rsid w:val="0063723C"/>
    <w:rsid w:val="00641880"/>
    <w:rsid w:val="00643ADF"/>
    <w:rsid w:val="0064492E"/>
    <w:rsid w:val="00645174"/>
    <w:rsid w:val="0064522D"/>
    <w:rsid w:val="00646498"/>
    <w:rsid w:val="00646D36"/>
    <w:rsid w:val="006470CB"/>
    <w:rsid w:val="00653A5C"/>
    <w:rsid w:val="006544DF"/>
    <w:rsid w:val="00654949"/>
    <w:rsid w:val="006567BF"/>
    <w:rsid w:val="00657190"/>
    <w:rsid w:val="006616E7"/>
    <w:rsid w:val="006616F1"/>
    <w:rsid w:val="0066263C"/>
    <w:rsid w:val="006647C7"/>
    <w:rsid w:val="00666394"/>
    <w:rsid w:val="006663A0"/>
    <w:rsid w:val="00667C4A"/>
    <w:rsid w:val="00670148"/>
    <w:rsid w:val="00670716"/>
    <w:rsid w:val="00670FFB"/>
    <w:rsid w:val="00677819"/>
    <w:rsid w:val="00677B51"/>
    <w:rsid w:val="00677DCB"/>
    <w:rsid w:val="00677F3C"/>
    <w:rsid w:val="006835A8"/>
    <w:rsid w:val="00684B0B"/>
    <w:rsid w:val="00684DE8"/>
    <w:rsid w:val="00684F9A"/>
    <w:rsid w:val="00685B55"/>
    <w:rsid w:val="00685DD4"/>
    <w:rsid w:val="00685FC6"/>
    <w:rsid w:val="00687108"/>
    <w:rsid w:val="006902A1"/>
    <w:rsid w:val="00690D80"/>
    <w:rsid w:val="006930D5"/>
    <w:rsid w:val="006932F9"/>
    <w:rsid w:val="006938E4"/>
    <w:rsid w:val="006946C3"/>
    <w:rsid w:val="00696231"/>
    <w:rsid w:val="0069679B"/>
    <w:rsid w:val="00696CB8"/>
    <w:rsid w:val="00697180"/>
    <w:rsid w:val="0069763D"/>
    <w:rsid w:val="006A29C9"/>
    <w:rsid w:val="006A3341"/>
    <w:rsid w:val="006A3D5F"/>
    <w:rsid w:val="006A5A6E"/>
    <w:rsid w:val="006A5DF2"/>
    <w:rsid w:val="006A6052"/>
    <w:rsid w:val="006A6BEF"/>
    <w:rsid w:val="006A7B63"/>
    <w:rsid w:val="006B0A4C"/>
    <w:rsid w:val="006B2508"/>
    <w:rsid w:val="006B2570"/>
    <w:rsid w:val="006B53CC"/>
    <w:rsid w:val="006C07DC"/>
    <w:rsid w:val="006C4121"/>
    <w:rsid w:val="006C4126"/>
    <w:rsid w:val="006C4772"/>
    <w:rsid w:val="006C78B3"/>
    <w:rsid w:val="006D0A98"/>
    <w:rsid w:val="006D105E"/>
    <w:rsid w:val="006D18CA"/>
    <w:rsid w:val="006D31D6"/>
    <w:rsid w:val="006D493F"/>
    <w:rsid w:val="006D4F27"/>
    <w:rsid w:val="006D5D5F"/>
    <w:rsid w:val="006E00DD"/>
    <w:rsid w:val="006E04AF"/>
    <w:rsid w:val="006E04C9"/>
    <w:rsid w:val="006E0947"/>
    <w:rsid w:val="006E1D23"/>
    <w:rsid w:val="006E2173"/>
    <w:rsid w:val="006E290A"/>
    <w:rsid w:val="006E6F16"/>
    <w:rsid w:val="006E6F9E"/>
    <w:rsid w:val="006E71FA"/>
    <w:rsid w:val="006E7240"/>
    <w:rsid w:val="006F16BA"/>
    <w:rsid w:val="006F183C"/>
    <w:rsid w:val="006F3827"/>
    <w:rsid w:val="006F430B"/>
    <w:rsid w:val="006F4A67"/>
    <w:rsid w:val="006F58C1"/>
    <w:rsid w:val="006F74F3"/>
    <w:rsid w:val="006F7630"/>
    <w:rsid w:val="0070151F"/>
    <w:rsid w:val="007016DE"/>
    <w:rsid w:val="0070185A"/>
    <w:rsid w:val="00702328"/>
    <w:rsid w:val="0070246F"/>
    <w:rsid w:val="007051CC"/>
    <w:rsid w:val="007053C9"/>
    <w:rsid w:val="007062B6"/>
    <w:rsid w:val="00706646"/>
    <w:rsid w:val="00706A9A"/>
    <w:rsid w:val="00710B01"/>
    <w:rsid w:val="00710EF7"/>
    <w:rsid w:val="00711296"/>
    <w:rsid w:val="0071130F"/>
    <w:rsid w:val="007122A0"/>
    <w:rsid w:val="0071331C"/>
    <w:rsid w:val="007146C2"/>
    <w:rsid w:val="00715100"/>
    <w:rsid w:val="00715850"/>
    <w:rsid w:val="007166A7"/>
    <w:rsid w:val="007171DE"/>
    <w:rsid w:val="00720001"/>
    <w:rsid w:val="00720381"/>
    <w:rsid w:val="007212D5"/>
    <w:rsid w:val="0072146C"/>
    <w:rsid w:val="00721A3E"/>
    <w:rsid w:val="00722566"/>
    <w:rsid w:val="007241F3"/>
    <w:rsid w:val="00727A78"/>
    <w:rsid w:val="00731BFB"/>
    <w:rsid w:val="007324EB"/>
    <w:rsid w:val="00733121"/>
    <w:rsid w:val="007332F7"/>
    <w:rsid w:val="00734015"/>
    <w:rsid w:val="007346DF"/>
    <w:rsid w:val="00734ECF"/>
    <w:rsid w:val="00735481"/>
    <w:rsid w:val="007356A1"/>
    <w:rsid w:val="007377A7"/>
    <w:rsid w:val="0074113C"/>
    <w:rsid w:val="00741AC8"/>
    <w:rsid w:val="00741BF5"/>
    <w:rsid w:val="007421F1"/>
    <w:rsid w:val="00744EB1"/>
    <w:rsid w:val="0074522F"/>
    <w:rsid w:val="0074536A"/>
    <w:rsid w:val="00746F7A"/>
    <w:rsid w:val="00750870"/>
    <w:rsid w:val="0075114C"/>
    <w:rsid w:val="00751159"/>
    <w:rsid w:val="00753A20"/>
    <w:rsid w:val="0075400F"/>
    <w:rsid w:val="00754559"/>
    <w:rsid w:val="00755440"/>
    <w:rsid w:val="00756A0B"/>
    <w:rsid w:val="007579E2"/>
    <w:rsid w:val="00760304"/>
    <w:rsid w:val="00761CB2"/>
    <w:rsid w:val="00761E23"/>
    <w:rsid w:val="00761FB9"/>
    <w:rsid w:val="00762921"/>
    <w:rsid w:val="00762F27"/>
    <w:rsid w:val="00762F42"/>
    <w:rsid w:val="00764A60"/>
    <w:rsid w:val="00765442"/>
    <w:rsid w:val="00765A73"/>
    <w:rsid w:val="00767DCC"/>
    <w:rsid w:val="0077076C"/>
    <w:rsid w:val="00771351"/>
    <w:rsid w:val="00771C8C"/>
    <w:rsid w:val="00772B51"/>
    <w:rsid w:val="00772E07"/>
    <w:rsid w:val="00775E26"/>
    <w:rsid w:val="00780783"/>
    <w:rsid w:val="00780B88"/>
    <w:rsid w:val="007813C9"/>
    <w:rsid w:val="0078300F"/>
    <w:rsid w:val="00783059"/>
    <w:rsid w:val="00783998"/>
    <w:rsid w:val="00784362"/>
    <w:rsid w:val="00784C7B"/>
    <w:rsid w:val="00785286"/>
    <w:rsid w:val="007854C6"/>
    <w:rsid w:val="00786442"/>
    <w:rsid w:val="007876D6"/>
    <w:rsid w:val="00791AD9"/>
    <w:rsid w:val="00792149"/>
    <w:rsid w:val="0079287C"/>
    <w:rsid w:val="00794B3C"/>
    <w:rsid w:val="0079657E"/>
    <w:rsid w:val="00796CDE"/>
    <w:rsid w:val="007970F2"/>
    <w:rsid w:val="007974AB"/>
    <w:rsid w:val="0079786F"/>
    <w:rsid w:val="007A0FCA"/>
    <w:rsid w:val="007A1A4E"/>
    <w:rsid w:val="007A3762"/>
    <w:rsid w:val="007A5860"/>
    <w:rsid w:val="007A619D"/>
    <w:rsid w:val="007B0AD4"/>
    <w:rsid w:val="007B0B9B"/>
    <w:rsid w:val="007B226B"/>
    <w:rsid w:val="007B36A4"/>
    <w:rsid w:val="007B5CFC"/>
    <w:rsid w:val="007B6BAC"/>
    <w:rsid w:val="007B7840"/>
    <w:rsid w:val="007C1BFF"/>
    <w:rsid w:val="007C2681"/>
    <w:rsid w:val="007C583B"/>
    <w:rsid w:val="007C5934"/>
    <w:rsid w:val="007C6702"/>
    <w:rsid w:val="007C76D5"/>
    <w:rsid w:val="007C77CD"/>
    <w:rsid w:val="007D1570"/>
    <w:rsid w:val="007D1976"/>
    <w:rsid w:val="007D1FC8"/>
    <w:rsid w:val="007D297D"/>
    <w:rsid w:val="007E2998"/>
    <w:rsid w:val="007E38A4"/>
    <w:rsid w:val="007E3A93"/>
    <w:rsid w:val="007E3CA6"/>
    <w:rsid w:val="007E5CEA"/>
    <w:rsid w:val="007E5ECC"/>
    <w:rsid w:val="007E6DDB"/>
    <w:rsid w:val="007E7043"/>
    <w:rsid w:val="007E7139"/>
    <w:rsid w:val="007F02D2"/>
    <w:rsid w:val="007F1579"/>
    <w:rsid w:val="007F1E39"/>
    <w:rsid w:val="007F25B5"/>
    <w:rsid w:val="007F322A"/>
    <w:rsid w:val="007F3411"/>
    <w:rsid w:val="00801B0C"/>
    <w:rsid w:val="00801EF4"/>
    <w:rsid w:val="00801F18"/>
    <w:rsid w:val="00801FB6"/>
    <w:rsid w:val="00804A99"/>
    <w:rsid w:val="00806243"/>
    <w:rsid w:val="00807587"/>
    <w:rsid w:val="008120B5"/>
    <w:rsid w:val="0081364B"/>
    <w:rsid w:val="0081365C"/>
    <w:rsid w:val="0081400A"/>
    <w:rsid w:val="00814A83"/>
    <w:rsid w:val="00814CD1"/>
    <w:rsid w:val="008152E1"/>
    <w:rsid w:val="00815BE5"/>
    <w:rsid w:val="00815DAE"/>
    <w:rsid w:val="00815E02"/>
    <w:rsid w:val="00816073"/>
    <w:rsid w:val="00816772"/>
    <w:rsid w:val="0081731F"/>
    <w:rsid w:val="008214CC"/>
    <w:rsid w:val="00821E9C"/>
    <w:rsid w:val="00825671"/>
    <w:rsid w:val="008268EC"/>
    <w:rsid w:val="008270E8"/>
    <w:rsid w:val="00827D13"/>
    <w:rsid w:val="00830226"/>
    <w:rsid w:val="0083042C"/>
    <w:rsid w:val="00830C46"/>
    <w:rsid w:val="00831726"/>
    <w:rsid w:val="00831862"/>
    <w:rsid w:val="008321AC"/>
    <w:rsid w:val="00832C12"/>
    <w:rsid w:val="00832E7B"/>
    <w:rsid w:val="00833514"/>
    <w:rsid w:val="008357D7"/>
    <w:rsid w:val="00836F19"/>
    <w:rsid w:val="0084313D"/>
    <w:rsid w:val="00846566"/>
    <w:rsid w:val="008471A4"/>
    <w:rsid w:val="00851530"/>
    <w:rsid w:val="00852425"/>
    <w:rsid w:val="0085417B"/>
    <w:rsid w:val="008552A2"/>
    <w:rsid w:val="0085587A"/>
    <w:rsid w:val="00855A04"/>
    <w:rsid w:val="00855E6A"/>
    <w:rsid w:val="008562F4"/>
    <w:rsid w:val="008619CC"/>
    <w:rsid w:val="008623B0"/>
    <w:rsid w:val="008646CC"/>
    <w:rsid w:val="008650AF"/>
    <w:rsid w:val="00865692"/>
    <w:rsid w:val="00867723"/>
    <w:rsid w:val="00867A00"/>
    <w:rsid w:val="00870E6F"/>
    <w:rsid w:val="008718DE"/>
    <w:rsid w:val="00871A46"/>
    <w:rsid w:val="00872A3F"/>
    <w:rsid w:val="008731BA"/>
    <w:rsid w:val="00874720"/>
    <w:rsid w:val="00874EDC"/>
    <w:rsid w:val="00875148"/>
    <w:rsid w:val="008757D8"/>
    <w:rsid w:val="008769D0"/>
    <w:rsid w:val="00877DF6"/>
    <w:rsid w:val="00882630"/>
    <w:rsid w:val="00884663"/>
    <w:rsid w:val="008855E4"/>
    <w:rsid w:val="00885C87"/>
    <w:rsid w:val="00885EA6"/>
    <w:rsid w:val="00886425"/>
    <w:rsid w:val="00886CC5"/>
    <w:rsid w:val="00890C7B"/>
    <w:rsid w:val="00891C5C"/>
    <w:rsid w:val="0089356A"/>
    <w:rsid w:val="00893842"/>
    <w:rsid w:val="00894293"/>
    <w:rsid w:val="008944A6"/>
    <w:rsid w:val="008952FC"/>
    <w:rsid w:val="008955C6"/>
    <w:rsid w:val="008A01D6"/>
    <w:rsid w:val="008A0379"/>
    <w:rsid w:val="008A202D"/>
    <w:rsid w:val="008A3B41"/>
    <w:rsid w:val="008A4C8A"/>
    <w:rsid w:val="008A77B0"/>
    <w:rsid w:val="008A7A5B"/>
    <w:rsid w:val="008B14B2"/>
    <w:rsid w:val="008B1ECF"/>
    <w:rsid w:val="008B2ACD"/>
    <w:rsid w:val="008B33BB"/>
    <w:rsid w:val="008B3446"/>
    <w:rsid w:val="008B4BD9"/>
    <w:rsid w:val="008B5523"/>
    <w:rsid w:val="008B6BBA"/>
    <w:rsid w:val="008B6F9D"/>
    <w:rsid w:val="008C2BC5"/>
    <w:rsid w:val="008C2E94"/>
    <w:rsid w:val="008C3DD2"/>
    <w:rsid w:val="008C5975"/>
    <w:rsid w:val="008C63E1"/>
    <w:rsid w:val="008D185D"/>
    <w:rsid w:val="008D226C"/>
    <w:rsid w:val="008D401E"/>
    <w:rsid w:val="008D470B"/>
    <w:rsid w:val="008D61A6"/>
    <w:rsid w:val="008E0C5C"/>
    <w:rsid w:val="008E0E75"/>
    <w:rsid w:val="008E1DD6"/>
    <w:rsid w:val="008E2F55"/>
    <w:rsid w:val="008E4C71"/>
    <w:rsid w:val="008E6239"/>
    <w:rsid w:val="008E7273"/>
    <w:rsid w:val="008F0869"/>
    <w:rsid w:val="008F1CC7"/>
    <w:rsid w:val="008F248A"/>
    <w:rsid w:val="008F28E4"/>
    <w:rsid w:val="008F2CF3"/>
    <w:rsid w:val="008F3C24"/>
    <w:rsid w:val="008F40D3"/>
    <w:rsid w:val="008F4490"/>
    <w:rsid w:val="008F4F80"/>
    <w:rsid w:val="008F561F"/>
    <w:rsid w:val="008F5F0F"/>
    <w:rsid w:val="008F60A4"/>
    <w:rsid w:val="008F64CA"/>
    <w:rsid w:val="008F6564"/>
    <w:rsid w:val="008F6682"/>
    <w:rsid w:val="008F68FE"/>
    <w:rsid w:val="008F76C6"/>
    <w:rsid w:val="008F7D8E"/>
    <w:rsid w:val="00900C95"/>
    <w:rsid w:val="00900D33"/>
    <w:rsid w:val="00901A67"/>
    <w:rsid w:val="00902834"/>
    <w:rsid w:val="00902E16"/>
    <w:rsid w:val="0090439E"/>
    <w:rsid w:val="00905820"/>
    <w:rsid w:val="00906827"/>
    <w:rsid w:val="00906DC8"/>
    <w:rsid w:val="00906E2E"/>
    <w:rsid w:val="0091010D"/>
    <w:rsid w:val="00910D1E"/>
    <w:rsid w:val="00912A90"/>
    <w:rsid w:val="00913005"/>
    <w:rsid w:val="00913AC7"/>
    <w:rsid w:val="00913B09"/>
    <w:rsid w:val="0091559C"/>
    <w:rsid w:val="009165A7"/>
    <w:rsid w:val="00916B06"/>
    <w:rsid w:val="009177B6"/>
    <w:rsid w:val="00917D50"/>
    <w:rsid w:val="009202D0"/>
    <w:rsid w:val="0092057E"/>
    <w:rsid w:val="009209E0"/>
    <w:rsid w:val="00921025"/>
    <w:rsid w:val="00921F19"/>
    <w:rsid w:val="00922AE6"/>
    <w:rsid w:val="00924494"/>
    <w:rsid w:val="00924611"/>
    <w:rsid w:val="00925492"/>
    <w:rsid w:val="00927452"/>
    <w:rsid w:val="00927A3E"/>
    <w:rsid w:val="00930265"/>
    <w:rsid w:val="00930B17"/>
    <w:rsid w:val="00931948"/>
    <w:rsid w:val="009370CE"/>
    <w:rsid w:val="00937808"/>
    <w:rsid w:val="00941029"/>
    <w:rsid w:val="00941EC7"/>
    <w:rsid w:val="00942C81"/>
    <w:rsid w:val="00943541"/>
    <w:rsid w:val="00943E10"/>
    <w:rsid w:val="00943EE2"/>
    <w:rsid w:val="00944E7B"/>
    <w:rsid w:val="00945C39"/>
    <w:rsid w:val="00945ED7"/>
    <w:rsid w:val="00947B81"/>
    <w:rsid w:val="00950EAE"/>
    <w:rsid w:val="00951BE9"/>
    <w:rsid w:val="00952A61"/>
    <w:rsid w:val="009538DF"/>
    <w:rsid w:val="0095417B"/>
    <w:rsid w:val="00954F69"/>
    <w:rsid w:val="00962600"/>
    <w:rsid w:val="00962A8A"/>
    <w:rsid w:val="00964239"/>
    <w:rsid w:val="00966905"/>
    <w:rsid w:val="00967CBF"/>
    <w:rsid w:val="0097121E"/>
    <w:rsid w:val="0097136A"/>
    <w:rsid w:val="00971AA9"/>
    <w:rsid w:val="00973E62"/>
    <w:rsid w:val="00973FF2"/>
    <w:rsid w:val="00974C81"/>
    <w:rsid w:val="00974DF6"/>
    <w:rsid w:val="00974F6D"/>
    <w:rsid w:val="00977528"/>
    <w:rsid w:val="00981EDE"/>
    <w:rsid w:val="00982EC2"/>
    <w:rsid w:val="009832BB"/>
    <w:rsid w:val="009844D9"/>
    <w:rsid w:val="009867BA"/>
    <w:rsid w:val="009869A3"/>
    <w:rsid w:val="009871F1"/>
    <w:rsid w:val="0098720D"/>
    <w:rsid w:val="009901D7"/>
    <w:rsid w:val="009904DC"/>
    <w:rsid w:val="00991316"/>
    <w:rsid w:val="009919DE"/>
    <w:rsid w:val="00991F1B"/>
    <w:rsid w:val="00992219"/>
    <w:rsid w:val="009959F8"/>
    <w:rsid w:val="0099758D"/>
    <w:rsid w:val="00997EE3"/>
    <w:rsid w:val="00997F48"/>
    <w:rsid w:val="009A0F5F"/>
    <w:rsid w:val="009A1463"/>
    <w:rsid w:val="009A1ED3"/>
    <w:rsid w:val="009A3115"/>
    <w:rsid w:val="009A3A81"/>
    <w:rsid w:val="009B0272"/>
    <w:rsid w:val="009B057A"/>
    <w:rsid w:val="009B0D97"/>
    <w:rsid w:val="009B11DE"/>
    <w:rsid w:val="009B1A0E"/>
    <w:rsid w:val="009B1C97"/>
    <w:rsid w:val="009B28CB"/>
    <w:rsid w:val="009B2D47"/>
    <w:rsid w:val="009B2E7B"/>
    <w:rsid w:val="009B3ADF"/>
    <w:rsid w:val="009B4064"/>
    <w:rsid w:val="009B5398"/>
    <w:rsid w:val="009B5AD1"/>
    <w:rsid w:val="009B72E4"/>
    <w:rsid w:val="009C1CDA"/>
    <w:rsid w:val="009C2E15"/>
    <w:rsid w:val="009C30B3"/>
    <w:rsid w:val="009C32A8"/>
    <w:rsid w:val="009C49C5"/>
    <w:rsid w:val="009C4B2A"/>
    <w:rsid w:val="009D0FC6"/>
    <w:rsid w:val="009D14E6"/>
    <w:rsid w:val="009D21C0"/>
    <w:rsid w:val="009D2FA8"/>
    <w:rsid w:val="009D3249"/>
    <w:rsid w:val="009D3819"/>
    <w:rsid w:val="009D3B5D"/>
    <w:rsid w:val="009D45CD"/>
    <w:rsid w:val="009D50BF"/>
    <w:rsid w:val="009D50F3"/>
    <w:rsid w:val="009D5557"/>
    <w:rsid w:val="009D7FE5"/>
    <w:rsid w:val="009E0CAF"/>
    <w:rsid w:val="009E104A"/>
    <w:rsid w:val="009E23CF"/>
    <w:rsid w:val="009E2E97"/>
    <w:rsid w:val="009E2EAC"/>
    <w:rsid w:val="009E43B0"/>
    <w:rsid w:val="009E5FF0"/>
    <w:rsid w:val="009E60A1"/>
    <w:rsid w:val="009E64FD"/>
    <w:rsid w:val="009E6C61"/>
    <w:rsid w:val="009F04EB"/>
    <w:rsid w:val="009F124C"/>
    <w:rsid w:val="009F2E29"/>
    <w:rsid w:val="009F467F"/>
    <w:rsid w:val="009F4C3E"/>
    <w:rsid w:val="009F50A8"/>
    <w:rsid w:val="009F520B"/>
    <w:rsid w:val="009F533D"/>
    <w:rsid w:val="009F6C4C"/>
    <w:rsid w:val="009F6E49"/>
    <w:rsid w:val="00A0099F"/>
    <w:rsid w:val="00A00EFE"/>
    <w:rsid w:val="00A023BD"/>
    <w:rsid w:val="00A02C13"/>
    <w:rsid w:val="00A03209"/>
    <w:rsid w:val="00A0591A"/>
    <w:rsid w:val="00A05ECA"/>
    <w:rsid w:val="00A05EFC"/>
    <w:rsid w:val="00A06532"/>
    <w:rsid w:val="00A065EE"/>
    <w:rsid w:val="00A074EB"/>
    <w:rsid w:val="00A108B9"/>
    <w:rsid w:val="00A10D54"/>
    <w:rsid w:val="00A11519"/>
    <w:rsid w:val="00A12848"/>
    <w:rsid w:val="00A1302C"/>
    <w:rsid w:val="00A13AF9"/>
    <w:rsid w:val="00A16161"/>
    <w:rsid w:val="00A16283"/>
    <w:rsid w:val="00A16D7E"/>
    <w:rsid w:val="00A1782E"/>
    <w:rsid w:val="00A20524"/>
    <w:rsid w:val="00A22837"/>
    <w:rsid w:val="00A22ABB"/>
    <w:rsid w:val="00A230EF"/>
    <w:rsid w:val="00A24DB0"/>
    <w:rsid w:val="00A25E39"/>
    <w:rsid w:val="00A31187"/>
    <w:rsid w:val="00A3206B"/>
    <w:rsid w:val="00A323AB"/>
    <w:rsid w:val="00A32423"/>
    <w:rsid w:val="00A32EC1"/>
    <w:rsid w:val="00A3340F"/>
    <w:rsid w:val="00A3491E"/>
    <w:rsid w:val="00A368C8"/>
    <w:rsid w:val="00A40A89"/>
    <w:rsid w:val="00A415C8"/>
    <w:rsid w:val="00A41EB0"/>
    <w:rsid w:val="00A43C35"/>
    <w:rsid w:val="00A441E6"/>
    <w:rsid w:val="00A44573"/>
    <w:rsid w:val="00A44DB0"/>
    <w:rsid w:val="00A45F52"/>
    <w:rsid w:val="00A46085"/>
    <w:rsid w:val="00A46E80"/>
    <w:rsid w:val="00A47342"/>
    <w:rsid w:val="00A506BB"/>
    <w:rsid w:val="00A5080A"/>
    <w:rsid w:val="00A516CB"/>
    <w:rsid w:val="00A5279E"/>
    <w:rsid w:val="00A56717"/>
    <w:rsid w:val="00A57785"/>
    <w:rsid w:val="00A57BBF"/>
    <w:rsid w:val="00A60D60"/>
    <w:rsid w:val="00A610BD"/>
    <w:rsid w:val="00A638D0"/>
    <w:rsid w:val="00A64287"/>
    <w:rsid w:val="00A65EB2"/>
    <w:rsid w:val="00A67B3B"/>
    <w:rsid w:val="00A71F47"/>
    <w:rsid w:val="00A73039"/>
    <w:rsid w:val="00A7396B"/>
    <w:rsid w:val="00A757AA"/>
    <w:rsid w:val="00A75BB8"/>
    <w:rsid w:val="00A7719B"/>
    <w:rsid w:val="00A77397"/>
    <w:rsid w:val="00A77779"/>
    <w:rsid w:val="00A77C19"/>
    <w:rsid w:val="00A80A9B"/>
    <w:rsid w:val="00A80C7A"/>
    <w:rsid w:val="00A825AB"/>
    <w:rsid w:val="00A82E3A"/>
    <w:rsid w:val="00A83AFA"/>
    <w:rsid w:val="00A83B7F"/>
    <w:rsid w:val="00A83C90"/>
    <w:rsid w:val="00A857B1"/>
    <w:rsid w:val="00A87864"/>
    <w:rsid w:val="00A87A52"/>
    <w:rsid w:val="00A90BC2"/>
    <w:rsid w:val="00A91779"/>
    <w:rsid w:val="00A942AE"/>
    <w:rsid w:val="00A94AC0"/>
    <w:rsid w:val="00A95030"/>
    <w:rsid w:val="00A96115"/>
    <w:rsid w:val="00A96545"/>
    <w:rsid w:val="00AA1886"/>
    <w:rsid w:val="00AA1D66"/>
    <w:rsid w:val="00AA22F3"/>
    <w:rsid w:val="00AA2B9B"/>
    <w:rsid w:val="00AA3095"/>
    <w:rsid w:val="00AA34EB"/>
    <w:rsid w:val="00AA69E9"/>
    <w:rsid w:val="00AA73D4"/>
    <w:rsid w:val="00AB07F9"/>
    <w:rsid w:val="00AB0DC1"/>
    <w:rsid w:val="00AB119E"/>
    <w:rsid w:val="00AB244D"/>
    <w:rsid w:val="00AB3021"/>
    <w:rsid w:val="00AB31D9"/>
    <w:rsid w:val="00AB39AD"/>
    <w:rsid w:val="00AB4531"/>
    <w:rsid w:val="00AB5B53"/>
    <w:rsid w:val="00AB6100"/>
    <w:rsid w:val="00AB7CDF"/>
    <w:rsid w:val="00AC0C93"/>
    <w:rsid w:val="00AC33D9"/>
    <w:rsid w:val="00AC3446"/>
    <w:rsid w:val="00AC4501"/>
    <w:rsid w:val="00AC5B07"/>
    <w:rsid w:val="00AC799A"/>
    <w:rsid w:val="00AC79D9"/>
    <w:rsid w:val="00AC7C5B"/>
    <w:rsid w:val="00AD0040"/>
    <w:rsid w:val="00AD0AC0"/>
    <w:rsid w:val="00AD1794"/>
    <w:rsid w:val="00AD1FD1"/>
    <w:rsid w:val="00AD27CD"/>
    <w:rsid w:val="00AD3894"/>
    <w:rsid w:val="00AD6F6F"/>
    <w:rsid w:val="00AD7F90"/>
    <w:rsid w:val="00AE3F00"/>
    <w:rsid w:val="00AE3F97"/>
    <w:rsid w:val="00AE4EE5"/>
    <w:rsid w:val="00AE6127"/>
    <w:rsid w:val="00AE78B8"/>
    <w:rsid w:val="00AE7950"/>
    <w:rsid w:val="00AE7A26"/>
    <w:rsid w:val="00AF153E"/>
    <w:rsid w:val="00AF1A46"/>
    <w:rsid w:val="00AF2506"/>
    <w:rsid w:val="00AF3CBF"/>
    <w:rsid w:val="00AF44A5"/>
    <w:rsid w:val="00AF4CA0"/>
    <w:rsid w:val="00AF574E"/>
    <w:rsid w:val="00AF61F7"/>
    <w:rsid w:val="00AF7225"/>
    <w:rsid w:val="00B00396"/>
    <w:rsid w:val="00B02427"/>
    <w:rsid w:val="00B02C69"/>
    <w:rsid w:val="00B052C0"/>
    <w:rsid w:val="00B064CF"/>
    <w:rsid w:val="00B07A3F"/>
    <w:rsid w:val="00B07E9C"/>
    <w:rsid w:val="00B07F27"/>
    <w:rsid w:val="00B103C0"/>
    <w:rsid w:val="00B10920"/>
    <w:rsid w:val="00B1146E"/>
    <w:rsid w:val="00B1168F"/>
    <w:rsid w:val="00B120A5"/>
    <w:rsid w:val="00B12450"/>
    <w:rsid w:val="00B137AF"/>
    <w:rsid w:val="00B141A2"/>
    <w:rsid w:val="00B1585A"/>
    <w:rsid w:val="00B15CE5"/>
    <w:rsid w:val="00B17358"/>
    <w:rsid w:val="00B21B9D"/>
    <w:rsid w:val="00B251DE"/>
    <w:rsid w:val="00B25631"/>
    <w:rsid w:val="00B25F63"/>
    <w:rsid w:val="00B2728A"/>
    <w:rsid w:val="00B27D25"/>
    <w:rsid w:val="00B3165E"/>
    <w:rsid w:val="00B31F96"/>
    <w:rsid w:val="00B32C96"/>
    <w:rsid w:val="00B32DDF"/>
    <w:rsid w:val="00B33420"/>
    <w:rsid w:val="00B3434B"/>
    <w:rsid w:val="00B34C61"/>
    <w:rsid w:val="00B34C8B"/>
    <w:rsid w:val="00B34EA3"/>
    <w:rsid w:val="00B363ED"/>
    <w:rsid w:val="00B407AF"/>
    <w:rsid w:val="00B4092D"/>
    <w:rsid w:val="00B40A13"/>
    <w:rsid w:val="00B40E23"/>
    <w:rsid w:val="00B40EE9"/>
    <w:rsid w:val="00B41E79"/>
    <w:rsid w:val="00B4290A"/>
    <w:rsid w:val="00B431E9"/>
    <w:rsid w:val="00B43AE4"/>
    <w:rsid w:val="00B43DAD"/>
    <w:rsid w:val="00B44148"/>
    <w:rsid w:val="00B44242"/>
    <w:rsid w:val="00B46555"/>
    <w:rsid w:val="00B46662"/>
    <w:rsid w:val="00B46AC6"/>
    <w:rsid w:val="00B46FAB"/>
    <w:rsid w:val="00B5017F"/>
    <w:rsid w:val="00B52D41"/>
    <w:rsid w:val="00B5326F"/>
    <w:rsid w:val="00B54F0D"/>
    <w:rsid w:val="00B55C34"/>
    <w:rsid w:val="00B55FD1"/>
    <w:rsid w:val="00B60D83"/>
    <w:rsid w:val="00B6151B"/>
    <w:rsid w:val="00B62273"/>
    <w:rsid w:val="00B62EED"/>
    <w:rsid w:val="00B64FE1"/>
    <w:rsid w:val="00B65A5E"/>
    <w:rsid w:val="00B66591"/>
    <w:rsid w:val="00B67243"/>
    <w:rsid w:val="00B7134C"/>
    <w:rsid w:val="00B726C6"/>
    <w:rsid w:val="00B72C85"/>
    <w:rsid w:val="00B7324D"/>
    <w:rsid w:val="00B732A9"/>
    <w:rsid w:val="00B74634"/>
    <w:rsid w:val="00B74E1A"/>
    <w:rsid w:val="00B75B69"/>
    <w:rsid w:val="00B76BA1"/>
    <w:rsid w:val="00B76C7D"/>
    <w:rsid w:val="00B801F6"/>
    <w:rsid w:val="00B81E2D"/>
    <w:rsid w:val="00B82807"/>
    <w:rsid w:val="00B82B34"/>
    <w:rsid w:val="00B82F87"/>
    <w:rsid w:val="00B850FE"/>
    <w:rsid w:val="00B90312"/>
    <w:rsid w:val="00B93992"/>
    <w:rsid w:val="00B9498D"/>
    <w:rsid w:val="00B94FD0"/>
    <w:rsid w:val="00B9621B"/>
    <w:rsid w:val="00BA0791"/>
    <w:rsid w:val="00BA0F16"/>
    <w:rsid w:val="00BA2036"/>
    <w:rsid w:val="00BA2A2D"/>
    <w:rsid w:val="00BA4AB5"/>
    <w:rsid w:val="00BA62CE"/>
    <w:rsid w:val="00BA70FF"/>
    <w:rsid w:val="00BA74CD"/>
    <w:rsid w:val="00BA77A2"/>
    <w:rsid w:val="00BB1137"/>
    <w:rsid w:val="00BB1396"/>
    <w:rsid w:val="00BB16B7"/>
    <w:rsid w:val="00BB2517"/>
    <w:rsid w:val="00BB38BF"/>
    <w:rsid w:val="00BB3C80"/>
    <w:rsid w:val="00BB5BDA"/>
    <w:rsid w:val="00BB7762"/>
    <w:rsid w:val="00BC0A3E"/>
    <w:rsid w:val="00BC1B8B"/>
    <w:rsid w:val="00BC227D"/>
    <w:rsid w:val="00BC360D"/>
    <w:rsid w:val="00BC3A75"/>
    <w:rsid w:val="00BC41E4"/>
    <w:rsid w:val="00BC47FA"/>
    <w:rsid w:val="00BC501E"/>
    <w:rsid w:val="00BC57B8"/>
    <w:rsid w:val="00BD0345"/>
    <w:rsid w:val="00BD0491"/>
    <w:rsid w:val="00BD0C59"/>
    <w:rsid w:val="00BD2935"/>
    <w:rsid w:val="00BD3E69"/>
    <w:rsid w:val="00BD43EF"/>
    <w:rsid w:val="00BD4A41"/>
    <w:rsid w:val="00BD4CDD"/>
    <w:rsid w:val="00BD5D7F"/>
    <w:rsid w:val="00BD6F30"/>
    <w:rsid w:val="00BE010D"/>
    <w:rsid w:val="00BE1A2C"/>
    <w:rsid w:val="00BE1F7A"/>
    <w:rsid w:val="00BE23B7"/>
    <w:rsid w:val="00BE2B14"/>
    <w:rsid w:val="00BE6229"/>
    <w:rsid w:val="00BE721D"/>
    <w:rsid w:val="00BF0012"/>
    <w:rsid w:val="00BF03F7"/>
    <w:rsid w:val="00BF25A9"/>
    <w:rsid w:val="00BF4271"/>
    <w:rsid w:val="00BF49C2"/>
    <w:rsid w:val="00BF5700"/>
    <w:rsid w:val="00BF5BDA"/>
    <w:rsid w:val="00BF75C6"/>
    <w:rsid w:val="00C0006A"/>
    <w:rsid w:val="00C005A8"/>
    <w:rsid w:val="00C0092C"/>
    <w:rsid w:val="00C00E3E"/>
    <w:rsid w:val="00C01D3C"/>
    <w:rsid w:val="00C03FB2"/>
    <w:rsid w:val="00C04978"/>
    <w:rsid w:val="00C04B49"/>
    <w:rsid w:val="00C04D50"/>
    <w:rsid w:val="00C056CE"/>
    <w:rsid w:val="00C056ED"/>
    <w:rsid w:val="00C057D2"/>
    <w:rsid w:val="00C10FFC"/>
    <w:rsid w:val="00C11460"/>
    <w:rsid w:val="00C153F5"/>
    <w:rsid w:val="00C1541C"/>
    <w:rsid w:val="00C16FC1"/>
    <w:rsid w:val="00C177A8"/>
    <w:rsid w:val="00C17D5B"/>
    <w:rsid w:val="00C2020C"/>
    <w:rsid w:val="00C2084F"/>
    <w:rsid w:val="00C22303"/>
    <w:rsid w:val="00C227F2"/>
    <w:rsid w:val="00C23A17"/>
    <w:rsid w:val="00C253D5"/>
    <w:rsid w:val="00C26420"/>
    <w:rsid w:val="00C2705D"/>
    <w:rsid w:val="00C27AEF"/>
    <w:rsid w:val="00C32C4E"/>
    <w:rsid w:val="00C330CC"/>
    <w:rsid w:val="00C335E4"/>
    <w:rsid w:val="00C33C8B"/>
    <w:rsid w:val="00C34376"/>
    <w:rsid w:val="00C345DD"/>
    <w:rsid w:val="00C36C8C"/>
    <w:rsid w:val="00C36DCC"/>
    <w:rsid w:val="00C37F31"/>
    <w:rsid w:val="00C43632"/>
    <w:rsid w:val="00C44731"/>
    <w:rsid w:val="00C449BD"/>
    <w:rsid w:val="00C4713D"/>
    <w:rsid w:val="00C507E4"/>
    <w:rsid w:val="00C50B85"/>
    <w:rsid w:val="00C50F7F"/>
    <w:rsid w:val="00C51661"/>
    <w:rsid w:val="00C51C0A"/>
    <w:rsid w:val="00C5257A"/>
    <w:rsid w:val="00C53162"/>
    <w:rsid w:val="00C5347B"/>
    <w:rsid w:val="00C5366C"/>
    <w:rsid w:val="00C5403A"/>
    <w:rsid w:val="00C54711"/>
    <w:rsid w:val="00C548AE"/>
    <w:rsid w:val="00C557EB"/>
    <w:rsid w:val="00C56157"/>
    <w:rsid w:val="00C565E8"/>
    <w:rsid w:val="00C56689"/>
    <w:rsid w:val="00C57345"/>
    <w:rsid w:val="00C62CE1"/>
    <w:rsid w:val="00C62DB4"/>
    <w:rsid w:val="00C63F09"/>
    <w:rsid w:val="00C644E2"/>
    <w:rsid w:val="00C64F8F"/>
    <w:rsid w:val="00C652EB"/>
    <w:rsid w:val="00C656AC"/>
    <w:rsid w:val="00C6573E"/>
    <w:rsid w:val="00C66012"/>
    <w:rsid w:val="00C6766E"/>
    <w:rsid w:val="00C67CD2"/>
    <w:rsid w:val="00C71A1D"/>
    <w:rsid w:val="00C71BF9"/>
    <w:rsid w:val="00C73414"/>
    <w:rsid w:val="00C73FA6"/>
    <w:rsid w:val="00C747C9"/>
    <w:rsid w:val="00C75248"/>
    <w:rsid w:val="00C762E9"/>
    <w:rsid w:val="00C76A8F"/>
    <w:rsid w:val="00C76CD8"/>
    <w:rsid w:val="00C805A6"/>
    <w:rsid w:val="00C8195D"/>
    <w:rsid w:val="00C81FF0"/>
    <w:rsid w:val="00C8250E"/>
    <w:rsid w:val="00C83AE7"/>
    <w:rsid w:val="00C83FBA"/>
    <w:rsid w:val="00C84975"/>
    <w:rsid w:val="00C856A7"/>
    <w:rsid w:val="00C8624D"/>
    <w:rsid w:val="00C86AA1"/>
    <w:rsid w:val="00C86DF2"/>
    <w:rsid w:val="00C875BD"/>
    <w:rsid w:val="00C9182C"/>
    <w:rsid w:val="00C92718"/>
    <w:rsid w:val="00C932D1"/>
    <w:rsid w:val="00C96219"/>
    <w:rsid w:val="00C9700A"/>
    <w:rsid w:val="00C978A5"/>
    <w:rsid w:val="00C97B69"/>
    <w:rsid w:val="00CA0519"/>
    <w:rsid w:val="00CA0985"/>
    <w:rsid w:val="00CA0CA9"/>
    <w:rsid w:val="00CA1551"/>
    <w:rsid w:val="00CA2929"/>
    <w:rsid w:val="00CA4E65"/>
    <w:rsid w:val="00CA7A61"/>
    <w:rsid w:val="00CB059E"/>
    <w:rsid w:val="00CB0EC4"/>
    <w:rsid w:val="00CB336D"/>
    <w:rsid w:val="00CB3865"/>
    <w:rsid w:val="00CB4173"/>
    <w:rsid w:val="00CB4A5A"/>
    <w:rsid w:val="00CB52E7"/>
    <w:rsid w:val="00CB5E8B"/>
    <w:rsid w:val="00CB7149"/>
    <w:rsid w:val="00CC0418"/>
    <w:rsid w:val="00CC07CD"/>
    <w:rsid w:val="00CC07ED"/>
    <w:rsid w:val="00CC1115"/>
    <w:rsid w:val="00CC1BFF"/>
    <w:rsid w:val="00CC381F"/>
    <w:rsid w:val="00CC3CE3"/>
    <w:rsid w:val="00CC3EA2"/>
    <w:rsid w:val="00CC4843"/>
    <w:rsid w:val="00CC4B08"/>
    <w:rsid w:val="00CC4CC2"/>
    <w:rsid w:val="00CC4D63"/>
    <w:rsid w:val="00CC5028"/>
    <w:rsid w:val="00CC6164"/>
    <w:rsid w:val="00CC6C89"/>
    <w:rsid w:val="00CC6F7B"/>
    <w:rsid w:val="00CC727A"/>
    <w:rsid w:val="00CC7ACB"/>
    <w:rsid w:val="00CD0167"/>
    <w:rsid w:val="00CD2117"/>
    <w:rsid w:val="00CD2E3A"/>
    <w:rsid w:val="00CD4300"/>
    <w:rsid w:val="00CD5C97"/>
    <w:rsid w:val="00CD5E20"/>
    <w:rsid w:val="00CD6101"/>
    <w:rsid w:val="00CD6471"/>
    <w:rsid w:val="00CD6BE9"/>
    <w:rsid w:val="00CE121A"/>
    <w:rsid w:val="00CE37C2"/>
    <w:rsid w:val="00CE4199"/>
    <w:rsid w:val="00CF08ED"/>
    <w:rsid w:val="00CF63DC"/>
    <w:rsid w:val="00CF6CEE"/>
    <w:rsid w:val="00CF70F1"/>
    <w:rsid w:val="00CF741C"/>
    <w:rsid w:val="00CF752B"/>
    <w:rsid w:val="00CF78C2"/>
    <w:rsid w:val="00D0024C"/>
    <w:rsid w:val="00D00664"/>
    <w:rsid w:val="00D028CD"/>
    <w:rsid w:val="00D02C69"/>
    <w:rsid w:val="00D039ED"/>
    <w:rsid w:val="00D05A7B"/>
    <w:rsid w:val="00D1168F"/>
    <w:rsid w:val="00D12A6B"/>
    <w:rsid w:val="00D12D23"/>
    <w:rsid w:val="00D139F8"/>
    <w:rsid w:val="00D145D4"/>
    <w:rsid w:val="00D1461C"/>
    <w:rsid w:val="00D1770B"/>
    <w:rsid w:val="00D17D65"/>
    <w:rsid w:val="00D21E23"/>
    <w:rsid w:val="00D22D61"/>
    <w:rsid w:val="00D23FF4"/>
    <w:rsid w:val="00D24C9C"/>
    <w:rsid w:val="00D262D8"/>
    <w:rsid w:val="00D27F68"/>
    <w:rsid w:val="00D301D6"/>
    <w:rsid w:val="00D30242"/>
    <w:rsid w:val="00D320DE"/>
    <w:rsid w:val="00D32492"/>
    <w:rsid w:val="00D34274"/>
    <w:rsid w:val="00D34D36"/>
    <w:rsid w:val="00D356E5"/>
    <w:rsid w:val="00D35CE3"/>
    <w:rsid w:val="00D368F4"/>
    <w:rsid w:val="00D36FA5"/>
    <w:rsid w:val="00D37331"/>
    <w:rsid w:val="00D375FA"/>
    <w:rsid w:val="00D378FD"/>
    <w:rsid w:val="00D40BA5"/>
    <w:rsid w:val="00D4295F"/>
    <w:rsid w:val="00D430DA"/>
    <w:rsid w:val="00D4483C"/>
    <w:rsid w:val="00D44BCE"/>
    <w:rsid w:val="00D4678A"/>
    <w:rsid w:val="00D47DEA"/>
    <w:rsid w:val="00D47F5A"/>
    <w:rsid w:val="00D51380"/>
    <w:rsid w:val="00D54B7C"/>
    <w:rsid w:val="00D557A0"/>
    <w:rsid w:val="00D55FB4"/>
    <w:rsid w:val="00D57676"/>
    <w:rsid w:val="00D57869"/>
    <w:rsid w:val="00D6044A"/>
    <w:rsid w:val="00D62B50"/>
    <w:rsid w:val="00D62FB8"/>
    <w:rsid w:val="00D64AF9"/>
    <w:rsid w:val="00D64F46"/>
    <w:rsid w:val="00D653EF"/>
    <w:rsid w:val="00D65752"/>
    <w:rsid w:val="00D65986"/>
    <w:rsid w:val="00D65F4B"/>
    <w:rsid w:val="00D6693A"/>
    <w:rsid w:val="00D73B00"/>
    <w:rsid w:val="00D7475C"/>
    <w:rsid w:val="00D7486F"/>
    <w:rsid w:val="00D74A47"/>
    <w:rsid w:val="00D75B4B"/>
    <w:rsid w:val="00D76474"/>
    <w:rsid w:val="00D77017"/>
    <w:rsid w:val="00D818E1"/>
    <w:rsid w:val="00D82B1C"/>
    <w:rsid w:val="00D84CCB"/>
    <w:rsid w:val="00D865A1"/>
    <w:rsid w:val="00D86B02"/>
    <w:rsid w:val="00D8786C"/>
    <w:rsid w:val="00D9014F"/>
    <w:rsid w:val="00D919BB"/>
    <w:rsid w:val="00D921BB"/>
    <w:rsid w:val="00D939ED"/>
    <w:rsid w:val="00D950A4"/>
    <w:rsid w:val="00D9587D"/>
    <w:rsid w:val="00DA04A7"/>
    <w:rsid w:val="00DA422C"/>
    <w:rsid w:val="00DA42D0"/>
    <w:rsid w:val="00DA7423"/>
    <w:rsid w:val="00DB0842"/>
    <w:rsid w:val="00DB0B46"/>
    <w:rsid w:val="00DB1033"/>
    <w:rsid w:val="00DB16C4"/>
    <w:rsid w:val="00DB262B"/>
    <w:rsid w:val="00DB4034"/>
    <w:rsid w:val="00DB4780"/>
    <w:rsid w:val="00DB7659"/>
    <w:rsid w:val="00DB779D"/>
    <w:rsid w:val="00DC0B0E"/>
    <w:rsid w:val="00DC1005"/>
    <w:rsid w:val="00DC19A2"/>
    <w:rsid w:val="00DC2219"/>
    <w:rsid w:val="00DC244D"/>
    <w:rsid w:val="00DC27B6"/>
    <w:rsid w:val="00DC2B76"/>
    <w:rsid w:val="00DC3F78"/>
    <w:rsid w:val="00DC40A4"/>
    <w:rsid w:val="00DC7677"/>
    <w:rsid w:val="00DD17C8"/>
    <w:rsid w:val="00DD26C7"/>
    <w:rsid w:val="00DD29FB"/>
    <w:rsid w:val="00DD4494"/>
    <w:rsid w:val="00DE0A46"/>
    <w:rsid w:val="00DE1FF0"/>
    <w:rsid w:val="00DE2E1F"/>
    <w:rsid w:val="00DE2F6F"/>
    <w:rsid w:val="00DE43E1"/>
    <w:rsid w:val="00DE4E40"/>
    <w:rsid w:val="00DF082E"/>
    <w:rsid w:val="00DF0863"/>
    <w:rsid w:val="00DF1E6B"/>
    <w:rsid w:val="00DF25A2"/>
    <w:rsid w:val="00DF2726"/>
    <w:rsid w:val="00DF36D7"/>
    <w:rsid w:val="00DF42FD"/>
    <w:rsid w:val="00DF561E"/>
    <w:rsid w:val="00DF6130"/>
    <w:rsid w:val="00DF6B3F"/>
    <w:rsid w:val="00E00D25"/>
    <w:rsid w:val="00E00E03"/>
    <w:rsid w:val="00E00E9A"/>
    <w:rsid w:val="00E014F1"/>
    <w:rsid w:val="00E02139"/>
    <w:rsid w:val="00E04A62"/>
    <w:rsid w:val="00E074AB"/>
    <w:rsid w:val="00E10715"/>
    <w:rsid w:val="00E11CF7"/>
    <w:rsid w:val="00E13091"/>
    <w:rsid w:val="00E132C5"/>
    <w:rsid w:val="00E13905"/>
    <w:rsid w:val="00E13942"/>
    <w:rsid w:val="00E13FBD"/>
    <w:rsid w:val="00E14121"/>
    <w:rsid w:val="00E163FE"/>
    <w:rsid w:val="00E21A0F"/>
    <w:rsid w:val="00E22278"/>
    <w:rsid w:val="00E22621"/>
    <w:rsid w:val="00E247C0"/>
    <w:rsid w:val="00E24B33"/>
    <w:rsid w:val="00E250C7"/>
    <w:rsid w:val="00E26CB9"/>
    <w:rsid w:val="00E26E73"/>
    <w:rsid w:val="00E279F2"/>
    <w:rsid w:val="00E30945"/>
    <w:rsid w:val="00E32404"/>
    <w:rsid w:val="00E32667"/>
    <w:rsid w:val="00E334B9"/>
    <w:rsid w:val="00E34267"/>
    <w:rsid w:val="00E3504F"/>
    <w:rsid w:val="00E352EC"/>
    <w:rsid w:val="00E358BA"/>
    <w:rsid w:val="00E37033"/>
    <w:rsid w:val="00E41072"/>
    <w:rsid w:val="00E42BE4"/>
    <w:rsid w:val="00E43480"/>
    <w:rsid w:val="00E43636"/>
    <w:rsid w:val="00E44854"/>
    <w:rsid w:val="00E45A5B"/>
    <w:rsid w:val="00E51C3B"/>
    <w:rsid w:val="00E54906"/>
    <w:rsid w:val="00E62644"/>
    <w:rsid w:val="00E62AAE"/>
    <w:rsid w:val="00E63A86"/>
    <w:rsid w:val="00E6473F"/>
    <w:rsid w:val="00E65779"/>
    <w:rsid w:val="00E661F0"/>
    <w:rsid w:val="00E70513"/>
    <w:rsid w:val="00E705DB"/>
    <w:rsid w:val="00E73473"/>
    <w:rsid w:val="00E7400B"/>
    <w:rsid w:val="00E7478B"/>
    <w:rsid w:val="00E80670"/>
    <w:rsid w:val="00E8185D"/>
    <w:rsid w:val="00E82E93"/>
    <w:rsid w:val="00E831EE"/>
    <w:rsid w:val="00E851FA"/>
    <w:rsid w:val="00E8553A"/>
    <w:rsid w:val="00E86798"/>
    <w:rsid w:val="00E867FB"/>
    <w:rsid w:val="00E8781E"/>
    <w:rsid w:val="00E90CA6"/>
    <w:rsid w:val="00E911F3"/>
    <w:rsid w:val="00E915B7"/>
    <w:rsid w:val="00E92F3B"/>
    <w:rsid w:val="00E93E3F"/>
    <w:rsid w:val="00E94F9B"/>
    <w:rsid w:val="00E95B0C"/>
    <w:rsid w:val="00E9656C"/>
    <w:rsid w:val="00E96A48"/>
    <w:rsid w:val="00E96BCF"/>
    <w:rsid w:val="00E96E00"/>
    <w:rsid w:val="00EA0590"/>
    <w:rsid w:val="00EA0F07"/>
    <w:rsid w:val="00EA1883"/>
    <w:rsid w:val="00EA1C9F"/>
    <w:rsid w:val="00EA1CEE"/>
    <w:rsid w:val="00EA3826"/>
    <w:rsid w:val="00EA41E0"/>
    <w:rsid w:val="00EA65E0"/>
    <w:rsid w:val="00EA7001"/>
    <w:rsid w:val="00EB06E2"/>
    <w:rsid w:val="00EB16FB"/>
    <w:rsid w:val="00EB3FF9"/>
    <w:rsid w:val="00EB4888"/>
    <w:rsid w:val="00EB5141"/>
    <w:rsid w:val="00EB6B0C"/>
    <w:rsid w:val="00EB7BF6"/>
    <w:rsid w:val="00EC0769"/>
    <w:rsid w:val="00EC1252"/>
    <w:rsid w:val="00EC2C45"/>
    <w:rsid w:val="00EC2DFA"/>
    <w:rsid w:val="00EC39E9"/>
    <w:rsid w:val="00EC417C"/>
    <w:rsid w:val="00EC4751"/>
    <w:rsid w:val="00EC5F8D"/>
    <w:rsid w:val="00EC6291"/>
    <w:rsid w:val="00EC64BD"/>
    <w:rsid w:val="00EC714B"/>
    <w:rsid w:val="00ED01A5"/>
    <w:rsid w:val="00ED063F"/>
    <w:rsid w:val="00ED18F6"/>
    <w:rsid w:val="00ED1942"/>
    <w:rsid w:val="00ED2BBD"/>
    <w:rsid w:val="00ED339D"/>
    <w:rsid w:val="00ED3465"/>
    <w:rsid w:val="00ED37C6"/>
    <w:rsid w:val="00ED3EAC"/>
    <w:rsid w:val="00ED6D2B"/>
    <w:rsid w:val="00ED7319"/>
    <w:rsid w:val="00ED77D3"/>
    <w:rsid w:val="00ED7B92"/>
    <w:rsid w:val="00EE0022"/>
    <w:rsid w:val="00EE0FF2"/>
    <w:rsid w:val="00EE3790"/>
    <w:rsid w:val="00EE65A3"/>
    <w:rsid w:val="00EE662C"/>
    <w:rsid w:val="00EF04FE"/>
    <w:rsid w:val="00EF07DE"/>
    <w:rsid w:val="00EF2595"/>
    <w:rsid w:val="00EF2B66"/>
    <w:rsid w:val="00EF308B"/>
    <w:rsid w:val="00EF3557"/>
    <w:rsid w:val="00EF50BE"/>
    <w:rsid w:val="00EF5CAF"/>
    <w:rsid w:val="00F00960"/>
    <w:rsid w:val="00F00F88"/>
    <w:rsid w:val="00F021C2"/>
    <w:rsid w:val="00F0248D"/>
    <w:rsid w:val="00F03386"/>
    <w:rsid w:val="00F033FB"/>
    <w:rsid w:val="00F0389B"/>
    <w:rsid w:val="00F043F4"/>
    <w:rsid w:val="00F04BF2"/>
    <w:rsid w:val="00F05CC2"/>
    <w:rsid w:val="00F06330"/>
    <w:rsid w:val="00F066A9"/>
    <w:rsid w:val="00F147B7"/>
    <w:rsid w:val="00F1560B"/>
    <w:rsid w:val="00F15D02"/>
    <w:rsid w:val="00F15DCA"/>
    <w:rsid w:val="00F16096"/>
    <w:rsid w:val="00F17207"/>
    <w:rsid w:val="00F1734A"/>
    <w:rsid w:val="00F17459"/>
    <w:rsid w:val="00F2149F"/>
    <w:rsid w:val="00F22406"/>
    <w:rsid w:val="00F24162"/>
    <w:rsid w:val="00F24D72"/>
    <w:rsid w:val="00F24F8F"/>
    <w:rsid w:val="00F254C2"/>
    <w:rsid w:val="00F26B86"/>
    <w:rsid w:val="00F26EE2"/>
    <w:rsid w:val="00F276AE"/>
    <w:rsid w:val="00F30976"/>
    <w:rsid w:val="00F31040"/>
    <w:rsid w:val="00F32BA6"/>
    <w:rsid w:val="00F3301A"/>
    <w:rsid w:val="00F33C6C"/>
    <w:rsid w:val="00F34479"/>
    <w:rsid w:val="00F344C0"/>
    <w:rsid w:val="00F35262"/>
    <w:rsid w:val="00F36724"/>
    <w:rsid w:val="00F36CA4"/>
    <w:rsid w:val="00F36EE2"/>
    <w:rsid w:val="00F40AD0"/>
    <w:rsid w:val="00F41B4C"/>
    <w:rsid w:val="00F42EAF"/>
    <w:rsid w:val="00F42F84"/>
    <w:rsid w:val="00F4459D"/>
    <w:rsid w:val="00F461F3"/>
    <w:rsid w:val="00F46FBE"/>
    <w:rsid w:val="00F50CC2"/>
    <w:rsid w:val="00F51912"/>
    <w:rsid w:val="00F51E46"/>
    <w:rsid w:val="00F6040E"/>
    <w:rsid w:val="00F611B7"/>
    <w:rsid w:val="00F62B23"/>
    <w:rsid w:val="00F6453C"/>
    <w:rsid w:val="00F65E1D"/>
    <w:rsid w:val="00F660AB"/>
    <w:rsid w:val="00F66D66"/>
    <w:rsid w:val="00F67D28"/>
    <w:rsid w:val="00F71037"/>
    <w:rsid w:val="00F725A9"/>
    <w:rsid w:val="00F76D11"/>
    <w:rsid w:val="00F80BAF"/>
    <w:rsid w:val="00F825EF"/>
    <w:rsid w:val="00F850A5"/>
    <w:rsid w:val="00F853DF"/>
    <w:rsid w:val="00F87224"/>
    <w:rsid w:val="00F902E8"/>
    <w:rsid w:val="00F930EE"/>
    <w:rsid w:val="00F941AD"/>
    <w:rsid w:val="00F955AA"/>
    <w:rsid w:val="00F95AAB"/>
    <w:rsid w:val="00F971F0"/>
    <w:rsid w:val="00FA03E3"/>
    <w:rsid w:val="00FA1928"/>
    <w:rsid w:val="00FA22E0"/>
    <w:rsid w:val="00FA2D28"/>
    <w:rsid w:val="00FA360B"/>
    <w:rsid w:val="00FA401D"/>
    <w:rsid w:val="00FA4065"/>
    <w:rsid w:val="00FA584B"/>
    <w:rsid w:val="00FA6898"/>
    <w:rsid w:val="00FB1818"/>
    <w:rsid w:val="00FB2C93"/>
    <w:rsid w:val="00FB3206"/>
    <w:rsid w:val="00FB4C4D"/>
    <w:rsid w:val="00FB561F"/>
    <w:rsid w:val="00FB5A1C"/>
    <w:rsid w:val="00FB7017"/>
    <w:rsid w:val="00FB7685"/>
    <w:rsid w:val="00FB78E1"/>
    <w:rsid w:val="00FC0B9A"/>
    <w:rsid w:val="00FC0E70"/>
    <w:rsid w:val="00FC13D0"/>
    <w:rsid w:val="00FC1EED"/>
    <w:rsid w:val="00FC2471"/>
    <w:rsid w:val="00FC283F"/>
    <w:rsid w:val="00FC35E4"/>
    <w:rsid w:val="00FC38AF"/>
    <w:rsid w:val="00FC3AFD"/>
    <w:rsid w:val="00FC4B9F"/>
    <w:rsid w:val="00FC5E37"/>
    <w:rsid w:val="00FC68BE"/>
    <w:rsid w:val="00FC7891"/>
    <w:rsid w:val="00FD03A1"/>
    <w:rsid w:val="00FD08C5"/>
    <w:rsid w:val="00FD0E7F"/>
    <w:rsid w:val="00FD10A6"/>
    <w:rsid w:val="00FD2A25"/>
    <w:rsid w:val="00FD5EF8"/>
    <w:rsid w:val="00FD619B"/>
    <w:rsid w:val="00FD6770"/>
    <w:rsid w:val="00FD6E33"/>
    <w:rsid w:val="00FD7527"/>
    <w:rsid w:val="00FE096E"/>
    <w:rsid w:val="00FE20BA"/>
    <w:rsid w:val="00FE2F0F"/>
    <w:rsid w:val="00FE5123"/>
    <w:rsid w:val="00FF0FA4"/>
    <w:rsid w:val="00FF20B3"/>
    <w:rsid w:val="00FF336D"/>
    <w:rsid w:val="00FF33E5"/>
    <w:rsid w:val="00FF3865"/>
    <w:rsid w:val="00FF4F01"/>
    <w:rsid w:val="00FF5D9E"/>
    <w:rsid w:val="00FF5FD1"/>
    <w:rsid w:val="00FF6CDD"/>
    <w:rsid w:val="00FF7C1E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99925"/>
  <w15:chartTrackingRefBased/>
  <w15:docId w15:val="{8C3ED0C3-FA09-4D76-927E-C7B09A2D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F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864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F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864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A87864"/>
    <w:rPr>
      <w:rFonts w:ascii="Calibri" w:eastAsia="Times New Roman" w:hAnsi="Calibri" w:cs="Times New Roman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87864"/>
    <w:rPr>
      <w:rFonts w:ascii="Calibri" w:eastAsia="Times New Roman" w:hAnsi="Calibri" w:cs="Times New Roman"/>
      <w:szCs w:val="20"/>
      <w:lang w:eastAsia="en-US"/>
    </w:rPr>
  </w:style>
  <w:style w:type="character" w:styleId="PageNumber">
    <w:name w:val="page number"/>
    <w:basedOn w:val="DefaultParagraphFont"/>
    <w:rsid w:val="00A87864"/>
  </w:style>
  <w:style w:type="character" w:customStyle="1" w:styleId="ms-rtefontsize-41">
    <w:name w:val="ms-rtefontsize-41"/>
    <w:rsid w:val="00A87864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64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864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86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7864"/>
    <w:rPr>
      <w:rFonts w:ascii="Courier New" w:eastAsia="Times New Roman" w:hAnsi="Courier New" w:cs="Courier New"/>
      <w:sz w:val="20"/>
      <w:szCs w:val="20"/>
      <w:lang w:eastAsia="lt-LT"/>
    </w:rPr>
  </w:style>
  <w:style w:type="table" w:styleId="TableGrid">
    <w:name w:val="Table Grid"/>
    <w:basedOn w:val="TableNormal"/>
    <w:uiPriority w:val="39"/>
    <w:rsid w:val="00A878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8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53A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55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478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3491E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3491E"/>
    <w:rPr>
      <w:rFonts w:ascii="Calibri" w:eastAsiaTheme="minorHAnsi" w:hAnsi="Calibri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2434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0A8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0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st">
    <w:name w:val="st"/>
    <w:basedOn w:val="DefaultParagraphFont"/>
    <w:rsid w:val="0044316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31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2137"/>
    <w:rPr>
      <w:color w:val="954F72" w:themeColor="followedHyperlink"/>
      <w:u w:val="single"/>
    </w:rPr>
  </w:style>
  <w:style w:type="character" w:customStyle="1" w:styleId="tlid-translation">
    <w:name w:val="tlid-translation"/>
    <w:basedOn w:val="DefaultParagraphFont"/>
    <w:rsid w:val="00DE1FF0"/>
  </w:style>
  <w:style w:type="character" w:customStyle="1" w:styleId="jlqj4b">
    <w:name w:val="jlqj4b"/>
    <w:basedOn w:val="DefaultParagraphFont"/>
    <w:rsid w:val="00001765"/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64522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FFC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customStyle="1" w:styleId="rynqvb">
    <w:name w:val="rynqvb"/>
    <w:basedOn w:val="DefaultParagraphFont"/>
    <w:rsid w:val="00462CE3"/>
  </w:style>
  <w:style w:type="character" w:customStyle="1" w:styleId="hwtze">
    <w:name w:val="hwtze"/>
    <w:basedOn w:val="DefaultParagraphFont"/>
    <w:rsid w:val="00462CE3"/>
  </w:style>
  <w:style w:type="character" w:customStyle="1" w:styleId="q4iawc">
    <w:name w:val="q4iawc"/>
    <w:basedOn w:val="DefaultParagraphFont"/>
    <w:rsid w:val="00462CE3"/>
  </w:style>
  <w:style w:type="character" w:styleId="UnresolvedMention">
    <w:name w:val="Unresolved Mention"/>
    <w:basedOn w:val="DefaultParagraphFont"/>
    <w:uiPriority w:val="99"/>
    <w:semiHidden/>
    <w:unhideWhenUsed/>
    <w:rsid w:val="00EE0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0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0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4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06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84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7369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15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05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852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969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431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9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3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anainternationalforum.org/" TargetMode="External"/><Relationship Id="rId13" Type="http://schemas.openxmlformats.org/officeDocument/2006/relationships/hyperlink" Target="https://kapital.kz/economic/115539/antimonopol-shchiki-nachali-rassledovaniya-v-otnoshenii-ktzh-i-aeroporta-astany.html" TargetMode="External"/><Relationship Id="rId18" Type="http://schemas.openxmlformats.org/officeDocument/2006/relationships/hyperlink" Target="https://kapital.kz/economic/115608/vypusk-fosfornykh-udobreniy-sokratilsya-za-god-v-vosem-raz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forbes.kz/economy/finance/unobvious_probabiliti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rm.kz/en/kazakhstan-and-china-to-build-khorgos-hub-to-boost-commodity-circulation_a4065756" TargetMode="External"/><Relationship Id="rId17" Type="http://schemas.openxmlformats.org/officeDocument/2006/relationships/hyperlink" Target="https://kapital.kz/economic/115867/kakiye-tendentsii-nablyudayut-sya-v-transportno-logisticheskom-sektore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stanatimes.com/2023/05/cargo-transportation-along-middle-corridor-increases-to-1-5-million-tons-in-2022/" TargetMode="External"/><Relationship Id="rId20" Type="http://schemas.openxmlformats.org/officeDocument/2006/relationships/hyperlink" Target="https://forbes.kz/economy/investment/oschutimaya_oblachnost_168372198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ldexpo.pro/country/kazahsta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astanatimes.com/2023/05/joint-eu-ebrd-study-identifies-best-transit-network-with-significant-cargo-increase-potential-in-central-asia/" TargetMode="External"/><Relationship Id="rId23" Type="http://schemas.openxmlformats.org/officeDocument/2006/relationships/hyperlink" Target="mailto:Remigijus.Kabecius@lpk.lt" TargetMode="External"/><Relationship Id="rId10" Type="http://schemas.openxmlformats.org/officeDocument/2006/relationships/hyperlink" Target="https://worldexpo.pro/translogistica-kazahstan" TargetMode="External"/><Relationship Id="rId19" Type="http://schemas.openxmlformats.org/officeDocument/2006/relationships/hyperlink" Target="https://nationalbank.kz/ru/exchangerates/ezhednevnye-oficialnye-rynochnye-kursy-valy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ldexpo.pro/united-medical-tourism-expo" TargetMode="External"/><Relationship Id="rId14" Type="http://schemas.openxmlformats.org/officeDocument/2006/relationships/hyperlink" Target="https://kapital.kz/economic/115670/npp-vystupayet-za-uskoreniye-integratsii-informatsionnykh-sistem-uchastnikov-tmtm.html" TargetMode="External"/><Relationship Id="rId22" Type="http://schemas.openxmlformats.org/officeDocument/2006/relationships/hyperlink" Target="https://kaztag.kz/ru/news/eksport-iz-es-na-2-9-mlrd-dlya-kazakhstana-poteryalsya-v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EE59-B091-44CC-9AA6-0F25A5F4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4573</Words>
  <Characters>2607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URM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dc:description/>
  <cp:lastModifiedBy>Maksim DAVIDIUK</cp:lastModifiedBy>
  <cp:revision>2</cp:revision>
  <cp:lastPrinted>2018-08-08T08:44:00Z</cp:lastPrinted>
  <dcterms:created xsi:type="dcterms:W3CDTF">2023-06-06T06:06:00Z</dcterms:created>
  <dcterms:modified xsi:type="dcterms:W3CDTF">2023-06-06T06:06:00Z</dcterms:modified>
</cp:coreProperties>
</file>