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623B" w14:textId="77777777" w:rsidR="009D3E27" w:rsidRDefault="009D3E27" w:rsidP="009D3E27">
      <w:pPr>
        <w:spacing w:after="0"/>
        <w:jc w:val="center"/>
        <w:rPr>
          <w:rFonts w:ascii="Times New Roman" w:hAnsi="Times New Roman"/>
          <w:b/>
          <w:sz w:val="28"/>
          <w:szCs w:val="28"/>
        </w:rPr>
      </w:pPr>
      <w:r>
        <w:rPr>
          <w:rFonts w:ascii="Times New Roman" w:hAnsi="Times New Roman"/>
          <w:b/>
          <w:sz w:val="28"/>
          <w:szCs w:val="28"/>
        </w:rPr>
        <w:t>Indijos ekonominės naujienos</w:t>
      </w:r>
    </w:p>
    <w:p w14:paraId="04E96128" w14:textId="2A30907A" w:rsidR="009D3E27" w:rsidRDefault="00563E44" w:rsidP="009D3E27">
      <w:pPr>
        <w:spacing w:after="0"/>
        <w:jc w:val="center"/>
        <w:rPr>
          <w:rFonts w:ascii="Times New Roman" w:hAnsi="Times New Roman"/>
          <w:b/>
          <w:sz w:val="28"/>
          <w:szCs w:val="28"/>
        </w:rPr>
      </w:pPr>
      <w:r>
        <w:rPr>
          <w:rFonts w:ascii="Times New Roman" w:hAnsi="Times New Roman"/>
          <w:b/>
          <w:sz w:val="28"/>
          <w:szCs w:val="28"/>
        </w:rPr>
        <w:t>2023-0</w:t>
      </w:r>
      <w:r w:rsidR="009D435D">
        <w:rPr>
          <w:rFonts w:ascii="Times New Roman" w:hAnsi="Times New Roman"/>
          <w:b/>
          <w:sz w:val="28"/>
          <w:szCs w:val="28"/>
        </w:rPr>
        <w:t>4</w:t>
      </w:r>
      <w:r>
        <w:rPr>
          <w:rFonts w:ascii="Times New Roman" w:hAnsi="Times New Roman"/>
          <w:b/>
          <w:sz w:val="28"/>
          <w:szCs w:val="28"/>
        </w:rPr>
        <w:t>-01 – 2023-0</w:t>
      </w:r>
      <w:r w:rsidR="009D435D">
        <w:rPr>
          <w:rFonts w:ascii="Times New Roman" w:hAnsi="Times New Roman"/>
          <w:b/>
          <w:sz w:val="28"/>
          <w:szCs w:val="28"/>
        </w:rPr>
        <w:t>4</w:t>
      </w:r>
      <w:r>
        <w:rPr>
          <w:rFonts w:ascii="Times New Roman" w:hAnsi="Times New Roman"/>
          <w:b/>
          <w:sz w:val="28"/>
          <w:szCs w:val="28"/>
        </w:rPr>
        <w:t>-3</w:t>
      </w:r>
      <w:r w:rsidR="009D435D">
        <w:rPr>
          <w:rFonts w:ascii="Times New Roman" w:hAnsi="Times New Roman"/>
          <w:b/>
          <w:sz w:val="28"/>
          <w:szCs w:val="28"/>
        </w:rPr>
        <w:t>0</w:t>
      </w:r>
    </w:p>
    <w:p w14:paraId="0840E858" w14:textId="77777777" w:rsidR="009D3E27" w:rsidRDefault="009D3E27" w:rsidP="009D3E27">
      <w:pPr>
        <w:spacing w:after="0" w:line="240" w:lineRule="auto"/>
        <w:jc w:val="both"/>
        <w:rPr>
          <w:rFonts w:ascii="Times New Roman" w:hAnsi="Times New Roman"/>
          <w:sz w:val="24"/>
          <w:szCs w:val="24"/>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4430"/>
        <w:gridCol w:w="4472"/>
        <w:gridCol w:w="276"/>
      </w:tblGrid>
      <w:tr w:rsidR="009D3E27" w14:paraId="7ACD6F2E" w14:textId="77777777" w:rsidTr="00E902F0">
        <w:trPr>
          <w:trHeight w:val="385"/>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D1E1CE9"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Data</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747DF2D"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Pateikiamos informacijos apibendrinimas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499498"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Informacijos šaltinis</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D65D7E" w14:textId="77777777" w:rsidR="009D3E27" w:rsidRDefault="009D3E27">
            <w:pPr>
              <w:pStyle w:val="Heading1"/>
              <w:spacing w:after="0" w:line="240" w:lineRule="auto"/>
              <w:jc w:val="both"/>
              <w:rPr>
                <w:rFonts w:ascii="Times New Roman" w:hAnsi="Times New Roman" w:cs="Times New Roman"/>
                <w:color w:val="auto"/>
                <w:sz w:val="24"/>
                <w:szCs w:val="24"/>
                <w:lang w:val="lt-LT" w:eastAsia="ja-JP"/>
              </w:rPr>
            </w:pPr>
          </w:p>
        </w:tc>
      </w:tr>
      <w:tr w:rsidR="009D3E27" w14:paraId="4B92486A" w14:textId="77777777" w:rsidTr="00E902F0">
        <w:trPr>
          <w:trHeight w:val="216"/>
        </w:trPr>
        <w:tc>
          <w:tcPr>
            <w:tcW w:w="10753"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62F31B2" w14:textId="77777777" w:rsidR="009D3E27" w:rsidRDefault="009D3E27">
            <w:pPr>
              <w:spacing w:after="0" w:line="240" w:lineRule="auto"/>
              <w:jc w:val="both"/>
              <w:rPr>
                <w:rFonts w:ascii="Times New Roman" w:hAnsi="Times New Roman"/>
                <w:b/>
                <w:sz w:val="24"/>
                <w:szCs w:val="24"/>
                <w:lang w:eastAsia="ja-JP"/>
              </w:rPr>
            </w:pPr>
            <w:r>
              <w:rPr>
                <w:rFonts w:ascii="Times New Roman" w:hAnsi="Times New Roman"/>
                <w:b/>
                <w:sz w:val="24"/>
                <w:szCs w:val="24"/>
                <w:lang w:eastAsia="ja-JP"/>
              </w:rPr>
              <w:t>Bendra ekonominė informacija</w:t>
            </w:r>
          </w:p>
        </w:tc>
      </w:tr>
      <w:tr w:rsidR="00002710" w:rsidRPr="009D3E27" w14:paraId="2DB6351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381DAAE" w14:textId="747B30E5"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2023-04-01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50FAD3D" w14:textId="6DAAF713" w:rsidR="00002710" w:rsidRPr="00852A87" w:rsidRDefault="00002710" w:rsidP="00002710">
            <w:pPr>
              <w:jc w:val="both"/>
              <w:rPr>
                <w:rFonts w:ascii="Times New Roman" w:hAnsi="Times New Roman"/>
                <w:bCs/>
                <w:color w:val="000000"/>
                <w:sz w:val="24"/>
                <w:szCs w:val="24"/>
              </w:rPr>
            </w:pPr>
            <w:r w:rsidRPr="00852A87">
              <w:rPr>
                <w:rFonts w:ascii="Times New Roman" w:hAnsi="Times New Roman"/>
                <w:bCs/>
                <w:color w:val="000000"/>
                <w:sz w:val="24"/>
                <w:szCs w:val="24"/>
              </w:rPr>
              <w:t>2023 m. kovo 31 d. buvo paskelbta ilgai atidė</w:t>
            </w:r>
            <w:r>
              <w:rPr>
                <w:rFonts w:ascii="Times New Roman" w:hAnsi="Times New Roman"/>
                <w:bCs/>
                <w:color w:val="000000"/>
                <w:sz w:val="24"/>
                <w:szCs w:val="24"/>
              </w:rPr>
              <w:t>liota Indijos</w:t>
            </w:r>
            <w:r w:rsidRPr="00852A87">
              <w:rPr>
                <w:rFonts w:ascii="Times New Roman" w:hAnsi="Times New Roman"/>
                <w:bCs/>
                <w:color w:val="000000"/>
                <w:sz w:val="24"/>
                <w:szCs w:val="24"/>
              </w:rPr>
              <w:t xml:space="preserve"> užsienio prekybos politika (FTP). </w:t>
            </w:r>
            <w:r>
              <w:rPr>
                <w:rFonts w:ascii="Times New Roman" w:hAnsi="Times New Roman"/>
                <w:bCs/>
                <w:color w:val="000000"/>
                <w:sz w:val="24"/>
                <w:szCs w:val="24"/>
              </w:rPr>
              <w:t xml:space="preserve">Praėjusi </w:t>
            </w:r>
            <w:r w:rsidRPr="00002710">
              <w:rPr>
                <w:rFonts w:ascii="Times New Roman" w:hAnsi="Times New Roman"/>
                <w:bCs/>
                <w:color w:val="000000"/>
                <w:sz w:val="24"/>
                <w:szCs w:val="24"/>
              </w:rPr>
              <w:t>FTP 2015–2020</w:t>
            </w:r>
            <w:r>
              <w:rPr>
                <w:rFonts w:ascii="Times New Roman" w:hAnsi="Times New Roman"/>
                <w:bCs/>
                <w:color w:val="000000"/>
                <w:sz w:val="24"/>
                <w:szCs w:val="24"/>
              </w:rPr>
              <w:t xml:space="preserve"> m.</w:t>
            </w:r>
            <w:r w:rsidRPr="00852A87">
              <w:rPr>
                <w:rFonts w:ascii="Times New Roman" w:hAnsi="Times New Roman"/>
                <w:bCs/>
                <w:color w:val="000000"/>
                <w:sz w:val="24"/>
                <w:szCs w:val="24"/>
              </w:rPr>
              <w:t xml:space="preserve">, kuri turėjo baigtis 2020 m. kovo 31 d., buvo kelis kartus pratęsta dėl koronaviruso pandemijos ir pasaulinio neapibrėžtumo. Naujojoje politikoje nustatytas ambicingas tikslas iki 2030 m. pasiekti 2 trilijonus </w:t>
            </w:r>
            <w:r>
              <w:rPr>
                <w:rFonts w:ascii="Times New Roman" w:hAnsi="Times New Roman"/>
                <w:bCs/>
                <w:color w:val="000000"/>
                <w:sz w:val="24"/>
                <w:szCs w:val="24"/>
              </w:rPr>
              <w:t xml:space="preserve">JAV </w:t>
            </w:r>
            <w:proofErr w:type="spellStart"/>
            <w:r>
              <w:rPr>
                <w:rFonts w:ascii="Times New Roman" w:hAnsi="Times New Roman"/>
                <w:bCs/>
                <w:color w:val="000000"/>
                <w:sz w:val="24"/>
                <w:szCs w:val="24"/>
              </w:rPr>
              <w:t>dol</w:t>
            </w:r>
            <w:proofErr w:type="spellEnd"/>
            <w:r>
              <w:rPr>
                <w:rFonts w:ascii="Times New Roman" w:hAnsi="Times New Roman"/>
                <w:bCs/>
                <w:color w:val="000000"/>
                <w:sz w:val="24"/>
                <w:szCs w:val="24"/>
              </w:rPr>
              <w:t>.</w:t>
            </w:r>
            <w:r w:rsidRPr="00852A87">
              <w:rPr>
                <w:rFonts w:ascii="Times New Roman" w:hAnsi="Times New Roman"/>
                <w:bCs/>
                <w:color w:val="000000"/>
                <w:sz w:val="24"/>
                <w:szCs w:val="24"/>
              </w:rPr>
              <w:t xml:space="preserve"> viso eksporto (prekių ir paslaugų kartu). Šiuo metu vyriausybei prognozuojant, kad eksportas (prekių ir paslaugų) per fiskalinius metus, pasibaigusius </w:t>
            </w:r>
            <w:r>
              <w:rPr>
                <w:rFonts w:ascii="Times New Roman" w:hAnsi="Times New Roman"/>
                <w:bCs/>
                <w:color w:val="000000"/>
                <w:sz w:val="24"/>
                <w:szCs w:val="24"/>
              </w:rPr>
              <w:t xml:space="preserve">2023 m. </w:t>
            </w:r>
            <w:r w:rsidRPr="00852A87">
              <w:rPr>
                <w:rFonts w:ascii="Times New Roman" w:hAnsi="Times New Roman"/>
                <w:bCs/>
                <w:color w:val="000000"/>
                <w:sz w:val="24"/>
                <w:szCs w:val="24"/>
              </w:rPr>
              <w:t>kovo 31 d., virš</w:t>
            </w:r>
            <w:r>
              <w:rPr>
                <w:rFonts w:ascii="Times New Roman" w:hAnsi="Times New Roman"/>
                <w:bCs/>
                <w:color w:val="000000"/>
                <w:sz w:val="24"/>
                <w:szCs w:val="24"/>
              </w:rPr>
              <w:t>ijo</w:t>
            </w:r>
            <w:r w:rsidRPr="00852A87">
              <w:rPr>
                <w:rFonts w:ascii="Times New Roman" w:hAnsi="Times New Roman"/>
                <w:bCs/>
                <w:color w:val="000000"/>
                <w:sz w:val="24"/>
                <w:szCs w:val="24"/>
              </w:rPr>
              <w:t xml:space="preserve"> 760 mlrd. </w:t>
            </w:r>
            <w:r>
              <w:rPr>
                <w:rFonts w:ascii="Times New Roman" w:hAnsi="Times New Roman"/>
                <w:bCs/>
                <w:color w:val="000000"/>
                <w:sz w:val="24"/>
                <w:szCs w:val="24"/>
              </w:rPr>
              <w:t xml:space="preserve">JAV </w:t>
            </w:r>
            <w:proofErr w:type="spellStart"/>
            <w:r>
              <w:rPr>
                <w:rFonts w:ascii="Times New Roman" w:hAnsi="Times New Roman"/>
                <w:bCs/>
                <w:color w:val="000000"/>
                <w:sz w:val="24"/>
                <w:szCs w:val="24"/>
              </w:rPr>
              <w:t>dol</w:t>
            </w:r>
            <w:proofErr w:type="spellEnd"/>
            <w:r>
              <w:rPr>
                <w:rFonts w:ascii="Times New Roman" w:hAnsi="Times New Roman"/>
                <w:bCs/>
                <w:color w:val="000000"/>
                <w:sz w:val="24"/>
                <w:szCs w:val="24"/>
              </w:rPr>
              <w:t>., FTP</w:t>
            </w:r>
            <w:r w:rsidRPr="00852A87">
              <w:rPr>
                <w:rFonts w:ascii="Times New Roman" w:hAnsi="Times New Roman"/>
                <w:bCs/>
                <w:color w:val="000000"/>
                <w:sz w:val="24"/>
                <w:szCs w:val="24"/>
              </w:rPr>
              <w:t xml:space="preserve"> numatoma, kad per septynerius metus eksportas padidės beveik tris kartus.</w:t>
            </w:r>
          </w:p>
          <w:p w14:paraId="3575D44D" w14:textId="77777777" w:rsidR="00002710" w:rsidRDefault="00002710" w:rsidP="00002710">
            <w:pPr>
              <w:jc w:val="both"/>
              <w:rPr>
                <w:rFonts w:ascii="Times New Roman" w:hAnsi="Times New Roman"/>
                <w:bCs/>
                <w:color w:val="000000"/>
                <w:sz w:val="24"/>
                <w:szCs w:val="24"/>
              </w:rPr>
            </w:pPr>
            <w:r w:rsidRPr="00852A87">
              <w:rPr>
                <w:rFonts w:ascii="Times New Roman" w:hAnsi="Times New Roman"/>
                <w:bCs/>
                <w:color w:val="000000"/>
                <w:sz w:val="24"/>
                <w:szCs w:val="24"/>
              </w:rPr>
              <w:t>Šis FTP pabrėžia sandorių sąnaudų mažinimą, e</w:t>
            </w:r>
            <w:r>
              <w:rPr>
                <w:rFonts w:ascii="Times New Roman" w:hAnsi="Times New Roman"/>
                <w:bCs/>
                <w:color w:val="000000"/>
                <w:sz w:val="24"/>
                <w:szCs w:val="24"/>
              </w:rPr>
              <w:t>lektronines</w:t>
            </w:r>
            <w:r w:rsidRPr="00852A87">
              <w:rPr>
                <w:rFonts w:ascii="Times New Roman" w:hAnsi="Times New Roman"/>
                <w:bCs/>
                <w:color w:val="000000"/>
                <w:sz w:val="24"/>
                <w:szCs w:val="24"/>
              </w:rPr>
              <w:t xml:space="preserve"> iniciatyvas, MVĮ, </w:t>
            </w:r>
            <w:r>
              <w:rPr>
                <w:rFonts w:ascii="Times New Roman" w:hAnsi="Times New Roman"/>
                <w:bCs/>
                <w:color w:val="000000"/>
                <w:sz w:val="24"/>
                <w:szCs w:val="24"/>
              </w:rPr>
              <w:t>Indijos rupijos</w:t>
            </w:r>
            <w:r w:rsidRPr="00852A87">
              <w:rPr>
                <w:rFonts w:ascii="Times New Roman" w:hAnsi="Times New Roman"/>
                <w:bCs/>
                <w:color w:val="000000"/>
                <w:sz w:val="24"/>
                <w:szCs w:val="24"/>
              </w:rPr>
              <w:t xml:space="preserve"> internacionalizavimą ir el. prekybos eksportą. Taip pat </w:t>
            </w:r>
            <w:r>
              <w:rPr>
                <w:rFonts w:ascii="Times New Roman" w:hAnsi="Times New Roman"/>
                <w:bCs/>
                <w:color w:val="000000"/>
                <w:sz w:val="24"/>
                <w:szCs w:val="24"/>
              </w:rPr>
              <w:t>Indijos u</w:t>
            </w:r>
            <w:r w:rsidRPr="00852A87">
              <w:rPr>
                <w:rFonts w:ascii="Times New Roman" w:hAnsi="Times New Roman"/>
                <w:bCs/>
                <w:color w:val="000000"/>
                <w:sz w:val="24"/>
                <w:szCs w:val="24"/>
              </w:rPr>
              <w:t>žsienio prekybos generalinis direktoratas (DGFT) diegia taisyklėmis pagrįstas automatinio patvirtinimo sistemas, kuriose naudojami verslo analizės įrankiai</w:t>
            </w:r>
            <w:r>
              <w:rPr>
                <w:rFonts w:ascii="Times New Roman" w:hAnsi="Times New Roman"/>
                <w:bCs/>
                <w:color w:val="000000"/>
                <w:sz w:val="24"/>
                <w:szCs w:val="24"/>
              </w:rPr>
              <w:t>, t</w:t>
            </w:r>
            <w:r w:rsidRPr="00852A87">
              <w:rPr>
                <w:rFonts w:ascii="Times New Roman" w:hAnsi="Times New Roman"/>
                <w:bCs/>
                <w:color w:val="000000"/>
                <w:sz w:val="24"/>
                <w:szCs w:val="24"/>
              </w:rPr>
              <w:t>ikimasi, kad tai pagreitins eksporto operacijas. Buvo imtasi specialių priemonių siekiant padėti pieno pramonei atnaujinti technologijas, atleidžiant nuo kitu atveju taikomų eksporto įsipareigojimų. Indija yra didžiausia pasaulyje pieno gamintoja, turinti 24 % pasaulio pieno gamybos, bet mažiau nei 0,5 % pasaulio pieno produktų eksporto.</w:t>
            </w:r>
          </w:p>
          <w:p w14:paraId="045E7155" w14:textId="77777777" w:rsidR="00002710" w:rsidRPr="00852A87" w:rsidRDefault="00002710" w:rsidP="00002710">
            <w:pPr>
              <w:jc w:val="both"/>
              <w:rPr>
                <w:rFonts w:ascii="Times New Roman" w:hAnsi="Times New Roman"/>
                <w:bCs/>
                <w:color w:val="000000"/>
                <w:sz w:val="24"/>
                <w:szCs w:val="24"/>
              </w:rPr>
            </w:pPr>
            <w:r w:rsidRPr="00852A87">
              <w:rPr>
                <w:rFonts w:ascii="Times New Roman" w:hAnsi="Times New Roman"/>
                <w:bCs/>
                <w:color w:val="000000"/>
                <w:sz w:val="24"/>
                <w:szCs w:val="24"/>
              </w:rPr>
              <w:t xml:space="preserve">Be to, siekiant skatinti tvarumą ir klimato kaitą, naujausiame FTP numatyti mažesni </w:t>
            </w:r>
            <w:r w:rsidRPr="00852A87">
              <w:rPr>
                <w:rFonts w:ascii="Times New Roman" w:hAnsi="Times New Roman"/>
                <w:bCs/>
                <w:color w:val="000000"/>
                <w:sz w:val="24"/>
                <w:szCs w:val="24"/>
              </w:rPr>
              <w:lastRenderedPageBreak/>
              <w:t>įsipareigojimai eksportuoti akumuliatorines elektrines transporto priemones, vertikalią žemės ūkio įrangą, nuotekų valymą ir perdirbimą, lietaus vandens surinkimo sistemas ir ekologiškų technologijų produktus.</w:t>
            </w:r>
          </w:p>
          <w:p w14:paraId="362E77D0" w14:textId="77777777" w:rsidR="00002710" w:rsidRPr="00852A87" w:rsidRDefault="00002710" w:rsidP="00002710">
            <w:pPr>
              <w:jc w:val="both"/>
              <w:rPr>
                <w:rFonts w:ascii="Times New Roman" w:hAnsi="Times New Roman"/>
                <w:bCs/>
                <w:color w:val="000000"/>
                <w:sz w:val="24"/>
                <w:szCs w:val="24"/>
              </w:rPr>
            </w:pPr>
            <w:r w:rsidRPr="00852A87">
              <w:rPr>
                <w:rFonts w:ascii="Times New Roman" w:hAnsi="Times New Roman"/>
                <w:bCs/>
                <w:color w:val="000000"/>
                <w:sz w:val="24"/>
                <w:szCs w:val="24"/>
              </w:rPr>
              <w:t>Ši</w:t>
            </w:r>
            <w:r>
              <w:rPr>
                <w:rFonts w:ascii="Times New Roman" w:hAnsi="Times New Roman"/>
                <w:bCs/>
                <w:color w:val="000000"/>
                <w:sz w:val="24"/>
                <w:szCs w:val="24"/>
              </w:rPr>
              <w:t>a</w:t>
            </w:r>
            <w:r w:rsidRPr="00852A87">
              <w:rPr>
                <w:rFonts w:ascii="Times New Roman" w:hAnsi="Times New Roman"/>
                <w:bCs/>
                <w:color w:val="000000"/>
                <w:sz w:val="24"/>
                <w:szCs w:val="24"/>
              </w:rPr>
              <w:t xml:space="preserve"> politika taip pat bando</w:t>
            </w:r>
            <w:r>
              <w:rPr>
                <w:rFonts w:ascii="Times New Roman" w:hAnsi="Times New Roman"/>
                <w:bCs/>
                <w:color w:val="000000"/>
                <w:sz w:val="24"/>
                <w:szCs w:val="24"/>
              </w:rPr>
              <w:t>ma</w:t>
            </w:r>
            <w:r w:rsidRPr="00852A87">
              <w:rPr>
                <w:rFonts w:ascii="Times New Roman" w:hAnsi="Times New Roman"/>
                <w:bCs/>
                <w:color w:val="000000"/>
                <w:sz w:val="24"/>
                <w:szCs w:val="24"/>
              </w:rPr>
              <w:t xml:space="preserve"> atsisakyti </w:t>
            </w:r>
            <w:r>
              <w:rPr>
                <w:rFonts w:ascii="Times New Roman" w:hAnsi="Times New Roman"/>
                <w:bCs/>
                <w:color w:val="000000"/>
                <w:sz w:val="24"/>
                <w:szCs w:val="24"/>
              </w:rPr>
              <w:t xml:space="preserve">finansinėmis </w:t>
            </w:r>
            <w:r w:rsidRPr="00852A87">
              <w:rPr>
                <w:rFonts w:ascii="Times New Roman" w:hAnsi="Times New Roman"/>
                <w:bCs/>
                <w:color w:val="000000"/>
                <w:sz w:val="24"/>
                <w:szCs w:val="24"/>
              </w:rPr>
              <w:t>paskatomis pagrįsto režimo, nes JAV užginčijo daugybę su eksportu susijusių Indijos subsidijų kaip uždraustų subsidijų pagal PPO susitarimą dėl subsidijų ir kompensacinių priemonių.</w:t>
            </w:r>
          </w:p>
          <w:p w14:paraId="17AF1589" w14:textId="2FB7274D" w:rsidR="00002710" w:rsidRPr="00173246" w:rsidRDefault="00002710" w:rsidP="00002710">
            <w:pPr>
              <w:jc w:val="both"/>
              <w:rPr>
                <w:rFonts w:ascii="Times New Roman" w:hAnsi="Times New Roman"/>
                <w:bCs/>
                <w:color w:val="000000"/>
                <w:sz w:val="24"/>
                <w:szCs w:val="24"/>
                <w:lang w:eastAsia="ja-JP"/>
              </w:rPr>
            </w:pPr>
            <w:r w:rsidRPr="00852A87">
              <w:rPr>
                <w:rFonts w:ascii="Times New Roman" w:hAnsi="Times New Roman"/>
                <w:bCs/>
                <w:color w:val="000000"/>
                <w:sz w:val="24"/>
                <w:szCs w:val="24"/>
              </w:rPr>
              <w:t xml:space="preserve"> Kai kurie ekspertai laikosi nuomonės, kad nepaisant daugkartinio vėlavimo paskelbti politiką, dėl kurios buvo tikimasi  ambicingesnio FTP, paskelbta politika, deja, atitinka ankstesnes versijas, nesistengia daryti permainingo poveikio Indijos prekybos politikai. Kaip ir ankstesniuose FTP, politika tebėra orientuota į eksporto skatinimo politiką, o ne į Indijos užsienio prekybos politikos režimo peržiūrą. Net ir ten FTP nepasiūlo svaresnių ir į sektorių orientuotų priemonių bei aiškiai apibrėžto gairių, kaip pasiekti 2030 m. eksporto tikslą. Nuoroda į užsienio</w:t>
            </w:r>
            <w:r>
              <w:rPr>
                <w:rFonts w:ascii="Times New Roman" w:hAnsi="Times New Roman"/>
                <w:bCs/>
                <w:color w:val="000000"/>
                <w:sz w:val="24"/>
                <w:szCs w:val="24"/>
              </w:rPr>
              <w:t xml:space="preserve"> </w:t>
            </w:r>
            <w:r w:rsidRPr="00852A87">
              <w:rPr>
                <w:rFonts w:ascii="Times New Roman" w:hAnsi="Times New Roman"/>
                <w:bCs/>
                <w:color w:val="000000"/>
                <w:sz w:val="24"/>
                <w:szCs w:val="24"/>
              </w:rPr>
              <w:t>prekybos politiką 2023</w:t>
            </w:r>
            <w:r>
              <w:rPr>
                <w:rFonts w:ascii="Times New Roman" w:hAnsi="Times New Roman"/>
                <w:bCs/>
                <w:color w:val="000000"/>
                <w:sz w:val="24"/>
                <w:szCs w:val="24"/>
              </w:rPr>
              <w:t xml:space="preserve"> </w:t>
            </w:r>
            <w:hyperlink r:id="rId4" w:history="1">
              <w:r w:rsidRPr="001C66C3">
                <w:rPr>
                  <w:rStyle w:val="Hyperlink"/>
                  <w:rFonts w:ascii="Times New Roman" w:hAnsi="Times New Roman"/>
                  <w:bCs/>
                  <w:sz w:val="24"/>
                  <w:szCs w:val="24"/>
                </w:rPr>
                <w:t>https://www.dgft.gov.in/CP/</w:t>
              </w:r>
            </w:hyperlink>
            <w:r>
              <w:rPr>
                <w:rFonts w:ascii="Times New Roman" w:hAnsi="Times New Roman"/>
                <w:bCs/>
                <w:color w:val="000000"/>
                <w:sz w:val="24"/>
                <w:szCs w:val="24"/>
              </w:rPr>
              <w:t xml:space="preserve">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7FB461B" w14:textId="77777777" w:rsidR="00002710" w:rsidRDefault="00000000" w:rsidP="00002710">
            <w:pPr>
              <w:spacing w:after="0" w:line="240" w:lineRule="auto"/>
              <w:jc w:val="both"/>
            </w:pPr>
            <w:hyperlink r:id="rId5" w:history="1">
              <w:r w:rsidR="00002710" w:rsidRPr="001C66C3">
                <w:rPr>
                  <w:rStyle w:val="Hyperlink"/>
                </w:rPr>
                <w:t>https://www.thehindu.com/business/Industry/india-to-unveil-new-foreign-trade-policy-2023-28-on-friday/article66679016.ece</w:t>
              </w:r>
            </w:hyperlink>
            <w:r w:rsidR="00002710">
              <w:t xml:space="preserve"> </w:t>
            </w:r>
          </w:p>
          <w:p w14:paraId="010B7254" w14:textId="77777777" w:rsidR="00DC64F4" w:rsidRDefault="00DC64F4" w:rsidP="00002710">
            <w:pPr>
              <w:spacing w:after="0" w:line="240" w:lineRule="auto"/>
              <w:jc w:val="both"/>
            </w:pPr>
          </w:p>
          <w:p w14:paraId="32D9F7D2" w14:textId="2CBAA68B" w:rsidR="00DC64F4" w:rsidRDefault="00DC64F4" w:rsidP="00002710">
            <w:pPr>
              <w:spacing w:after="0" w:line="240" w:lineRule="auto"/>
              <w:jc w:val="both"/>
            </w:pPr>
            <w:hyperlink r:id="rId6" w:history="1">
              <w:r w:rsidRPr="00872A94">
                <w:rPr>
                  <w:rStyle w:val="Hyperlink"/>
                </w:rPr>
                <w:t>https://www.livemint.com/opinion/columns/indias-foreign-trade-policy-offers-an-export-roadmap-11683046309455.html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F04FEF7"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70B55146"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5F0E0AD" w14:textId="01FCD2D1"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2023-04-02</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4E82257" w14:textId="744FA928" w:rsidR="00002710" w:rsidRDefault="00002710" w:rsidP="00002710">
            <w:pPr>
              <w:jc w:val="both"/>
              <w:rPr>
                <w:rFonts w:ascii="Times New Roman" w:hAnsi="Times New Roman"/>
                <w:bCs/>
                <w:color w:val="000000"/>
                <w:sz w:val="24"/>
                <w:szCs w:val="24"/>
                <w:lang w:eastAsia="ja-JP"/>
              </w:rPr>
            </w:pPr>
            <w:r w:rsidRPr="00173246">
              <w:rPr>
                <w:rFonts w:ascii="Times New Roman" w:hAnsi="Times New Roman"/>
                <w:bCs/>
                <w:color w:val="000000"/>
                <w:sz w:val="24"/>
                <w:szCs w:val="24"/>
                <w:lang w:eastAsia="ja-JP"/>
              </w:rPr>
              <w:t xml:space="preserve">Indija pratęsė dyzelino ir benzino eksporto apribojimus, </w:t>
            </w:r>
            <w:r>
              <w:rPr>
                <w:rFonts w:ascii="Times New Roman" w:hAnsi="Times New Roman"/>
                <w:bCs/>
                <w:color w:val="000000"/>
                <w:sz w:val="24"/>
                <w:szCs w:val="24"/>
                <w:lang w:eastAsia="ja-JP"/>
              </w:rPr>
              <w:t xml:space="preserve">teigiama Indijos </w:t>
            </w:r>
            <w:r w:rsidRPr="00173246">
              <w:rPr>
                <w:rFonts w:ascii="Times New Roman" w:hAnsi="Times New Roman"/>
                <w:bCs/>
                <w:color w:val="000000"/>
                <w:sz w:val="24"/>
                <w:szCs w:val="24"/>
                <w:lang w:eastAsia="ja-JP"/>
              </w:rPr>
              <w:t xml:space="preserve">vyriausybės pranešime, nes Naujasis Delis bando užtikrinti </w:t>
            </w:r>
            <w:r>
              <w:rPr>
                <w:rFonts w:ascii="Times New Roman" w:hAnsi="Times New Roman"/>
                <w:bCs/>
                <w:color w:val="000000"/>
                <w:sz w:val="24"/>
                <w:szCs w:val="24"/>
                <w:lang w:eastAsia="ja-JP"/>
              </w:rPr>
              <w:t>perdirbtų</w:t>
            </w:r>
            <w:r w:rsidRPr="00173246">
              <w:rPr>
                <w:rFonts w:ascii="Times New Roman" w:hAnsi="Times New Roman"/>
                <w:bCs/>
                <w:color w:val="000000"/>
                <w:sz w:val="24"/>
                <w:szCs w:val="24"/>
                <w:lang w:eastAsia="ja-JP"/>
              </w:rPr>
              <w:t xml:space="preserve"> degalų prieinamumą vidaus rinkai. Vyriausybė nustatė benzino ir </w:t>
            </w:r>
            <w:r>
              <w:rPr>
                <w:rFonts w:ascii="Times New Roman" w:hAnsi="Times New Roman"/>
                <w:bCs/>
                <w:color w:val="000000"/>
                <w:sz w:val="24"/>
                <w:szCs w:val="24"/>
                <w:lang w:eastAsia="ja-JP"/>
              </w:rPr>
              <w:t>dyzelino</w:t>
            </w:r>
            <w:r w:rsidRPr="00173246">
              <w:rPr>
                <w:rFonts w:ascii="Times New Roman" w:hAnsi="Times New Roman"/>
                <w:bCs/>
                <w:color w:val="000000"/>
                <w:sz w:val="24"/>
                <w:szCs w:val="24"/>
                <w:lang w:eastAsia="ja-JP"/>
              </w:rPr>
              <w:t xml:space="preserve"> eksporto apribojimus iki </w:t>
            </w:r>
            <w:r>
              <w:rPr>
                <w:rFonts w:ascii="Times New Roman" w:hAnsi="Times New Roman"/>
                <w:bCs/>
                <w:color w:val="000000"/>
                <w:sz w:val="24"/>
                <w:szCs w:val="24"/>
                <w:lang w:eastAsia="ja-JP"/>
              </w:rPr>
              <w:t xml:space="preserve">ateinančių </w:t>
            </w:r>
            <w:r w:rsidRPr="00173246">
              <w:rPr>
                <w:rFonts w:ascii="Times New Roman" w:hAnsi="Times New Roman"/>
                <w:bCs/>
                <w:color w:val="000000"/>
                <w:sz w:val="24"/>
                <w:szCs w:val="24"/>
                <w:lang w:eastAsia="ja-JP"/>
              </w:rPr>
              <w:t xml:space="preserve">finansinių metų pabaigos, </w:t>
            </w:r>
            <w:r>
              <w:rPr>
                <w:rFonts w:ascii="Times New Roman" w:hAnsi="Times New Roman"/>
                <w:bCs/>
                <w:color w:val="000000"/>
                <w:sz w:val="24"/>
                <w:szCs w:val="24"/>
                <w:lang w:eastAsia="ja-JP"/>
              </w:rPr>
              <w:t xml:space="preserve">t. y. 2024 m. </w:t>
            </w:r>
            <w:r w:rsidRPr="00173246">
              <w:rPr>
                <w:rFonts w:ascii="Times New Roman" w:hAnsi="Times New Roman"/>
                <w:bCs/>
                <w:color w:val="000000"/>
                <w:sz w:val="24"/>
                <w:szCs w:val="24"/>
                <w:lang w:eastAsia="ja-JP"/>
              </w:rPr>
              <w:t xml:space="preserve">kovo 31 d. </w:t>
            </w:r>
            <w:r>
              <w:rPr>
                <w:rFonts w:ascii="Times New Roman" w:hAnsi="Times New Roman"/>
                <w:bCs/>
                <w:color w:val="000000"/>
                <w:sz w:val="24"/>
                <w:szCs w:val="24"/>
                <w:lang w:eastAsia="ja-JP"/>
              </w:rPr>
              <w:t>Vyriausybė</w:t>
            </w:r>
            <w:r w:rsidRPr="00173246">
              <w:rPr>
                <w:rFonts w:ascii="Times New Roman" w:hAnsi="Times New Roman"/>
                <w:bCs/>
                <w:color w:val="000000"/>
                <w:sz w:val="24"/>
                <w:szCs w:val="24"/>
                <w:lang w:eastAsia="ja-JP"/>
              </w:rPr>
              <w:t xml:space="preserve"> paprašė </w:t>
            </w:r>
            <w:r>
              <w:rPr>
                <w:rFonts w:ascii="Times New Roman" w:hAnsi="Times New Roman"/>
                <w:bCs/>
                <w:color w:val="000000"/>
                <w:sz w:val="24"/>
                <w:szCs w:val="24"/>
                <w:lang w:eastAsia="ja-JP"/>
              </w:rPr>
              <w:t>perdirbimo</w:t>
            </w:r>
            <w:r w:rsidRPr="00173246">
              <w:rPr>
                <w:rFonts w:ascii="Times New Roman" w:hAnsi="Times New Roman"/>
                <w:bCs/>
                <w:color w:val="000000"/>
                <w:sz w:val="24"/>
                <w:szCs w:val="24"/>
                <w:lang w:eastAsia="ja-JP"/>
              </w:rPr>
              <w:t xml:space="preserve"> įmonių įsipareigoti parduoti 50 % metinio benzino eksporto ir 30 % </w:t>
            </w:r>
            <w:r w:rsidRPr="00173246">
              <w:rPr>
                <w:rFonts w:ascii="Times New Roman" w:hAnsi="Times New Roman"/>
                <w:bCs/>
                <w:color w:val="000000"/>
                <w:sz w:val="24"/>
                <w:szCs w:val="24"/>
                <w:lang w:eastAsia="ja-JP"/>
              </w:rPr>
              <w:lastRenderedPageBreak/>
              <w:t xml:space="preserve">dyzelino eksporto vidaus rinkoje. </w:t>
            </w:r>
            <w:r>
              <w:rPr>
                <w:rFonts w:ascii="Times New Roman" w:hAnsi="Times New Roman"/>
                <w:bCs/>
                <w:color w:val="000000"/>
                <w:sz w:val="24"/>
                <w:szCs w:val="24"/>
                <w:lang w:eastAsia="ja-JP"/>
              </w:rPr>
              <w:t>Šis apribojimų p</w:t>
            </w:r>
            <w:r w:rsidRPr="00173246">
              <w:rPr>
                <w:rFonts w:ascii="Times New Roman" w:hAnsi="Times New Roman"/>
                <w:bCs/>
                <w:color w:val="000000"/>
                <w:sz w:val="24"/>
                <w:szCs w:val="24"/>
                <w:lang w:eastAsia="ja-JP"/>
              </w:rPr>
              <w:t>ratęsimas gali atgrasyti kai kuri</w:t>
            </w:r>
            <w:r>
              <w:rPr>
                <w:rFonts w:ascii="Times New Roman" w:hAnsi="Times New Roman"/>
                <w:bCs/>
                <w:color w:val="000000"/>
                <w:sz w:val="24"/>
                <w:szCs w:val="24"/>
                <w:lang w:eastAsia="ja-JP"/>
              </w:rPr>
              <w:t>a</w:t>
            </w:r>
            <w:r w:rsidRPr="00173246">
              <w:rPr>
                <w:rFonts w:ascii="Times New Roman" w:hAnsi="Times New Roman"/>
                <w:bCs/>
                <w:color w:val="000000"/>
                <w:sz w:val="24"/>
                <w:szCs w:val="24"/>
                <w:lang w:eastAsia="ja-JP"/>
              </w:rPr>
              <w:t>s Indijos perdirbimo įmones, daugiausia nevalstybines įmones, pirkti rusiško kuro reeksportui į kitas šalis, įskaitant Europos importuotojus</w:t>
            </w:r>
            <w:r>
              <w:rPr>
                <w:rFonts w:ascii="Times New Roman" w:hAnsi="Times New Roman"/>
                <w:bCs/>
                <w:color w:val="000000"/>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87A471D" w14:textId="1F26F0A7" w:rsidR="00002710" w:rsidRDefault="00000000" w:rsidP="00002710">
            <w:pPr>
              <w:spacing w:after="0" w:line="240" w:lineRule="auto"/>
              <w:jc w:val="both"/>
              <w:rPr>
                <w:lang w:eastAsia="ja-JP"/>
              </w:rPr>
            </w:pPr>
            <w:hyperlink r:id="rId7" w:history="1">
              <w:r w:rsidR="00002710" w:rsidRPr="001C66C3">
                <w:rPr>
                  <w:rStyle w:val="Hyperlink"/>
                </w:rPr>
                <w:t>https://www.hindustantimes.com/business/india-extends-restrictions-on-gasoline-diesel-exports-101680418128714.html</w:t>
              </w:r>
            </w:hyperlink>
            <w:r w:rsidR="00002710">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606DF68"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546642EE"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6FBE8FB" w14:textId="23CFBB54"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2023-04-02</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925DD72" w14:textId="55096923" w:rsidR="00002710" w:rsidRDefault="00002710" w:rsidP="00002710">
            <w:pPr>
              <w:jc w:val="both"/>
              <w:rPr>
                <w:rFonts w:ascii="Times New Roman" w:hAnsi="Times New Roman"/>
                <w:bCs/>
                <w:color w:val="000000"/>
                <w:sz w:val="24"/>
                <w:szCs w:val="24"/>
                <w:lang w:eastAsia="ja-JP"/>
              </w:rPr>
            </w:pPr>
            <w:r>
              <w:rPr>
                <w:rFonts w:ascii="Times New Roman" w:hAnsi="Times New Roman"/>
                <w:bCs/>
                <w:color w:val="000000"/>
                <w:sz w:val="24"/>
                <w:szCs w:val="24"/>
                <w:lang w:eastAsia="ja-JP"/>
              </w:rPr>
              <w:t>Indija</w:t>
            </w:r>
            <w:r w:rsidRPr="00173246">
              <w:rPr>
                <w:rFonts w:ascii="Times New Roman" w:hAnsi="Times New Roman"/>
                <w:bCs/>
                <w:color w:val="000000"/>
                <w:sz w:val="24"/>
                <w:szCs w:val="24"/>
                <w:lang w:eastAsia="ja-JP"/>
              </w:rPr>
              <w:t xml:space="preserve"> praėjusiais metais įvedė retus apribojimus po to, kai nevalstybinės naftos perdirbimo įmonės „</w:t>
            </w:r>
            <w:proofErr w:type="spellStart"/>
            <w:r w:rsidRPr="00173246">
              <w:rPr>
                <w:rFonts w:ascii="Times New Roman" w:hAnsi="Times New Roman"/>
                <w:bCs/>
                <w:color w:val="000000"/>
                <w:sz w:val="24"/>
                <w:szCs w:val="24"/>
                <w:lang w:eastAsia="ja-JP"/>
              </w:rPr>
              <w:t>Reliance</w:t>
            </w:r>
            <w:proofErr w:type="spellEnd"/>
            <w:r w:rsidRPr="00173246">
              <w:rPr>
                <w:rFonts w:ascii="Times New Roman" w:hAnsi="Times New Roman"/>
                <w:bCs/>
                <w:color w:val="000000"/>
                <w:sz w:val="24"/>
                <w:szCs w:val="24"/>
                <w:lang w:eastAsia="ja-JP"/>
              </w:rPr>
              <w:t xml:space="preserve"> </w:t>
            </w:r>
            <w:proofErr w:type="spellStart"/>
            <w:r w:rsidRPr="00173246">
              <w:rPr>
                <w:rFonts w:ascii="Times New Roman" w:hAnsi="Times New Roman"/>
                <w:bCs/>
                <w:color w:val="000000"/>
                <w:sz w:val="24"/>
                <w:szCs w:val="24"/>
                <w:lang w:eastAsia="ja-JP"/>
              </w:rPr>
              <w:t>Industries</w:t>
            </w:r>
            <w:proofErr w:type="spellEnd"/>
            <w:r w:rsidRPr="00173246">
              <w:rPr>
                <w:rFonts w:ascii="Times New Roman" w:hAnsi="Times New Roman"/>
                <w:bCs/>
                <w:color w:val="000000"/>
                <w:sz w:val="24"/>
                <w:szCs w:val="24"/>
                <w:lang w:eastAsia="ja-JP"/>
              </w:rPr>
              <w:t>“ ir „</w:t>
            </w:r>
            <w:proofErr w:type="spellStart"/>
            <w:r w:rsidRPr="00173246">
              <w:rPr>
                <w:rFonts w:ascii="Times New Roman" w:hAnsi="Times New Roman"/>
                <w:bCs/>
                <w:color w:val="000000"/>
                <w:sz w:val="24"/>
                <w:szCs w:val="24"/>
                <w:lang w:eastAsia="ja-JP"/>
              </w:rPr>
              <w:t>Nayara</w:t>
            </w:r>
            <w:proofErr w:type="spellEnd"/>
            <w:r w:rsidRPr="00173246">
              <w:rPr>
                <w:rFonts w:ascii="Times New Roman" w:hAnsi="Times New Roman"/>
                <w:bCs/>
                <w:color w:val="000000"/>
                <w:sz w:val="24"/>
                <w:szCs w:val="24"/>
                <w:lang w:eastAsia="ja-JP"/>
              </w:rPr>
              <w:t xml:space="preserve"> </w:t>
            </w:r>
            <w:proofErr w:type="spellStart"/>
            <w:r w:rsidRPr="00173246">
              <w:rPr>
                <w:rFonts w:ascii="Times New Roman" w:hAnsi="Times New Roman"/>
                <w:bCs/>
                <w:color w:val="000000"/>
                <w:sz w:val="24"/>
                <w:szCs w:val="24"/>
                <w:lang w:eastAsia="ja-JP"/>
              </w:rPr>
              <w:t>Energy</w:t>
            </w:r>
            <w:proofErr w:type="spellEnd"/>
            <w:r w:rsidRPr="00173246">
              <w:rPr>
                <w:rFonts w:ascii="Times New Roman" w:hAnsi="Times New Roman"/>
                <w:bCs/>
                <w:color w:val="000000"/>
                <w:sz w:val="24"/>
                <w:szCs w:val="24"/>
                <w:lang w:eastAsia="ja-JP"/>
              </w:rPr>
              <w:t xml:space="preserve">“ – pagrindiniai Indijos pirkėjai, perkantieji Rusijos </w:t>
            </w:r>
            <w:r>
              <w:rPr>
                <w:rFonts w:ascii="Times New Roman" w:hAnsi="Times New Roman"/>
                <w:bCs/>
                <w:color w:val="000000"/>
                <w:sz w:val="24"/>
                <w:szCs w:val="24"/>
                <w:lang w:eastAsia="ja-JP"/>
              </w:rPr>
              <w:t>naftą</w:t>
            </w:r>
            <w:r w:rsidRPr="00173246">
              <w:rPr>
                <w:rFonts w:ascii="Times New Roman" w:hAnsi="Times New Roman"/>
                <w:bCs/>
                <w:color w:val="000000"/>
                <w:sz w:val="24"/>
                <w:szCs w:val="24"/>
                <w:lang w:eastAsia="ja-JP"/>
              </w:rPr>
              <w:t xml:space="preserve"> su nuolaida, pradėjo gauti didelį pelną, agresyviai didindami kuro eksportą, o ne didindami pardavimus vidaus rinkoje. Tai privertė valstybinius naftos perdirbėjus užpildyti tuštumą ir patenkinti paklausą </w:t>
            </w:r>
            <w:r>
              <w:rPr>
                <w:rFonts w:ascii="Times New Roman" w:hAnsi="Times New Roman"/>
                <w:bCs/>
                <w:color w:val="000000"/>
                <w:sz w:val="24"/>
                <w:szCs w:val="24"/>
                <w:lang w:eastAsia="ja-JP"/>
              </w:rPr>
              <w:t>Indijoje</w:t>
            </w:r>
            <w:r w:rsidRPr="00173246">
              <w:rPr>
                <w:rFonts w:ascii="Times New Roman" w:hAnsi="Times New Roman"/>
                <w:bCs/>
                <w:color w:val="000000"/>
                <w:sz w:val="24"/>
                <w:szCs w:val="24"/>
                <w:lang w:eastAsia="ja-JP"/>
              </w:rPr>
              <w:t xml:space="preserve">, parduodant degalus mažesnėmis vyriausybės nustatytomis kainomis. Vyriausybė taip pat sumažino neapmokėtą </w:t>
            </w:r>
            <w:r>
              <w:rPr>
                <w:rFonts w:ascii="Times New Roman" w:hAnsi="Times New Roman"/>
                <w:bCs/>
                <w:color w:val="000000"/>
                <w:sz w:val="24"/>
                <w:szCs w:val="24"/>
                <w:lang w:eastAsia="ja-JP"/>
              </w:rPr>
              <w:t>neperdirbtos</w:t>
            </w:r>
            <w:r w:rsidRPr="00173246">
              <w:rPr>
                <w:rFonts w:ascii="Times New Roman" w:hAnsi="Times New Roman"/>
                <w:bCs/>
                <w:color w:val="000000"/>
                <w:sz w:val="24"/>
                <w:szCs w:val="24"/>
                <w:lang w:eastAsia="ja-JP"/>
              </w:rPr>
              <w:t xml:space="preserve"> naftos mokestį nuo 3500 </w:t>
            </w:r>
            <w:r>
              <w:rPr>
                <w:rFonts w:ascii="Times New Roman" w:hAnsi="Times New Roman"/>
                <w:bCs/>
                <w:color w:val="000000"/>
                <w:sz w:val="24"/>
                <w:szCs w:val="24"/>
                <w:lang w:eastAsia="ja-JP"/>
              </w:rPr>
              <w:t>rupijų</w:t>
            </w:r>
            <w:r w:rsidRPr="00173246">
              <w:rPr>
                <w:rFonts w:ascii="Times New Roman" w:hAnsi="Times New Roman"/>
                <w:bCs/>
                <w:color w:val="000000"/>
                <w:sz w:val="24"/>
                <w:szCs w:val="24"/>
                <w:lang w:eastAsia="ja-JP"/>
              </w:rPr>
              <w:t xml:space="preserve"> už toną iki nulio ir perpus sumažino dyzelino mokestį iki 0,5 rupijos už litrą</w:t>
            </w:r>
            <w:r>
              <w:rPr>
                <w:rFonts w:ascii="Times New Roman" w:hAnsi="Times New Roman"/>
                <w:bCs/>
                <w:color w:val="000000"/>
                <w:sz w:val="24"/>
                <w:szCs w:val="24"/>
                <w:lang w:eastAsia="ja-JP"/>
              </w:rPr>
              <w:t>.</w:t>
            </w:r>
            <w:r w:rsidRPr="00173246">
              <w:rPr>
                <w:rFonts w:ascii="Times New Roman" w:hAnsi="Times New Roman"/>
                <w:bCs/>
                <w:color w:val="000000"/>
                <w:sz w:val="24"/>
                <w:szCs w:val="24"/>
                <w:lang w:eastAsia="ja-JP"/>
              </w:rPr>
              <w:t xml:space="preserve"> Indija pirmą kartą įvedė pelno mokesčius praėjusių metų liepos 1 d., prisijungdama prie vis daugiau valstybių, kurios apmokestina energetikos įmonių pelną.</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CAD266B" w14:textId="3B636C1C" w:rsidR="00002710" w:rsidRDefault="00000000" w:rsidP="00002710">
            <w:pPr>
              <w:spacing w:after="0" w:line="240" w:lineRule="auto"/>
              <w:jc w:val="both"/>
              <w:rPr>
                <w:lang w:eastAsia="ja-JP"/>
              </w:rPr>
            </w:pPr>
            <w:hyperlink r:id="rId8" w:history="1">
              <w:r w:rsidR="00002710" w:rsidRPr="001C66C3">
                <w:rPr>
                  <w:rStyle w:val="Hyperlink"/>
                </w:rPr>
                <w:t>https://www.reuters.com/world/india/india-extends-export-curbs-gasoline-diesel-government-2023-04-02/</w:t>
              </w:r>
            </w:hyperlink>
            <w:r w:rsidR="00002710">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9A7C611"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48F9A99F"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2228C9C" w14:textId="5C1599AE"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2023-04-05</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2A61ED0" w14:textId="645CE2F7" w:rsidR="00002710" w:rsidRDefault="00002710" w:rsidP="00002710">
            <w:pPr>
              <w:jc w:val="both"/>
              <w:rPr>
                <w:rFonts w:ascii="Times New Roman" w:hAnsi="Times New Roman"/>
                <w:bCs/>
                <w:color w:val="000000"/>
                <w:sz w:val="24"/>
                <w:szCs w:val="24"/>
                <w:lang w:eastAsia="ja-JP"/>
              </w:rPr>
            </w:pPr>
            <w:r w:rsidRPr="00173246">
              <w:rPr>
                <w:rFonts w:ascii="Times New Roman" w:hAnsi="Times New Roman"/>
                <w:bCs/>
                <w:color w:val="000000"/>
                <w:sz w:val="24"/>
                <w:szCs w:val="24"/>
                <w:lang w:eastAsia="ja-JP"/>
              </w:rPr>
              <w:t>Indijos bankas „</w:t>
            </w:r>
            <w:proofErr w:type="spellStart"/>
            <w:r w:rsidRPr="00173246">
              <w:rPr>
                <w:rFonts w:ascii="Times New Roman" w:hAnsi="Times New Roman"/>
                <w:bCs/>
                <w:color w:val="000000"/>
                <w:sz w:val="24"/>
                <w:szCs w:val="24"/>
                <w:lang w:eastAsia="ja-JP"/>
              </w:rPr>
              <w:t>Baroda</w:t>
            </w:r>
            <w:proofErr w:type="spellEnd"/>
            <w:r w:rsidRPr="00173246">
              <w:rPr>
                <w:rFonts w:ascii="Times New Roman" w:hAnsi="Times New Roman"/>
                <w:bCs/>
                <w:color w:val="000000"/>
                <w:sz w:val="24"/>
                <w:szCs w:val="24"/>
                <w:lang w:eastAsia="ja-JP"/>
              </w:rPr>
              <w:t xml:space="preserve">“ nuo </w:t>
            </w:r>
            <w:r>
              <w:rPr>
                <w:rFonts w:ascii="Times New Roman" w:hAnsi="Times New Roman"/>
                <w:bCs/>
                <w:color w:val="000000"/>
                <w:sz w:val="24"/>
                <w:szCs w:val="24"/>
                <w:lang w:eastAsia="ja-JP"/>
              </w:rPr>
              <w:t>balandžio</w:t>
            </w:r>
            <w:r w:rsidRPr="00173246">
              <w:rPr>
                <w:rFonts w:ascii="Times New Roman" w:hAnsi="Times New Roman"/>
                <w:bCs/>
                <w:color w:val="000000"/>
                <w:sz w:val="24"/>
                <w:szCs w:val="24"/>
                <w:lang w:eastAsia="ja-JP"/>
              </w:rPr>
              <w:t xml:space="preserve"> mėnesio sustabdė mokėjimų už rusišką naftą, parduotą virš Vakarų nustatytos kainos viršutinės ribos, tarpuskaitą, o tai gali paspartinti perėjimą prie prekybos rupijomis mechanizmo. Taip pat buvo pranešta, kad kai kurie Indijos naftos perdirbėjai sumokėjo Jungtinių Arabų Emyratų dirhamų valiuta už Rusijos mažai sieros turinčią </w:t>
            </w:r>
            <w:r>
              <w:rPr>
                <w:rFonts w:ascii="Times New Roman" w:hAnsi="Times New Roman"/>
                <w:bCs/>
                <w:color w:val="000000"/>
                <w:sz w:val="24"/>
                <w:szCs w:val="24"/>
                <w:lang w:eastAsia="ja-JP"/>
              </w:rPr>
              <w:t>neperdirbtą</w:t>
            </w:r>
            <w:r w:rsidRPr="00173246">
              <w:rPr>
                <w:rFonts w:ascii="Times New Roman" w:hAnsi="Times New Roman"/>
                <w:bCs/>
                <w:color w:val="000000"/>
                <w:sz w:val="24"/>
                <w:szCs w:val="24"/>
                <w:lang w:eastAsia="ja-JP"/>
              </w:rPr>
              <w:t xml:space="preserve"> </w:t>
            </w:r>
            <w:r>
              <w:rPr>
                <w:rFonts w:ascii="Times New Roman" w:hAnsi="Times New Roman"/>
                <w:bCs/>
                <w:color w:val="000000"/>
                <w:sz w:val="24"/>
                <w:szCs w:val="24"/>
                <w:lang w:eastAsia="ja-JP"/>
              </w:rPr>
              <w:t>naftą,</w:t>
            </w:r>
            <w:r w:rsidRPr="00173246">
              <w:rPr>
                <w:rFonts w:ascii="Times New Roman" w:hAnsi="Times New Roman"/>
                <w:bCs/>
                <w:color w:val="000000"/>
                <w:sz w:val="24"/>
                <w:szCs w:val="24"/>
                <w:lang w:eastAsia="ja-JP"/>
              </w:rPr>
              <w:t xml:space="preserve"> kurios kaina viršija 60 USD už barelį, naudodamiesi „Bank </w:t>
            </w:r>
            <w:proofErr w:type="spellStart"/>
            <w:r w:rsidRPr="00173246">
              <w:rPr>
                <w:rFonts w:ascii="Times New Roman" w:hAnsi="Times New Roman"/>
                <w:bCs/>
                <w:color w:val="000000"/>
                <w:sz w:val="24"/>
                <w:szCs w:val="24"/>
                <w:lang w:eastAsia="ja-JP"/>
              </w:rPr>
              <w:t>of</w:t>
            </w:r>
            <w:proofErr w:type="spellEnd"/>
            <w:r w:rsidRPr="00173246">
              <w:rPr>
                <w:rFonts w:ascii="Times New Roman" w:hAnsi="Times New Roman"/>
                <w:bCs/>
                <w:color w:val="000000"/>
                <w:sz w:val="24"/>
                <w:szCs w:val="24"/>
                <w:lang w:eastAsia="ja-JP"/>
              </w:rPr>
              <w:t xml:space="preserve"> </w:t>
            </w:r>
            <w:proofErr w:type="spellStart"/>
            <w:r w:rsidRPr="00173246">
              <w:rPr>
                <w:rFonts w:ascii="Times New Roman" w:hAnsi="Times New Roman"/>
                <w:bCs/>
                <w:color w:val="000000"/>
                <w:sz w:val="24"/>
                <w:szCs w:val="24"/>
                <w:lang w:eastAsia="ja-JP"/>
              </w:rPr>
              <w:t>Baroda</w:t>
            </w:r>
            <w:proofErr w:type="spellEnd"/>
            <w:r w:rsidRPr="00173246">
              <w:rPr>
                <w:rFonts w:ascii="Times New Roman" w:hAnsi="Times New Roman"/>
                <w:bCs/>
                <w:color w:val="000000"/>
                <w:sz w:val="24"/>
                <w:szCs w:val="24"/>
                <w:lang w:eastAsia="ja-JP"/>
              </w:rPr>
              <w:t xml:space="preserve">“, </w:t>
            </w:r>
            <w:r w:rsidRPr="00173246">
              <w:rPr>
                <w:rFonts w:ascii="Times New Roman" w:hAnsi="Times New Roman"/>
                <w:bCs/>
                <w:color w:val="000000"/>
                <w:sz w:val="24"/>
                <w:szCs w:val="24"/>
                <w:lang w:eastAsia="ja-JP"/>
              </w:rPr>
              <w:lastRenderedPageBreak/>
              <w:t xml:space="preserve">daugiausia Dubajuje įsikūrusiems prekybininkams. </w:t>
            </w:r>
          </w:p>
          <w:p w14:paraId="6D249185" w14:textId="05DDD35B" w:rsidR="00002710" w:rsidRPr="00173246" w:rsidRDefault="00002710" w:rsidP="00002710">
            <w:pPr>
              <w:jc w:val="both"/>
              <w:rPr>
                <w:rFonts w:ascii="Times New Roman" w:hAnsi="Times New Roman"/>
                <w:bCs/>
                <w:color w:val="000000"/>
                <w:sz w:val="24"/>
                <w:szCs w:val="24"/>
                <w:lang w:val="en-GB" w:eastAsia="ja-JP"/>
              </w:rPr>
            </w:pPr>
            <w:r w:rsidRPr="00173246">
              <w:rPr>
                <w:rFonts w:ascii="Times New Roman" w:hAnsi="Times New Roman"/>
                <w:bCs/>
                <w:color w:val="000000"/>
                <w:sz w:val="24"/>
                <w:szCs w:val="24"/>
                <w:lang w:eastAsia="ja-JP"/>
              </w:rPr>
              <w:t xml:space="preserve">Indija praėjusiais metais sukūrė mechanizmą, skirtą atsiskaityti už tarptautinę prekybą rupijomis. Kai kurie Rusijos bankai vėliau atidarė </w:t>
            </w:r>
            <w:r>
              <w:rPr>
                <w:rFonts w:ascii="Times New Roman" w:hAnsi="Times New Roman"/>
                <w:bCs/>
                <w:color w:val="000000"/>
                <w:sz w:val="24"/>
                <w:szCs w:val="24"/>
                <w:lang w:eastAsia="ja-JP"/>
              </w:rPr>
              <w:t>„</w:t>
            </w:r>
            <w:proofErr w:type="spellStart"/>
            <w:r>
              <w:rPr>
                <w:rFonts w:ascii="Times New Roman" w:hAnsi="Times New Roman"/>
                <w:bCs/>
                <w:color w:val="000000"/>
                <w:sz w:val="24"/>
                <w:szCs w:val="24"/>
                <w:lang w:eastAsia="ja-JP"/>
              </w:rPr>
              <w:t>V</w:t>
            </w:r>
            <w:r w:rsidRPr="00173246">
              <w:rPr>
                <w:rFonts w:ascii="Times New Roman" w:hAnsi="Times New Roman"/>
                <w:bCs/>
                <w:color w:val="000000"/>
                <w:sz w:val="24"/>
                <w:szCs w:val="24"/>
                <w:lang w:eastAsia="ja-JP"/>
              </w:rPr>
              <w:t>ostro</w:t>
            </w:r>
            <w:proofErr w:type="spellEnd"/>
            <w:r>
              <w:rPr>
                <w:rFonts w:ascii="Times New Roman" w:hAnsi="Times New Roman"/>
                <w:bCs/>
                <w:color w:val="000000"/>
                <w:sz w:val="24"/>
                <w:szCs w:val="24"/>
                <w:lang w:eastAsia="ja-JP"/>
              </w:rPr>
              <w:t>“</w:t>
            </w:r>
            <w:r w:rsidRPr="00173246">
              <w:rPr>
                <w:rFonts w:ascii="Times New Roman" w:hAnsi="Times New Roman"/>
                <w:bCs/>
                <w:color w:val="000000"/>
                <w:sz w:val="24"/>
                <w:szCs w:val="24"/>
                <w:lang w:eastAsia="ja-JP"/>
              </w:rPr>
              <w:t xml:space="preserve"> sąskaitas Indijos bankuose, kad palengvintų prekybą rupijomis. Šis mechanizmas dar nepradėtas, atsižvelgiant į Rusijos apetito stoką rupijoms ir Indijos prekybos su Maskva deficitą.</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EEF91B4" w14:textId="62DC07A6" w:rsidR="00002710" w:rsidRDefault="00000000" w:rsidP="00002710">
            <w:pPr>
              <w:spacing w:after="0" w:line="240" w:lineRule="auto"/>
              <w:jc w:val="both"/>
              <w:rPr>
                <w:lang w:eastAsia="ja-JP"/>
              </w:rPr>
            </w:pPr>
            <w:hyperlink r:id="rId9" w:history="1">
              <w:r w:rsidR="00002710" w:rsidRPr="001C66C3">
                <w:rPr>
                  <w:rStyle w:val="Hyperlink"/>
                </w:rPr>
                <w:t>https://www.reuters.com/world/india/indias-bank-baroda-stops-clearing-payment-above-cap-russian-oil-sources-2023-04-04/</w:t>
              </w:r>
            </w:hyperlink>
            <w:r w:rsidR="00002710">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7B57FEE"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6BDD5BFC"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16A9C97" w14:textId="0E1CAECF"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2023-04-06</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206299F" w14:textId="748ACBC5" w:rsidR="00002710" w:rsidRPr="00950E68" w:rsidRDefault="00002710" w:rsidP="00002710">
            <w:pPr>
              <w:jc w:val="both"/>
              <w:rPr>
                <w:rFonts w:ascii="Times New Roman" w:hAnsi="Times New Roman"/>
                <w:sz w:val="24"/>
                <w:szCs w:val="24"/>
                <w:lang w:eastAsia="ja-JP"/>
              </w:rPr>
            </w:pPr>
            <w:r w:rsidRPr="00852A87">
              <w:rPr>
                <w:rFonts w:ascii="Times New Roman" w:hAnsi="Times New Roman"/>
                <w:sz w:val="24"/>
                <w:szCs w:val="24"/>
                <w:lang w:eastAsia="ja-JP"/>
              </w:rPr>
              <w:t>Žiniasklaidos pranešim</w:t>
            </w:r>
            <w:r>
              <w:rPr>
                <w:rFonts w:ascii="Times New Roman" w:hAnsi="Times New Roman"/>
                <w:sz w:val="24"/>
                <w:szCs w:val="24"/>
                <w:lang w:eastAsia="ja-JP"/>
              </w:rPr>
              <w:t>uose</w:t>
            </w:r>
            <w:r w:rsidRPr="00852A87">
              <w:rPr>
                <w:rFonts w:ascii="Times New Roman" w:hAnsi="Times New Roman"/>
                <w:sz w:val="24"/>
                <w:szCs w:val="24"/>
                <w:lang w:eastAsia="ja-JP"/>
              </w:rPr>
              <w:t xml:space="preserve"> teigia</w:t>
            </w:r>
            <w:r>
              <w:rPr>
                <w:rFonts w:ascii="Times New Roman" w:hAnsi="Times New Roman"/>
                <w:sz w:val="24"/>
                <w:szCs w:val="24"/>
                <w:lang w:eastAsia="ja-JP"/>
              </w:rPr>
              <w:t>ma</w:t>
            </w:r>
            <w:r w:rsidRPr="00852A87">
              <w:rPr>
                <w:rFonts w:ascii="Times New Roman" w:hAnsi="Times New Roman"/>
                <w:sz w:val="24"/>
                <w:szCs w:val="24"/>
                <w:lang w:eastAsia="ja-JP"/>
              </w:rPr>
              <w:t xml:space="preserve">, kad Indijos siūlomas laisvosios prekybos susitarimas su JK gali susidurti su didele kliūtimi, nes pastaroji svarsto galimybę įvesti anglies dioksido mokestį, panašų į Europos Sąjungos, pagal kurią siūloma įvesti didelius muitus importui, kurio išmetamas anglies dioksido kiekis yra didesnis. Ekspertai mano, kad tokia politika sumažins Indijos metalo eksportą į JK, net jei Indija ir JK susitars dėl didelių tarifų nuolaidų. Remiantis JK konsultaciniu dokumentu „Spręsti anglies dioksido nutekėjimo riziką siekiant paremti </w:t>
            </w:r>
            <w:proofErr w:type="spellStart"/>
            <w:r w:rsidRPr="00852A87">
              <w:rPr>
                <w:rFonts w:ascii="Times New Roman" w:hAnsi="Times New Roman"/>
                <w:sz w:val="24"/>
                <w:szCs w:val="24"/>
                <w:lang w:eastAsia="ja-JP"/>
              </w:rPr>
              <w:t>dekarbonizaciją</w:t>
            </w:r>
            <w:proofErr w:type="spellEnd"/>
            <w:r w:rsidRPr="00852A87">
              <w:rPr>
                <w:rFonts w:ascii="Times New Roman" w:hAnsi="Times New Roman"/>
                <w:sz w:val="24"/>
                <w:szCs w:val="24"/>
                <w:lang w:eastAsia="ja-JP"/>
              </w:rPr>
              <w:t xml:space="preserve">“, </w:t>
            </w:r>
            <w:r>
              <w:rPr>
                <w:rFonts w:ascii="Times New Roman" w:hAnsi="Times New Roman"/>
                <w:sz w:val="24"/>
                <w:szCs w:val="24"/>
                <w:lang w:eastAsia="ja-JP"/>
              </w:rPr>
              <w:t>anglies dioksido mokesčio</w:t>
            </w:r>
            <w:r w:rsidRPr="00852A87">
              <w:rPr>
                <w:rFonts w:ascii="Times New Roman" w:hAnsi="Times New Roman"/>
                <w:sz w:val="24"/>
                <w:szCs w:val="24"/>
                <w:lang w:eastAsia="ja-JP"/>
              </w:rPr>
              <w:t xml:space="preserve"> įgyvendinimas yra „galima“ anglies dioksido nutekėjimo politikos priemonė. Konsultacijų laikotarpis dėl JK anglies dioksido mokesčio baig</w:t>
            </w:r>
            <w:r>
              <w:rPr>
                <w:rFonts w:ascii="Times New Roman" w:hAnsi="Times New Roman"/>
                <w:sz w:val="24"/>
                <w:szCs w:val="24"/>
                <w:lang w:eastAsia="ja-JP"/>
              </w:rPr>
              <w:t>sis</w:t>
            </w:r>
            <w:r w:rsidRPr="00852A87">
              <w:rPr>
                <w:rFonts w:ascii="Times New Roman" w:hAnsi="Times New Roman"/>
                <w:sz w:val="24"/>
                <w:szCs w:val="24"/>
                <w:lang w:eastAsia="ja-JP"/>
              </w:rPr>
              <w:t xml:space="preserve"> birželio 22 d.</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177674B" w14:textId="12757D55" w:rsidR="00002710" w:rsidRDefault="00000000" w:rsidP="00002710">
            <w:pPr>
              <w:spacing w:after="0" w:line="240" w:lineRule="auto"/>
              <w:jc w:val="both"/>
              <w:rPr>
                <w:lang w:eastAsia="ja-JP"/>
              </w:rPr>
            </w:pPr>
            <w:hyperlink r:id="rId10" w:history="1">
              <w:r w:rsidR="00002710" w:rsidRPr="001C66C3">
                <w:rPr>
                  <w:rStyle w:val="Hyperlink"/>
                </w:rPr>
                <w:t>https://www.livemint.com/economy/carbon-tax-hurdle-looms-over-india-uk-fta-talks-11680633139258.html</w:t>
              </w:r>
            </w:hyperlink>
            <w:r w:rsidR="00002710">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CC27A5F"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7286D8F6"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61ECBB5" w14:textId="231426C8" w:rsidR="00002710" w:rsidRDefault="00002710" w:rsidP="00002710">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2023-04-11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679ADA8" w14:textId="0FF8104D" w:rsidR="00002710" w:rsidRPr="00663D62" w:rsidRDefault="00002710" w:rsidP="00002710">
            <w:pPr>
              <w:jc w:val="both"/>
              <w:rPr>
                <w:rFonts w:ascii="Times New Roman" w:hAnsi="Times New Roman"/>
                <w:sz w:val="24"/>
                <w:szCs w:val="24"/>
                <w:lang w:eastAsia="ja-JP"/>
              </w:rPr>
            </w:pPr>
            <w:r w:rsidRPr="0084182C">
              <w:rPr>
                <w:rFonts w:ascii="Times New Roman" w:hAnsi="Times New Roman"/>
                <w:sz w:val="24"/>
                <w:szCs w:val="24"/>
                <w:lang w:eastAsia="ja-JP"/>
              </w:rPr>
              <w:t xml:space="preserve">Tarptautinis valiutos fondas sumažino savo Indijos augimo prognozę iki 5,9 % nuo 6,1 % </w:t>
            </w:r>
            <w:r>
              <w:rPr>
                <w:rFonts w:ascii="Times New Roman" w:hAnsi="Times New Roman"/>
                <w:sz w:val="24"/>
                <w:szCs w:val="24"/>
                <w:lang w:eastAsia="ja-JP"/>
              </w:rPr>
              <w:t>šiais</w:t>
            </w:r>
            <w:r w:rsidRPr="0084182C">
              <w:rPr>
                <w:rFonts w:ascii="Times New Roman" w:hAnsi="Times New Roman"/>
                <w:sz w:val="24"/>
                <w:szCs w:val="24"/>
                <w:lang w:eastAsia="ja-JP"/>
              </w:rPr>
              <w:t xml:space="preserve"> fiskaliniais metais ir nupiešė niūrų pasaulio ekonomikos vaizdą dėl griežtėjančių finansavimo sąlygų</w:t>
            </w:r>
            <w:r>
              <w:rPr>
                <w:rFonts w:ascii="Times New Roman" w:hAnsi="Times New Roman"/>
                <w:sz w:val="24"/>
                <w:szCs w:val="24"/>
                <w:lang w:eastAsia="ja-JP"/>
              </w:rPr>
              <w:t>.</w:t>
            </w:r>
            <w:r w:rsidRPr="0084182C">
              <w:rPr>
                <w:rFonts w:ascii="Times New Roman" w:hAnsi="Times New Roman"/>
                <w:sz w:val="24"/>
                <w:szCs w:val="24"/>
                <w:lang w:eastAsia="ja-JP"/>
              </w:rPr>
              <w:t xml:space="preserve"> Nepaisant sumažinimo, per ateinančius dvejus metus Indija bus greičiausiai auganti </w:t>
            </w:r>
            <w:r w:rsidRPr="0084182C">
              <w:rPr>
                <w:rFonts w:ascii="Times New Roman" w:hAnsi="Times New Roman"/>
                <w:sz w:val="24"/>
                <w:szCs w:val="24"/>
                <w:lang w:eastAsia="ja-JP"/>
              </w:rPr>
              <w:lastRenderedPageBreak/>
              <w:t>ekonomika. TVF prognozuoja, kad šiais metais Indijos infliacija su</w:t>
            </w:r>
            <w:r>
              <w:rPr>
                <w:rFonts w:ascii="Times New Roman" w:hAnsi="Times New Roman"/>
                <w:sz w:val="24"/>
                <w:szCs w:val="24"/>
                <w:lang w:eastAsia="ja-JP"/>
              </w:rPr>
              <w:t>mažės</w:t>
            </w:r>
            <w:r w:rsidRPr="0084182C">
              <w:rPr>
                <w:rFonts w:ascii="Times New Roman" w:hAnsi="Times New Roman"/>
                <w:sz w:val="24"/>
                <w:szCs w:val="24"/>
                <w:lang w:eastAsia="ja-JP"/>
              </w:rPr>
              <w:t xml:space="preserve"> iki 4,9%, o kitais fiskaliniais metais – iki 4,4%. Praėjusią savaitę Pasaulio bankas ir Azijos plėtros bankas sumažino Indijos augimo prognozę </w:t>
            </w:r>
            <w:r>
              <w:rPr>
                <w:rFonts w:ascii="Times New Roman" w:hAnsi="Times New Roman"/>
                <w:sz w:val="24"/>
                <w:szCs w:val="24"/>
                <w:lang w:eastAsia="ja-JP"/>
              </w:rPr>
              <w:t>kitiems</w:t>
            </w:r>
            <w:r w:rsidRPr="0084182C">
              <w:rPr>
                <w:rFonts w:ascii="Times New Roman" w:hAnsi="Times New Roman"/>
                <w:sz w:val="24"/>
                <w:szCs w:val="24"/>
                <w:lang w:eastAsia="ja-JP"/>
              </w:rPr>
              <w:t xml:space="preserve"> finansiniams metams atitinkamai iki 6,3% ir 6,4%. Tačiau JAV rezervų bankas padidino Indijos BVP augimo prognozę iki 6,5% </w:t>
            </w:r>
            <w:r>
              <w:rPr>
                <w:rFonts w:ascii="Times New Roman" w:hAnsi="Times New Roman"/>
                <w:sz w:val="24"/>
                <w:szCs w:val="24"/>
                <w:lang w:eastAsia="ja-JP"/>
              </w:rPr>
              <w:t>kitiems</w:t>
            </w:r>
            <w:r w:rsidRPr="0084182C">
              <w:rPr>
                <w:rFonts w:ascii="Times New Roman" w:hAnsi="Times New Roman"/>
                <w:sz w:val="24"/>
                <w:szCs w:val="24"/>
                <w:lang w:eastAsia="ja-JP"/>
              </w:rPr>
              <w:t xml:space="preserve"> finansiniams metams</w:t>
            </w:r>
            <w:r>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507C3C7" w14:textId="7B30D96E" w:rsidR="00002710" w:rsidRDefault="00000000" w:rsidP="00002710">
            <w:pPr>
              <w:spacing w:after="0" w:line="240" w:lineRule="auto"/>
              <w:jc w:val="both"/>
            </w:pPr>
            <w:hyperlink r:id="rId11" w:history="1">
              <w:r w:rsidR="00002710" w:rsidRPr="001C66C3">
                <w:rPr>
                  <w:rStyle w:val="Hyperlink"/>
                </w:rPr>
                <w:t>https://economictimes.indiatimes.com/news/economy/indicators/imf-cuts-indias-fy24-gdp-forecast-to-5-9/articleshow/99411127.cms</w:t>
              </w:r>
            </w:hyperlink>
            <w:r w:rsidR="00002710">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5EE502F"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67815DBC"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A3E56EB" w14:textId="0CAA78F5"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2023-04-12</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4995176" w14:textId="1D8948D7" w:rsidR="00002710" w:rsidRPr="008476DE" w:rsidRDefault="00002710" w:rsidP="00002710">
            <w:pPr>
              <w:jc w:val="both"/>
              <w:rPr>
                <w:rFonts w:ascii="Times New Roman" w:hAnsi="Times New Roman"/>
                <w:bCs/>
                <w:color w:val="000000"/>
                <w:sz w:val="24"/>
                <w:szCs w:val="24"/>
                <w:lang w:eastAsia="ja-JP"/>
              </w:rPr>
            </w:pPr>
            <w:r w:rsidRPr="0084182C">
              <w:rPr>
                <w:rFonts w:ascii="Times New Roman" w:hAnsi="Times New Roman"/>
                <w:bCs/>
                <w:color w:val="000000"/>
                <w:sz w:val="24"/>
                <w:szCs w:val="24"/>
                <w:lang w:eastAsia="ja-JP"/>
              </w:rPr>
              <w:t xml:space="preserve">Remiantis </w:t>
            </w:r>
            <w:proofErr w:type="spellStart"/>
            <w:r w:rsidRPr="0084182C">
              <w:rPr>
                <w:rFonts w:ascii="Times New Roman" w:hAnsi="Times New Roman"/>
                <w:bCs/>
                <w:color w:val="000000"/>
                <w:sz w:val="24"/>
                <w:szCs w:val="24"/>
                <w:lang w:eastAsia="ja-JP"/>
              </w:rPr>
              <w:t>Stanfordo</w:t>
            </w:r>
            <w:proofErr w:type="spellEnd"/>
            <w:r w:rsidRPr="0084182C">
              <w:rPr>
                <w:rFonts w:ascii="Times New Roman" w:hAnsi="Times New Roman"/>
                <w:bCs/>
                <w:color w:val="000000"/>
                <w:sz w:val="24"/>
                <w:szCs w:val="24"/>
                <w:lang w:eastAsia="ja-JP"/>
              </w:rPr>
              <w:t xml:space="preserve"> universiteto metine </w:t>
            </w:r>
            <w:r>
              <w:rPr>
                <w:rFonts w:ascii="Times New Roman" w:hAnsi="Times New Roman"/>
                <w:bCs/>
                <w:color w:val="000000"/>
                <w:sz w:val="24"/>
                <w:szCs w:val="24"/>
                <w:lang w:eastAsia="ja-JP"/>
              </w:rPr>
              <w:t>dirbtinio intelekto</w:t>
            </w:r>
            <w:r w:rsidRPr="0084182C">
              <w:rPr>
                <w:rFonts w:ascii="Times New Roman" w:hAnsi="Times New Roman"/>
                <w:bCs/>
                <w:color w:val="000000"/>
                <w:sz w:val="24"/>
                <w:szCs w:val="24"/>
                <w:lang w:eastAsia="ja-JP"/>
              </w:rPr>
              <w:t xml:space="preserve"> indekso ataskaita, Indija praėjusiais metais užėmė penktą vietą pagal investicijas, kurias gavo dirbtini</w:t>
            </w:r>
            <w:r>
              <w:rPr>
                <w:rFonts w:ascii="Times New Roman" w:hAnsi="Times New Roman"/>
                <w:bCs/>
                <w:color w:val="000000"/>
                <w:sz w:val="24"/>
                <w:szCs w:val="24"/>
                <w:lang w:eastAsia="ja-JP"/>
              </w:rPr>
              <w:t>o</w:t>
            </w:r>
            <w:r w:rsidRPr="0084182C">
              <w:rPr>
                <w:rFonts w:ascii="Times New Roman" w:hAnsi="Times New Roman"/>
                <w:bCs/>
                <w:color w:val="000000"/>
                <w:sz w:val="24"/>
                <w:szCs w:val="24"/>
                <w:lang w:eastAsia="ja-JP"/>
              </w:rPr>
              <w:t xml:space="preserve"> intelekt</w:t>
            </w:r>
            <w:r>
              <w:rPr>
                <w:rFonts w:ascii="Times New Roman" w:hAnsi="Times New Roman"/>
                <w:bCs/>
                <w:color w:val="000000"/>
                <w:sz w:val="24"/>
                <w:szCs w:val="24"/>
                <w:lang w:eastAsia="ja-JP"/>
              </w:rPr>
              <w:t>o</w:t>
            </w:r>
            <w:r w:rsidRPr="0084182C">
              <w:rPr>
                <w:rFonts w:ascii="Times New Roman" w:hAnsi="Times New Roman"/>
                <w:bCs/>
                <w:color w:val="000000"/>
                <w:sz w:val="24"/>
                <w:szCs w:val="24"/>
                <w:lang w:eastAsia="ja-JP"/>
              </w:rPr>
              <w:t xml:space="preserve"> produktus ir paslaugas siūlantys </w:t>
            </w:r>
            <w:proofErr w:type="spellStart"/>
            <w:r w:rsidRPr="0084182C">
              <w:rPr>
                <w:rFonts w:ascii="Times New Roman" w:hAnsi="Times New Roman"/>
                <w:bCs/>
                <w:color w:val="000000"/>
                <w:sz w:val="24"/>
                <w:szCs w:val="24"/>
                <w:lang w:eastAsia="ja-JP"/>
              </w:rPr>
              <w:t>startuoliai</w:t>
            </w:r>
            <w:proofErr w:type="spellEnd"/>
            <w:r w:rsidRPr="0084182C">
              <w:rPr>
                <w:rFonts w:ascii="Times New Roman" w:hAnsi="Times New Roman"/>
                <w:bCs/>
                <w:color w:val="000000"/>
                <w:sz w:val="24"/>
                <w:szCs w:val="24"/>
                <w:lang w:eastAsia="ja-JP"/>
              </w:rPr>
              <w:t xml:space="preserve">. Bendros investicijos į </w:t>
            </w:r>
            <w:r>
              <w:rPr>
                <w:rFonts w:ascii="Times New Roman" w:hAnsi="Times New Roman"/>
                <w:bCs/>
                <w:color w:val="000000"/>
                <w:sz w:val="24"/>
                <w:szCs w:val="24"/>
                <w:lang w:eastAsia="ja-JP"/>
              </w:rPr>
              <w:t>dirbtinio intelekto</w:t>
            </w:r>
            <w:r w:rsidRPr="0084182C">
              <w:rPr>
                <w:rFonts w:ascii="Times New Roman" w:hAnsi="Times New Roman"/>
                <w:bCs/>
                <w:color w:val="000000"/>
                <w:sz w:val="24"/>
                <w:szCs w:val="24"/>
                <w:lang w:eastAsia="ja-JP"/>
              </w:rPr>
              <w:t xml:space="preserve"> </w:t>
            </w:r>
            <w:proofErr w:type="spellStart"/>
            <w:r w:rsidRPr="0084182C">
              <w:rPr>
                <w:rFonts w:ascii="Times New Roman" w:hAnsi="Times New Roman"/>
                <w:bCs/>
                <w:color w:val="000000"/>
                <w:sz w:val="24"/>
                <w:szCs w:val="24"/>
                <w:lang w:eastAsia="ja-JP"/>
              </w:rPr>
              <w:t>startuolius</w:t>
            </w:r>
            <w:proofErr w:type="spellEnd"/>
            <w:r w:rsidRPr="0084182C">
              <w:rPr>
                <w:rFonts w:ascii="Times New Roman" w:hAnsi="Times New Roman"/>
                <w:bCs/>
                <w:color w:val="000000"/>
                <w:sz w:val="24"/>
                <w:szCs w:val="24"/>
                <w:lang w:eastAsia="ja-JP"/>
              </w:rPr>
              <w:t xml:space="preserve"> Indijoje 2022 m. sudarė 3,24 mlrd.</w:t>
            </w:r>
            <w:r>
              <w:rPr>
                <w:rFonts w:ascii="Times New Roman" w:hAnsi="Times New Roman"/>
                <w:bCs/>
                <w:color w:val="000000"/>
                <w:sz w:val="24"/>
                <w:szCs w:val="24"/>
                <w:lang w:eastAsia="ja-JP"/>
              </w:rPr>
              <w:t xml:space="preserve"> JAV </w:t>
            </w:r>
            <w:proofErr w:type="spellStart"/>
            <w:r>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8D6D86A" w14:textId="1D7A5054" w:rsidR="00002710" w:rsidRDefault="00000000" w:rsidP="00002710">
            <w:pPr>
              <w:spacing w:after="0" w:line="240" w:lineRule="auto"/>
              <w:jc w:val="both"/>
              <w:rPr>
                <w:lang w:eastAsia="ja-JP"/>
              </w:rPr>
            </w:pPr>
            <w:hyperlink r:id="rId12" w:history="1">
              <w:r w:rsidR="00002710" w:rsidRPr="001C66C3">
                <w:rPr>
                  <w:rStyle w:val="Hyperlink"/>
                </w:rPr>
                <w:t>https://www.livemint.com/companies/start-ups/india-ranks-fifth-in-ai-startup-investments-receives-3-24bn-in-2022-stanford-report-11681314138709.html</w:t>
              </w:r>
            </w:hyperlink>
            <w:r w:rsidR="00002710">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53904FE"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1BF41353"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8F5F0DA" w14:textId="3195FE4F"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2023-04-13</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E25C931" w14:textId="32F91CA2" w:rsidR="00002710" w:rsidRDefault="00002710" w:rsidP="00002710">
            <w:pPr>
              <w:jc w:val="both"/>
              <w:rPr>
                <w:rFonts w:ascii="Times New Roman" w:hAnsi="Times New Roman"/>
                <w:bCs/>
                <w:color w:val="000000"/>
                <w:sz w:val="24"/>
                <w:szCs w:val="24"/>
              </w:rPr>
            </w:pPr>
            <w:r w:rsidRPr="0084182C">
              <w:rPr>
                <w:rFonts w:ascii="Times New Roman" w:hAnsi="Times New Roman"/>
                <w:bCs/>
                <w:color w:val="000000"/>
                <w:sz w:val="24"/>
                <w:szCs w:val="24"/>
              </w:rPr>
              <w:t xml:space="preserve">Žiniasklaidos pranešimuose teigiama, kad Indijos mokesčių institucijos kelioms užsienio bendrovėms, įskaitant kai kurias, ilgą laiką veikiančias </w:t>
            </w:r>
            <w:r>
              <w:rPr>
                <w:rFonts w:ascii="Times New Roman" w:hAnsi="Times New Roman"/>
                <w:bCs/>
                <w:color w:val="000000"/>
                <w:sz w:val="24"/>
                <w:szCs w:val="24"/>
              </w:rPr>
              <w:t>Indijoje</w:t>
            </w:r>
            <w:r w:rsidRPr="0084182C">
              <w:rPr>
                <w:rFonts w:ascii="Times New Roman" w:hAnsi="Times New Roman"/>
                <w:bCs/>
                <w:color w:val="000000"/>
                <w:sz w:val="24"/>
                <w:szCs w:val="24"/>
              </w:rPr>
              <w:t xml:space="preserve"> per savo dukterines įmones, išplatino pranešimus apie priežastį, kvestionuodami jų investicijų į šalį šaltinį ir vertinimą. Kovo </w:t>
            </w:r>
            <w:r>
              <w:rPr>
                <w:rFonts w:ascii="Times New Roman" w:hAnsi="Times New Roman"/>
                <w:bCs/>
                <w:color w:val="000000"/>
                <w:sz w:val="24"/>
                <w:szCs w:val="24"/>
              </w:rPr>
              <w:t xml:space="preserve">mėn. </w:t>
            </w:r>
            <w:r w:rsidRPr="0084182C">
              <w:rPr>
                <w:rFonts w:ascii="Times New Roman" w:hAnsi="Times New Roman"/>
                <w:bCs/>
                <w:color w:val="000000"/>
                <w:sz w:val="24"/>
                <w:szCs w:val="24"/>
              </w:rPr>
              <w:t xml:space="preserve">antroje pusėje tarptautinėms įmonėms įvairiuose sektoriuose buvo pateikti pranešimai apie priežastį pagal 148A skyrių. Šie pranešimai susiję su 2019-20 vertinimo metais. Indija gavo 44,36 mlrd. </w:t>
            </w:r>
            <w:r>
              <w:rPr>
                <w:rFonts w:ascii="Times New Roman" w:hAnsi="Times New Roman"/>
                <w:bCs/>
                <w:color w:val="000000"/>
                <w:sz w:val="24"/>
                <w:szCs w:val="24"/>
              </w:rPr>
              <w:t xml:space="preserve">JAV </w:t>
            </w:r>
            <w:proofErr w:type="spellStart"/>
            <w:r>
              <w:rPr>
                <w:rFonts w:ascii="Times New Roman" w:hAnsi="Times New Roman"/>
                <w:bCs/>
                <w:color w:val="000000"/>
                <w:sz w:val="24"/>
                <w:szCs w:val="24"/>
              </w:rPr>
              <w:t>dol</w:t>
            </w:r>
            <w:proofErr w:type="spellEnd"/>
            <w:r>
              <w:rPr>
                <w:rFonts w:ascii="Times New Roman" w:hAnsi="Times New Roman"/>
                <w:bCs/>
                <w:color w:val="000000"/>
                <w:sz w:val="24"/>
                <w:szCs w:val="24"/>
              </w:rPr>
              <w:t>.</w:t>
            </w:r>
            <w:r w:rsidRPr="0084182C">
              <w:rPr>
                <w:rFonts w:ascii="Times New Roman" w:hAnsi="Times New Roman"/>
                <w:bCs/>
                <w:color w:val="000000"/>
                <w:sz w:val="24"/>
                <w:szCs w:val="24"/>
              </w:rPr>
              <w:t xml:space="preserve"> tiesioginių užsienio investicijų </w:t>
            </w:r>
            <w:r>
              <w:rPr>
                <w:rFonts w:ascii="Times New Roman" w:hAnsi="Times New Roman"/>
                <w:bCs/>
                <w:color w:val="000000"/>
                <w:sz w:val="24"/>
                <w:szCs w:val="24"/>
              </w:rPr>
              <w:t>20</w:t>
            </w:r>
            <w:r w:rsidRPr="0084182C">
              <w:rPr>
                <w:rFonts w:ascii="Times New Roman" w:hAnsi="Times New Roman"/>
                <w:bCs/>
                <w:color w:val="000000"/>
                <w:sz w:val="24"/>
                <w:szCs w:val="24"/>
              </w:rPr>
              <w:t>19 finansiniais metais</w:t>
            </w:r>
            <w:r>
              <w:rPr>
                <w:rFonts w:ascii="Times New Roman" w:hAnsi="Times New Roman"/>
                <w:bCs/>
                <w:color w:val="000000"/>
                <w:sz w:val="24"/>
                <w:szCs w:val="24"/>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AA42927" w14:textId="647F324D" w:rsidR="00002710" w:rsidRDefault="00000000" w:rsidP="00002710">
            <w:pPr>
              <w:spacing w:after="0" w:line="240" w:lineRule="auto"/>
              <w:jc w:val="both"/>
              <w:rPr>
                <w:lang w:eastAsia="ja-JP"/>
              </w:rPr>
            </w:pPr>
            <w:hyperlink r:id="rId13" w:history="1">
              <w:r w:rsidR="00002710" w:rsidRPr="001C66C3">
                <w:rPr>
                  <w:rStyle w:val="Hyperlink"/>
                </w:rPr>
                <w:t>https://www.livemint.com/news/india/several-mncs-get-tax-notices-on-their-investments-in-india-report-11681364197854.html</w:t>
              </w:r>
            </w:hyperlink>
            <w:r w:rsidR="00002710">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6CB9A88"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34059DAD"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0469779" w14:textId="44626459"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2023-04-16</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DB0896B" w14:textId="77777777" w:rsidR="00002710" w:rsidRDefault="00002710" w:rsidP="00002710">
            <w:pPr>
              <w:jc w:val="both"/>
              <w:rPr>
                <w:rFonts w:ascii="Times New Roman" w:hAnsi="Times New Roman"/>
                <w:sz w:val="24"/>
                <w:szCs w:val="24"/>
                <w:lang w:eastAsia="ja-JP"/>
              </w:rPr>
            </w:pPr>
            <w:r>
              <w:rPr>
                <w:rFonts w:ascii="Times New Roman" w:hAnsi="Times New Roman"/>
                <w:sz w:val="24"/>
                <w:szCs w:val="24"/>
                <w:lang w:eastAsia="ja-JP"/>
              </w:rPr>
              <w:t>Indijos p</w:t>
            </w:r>
            <w:r w:rsidRPr="00201584">
              <w:rPr>
                <w:rFonts w:ascii="Times New Roman" w:hAnsi="Times New Roman"/>
                <w:sz w:val="24"/>
                <w:szCs w:val="24"/>
                <w:lang w:eastAsia="ja-JP"/>
              </w:rPr>
              <w:t xml:space="preserve">rekybos ministerijos preliminariais duomenimis, dvišalė Indijos ir JAV prekyba 2022–2023 m. išaugo 7,65% iki 128,55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201584">
              <w:rPr>
                <w:rFonts w:ascii="Times New Roman" w:hAnsi="Times New Roman"/>
                <w:sz w:val="24"/>
                <w:szCs w:val="24"/>
                <w:lang w:eastAsia="ja-JP"/>
              </w:rPr>
              <w:t xml:space="preserve">, palyginti su 119,5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201584">
              <w:rPr>
                <w:rFonts w:ascii="Times New Roman" w:hAnsi="Times New Roman"/>
                <w:sz w:val="24"/>
                <w:szCs w:val="24"/>
                <w:lang w:eastAsia="ja-JP"/>
              </w:rPr>
              <w:t xml:space="preserve"> 2021–2022 m. </w:t>
            </w:r>
            <w:r>
              <w:rPr>
                <w:rFonts w:ascii="Times New Roman" w:hAnsi="Times New Roman"/>
                <w:sz w:val="24"/>
                <w:szCs w:val="24"/>
                <w:lang w:eastAsia="ja-JP"/>
              </w:rPr>
              <w:t>Taip pat</w:t>
            </w:r>
            <w:r w:rsidRPr="00201584">
              <w:rPr>
                <w:rFonts w:ascii="Times New Roman" w:hAnsi="Times New Roman"/>
                <w:sz w:val="24"/>
                <w:szCs w:val="24"/>
                <w:lang w:eastAsia="ja-JP"/>
              </w:rPr>
              <w:t xml:space="preserve">, per 2022–23 finansinius metus Indijos abipusė prekyba </w:t>
            </w:r>
            <w:r w:rsidRPr="00201584">
              <w:rPr>
                <w:rFonts w:ascii="Times New Roman" w:hAnsi="Times New Roman"/>
                <w:sz w:val="24"/>
                <w:szCs w:val="24"/>
                <w:lang w:eastAsia="ja-JP"/>
              </w:rPr>
              <w:lastRenderedPageBreak/>
              <w:t xml:space="preserve">su Kinija sumažėjo maždaug 1,5 % iki 113,83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 xml:space="preserve">. </w:t>
            </w:r>
          </w:p>
          <w:p w14:paraId="4F2DB35B" w14:textId="4894949A" w:rsidR="00002710" w:rsidRPr="0084182C" w:rsidRDefault="00002710" w:rsidP="00002710">
            <w:pPr>
              <w:jc w:val="both"/>
              <w:rPr>
                <w:rFonts w:ascii="Times New Roman" w:hAnsi="Times New Roman"/>
                <w:bCs/>
                <w:color w:val="000000"/>
                <w:sz w:val="24"/>
                <w:szCs w:val="24"/>
              </w:rPr>
            </w:pPr>
            <w:r w:rsidRPr="00201584">
              <w:rPr>
                <w:rFonts w:ascii="Times New Roman" w:hAnsi="Times New Roman"/>
                <w:sz w:val="24"/>
                <w:szCs w:val="24"/>
                <w:lang w:eastAsia="ja-JP"/>
              </w:rPr>
              <w:t xml:space="preserve">2022–23 finansiniais metais JAE su 76,16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201584">
              <w:rPr>
                <w:rFonts w:ascii="Times New Roman" w:hAnsi="Times New Roman"/>
                <w:sz w:val="24"/>
                <w:szCs w:val="24"/>
                <w:lang w:eastAsia="ja-JP"/>
              </w:rPr>
              <w:t xml:space="preserve"> buvo trečia pagal dydį Indijos prekybos partnerė. Po jos rikiuojasi Saudo Arabija (52,72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201584">
              <w:rPr>
                <w:rFonts w:ascii="Times New Roman" w:hAnsi="Times New Roman"/>
                <w:sz w:val="24"/>
                <w:szCs w:val="24"/>
                <w:lang w:eastAsia="ja-JP"/>
              </w:rPr>
              <w:t xml:space="preserve">) ir Singapūras (35,55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201584">
              <w:rPr>
                <w:rFonts w:ascii="Times New Roman" w:hAnsi="Times New Roman"/>
                <w:sz w:val="24"/>
                <w:szCs w:val="24"/>
                <w:lang w:eastAsia="ja-JP"/>
              </w:rPr>
              <w:t>). Ekspertai mano, kad dvišalės prekybos su JAV didėjimo tendencija išliks ir ateinančiais metais, nes Naujasis Delis ir Vašingtonas toliau stiprins ekonominius ryšius.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7467EF4" w14:textId="0715C3C5" w:rsidR="00002710" w:rsidRDefault="00000000" w:rsidP="00002710">
            <w:pPr>
              <w:spacing w:after="0" w:line="240" w:lineRule="auto"/>
              <w:jc w:val="both"/>
            </w:pPr>
            <w:hyperlink r:id="rId14" w:history="1">
              <w:r w:rsidR="00002710" w:rsidRPr="001C66C3">
                <w:rPr>
                  <w:rStyle w:val="Hyperlink"/>
                </w:rPr>
                <w:t>https://economictimes.indiatimes.com/news/economy/foreign-trade/us-emerges-as-indias-biggest-trading-partner-in-fy23-at-128-55-bn-china-at-second-position/articleshow/99532762.cms</w:t>
              </w:r>
            </w:hyperlink>
            <w:r w:rsidR="00002710">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68128C3"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20A61632"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D7C1812" w14:textId="46058294"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2023-04-18</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C6F3BC2" w14:textId="77777777" w:rsidR="00002710" w:rsidRPr="00201584" w:rsidRDefault="00002710" w:rsidP="00002710">
            <w:pPr>
              <w:jc w:val="both"/>
              <w:rPr>
                <w:rFonts w:ascii="Times New Roman" w:hAnsi="Times New Roman"/>
                <w:sz w:val="24"/>
                <w:szCs w:val="24"/>
                <w:lang w:eastAsia="ja-JP"/>
              </w:rPr>
            </w:pPr>
            <w:r w:rsidRPr="00201584">
              <w:rPr>
                <w:rFonts w:ascii="Times New Roman" w:hAnsi="Times New Roman"/>
                <w:sz w:val="24"/>
                <w:szCs w:val="24"/>
                <w:lang w:eastAsia="ja-JP"/>
              </w:rPr>
              <w:t xml:space="preserve">Finansų ministrė </w:t>
            </w:r>
            <w:proofErr w:type="spellStart"/>
            <w:r w:rsidRPr="00201584">
              <w:rPr>
                <w:rFonts w:ascii="Times New Roman" w:hAnsi="Times New Roman"/>
                <w:sz w:val="24"/>
                <w:szCs w:val="24"/>
                <w:lang w:eastAsia="ja-JP"/>
              </w:rPr>
              <w:t>Nirmala</w:t>
            </w:r>
            <w:proofErr w:type="spellEnd"/>
            <w:r w:rsidRPr="00201584">
              <w:rPr>
                <w:rFonts w:ascii="Times New Roman" w:hAnsi="Times New Roman"/>
                <w:sz w:val="24"/>
                <w:szCs w:val="24"/>
                <w:lang w:eastAsia="ja-JP"/>
              </w:rPr>
              <w:t xml:space="preserve"> </w:t>
            </w:r>
            <w:proofErr w:type="spellStart"/>
            <w:r w:rsidRPr="00201584">
              <w:rPr>
                <w:rFonts w:ascii="Times New Roman" w:hAnsi="Times New Roman"/>
                <w:sz w:val="24"/>
                <w:szCs w:val="24"/>
                <w:lang w:eastAsia="ja-JP"/>
              </w:rPr>
              <w:t>Sitharaman</w:t>
            </w:r>
            <w:proofErr w:type="spellEnd"/>
            <w:r w:rsidRPr="00201584">
              <w:rPr>
                <w:rFonts w:ascii="Times New Roman" w:hAnsi="Times New Roman"/>
                <w:sz w:val="24"/>
                <w:szCs w:val="24"/>
                <w:lang w:eastAsia="ja-JP"/>
              </w:rPr>
              <w:t xml:space="preserve"> ir prekybos ir pramonės ministras </w:t>
            </w:r>
            <w:proofErr w:type="spellStart"/>
            <w:r w:rsidRPr="00201584">
              <w:rPr>
                <w:rFonts w:ascii="Times New Roman" w:hAnsi="Times New Roman"/>
                <w:sz w:val="24"/>
                <w:szCs w:val="24"/>
                <w:lang w:eastAsia="ja-JP"/>
              </w:rPr>
              <w:t>Piyush</w:t>
            </w:r>
            <w:proofErr w:type="spellEnd"/>
            <w:r w:rsidRPr="00201584">
              <w:rPr>
                <w:rFonts w:ascii="Times New Roman" w:hAnsi="Times New Roman"/>
                <w:sz w:val="24"/>
                <w:szCs w:val="24"/>
                <w:lang w:eastAsia="ja-JP"/>
              </w:rPr>
              <w:t xml:space="preserve"> </w:t>
            </w:r>
            <w:proofErr w:type="spellStart"/>
            <w:r w:rsidRPr="00201584">
              <w:rPr>
                <w:rFonts w:ascii="Times New Roman" w:hAnsi="Times New Roman"/>
                <w:sz w:val="24"/>
                <w:szCs w:val="24"/>
                <w:lang w:eastAsia="ja-JP"/>
              </w:rPr>
              <w:t>Goyal</w:t>
            </w:r>
            <w:proofErr w:type="spellEnd"/>
            <w:r w:rsidRPr="00201584">
              <w:rPr>
                <w:rFonts w:ascii="Times New Roman" w:hAnsi="Times New Roman"/>
                <w:sz w:val="24"/>
                <w:szCs w:val="24"/>
                <w:lang w:eastAsia="ja-JP"/>
              </w:rPr>
              <w:t xml:space="preserve"> su </w:t>
            </w:r>
            <w:r>
              <w:rPr>
                <w:rFonts w:ascii="Times New Roman" w:hAnsi="Times New Roman"/>
                <w:sz w:val="24"/>
                <w:szCs w:val="24"/>
                <w:lang w:eastAsia="ja-JP"/>
              </w:rPr>
              <w:t>Indijoje apsilankiusiu</w:t>
            </w:r>
            <w:r w:rsidRPr="00201584">
              <w:rPr>
                <w:rFonts w:ascii="Times New Roman" w:hAnsi="Times New Roman"/>
                <w:sz w:val="24"/>
                <w:szCs w:val="24"/>
                <w:lang w:eastAsia="ja-JP"/>
              </w:rPr>
              <w:t xml:space="preserve"> Rusijos ministro pirmininko pavaduotoju Denisu </w:t>
            </w:r>
            <w:proofErr w:type="spellStart"/>
            <w:r w:rsidRPr="00201584">
              <w:rPr>
                <w:rFonts w:ascii="Times New Roman" w:hAnsi="Times New Roman"/>
                <w:sz w:val="24"/>
                <w:szCs w:val="24"/>
                <w:lang w:eastAsia="ja-JP"/>
              </w:rPr>
              <w:t>Manturovu</w:t>
            </w:r>
            <w:proofErr w:type="spellEnd"/>
            <w:r w:rsidRPr="00201584">
              <w:rPr>
                <w:rFonts w:ascii="Times New Roman" w:hAnsi="Times New Roman"/>
                <w:sz w:val="24"/>
                <w:szCs w:val="24"/>
                <w:lang w:eastAsia="ja-JP"/>
              </w:rPr>
              <w:t xml:space="preserve"> aptarė daugybę abipusiai dominančių klausimų, įskaitant dvišalius prekybos atsiskaitymus naudojant nacionalines valiutas, abipusę investicijų apsaugą ir bendradarbiavimą finansų sektoriuje. Atskirame susitikime su</w:t>
            </w:r>
            <w:r>
              <w:rPr>
                <w:rFonts w:ascii="Times New Roman" w:hAnsi="Times New Roman"/>
                <w:sz w:val="24"/>
                <w:szCs w:val="24"/>
                <w:lang w:eastAsia="ja-JP"/>
              </w:rPr>
              <w:t xml:space="preserve"> P.</w:t>
            </w:r>
            <w:r w:rsidRPr="00201584">
              <w:rPr>
                <w:rFonts w:ascii="Times New Roman" w:hAnsi="Times New Roman"/>
                <w:sz w:val="24"/>
                <w:szCs w:val="24"/>
                <w:lang w:eastAsia="ja-JP"/>
              </w:rPr>
              <w:t xml:space="preserve"> </w:t>
            </w:r>
            <w:proofErr w:type="spellStart"/>
            <w:r w:rsidRPr="00201584">
              <w:rPr>
                <w:rFonts w:ascii="Times New Roman" w:hAnsi="Times New Roman"/>
                <w:sz w:val="24"/>
                <w:szCs w:val="24"/>
                <w:lang w:eastAsia="ja-JP"/>
              </w:rPr>
              <w:t>Goyal</w:t>
            </w:r>
            <w:proofErr w:type="spellEnd"/>
            <w:r>
              <w:rPr>
                <w:rFonts w:ascii="Times New Roman" w:hAnsi="Times New Roman"/>
                <w:sz w:val="24"/>
                <w:szCs w:val="24"/>
                <w:lang w:eastAsia="ja-JP"/>
              </w:rPr>
              <w:t>, D.</w:t>
            </w:r>
            <w:r w:rsidRPr="00201584">
              <w:rPr>
                <w:rFonts w:ascii="Times New Roman" w:hAnsi="Times New Roman"/>
                <w:sz w:val="24"/>
                <w:szCs w:val="24"/>
                <w:lang w:eastAsia="ja-JP"/>
              </w:rPr>
              <w:t xml:space="preserve"> </w:t>
            </w:r>
            <w:proofErr w:type="spellStart"/>
            <w:r w:rsidRPr="00201584">
              <w:rPr>
                <w:rFonts w:ascii="Times New Roman" w:hAnsi="Times New Roman"/>
                <w:sz w:val="24"/>
                <w:szCs w:val="24"/>
                <w:lang w:eastAsia="ja-JP"/>
              </w:rPr>
              <w:t>Manturovas</w:t>
            </w:r>
            <w:proofErr w:type="spellEnd"/>
            <w:r w:rsidRPr="00201584">
              <w:rPr>
                <w:rFonts w:ascii="Times New Roman" w:hAnsi="Times New Roman"/>
                <w:sz w:val="24"/>
                <w:szCs w:val="24"/>
                <w:lang w:eastAsia="ja-JP"/>
              </w:rPr>
              <w:t xml:space="preserve"> aptarė bendradarbiavimo perspektyvas tokiose pramonės šakose kaip geležinkeliai ir sunkioji mašinų gamyba, orlaivių statyba, laivų statyba, metalurgija ir chemijos pramonė. Taip pat pažymėta būtinybė intensyvinti darbą rengiant Eurazijos ekonominės sąjungos ir Indijos laisvosios prekybos sutartį, siekiant padidinti ir diversifikuoti prekybos apyvartą. Atskirai buvo pranešta, kad Rusijos „</w:t>
            </w:r>
            <w:proofErr w:type="spellStart"/>
            <w:r w:rsidRPr="00201584">
              <w:rPr>
                <w:rFonts w:ascii="Times New Roman" w:hAnsi="Times New Roman"/>
                <w:sz w:val="24"/>
                <w:szCs w:val="24"/>
                <w:lang w:eastAsia="ja-JP"/>
              </w:rPr>
              <w:t>Gazprombank</w:t>
            </w:r>
            <w:proofErr w:type="spellEnd"/>
            <w:r w:rsidRPr="00201584">
              <w:rPr>
                <w:rFonts w:ascii="Times New Roman" w:hAnsi="Times New Roman"/>
                <w:sz w:val="24"/>
                <w:szCs w:val="24"/>
                <w:lang w:eastAsia="ja-JP"/>
              </w:rPr>
              <w:t xml:space="preserve">“ išplėtė ryšius su Indijos bankais, kad paspartintų abiejų šalių prekybą nacionalinėmis valiutomis. Viename iš žiniasklaidos straipsnių buvo pasiūlyta, kad siekiant išspręsti mokėjimo problemą, su kuria jie susidūrė po Vakarų </w:t>
            </w:r>
            <w:r w:rsidRPr="00201584">
              <w:rPr>
                <w:rFonts w:ascii="Times New Roman" w:hAnsi="Times New Roman"/>
                <w:sz w:val="24"/>
                <w:szCs w:val="24"/>
                <w:lang w:eastAsia="ja-JP"/>
              </w:rPr>
              <w:lastRenderedPageBreak/>
              <w:t>sankcijų pastariesiems, kalbama apie Rusijos pajamas iš Indijos investuoti į Indijos pramonės kūrimą gaminant produktus, kurie gali būti eksportuojami į Rusij</w:t>
            </w:r>
            <w:r>
              <w:rPr>
                <w:rFonts w:ascii="Times New Roman" w:hAnsi="Times New Roman"/>
                <w:sz w:val="24"/>
                <w:szCs w:val="24"/>
                <w:lang w:eastAsia="ja-JP"/>
              </w:rPr>
              <w:t>ą.</w:t>
            </w:r>
          </w:p>
          <w:p w14:paraId="5CB4316B" w14:textId="32547312" w:rsidR="00002710" w:rsidRPr="0084182C" w:rsidRDefault="00002710" w:rsidP="00002710">
            <w:pPr>
              <w:jc w:val="both"/>
              <w:rPr>
                <w:rFonts w:ascii="Times New Roman" w:hAnsi="Times New Roman"/>
                <w:bCs/>
                <w:color w:val="000000"/>
                <w:sz w:val="24"/>
                <w:szCs w:val="24"/>
              </w:rPr>
            </w:pPr>
            <w:r w:rsidRPr="00201584">
              <w:rPr>
                <w:rFonts w:ascii="Times New Roman" w:hAnsi="Times New Roman"/>
                <w:sz w:val="24"/>
                <w:szCs w:val="24"/>
                <w:lang w:eastAsia="ja-JP"/>
              </w:rPr>
              <w:t>Tuo tarpu buvo pranešta, kad Indija ir Kinija iki šiol balandį išpirko didžiąją dalį Rusijos naftos</w:t>
            </w:r>
            <w:r>
              <w:rPr>
                <w:rFonts w:ascii="Times New Roman" w:hAnsi="Times New Roman"/>
                <w:sz w:val="24"/>
                <w:szCs w:val="24"/>
                <w:lang w:eastAsia="ja-JP"/>
              </w:rPr>
              <w:t>,</w:t>
            </w:r>
            <w:r w:rsidRPr="00201584">
              <w:rPr>
                <w:rFonts w:ascii="Times New Roman" w:hAnsi="Times New Roman"/>
                <w:sz w:val="24"/>
                <w:szCs w:val="24"/>
                <w:lang w:eastAsia="ja-JP"/>
              </w:rPr>
              <w:t xml:space="preserve"> kainomis, viršijančiomis vakarietišką 60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201584">
              <w:rPr>
                <w:rFonts w:ascii="Times New Roman" w:hAnsi="Times New Roman"/>
                <w:sz w:val="24"/>
                <w:szCs w:val="24"/>
                <w:lang w:eastAsia="ja-JP"/>
              </w:rPr>
              <w:t xml:space="preserve"> už barelį viršutinę ribą, pagal prekybininkų ir „Reuters“ skaičiavimus. Naujausi „</w:t>
            </w:r>
            <w:proofErr w:type="spellStart"/>
            <w:r w:rsidRPr="00201584">
              <w:rPr>
                <w:rFonts w:ascii="Times New Roman" w:hAnsi="Times New Roman"/>
                <w:sz w:val="24"/>
                <w:szCs w:val="24"/>
                <w:lang w:eastAsia="ja-JP"/>
              </w:rPr>
              <w:t>Refinitiv</w:t>
            </w:r>
            <w:proofErr w:type="spellEnd"/>
            <w:r w:rsidRPr="00201584">
              <w:rPr>
                <w:rFonts w:ascii="Times New Roman" w:hAnsi="Times New Roman"/>
                <w:sz w:val="24"/>
                <w:szCs w:val="24"/>
                <w:lang w:eastAsia="ja-JP"/>
              </w:rPr>
              <w:t xml:space="preserve"> Eikon“ duomenys rodo, kad Rusijos Uralo naftos kroviniai, pakrauti balandžio pirmoje pusėje, daugiausia keliauja į Indijos ir Kinijos uostus. Iki šiol Indijai tenka daugiau nei 70 % jūra tiekiamų šios rūšies atsargų, o Kinijai – apie 20 %.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7D8CFA2" w14:textId="6CCF3B19" w:rsidR="00002710" w:rsidRDefault="00000000" w:rsidP="00002710">
            <w:pPr>
              <w:spacing w:after="0" w:line="240" w:lineRule="auto"/>
              <w:jc w:val="both"/>
            </w:pPr>
            <w:hyperlink r:id="rId15" w:history="1">
              <w:r w:rsidR="00002710" w:rsidRPr="001C66C3">
                <w:rPr>
                  <w:rStyle w:val="Hyperlink"/>
                </w:rPr>
                <w:t>https://www.livemint.com/news/india/india-russia-discuss-trade-investment-11681836171782.html</w:t>
              </w:r>
            </w:hyperlink>
            <w:r w:rsidR="00002710">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3A233B3"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58D4C75A"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66649D1" w14:textId="25FF3BD6" w:rsidR="00002710" w:rsidRDefault="00002710" w:rsidP="00002710">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2023-04-19</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D2AB99C" w14:textId="4BA7448D" w:rsidR="00002710" w:rsidRPr="00201584" w:rsidRDefault="00002710" w:rsidP="00002710">
            <w:pPr>
              <w:jc w:val="both"/>
              <w:rPr>
                <w:rFonts w:ascii="Times New Roman" w:hAnsi="Times New Roman"/>
                <w:sz w:val="24"/>
                <w:szCs w:val="24"/>
                <w:lang w:eastAsia="ja-JP"/>
              </w:rPr>
            </w:pPr>
            <w:r w:rsidRPr="00201584">
              <w:rPr>
                <w:rFonts w:ascii="Times New Roman" w:hAnsi="Times New Roman"/>
                <w:sz w:val="24"/>
                <w:szCs w:val="24"/>
                <w:lang w:eastAsia="ja-JP"/>
              </w:rPr>
              <w:t>Remiantis žiniasklaidos pranešimais, „Volkswagen“ grupė, be kitų dalykų, tokių kaip pajėgumų didinimas, stiprina naujas investicijas į elektrinių transporto priemonių gamybą Indijoje. Vokietijos įmonė, kuri atgaivino pardavimų apimtis vietinėje rinkoje, pristačiusi naujus modelius pagal Indijos 2.0 strategiją, savo pirmąjį elektromobilį ID.4 ruošiasi pristatyti 2024 m.</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B1F519D" w14:textId="6AFDBDD2" w:rsidR="00002710" w:rsidRDefault="00000000" w:rsidP="00002710">
            <w:pPr>
              <w:spacing w:after="0" w:line="240" w:lineRule="auto"/>
              <w:jc w:val="both"/>
            </w:pPr>
            <w:hyperlink r:id="rId16" w:history="1">
              <w:r w:rsidR="00002710" w:rsidRPr="001C66C3">
                <w:rPr>
                  <w:rStyle w:val="Hyperlink"/>
                </w:rPr>
                <w:t>https://economictimes.indiatimes.com/industry/auto/auto-news/volkswagen-to-invest-in-expansion-ev-manufacturing-in-india/articleshow/99594651.cms</w:t>
              </w:r>
            </w:hyperlink>
            <w:r w:rsidR="00002710">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B8AD9DD"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6388F889"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D96084D" w14:textId="3DE306FD" w:rsidR="00002710" w:rsidRDefault="00002710" w:rsidP="00002710">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2023-04-21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FC9782A" w14:textId="623F1060" w:rsidR="00002710" w:rsidRPr="00C144A7" w:rsidRDefault="00002710" w:rsidP="00002710">
            <w:pPr>
              <w:jc w:val="both"/>
              <w:rPr>
                <w:rFonts w:ascii="Times New Roman" w:hAnsi="Times New Roman"/>
                <w:sz w:val="24"/>
                <w:szCs w:val="24"/>
                <w:lang w:eastAsia="ja-JP"/>
              </w:rPr>
            </w:pPr>
            <w:r w:rsidRPr="00201584">
              <w:rPr>
                <w:rFonts w:ascii="Times New Roman" w:hAnsi="Times New Roman"/>
                <w:sz w:val="24"/>
                <w:szCs w:val="24"/>
                <w:lang w:eastAsia="ja-JP"/>
              </w:rPr>
              <w:t xml:space="preserve">Žiniasklaidos pranešimai rodo, kad </w:t>
            </w:r>
            <w:r>
              <w:rPr>
                <w:rFonts w:ascii="Times New Roman" w:hAnsi="Times New Roman"/>
                <w:sz w:val="24"/>
                <w:szCs w:val="24"/>
                <w:lang w:eastAsia="ja-JP"/>
              </w:rPr>
              <w:t xml:space="preserve">Indijos </w:t>
            </w:r>
            <w:r w:rsidRPr="00201584">
              <w:rPr>
                <w:rFonts w:ascii="Times New Roman" w:hAnsi="Times New Roman"/>
                <w:sz w:val="24"/>
                <w:szCs w:val="24"/>
                <w:lang w:eastAsia="ja-JP"/>
              </w:rPr>
              <w:t xml:space="preserve">vyriausybė pradėjo ministrų konsultacijas dėl Europos Sąjungos anglies dioksido mokesčio poveikio Indijos pramonei, įskaitant klausimą, ar jis gali tapti kliūtimi prekybai. </w:t>
            </w:r>
            <w:r>
              <w:rPr>
                <w:rFonts w:ascii="Times New Roman" w:hAnsi="Times New Roman"/>
                <w:sz w:val="24"/>
                <w:szCs w:val="24"/>
                <w:lang w:eastAsia="ja-JP"/>
              </w:rPr>
              <w:t>Manoma</w:t>
            </w:r>
            <w:r w:rsidRPr="00201584">
              <w:rPr>
                <w:rFonts w:ascii="Times New Roman" w:hAnsi="Times New Roman"/>
                <w:sz w:val="24"/>
                <w:szCs w:val="24"/>
                <w:lang w:eastAsia="ja-JP"/>
              </w:rPr>
              <w:t>, kad anglies dioksido pasienio reguliavimo mechanizmas</w:t>
            </w:r>
            <w:r>
              <w:rPr>
                <w:rFonts w:ascii="Times New Roman" w:hAnsi="Times New Roman"/>
                <w:sz w:val="24"/>
                <w:szCs w:val="24"/>
                <w:lang w:eastAsia="ja-JP"/>
              </w:rPr>
              <w:t xml:space="preserve"> </w:t>
            </w:r>
            <w:r w:rsidRPr="00201584">
              <w:rPr>
                <w:rFonts w:ascii="Times New Roman" w:hAnsi="Times New Roman"/>
                <w:sz w:val="24"/>
                <w:szCs w:val="24"/>
                <w:lang w:eastAsia="ja-JP"/>
              </w:rPr>
              <w:t>nuo 2026 m. turės įtakos Indijos eksportui į ES</w:t>
            </w:r>
            <w:r>
              <w:rPr>
                <w:rFonts w:ascii="Times New Roman" w:hAnsi="Times New Roman"/>
                <w:sz w:val="24"/>
                <w:szCs w:val="24"/>
                <w:lang w:eastAsia="ja-JP"/>
              </w:rPr>
              <w:t>.</w:t>
            </w:r>
            <w:r w:rsidRPr="00201584">
              <w:rPr>
                <w:rFonts w:ascii="Times New Roman" w:hAnsi="Times New Roman"/>
                <w:sz w:val="24"/>
                <w:szCs w:val="24"/>
                <w:lang w:eastAsia="ja-JP"/>
              </w:rPr>
              <w:t xml:space="preserve"> Naujausiame tyrime teigiama, kad Indijos plieno eksporto į ES kaina gali padidėti net 17 proc. Ataskaitose teigiama, kad Indija </w:t>
            </w:r>
            <w:r w:rsidRPr="00201584">
              <w:rPr>
                <w:rFonts w:ascii="Times New Roman" w:hAnsi="Times New Roman"/>
                <w:sz w:val="24"/>
                <w:szCs w:val="24"/>
                <w:lang w:eastAsia="ja-JP"/>
              </w:rPr>
              <w:lastRenderedPageBreak/>
              <w:t>pradėjo konsultacijas ministerijų lygmenimis</w:t>
            </w:r>
            <w:r>
              <w:rPr>
                <w:rFonts w:ascii="Times New Roman" w:hAnsi="Times New Roman"/>
                <w:sz w:val="24"/>
                <w:szCs w:val="24"/>
                <w:lang w:eastAsia="ja-JP"/>
              </w:rPr>
              <w:t>:</w:t>
            </w:r>
            <w:r w:rsidRPr="00201584">
              <w:rPr>
                <w:rFonts w:ascii="Times New Roman" w:hAnsi="Times New Roman"/>
                <w:sz w:val="24"/>
                <w:szCs w:val="24"/>
                <w:lang w:eastAsia="ja-JP"/>
              </w:rPr>
              <w:t xml:space="preserve"> „Atliekame sektorių analizę, o tada žiūrėsime, kur ji pradės veikti kaip netarifinis barjeras. Tada mes tai spręsime. Taip pat yra teigiamų </w:t>
            </w:r>
            <w:r>
              <w:rPr>
                <w:rFonts w:ascii="Times New Roman" w:hAnsi="Times New Roman"/>
                <w:sz w:val="24"/>
                <w:szCs w:val="24"/>
                <w:lang w:eastAsia="ja-JP"/>
              </w:rPr>
              <w:t>anglies dioksido mokesčio</w:t>
            </w:r>
            <w:r w:rsidRPr="00201584">
              <w:rPr>
                <w:rFonts w:ascii="Times New Roman" w:hAnsi="Times New Roman"/>
                <w:sz w:val="24"/>
                <w:szCs w:val="24"/>
                <w:lang w:eastAsia="ja-JP"/>
              </w:rPr>
              <w:t xml:space="preserve"> aspektų, o kai kurios pramonės šakos, kurios naudoja ekologiškas technologijas, turės iš to naudos“, – sakė</w:t>
            </w:r>
            <w:r>
              <w:rPr>
                <w:rFonts w:ascii="Times New Roman" w:hAnsi="Times New Roman"/>
                <w:sz w:val="24"/>
                <w:szCs w:val="24"/>
                <w:lang w:eastAsia="ja-JP"/>
              </w:rPr>
              <w:t xml:space="preserve"> Indijos</w:t>
            </w:r>
            <w:r w:rsidRPr="00201584">
              <w:rPr>
                <w:rFonts w:ascii="Times New Roman" w:hAnsi="Times New Roman"/>
                <w:sz w:val="24"/>
                <w:szCs w:val="24"/>
                <w:lang w:eastAsia="ja-JP"/>
              </w:rPr>
              <w:t xml:space="preserve"> vyriausybės pareigūnas. Tuo tarpu kitas pareigūnas teigė, kad kai kurios Vakarų šalių taikomos žaliosios politikos priemonės, įskaitant </w:t>
            </w:r>
            <w:r>
              <w:rPr>
                <w:rFonts w:ascii="Times New Roman" w:hAnsi="Times New Roman"/>
                <w:sz w:val="24"/>
                <w:szCs w:val="24"/>
                <w:lang w:eastAsia="ja-JP"/>
              </w:rPr>
              <w:t>anglies dioksido mokestį</w:t>
            </w:r>
            <w:r w:rsidRPr="00201584">
              <w:rPr>
                <w:rFonts w:ascii="Times New Roman" w:hAnsi="Times New Roman"/>
                <w:sz w:val="24"/>
                <w:szCs w:val="24"/>
                <w:lang w:eastAsia="ja-JP"/>
              </w:rPr>
              <w:t xml:space="preserve"> ir JAV infliacijos mažinimo įstatymą, neatitinka Pasaulio prekybos organizacijos reikalavimų ir dėl to bus ginčijama </w:t>
            </w:r>
            <w:r>
              <w:rPr>
                <w:rFonts w:ascii="Times New Roman" w:hAnsi="Times New Roman"/>
                <w:sz w:val="24"/>
                <w:szCs w:val="24"/>
                <w:lang w:eastAsia="ja-JP"/>
              </w:rPr>
              <w:t>PPO</w:t>
            </w:r>
            <w:r w:rsidRPr="00201584">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F13EFBF" w14:textId="0722F815" w:rsidR="00002710" w:rsidRDefault="00000000" w:rsidP="00002710">
            <w:pPr>
              <w:spacing w:after="0" w:line="240" w:lineRule="auto"/>
              <w:jc w:val="both"/>
            </w:pPr>
            <w:hyperlink r:id="rId17" w:history="1">
              <w:r w:rsidR="00002710" w:rsidRPr="001C66C3">
                <w:rPr>
                  <w:rStyle w:val="Hyperlink"/>
                </w:rPr>
                <w:t>https://www.livemint.com/news/india/indian-government-consults-on-eu-carbon-tax-impact-on-industry-considers-potential-non-tariff-barrier-to-trade-indian-exports-worth-over-8bn-to-be-hit-by-eu-s-carbon-border-adjustment-mechanism-wto-compliance-of-green-policies-to-be-challenged-retaliatory-tariffs-under-consideration-11682008152856.html</w:t>
              </w:r>
            </w:hyperlink>
            <w:r w:rsidR="00002710">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AE16267"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6B0071E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D4BD0DC" w14:textId="50187DE3" w:rsidR="00002710" w:rsidRDefault="00002710" w:rsidP="00002710">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2023-04-26</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0984044" w14:textId="748283E2" w:rsidR="00002710" w:rsidRDefault="00002710" w:rsidP="00002710">
            <w:pPr>
              <w:jc w:val="both"/>
              <w:rPr>
                <w:rFonts w:ascii="Times New Roman" w:hAnsi="Times New Roman"/>
                <w:sz w:val="24"/>
                <w:szCs w:val="24"/>
                <w:lang w:eastAsia="ja-JP"/>
              </w:rPr>
            </w:pPr>
            <w:r w:rsidRPr="009D435D">
              <w:rPr>
                <w:rFonts w:ascii="Times New Roman" w:hAnsi="Times New Roman"/>
                <w:sz w:val="24"/>
                <w:szCs w:val="24"/>
                <w:lang w:eastAsia="ja-JP"/>
              </w:rPr>
              <w:t>7-ajame Pasaulio banko 2023 m. logistikos veiklos rodiklio leidime Indija pakilo 6 vietomis ir užėmė 38</w:t>
            </w:r>
            <w:r>
              <w:rPr>
                <w:rFonts w:ascii="Times New Roman" w:hAnsi="Times New Roman"/>
                <w:sz w:val="24"/>
                <w:szCs w:val="24"/>
                <w:lang w:eastAsia="ja-JP"/>
              </w:rPr>
              <w:t xml:space="preserve"> vietą</w:t>
            </w:r>
            <w:r w:rsidRPr="009D435D">
              <w:rPr>
                <w:rFonts w:ascii="Times New Roman" w:hAnsi="Times New Roman"/>
                <w:sz w:val="24"/>
                <w:szCs w:val="24"/>
                <w:lang w:eastAsia="ja-JP"/>
              </w:rPr>
              <w:t xml:space="preserve"> iš 139</w:t>
            </w:r>
            <w:r>
              <w:rPr>
                <w:rFonts w:ascii="Times New Roman" w:hAnsi="Times New Roman"/>
                <w:sz w:val="24"/>
                <w:szCs w:val="24"/>
                <w:lang w:eastAsia="ja-JP"/>
              </w:rPr>
              <w:t xml:space="preserve"> šalių</w:t>
            </w:r>
            <w:r w:rsidRPr="009D435D">
              <w:rPr>
                <w:rFonts w:ascii="Times New Roman" w:hAnsi="Times New Roman"/>
                <w:sz w:val="24"/>
                <w:szCs w:val="24"/>
                <w:lang w:eastAsia="ja-JP"/>
              </w:rPr>
              <w:t>. Nurodydama atnaujinimo priežastis, Indijos vyriausybė įvertino savo ministro pirmininko</w:t>
            </w:r>
            <w:r>
              <w:rPr>
                <w:rFonts w:ascii="Times New Roman" w:hAnsi="Times New Roman"/>
                <w:sz w:val="24"/>
                <w:szCs w:val="24"/>
                <w:lang w:eastAsia="ja-JP"/>
              </w:rPr>
              <w:t xml:space="preserve"> </w:t>
            </w:r>
            <w:proofErr w:type="spellStart"/>
            <w:r>
              <w:rPr>
                <w:rFonts w:ascii="Times New Roman" w:hAnsi="Times New Roman"/>
                <w:sz w:val="24"/>
                <w:szCs w:val="24"/>
                <w:lang w:eastAsia="ja-JP"/>
              </w:rPr>
              <w:t>Narendra</w:t>
            </w:r>
            <w:proofErr w:type="spellEnd"/>
            <w:r>
              <w:rPr>
                <w:rFonts w:ascii="Times New Roman" w:hAnsi="Times New Roman"/>
                <w:sz w:val="24"/>
                <w:szCs w:val="24"/>
                <w:lang w:eastAsia="ja-JP"/>
              </w:rPr>
              <w:t xml:space="preserve"> </w:t>
            </w:r>
            <w:proofErr w:type="spellStart"/>
            <w:r>
              <w:rPr>
                <w:rFonts w:ascii="Times New Roman" w:hAnsi="Times New Roman"/>
                <w:sz w:val="24"/>
                <w:szCs w:val="24"/>
                <w:lang w:eastAsia="ja-JP"/>
              </w:rPr>
              <w:t>Modi</w:t>
            </w:r>
            <w:proofErr w:type="spellEnd"/>
            <w:r w:rsidRPr="009D435D">
              <w:rPr>
                <w:rFonts w:ascii="Times New Roman" w:hAnsi="Times New Roman"/>
                <w:sz w:val="24"/>
                <w:szCs w:val="24"/>
                <w:lang w:eastAsia="ja-JP"/>
              </w:rPr>
              <w:t xml:space="preserve"> </w:t>
            </w:r>
            <w:r>
              <w:rPr>
                <w:rFonts w:ascii="Times New Roman" w:hAnsi="Times New Roman"/>
                <w:sz w:val="24"/>
                <w:szCs w:val="24"/>
                <w:lang w:eastAsia="ja-JP"/>
              </w:rPr>
              <w:t>„</w:t>
            </w:r>
            <w:proofErr w:type="spellStart"/>
            <w:r w:rsidRPr="009D435D">
              <w:rPr>
                <w:rFonts w:ascii="Times New Roman" w:hAnsi="Times New Roman"/>
                <w:sz w:val="24"/>
                <w:szCs w:val="24"/>
                <w:lang w:eastAsia="ja-JP"/>
              </w:rPr>
              <w:t>GatiShakti</w:t>
            </w:r>
            <w:proofErr w:type="spellEnd"/>
            <w:r>
              <w:rPr>
                <w:rFonts w:ascii="Times New Roman" w:hAnsi="Times New Roman"/>
                <w:sz w:val="24"/>
                <w:szCs w:val="24"/>
                <w:lang w:eastAsia="ja-JP"/>
              </w:rPr>
              <w:t>“</w:t>
            </w:r>
            <w:r w:rsidRPr="009D435D">
              <w:rPr>
                <w:rFonts w:ascii="Times New Roman" w:hAnsi="Times New Roman"/>
                <w:sz w:val="24"/>
                <w:szCs w:val="24"/>
                <w:lang w:eastAsia="ja-JP"/>
              </w:rPr>
              <w:t xml:space="preserve"> nacionalinį pagrindinį planą, pradėtą ​​2021 m. spalį. Ji pridūrė, kad ministras pirmininkas </w:t>
            </w:r>
            <w:r>
              <w:rPr>
                <w:rFonts w:ascii="Times New Roman" w:hAnsi="Times New Roman"/>
                <w:sz w:val="24"/>
                <w:szCs w:val="24"/>
                <w:lang w:eastAsia="ja-JP"/>
              </w:rPr>
              <w:t>„</w:t>
            </w:r>
            <w:proofErr w:type="spellStart"/>
            <w:r w:rsidRPr="009D435D">
              <w:rPr>
                <w:rFonts w:ascii="Times New Roman" w:hAnsi="Times New Roman"/>
                <w:sz w:val="24"/>
                <w:szCs w:val="24"/>
                <w:lang w:eastAsia="ja-JP"/>
              </w:rPr>
              <w:t>GatiShakti</w:t>
            </w:r>
            <w:proofErr w:type="spellEnd"/>
            <w:r>
              <w:rPr>
                <w:rFonts w:ascii="Times New Roman" w:hAnsi="Times New Roman"/>
                <w:sz w:val="24"/>
                <w:szCs w:val="24"/>
                <w:lang w:eastAsia="ja-JP"/>
              </w:rPr>
              <w:t>“</w:t>
            </w:r>
            <w:r w:rsidRPr="009D435D">
              <w:rPr>
                <w:rFonts w:ascii="Times New Roman" w:hAnsi="Times New Roman"/>
                <w:sz w:val="24"/>
                <w:szCs w:val="24"/>
                <w:lang w:eastAsia="ja-JP"/>
              </w:rPr>
              <w:t xml:space="preserve"> sprendžia kylančius logistikos transformavimo poreikius, atsirandančius dėl tokių veiksnių kaip sparti urbanizacija, besikeičiantys energijos pasirinkimai, elektroninė prekyba, poreikis plėtoti atsparias tiekimo grandines ir kt. Be to, ministerija nurodė, kad Nacionalinė logistikos politika (NLP), kuris veikia kaip orientacinis dokumentas valstybėms, siekiančioms formuoti logistikos politiką, padėjo pagerinti Indijos reitingą.</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BE66151" w14:textId="1A18E54F" w:rsidR="00002710" w:rsidRDefault="00000000" w:rsidP="00002710">
            <w:pPr>
              <w:spacing w:after="0" w:line="240" w:lineRule="auto"/>
              <w:jc w:val="both"/>
            </w:pPr>
            <w:hyperlink r:id="rId18" w:history="1">
              <w:r w:rsidR="00002710" w:rsidRPr="001C66C3">
                <w:rPr>
                  <w:rStyle w:val="Hyperlink"/>
                </w:rPr>
                <w:t>https://www.livemint.com/economy/india-jumps-6-places-in-world-bank-s-logistics-performance-index-2023-11682517293546.html</w:t>
              </w:r>
            </w:hyperlink>
            <w:r w:rsidR="00002710">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03060DA"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2F081610"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3B5DFA6" w14:textId="4CFA4671" w:rsidR="00002710" w:rsidRDefault="00002710" w:rsidP="00002710">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2023-04-28</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351A5C5" w14:textId="2B8B2263" w:rsidR="00002710" w:rsidRPr="009D435D" w:rsidRDefault="00002710" w:rsidP="00002710">
            <w:pPr>
              <w:jc w:val="both"/>
              <w:rPr>
                <w:rFonts w:ascii="Times New Roman" w:hAnsi="Times New Roman"/>
                <w:sz w:val="24"/>
                <w:szCs w:val="24"/>
                <w:lang w:eastAsia="ja-JP"/>
              </w:rPr>
            </w:pPr>
            <w:r w:rsidRPr="009D435D">
              <w:rPr>
                <w:rFonts w:ascii="Times New Roman" w:hAnsi="Times New Roman"/>
                <w:sz w:val="24"/>
                <w:szCs w:val="24"/>
                <w:lang w:eastAsia="ja-JP"/>
              </w:rPr>
              <w:t xml:space="preserve">Tikėtina, kad </w:t>
            </w:r>
            <w:r>
              <w:rPr>
                <w:rFonts w:ascii="Times New Roman" w:hAnsi="Times New Roman"/>
                <w:sz w:val="24"/>
                <w:szCs w:val="24"/>
                <w:lang w:eastAsia="ja-JP"/>
              </w:rPr>
              <w:t>Indijos valdžia</w:t>
            </w:r>
            <w:r w:rsidRPr="009D435D">
              <w:rPr>
                <w:rFonts w:ascii="Times New Roman" w:hAnsi="Times New Roman"/>
                <w:sz w:val="24"/>
                <w:szCs w:val="24"/>
                <w:lang w:eastAsia="ja-JP"/>
              </w:rPr>
              <w:t xml:space="preserve"> artimiausiu metu nepasiduos vietinės plieno pramonės </w:t>
            </w:r>
            <w:r w:rsidRPr="009D435D">
              <w:rPr>
                <w:rFonts w:ascii="Times New Roman" w:hAnsi="Times New Roman"/>
                <w:sz w:val="24"/>
                <w:szCs w:val="24"/>
                <w:lang w:eastAsia="ja-JP"/>
              </w:rPr>
              <w:lastRenderedPageBreak/>
              <w:t>poreikiui padidinti plieno importo bazinį muito mokestį (BCD) arba im</w:t>
            </w:r>
            <w:r>
              <w:rPr>
                <w:rFonts w:ascii="Times New Roman" w:hAnsi="Times New Roman"/>
                <w:sz w:val="24"/>
                <w:szCs w:val="24"/>
                <w:lang w:eastAsia="ja-JP"/>
              </w:rPr>
              <w:t>ti</w:t>
            </w:r>
            <w:r w:rsidRPr="009D435D">
              <w:rPr>
                <w:rFonts w:ascii="Times New Roman" w:hAnsi="Times New Roman"/>
                <w:sz w:val="24"/>
                <w:szCs w:val="24"/>
                <w:lang w:eastAsia="ja-JP"/>
              </w:rPr>
              <w:t xml:space="preserve"> bet kokį papildomą lydinio apsaugos muitą. Vyriausybė mano, kad dėl tokio įsikišimo esminis lydinys gali brangti vidaus rinkoje. Nors Plieno ministerija šiuo klausimu bendradarbiauja su Prekybos ministerija ir Finansų ministerija, vyrauja nuomonė, kad importas nepadidėjo taip, kad vyriausybė galėtų įsikišti. Indijos plieno asociacija, atstovaujanti gamintojų, tokių kaip </w:t>
            </w:r>
            <w:r>
              <w:rPr>
                <w:rFonts w:ascii="Times New Roman" w:hAnsi="Times New Roman"/>
                <w:sz w:val="24"/>
                <w:szCs w:val="24"/>
                <w:lang w:eastAsia="ja-JP"/>
              </w:rPr>
              <w:t>„</w:t>
            </w:r>
            <w:proofErr w:type="spellStart"/>
            <w:r w:rsidRPr="009D435D">
              <w:rPr>
                <w:rFonts w:ascii="Times New Roman" w:hAnsi="Times New Roman"/>
                <w:sz w:val="24"/>
                <w:szCs w:val="24"/>
                <w:lang w:eastAsia="ja-JP"/>
              </w:rPr>
              <w:t>Tata</w:t>
            </w:r>
            <w:proofErr w:type="spellEnd"/>
            <w:r w:rsidRPr="009D435D">
              <w:rPr>
                <w:rFonts w:ascii="Times New Roman" w:hAnsi="Times New Roman"/>
                <w:sz w:val="24"/>
                <w:szCs w:val="24"/>
                <w:lang w:eastAsia="ja-JP"/>
              </w:rPr>
              <w:t xml:space="preserve"> </w:t>
            </w:r>
            <w:proofErr w:type="spellStart"/>
            <w:r w:rsidRPr="009D435D">
              <w:rPr>
                <w:rFonts w:ascii="Times New Roman" w:hAnsi="Times New Roman"/>
                <w:sz w:val="24"/>
                <w:szCs w:val="24"/>
                <w:lang w:eastAsia="ja-JP"/>
              </w:rPr>
              <w:t>Steel</w:t>
            </w:r>
            <w:proofErr w:type="spellEnd"/>
            <w:r>
              <w:rPr>
                <w:rFonts w:ascii="Times New Roman" w:hAnsi="Times New Roman"/>
                <w:sz w:val="24"/>
                <w:szCs w:val="24"/>
                <w:lang w:eastAsia="ja-JP"/>
              </w:rPr>
              <w:t>“</w:t>
            </w:r>
            <w:r w:rsidRPr="009D435D">
              <w:rPr>
                <w:rFonts w:ascii="Times New Roman" w:hAnsi="Times New Roman"/>
                <w:sz w:val="24"/>
                <w:szCs w:val="24"/>
                <w:lang w:eastAsia="ja-JP"/>
              </w:rPr>
              <w:t xml:space="preserve"> ir </w:t>
            </w:r>
            <w:r>
              <w:rPr>
                <w:rFonts w:ascii="Times New Roman" w:hAnsi="Times New Roman"/>
                <w:sz w:val="24"/>
                <w:szCs w:val="24"/>
                <w:lang w:eastAsia="ja-JP"/>
              </w:rPr>
              <w:t>„</w:t>
            </w:r>
            <w:r w:rsidRPr="009D435D">
              <w:rPr>
                <w:rFonts w:ascii="Times New Roman" w:hAnsi="Times New Roman"/>
                <w:sz w:val="24"/>
                <w:szCs w:val="24"/>
                <w:lang w:eastAsia="ja-JP"/>
              </w:rPr>
              <w:t xml:space="preserve">JSW </w:t>
            </w:r>
            <w:proofErr w:type="spellStart"/>
            <w:r w:rsidRPr="009D435D">
              <w:rPr>
                <w:rFonts w:ascii="Times New Roman" w:hAnsi="Times New Roman"/>
                <w:sz w:val="24"/>
                <w:szCs w:val="24"/>
                <w:lang w:eastAsia="ja-JP"/>
              </w:rPr>
              <w:t>Steel</w:t>
            </w:r>
            <w:proofErr w:type="spellEnd"/>
            <w:r>
              <w:rPr>
                <w:rFonts w:ascii="Times New Roman" w:hAnsi="Times New Roman"/>
                <w:sz w:val="24"/>
                <w:szCs w:val="24"/>
                <w:lang w:eastAsia="ja-JP"/>
              </w:rPr>
              <w:t>“</w:t>
            </w:r>
            <w:r w:rsidRPr="009D435D">
              <w:rPr>
                <w:rFonts w:ascii="Times New Roman" w:hAnsi="Times New Roman"/>
                <w:sz w:val="24"/>
                <w:szCs w:val="24"/>
                <w:lang w:eastAsia="ja-JP"/>
              </w:rPr>
              <w:t xml:space="preserve">, interesams, daug kartų kreipėsi į vyriausybę, siekdama įsikišti prieš tariamą grobuonišką užsienio plieno gamintojų kainodarą. Ji siekė tokių priemonių, kaip plieno BCD padidinimas iki 12,5 % nuo 7,5 % dabartinių plokščių plieno gaminių ir 10 % ilgų </w:t>
            </w:r>
            <w:r>
              <w:rPr>
                <w:rFonts w:ascii="Times New Roman" w:hAnsi="Times New Roman"/>
                <w:sz w:val="24"/>
                <w:szCs w:val="24"/>
                <w:lang w:eastAsia="ja-JP"/>
              </w:rPr>
              <w:t xml:space="preserve">plieno </w:t>
            </w:r>
            <w:r w:rsidRPr="009D435D">
              <w:rPr>
                <w:rFonts w:ascii="Times New Roman" w:hAnsi="Times New Roman"/>
                <w:sz w:val="24"/>
                <w:szCs w:val="24"/>
                <w:lang w:eastAsia="ja-JP"/>
              </w:rPr>
              <w:t>gaminių nuo 7,5 % šiuo metu.</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E512E77" w14:textId="7CD4DD44" w:rsidR="00002710" w:rsidRDefault="00000000" w:rsidP="00002710">
            <w:pPr>
              <w:spacing w:after="0" w:line="240" w:lineRule="auto"/>
              <w:jc w:val="both"/>
            </w:pPr>
            <w:hyperlink r:id="rId19" w:history="1">
              <w:r w:rsidR="00002710" w:rsidRPr="001C66C3">
                <w:rPr>
                  <w:rStyle w:val="Hyperlink"/>
                </w:rPr>
                <w:t>https://economictimes.indiatimes.com/industry/indl-goods/svs/steel/govt-not-keen-on-</w:t>
              </w:r>
              <w:r w:rsidR="00002710" w:rsidRPr="001C66C3">
                <w:rPr>
                  <w:rStyle w:val="Hyperlink"/>
                </w:rPr>
                <w:lastRenderedPageBreak/>
                <w:t>imposing-higher-import-duty-on-steel/articleshow/99825136.cms</w:t>
              </w:r>
            </w:hyperlink>
            <w:r w:rsidR="00002710">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B70520A" w14:textId="77777777" w:rsidR="00002710" w:rsidRDefault="00002710" w:rsidP="00002710">
            <w:pPr>
              <w:spacing w:after="0" w:line="240" w:lineRule="auto"/>
              <w:jc w:val="both"/>
              <w:rPr>
                <w:rFonts w:ascii="Times New Roman" w:hAnsi="Times New Roman"/>
                <w:sz w:val="24"/>
                <w:szCs w:val="24"/>
                <w:lang w:eastAsia="ja-JP"/>
              </w:rPr>
            </w:pPr>
          </w:p>
        </w:tc>
      </w:tr>
    </w:tbl>
    <w:p w14:paraId="34298506" w14:textId="77777777" w:rsidR="00A8680B" w:rsidRDefault="00A8680B">
      <w:pPr>
        <w:rPr>
          <w:rFonts w:ascii="Times New Roman" w:hAnsi="Times New Roman"/>
        </w:rPr>
      </w:pPr>
    </w:p>
    <w:p w14:paraId="37E103D5" w14:textId="77777777" w:rsidR="00C62E1F" w:rsidRPr="00C62E1F" w:rsidRDefault="00C62E1F">
      <w:pPr>
        <w:rPr>
          <w:rFonts w:ascii="Times New Roman" w:hAnsi="Times New Roman"/>
        </w:rPr>
      </w:pPr>
      <w:r w:rsidRPr="00C62E1F">
        <w:rPr>
          <w:rFonts w:ascii="Times New Roman" w:hAnsi="Times New Roman"/>
        </w:rPr>
        <w:t xml:space="preserve">Parengė: Žymantas Mozūraitis, </w:t>
      </w:r>
      <w:r w:rsidR="00BE5AD6">
        <w:rPr>
          <w:rFonts w:ascii="Times New Roman" w:hAnsi="Times New Roman"/>
        </w:rPr>
        <w:t>LR ambasados Indijoje atašė.</w:t>
      </w:r>
    </w:p>
    <w:sectPr w:rsidR="00C62E1F" w:rsidRPr="00C6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27"/>
    <w:rsid w:val="00002710"/>
    <w:rsid w:val="0004753E"/>
    <w:rsid w:val="000809D1"/>
    <w:rsid w:val="00085DD9"/>
    <w:rsid w:val="0009371C"/>
    <w:rsid w:val="00097A3C"/>
    <w:rsid w:val="000D1E6C"/>
    <w:rsid w:val="0015389D"/>
    <w:rsid w:val="00163526"/>
    <w:rsid w:val="00173246"/>
    <w:rsid w:val="001B2791"/>
    <w:rsid w:val="00201584"/>
    <w:rsid w:val="002608C4"/>
    <w:rsid w:val="00263DE5"/>
    <w:rsid w:val="002932E9"/>
    <w:rsid w:val="002B4C7B"/>
    <w:rsid w:val="00324E2E"/>
    <w:rsid w:val="00382E79"/>
    <w:rsid w:val="003A7DDB"/>
    <w:rsid w:val="003D663B"/>
    <w:rsid w:val="004010EB"/>
    <w:rsid w:val="004465FA"/>
    <w:rsid w:val="00485E4C"/>
    <w:rsid w:val="004A0120"/>
    <w:rsid w:val="004C68FC"/>
    <w:rsid w:val="00555D3D"/>
    <w:rsid w:val="00563E44"/>
    <w:rsid w:val="00564839"/>
    <w:rsid w:val="00586747"/>
    <w:rsid w:val="00592414"/>
    <w:rsid w:val="005C77CC"/>
    <w:rsid w:val="005E3043"/>
    <w:rsid w:val="00643896"/>
    <w:rsid w:val="00663D62"/>
    <w:rsid w:val="00665940"/>
    <w:rsid w:val="006E33A1"/>
    <w:rsid w:val="006F7682"/>
    <w:rsid w:val="007039C6"/>
    <w:rsid w:val="00710875"/>
    <w:rsid w:val="00724486"/>
    <w:rsid w:val="007556DF"/>
    <w:rsid w:val="00772A0C"/>
    <w:rsid w:val="00795002"/>
    <w:rsid w:val="007A3AB1"/>
    <w:rsid w:val="007D484B"/>
    <w:rsid w:val="0084182C"/>
    <w:rsid w:val="008476DE"/>
    <w:rsid w:val="00852A87"/>
    <w:rsid w:val="00882EB1"/>
    <w:rsid w:val="008868C4"/>
    <w:rsid w:val="008A34B2"/>
    <w:rsid w:val="008B3FD9"/>
    <w:rsid w:val="008B6C42"/>
    <w:rsid w:val="008C0223"/>
    <w:rsid w:val="009212B4"/>
    <w:rsid w:val="00950B26"/>
    <w:rsid w:val="00950E68"/>
    <w:rsid w:val="00962CB8"/>
    <w:rsid w:val="009A1498"/>
    <w:rsid w:val="009B07FC"/>
    <w:rsid w:val="009D3E27"/>
    <w:rsid w:val="009D435D"/>
    <w:rsid w:val="009F63C1"/>
    <w:rsid w:val="00A220B8"/>
    <w:rsid w:val="00A26D44"/>
    <w:rsid w:val="00A642B5"/>
    <w:rsid w:val="00A8680B"/>
    <w:rsid w:val="00AF19A7"/>
    <w:rsid w:val="00B129CC"/>
    <w:rsid w:val="00B57A60"/>
    <w:rsid w:val="00B71428"/>
    <w:rsid w:val="00B8691B"/>
    <w:rsid w:val="00BB6A08"/>
    <w:rsid w:val="00BE5AD6"/>
    <w:rsid w:val="00C04C2D"/>
    <w:rsid w:val="00C144A7"/>
    <w:rsid w:val="00C52337"/>
    <w:rsid w:val="00C62E1F"/>
    <w:rsid w:val="00C665FC"/>
    <w:rsid w:val="00C75C10"/>
    <w:rsid w:val="00C8359F"/>
    <w:rsid w:val="00CA0D9F"/>
    <w:rsid w:val="00CB321B"/>
    <w:rsid w:val="00CC54F7"/>
    <w:rsid w:val="00D1639B"/>
    <w:rsid w:val="00D97E60"/>
    <w:rsid w:val="00DC2373"/>
    <w:rsid w:val="00DC64F4"/>
    <w:rsid w:val="00DD41DA"/>
    <w:rsid w:val="00E1101E"/>
    <w:rsid w:val="00E22615"/>
    <w:rsid w:val="00E902F0"/>
    <w:rsid w:val="00E931A5"/>
    <w:rsid w:val="00EB2110"/>
    <w:rsid w:val="00EF1DB7"/>
    <w:rsid w:val="00EF7B76"/>
    <w:rsid w:val="00F1371F"/>
    <w:rsid w:val="00F7229B"/>
    <w:rsid w:val="00F83E09"/>
    <w:rsid w:val="00FD1DD3"/>
    <w:rsid w:val="00FD739B"/>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CE0B"/>
  <w15:chartTrackingRefBased/>
  <w15:docId w15:val="{45D14B75-02C9-4B03-92DE-A78C488E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27"/>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9D3E27"/>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27"/>
    <w:rPr>
      <w:rFonts w:ascii="Garamond" w:eastAsia="Times New Roman" w:hAnsi="Garamond" w:cs="Arial"/>
      <w:caps/>
      <w:color w:val="4F6228"/>
      <w:sz w:val="16"/>
      <w:szCs w:val="32"/>
    </w:rPr>
  </w:style>
  <w:style w:type="character" w:styleId="Hyperlink">
    <w:name w:val="Hyperlink"/>
    <w:basedOn w:val="DefaultParagraphFont"/>
    <w:uiPriority w:val="99"/>
    <w:unhideWhenUsed/>
    <w:rsid w:val="009D3E27"/>
    <w:rPr>
      <w:color w:val="0563C1"/>
      <w:u w:val="single"/>
    </w:rPr>
  </w:style>
  <w:style w:type="character" w:styleId="FollowedHyperlink">
    <w:name w:val="FollowedHyperlink"/>
    <w:basedOn w:val="DefaultParagraphFont"/>
    <w:uiPriority w:val="99"/>
    <w:semiHidden/>
    <w:unhideWhenUsed/>
    <w:rsid w:val="00085DD9"/>
    <w:rPr>
      <w:color w:val="954F72" w:themeColor="followedHyperlink"/>
      <w:u w:val="single"/>
    </w:rPr>
  </w:style>
  <w:style w:type="character" w:styleId="UnresolvedMention">
    <w:name w:val="Unresolved Mention"/>
    <w:basedOn w:val="DefaultParagraphFont"/>
    <w:uiPriority w:val="99"/>
    <w:semiHidden/>
    <w:unhideWhenUsed/>
    <w:rsid w:val="0085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world/india/india-extends-export-curbs-gasoline-diesel-government-2023-04-02/" TargetMode="External"/><Relationship Id="rId13" Type="http://schemas.openxmlformats.org/officeDocument/2006/relationships/hyperlink" Target="https://www.livemint.com/news/india/several-mncs-get-tax-notices-on-their-investments-in-india-report-11681364197854.html" TargetMode="External"/><Relationship Id="rId18" Type="http://schemas.openxmlformats.org/officeDocument/2006/relationships/hyperlink" Target="https://www.livemint.com/economy/india-jumps-6-places-in-world-bank-s-logistics-performance-index-2023-11682517293546.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hindustantimes.com/business/india-extends-restrictions-on-gasoline-diesel-exports-101680418128714.html" TargetMode="External"/><Relationship Id="rId12" Type="http://schemas.openxmlformats.org/officeDocument/2006/relationships/hyperlink" Target="https://www.livemint.com/companies/start-ups/india-ranks-fifth-in-ai-startup-investments-receives-3-24bn-in-2022-stanford-report-11681314138709.html" TargetMode="External"/><Relationship Id="rId17" Type="http://schemas.openxmlformats.org/officeDocument/2006/relationships/hyperlink" Target="https://www.livemint.com/news/india/indian-government-consults-on-eu-carbon-tax-impact-on-industry-considers-potential-non-tariff-barrier-to-trade-indian-exports-worth-over-8bn-to-be-hit-by-eu-s-carbon-border-adjustment-mechanism-wto-compliance-of-green-policies-to-be-challenged-retaliatory-tariffs-under-consideration-11682008152856.html" TargetMode="External"/><Relationship Id="rId2" Type="http://schemas.openxmlformats.org/officeDocument/2006/relationships/settings" Target="settings.xml"/><Relationship Id="rId16" Type="http://schemas.openxmlformats.org/officeDocument/2006/relationships/hyperlink" Target="https://economictimes.indiatimes.com/industry/auto/auto-news/volkswagen-to-invest-in-expansion-ev-manufacturing-in-india/articleshow/99594651.cm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ivemint.com/opinion/columns/indias-foreign-trade-policy-offers-an-export-roadmap-11683046309455.html" TargetMode="External"/><Relationship Id="rId11" Type="http://schemas.openxmlformats.org/officeDocument/2006/relationships/hyperlink" Target="https://economictimes.indiatimes.com/news/economy/indicators/imf-cuts-indias-fy24-gdp-forecast-to-5-9/articleshow/99411127.cms" TargetMode="External"/><Relationship Id="rId5" Type="http://schemas.openxmlformats.org/officeDocument/2006/relationships/hyperlink" Target="https://www.thehindu.com/business/Industry/india-to-unveil-new-foreign-trade-policy-2023-28-on-friday/article66679016.ece" TargetMode="External"/><Relationship Id="rId15" Type="http://schemas.openxmlformats.org/officeDocument/2006/relationships/hyperlink" Target="https://www.livemint.com/news/india/india-russia-discuss-trade-investment-11681836171782.html" TargetMode="External"/><Relationship Id="rId10" Type="http://schemas.openxmlformats.org/officeDocument/2006/relationships/hyperlink" Target="https://www.livemint.com/economy/carbon-tax-hurdle-looms-over-india-uk-fta-talks-11680633139258.html" TargetMode="External"/><Relationship Id="rId19" Type="http://schemas.openxmlformats.org/officeDocument/2006/relationships/hyperlink" Target="https://economictimes.indiatimes.com/industry/indl-goods/svs/steel/govt-not-keen-on-imposing-higher-import-duty-on-steel/articleshow/99825136.cms" TargetMode="External"/><Relationship Id="rId4" Type="http://schemas.openxmlformats.org/officeDocument/2006/relationships/hyperlink" Target="https://www.dgft.gov.in/CP/" TargetMode="External"/><Relationship Id="rId9" Type="http://schemas.openxmlformats.org/officeDocument/2006/relationships/hyperlink" Target="https://www.reuters.com/world/india/indias-bank-baroda-stops-clearing-payment-above-cap-russian-oil-sources-2023-04-04/" TargetMode="External"/><Relationship Id="rId14" Type="http://schemas.openxmlformats.org/officeDocument/2006/relationships/hyperlink" Target="https://economictimes.indiatimes.com/news/economy/foreign-trade/us-emerges-as-indias-biggest-trading-partner-in-fy23-at-128-55-bn-china-at-second-position/articleshow/99532762.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10987</Words>
  <Characters>6263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Žymantas Mozūraitis</dc:creator>
  <cp:keywords/>
  <dc:description/>
  <cp:lastModifiedBy>Žymantas Mozūraitis</cp:lastModifiedBy>
  <cp:revision>3</cp:revision>
  <dcterms:created xsi:type="dcterms:W3CDTF">2023-05-04T07:12:00Z</dcterms:created>
  <dcterms:modified xsi:type="dcterms:W3CDTF">2023-05-04T07:36:00Z</dcterms:modified>
</cp:coreProperties>
</file>