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C8" w:rsidRPr="00BF0F6E" w:rsidRDefault="00CA072C" w:rsidP="00562DE0">
      <w:pPr>
        <w:spacing w:after="0" w:line="240" w:lineRule="auto"/>
        <w:ind w:left="0" w:hanging="2"/>
        <w:jc w:val="center"/>
        <w:rPr>
          <w:rFonts w:ascii="Times New Roman" w:eastAsia="Times New Roman" w:hAnsi="Times New Roman" w:cs="Times New Roman"/>
          <w:sz w:val="20"/>
          <w:szCs w:val="20"/>
        </w:rPr>
      </w:pPr>
      <w:r w:rsidRPr="00BF0F6E">
        <w:rPr>
          <w:rFonts w:ascii="Times New Roman" w:eastAsia="Times New Roman" w:hAnsi="Times New Roman" w:cs="Times New Roman"/>
          <w:sz w:val="24"/>
          <w:szCs w:val="24"/>
        </w:rPr>
        <w:t>LIETUVOS RESPUBLIKOS AMBASADA DANIJOS KARALYSTĖJE IR ISLANDIJOS RESPUBLIKAI</w:t>
      </w:r>
    </w:p>
    <w:p w:rsidR="00232BC8" w:rsidRPr="00BF0F6E" w:rsidRDefault="00232BC8" w:rsidP="00562DE0">
      <w:pPr>
        <w:spacing w:after="0" w:line="240" w:lineRule="auto"/>
        <w:ind w:left="0" w:hanging="2"/>
        <w:jc w:val="center"/>
        <w:rPr>
          <w:rFonts w:ascii="Times New Roman" w:eastAsia="Times New Roman" w:hAnsi="Times New Roman" w:cs="Times New Roman"/>
          <w:sz w:val="20"/>
          <w:szCs w:val="20"/>
        </w:rPr>
      </w:pPr>
    </w:p>
    <w:p w:rsidR="00232BC8" w:rsidRPr="00BF0F6E" w:rsidRDefault="00CA072C" w:rsidP="00562DE0">
      <w:pPr>
        <w:spacing w:after="0" w:line="240" w:lineRule="auto"/>
        <w:ind w:left="0" w:hanging="2"/>
        <w:jc w:val="center"/>
        <w:rPr>
          <w:rFonts w:ascii="Times New Roman" w:eastAsia="Times New Roman" w:hAnsi="Times New Roman" w:cs="Times New Roman"/>
          <w:sz w:val="24"/>
          <w:szCs w:val="24"/>
        </w:rPr>
      </w:pPr>
      <w:r w:rsidRPr="00BF0F6E">
        <w:rPr>
          <w:rFonts w:ascii="Times New Roman" w:eastAsia="Times New Roman" w:hAnsi="Times New Roman" w:cs="Times New Roman"/>
          <w:b/>
          <w:sz w:val="24"/>
          <w:szCs w:val="24"/>
        </w:rPr>
        <w:t>AKTUALIOS EKONOMINĖS INFORMACIJOS SUVESTINĖ</w:t>
      </w:r>
    </w:p>
    <w:p w:rsidR="00232BC8" w:rsidRPr="00BF0F6E" w:rsidRDefault="00232BC8" w:rsidP="00562DE0">
      <w:pPr>
        <w:spacing w:after="0" w:line="240" w:lineRule="auto"/>
        <w:ind w:left="0" w:hanging="2"/>
        <w:jc w:val="center"/>
        <w:rPr>
          <w:rFonts w:ascii="Times New Roman" w:eastAsia="Times New Roman" w:hAnsi="Times New Roman" w:cs="Times New Roman"/>
          <w:sz w:val="20"/>
          <w:szCs w:val="20"/>
        </w:rPr>
      </w:pPr>
    </w:p>
    <w:p w:rsidR="00232BC8" w:rsidRPr="00BF0F6E" w:rsidRDefault="00B35B0F" w:rsidP="00562DE0">
      <w:pPr>
        <w:spacing w:after="0" w:line="240" w:lineRule="auto"/>
        <w:ind w:left="0" w:hanging="2"/>
        <w:jc w:val="center"/>
        <w:rPr>
          <w:rFonts w:ascii="Times New Roman" w:eastAsia="Times New Roman" w:hAnsi="Times New Roman" w:cs="Times New Roman"/>
          <w:sz w:val="20"/>
          <w:szCs w:val="20"/>
        </w:rPr>
      </w:pPr>
      <w:r w:rsidRPr="00BF0F6E">
        <w:rPr>
          <w:rFonts w:ascii="Times New Roman" w:eastAsia="Times New Roman" w:hAnsi="Times New Roman" w:cs="Times New Roman"/>
          <w:sz w:val="24"/>
          <w:szCs w:val="24"/>
        </w:rPr>
        <w:t>2023</w:t>
      </w:r>
      <w:r w:rsidR="00CA072C" w:rsidRPr="00BF0F6E">
        <w:rPr>
          <w:rFonts w:ascii="Times New Roman" w:eastAsia="Times New Roman" w:hAnsi="Times New Roman" w:cs="Times New Roman"/>
          <w:sz w:val="24"/>
          <w:szCs w:val="24"/>
        </w:rPr>
        <w:t xml:space="preserve"> m. </w:t>
      </w:r>
      <w:r w:rsidR="00425C7C">
        <w:rPr>
          <w:rFonts w:ascii="Times New Roman" w:eastAsia="Times New Roman" w:hAnsi="Times New Roman" w:cs="Times New Roman"/>
          <w:sz w:val="24"/>
          <w:szCs w:val="24"/>
        </w:rPr>
        <w:t xml:space="preserve">kovo 7 </w:t>
      </w:r>
      <w:r w:rsidR="003640D1">
        <w:rPr>
          <w:rFonts w:ascii="Times New Roman" w:eastAsia="Times New Roman" w:hAnsi="Times New Roman" w:cs="Times New Roman"/>
          <w:sz w:val="24"/>
          <w:szCs w:val="24"/>
        </w:rPr>
        <w:t xml:space="preserve">d. </w:t>
      </w:r>
      <w:r w:rsidR="00CA072C" w:rsidRPr="00BF0F6E">
        <w:rPr>
          <w:rFonts w:ascii="Times New Roman" w:eastAsia="Times New Roman" w:hAnsi="Times New Roman" w:cs="Times New Roman"/>
          <w:sz w:val="24"/>
          <w:szCs w:val="24"/>
        </w:rPr>
        <w:t xml:space="preserve">– </w:t>
      </w:r>
      <w:r w:rsidR="009850F6">
        <w:rPr>
          <w:rFonts w:ascii="Times New Roman" w:eastAsia="Times New Roman" w:hAnsi="Times New Roman" w:cs="Times New Roman"/>
          <w:sz w:val="24"/>
          <w:szCs w:val="24"/>
        </w:rPr>
        <w:t>balandžio 14</w:t>
      </w:r>
      <w:r w:rsidR="00CA072C" w:rsidRPr="00BF0F6E">
        <w:rPr>
          <w:rFonts w:ascii="Times New Roman" w:eastAsia="Times New Roman" w:hAnsi="Times New Roman" w:cs="Times New Roman"/>
          <w:sz w:val="24"/>
          <w:szCs w:val="24"/>
        </w:rPr>
        <w:t xml:space="preserve"> d.</w:t>
      </w:r>
    </w:p>
    <w:p w:rsidR="00232BC8" w:rsidRPr="00BF0F6E" w:rsidRDefault="00232BC8" w:rsidP="00562DE0">
      <w:pPr>
        <w:spacing w:after="0" w:line="240" w:lineRule="auto"/>
        <w:ind w:left="0" w:hanging="2"/>
        <w:jc w:val="center"/>
        <w:rPr>
          <w:rFonts w:ascii="Times New Roman" w:eastAsia="Times New Roman" w:hAnsi="Times New Roman" w:cs="Times New Roman"/>
          <w:sz w:val="20"/>
          <w:szCs w:val="20"/>
        </w:rPr>
      </w:pPr>
    </w:p>
    <w:tbl>
      <w:tblPr>
        <w:tblStyle w:val="a2"/>
        <w:tblW w:w="10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5241"/>
        <w:gridCol w:w="3684"/>
        <w:gridCol w:w="1000"/>
      </w:tblGrid>
      <w:tr w:rsidR="00232BC8" w:rsidRPr="00BF0F6E" w:rsidTr="00E858A8">
        <w:trPr>
          <w:trHeight w:val="385"/>
        </w:trPr>
        <w:tc>
          <w:tcPr>
            <w:tcW w:w="964" w:type="dxa"/>
            <w:shd w:val="clear" w:color="auto" w:fill="9CC2E5"/>
            <w:tcMar>
              <w:top w:w="29" w:type="dxa"/>
              <w:left w:w="115" w:type="dxa"/>
              <w:bottom w:w="29" w:type="dxa"/>
              <w:right w:w="115" w:type="dxa"/>
            </w:tcMar>
            <w:vAlign w:val="center"/>
          </w:tcPr>
          <w:p w:rsidR="00232BC8" w:rsidRPr="00BF0F6E" w:rsidRDefault="00CA072C" w:rsidP="00562DE0">
            <w:pPr>
              <w:pStyle w:val="Heading1"/>
              <w:ind w:left="0" w:hanging="2"/>
              <w:rPr>
                <w:rFonts w:ascii="Times New Roman" w:hAnsi="Times New Roman" w:cs="Times New Roman"/>
                <w:color w:val="000000"/>
                <w:sz w:val="24"/>
                <w:szCs w:val="24"/>
              </w:rPr>
            </w:pPr>
            <w:r w:rsidRPr="00BF0F6E">
              <w:rPr>
                <w:rFonts w:ascii="Times New Roman" w:hAnsi="Times New Roman" w:cs="Times New Roman"/>
                <w:b/>
                <w:smallCaps/>
                <w:color w:val="000000"/>
                <w:sz w:val="24"/>
                <w:szCs w:val="24"/>
              </w:rPr>
              <w:t>DATA</w:t>
            </w:r>
          </w:p>
        </w:tc>
        <w:tc>
          <w:tcPr>
            <w:tcW w:w="5241" w:type="dxa"/>
            <w:shd w:val="clear" w:color="auto" w:fill="9CC2E5"/>
            <w:tcMar>
              <w:top w:w="29" w:type="dxa"/>
              <w:left w:w="115" w:type="dxa"/>
              <w:bottom w:w="29" w:type="dxa"/>
              <w:right w:w="115" w:type="dxa"/>
            </w:tcMar>
            <w:vAlign w:val="center"/>
          </w:tcPr>
          <w:p w:rsidR="00232BC8" w:rsidRPr="00BF0F6E" w:rsidRDefault="00CA072C" w:rsidP="00562DE0">
            <w:pPr>
              <w:pStyle w:val="Heading1"/>
              <w:ind w:left="0" w:hanging="2"/>
              <w:rPr>
                <w:rFonts w:ascii="Times New Roman" w:hAnsi="Times New Roman" w:cs="Times New Roman"/>
                <w:color w:val="000000"/>
                <w:sz w:val="24"/>
                <w:szCs w:val="24"/>
              </w:rPr>
            </w:pPr>
            <w:r w:rsidRPr="00BF0F6E">
              <w:rPr>
                <w:rFonts w:ascii="Times New Roman" w:hAnsi="Times New Roman" w:cs="Times New Roman"/>
                <w:b/>
                <w:smallCaps/>
                <w:color w:val="000000"/>
                <w:sz w:val="24"/>
                <w:szCs w:val="24"/>
              </w:rPr>
              <w:t>PATEIKIAMOS INFORMACIJOS APIBENDRINIMAS</w:t>
            </w:r>
          </w:p>
        </w:tc>
        <w:tc>
          <w:tcPr>
            <w:tcW w:w="3684" w:type="dxa"/>
            <w:shd w:val="clear" w:color="auto" w:fill="9CC2E5"/>
            <w:tcMar>
              <w:top w:w="29" w:type="dxa"/>
              <w:left w:w="115" w:type="dxa"/>
              <w:bottom w:w="29" w:type="dxa"/>
              <w:right w:w="115" w:type="dxa"/>
            </w:tcMar>
            <w:vAlign w:val="center"/>
          </w:tcPr>
          <w:p w:rsidR="00232BC8" w:rsidRPr="00BF0F6E" w:rsidRDefault="00CA072C" w:rsidP="00562DE0">
            <w:pPr>
              <w:pStyle w:val="Heading1"/>
              <w:ind w:left="0" w:hanging="2"/>
              <w:rPr>
                <w:rFonts w:ascii="Times New Roman" w:hAnsi="Times New Roman" w:cs="Times New Roman"/>
                <w:color w:val="000000"/>
                <w:sz w:val="24"/>
                <w:szCs w:val="24"/>
              </w:rPr>
            </w:pPr>
            <w:r w:rsidRPr="00BF0F6E">
              <w:rPr>
                <w:rFonts w:ascii="Times New Roman" w:hAnsi="Times New Roman" w:cs="Times New Roman"/>
                <w:b/>
                <w:smallCaps/>
                <w:color w:val="000000"/>
                <w:sz w:val="24"/>
                <w:szCs w:val="24"/>
              </w:rPr>
              <w:t>INFORMACIJOS ŠALTINIS</w:t>
            </w:r>
          </w:p>
        </w:tc>
        <w:tc>
          <w:tcPr>
            <w:tcW w:w="1000" w:type="dxa"/>
            <w:shd w:val="clear" w:color="auto" w:fill="9CC2E5"/>
            <w:tcMar>
              <w:top w:w="29" w:type="dxa"/>
              <w:left w:w="115" w:type="dxa"/>
              <w:bottom w:w="29" w:type="dxa"/>
              <w:right w:w="115" w:type="dxa"/>
            </w:tcMar>
            <w:vAlign w:val="center"/>
          </w:tcPr>
          <w:p w:rsidR="00232BC8" w:rsidRPr="00BF0F6E" w:rsidRDefault="00CA072C" w:rsidP="00562DE0">
            <w:pPr>
              <w:pStyle w:val="Heading1"/>
              <w:rPr>
                <w:rFonts w:ascii="Times New Roman" w:hAnsi="Times New Roman" w:cs="Times New Roman"/>
                <w:color w:val="000000"/>
                <w:sz w:val="24"/>
                <w:szCs w:val="24"/>
              </w:rPr>
            </w:pPr>
            <w:r w:rsidRPr="00BF0F6E">
              <w:rPr>
                <w:rFonts w:ascii="Times New Roman" w:hAnsi="Times New Roman" w:cs="Times New Roman"/>
                <w:b/>
                <w:smallCaps/>
                <w:color w:val="000000"/>
                <w:sz w:val="12"/>
                <w:szCs w:val="12"/>
              </w:rPr>
              <w:t>PASTABOS</w:t>
            </w:r>
          </w:p>
        </w:tc>
      </w:tr>
      <w:tr w:rsidR="00232BC8" w:rsidRPr="00BF0F6E">
        <w:trPr>
          <w:trHeight w:val="216"/>
        </w:trPr>
        <w:tc>
          <w:tcPr>
            <w:tcW w:w="10889" w:type="dxa"/>
            <w:gridSpan w:val="4"/>
            <w:shd w:val="clear" w:color="auto" w:fill="BDD6EE"/>
            <w:tcMar>
              <w:top w:w="29" w:type="dxa"/>
              <w:left w:w="115" w:type="dxa"/>
              <w:bottom w:w="29" w:type="dxa"/>
              <w:right w:w="115" w:type="dxa"/>
            </w:tcMar>
          </w:tcPr>
          <w:p w:rsidR="00232BC8" w:rsidRPr="00BF0F6E" w:rsidRDefault="00913056" w:rsidP="00562DE0">
            <w:pPr>
              <w:ind w:left="0" w:hanging="2"/>
              <w:rPr>
                <w:rFonts w:ascii="Calibri Light" w:hAnsi="Calibri Light" w:cs="Calibri Light"/>
              </w:rPr>
            </w:pPr>
            <w:r>
              <w:rPr>
                <w:rFonts w:ascii="Calibri Light" w:hAnsi="Calibri Light" w:cs="Calibri Light"/>
                <w:b/>
                <w:sz w:val="24"/>
                <w:szCs w:val="24"/>
              </w:rPr>
              <w:t>Informacija, susijusi su Rusijos karu Ukrainoje</w:t>
            </w:r>
          </w:p>
        </w:tc>
      </w:tr>
      <w:tr w:rsidR="00913056" w:rsidRPr="00BF0F6E" w:rsidTr="00E858A8">
        <w:trPr>
          <w:trHeight w:val="216"/>
        </w:trPr>
        <w:tc>
          <w:tcPr>
            <w:tcW w:w="964" w:type="dxa"/>
            <w:shd w:val="clear" w:color="auto" w:fill="auto"/>
            <w:tcMar>
              <w:top w:w="29" w:type="dxa"/>
              <w:left w:w="115" w:type="dxa"/>
              <w:bottom w:w="29" w:type="dxa"/>
              <w:right w:w="115" w:type="dxa"/>
            </w:tcMar>
          </w:tcPr>
          <w:p w:rsidR="00913056" w:rsidRPr="00CD5517" w:rsidRDefault="00CD5517" w:rsidP="00C237EC">
            <w:pPr>
              <w:ind w:left="0" w:hanging="2"/>
              <w:jc w:val="center"/>
              <w:rPr>
                <w:rFonts w:ascii="Calibri Light" w:hAnsi="Calibri Light" w:cs="Calibri Light"/>
                <w:b/>
                <w:szCs w:val="24"/>
                <w:lang w:val="en-US"/>
              </w:rPr>
            </w:pPr>
            <w:r>
              <w:rPr>
                <w:rFonts w:ascii="Calibri Light" w:hAnsi="Calibri Light" w:cs="Calibri Light"/>
                <w:b/>
                <w:szCs w:val="24"/>
                <w:lang w:val="en-US"/>
              </w:rPr>
              <w:t>03-16</w:t>
            </w:r>
          </w:p>
        </w:tc>
        <w:tc>
          <w:tcPr>
            <w:tcW w:w="5241" w:type="dxa"/>
            <w:shd w:val="clear" w:color="auto" w:fill="auto"/>
          </w:tcPr>
          <w:p w:rsidR="00913056" w:rsidRPr="00CD5517" w:rsidRDefault="00CD5517" w:rsidP="00E858A8">
            <w:pPr>
              <w:ind w:leftChars="0" w:left="0" w:firstLineChars="0" w:firstLine="0"/>
              <w:jc w:val="both"/>
              <w:rPr>
                <w:rFonts w:ascii="Calibri Light" w:hAnsi="Calibri Light" w:cs="Calibri Light"/>
                <w:szCs w:val="24"/>
              </w:rPr>
            </w:pPr>
            <w:r w:rsidRPr="00CD5517">
              <w:rPr>
                <w:rFonts w:ascii="Calibri Light" w:hAnsi="Calibri Light" w:cs="Calibri Light"/>
                <w:b/>
                <w:szCs w:val="24"/>
              </w:rPr>
              <w:t>Danijos Vyriausybė ir daugelio partijų dauguma pasiekė susitarimą dėl naujo Ukrainos gynybos fondo, kuris šiemet suteiks 7 mlrd. DKK (1,01 mlrd. USD) karinei, civilinei ir verslo pagalbai karo draskomai šaliai.</w:t>
            </w:r>
            <w:r w:rsidRPr="00CD5517">
              <w:rPr>
                <w:rFonts w:ascii="Calibri Light" w:hAnsi="Calibri Light" w:cs="Calibri Light"/>
                <w:szCs w:val="24"/>
              </w:rPr>
              <w:t xml:space="preserve"> 5,4 milijardo Danijos kronų bus skirta tiesiogiai karinei pagalbai, 1,2 milijardo – civilinei pagalbai ir 0,4 milijardo Danijos įmonių pastangoms atstatyti Ukrainą. Ukrainos ginkluotosios pajėgos gaus oro gynybos sistemų raketų, šaulių ir sunkiųjų kulkosvaidžių šaudmenų, taip pat prieštankinių minų, 21 išminavimo robotą, 15 generatorių, 9 mobilias sunkiosios technikos remonto stotis.</w:t>
            </w:r>
          </w:p>
        </w:tc>
        <w:tc>
          <w:tcPr>
            <w:tcW w:w="3684" w:type="dxa"/>
            <w:shd w:val="clear" w:color="auto" w:fill="auto"/>
          </w:tcPr>
          <w:p w:rsidR="00CD5517" w:rsidRPr="00CD5517" w:rsidRDefault="00CD5517" w:rsidP="00CD5517">
            <w:pPr>
              <w:ind w:left="0" w:hanging="2"/>
              <w:jc w:val="both"/>
              <w:rPr>
                <w:rFonts w:ascii="Calibri Light" w:hAnsi="Calibri Light" w:cs="Calibri Light"/>
                <w:b/>
                <w:bCs/>
                <w:szCs w:val="24"/>
              </w:rPr>
            </w:pPr>
            <w:hyperlink r:id="rId8" w:history="1">
              <w:r w:rsidRPr="00CD5517">
                <w:rPr>
                  <w:rStyle w:val="Hyperlink"/>
                  <w:rFonts w:ascii="Calibri Light" w:hAnsi="Calibri Light" w:cs="Calibri Light"/>
                  <w:b/>
                  <w:bCs/>
                  <w:szCs w:val="24"/>
                </w:rPr>
                <w:t xml:space="preserve">$1bn </w:t>
              </w:r>
              <w:proofErr w:type="spellStart"/>
              <w:r w:rsidRPr="00CD5517">
                <w:rPr>
                  <w:rStyle w:val="Hyperlink"/>
                  <w:rFonts w:ascii="Calibri Light" w:hAnsi="Calibri Light" w:cs="Calibri Light"/>
                  <w:b/>
                  <w:bCs/>
                  <w:szCs w:val="24"/>
                </w:rPr>
                <w:t>for</w:t>
              </w:r>
              <w:proofErr w:type="spellEnd"/>
              <w:r w:rsidRPr="00CD5517">
                <w:rPr>
                  <w:rStyle w:val="Hyperlink"/>
                  <w:rFonts w:ascii="Calibri Light" w:hAnsi="Calibri Light" w:cs="Calibri Light"/>
                  <w:b/>
                  <w:bCs/>
                  <w:szCs w:val="24"/>
                </w:rPr>
                <w:t xml:space="preserve"> </w:t>
              </w:r>
              <w:proofErr w:type="spellStart"/>
              <w:r w:rsidRPr="00CD5517">
                <w:rPr>
                  <w:rStyle w:val="Hyperlink"/>
                  <w:rFonts w:ascii="Calibri Light" w:hAnsi="Calibri Light" w:cs="Calibri Light"/>
                  <w:b/>
                  <w:bCs/>
                  <w:szCs w:val="24"/>
                </w:rPr>
                <w:t>new</w:t>
              </w:r>
              <w:proofErr w:type="spellEnd"/>
              <w:r w:rsidRPr="00CD5517">
                <w:rPr>
                  <w:rStyle w:val="Hyperlink"/>
                  <w:rFonts w:ascii="Calibri Light" w:hAnsi="Calibri Light" w:cs="Calibri Light"/>
                  <w:b/>
                  <w:bCs/>
                  <w:szCs w:val="24"/>
                </w:rPr>
                <w:t xml:space="preserve"> </w:t>
              </w:r>
              <w:proofErr w:type="spellStart"/>
              <w:r w:rsidRPr="00CD5517">
                <w:rPr>
                  <w:rStyle w:val="Hyperlink"/>
                  <w:rFonts w:ascii="Calibri Light" w:hAnsi="Calibri Light" w:cs="Calibri Light"/>
                  <w:b/>
                  <w:bCs/>
                  <w:szCs w:val="24"/>
                </w:rPr>
                <w:t>Ukraine</w:t>
              </w:r>
              <w:proofErr w:type="spellEnd"/>
              <w:r w:rsidRPr="00CD5517">
                <w:rPr>
                  <w:rStyle w:val="Hyperlink"/>
                  <w:rFonts w:ascii="Calibri Light" w:hAnsi="Calibri Light" w:cs="Calibri Light"/>
                  <w:b/>
                  <w:bCs/>
                  <w:szCs w:val="24"/>
                </w:rPr>
                <w:t xml:space="preserve"> </w:t>
              </w:r>
              <w:proofErr w:type="spellStart"/>
              <w:r w:rsidRPr="00CD5517">
                <w:rPr>
                  <w:rStyle w:val="Hyperlink"/>
                  <w:rFonts w:ascii="Calibri Light" w:hAnsi="Calibri Light" w:cs="Calibri Light"/>
                  <w:b/>
                  <w:bCs/>
                  <w:szCs w:val="24"/>
                </w:rPr>
                <w:t>Defence</w:t>
              </w:r>
              <w:proofErr w:type="spellEnd"/>
              <w:r w:rsidRPr="00CD5517">
                <w:rPr>
                  <w:rStyle w:val="Hyperlink"/>
                  <w:rFonts w:ascii="Calibri Light" w:hAnsi="Calibri Light" w:cs="Calibri Light"/>
                  <w:b/>
                  <w:bCs/>
                  <w:szCs w:val="24"/>
                </w:rPr>
                <w:t xml:space="preserve"> </w:t>
              </w:r>
              <w:proofErr w:type="spellStart"/>
              <w:r w:rsidRPr="00CD5517">
                <w:rPr>
                  <w:rStyle w:val="Hyperlink"/>
                  <w:rFonts w:ascii="Calibri Light" w:hAnsi="Calibri Light" w:cs="Calibri Light"/>
                  <w:b/>
                  <w:bCs/>
                  <w:szCs w:val="24"/>
                </w:rPr>
                <w:t>Fund</w:t>
              </w:r>
              <w:proofErr w:type="spellEnd"/>
            </w:hyperlink>
          </w:p>
          <w:p w:rsidR="00913056" w:rsidRPr="00CD5517" w:rsidRDefault="00913056" w:rsidP="00E858A8">
            <w:pPr>
              <w:ind w:left="0" w:hanging="2"/>
              <w:jc w:val="both"/>
              <w:rPr>
                <w:rFonts w:ascii="Calibri Light" w:hAnsi="Calibri Light" w:cs="Calibri Light"/>
                <w:b/>
                <w:szCs w:val="24"/>
              </w:rPr>
            </w:pPr>
          </w:p>
        </w:tc>
        <w:tc>
          <w:tcPr>
            <w:tcW w:w="1000" w:type="dxa"/>
            <w:shd w:val="clear" w:color="auto" w:fill="auto"/>
          </w:tcPr>
          <w:p w:rsidR="00913056" w:rsidRPr="00BF0F6E" w:rsidRDefault="00913056" w:rsidP="00562DE0">
            <w:pPr>
              <w:ind w:left="0" w:hanging="2"/>
              <w:rPr>
                <w:rFonts w:ascii="Calibri Light" w:hAnsi="Calibri Light" w:cs="Calibri Light"/>
                <w:b/>
                <w:sz w:val="24"/>
                <w:szCs w:val="24"/>
              </w:rPr>
            </w:pPr>
          </w:p>
        </w:tc>
      </w:tr>
      <w:tr w:rsidR="00E858A8" w:rsidRPr="00BF0F6E" w:rsidTr="00E858A8">
        <w:trPr>
          <w:trHeight w:val="216"/>
        </w:trPr>
        <w:tc>
          <w:tcPr>
            <w:tcW w:w="964" w:type="dxa"/>
            <w:shd w:val="clear" w:color="auto" w:fill="auto"/>
            <w:tcMar>
              <w:top w:w="29" w:type="dxa"/>
              <w:left w:w="115" w:type="dxa"/>
              <w:bottom w:w="29" w:type="dxa"/>
              <w:right w:w="115" w:type="dxa"/>
            </w:tcMar>
          </w:tcPr>
          <w:p w:rsidR="00E858A8" w:rsidRPr="00CD5517" w:rsidRDefault="004601C2" w:rsidP="00E858A8">
            <w:pPr>
              <w:ind w:left="0" w:hanging="2"/>
              <w:jc w:val="center"/>
              <w:rPr>
                <w:rFonts w:ascii="Calibri Light" w:hAnsi="Calibri Light" w:cs="Calibri Light"/>
                <w:b/>
                <w:szCs w:val="24"/>
              </w:rPr>
            </w:pPr>
            <w:r>
              <w:rPr>
                <w:rFonts w:ascii="Calibri Light" w:hAnsi="Calibri Light" w:cs="Calibri Light"/>
                <w:b/>
                <w:szCs w:val="24"/>
              </w:rPr>
              <w:t>03-21</w:t>
            </w:r>
          </w:p>
        </w:tc>
        <w:tc>
          <w:tcPr>
            <w:tcW w:w="5241" w:type="dxa"/>
            <w:shd w:val="clear" w:color="auto" w:fill="auto"/>
          </w:tcPr>
          <w:p w:rsidR="00E858A8" w:rsidRPr="00CD5517" w:rsidRDefault="004601C2" w:rsidP="00E858A8">
            <w:pPr>
              <w:ind w:left="0" w:hanging="2"/>
              <w:jc w:val="both"/>
              <w:rPr>
                <w:rFonts w:ascii="Calibri Light" w:hAnsi="Calibri Light" w:cs="Calibri Light"/>
                <w:szCs w:val="24"/>
              </w:rPr>
            </w:pPr>
            <w:r w:rsidRPr="004601C2">
              <w:rPr>
                <w:rFonts w:ascii="Calibri Light" w:hAnsi="Calibri Light" w:cs="Calibri Light"/>
                <w:b/>
                <w:szCs w:val="24"/>
              </w:rPr>
              <w:t>Alaus gamybos milžinė „</w:t>
            </w:r>
            <w:proofErr w:type="spellStart"/>
            <w:r w:rsidRPr="004601C2">
              <w:rPr>
                <w:rFonts w:ascii="Calibri Light" w:hAnsi="Calibri Light" w:cs="Calibri Light"/>
                <w:b/>
                <w:szCs w:val="24"/>
              </w:rPr>
              <w:t>Carlsberg</w:t>
            </w:r>
            <w:proofErr w:type="spellEnd"/>
            <w:r w:rsidRPr="004601C2">
              <w:rPr>
                <w:rFonts w:ascii="Calibri Light" w:hAnsi="Calibri Light" w:cs="Calibri Light"/>
                <w:b/>
                <w:szCs w:val="24"/>
              </w:rPr>
              <w:t>“ paneigė žiniasklaidos pranešimus, kad sutiko parduoti savo Rusijos verslą Turkijos konkurentei „</w:t>
            </w:r>
            <w:proofErr w:type="spellStart"/>
            <w:r w:rsidRPr="004601C2">
              <w:rPr>
                <w:rFonts w:ascii="Calibri Light" w:hAnsi="Calibri Light" w:cs="Calibri Light"/>
                <w:b/>
                <w:szCs w:val="24"/>
              </w:rPr>
              <w:t>Anadolu</w:t>
            </w:r>
            <w:proofErr w:type="spellEnd"/>
            <w:r w:rsidRPr="004601C2">
              <w:rPr>
                <w:rFonts w:ascii="Calibri Light" w:hAnsi="Calibri Light" w:cs="Calibri Light"/>
                <w:b/>
                <w:szCs w:val="24"/>
              </w:rPr>
              <w:t xml:space="preserve"> </w:t>
            </w:r>
            <w:proofErr w:type="spellStart"/>
            <w:r w:rsidRPr="004601C2">
              <w:rPr>
                <w:rFonts w:ascii="Calibri Light" w:hAnsi="Calibri Light" w:cs="Calibri Light"/>
                <w:b/>
                <w:szCs w:val="24"/>
              </w:rPr>
              <w:t>Efes</w:t>
            </w:r>
            <w:proofErr w:type="spellEnd"/>
            <w:r w:rsidRPr="004601C2">
              <w:rPr>
                <w:rFonts w:ascii="Calibri Light" w:hAnsi="Calibri Light" w:cs="Calibri Light"/>
                <w:b/>
                <w:szCs w:val="24"/>
              </w:rPr>
              <w:t>“.</w:t>
            </w:r>
            <w:r w:rsidRPr="004601C2">
              <w:rPr>
                <w:rFonts w:ascii="Calibri Light" w:hAnsi="Calibri Light" w:cs="Calibri Light"/>
                <w:szCs w:val="24"/>
              </w:rPr>
              <w:t xml:space="preserve"> Rusijos dienraštis „</w:t>
            </w:r>
            <w:proofErr w:type="spellStart"/>
            <w:r w:rsidRPr="004601C2">
              <w:rPr>
                <w:rFonts w:ascii="Calibri Light" w:hAnsi="Calibri Light" w:cs="Calibri Light"/>
                <w:szCs w:val="24"/>
              </w:rPr>
              <w:t>Vedomosti</w:t>
            </w:r>
            <w:proofErr w:type="spellEnd"/>
            <w:r w:rsidRPr="004601C2">
              <w:rPr>
                <w:rFonts w:ascii="Calibri Light" w:hAnsi="Calibri Light" w:cs="Calibri Light"/>
                <w:szCs w:val="24"/>
              </w:rPr>
              <w:t>“, remdamasis dviem šaltiniais, artimais deryboms, praėjusią savaitę pranešė, kad tarp dviejų kompanijų buvo pasiektas susitarimas, tačiau „</w:t>
            </w:r>
            <w:proofErr w:type="spellStart"/>
            <w:r w:rsidRPr="004601C2">
              <w:rPr>
                <w:rFonts w:ascii="Calibri Light" w:hAnsi="Calibri Light" w:cs="Calibri Light"/>
                <w:szCs w:val="24"/>
              </w:rPr>
              <w:t>Carlsberg</w:t>
            </w:r>
            <w:proofErr w:type="spellEnd"/>
            <w:r w:rsidRPr="004601C2">
              <w:rPr>
                <w:rFonts w:ascii="Calibri Light" w:hAnsi="Calibri Light" w:cs="Calibri Light"/>
                <w:szCs w:val="24"/>
              </w:rPr>
              <w:t>“ tai paneigė.</w:t>
            </w:r>
          </w:p>
        </w:tc>
        <w:tc>
          <w:tcPr>
            <w:tcW w:w="3684" w:type="dxa"/>
            <w:shd w:val="clear" w:color="auto" w:fill="auto"/>
          </w:tcPr>
          <w:p w:rsidR="00E858A8" w:rsidRPr="00CD5517" w:rsidRDefault="004601C2" w:rsidP="00E858A8">
            <w:pPr>
              <w:ind w:left="0" w:hanging="2"/>
              <w:jc w:val="both"/>
              <w:rPr>
                <w:rFonts w:ascii="Calibri Light" w:hAnsi="Calibri Light" w:cs="Calibri Light"/>
                <w:b/>
                <w:szCs w:val="24"/>
              </w:rPr>
            </w:pPr>
            <w:hyperlink r:id="rId9" w:history="1">
              <w:proofErr w:type="spellStart"/>
              <w:r w:rsidRPr="004601C2">
                <w:rPr>
                  <w:rStyle w:val="Hyperlink"/>
                  <w:rFonts w:ascii="Calibri Light" w:hAnsi="Calibri Light" w:cs="Calibri Light"/>
                  <w:b/>
                  <w:szCs w:val="24"/>
                </w:rPr>
                <w:t>Carlsberg</w:t>
              </w:r>
              <w:proofErr w:type="spellEnd"/>
              <w:r w:rsidRPr="004601C2">
                <w:rPr>
                  <w:rStyle w:val="Hyperlink"/>
                  <w:rFonts w:ascii="Calibri Light" w:hAnsi="Calibri Light" w:cs="Calibri Light"/>
                  <w:b/>
                  <w:szCs w:val="24"/>
                </w:rPr>
                <w:t xml:space="preserve"> </w:t>
              </w:r>
              <w:proofErr w:type="spellStart"/>
              <w:r w:rsidRPr="004601C2">
                <w:rPr>
                  <w:rStyle w:val="Hyperlink"/>
                  <w:rFonts w:ascii="Calibri Light" w:hAnsi="Calibri Light" w:cs="Calibri Light"/>
                  <w:b/>
                  <w:szCs w:val="24"/>
                </w:rPr>
                <w:t>refutes</w:t>
              </w:r>
              <w:proofErr w:type="spellEnd"/>
              <w:r w:rsidRPr="004601C2">
                <w:rPr>
                  <w:rStyle w:val="Hyperlink"/>
                  <w:rFonts w:ascii="Calibri Light" w:hAnsi="Calibri Light" w:cs="Calibri Light"/>
                  <w:b/>
                  <w:szCs w:val="24"/>
                </w:rPr>
                <w:t xml:space="preserve"> </w:t>
              </w:r>
              <w:proofErr w:type="spellStart"/>
              <w:r w:rsidRPr="004601C2">
                <w:rPr>
                  <w:rStyle w:val="Hyperlink"/>
                  <w:rFonts w:ascii="Calibri Light" w:hAnsi="Calibri Light" w:cs="Calibri Light"/>
                  <w:b/>
                  <w:szCs w:val="24"/>
                </w:rPr>
                <w:t>Russia</w:t>
              </w:r>
              <w:proofErr w:type="spellEnd"/>
              <w:r w:rsidRPr="004601C2">
                <w:rPr>
                  <w:rStyle w:val="Hyperlink"/>
                  <w:rFonts w:ascii="Calibri Light" w:hAnsi="Calibri Light" w:cs="Calibri Light"/>
                  <w:b/>
                  <w:szCs w:val="24"/>
                </w:rPr>
                <w:t xml:space="preserve"> </w:t>
              </w:r>
              <w:proofErr w:type="spellStart"/>
              <w:r w:rsidRPr="004601C2">
                <w:rPr>
                  <w:rStyle w:val="Hyperlink"/>
                  <w:rFonts w:ascii="Calibri Light" w:hAnsi="Calibri Light" w:cs="Calibri Light"/>
                  <w:b/>
                  <w:szCs w:val="24"/>
                </w:rPr>
                <w:t>sell-off</w:t>
              </w:r>
              <w:proofErr w:type="spellEnd"/>
            </w:hyperlink>
          </w:p>
        </w:tc>
        <w:tc>
          <w:tcPr>
            <w:tcW w:w="1000" w:type="dxa"/>
            <w:shd w:val="clear" w:color="auto" w:fill="auto"/>
          </w:tcPr>
          <w:p w:rsidR="00E858A8" w:rsidRPr="00BF0F6E" w:rsidRDefault="00E858A8" w:rsidP="00E858A8">
            <w:pPr>
              <w:ind w:left="0" w:hanging="2"/>
              <w:rPr>
                <w:rFonts w:ascii="Calibri Light" w:hAnsi="Calibri Light" w:cs="Calibri Light"/>
                <w:b/>
                <w:sz w:val="24"/>
                <w:szCs w:val="24"/>
              </w:rPr>
            </w:pPr>
          </w:p>
        </w:tc>
      </w:tr>
      <w:tr w:rsidR="000D2106" w:rsidRPr="00BF0F6E" w:rsidTr="00E858A8">
        <w:trPr>
          <w:trHeight w:val="216"/>
        </w:trPr>
        <w:tc>
          <w:tcPr>
            <w:tcW w:w="964" w:type="dxa"/>
            <w:shd w:val="clear" w:color="auto" w:fill="auto"/>
            <w:tcMar>
              <w:top w:w="29" w:type="dxa"/>
              <w:left w:w="115" w:type="dxa"/>
              <w:bottom w:w="29" w:type="dxa"/>
              <w:right w:w="115" w:type="dxa"/>
            </w:tcMar>
          </w:tcPr>
          <w:p w:rsidR="000D2106" w:rsidRPr="00CD5517" w:rsidRDefault="00732EF1" w:rsidP="00E858A8">
            <w:pPr>
              <w:ind w:left="0" w:hanging="2"/>
              <w:jc w:val="center"/>
              <w:rPr>
                <w:rFonts w:ascii="Calibri Light" w:hAnsi="Calibri Light" w:cs="Calibri Light"/>
                <w:b/>
                <w:szCs w:val="24"/>
              </w:rPr>
            </w:pPr>
            <w:r>
              <w:rPr>
                <w:rFonts w:ascii="Calibri Light" w:hAnsi="Calibri Light" w:cs="Calibri Light"/>
                <w:b/>
                <w:szCs w:val="24"/>
              </w:rPr>
              <w:t>03-29</w:t>
            </w:r>
          </w:p>
        </w:tc>
        <w:tc>
          <w:tcPr>
            <w:tcW w:w="5241" w:type="dxa"/>
            <w:shd w:val="clear" w:color="auto" w:fill="auto"/>
          </w:tcPr>
          <w:p w:rsidR="000D2106" w:rsidRPr="00CD5517" w:rsidRDefault="00732EF1" w:rsidP="000D2106">
            <w:pPr>
              <w:ind w:left="0" w:hanging="2"/>
              <w:jc w:val="both"/>
              <w:rPr>
                <w:rFonts w:ascii="Calibri Light" w:hAnsi="Calibri Light" w:cs="Calibri Light"/>
                <w:b/>
                <w:szCs w:val="24"/>
              </w:rPr>
            </w:pPr>
            <w:r w:rsidRPr="00732EF1">
              <w:rPr>
                <w:rFonts w:ascii="Calibri Light" w:hAnsi="Calibri Light" w:cs="Calibri Light"/>
                <w:b/>
                <w:szCs w:val="24"/>
              </w:rPr>
              <w:t>Pasaulinė izoliacijos įmonė „</w:t>
            </w:r>
            <w:proofErr w:type="spellStart"/>
            <w:r w:rsidRPr="00732EF1">
              <w:rPr>
                <w:rFonts w:ascii="Calibri Light" w:hAnsi="Calibri Light" w:cs="Calibri Light"/>
                <w:b/>
                <w:szCs w:val="24"/>
              </w:rPr>
              <w:t>Rockwool</w:t>
            </w:r>
            <w:proofErr w:type="spellEnd"/>
            <w:r w:rsidRPr="00732EF1">
              <w:rPr>
                <w:rFonts w:ascii="Calibri Light" w:hAnsi="Calibri Light" w:cs="Calibri Light"/>
                <w:b/>
                <w:szCs w:val="24"/>
              </w:rPr>
              <w:t xml:space="preserve">“ buvo atleista nuo ES sankcijų Rusijai pažeidimo. </w:t>
            </w:r>
            <w:r w:rsidRPr="00732EF1">
              <w:rPr>
                <w:rFonts w:ascii="Calibri Light" w:hAnsi="Calibri Light" w:cs="Calibri Light"/>
                <w:szCs w:val="24"/>
              </w:rPr>
              <w:t>Danijos verslo administracija (DBA), pradėjusi tyrimą anksčiau šį mėnesį po pranešimų, kad „</w:t>
            </w:r>
            <w:proofErr w:type="spellStart"/>
            <w:r w:rsidRPr="00732EF1">
              <w:rPr>
                <w:rFonts w:ascii="Calibri Light" w:hAnsi="Calibri Light" w:cs="Calibri Light"/>
                <w:szCs w:val="24"/>
              </w:rPr>
              <w:t>Rockwool</w:t>
            </w:r>
            <w:proofErr w:type="spellEnd"/>
            <w:r w:rsidRPr="00732EF1">
              <w:rPr>
                <w:rFonts w:ascii="Calibri Light" w:hAnsi="Calibri Light" w:cs="Calibri Light"/>
                <w:szCs w:val="24"/>
              </w:rPr>
              <w:t>“ Rusijos verslo partneriai 21 kartą teikė užsakymus Rusijos gynybos ministerijos vardu dirbančioms laivų statykloms, nustatė, kad bendrovė nepažeidė sankcijų.</w:t>
            </w:r>
          </w:p>
        </w:tc>
        <w:tc>
          <w:tcPr>
            <w:tcW w:w="3684" w:type="dxa"/>
            <w:shd w:val="clear" w:color="auto" w:fill="auto"/>
          </w:tcPr>
          <w:p w:rsidR="000D2106" w:rsidRPr="00CD5517" w:rsidRDefault="00732EF1" w:rsidP="000D2106">
            <w:pPr>
              <w:ind w:left="0" w:hanging="2"/>
              <w:jc w:val="both"/>
              <w:rPr>
                <w:rFonts w:ascii="Calibri Light" w:hAnsi="Calibri Light" w:cs="Calibri Light"/>
                <w:b/>
                <w:szCs w:val="24"/>
              </w:rPr>
            </w:pPr>
            <w:hyperlink r:id="rId10" w:history="1">
              <w:proofErr w:type="spellStart"/>
              <w:r w:rsidRPr="00732EF1">
                <w:rPr>
                  <w:rStyle w:val="Hyperlink"/>
                  <w:rFonts w:ascii="Calibri Light" w:hAnsi="Calibri Light" w:cs="Calibri Light"/>
                  <w:b/>
                  <w:szCs w:val="24"/>
                </w:rPr>
                <w:t>Business</w:t>
              </w:r>
              <w:proofErr w:type="spellEnd"/>
              <w:r w:rsidRPr="00732EF1">
                <w:rPr>
                  <w:rStyle w:val="Hyperlink"/>
                  <w:rFonts w:ascii="Calibri Light" w:hAnsi="Calibri Light" w:cs="Calibri Light"/>
                  <w:b/>
                  <w:szCs w:val="24"/>
                </w:rPr>
                <w:t xml:space="preserve"> </w:t>
              </w:r>
              <w:proofErr w:type="spellStart"/>
              <w:r w:rsidRPr="00732EF1">
                <w:rPr>
                  <w:rStyle w:val="Hyperlink"/>
                  <w:rFonts w:ascii="Calibri Light" w:hAnsi="Calibri Light" w:cs="Calibri Light"/>
                  <w:b/>
                  <w:szCs w:val="24"/>
                </w:rPr>
                <w:t>authority</w:t>
              </w:r>
              <w:proofErr w:type="spellEnd"/>
              <w:r w:rsidRPr="00732EF1">
                <w:rPr>
                  <w:rStyle w:val="Hyperlink"/>
                  <w:rFonts w:ascii="Calibri Light" w:hAnsi="Calibri Light" w:cs="Calibri Light"/>
                  <w:b/>
                  <w:szCs w:val="24"/>
                </w:rPr>
                <w:t xml:space="preserve"> </w:t>
              </w:r>
              <w:proofErr w:type="spellStart"/>
              <w:r w:rsidRPr="00732EF1">
                <w:rPr>
                  <w:rStyle w:val="Hyperlink"/>
                  <w:rFonts w:ascii="Calibri Light" w:hAnsi="Calibri Light" w:cs="Calibri Light"/>
                  <w:b/>
                  <w:szCs w:val="24"/>
                </w:rPr>
                <w:t>clears</w:t>
              </w:r>
              <w:proofErr w:type="spellEnd"/>
              <w:r w:rsidRPr="00732EF1">
                <w:rPr>
                  <w:rStyle w:val="Hyperlink"/>
                  <w:rFonts w:ascii="Calibri Light" w:hAnsi="Calibri Light" w:cs="Calibri Light"/>
                  <w:b/>
                  <w:szCs w:val="24"/>
                </w:rPr>
                <w:t xml:space="preserve"> </w:t>
              </w:r>
              <w:proofErr w:type="spellStart"/>
              <w:r w:rsidRPr="00732EF1">
                <w:rPr>
                  <w:rStyle w:val="Hyperlink"/>
                  <w:rFonts w:ascii="Calibri Light" w:hAnsi="Calibri Light" w:cs="Calibri Light"/>
                  <w:b/>
                  <w:szCs w:val="24"/>
                </w:rPr>
                <w:t>Rockwool</w:t>
              </w:r>
              <w:proofErr w:type="spellEnd"/>
              <w:r w:rsidRPr="00732EF1">
                <w:rPr>
                  <w:rStyle w:val="Hyperlink"/>
                  <w:rFonts w:ascii="Calibri Light" w:hAnsi="Calibri Light" w:cs="Calibri Light"/>
                  <w:b/>
                  <w:szCs w:val="24"/>
                </w:rPr>
                <w:t xml:space="preserve"> of </w:t>
              </w:r>
              <w:proofErr w:type="spellStart"/>
              <w:r w:rsidRPr="00732EF1">
                <w:rPr>
                  <w:rStyle w:val="Hyperlink"/>
                  <w:rFonts w:ascii="Calibri Light" w:hAnsi="Calibri Light" w:cs="Calibri Light"/>
                  <w:b/>
                  <w:szCs w:val="24"/>
                </w:rPr>
                <w:t>violating</w:t>
              </w:r>
              <w:proofErr w:type="spellEnd"/>
              <w:r w:rsidRPr="00732EF1">
                <w:rPr>
                  <w:rStyle w:val="Hyperlink"/>
                  <w:rFonts w:ascii="Calibri Light" w:hAnsi="Calibri Light" w:cs="Calibri Light"/>
                  <w:b/>
                  <w:szCs w:val="24"/>
                </w:rPr>
                <w:t xml:space="preserve"> </w:t>
              </w:r>
              <w:proofErr w:type="spellStart"/>
              <w:r w:rsidRPr="00732EF1">
                <w:rPr>
                  <w:rStyle w:val="Hyperlink"/>
                  <w:rFonts w:ascii="Calibri Light" w:hAnsi="Calibri Light" w:cs="Calibri Light"/>
                  <w:b/>
                  <w:szCs w:val="24"/>
                </w:rPr>
                <w:t>Russia</w:t>
              </w:r>
              <w:proofErr w:type="spellEnd"/>
              <w:r w:rsidRPr="00732EF1">
                <w:rPr>
                  <w:rStyle w:val="Hyperlink"/>
                  <w:rFonts w:ascii="Calibri Light" w:hAnsi="Calibri Light" w:cs="Calibri Light"/>
                  <w:b/>
                  <w:szCs w:val="24"/>
                </w:rPr>
                <w:t xml:space="preserve"> </w:t>
              </w:r>
              <w:proofErr w:type="spellStart"/>
              <w:r w:rsidRPr="00732EF1">
                <w:rPr>
                  <w:rStyle w:val="Hyperlink"/>
                  <w:rFonts w:ascii="Calibri Light" w:hAnsi="Calibri Light" w:cs="Calibri Light"/>
                  <w:b/>
                  <w:szCs w:val="24"/>
                </w:rPr>
                <w:t>sanctions</w:t>
              </w:r>
              <w:proofErr w:type="spellEnd"/>
            </w:hyperlink>
          </w:p>
        </w:tc>
        <w:tc>
          <w:tcPr>
            <w:tcW w:w="1000" w:type="dxa"/>
            <w:shd w:val="clear" w:color="auto" w:fill="auto"/>
          </w:tcPr>
          <w:p w:rsidR="000D2106" w:rsidRPr="00BF0F6E" w:rsidRDefault="000D2106" w:rsidP="00E858A8">
            <w:pPr>
              <w:ind w:left="0" w:hanging="2"/>
              <w:rPr>
                <w:rFonts w:ascii="Calibri Light" w:hAnsi="Calibri Light" w:cs="Calibri Light"/>
                <w:b/>
                <w:sz w:val="24"/>
                <w:szCs w:val="24"/>
              </w:rPr>
            </w:pPr>
          </w:p>
        </w:tc>
      </w:tr>
      <w:tr w:rsidR="00C46614" w:rsidRPr="00BF0F6E" w:rsidTr="00E858A8">
        <w:trPr>
          <w:trHeight w:val="216"/>
        </w:trPr>
        <w:tc>
          <w:tcPr>
            <w:tcW w:w="964" w:type="dxa"/>
            <w:shd w:val="clear" w:color="auto" w:fill="auto"/>
            <w:tcMar>
              <w:top w:w="29" w:type="dxa"/>
              <w:left w:w="115" w:type="dxa"/>
              <w:bottom w:w="29" w:type="dxa"/>
              <w:right w:w="115" w:type="dxa"/>
            </w:tcMar>
          </w:tcPr>
          <w:p w:rsidR="00C46614" w:rsidRDefault="00C46614" w:rsidP="00E858A8">
            <w:pPr>
              <w:ind w:left="0" w:hanging="2"/>
              <w:jc w:val="center"/>
              <w:rPr>
                <w:rFonts w:ascii="Calibri Light" w:hAnsi="Calibri Light" w:cs="Calibri Light"/>
                <w:b/>
                <w:szCs w:val="24"/>
              </w:rPr>
            </w:pPr>
            <w:r>
              <w:rPr>
                <w:rFonts w:ascii="Calibri Light" w:hAnsi="Calibri Light" w:cs="Calibri Light"/>
                <w:b/>
                <w:szCs w:val="24"/>
              </w:rPr>
              <w:t>04-05</w:t>
            </w:r>
          </w:p>
        </w:tc>
        <w:tc>
          <w:tcPr>
            <w:tcW w:w="5241" w:type="dxa"/>
            <w:shd w:val="clear" w:color="auto" w:fill="auto"/>
          </w:tcPr>
          <w:p w:rsidR="00C46614" w:rsidRPr="00732EF1" w:rsidRDefault="00C46614" w:rsidP="000D2106">
            <w:pPr>
              <w:ind w:left="0" w:hanging="2"/>
              <w:jc w:val="both"/>
              <w:rPr>
                <w:rFonts w:ascii="Calibri Light" w:hAnsi="Calibri Light" w:cs="Calibri Light"/>
                <w:b/>
                <w:szCs w:val="24"/>
              </w:rPr>
            </w:pPr>
            <w:r w:rsidRPr="00C46614">
              <w:rPr>
                <w:rFonts w:ascii="Calibri Light" w:hAnsi="Calibri Light" w:cs="Calibri Light"/>
                <w:b/>
                <w:szCs w:val="24"/>
              </w:rPr>
              <w:t xml:space="preserve">Farmacijos milžinė „Novo </w:t>
            </w:r>
            <w:proofErr w:type="spellStart"/>
            <w:r w:rsidRPr="00C46614">
              <w:rPr>
                <w:rFonts w:ascii="Calibri Light" w:hAnsi="Calibri Light" w:cs="Calibri Light"/>
                <w:b/>
                <w:szCs w:val="24"/>
              </w:rPr>
              <w:t>Nordisk</w:t>
            </w:r>
            <w:proofErr w:type="spellEnd"/>
            <w:r w:rsidRPr="00C46614">
              <w:rPr>
                <w:rFonts w:ascii="Calibri Light" w:hAnsi="Calibri Light" w:cs="Calibri Light"/>
                <w:b/>
                <w:szCs w:val="24"/>
              </w:rPr>
              <w:t>“ nuo gruodžio mėnesio nutrauks savo geriausiai parduodamo vaisto „</w:t>
            </w:r>
            <w:proofErr w:type="spellStart"/>
            <w:r w:rsidRPr="00C46614">
              <w:rPr>
                <w:rFonts w:ascii="Calibri Light" w:hAnsi="Calibri Light" w:cs="Calibri Light"/>
                <w:b/>
                <w:szCs w:val="24"/>
              </w:rPr>
              <w:t>Ozempic</w:t>
            </w:r>
            <w:proofErr w:type="spellEnd"/>
            <w:r w:rsidRPr="00C46614">
              <w:rPr>
                <w:rFonts w:ascii="Calibri Light" w:hAnsi="Calibri Light" w:cs="Calibri Light"/>
                <w:b/>
                <w:szCs w:val="24"/>
              </w:rPr>
              <w:t xml:space="preserve">“ pardavimą Rusijoje. </w:t>
            </w:r>
            <w:r w:rsidRPr="00C46614">
              <w:rPr>
                <w:rFonts w:ascii="Calibri Light" w:hAnsi="Calibri Light" w:cs="Calibri Light"/>
                <w:szCs w:val="24"/>
              </w:rPr>
              <w:t xml:space="preserve">Kaip pranešė </w:t>
            </w:r>
            <w:proofErr w:type="spellStart"/>
            <w:r w:rsidRPr="00C46614">
              <w:rPr>
                <w:rFonts w:ascii="Calibri Light" w:hAnsi="Calibri Light" w:cs="Calibri Light"/>
                <w:szCs w:val="24"/>
              </w:rPr>
              <w:t>MedWatch</w:t>
            </w:r>
            <w:proofErr w:type="spellEnd"/>
            <w:r w:rsidRPr="00C46614">
              <w:rPr>
                <w:rFonts w:ascii="Calibri Light" w:hAnsi="Calibri Light" w:cs="Calibri Light"/>
                <w:szCs w:val="24"/>
              </w:rPr>
              <w:t xml:space="preserve">, sprendimą patvirtino Rusijos vaistų agentūra. </w:t>
            </w:r>
            <w:proofErr w:type="spellStart"/>
            <w:r w:rsidRPr="00C46614">
              <w:rPr>
                <w:rFonts w:ascii="Calibri Light" w:hAnsi="Calibri Light" w:cs="Calibri Light"/>
                <w:szCs w:val="24"/>
              </w:rPr>
              <w:t>Ozempic</w:t>
            </w:r>
            <w:proofErr w:type="spellEnd"/>
            <w:r w:rsidRPr="00C46614">
              <w:rPr>
                <w:rFonts w:ascii="Calibri Light" w:hAnsi="Calibri Light" w:cs="Calibri Light"/>
                <w:szCs w:val="24"/>
              </w:rPr>
              <w:t xml:space="preserve"> yra injekcinis vaistas nuo 2 tipo diabeto.</w:t>
            </w:r>
          </w:p>
        </w:tc>
        <w:tc>
          <w:tcPr>
            <w:tcW w:w="3684" w:type="dxa"/>
            <w:shd w:val="clear" w:color="auto" w:fill="auto"/>
          </w:tcPr>
          <w:p w:rsidR="00C46614" w:rsidRDefault="00C46614" w:rsidP="000D2106">
            <w:pPr>
              <w:ind w:left="0" w:hanging="2"/>
              <w:jc w:val="both"/>
              <w:rPr>
                <w:rFonts w:ascii="Calibri Light" w:hAnsi="Calibri Light" w:cs="Calibri Light"/>
                <w:b/>
                <w:szCs w:val="24"/>
              </w:rPr>
            </w:pPr>
            <w:hyperlink r:id="rId11" w:history="1">
              <w:r w:rsidRPr="00C46614">
                <w:rPr>
                  <w:rStyle w:val="Hyperlink"/>
                  <w:rFonts w:ascii="Calibri Light" w:hAnsi="Calibri Light" w:cs="Calibri Light"/>
                  <w:b/>
                  <w:szCs w:val="24"/>
                </w:rPr>
                <w:t xml:space="preserve">Novo </w:t>
              </w:r>
              <w:proofErr w:type="spellStart"/>
              <w:r w:rsidRPr="00C46614">
                <w:rPr>
                  <w:rStyle w:val="Hyperlink"/>
                  <w:rFonts w:ascii="Calibri Light" w:hAnsi="Calibri Light" w:cs="Calibri Light"/>
                  <w:b/>
                  <w:szCs w:val="24"/>
                </w:rPr>
                <w:t>Nordisk</w:t>
              </w:r>
              <w:proofErr w:type="spellEnd"/>
              <w:r w:rsidRPr="00C46614">
                <w:rPr>
                  <w:rStyle w:val="Hyperlink"/>
                  <w:rFonts w:ascii="Calibri Light" w:hAnsi="Calibri Light" w:cs="Calibri Light"/>
                  <w:b/>
                  <w:szCs w:val="24"/>
                </w:rPr>
                <w:t xml:space="preserve"> to </w:t>
              </w:r>
              <w:proofErr w:type="spellStart"/>
              <w:r w:rsidRPr="00C46614">
                <w:rPr>
                  <w:rStyle w:val="Hyperlink"/>
                  <w:rFonts w:ascii="Calibri Light" w:hAnsi="Calibri Light" w:cs="Calibri Light"/>
                  <w:b/>
                  <w:szCs w:val="24"/>
                </w:rPr>
                <w:t>halt</w:t>
              </w:r>
              <w:proofErr w:type="spellEnd"/>
              <w:r w:rsidRPr="00C46614">
                <w:rPr>
                  <w:rStyle w:val="Hyperlink"/>
                  <w:rFonts w:ascii="Calibri Light" w:hAnsi="Calibri Light" w:cs="Calibri Light"/>
                  <w:b/>
                  <w:szCs w:val="24"/>
                </w:rPr>
                <w:t xml:space="preserve"> </w:t>
              </w:r>
              <w:proofErr w:type="spellStart"/>
              <w:r w:rsidRPr="00C46614">
                <w:rPr>
                  <w:rStyle w:val="Hyperlink"/>
                  <w:rFonts w:ascii="Calibri Light" w:hAnsi="Calibri Light" w:cs="Calibri Light"/>
                  <w:b/>
                  <w:szCs w:val="24"/>
                </w:rPr>
                <w:t>Russian</w:t>
              </w:r>
              <w:proofErr w:type="spellEnd"/>
              <w:r w:rsidRPr="00C46614">
                <w:rPr>
                  <w:rStyle w:val="Hyperlink"/>
                  <w:rFonts w:ascii="Calibri Light" w:hAnsi="Calibri Light" w:cs="Calibri Light"/>
                  <w:b/>
                  <w:szCs w:val="24"/>
                </w:rPr>
                <w:t xml:space="preserve"> sales of </w:t>
              </w:r>
              <w:proofErr w:type="spellStart"/>
              <w:r w:rsidRPr="00C46614">
                <w:rPr>
                  <w:rStyle w:val="Hyperlink"/>
                  <w:rFonts w:ascii="Calibri Light" w:hAnsi="Calibri Light" w:cs="Calibri Light"/>
                  <w:b/>
                  <w:szCs w:val="24"/>
                </w:rPr>
                <w:t>best-selling</w:t>
              </w:r>
              <w:proofErr w:type="spellEnd"/>
              <w:r w:rsidRPr="00C46614">
                <w:rPr>
                  <w:rStyle w:val="Hyperlink"/>
                  <w:rFonts w:ascii="Calibri Light" w:hAnsi="Calibri Light" w:cs="Calibri Light"/>
                  <w:b/>
                  <w:szCs w:val="24"/>
                </w:rPr>
                <w:t xml:space="preserve"> </w:t>
              </w:r>
              <w:proofErr w:type="spellStart"/>
              <w:r w:rsidRPr="00C46614">
                <w:rPr>
                  <w:rStyle w:val="Hyperlink"/>
                  <w:rFonts w:ascii="Calibri Light" w:hAnsi="Calibri Light" w:cs="Calibri Light"/>
                  <w:b/>
                  <w:szCs w:val="24"/>
                </w:rPr>
                <w:t>diabetes</w:t>
              </w:r>
              <w:proofErr w:type="spellEnd"/>
              <w:r w:rsidRPr="00C46614">
                <w:rPr>
                  <w:rStyle w:val="Hyperlink"/>
                  <w:rFonts w:ascii="Calibri Light" w:hAnsi="Calibri Light" w:cs="Calibri Light"/>
                  <w:b/>
                  <w:szCs w:val="24"/>
                </w:rPr>
                <w:t xml:space="preserve"> </w:t>
              </w:r>
              <w:proofErr w:type="spellStart"/>
              <w:r w:rsidRPr="00C46614">
                <w:rPr>
                  <w:rStyle w:val="Hyperlink"/>
                  <w:rFonts w:ascii="Calibri Light" w:hAnsi="Calibri Light" w:cs="Calibri Light"/>
                  <w:b/>
                  <w:szCs w:val="24"/>
                </w:rPr>
                <w:t>drug</w:t>
              </w:r>
              <w:proofErr w:type="spellEnd"/>
            </w:hyperlink>
          </w:p>
        </w:tc>
        <w:tc>
          <w:tcPr>
            <w:tcW w:w="1000" w:type="dxa"/>
            <w:shd w:val="clear" w:color="auto" w:fill="auto"/>
          </w:tcPr>
          <w:p w:rsidR="00C46614" w:rsidRPr="00BF0F6E" w:rsidRDefault="00C46614" w:rsidP="00E858A8">
            <w:pPr>
              <w:ind w:left="0" w:hanging="2"/>
              <w:rPr>
                <w:rFonts w:ascii="Calibri Light" w:hAnsi="Calibri Light" w:cs="Calibri Light"/>
                <w:b/>
                <w:sz w:val="24"/>
                <w:szCs w:val="24"/>
              </w:rPr>
            </w:pPr>
          </w:p>
        </w:tc>
      </w:tr>
      <w:tr w:rsidR="0061035C" w:rsidRPr="00BF0F6E" w:rsidTr="00E858A8">
        <w:trPr>
          <w:trHeight w:val="216"/>
        </w:trPr>
        <w:tc>
          <w:tcPr>
            <w:tcW w:w="964" w:type="dxa"/>
            <w:shd w:val="clear" w:color="auto" w:fill="auto"/>
            <w:tcMar>
              <w:top w:w="29" w:type="dxa"/>
              <w:left w:w="115" w:type="dxa"/>
              <w:bottom w:w="29" w:type="dxa"/>
              <w:right w:w="115" w:type="dxa"/>
            </w:tcMar>
          </w:tcPr>
          <w:p w:rsidR="0061035C" w:rsidRDefault="0061035C" w:rsidP="00E858A8">
            <w:pPr>
              <w:ind w:left="0" w:hanging="2"/>
              <w:jc w:val="center"/>
              <w:rPr>
                <w:rFonts w:ascii="Calibri Light" w:hAnsi="Calibri Light" w:cs="Calibri Light"/>
                <w:b/>
                <w:szCs w:val="24"/>
              </w:rPr>
            </w:pPr>
            <w:r>
              <w:rPr>
                <w:rFonts w:ascii="Calibri Light" w:hAnsi="Calibri Light" w:cs="Calibri Light"/>
                <w:b/>
                <w:szCs w:val="24"/>
              </w:rPr>
              <w:t>04-13</w:t>
            </w:r>
          </w:p>
        </w:tc>
        <w:tc>
          <w:tcPr>
            <w:tcW w:w="5241" w:type="dxa"/>
            <w:shd w:val="clear" w:color="auto" w:fill="auto"/>
          </w:tcPr>
          <w:p w:rsidR="0061035C" w:rsidRPr="0061035C" w:rsidRDefault="0061035C" w:rsidP="0061035C">
            <w:pPr>
              <w:ind w:left="0" w:hanging="2"/>
              <w:jc w:val="both"/>
              <w:rPr>
                <w:rFonts w:ascii="Calibri Light" w:hAnsi="Calibri Light" w:cs="Calibri Light"/>
                <w:b/>
                <w:szCs w:val="24"/>
              </w:rPr>
            </w:pPr>
            <w:r w:rsidRPr="0061035C">
              <w:rPr>
                <w:rFonts w:ascii="Calibri Light" w:hAnsi="Calibri Light" w:cs="Calibri Light"/>
                <w:b/>
                <w:szCs w:val="24"/>
              </w:rPr>
              <w:t>Užsienio reikalų ministerija įsitraukė į daugiamilijoninį teisinį mūšį tarp Suomijos valstybinės energetikos bendrovės „</w:t>
            </w:r>
            <w:proofErr w:type="spellStart"/>
            <w:r w:rsidRPr="0061035C">
              <w:rPr>
                <w:rFonts w:ascii="Calibri Light" w:hAnsi="Calibri Light" w:cs="Calibri Light"/>
                <w:b/>
                <w:szCs w:val="24"/>
              </w:rPr>
              <w:t>Fortnum</w:t>
            </w:r>
            <w:proofErr w:type="spellEnd"/>
            <w:r w:rsidRPr="0061035C">
              <w:rPr>
                <w:rFonts w:ascii="Calibri Light" w:hAnsi="Calibri Light" w:cs="Calibri Light"/>
                <w:b/>
                <w:szCs w:val="24"/>
              </w:rPr>
              <w:t>“ ir Danijos vė</w:t>
            </w:r>
            <w:r>
              <w:rPr>
                <w:rFonts w:ascii="Calibri Light" w:hAnsi="Calibri Light" w:cs="Calibri Light"/>
                <w:b/>
                <w:szCs w:val="24"/>
              </w:rPr>
              <w:t>jo energijos milžinės „Vestas“.</w:t>
            </w:r>
          </w:p>
          <w:p w:rsidR="0061035C" w:rsidRPr="0061035C" w:rsidRDefault="0061035C" w:rsidP="0061035C">
            <w:pPr>
              <w:ind w:left="0" w:hanging="2"/>
              <w:jc w:val="both"/>
              <w:rPr>
                <w:rFonts w:ascii="Calibri Light" w:hAnsi="Calibri Light" w:cs="Calibri Light"/>
                <w:szCs w:val="24"/>
              </w:rPr>
            </w:pPr>
            <w:r w:rsidRPr="0061035C">
              <w:rPr>
                <w:rFonts w:ascii="Calibri Light" w:hAnsi="Calibri Light" w:cs="Calibri Light"/>
                <w:szCs w:val="24"/>
              </w:rPr>
              <w:t>„</w:t>
            </w:r>
            <w:proofErr w:type="spellStart"/>
            <w:r w:rsidRPr="0061035C">
              <w:rPr>
                <w:rFonts w:ascii="Calibri Light" w:hAnsi="Calibri Light" w:cs="Calibri Light"/>
                <w:szCs w:val="24"/>
              </w:rPr>
              <w:t>Fortum</w:t>
            </w:r>
            <w:proofErr w:type="spellEnd"/>
            <w:r w:rsidRPr="0061035C">
              <w:rPr>
                <w:rFonts w:ascii="Calibri Light" w:hAnsi="Calibri Light" w:cs="Calibri Light"/>
                <w:szCs w:val="24"/>
              </w:rPr>
              <w:t>“ pradėjo 200 mln. eurų ieškinį „Vestas“ dėl Rusijos vėjo jėgaini</w:t>
            </w:r>
            <w:r w:rsidRPr="0061035C">
              <w:rPr>
                <w:rFonts w:ascii="Calibri Light" w:hAnsi="Calibri Light" w:cs="Calibri Light"/>
                <w:szCs w:val="24"/>
              </w:rPr>
              <w:t>ų projektų sutarčių nutraukimo.</w:t>
            </w:r>
          </w:p>
          <w:p w:rsidR="0061035C" w:rsidRPr="00C46614" w:rsidRDefault="0061035C" w:rsidP="0061035C">
            <w:pPr>
              <w:ind w:left="0" w:hanging="2"/>
              <w:jc w:val="both"/>
              <w:rPr>
                <w:rFonts w:ascii="Calibri Light" w:hAnsi="Calibri Light" w:cs="Calibri Light"/>
                <w:b/>
                <w:szCs w:val="24"/>
              </w:rPr>
            </w:pPr>
            <w:r w:rsidRPr="0061035C">
              <w:rPr>
                <w:rFonts w:ascii="Calibri Light" w:hAnsi="Calibri Light" w:cs="Calibri Light"/>
                <w:szCs w:val="24"/>
              </w:rPr>
              <w:t>„Vestas“ teigia, kad 2022 metais paskelbtos sankcijos ir eksporto kontrolės taisyklės neleido jai tiekti, įrengti ir aptarnauti vėjo jėgaines pagal sutartis su Rusijos užsakovu WEDF, kuri priklauso „</w:t>
            </w:r>
            <w:proofErr w:type="spellStart"/>
            <w:r w:rsidRPr="0061035C">
              <w:rPr>
                <w:rFonts w:ascii="Calibri Light" w:hAnsi="Calibri Light" w:cs="Calibri Light"/>
                <w:szCs w:val="24"/>
              </w:rPr>
              <w:t>Fortum</w:t>
            </w:r>
            <w:proofErr w:type="spellEnd"/>
            <w:r w:rsidRPr="0061035C">
              <w:rPr>
                <w:rFonts w:ascii="Calibri Light" w:hAnsi="Calibri Light" w:cs="Calibri Light"/>
                <w:szCs w:val="24"/>
              </w:rPr>
              <w:t>“. „</w:t>
            </w:r>
            <w:proofErr w:type="spellStart"/>
            <w:r w:rsidRPr="0061035C">
              <w:rPr>
                <w:rFonts w:ascii="Calibri Light" w:hAnsi="Calibri Light" w:cs="Calibri Light"/>
                <w:szCs w:val="24"/>
              </w:rPr>
              <w:t>Fortum</w:t>
            </w:r>
            <w:proofErr w:type="spellEnd"/>
            <w:r w:rsidRPr="0061035C">
              <w:rPr>
                <w:rFonts w:ascii="Calibri Light" w:hAnsi="Calibri Light" w:cs="Calibri Light"/>
                <w:szCs w:val="24"/>
              </w:rPr>
              <w:t xml:space="preserve">“ teigimu, abi bendrovės sudarė sutartį prieš Rusijos </w:t>
            </w:r>
            <w:r w:rsidRPr="0061035C">
              <w:rPr>
                <w:rFonts w:ascii="Calibri Light" w:hAnsi="Calibri Light" w:cs="Calibri Light"/>
                <w:szCs w:val="24"/>
              </w:rPr>
              <w:lastRenderedPageBreak/>
              <w:t>įsiveržimą į Ukrainą ir prieš 2022 m., kai Rusijai buvo taikomos su energetika susijusios sankcijos.</w:t>
            </w:r>
          </w:p>
        </w:tc>
        <w:tc>
          <w:tcPr>
            <w:tcW w:w="3684" w:type="dxa"/>
            <w:shd w:val="clear" w:color="auto" w:fill="auto"/>
          </w:tcPr>
          <w:p w:rsidR="0061035C" w:rsidRDefault="0061035C" w:rsidP="000D2106">
            <w:pPr>
              <w:ind w:left="0" w:hanging="2"/>
              <w:jc w:val="both"/>
              <w:rPr>
                <w:rFonts w:ascii="Calibri Light" w:hAnsi="Calibri Light" w:cs="Calibri Light"/>
                <w:b/>
                <w:szCs w:val="24"/>
              </w:rPr>
            </w:pPr>
            <w:hyperlink r:id="rId12" w:history="1">
              <w:proofErr w:type="spellStart"/>
              <w:r w:rsidRPr="0061035C">
                <w:rPr>
                  <w:rStyle w:val="Hyperlink"/>
                  <w:rFonts w:ascii="Calibri Light" w:hAnsi="Calibri Light" w:cs="Calibri Light"/>
                  <w:b/>
                  <w:szCs w:val="24"/>
                </w:rPr>
                <w:t>Russian</w:t>
              </w:r>
              <w:proofErr w:type="spellEnd"/>
              <w:r w:rsidRPr="0061035C">
                <w:rPr>
                  <w:rStyle w:val="Hyperlink"/>
                  <w:rFonts w:ascii="Calibri Light" w:hAnsi="Calibri Light" w:cs="Calibri Light"/>
                  <w:b/>
                  <w:szCs w:val="24"/>
                </w:rPr>
                <w:t xml:space="preserve"> </w:t>
              </w:r>
              <w:proofErr w:type="spellStart"/>
              <w:r w:rsidRPr="0061035C">
                <w:rPr>
                  <w:rStyle w:val="Hyperlink"/>
                  <w:rFonts w:ascii="Calibri Light" w:hAnsi="Calibri Light" w:cs="Calibri Light"/>
                  <w:b/>
                  <w:szCs w:val="24"/>
                </w:rPr>
                <w:t>sanctions</w:t>
              </w:r>
              <w:proofErr w:type="spellEnd"/>
              <w:r w:rsidRPr="0061035C">
                <w:rPr>
                  <w:rStyle w:val="Hyperlink"/>
                  <w:rFonts w:ascii="Calibri Light" w:hAnsi="Calibri Light" w:cs="Calibri Light"/>
                  <w:b/>
                  <w:szCs w:val="24"/>
                </w:rPr>
                <w:t xml:space="preserve"> </w:t>
              </w:r>
              <w:proofErr w:type="spellStart"/>
              <w:r w:rsidRPr="0061035C">
                <w:rPr>
                  <w:rStyle w:val="Hyperlink"/>
                  <w:rFonts w:ascii="Calibri Light" w:hAnsi="Calibri Light" w:cs="Calibri Light"/>
                  <w:b/>
                  <w:szCs w:val="24"/>
                </w:rPr>
                <w:t>lead</w:t>
              </w:r>
              <w:proofErr w:type="spellEnd"/>
              <w:r w:rsidRPr="0061035C">
                <w:rPr>
                  <w:rStyle w:val="Hyperlink"/>
                  <w:rFonts w:ascii="Calibri Light" w:hAnsi="Calibri Light" w:cs="Calibri Light"/>
                  <w:b/>
                  <w:szCs w:val="24"/>
                </w:rPr>
                <w:t xml:space="preserve"> to €200m </w:t>
              </w:r>
              <w:proofErr w:type="spellStart"/>
              <w:r w:rsidRPr="0061035C">
                <w:rPr>
                  <w:rStyle w:val="Hyperlink"/>
                  <w:rFonts w:ascii="Calibri Light" w:hAnsi="Calibri Light" w:cs="Calibri Light"/>
                  <w:b/>
                  <w:szCs w:val="24"/>
                </w:rPr>
                <w:t>legal</w:t>
              </w:r>
              <w:proofErr w:type="spellEnd"/>
              <w:r w:rsidRPr="0061035C">
                <w:rPr>
                  <w:rStyle w:val="Hyperlink"/>
                  <w:rFonts w:ascii="Calibri Light" w:hAnsi="Calibri Light" w:cs="Calibri Light"/>
                  <w:b/>
                  <w:szCs w:val="24"/>
                </w:rPr>
                <w:t xml:space="preserve"> </w:t>
              </w:r>
              <w:proofErr w:type="spellStart"/>
              <w:r w:rsidRPr="0061035C">
                <w:rPr>
                  <w:rStyle w:val="Hyperlink"/>
                  <w:rFonts w:ascii="Calibri Light" w:hAnsi="Calibri Light" w:cs="Calibri Light"/>
                  <w:b/>
                  <w:szCs w:val="24"/>
                </w:rPr>
                <w:t>battle</w:t>
              </w:r>
              <w:proofErr w:type="spellEnd"/>
              <w:r w:rsidRPr="0061035C">
                <w:rPr>
                  <w:rStyle w:val="Hyperlink"/>
                  <w:rFonts w:ascii="Calibri Light" w:hAnsi="Calibri Light" w:cs="Calibri Light"/>
                  <w:b/>
                  <w:szCs w:val="24"/>
                </w:rPr>
                <w:t xml:space="preserve"> </w:t>
              </w:r>
              <w:proofErr w:type="spellStart"/>
              <w:r w:rsidRPr="0061035C">
                <w:rPr>
                  <w:rStyle w:val="Hyperlink"/>
                  <w:rFonts w:ascii="Calibri Light" w:hAnsi="Calibri Light" w:cs="Calibri Light"/>
                  <w:b/>
                  <w:szCs w:val="24"/>
                </w:rPr>
                <w:t>between</w:t>
              </w:r>
              <w:proofErr w:type="spellEnd"/>
              <w:r w:rsidRPr="0061035C">
                <w:rPr>
                  <w:rStyle w:val="Hyperlink"/>
                  <w:rFonts w:ascii="Calibri Light" w:hAnsi="Calibri Light" w:cs="Calibri Light"/>
                  <w:b/>
                  <w:szCs w:val="24"/>
                </w:rPr>
                <w:t xml:space="preserve"> </w:t>
              </w:r>
              <w:proofErr w:type="spellStart"/>
              <w:r w:rsidRPr="0061035C">
                <w:rPr>
                  <w:rStyle w:val="Hyperlink"/>
                  <w:rFonts w:ascii="Calibri Light" w:hAnsi="Calibri Light" w:cs="Calibri Light"/>
                  <w:b/>
                  <w:szCs w:val="24"/>
                </w:rPr>
                <w:t>Finnish</w:t>
              </w:r>
              <w:proofErr w:type="spellEnd"/>
              <w:r w:rsidRPr="0061035C">
                <w:rPr>
                  <w:rStyle w:val="Hyperlink"/>
                  <w:rFonts w:ascii="Calibri Light" w:hAnsi="Calibri Light" w:cs="Calibri Light"/>
                  <w:b/>
                  <w:szCs w:val="24"/>
                </w:rPr>
                <w:t xml:space="preserve">, </w:t>
              </w:r>
              <w:proofErr w:type="spellStart"/>
              <w:r w:rsidRPr="0061035C">
                <w:rPr>
                  <w:rStyle w:val="Hyperlink"/>
                  <w:rFonts w:ascii="Calibri Light" w:hAnsi="Calibri Light" w:cs="Calibri Light"/>
                  <w:b/>
                  <w:szCs w:val="24"/>
                </w:rPr>
                <w:t>Danish</w:t>
              </w:r>
              <w:proofErr w:type="spellEnd"/>
              <w:r w:rsidRPr="0061035C">
                <w:rPr>
                  <w:rStyle w:val="Hyperlink"/>
                  <w:rFonts w:ascii="Calibri Light" w:hAnsi="Calibri Light" w:cs="Calibri Light"/>
                  <w:b/>
                  <w:szCs w:val="24"/>
                </w:rPr>
                <w:t xml:space="preserve"> </w:t>
              </w:r>
              <w:proofErr w:type="spellStart"/>
              <w:r w:rsidRPr="0061035C">
                <w:rPr>
                  <w:rStyle w:val="Hyperlink"/>
                  <w:rFonts w:ascii="Calibri Light" w:hAnsi="Calibri Light" w:cs="Calibri Light"/>
                  <w:b/>
                  <w:szCs w:val="24"/>
                </w:rPr>
                <w:t>companies</w:t>
              </w:r>
              <w:proofErr w:type="spellEnd"/>
            </w:hyperlink>
          </w:p>
        </w:tc>
        <w:tc>
          <w:tcPr>
            <w:tcW w:w="1000" w:type="dxa"/>
            <w:shd w:val="clear" w:color="auto" w:fill="auto"/>
          </w:tcPr>
          <w:p w:rsidR="0061035C" w:rsidRPr="00BF0F6E" w:rsidRDefault="0061035C" w:rsidP="00E858A8">
            <w:pPr>
              <w:ind w:left="0" w:hanging="2"/>
              <w:rPr>
                <w:rFonts w:ascii="Calibri Light" w:hAnsi="Calibri Light" w:cs="Calibri Light"/>
                <w:b/>
                <w:sz w:val="24"/>
                <w:szCs w:val="24"/>
              </w:rPr>
            </w:pPr>
          </w:p>
        </w:tc>
      </w:tr>
      <w:tr w:rsidR="009A7D5A" w:rsidRPr="00BF0F6E" w:rsidTr="001938FA">
        <w:trPr>
          <w:trHeight w:val="216"/>
        </w:trPr>
        <w:tc>
          <w:tcPr>
            <w:tcW w:w="10889" w:type="dxa"/>
            <w:gridSpan w:val="4"/>
            <w:shd w:val="clear" w:color="auto" w:fill="C6D9F1" w:themeFill="text2" w:themeFillTint="33"/>
            <w:tcMar>
              <w:top w:w="29" w:type="dxa"/>
              <w:left w:w="115" w:type="dxa"/>
              <w:bottom w:w="29" w:type="dxa"/>
              <w:right w:w="115" w:type="dxa"/>
            </w:tcMar>
          </w:tcPr>
          <w:p w:rsidR="009A7D5A" w:rsidRPr="00BF0F6E" w:rsidRDefault="009A7D5A" w:rsidP="00E858A8">
            <w:pPr>
              <w:ind w:left="0" w:hanging="2"/>
              <w:rPr>
                <w:rFonts w:ascii="Calibri Light" w:hAnsi="Calibri Light" w:cs="Calibri Light"/>
                <w:b/>
                <w:sz w:val="24"/>
                <w:szCs w:val="24"/>
              </w:rPr>
            </w:pPr>
            <w:r w:rsidRPr="009A7D5A">
              <w:rPr>
                <w:rFonts w:ascii="Calibri Light" w:hAnsi="Calibri Light" w:cs="Calibri Light"/>
                <w:b/>
                <w:sz w:val="24"/>
                <w:szCs w:val="24"/>
              </w:rPr>
              <w:t>Bendradarbiavimui MTEPI</w:t>
            </w:r>
            <w:r w:rsidRPr="009A7D5A">
              <w:rPr>
                <w:rFonts w:ascii="Calibri Light" w:hAnsi="Calibri Light" w:cs="Calibri Light"/>
                <w:b/>
                <w:sz w:val="24"/>
                <w:szCs w:val="24"/>
                <w:vertAlign w:val="superscript"/>
              </w:rPr>
              <w:footnoteReference w:id="1"/>
            </w:r>
            <w:r w:rsidRPr="009A7D5A">
              <w:rPr>
                <w:rFonts w:ascii="Calibri Light" w:hAnsi="Calibri Light" w:cs="Calibri Light"/>
                <w:b/>
                <w:sz w:val="24"/>
                <w:szCs w:val="24"/>
              </w:rPr>
              <w:t xml:space="preserve"> srityse aktuali informacija</w:t>
            </w:r>
          </w:p>
        </w:tc>
      </w:tr>
      <w:tr w:rsidR="009F6415" w:rsidRPr="00BF0F6E" w:rsidTr="00E858A8">
        <w:trPr>
          <w:trHeight w:val="216"/>
        </w:trPr>
        <w:tc>
          <w:tcPr>
            <w:tcW w:w="964" w:type="dxa"/>
            <w:shd w:val="clear" w:color="auto" w:fill="auto"/>
            <w:tcMar>
              <w:top w:w="29" w:type="dxa"/>
              <w:left w:w="115" w:type="dxa"/>
              <w:bottom w:w="29" w:type="dxa"/>
              <w:right w:w="115" w:type="dxa"/>
            </w:tcMar>
          </w:tcPr>
          <w:p w:rsidR="009F6415" w:rsidRDefault="002C2F36" w:rsidP="00E858A8">
            <w:pPr>
              <w:ind w:left="0" w:hanging="2"/>
              <w:jc w:val="center"/>
              <w:rPr>
                <w:rFonts w:ascii="Calibri Light" w:hAnsi="Calibri Light" w:cs="Calibri Light"/>
                <w:b/>
                <w:szCs w:val="24"/>
              </w:rPr>
            </w:pPr>
            <w:r>
              <w:rPr>
                <w:rFonts w:ascii="Calibri Light" w:hAnsi="Calibri Light" w:cs="Calibri Light"/>
                <w:b/>
                <w:szCs w:val="24"/>
              </w:rPr>
              <w:t>03-07</w:t>
            </w:r>
          </w:p>
        </w:tc>
        <w:tc>
          <w:tcPr>
            <w:tcW w:w="5241" w:type="dxa"/>
            <w:shd w:val="clear" w:color="auto" w:fill="auto"/>
          </w:tcPr>
          <w:p w:rsidR="009F6415" w:rsidRPr="00181627" w:rsidRDefault="002C2F36" w:rsidP="009F6415">
            <w:pPr>
              <w:ind w:left="0" w:hanging="2"/>
              <w:jc w:val="both"/>
              <w:rPr>
                <w:rFonts w:ascii="Calibri Light" w:hAnsi="Calibri Light" w:cs="Calibri Light"/>
                <w:b/>
                <w:sz w:val="24"/>
                <w:szCs w:val="24"/>
              </w:rPr>
            </w:pPr>
            <w:r w:rsidRPr="002C2F36">
              <w:rPr>
                <w:rFonts w:ascii="Calibri Light" w:hAnsi="Calibri Light" w:cs="Calibri Light"/>
                <w:b/>
              </w:rPr>
              <w:t>Danija pakilo į 7 vietą 2022 m. pasaulio sveikatos priežiūros naujovių indekse</w:t>
            </w:r>
            <w:r w:rsidRPr="002C2F36">
              <w:rPr>
                <w:rFonts w:ascii="Calibri Light" w:hAnsi="Calibri Light" w:cs="Calibri Light"/>
              </w:rPr>
              <w:t>, nuo 11 vietos 2021 m. ir 14 vietos 2020 m. Remiantis indeksu, „Danija išsiskiria mokslu ir technologijomis (4 vieta) dėl savo medicinos pažangos ir plačiai paplitusios informacijos apie sveikatą. technologija“</w:t>
            </w:r>
            <w:r w:rsidR="001761D5">
              <w:rPr>
                <w:rFonts w:ascii="Calibri Light" w:hAnsi="Calibri Light" w:cs="Calibri Light"/>
              </w:rPr>
              <w:t xml:space="preserve">. </w:t>
            </w:r>
            <w:r w:rsidR="001761D5" w:rsidRPr="001761D5">
              <w:rPr>
                <w:rFonts w:ascii="Calibri Light" w:hAnsi="Calibri Light" w:cs="Calibri Light"/>
                <w:b/>
              </w:rPr>
              <w:t>Lietuva – 39-oje vietoje iš 132 ekonomikų.</w:t>
            </w:r>
            <w:r w:rsidR="001761D5">
              <w:rPr>
                <w:rFonts w:ascii="Calibri Light" w:hAnsi="Calibri Light" w:cs="Calibri Light"/>
              </w:rPr>
              <w:t xml:space="preserve"> </w:t>
            </w:r>
          </w:p>
        </w:tc>
        <w:tc>
          <w:tcPr>
            <w:tcW w:w="3684" w:type="dxa"/>
            <w:shd w:val="clear" w:color="auto" w:fill="auto"/>
          </w:tcPr>
          <w:p w:rsidR="009F6415" w:rsidRPr="001761D5" w:rsidRDefault="002C2F36" w:rsidP="000D2106">
            <w:pPr>
              <w:ind w:left="0" w:hanging="2"/>
              <w:jc w:val="both"/>
              <w:rPr>
                <w:rStyle w:val="Hyperlink"/>
                <w:rFonts w:ascii="Calibri Light" w:hAnsi="Calibri Light" w:cs="Calibri Light"/>
                <w:b/>
              </w:rPr>
            </w:pPr>
            <w:hyperlink r:id="rId13" w:history="1">
              <w:r w:rsidRPr="001761D5">
                <w:rPr>
                  <w:rStyle w:val="Hyperlink"/>
                  <w:rFonts w:ascii="Calibri Light" w:hAnsi="Calibri Light" w:cs="Calibri Light"/>
                  <w:b/>
                </w:rPr>
                <w:t xml:space="preserve">Denmark 7th in </w:t>
              </w:r>
              <w:proofErr w:type="spellStart"/>
              <w:r w:rsidRPr="001761D5">
                <w:rPr>
                  <w:rStyle w:val="Hyperlink"/>
                  <w:rFonts w:ascii="Calibri Light" w:hAnsi="Calibri Light" w:cs="Calibri Light"/>
                  <w:b/>
                </w:rPr>
                <w:t>Healthcare</w:t>
              </w:r>
              <w:proofErr w:type="spellEnd"/>
              <w:r w:rsidRPr="001761D5">
                <w:rPr>
                  <w:rStyle w:val="Hyperlink"/>
                  <w:rFonts w:ascii="Calibri Light" w:hAnsi="Calibri Light" w:cs="Calibri Light"/>
                  <w:b/>
                </w:rPr>
                <w:t xml:space="preserve"> </w:t>
              </w:r>
              <w:proofErr w:type="spellStart"/>
              <w:r w:rsidRPr="001761D5">
                <w:rPr>
                  <w:rStyle w:val="Hyperlink"/>
                  <w:rFonts w:ascii="Calibri Light" w:hAnsi="Calibri Light" w:cs="Calibri Light"/>
                  <w:b/>
                </w:rPr>
                <w:t>Innovation</w:t>
              </w:r>
              <w:proofErr w:type="spellEnd"/>
            </w:hyperlink>
          </w:p>
        </w:tc>
        <w:tc>
          <w:tcPr>
            <w:tcW w:w="1000" w:type="dxa"/>
            <w:shd w:val="clear" w:color="auto" w:fill="auto"/>
          </w:tcPr>
          <w:p w:rsidR="009F6415" w:rsidRPr="00BF0F6E" w:rsidRDefault="009F6415" w:rsidP="00E858A8">
            <w:pPr>
              <w:ind w:left="0" w:hanging="2"/>
              <w:rPr>
                <w:rFonts w:ascii="Calibri Light" w:hAnsi="Calibri Light" w:cs="Calibri Light"/>
                <w:b/>
                <w:sz w:val="24"/>
                <w:szCs w:val="24"/>
              </w:rPr>
            </w:pPr>
          </w:p>
        </w:tc>
      </w:tr>
      <w:tr w:rsidR="008E5A07" w:rsidRPr="00BF0F6E" w:rsidTr="00E858A8">
        <w:trPr>
          <w:trHeight w:val="216"/>
        </w:trPr>
        <w:tc>
          <w:tcPr>
            <w:tcW w:w="964" w:type="dxa"/>
            <w:shd w:val="clear" w:color="auto" w:fill="auto"/>
            <w:tcMar>
              <w:top w:w="29" w:type="dxa"/>
              <w:left w:w="115" w:type="dxa"/>
              <w:bottom w:w="29" w:type="dxa"/>
              <w:right w:w="115" w:type="dxa"/>
            </w:tcMar>
          </w:tcPr>
          <w:p w:rsidR="008E5A07" w:rsidRPr="000D2106" w:rsidRDefault="00D63D8E" w:rsidP="00E858A8">
            <w:pPr>
              <w:ind w:left="0" w:hanging="2"/>
              <w:jc w:val="center"/>
              <w:rPr>
                <w:rFonts w:ascii="Calibri Light" w:hAnsi="Calibri Light" w:cs="Calibri Light"/>
                <w:b/>
                <w:szCs w:val="24"/>
              </w:rPr>
            </w:pPr>
            <w:r>
              <w:rPr>
                <w:rFonts w:ascii="Calibri Light" w:hAnsi="Calibri Light" w:cs="Calibri Light"/>
                <w:b/>
                <w:szCs w:val="24"/>
              </w:rPr>
              <w:t>03-31</w:t>
            </w:r>
          </w:p>
        </w:tc>
        <w:tc>
          <w:tcPr>
            <w:tcW w:w="5241" w:type="dxa"/>
            <w:shd w:val="clear" w:color="auto" w:fill="auto"/>
          </w:tcPr>
          <w:p w:rsidR="008E5A07" w:rsidRPr="00D63D8E" w:rsidRDefault="00D63D8E" w:rsidP="00D63D8E">
            <w:pPr>
              <w:ind w:left="0" w:hanging="2"/>
              <w:jc w:val="both"/>
              <w:rPr>
                <w:rFonts w:ascii="Calibri Light" w:hAnsi="Calibri Light" w:cs="Calibri Light"/>
                <w:b/>
                <w:szCs w:val="24"/>
                <w:lang w:val="en-US"/>
              </w:rPr>
            </w:pPr>
            <w:proofErr w:type="spellStart"/>
            <w:r>
              <w:rPr>
                <w:rFonts w:ascii="Calibri Light" w:hAnsi="Calibri Light" w:cs="Calibri Light"/>
                <w:b/>
                <w:szCs w:val="24"/>
                <w:lang w:val="en-US"/>
              </w:rPr>
              <w:t>Apie</w:t>
            </w:r>
            <w:proofErr w:type="spellEnd"/>
            <w:r>
              <w:rPr>
                <w:rFonts w:ascii="Calibri Light" w:hAnsi="Calibri Light" w:cs="Calibri Light"/>
                <w:b/>
                <w:szCs w:val="24"/>
                <w:lang w:val="en-US"/>
              </w:rPr>
              <w:t xml:space="preserve"> </w:t>
            </w:r>
            <w:proofErr w:type="spellStart"/>
            <w:r>
              <w:rPr>
                <w:rFonts w:ascii="Calibri Light" w:hAnsi="Calibri Light" w:cs="Calibri Light"/>
                <w:b/>
                <w:szCs w:val="24"/>
                <w:lang w:val="en-US"/>
              </w:rPr>
              <w:t>susijungimą</w:t>
            </w:r>
            <w:proofErr w:type="spellEnd"/>
            <w:r>
              <w:rPr>
                <w:rFonts w:ascii="Calibri Light" w:hAnsi="Calibri Light" w:cs="Calibri Light"/>
                <w:b/>
                <w:szCs w:val="24"/>
                <w:lang w:val="en-US"/>
              </w:rPr>
              <w:t xml:space="preserve"> </w:t>
            </w:r>
            <w:proofErr w:type="spellStart"/>
            <w:r>
              <w:rPr>
                <w:rFonts w:ascii="Calibri Light" w:hAnsi="Calibri Light" w:cs="Calibri Light"/>
                <w:b/>
                <w:szCs w:val="24"/>
                <w:lang w:val="en-US"/>
              </w:rPr>
              <w:t>pranešė</w:t>
            </w:r>
            <w:proofErr w:type="spellEnd"/>
            <w:r>
              <w:rPr>
                <w:rFonts w:ascii="Calibri Light" w:hAnsi="Calibri Light" w:cs="Calibri Light"/>
                <w:b/>
                <w:szCs w:val="24"/>
                <w:lang w:val="en-US"/>
              </w:rPr>
              <w:t xml:space="preserve"> dvi</w:t>
            </w:r>
            <w:r w:rsidRPr="00D63D8E">
              <w:rPr>
                <w:rFonts w:ascii="Calibri Light" w:hAnsi="Calibri Light" w:cs="Calibri Light"/>
                <w:b/>
                <w:szCs w:val="24"/>
                <w:lang w:val="en-US"/>
              </w:rPr>
              <w:t xml:space="preserve"> </w:t>
            </w:r>
            <w:proofErr w:type="spellStart"/>
            <w:r w:rsidRPr="00D63D8E">
              <w:rPr>
                <w:rFonts w:ascii="Calibri Light" w:hAnsi="Calibri Light" w:cs="Calibri Light"/>
                <w:b/>
                <w:szCs w:val="24"/>
                <w:lang w:val="en-US"/>
              </w:rPr>
              <w:t>didžiausiose</w:t>
            </w:r>
            <w:proofErr w:type="spellEnd"/>
            <w:r w:rsidRPr="00D63D8E">
              <w:rPr>
                <w:rFonts w:ascii="Calibri Light" w:hAnsi="Calibri Light" w:cs="Calibri Light"/>
                <w:b/>
                <w:szCs w:val="24"/>
                <w:lang w:val="en-US"/>
              </w:rPr>
              <w:t xml:space="preserve"> </w:t>
            </w:r>
            <w:proofErr w:type="spellStart"/>
            <w:r w:rsidRPr="00D63D8E">
              <w:rPr>
                <w:rFonts w:ascii="Calibri Light" w:hAnsi="Calibri Light" w:cs="Calibri Light"/>
                <w:b/>
                <w:szCs w:val="24"/>
                <w:lang w:val="en-US"/>
              </w:rPr>
              <w:t>Da</w:t>
            </w:r>
            <w:r>
              <w:rPr>
                <w:rFonts w:ascii="Calibri Light" w:hAnsi="Calibri Light" w:cs="Calibri Light"/>
                <w:b/>
                <w:szCs w:val="24"/>
                <w:lang w:val="en-US"/>
              </w:rPr>
              <w:t>nijos</w:t>
            </w:r>
            <w:proofErr w:type="spellEnd"/>
            <w:r>
              <w:rPr>
                <w:rFonts w:ascii="Calibri Light" w:hAnsi="Calibri Light" w:cs="Calibri Light"/>
                <w:b/>
                <w:szCs w:val="24"/>
                <w:lang w:val="en-US"/>
              </w:rPr>
              <w:t xml:space="preserve"> </w:t>
            </w:r>
            <w:proofErr w:type="spellStart"/>
            <w:r>
              <w:rPr>
                <w:rFonts w:ascii="Calibri Light" w:hAnsi="Calibri Light" w:cs="Calibri Light"/>
                <w:b/>
                <w:szCs w:val="24"/>
                <w:lang w:val="en-US"/>
              </w:rPr>
              <w:t>biotechnologijų</w:t>
            </w:r>
            <w:proofErr w:type="spellEnd"/>
            <w:r>
              <w:rPr>
                <w:rFonts w:ascii="Calibri Light" w:hAnsi="Calibri Light" w:cs="Calibri Light"/>
                <w:b/>
                <w:szCs w:val="24"/>
                <w:lang w:val="en-US"/>
              </w:rPr>
              <w:t xml:space="preserve"> </w:t>
            </w:r>
            <w:proofErr w:type="spellStart"/>
            <w:r>
              <w:rPr>
                <w:rFonts w:ascii="Calibri Light" w:hAnsi="Calibri Light" w:cs="Calibri Light"/>
                <w:b/>
                <w:szCs w:val="24"/>
                <w:lang w:val="en-US"/>
              </w:rPr>
              <w:t>bendrovės</w:t>
            </w:r>
            <w:proofErr w:type="spellEnd"/>
            <w:r>
              <w:rPr>
                <w:rFonts w:ascii="Calibri Light" w:hAnsi="Calibri Light" w:cs="Calibri Light"/>
                <w:b/>
                <w:szCs w:val="24"/>
                <w:lang w:val="en-US"/>
              </w:rPr>
              <w:t xml:space="preserve"> –</w:t>
            </w:r>
            <w:r w:rsidR="00532CAE">
              <w:rPr>
                <w:rFonts w:ascii="Calibri Light" w:hAnsi="Calibri Light" w:cs="Calibri Light"/>
                <w:b/>
                <w:szCs w:val="24"/>
                <w:lang w:val="en-US"/>
              </w:rPr>
              <w:t xml:space="preserve"> „</w:t>
            </w:r>
            <w:proofErr w:type="spellStart"/>
            <w:r w:rsidR="00532CAE">
              <w:rPr>
                <w:rFonts w:ascii="Calibri Light" w:hAnsi="Calibri Light" w:cs="Calibri Light"/>
                <w:b/>
                <w:szCs w:val="24"/>
                <w:lang w:val="en-US"/>
              </w:rPr>
              <w:t>Novozymes</w:t>
            </w:r>
            <w:proofErr w:type="spellEnd"/>
            <w:proofErr w:type="gramStart"/>
            <w:r w:rsidR="00532CAE">
              <w:rPr>
                <w:rFonts w:ascii="Calibri Light" w:hAnsi="Calibri Light" w:cs="Calibri Light"/>
                <w:b/>
                <w:szCs w:val="24"/>
                <w:lang w:val="en-US"/>
              </w:rPr>
              <w:t>“ ir</w:t>
            </w:r>
            <w:proofErr w:type="gramEnd"/>
            <w:r w:rsidR="00532CAE">
              <w:rPr>
                <w:rFonts w:ascii="Calibri Light" w:hAnsi="Calibri Light" w:cs="Calibri Light"/>
                <w:b/>
                <w:szCs w:val="24"/>
                <w:lang w:val="en-US"/>
              </w:rPr>
              <w:t xml:space="preserve"> „Chr. Hansen. </w:t>
            </w:r>
            <w:proofErr w:type="spellStart"/>
            <w:r w:rsidRPr="00532CAE">
              <w:rPr>
                <w:rFonts w:ascii="Calibri Light" w:hAnsi="Calibri Light" w:cs="Calibri Light"/>
                <w:szCs w:val="24"/>
                <w:lang w:val="en-US"/>
              </w:rPr>
              <w:t>Jungtinėje</w:t>
            </w:r>
            <w:proofErr w:type="spellEnd"/>
            <w:r w:rsidRPr="00532CAE">
              <w:rPr>
                <w:rFonts w:ascii="Calibri Light" w:hAnsi="Calibri Light" w:cs="Calibri Light"/>
                <w:szCs w:val="24"/>
                <w:lang w:val="en-US"/>
              </w:rPr>
              <w:t xml:space="preserve"> </w:t>
            </w:r>
            <w:proofErr w:type="spellStart"/>
            <w:r w:rsidRPr="00532CAE">
              <w:rPr>
                <w:rFonts w:ascii="Calibri Light" w:hAnsi="Calibri Light" w:cs="Calibri Light"/>
                <w:szCs w:val="24"/>
                <w:lang w:val="en-US"/>
              </w:rPr>
              <w:t>įmonėje</w:t>
            </w:r>
            <w:proofErr w:type="spellEnd"/>
            <w:r w:rsidRPr="00532CAE">
              <w:rPr>
                <w:rFonts w:ascii="Calibri Light" w:hAnsi="Calibri Light" w:cs="Calibri Light"/>
                <w:szCs w:val="24"/>
                <w:lang w:val="en-US"/>
              </w:rPr>
              <w:t xml:space="preserve"> </w:t>
            </w:r>
            <w:proofErr w:type="spellStart"/>
            <w:r w:rsidRPr="00532CAE">
              <w:rPr>
                <w:rFonts w:ascii="Calibri Light" w:hAnsi="Calibri Light" w:cs="Calibri Light"/>
                <w:szCs w:val="24"/>
                <w:lang w:val="en-US"/>
              </w:rPr>
              <w:t>dirbs</w:t>
            </w:r>
            <w:proofErr w:type="spellEnd"/>
            <w:r w:rsidRPr="00532CAE">
              <w:rPr>
                <w:rFonts w:ascii="Calibri Light" w:hAnsi="Calibri Light" w:cs="Calibri Light"/>
                <w:szCs w:val="24"/>
                <w:lang w:val="en-US"/>
              </w:rPr>
              <w:t xml:space="preserve"> </w:t>
            </w:r>
            <w:proofErr w:type="spellStart"/>
            <w:r w:rsidRPr="00532CAE">
              <w:rPr>
                <w:rFonts w:ascii="Calibri Light" w:hAnsi="Calibri Light" w:cs="Calibri Light"/>
                <w:szCs w:val="24"/>
                <w:lang w:val="en-US"/>
              </w:rPr>
              <w:t>daugiau</w:t>
            </w:r>
            <w:proofErr w:type="spellEnd"/>
            <w:r w:rsidRPr="00532CAE">
              <w:rPr>
                <w:rFonts w:ascii="Calibri Light" w:hAnsi="Calibri Light" w:cs="Calibri Light"/>
                <w:szCs w:val="24"/>
                <w:lang w:val="en-US"/>
              </w:rPr>
              <w:t xml:space="preserve"> </w:t>
            </w:r>
            <w:proofErr w:type="spellStart"/>
            <w:r w:rsidRPr="00532CAE">
              <w:rPr>
                <w:rFonts w:ascii="Calibri Light" w:hAnsi="Calibri Light" w:cs="Calibri Light"/>
                <w:szCs w:val="24"/>
                <w:lang w:val="en-US"/>
              </w:rPr>
              <w:t>nei</w:t>
            </w:r>
            <w:proofErr w:type="spellEnd"/>
            <w:r w:rsidRPr="00532CAE">
              <w:rPr>
                <w:rFonts w:ascii="Calibri Light" w:hAnsi="Calibri Light" w:cs="Calibri Light"/>
                <w:szCs w:val="24"/>
                <w:lang w:val="en-US"/>
              </w:rPr>
              <w:t xml:space="preserve"> 10 000 </w:t>
            </w:r>
            <w:proofErr w:type="spellStart"/>
            <w:r w:rsidRPr="00532CAE">
              <w:rPr>
                <w:rFonts w:ascii="Calibri Light" w:hAnsi="Calibri Light" w:cs="Calibri Light"/>
                <w:szCs w:val="24"/>
                <w:lang w:val="en-US"/>
              </w:rPr>
              <w:t>darbuotojų</w:t>
            </w:r>
            <w:proofErr w:type="spellEnd"/>
            <w:r w:rsidRPr="00532CAE">
              <w:rPr>
                <w:rFonts w:ascii="Calibri Light" w:hAnsi="Calibri Light" w:cs="Calibri Light"/>
                <w:szCs w:val="24"/>
                <w:lang w:val="en-US"/>
              </w:rPr>
              <w:t xml:space="preserve">, 23 </w:t>
            </w:r>
            <w:proofErr w:type="spellStart"/>
            <w:r w:rsidRPr="00532CAE">
              <w:rPr>
                <w:rFonts w:ascii="Calibri Light" w:hAnsi="Calibri Light" w:cs="Calibri Light"/>
                <w:szCs w:val="24"/>
                <w:lang w:val="en-US"/>
              </w:rPr>
              <w:t>gamyklos</w:t>
            </w:r>
            <w:proofErr w:type="spellEnd"/>
            <w:r w:rsidRPr="00532CAE">
              <w:rPr>
                <w:rFonts w:ascii="Calibri Light" w:hAnsi="Calibri Light" w:cs="Calibri Light"/>
                <w:szCs w:val="24"/>
                <w:lang w:val="en-US"/>
              </w:rPr>
              <w:t xml:space="preserve"> </w:t>
            </w:r>
            <w:r w:rsidRPr="00532CAE">
              <w:rPr>
                <w:rFonts w:ascii="Calibri Light" w:hAnsi="Calibri Light" w:cs="Calibri Light"/>
                <w:szCs w:val="24"/>
                <w:lang w:val="en-US"/>
              </w:rPr>
              <w:t xml:space="preserve">ir 40 </w:t>
            </w:r>
            <w:proofErr w:type="spellStart"/>
            <w:r w:rsidRPr="00532CAE">
              <w:rPr>
                <w:rFonts w:ascii="Calibri Light" w:hAnsi="Calibri Light" w:cs="Calibri Light"/>
                <w:szCs w:val="24"/>
                <w:lang w:val="en-US"/>
              </w:rPr>
              <w:t>tyrimų</w:t>
            </w:r>
            <w:proofErr w:type="spellEnd"/>
            <w:r w:rsidRPr="00532CAE">
              <w:rPr>
                <w:rFonts w:ascii="Calibri Light" w:hAnsi="Calibri Light" w:cs="Calibri Light"/>
                <w:szCs w:val="24"/>
                <w:lang w:val="en-US"/>
              </w:rPr>
              <w:t xml:space="preserve"> ir </w:t>
            </w:r>
            <w:proofErr w:type="spellStart"/>
            <w:r w:rsidRPr="00532CAE">
              <w:rPr>
                <w:rFonts w:ascii="Calibri Light" w:hAnsi="Calibri Light" w:cs="Calibri Light"/>
                <w:szCs w:val="24"/>
                <w:lang w:val="en-US"/>
              </w:rPr>
              <w:t>plėtros</w:t>
            </w:r>
            <w:proofErr w:type="spellEnd"/>
            <w:r w:rsidRPr="00532CAE">
              <w:rPr>
                <w:rFonts w:ascii="Calibri Light" w:hAnsi="Calibri Light" w:cs="Calibri Light"/>
                <w:szCs w:val="24"/>
                <w:lang w:val="en-US"/>
              </w:rPr>
              <w:t xml:space="preserve"> </w:t>
            </w:r>
            <w:proofErr w:type="spellStart"/>
            <w:r w:rsidRPr="00532CAE">
              <w:rPr>
                <w:rFonts w:ascii="Calibri Light" w:hAnsi="Calibri Light" w:cs="Calibri Light"/>
                <w:szCs w:val="24"/>
                <w:lang w:val="en-US"/>
              </w:rPr>
              <w:t>centrų</w:t>
            </w:r>
            <w:proofErr w:type="spellEnd"/>
            <w:r w:rsidRPr="00532CAE">
              <w:rPr>
                <w:rFonts w:ascii="Calibri Light" w:hAnsi="Calibri Light" w:cs="Calibri Light"/>
                <w:szCs w:val="24"/>
                <w:lang w:val="en-US"/>
              </w:rPr>
              <w:t>.</w:t>
            </w:r>
          </w:p>
        </w:tc>
        <w:tc>
          <w:tcPr>
            <w:tcW w:w="3684" w:type="dxa"/>
            <w:shd w:val="clear" w:color="auto" w:fill="auto"/>
          </w:tcPr>
          <w:p w:rsidR="008E5A07" w:rsidRPr="00D63D8E" w:rsidRDefault="00D63D8E" w:rsidP="00E858A8">
            <w:pPr>
              <w:ind w:left="0" w:hanging="2"/>
              <w:jc w:val="both"/>
              <w:rPr>
                <w:rFonts w:ascii="Calibri Light" w:hAnsi="Calibri Light" w:cs="Calibri Light"/>
                <w:b/>
                <w:szCs w:val="24"/>
              </w:rPr>
            </w:pPr>
            <w:hyperlink r:id="rId14" w:history="1">
              <w:proofErr w:type="spellStart"/>
              <w:r w:rsidRPr="00D63D8E">
                <w:rPr>
                  <w:rStyle w:val="Hyperlink"/>
                  <w:rFonts w:ascii="Calibri Light" w:hAnsi="Calibri Light" w:cs="Calibri Light"/>
                  <w:b/>
                  <w:szCs w:val="24"/>
                </w:rPr>
                <w:t>Bio-tech</w:t>
              </w:r>
              <w:proofErr w:type="spellEnd"/>
              <w:r w:rsidRPr="00D63D8E">
                <w:rPr>
                  <w:rStyle w:val="Hyperlink"/>
                  <w:rFonts w:ascii="Calibri Light" w:hAnsi="Calibri Light" w:cs="Calibri Light"/>
                  <w:b/>
                  <w:szCs w:val="24"/>
                </w:rPr>
                <w:t xml:space="preserve"> </w:t>
              </w:r>
              <w:proofErr w:type="spellStart"/>
              <w:r w:rsidRPr="00D63D8E">
                <w:rPr>
                  <w:rStyle w:val="Hyperlink"/>
                  <w:rFonts w:ascii="Calibri Light" w:hAnsi="Calibri Light" w:cs="Calibri Light"/>
                  <w:b/>
                  <w:szCs w:val="24"/>
                </w:rPr>
                <w:t>merger</w:t>
              </w:r>
              <w:proofErr w:type="spellEnd"/>
            </w:hyperlink>
          </w:p>
        </w:tc>
        <w:tc>
          <w:tcPr>
            <w:tcW w:w="1000" w:type="dxa"/>
            <w:shd w:val="clear" w:color="auto" w:fill="auto"/>
          </w:tcPr>
          <w:p w:rsidR="008E5A07" w:rsidRPr="00BF0F6E" w:rsidRDefault="008E5A07" w:rsidP="00E858A8">
            <w:pPr>
              <w:ind w:left="0" w:hanging="2"/>
              <w:rPr>
                <w:rFonts w:ascii="Calibri Light" w:hAnsi="Calibri Light" w:cs="Calibri Light"/>
                <w:b/>
                <w:sz w:val="24"/>
                <w:szCs w:val="24"/>
              </w:rPr>
            </w:pPr>
          </w:p>
        </w:tc>
      </w:tr>
      <w:tr w:rsidR="00232BC8" w:rsidRPr="00BF0F6E">
        <w:trPr>
          <w:trHeight w:val="234"/>
        </w:trPr>
        <w:tc>
          <w:tcPr>
            <w:tcW w:w="10889" w:type="dxa"/>
            <w:gridSpan w:val="4"/>
            <w:shd w:val="clear" w:color="auto" w:fill="BDD6EE"/>
            <w:tcMar>
              <w:top w:w="29" w:type="dxa"/>
              <w:left w:w="115" w:type="dxa"/>
              <w:bottom w:w="29" w:type="dxa"/>
              <w:right w:w="115" w:type="dxa"/>
            </w:tcMar>
          </w:tcPr>
          <w:p w:rsidR="00232BC8" w:rsidRPr="00BF0F6E" w:rsidRDefault="00CA072C" w:rsidP="00562DE0">
            <w:pPr>
              <w:ind w:left="0" w:hanging="2"/>
              <w:rPr>
                <w:rFonts w:ascii="Calibri Light" w:hAnsi="Calibri Light" w:cs="Calibri Light"/>
                <w:sz w:val="24"/>
                <w:szCs w:val="24"/>
              </w:rPr>
            </w:pPr>
            <w:r w:rsidRPr="00BF0F6E">
              <w:rPr>
                <w:rFonts w:ascii="Calibri Light" w:hAnsi="Calibri Light" w:cs="Calibri Light"/>
                <w:b/>
                <w:sz w:val="24"/>
                <w:szCs w:val="24"/>
              </w:rPr>
              <w:t>Energetikos sektoriaus aktualijos</w:t>
            </w:r>
          </w:p>
        </w:tc>
      </w:tr>
      <w:tr w:rsidR="00562DE0" w:rsidRPr="00BF0F6E" w:rsidTr="00E858A8">
        <w:trPr>
          <w:trHeight w:val="310"/>
        </w:trPr>
        <w:tc>
          <w:tcPr>
            <w:tcW w:w="964" w:type="dxa"/>
            <w:shd w:val="clear" w:color="auto" w:fill="FFFFFF"/>
            <w:tcMar>
              <w:top w:w="29" w:type="dxa"/>
              <w:left w:w="115" w:type="dxa"/>
              <w:bottom w:w="29" w:type="dxa"/>
              <w:right w:w="115" w:type="dxa"/>
            </w:tcMar>
          </w:tcPr>
          <w:p w:rsidR="00BB0CB2" w:rsidRPr="00BF0F6E" w:rsidRDefault="00B815E0" w:rsidP="00562DE0">
            <w:pPr>
              <w:ind w:left="0" w:hanging="2"/>
              <w:jc w:val="center"/>
              <w:rPr>
                <w:rFonts w:ascii="Calibri Light" w:hAnsi="Calibri Light" w:cs="Calibri Light"/>
                <w:b/>
              </w:rPr>
            </w:pPr>
            <w:r>
              <w:rPr>
                <w:rFonts w:ascii="Calibri Light" w:hAnsi="Calibri Light" w:cs="Calibri Light"/>
                <w:b/>
              </w:rPr>
              <w:t>03-07</w:t>
            </w:r>
          </w:p>
        </w:tc>
        <w:tc>
          <w:tcPr>
            <w:tcW w:w="5241" w:type="dxa"/>
            <w:shd w:val="clear" w:color="auto" w:fill="FFFFFF"/>
          </w:tcPr>
          <w:p w:rsidR="00E9030C" w:rsidRPr="00E9030C" w:rsidRDefault="00E9030C" w:rsidP="00F31842">
            <w:pPr>
              <w:ind w:leftChars="0" w:firstLineChars="0" w:firstLine="0"/>
              <w:jc w:val="both"/>
              <w:rPr>
                <w:rFonts w:ascii="Calibri Light" w:hAnsi="Calibri Light" w:cs="Calibri Light"/>
              </w:rPr>
            </w:pPr>
            <w:r w:rsidRPr="00F31842">
              <w:rPr>
                <w:rFonts w:ascii="Calibri Light" w:hAnsi="Calibri Light" w:cs="Calibri Light"/>
                <w:b/>
              </w:rPr>
              <w:t>Energetikos</w:t>
            </w:r>
            <w:r w:rsidRPr="00F31842">
              <w:rPr>
                <w:rFonts w:ascii="Calibri Light" w:hAnsi="Calibri Light" w:cs="Calibri Light"/>
                <w:b/>
              </w:rPr>
              <w:t xml:space="preserve"> milžinė </w:t>
            </w:r>
            <w:proofErr w:type="spellStart"/>
            <w:r w:rsidRPr="00F31842">
              <w:rPr>
                <w:rFonts w:ascii="Calibri Light" w:hAnsi="Calibri Light" w:cs="Calibri Light"/>
                <w:b/>
              </w:rPr>
              <w:t>Ørsted</w:t>
            </w:r>
            <w:proofErr w:type="spellEnd"/>
            <w:r w:rsidRPr="00F31842">
              <w:rPr>
                <w:rFonts w:ascii="Calibri Light" w:hAnsi="Calibri Light" w:cs="Calibri Light"/>
                <w:b/>
              </w:rPr>
              <w:t xml:space="preserve"> prisijungė prie Pasaulinio jūros vėjo aljanso (GOWA), siekdama paremti greitesnį jūros vėjo energijos panaudojimą.</w:t>
            </w:r>
            <w:r w:rsidRPr="00E9030C">
              <w:rPr>
                <w:rFonts w:ascii="Calibri Light" w:hAnsi="Calibri Light" w:cs="Calibri Light"/>
              </w:rPr>
              <w:t xml:space="preserve"> GOWA, kurią praėjusiais metais COP27 pristatė Tarptautinė atsinaujinančios energijos agentūra, Pasaulinė vėjo energijos taryba ir Danijos vyriausybė, yra nauja pasaulinė organizacija, vienijanti vyriausybes, privatų sektorių, tarptautines organizacijas ir kitas suinteresuotąsias šalis, kad paspartintų jūros vėjo jėgainių.</w:t>
            </w:r>
          </w:p>
          <w:p w:rsidR="00BB0CB2" w:rsidRPr="00BB0CB2" w:rsidRDefault="00E9030C" w:rsidP="00F31842">
            <w:pPr>
              <w:ind w:leftChars="0" w:firstLineChars="0" w:firstLine="0"/>
              <w:jc w:val="both"/>
              <w:rPr>
                <w:rFonts w:ascii="Calibri Light" w:hAnsi="Calibri Light" w:cs="Calibri Light"/>
              </w:rPr>
            </w:pPr>
            <w:r w:rsidRPr="00E9030C">
              <w:rPr>
                <w:rFonts w:ascii="Calibri Light" w:hAnsi="Calibri Light" w:cs="Calibri Light"/>
              </w:rPr>
              <w:t>Šalys narės yra Australija, Belgija, Kolumbija, Danija, Vokietija, Airija, Japonija, Nyderlandai, Norvegija, Portugalija, Ispanija, Sent Lusija, JK ir JAV. Tikimasi, kad prisijungs daugiau šalių.</w:t>
            </w:r>
          </w:p>
        </w:tc>
        <w:tc>
          <w:tcPr>
            <w:tcW w:w="3684" w:type="dxa"/>
            <w:shd w:val="clear" w:color="auto" w:fill="FFFFFF"/>
          </w:tcPr>
          <w:p w:rsidR="00BB0CB2" w:rsidRPr="00BF0F6E" w:rsidRDefault="00B815E0" w:rsidP="00562DE0">
            <w:pPr>
              <w:ind w:left="0" w:hanging="2"/>
              <w:jc w:val="both"/>
              <w:rPr>
                <w:rFonts w:ascii="Calibri Light" w:hAnsi="Calibri Light" w:cs="Calibri Light"/>
                <w:b/>
              </w:rPr>
            </w:pPr>
            <w:hyperlink r:id="rId15" w:history="1">
              <w:proofErr w:type="spellStart"/>
              <w:r w:rsidRPr="00B815E0">
                <w:rPr>
                  <w:rStyle w:val="Hyperlink"/>
                  <w:rFonts w:ascii="Calibri Light" w:hAnsi="Calibri Light" w:cs="Calibri Light"/>
                  <w:b/>
                </w:rPr>
                <w:t>Ørsted</w:t>
              </w:r>
              <w:proofErr w:type="spellEnd"/>
              <w:r w:rsidRPr="00B815E0">
                <w:rPr>
                  <w:rStyle w:val="Hyperlink"/>
                  <w:rFonts w:ascii="Calibri Light" w:hAnsi="Calibri Light" w:cs="Calibri Light"/>
                  <w:b/>
                </w:rPr>
                <w:t xml:space="preserve"> </w:t>
              </w:r>
              <w:proofErr w:type="spellStart"/>
              <w:r w:rsidRPr="00B815E0">
                <w:rPr>
                  <w:rStyle w:val="Hyperlink"/>
                  <w:rFonts w:ascii="Calibri Light" w:hAnsi="Calibri Light" w:cs="Calibri Light"/>
                  <w:b/>
                </w:rPr>
                <w:t>signs</w:t>
              </w:r>
              <w:proofErr w:type="spellEnd"/>
              <w:r w:rsidRPr="00B815E0">
                <w:rPr>
                  <w:rStyle w:val="Hyperlink"/>
                  <w:rFonts w:ascii="Calibri Light" w:hAnsi="Calibri Light" w:cs="Calibri Light"/>
                  <w:b/>
                </w:rPr>
                <w:t xml:space="preserve"> </w:t>
              </w:r>
              <w:proofErr w:type="spellStart"/>
              <w:r w:rsidRPr="00B815E0">
                <w:rPr>
                  <w:rStyle w:val="Hyperlink"/>
                  <w:rFonts w:ascii="Calibri Light" w:hAnsi="Calibri Light" w:cs="Calibri Light"/>
                  <w:b/>
                </w:rPr>
                <w:t>up</w:t>
              </w:r>
              <w:proofErr w:type="spellEnd"/>
              <w:r w:rsidRPr="00B815E0">
                <w:rPr>
                  <w:rStyle w:val="Hyperlink"/>
                  <w:rFonts w:ascii="Calibri Light" w:hAnsi="Calibri Light" w:cs="Calibri Light"/>
                  <w:b/>
                </w:rPr>
                <w:t xml:space="preserve"> to </w:t>
              </w:r>
              <w:proofErr w:type="spellStart"/>
              <w:r w:rsidRPr="00B815E0">
                <w:rPr>
                  <w:rStyle w:val="Hyperlink"/>
                  <w:rFonts w:ascii="Calibri Light" w:hAnsi="Calibri Light" w:cs="Calibri Light"/>
                  <w:b/>
                </w:rPr>
                <w:t>global</w:t>
              </w:r>
              <w:proofErr w:type="spellEnd"/>
              <w:r w:rsidRPr="00B815E0">
                <w:rPr>
                  <w:rStyle w:val="Hyperlink"/>
                  <w:rFonts w:ascii="Calibri Light" w:hAnsi="Calibri Light" w:cs="Calibri Light"/>
                  <w:b/>
                </w:rPr>
                <w:t xml:space="preserve"> </w:t>
              </w:r>
              <w:proofErr w:type="spellStart"/>
              <w:r w:rsidRPr="00B815E0">
                <w:rPr>
                  <w:rStyle w:val="Hyperlink"/>
                  <w:rFonts w:ascii="Calibri Light" w:hAnsi="Calibri Light" w:cs="Calibri Light"/>
                  <w:b/>
                </w:rPr>
                <w:t>wind</w:t>
              </w:r>
              <w:proofErr w:type="spellEnd"/>
              <w:r w:rsidRPr="00B815E0">
                <w:rPr>
                  <w:rStyle w:val="Hyperlink"/>
                  <w:rFonts w:ascii="Calibri Light" w:hAnsi="Calibri Light" w:cs="Calibri Light"/>
                  <w:b/>
                </w:rPr>
                <w:t xml:space="preserve"> </w:t>
              </w:r>
              <w:proofErr w:type="spellStart"/>
              <w:r w:rsidRPr="00B815E0">
                <w:rPr>
                  <w:rStyle w:val="Hyperlink"/>
                  <w:rFonts w:ascii="Calibri Light" w:hAnsi="Calibri Light" w:cs="Calibri Light"/>
                  <w:b/>
                </w:rPr>
                <w:t>alliance</w:t>
              </w:r>
              <w:proofErr w:type="spellEnd"/>
            </w:hyperlink>
          </w:p>
        </w:tc>
        <w:tc>
          <w:tcPr>
            <w:tcW w:w="1000" w:type="dxa"/>
            <w:shd w:val="clear" w:color="auto" w:fill="FFFFFF"/>
          </w:tcPr>
          <w:p w:rsidR="00562DE0" w:rsidRPr="00BF0F6E" w:rsidRDefault="00562DE0" w:rsidP="00562DE0">
            <w:pPr>
              <w:ind w:left="0" w:hanging="2"/>
              <w:rPr>
                <w:sz w:val="24"/>
                <w:szCs w:val="24"/>
              </w:rPr>
            </w:pPr>
          </w:p>
        </w:tc>
      </w:tr>
      <w:tr w:rsidR="00562DE0" w:rsidRPr="00BF0F6E" w:rsidTr="00E858A8">
        <w:trPr>
          <w:trHeight w:val="310"/>
        </w:trPr>
        <w:tc>
          <w:tcPr>
            <w:tcW w:w="964" w:type="dxa"/>
            <w:shd w:val="clear" w:color="auto" w:fill="FFFFFF"/>
            <w:tcMar>
              <w:top w:w="29" w:type="dxa"/>
              <w:left w:w="115" w:type="dxa"/>
              <w:bottom w:w="29" w:type="dxa"/>
              <w:right w:w="115" w:type="dxa"/>
            </w:tcMar>
          </w:tcPr>
          <w:p w:rsidR="00562DE0" w:rsidRPr="00BF0F6E" w:rsidRDefault="00B815E0" w:rsidP="00562DE0">
            <w:pPr>
              <w:ind w:left="0" w:hanging="2"/>
              <w:jc w:val="center"/>
              <w:rPr>
                <w:rFonts w:ascii="Calibri Light" w:hAnsi="Calibri Light" w:cs="Calibri Light"/>
                <w:b/>
              </w:rPr>
            </w:pPr>
            <w:r>
              <w:rPr>
                <w:rFonts w:ascii="Calibri Light" w:hAnsi="Calibri Light" w:cs="Calibri Light"/>
                <w:b/>
              </w:rPr>
              <w:t>03-07</w:t>
            </w:r>
          </w:p>
        </w:tc>
        <w:tc>
          <w:tcPr>
            <w:tcW w:w="5241" w:type="dxa"/>
            <w:shd w:val="clear" w:color="auto" w:fill="FFFFFF"/>
          </w:tcPr>
          <w:p w:rsidR="00562DE0" w:rsidRPr="00BF0F6E" w:rsidRDefault="00B94351" w:rsidP="00B94351">
            <w:pPr>
              <w:ind w:left="0" w:hanging="2"/>
              <w:jc w:val="both"/>
              <w:rPr>
                <w:rFonts w:ascii="Calibri Light" w:hAnsi="Calibri Light" w:cs="Calibri Light"/>
              </w:rPr>
            </w:pPr>
            <w:r w:rsidRPr="00B94351">
              <w:rPr>
                <w:rFonts w:ascii="Calibri Light" w:hAnsi="Calibri Light" w:cs="Calibri Light"/>
                <w:b/>
              </w:rPr>
              <w:t>Fondų valdymo įmonė „</w:t>
            </w:r>
            <w:proofErr w:type="spellStart"/>
            <w:r w:rsidRPr="00B94351">
              <w:rPr>
                <w:rFonts w:ascii="Calibri Light" w:hAnsi="Calibri Light" w:cs="Calibri Light"/>
                <w:b/>
              </w:rPr>
              <w:t>Copenhagen</w:t>
            </w:r>
            <w:proofErr w:type="spellEnd"/>
            <w:r w:rsidRPr="00B94351">
              <w:rPr>
                <w:rFonts w:ascii="Calibri Light" w:hAnsi="Calibri Light" w:cs="Calibri Light"/>
                <w:b/>
              </w:rPr>
              <w:t xml:space="preserve"> </w:t>
            </w:r>
            <w:proofErr w:type="spellStart"/>
            <w:r w:rsidRPr="00B94351">
              <w:rPr>
                <w:rFonts w:ascii="Calibri Light" w:hAnsi="Calibri Light" w:cs="Calibri Light"/>
                <w:b/>
              </w:rPr>
              <w:t>Infrastructure</w:t>
            </w:r>
            <w:proofErr w:type="spellEnd"/>
            <w:r w:rsidRPr="00B94351">
              <w:rPr>
                <w:rFonts w:ascii="Calibri Light" w:hAnsi="Calibri Light" w:cs="Calibri Light"/>
                <w:b/>
              </w:rPr>
              <w:t xml:space="preserve"> </w:t>
            </w:r>
            <w:proofErr w:type="spellStart"/>
            <w:r w:rsidRPr="00B94351">
              <w:rPr>
                <w:rFonts w:ascii="Calibri Light" w:hAnsi="Calibri Light" w:cs="Calibri Light"/>
                <w:b/>
              </w:rPr>
              <w:t>Partners</w:t>
            </w:r>
            <w:proofErr w:type="spellEnd"/>
            <w:r w:rsidRPr="00B94351">
              <w:rPr>
                <w:rFonts w:ascii="Calibri Light" w:hAnsi="Calibri Light" w:cs="Calibri Light"/>
                <w:b/>
              </w:rPr>
              <w:t xml:space="preserve">“ (CIP) sudarė susitarimą su Indijos </w:t>
            </w:r>
            <w:proofErr w:type="spellStart"/>
            <w:r w:rsidRPr="00B94351">
              <w:rPr>
                <w:rFonts w:ascii="Calibri Light" w:hAnsi="Calibri Light" w:cs="Calibri Light"/>
                <w:b/>
              </w:rPr>
              <w:t>vystytoju</w:t>
            </w:r>
            <w:proofErr w:type="spellEnd"/>
            <w:r w:rsidRPr="00B94351">
              <w:rPr>
                <w:rFonts w:ascii="Calibri Light" w:hAnsi="Calibri Light" w:cs="Calibri Light"/>
                <w:b/>
              </w:rPr>
              <w:t xml:space="preserve"> „</w:t>
            </w:r>
            <w:proofErr w:type="spellStart"/>
            <w:r w:rsidRPr="00B94351">
              <w:rPr>
                <w:rFonts w:ascii="Calibri Light" w:hAnsi="Calibri Light" w:cs="Calibri Light"/>
                <w:b/>
              </w:rPr>
              <w:t>Viviid</w:t>
            </w:r>
            <w:proofErr w:type="spellEnd"/>
            <w:r w:rsidRPr="00B94351">
              <w:rPr>
                <w:rFonts w:ascii="Calibri Light" w:hAnsi="Calibri Light" w:cs="Calibri Light"/>
                <w:b/>
              </w:rPr>
              <w:t xml:space="preserve"> </w:t>
            </w:r>
            <w:proofErr w:type="spellStart"/>
            <w:r w:rsidRPr="00B94351">
              <w:rPr>
                <w:rFonts w:ascii="Calibri Light" w:hAnsi="Calibri Light" w:cs="Calibri Light"/>
                <w:b/>
              </w:rPr>
              <w:t>Renewables</w:t>
            </w:r>
            <w:proofErr w:type="spellEnd"/>
            <w:r w:rsidRPr="00B94351">
              <w:rPr>
                <w:rFonts w:ascii="Calibri Light" w:hAnsi="Calibri Light" w:cs="Calibri Light"/>
                <w:b/>
              </w:rPr>
              <w:t>“, siekdama plėtoti daugiau atsinaujinančios energijos projektų Indijoje</w:t>
            </w:r>
            <w:r w:rsidRPr="00B94351">
              <w:rPr>
                <w:rFonts w:ascii="Calibri Light" w:hAnsi="Calibri Light" w:cs="Calibri Light"/>
              </w:rPr>
              <w:t xml:space="preserve">, daugiausia dėmesio skirdama sausumos vėjo jėgainių projektams. </w:t>
            </w:r>
          </w:p>
        </w:tc>
        <w:tc>
          <w:tcPr>
            <w:tcW w:w="3684" w:type="dxa"/>
            <w:shd w:val="clear" w:color="auto" w:fill="FFFFFF"/>
          </w:tcPr>
          <w:p w:rsidR="00562DE0" w:rsidRPr="008D7F29" w:rsidRDefault="00B815E0" w:rsidP="008D7F29">
            <w:pPr>
              <w:ind w:left="0" w:hanging="2"/>
              <w:jc w:val="both"/>
              <w:rPr>
                <w:rFonts w:ascii="Calibri Light" w:hAnsi="Calibri Light" w:cs="Calibri Light"/>
                <w:b/>
                <w:bCs/>
              </w:rPr>
            </w:pPr>
            <w:hyperlink r:id="rId16" w:history="1">
              <w:proofErr w:type="spellStart"/>
              <w:r w:rsidRPr="00B815E0">
                <w:rPr>
                  <w:rStyle w:val="Hyperlink"/>
                  <w:rFonts w:ascii="Calibri Light" w:hAnsi="Calibri Light" w:cs="Calibri Light"/>
                  <w:b/>
                  <w:bCs/>
                </w:rPr>
                <w:t>Copenhagen</w:t>
              </w:r>
              <w:proofErr w:type="spellEnd"/>
              <w:r w:rsidRPr="00B815E0">
                <w:rPr>
                  <w:rStyle w:val="Hyperlink"/>
                  <w:rFonts w:ascii="Calibri Light" w:hAnsi="Calibri Light" w:cs="Calibri Light"/>
                  <w:b/>
                  <w:bCs/>
                </w:rPr>
                <w:t xml:space="preserve"> </w:t>
              </w:r>
              <w:proofErr w:type="spellStart"/>
              <w:r w:rsidRPr="00B815E0">
                <w:rPr>
                  <w:rStyle w:val="Hyperlink"/>
                  <w:rFonts w:ascii="Calibri Light" w:hAnsi="Calibri Light" w:cs="Calibri Light"/>
                  <w:b/>
                  <w:bCs/>
                </w:rPr>
                <w:t>company</w:t>
              </w:r>
              <w:proofErr w:type="spellEnd"/>
              <w:r w:rsidRPr="00B815E0">
                <w:rPr>
                  <w:rStyle w:val="Hyperlink"/>
                  <w:rFonts w:ascii="Calibri Light" w:hAnsi="Calibri Light" w:cs="Calibri Light"/>
                  <w:b/>
                  <w:bCs/>
                </w:rPr>
                <w:t xml:space="preserve"> </w:t>
              </w:r>
              <w:proofErr w:type="spellStart"/>
              <w:r w:rsidRPr="00B815E0">
                <w:rPr>
                  <w:rStyle w:val="Hyperlink"/>
                  <w:rFonts w:ascii="Calibri Light" w:hAnsi="Calibri Light" w:cs="Calibri Light"/>
                  <w:b/>
                  <w:bCs/>
                </w:rPr>
                <w:t>inks</w:t>
              </w:r>
              <w:proofErr w:type="spellEnd"/>
              <w:r w:rsidRPr="00B815E0">
                <w:rPr>
                  <w:rStyle w:val="Hyperlink"/>
                  <w:rFonts w:ascii="Calibri Light" w:hAnsi="Calibri Light" w:cs="Calibri Light"/>
                  <w:b/>
                  <w:bCs/>
                </w:rPr>
                <w:t xml:space="preserve"> </w:t>
              </w:r>
              <w:proofErr w:type="spellStart"/>
              <w:r w:rsidRPr="00B815E0">
                <w:rPr>
                  <w:rStyle w:val="Hyperlink"/>
                  <w:rFonts w:ascii="Calibri Light" w:hAnsi="Calibri Light" w:cs="Calibri Light"/>
                  <w:b/>
                  <w:bCs/>
                </w:rPr>
                <w:t>renewable</w:t>
              </w:r>
              <w:proofErr w:type="spellEnd"/>
              <w:r w:rsidRPr="00B815E0">
                <w:rPr>
                  <w:rStyle w:val="Hyperlink"/>
                  <w:rFonts w:ascii="Calibri Light" w:hAnsi="Calibri Light" w:cs="Calibri Light"/>
                  <w:b/>
                  <w:bCs/>
                </w:rPr>
                <w:t xml:space="preserve"> </w:t>
              </w:r>
              <w:proofErr w:type="spellStart"/>
              <w:r w:rsidRPr="00B815E0">
                <w:rPr>
                  <w:rStyle w:val="Hyperlink"/>
                  <w:rFonts w:ascii="Calibri Light" w:hAnsi="Calibri Light" w:cs="Calibri Light"/>
                  <w:b/>
                  <w:bCs/>
                </w:rPr>
                <w:t>energy</w:t>
              </w:r>
              <w:proofErr w:type="spellEnd"/>
              <w:r w:rsidRPr="00B815E0">
                <w:rPr>
                  <w:rStyle w:val="Hyperlink"/>
                  <w:rFonts w:ascii="Calibri Light" w:hAnsi="Calibri Light" w:cs="Calibri Light"/>
                  <w:b/>
                  <w:bCs/>
                </w:rPr>
                <w:t xml:space="preserve"> </w:t>
              </w:r>
              <w:proofErr w:type="spellStart"/>
              <w:r w:rsidRPr="00B815E0">
                <w:rPr>
                  <w:rStyle w:val="Hyperlink"/>
                  <w:rFonts w:ascii="Calibri Light" w:hAnsi="Calibri Light" w:cs="Calibri Light"/>
                  <w:b/>
                  <w:bCs/>
                </w:rPr>
                <w:t>deal</w:t>
              </w:r>
              <w:proofErr w:type="spellEnd"/>
              <w:r w:rsidRPr="00B815E0">
                <w:rPr>
                  <w:rStyle w:val="Hyperlink"/>
                  <w:rFonts w:ascii="Calibri Light" w:hAnsi="Calibri Light" w:cs="Calibri Light"/>
                  <w:b/>
                  <w:bCs/>
                </w:rPr>
                <w:t xml:space="preserve"> in </w:t>
              </w:r>
              <w:proofErr w:type="spellStart"/>
              <w:r w:rsidRPr="00B815E0">
                <w:rPr>
                  <w:rStyle w:val="Hyperlink"/>
                  <w:rFonts w:ascii="Calibri Light" w:hAnsi="Calibri Light" w:cs="Calibri Light"/>
                  <w:b/>
                  <w:bCs/>
                </w:rPr>
                <w:t>India</w:t>
              </w:r>
              <w:proofErr w:type="spellEnd"/>
            </w:hyperlink>
          </w:p>
        </w:tc>
        <w:tc>
          <w:tcPr>
            <w:tcW w:w="1000" w:type="dxa"/>
            <w:shd w:val="clear" w:color="auto" w:fill="FFFFFF"/>
          </w:tcPr>
          <w:p w:rsidR="00562DE0" w:rsidRPr="00BF0F6E" w:rsidRDefault="00562DE0" w:rsidP="00562DE0">
            <w:pPr>
              <w:ind w:left="0" w:hanging="2"/>
              <w:rPr>
                <w:sz w:val="24"/>
                <w:szCs w:val="24"/>
              </w:rPr>
            </w:pPr>
          </w:p>
        </w:tc>
      </w:tr>
      <w:tr w:rsidR="00562DE0" w:rsidRPr="00BF0F6E" w:rsidTr="00E858A8">
        <w:trPr>
          <w:trHeight w:val="310"/>
        </w:trPr>
        <w:tc>
          <w:tcPr>
            <w:tcW w:w="964" w:type="dxa"/>
            <w:shd w:val="clear" w:color="auto" w:fill="FFFFFF"/>
            <w:tcMar>
              <w:top w:w="29" w:type="dxa"/>
              <w:left w:w="115" w:type="dxa"/>
              <w:bottom w:w="29" w:type="dxa"/>
              <w:right w:w="115" w:type="dxa"/>
            </w:tcMar>
          </w:tcPr>
          <w:p w:rsidR="00562DE0" w:rsidRPr="00BF0F6E" w:rsidRDefault="004520BB" w:rsidP="00562DE0">
            <w:pPr>
              <w:ind w:left="0" w:hanging="2"/>
              <w:jc w:val="center"/>
              <w:rPr>
                <w:rFonts w:ascii="Calibri Light" w:hAnsi="Calibri Light" w:cs="Calibri Light"/>
                <w:b/>
              </w:rPr>
            </w:pPr>
            <w:r>
              <w:rPr>
                <w:rFonts w:ascii="Calibri Light" w:hAnsi="Calibri Light" w:cs="Calibri Light"/>
                <w:b/>
              </w:rPr>
              <w:t>03-09</w:t>
            </w:r>
          </w:p>
        </w:tc>
        <w:tc>
          <w:tcPr>
            <w:tcW w:w="5241" w:type="dxa"/>
            <w:shd w:val="clear" w:color="auto" w:fill="FFFFFF"/>
          </w:tcPr>
          <w:p w:rsidR="00562DE0" w:rsidRPr="00BF0F6E" w:rsidRDefault="00C84CD3" w:rsidP="007E450F">
            <w:pPr>
              <w:tabs>
                <w:tab w:val="left" w:pos="1971"/>
              </w:tabs>
              <w:ind w:left="0" w:hanging="2"/>
              <w:jc w:val="both"/>
              <w:rPr>
                <w:rFonts w:ascii="Calibri Light" w:hAnsi="Calibri Light" w:cs="Calibri Light"/>
              </w:rPr>
            </w:pPr>
            <w:r w:rsidRPr="00C84CD3">
              <w:rPr>
                <w:rFonts w:ascii="Calibri Light" w:hAnsi="Calibri Light" w:cs="Calibri Light"/>
                <w:b/>
              </w:rPr>
              <w:t xml:space="preserve">Karūnos princas Frederikas </w:t>
            </w:r>
            <w:proofErr w:type="spellStart"/>
            <w:r w:rsidRPr="00C84CD3">
              <w:rPr>
                <w:rFonts w:ascii="Calibri Light" w:hAnsi="Calibri Light" w:cs="Calibri Light"/>
                <w:b/>
              </w:rPr>
              <w:t>Esbjerge</w:t>
            </w:r>
            <w:proofErr w:type="spellEnd"/>
            <w:r w:rsidRPr="00C84CD3">
              <w:rPr>
                <w:rFonts w:ascii="Calibri Light" w:hAnsi="Calibri Light" w:cs="Calibri Light"/>
                <w:b/>
              </w:rPr>
              <w:t xml:space="preserve"> </w:t>
            </w:r>
            <w:proofErr w:type="spellStart"/>
            <w:r w:rsidRPr="00C84CD3">
              <w:rPr>
                <w:rFonts w:ascii="Calibri Light" w:hAnsi="Calibri Light" w:cs="Calibri Light"/>
                <w:b/>
              </w:rPr>
              <w:t>inauguravo</w:t>
            </w:r>
            <w:proofErr w:type="spellEnd"/>
            <w:r w:rsidRPr="00C84CD3">
              <w:rPr>
                <w:rFonts w:ascii="Calibri Light" w:hAnsi="Calibri Light" w:cs="Calibri Light"/>
                <w:b/>
              </w:rPr>
              <w:t xml:space="preserve"> naująją CO2 saugyklą Šiaurės jūroje.</w:t>
            </w:r>
            <w:r w:rsidRPr="00C84CD3">
              <w:rPr>
                <w:rFonts w:ascii="Calibri Light" w:hAnsi="Calibri Light" w:cs="Calibri Light"/>
              </w:rPr>
              <w:t>  Saugykla yra 1800 m. gylyje,  joje kasmet bus galima sutalpinti apie 1,5 mln. m</w:t>
            </w:r>
            <w:r w:rsidRPr="00C84CD3">
              <w:rPr>
                <w:rFonts w:ascii="Calibri Light" w:hAnsi="Calibri Light" w:cs="Calibri Light"/>
                <w:vertAlign w:val="superscript"/>
              </w:rPr>
              <w:t xml:space="preserve">3 </w:t>
            </w:r>
            <w:r w:rsidRPr="00C84CD3">
              <w:rPr>
                <w:rFonts w:ascii="Calibri Light" w:hAnsi="Calibri Light" w:cs="Calibri Light"/>
              </w:rPr>
              <w:t>CO2 dujų. Projektą įgyvendina Danijos, JK ir Vokietijos įmonės. Tai pirmoji tokio tipo saugykla pasaulyje, kai CO2 galima bus gabenti ir saugoti tarp valstybių.</w:t>
            </w:r>
          </w:p>
        </w:tc>
        <w:tc>
          <w:tcPr>
            <w:tcW w:w="3684" w:type="dxa"/>
            <w:shd w:val="clear" w:color="auto" w:fill="FFFFFF"/>
          </w:tcPr>
          <w:p w:rsidR="00562DE0" w:rsidRPr="004520BB" w:rsidRDefault="00C84CD3" w:rsidP="004520BB">
            <w:pPr>
              <w:ind w:left="0" w:hanging="2"/>
              <w:jc w:val="both"/>
              <w:rPr>
                <w:rFonts w:ascii="Calibri Light" w:hAnsi="Calibri Light" w:cs="Calibri Light"/>
                <w:b/>
                <w:bCs/>
              </w:rPr>
            </w:pPr>
            <w:hyperlink r:id="rId17" w:history="1">
              <w:proofErr w:type="spellStart"/>
              <w:r w:rsidR="004520BB" w:rsidRPr="00C84CD3">
                <w:rPr>
                  <w:rStyle w:val="Hyperlink"/>
                  <w:rFonts w:ascii="Calibri Light" w:hAnsi="Calibri Light" w:cs="Calibri Light"/>
                  <w:b/>
                  <w:bCs/>
                </w:rPr>
                <w:t>Crown</w:t>
              </w:r>
              <w:proofErr w:type="spellEnd"/>
              <w:r w:rsidR="004520BB" w:rsidRPr="00C84CD3">
                <w:rPr>
                  <w:rStyle w:val="Hyperlink"/>
                  <w:rFonts w:ascii="Calibri Light" w:hAnsi="Calibri Light" w:cs="Calibri Light"/>
                  <w:b/>
                  <w:bCs/>
                </w:rPr>
                <w:t xml:space="preserve"> Prince </w:t>
              </w:r>
              <w:proofErr w:type="spellStart"/>
              <w:r w:rsidR="004520BB" w:rsidRPr="00C84CD3">
                <w:rPr>
                  <w:rStyle w:val="Hyperlink"/>
                  <w:rFonts w:ascii="Calibri Light" w:hAnsi="Calibri Light" w:cs="Calibri Light"/>
                  <w:b/>
                  <w:bCs/>
                </w:rPr>
                <w:t>inaugurates</w:t>
              </w:r>
              <w:proofErr w:type="spellEnd"/>
              <w:r w:rsidR="004520BB" w:rsidRPr="00C84CD3">
                <w:rPr>
                  <w:rStyle w:val="Hyperlink"/>
                  <w:rFonts w:ascii="Calibri Light" w:hAnsi="Calibri Light" w:cs="Calibri Light"/>
                  <w:b/>
                  <w:bCs/>
                </w:rPr>
                <w:t xml:space="preserve"> CO2 ‘</w:t>
              </w:r>
              <w:proofErr w:type="spellStart"/>
              <w:r w:rsidR="004520BB" w:rsidRPr="00C84CD3">
                <w:rPr>
                  <w:rStyle w:val="Hyperlink"/>
                  <w:rFonts w:ascii="Calibri Light" w:hAnsi="Calibri Light" w:cs="Calibri Light"/>
                  <w:b/>
                  <w:bCs/>
                </w:rPr>
                <w:t>graveyard</w:t>
              </w:r>
              <w:proofErr w:type="spellEnd"/>
              <w:r w:rsidR="004520BB" w:rsidRPr="00C84CD3">
                <w:rPr>
                  <w:rStyle w:val="Hyperlink"/>
                  <w:rFonts w:ascii="Calibri Light" w:hAnsi="Calibri Light" w:cs="Calibri Light"/>
                  <w:b/>
                  <w:bCs/>
                </w:rPr>
                <w:t>’</w:t>
              </w:r>
            </w:hyperlink>
          </w:p>
        </w:tc>
        <w:tc>
          <w:tcPr>
            <w:tcW w:w="1000" w:type="dxa"/>
            <w:shd w:val="clear" w:color="auto" w:fill="FFFFFF"/>
          </w:tcPr>
          <w:p w:rsidR="00562DE0" w:rsidRPr="00BF0F6E" w:rsidRDefault="00562DE0" w:rsidP="00562DE0">
            <w:pPr>
              <w:ind w:left="0" w:hanging="2"/>
              <w:rPr>
                <w:sz w:val="24"/>
                <w:szCs w:val="24"/>
              </w:rPr>
            </w:pPr>
          </w:p>
        </w:tc>
      </w:tr>
      <w:tr w:rsidR="006B4519" w:rsidRPr="00BF0F6E" w:rsidTr="00E858A8">
        <w:trPr>
          <w:trHeight w:val="310"/>
        </w:trPr>
        <w:tc>
          <w:tcPr>
            <w:tcW w:w="964" w:type="dxa"/>
            <w:shd w:val="clear" w:color="auto" w:fill="FFFFFF"/>
            <w:tcMar>
              <w:top w:w="29" w:type="dxa"/>
              <w:left w:w="115" w:type="dxa"/>
              <w:bottom w:w="29" w:type="dxa"/>
              <w:right w:w="115" w:type="dxa"/>
            </w:tcMar>
          </w:tcPr>
          <w:p w:rsidR="006B4519" w:rsidRDefault="006B4519" w:rsidP="00562DE0">
            <w:pPr>
              <w:ind w:left="0" w:hanging="2"/>
              <w:jc w:val="center"/>
              <w:rPr>
                <w:rFonts w:ascii="Calibri Light" w:hAnsi="Calibri Light" w:cs="Calibri Light"/>
                <w:b/>
              </w:rPr>
            </w:pPr>
            <w:r>
              <w:rPr>
                <w:rFonts w:ascii="Calibri Light" w:hAnsi="Calibri Light" w:cs="Calibri Light"/>
                <w:b/>
              </w:rPr>
              <w:t>03-14</w:t>
            </w:r>
          </w:p>
        </w:tc>
        <w:tc>
          <w:tcPr>
            <w:tcW w:w="5241" w:type="dxa"/>
            <w:shd w:val="clear" w:color="auto" w:fill="FFFFFF"/>
          </w:tcPr>
          <w:p w:rsidR="006B4519" w:rsidRPr="00C84CD3" w:rsidRDefault="006B4519" w:rsidP="007E450F">
            <w:pPr>
              <w:tabs>
                <w:tab w:val="left" w:pos="1971"/>
              </w:tabs>
              <w:ind w:left="0" w:hanging="2"/>
              <w:jc w:val="both"/>
              <w:rPr>
                <w:rFonts w:ascii="Calibri Light" w:hAnsi="Calibri Light" w:cs="Calibri Light"/>
                <w:b/>
              </w:rPr>
            </w:pPr>
            <w:r w:rsidRPr="006B4519">
              <w:rPr>
                <w:rFonts w:ascii="Calibri Light" w:hAnsi="Calibri Light" w:cs="Calibri Light"/>
                <w:b/>
              </w:rPr>
              <w:t>Islandijos pramonės federacija (SI) prognozuoja, kad šiais metais naftos importas pasieks naują rekordą, o kitais metais bus importuojama dar daugiau –</w:t>
            </w:r>
            <w:r w:rsidRPr="006B4519">
              <w:rPr>
                <w:rFonts w:ascii="Calibri Light" w:hAnsi="Calibri Light" w:cs="Calibri Light"/>
              </w:rPr>
              <w:t xml:space="preserve"> tai nerimą kelianti tendencija, atsižvelgiant į Islandijos tikslą iki 2030 m. sumažinti šiltnamio efektą sukeliančių dujų emisiją 55 %, palyginti su 2005 m.</w:t>
            </w:r>
          </w:p>
        </w:tc>
        <w:tc>
          <w:tcPr>
            <w:tcW w:w="3684" w:type="dxa"/>
            <w:shd w:val="clear" w:color="auto" w:fill="FFFFFF"/>
          </w:tcPr>
          <w:p w:rsidR="006B4519" w:rsidRDefault="006B4519" w:rsidP="004520BB">
            <w:pPr>
              <w:ind w:left="0" w:hanging="2"/>
              <w:jc w:val="both"/>
              <w:rPr>
                <w:rFonts w:ascii="Calibri Light" w:hAnsi="Calibri Light" w:cs="Calibri Light"/>
                <w:b/>
                <w:bCs/>
              </w:rPr>
            </w:pPr>
            <w:hyperlink r:id="rId18" w:history="1">
              <w:proofErr w:type="spellStart"/>
              <w:r w:rsidRPr="006B4519">
                <w:rPr>
                  <w:rStyle w:val="Hyperlink"/>
                  <w:rFonts w:ascii="Calibri Light" w:hAnsi="Calibri Light" w:cs="Calibri Light"/>
                  <w:b/>
                  <w:bCs/>
                </w:rPr>
                <w:t>Iceland</w:t>
              </w:r>
              <w:proofErr w:type="spellEnd"/>
              <w:r w:rsidRPr="006B4519">
                <w:rPr>
                  <w:rStyle w:val="Hyperlink"/>
                  <w:rFonts w:ascii="Calibri Light" w:hAnsi="Calibri Light" w:cs="Calibri Light"/>
                  <w:b/>
                  <w:bCs/>
                </w:rPr>
                <w:t xml:space="preserve"> </w:t>
              </w:r>
              <w:proofErr w:type="spellStart"/>
              <w:r w:rsidRPr="006B4519">
                <w:rPr>
                  <w:rStyle w:val="Hyperlink"/>
                  <w:rFonts w:ascii="Calibri Light" w:hAnsi="Calibri Light" w:cs="Calibri Light"/>
                  <w:b/>
                  <w:bCs/>
                </w:rPr>
                <w:t>Importing</w:t>
              </w:r>
              <w:proofErr w:type="spellEnd"/>
              <w:r w:rsidRPr="006B4519">
                <w:rPr>
                  <w:rStyle w:val="Hyperlink"/>
                  <w:rFonts w:ascii="Calibri Light" w:hAnsi="Calibri Light" w:cs="Calibri Light"/>
                  <w:b/>
                  <w:bCs/>
                </w:rPr>
                <w:t xml:space="preserve"> </w:t>
              </w:r>
              <w:proofErr w:type="spellStart"/>
              <w:r w:rsidRPr="006B4519">
                <w:rPr>
                  <w:rStyle w:val="Hyperlink"/>
                  <w:rFonts w:ascii="Calibri Light" w:hAnsi="Calibri Light" w:cs="Calibri Light"/>
                  <w:b/>
                  <w:bCs/>
                </w:rPr>
                <w:t>Record</w:t>
              </w:r>
              <w:proofErr w:type="spellEnd"/>
              <w:r w:rsidRPr="006B4519">
                <w:rPr>
                  <w:rStyle w:val="Hyperlink"/>
                  <w:rFonts w:ascii="Calibri Light" w:hAnsi="Calibri Light" w:cs="Calibri Light"/>
                  <w:b/>
                  <w:bCs/>
                </w:rPr>
                <w:t xml:space="preserve"> </w:t>
              </w:r>
              <w:proofErr w:type="spellStart"/>
              <w:r w:rsidRPr="006B4519">
                <w:rPr>
                  <w:rStyle w:val="Hyperlink"/>
                  <w:rFonts w:ascii="Calibri Light" w:hAnsi="Calibri Light" w:cs="Calibri Light"/>
                  <w:b/>
                  <w:bCs/>
                </w:rPr>
                <w:t>Amount</w:t>
              </w:r>
              <w:proofErr w:type="spellEnd"/>
              <w:r w:rsidRPr="006B4519">
                <w:rPr>
                  <w:rStyle w:val="Hyperlink"/>
                  <w:rFonts w:ascii="Calibri Light" w:hAnsi="Calibri Light" w:cs="Calibri Light"/>
                  <w:b/>
                  <w:bCs/>
                </w:rPr>
                <w:t xml:space="preserve"> of </w:t>
              </w:r>
              <w:proofErr w:type="spellStart"/>
              <w:r w:rsidRPr="006B4519">
                <w:rPr>
                  <w:rStyle w:val="Hyperlink"/>
                  <w:rFonts w:ascii="Calibri Light" w:hAnsi="Calibri Light" w:cs="Calibri Light"/>
                  <w:b/>
                  <w:bCs/>
                </w:rPr>
                <w:t>Oil</w:t>
              </w:r>
              <w:proofErr w:type="spellEnd"/>
              <w:r w:rsidRPr="006B4519">
                <w:rPr>
                  <w:rStyle w:val="Hyperlink"/>
                  <w:rFonts w:ascii="Calibri Light" w:hAnsi="Calibri Light" w:cs="Calibri Light"/>
                  <w:b/>
                  <w:bCs/>
                </w:rPr>
                <w:t xml:space="preserve">, </w:t>
              </w:r>
              <w:proofErr w:type="spellStart"/>
              <w:r w:rsidRPr="006B4519">
                <w:rPr>
                  <w:rStyle w:val="Hyperlink"/>
                  <w:rFonts w:ascii="Calibri Light" w:hAnsi="Calibri Light" w:cs="Calibri Light"/>
                  <w:b/>
                  <w:bCs/>
                </w:rPr>
                <w:t>Threatening</w:t>
              </w:r>
              <w:proofErr w:type="spellEnd"/>
              <w:r w:rsidRPr="006B4519">
                <w:rPr>
                  <w:rStyle w:val="Hyperlink"/>
                  <w:rFonts w:ascii="Calibri Light" w:hAnsi="Calibri Light" w:cs="Calibri Light"/>
                  <w:b/>
                  <w:bCs/>
                </w:rPr>
                <w:t xml:space="preserve"> </w:t>
              </w:r>
              <w:proofErr w:type="spellStart"/>
              <w:r w:rsidRPr="006B4519">
                <w:rPr>
                  <w:rStyle w:val="Hyperlink"/>
                  <w:rFonts w:ascii="Calibri Light" w:hAnsi="Calibri Light" w:cs="Calibri Light"/>
                  <w:b/>
                  <w:bCs/>
                </w:rPr>
                <w:t>Emissions</w:t>
              </w:r>
              <w:proofErr w:type="spellEnd"/>
              <w:r w:rsidRPr="006B4519">
                <w:rPr>
                  <w:rStyle w:val="Hyperlink"/>
                  <w:rFonts w:ascii="Calibri Light" w:hAnsi="Calibri Light" w:cs="Calibri Light"/>
                  <w:b/>
                  <w:bCs/>
                </w:rPr>
                <w:t xml:space="preserve"> </w:t>
              </w:r>
              <w:proofErr w:type="spellStart"/>
              <w:r w:rsidRPr="006B4519">
                <w:rPr>
                  <w:rStyle w:val="Hyperlink"/>
                  <w:rFonts w:ascii="Calibri Light" w:hAnsi="Calibri Light" w:cs="Calibri Light"/>
                  <w:b/>
                  <w:bCs/>
                </w:rPr>
                <w:t>Targets</w:t>
              </w:r>
              <w:proofErr w:type="spellEnd"/>
            </w:hyperlink>
          </w:p>
        </w:tc>
        <w:tc>
          <w:tcPr>
            <w:tcW w:w="1000" w:type="dxa"/>
            <w:shd w:val="clear" w:color="auto" w:fill="FFFFFF"/>
          </w:tcPr>
          <w:p w:rsidR="006B4519" w:rsidRPr="00BF0F6E" w:rsidRDefault="006B4519" w:rsidP="00562DE0">
            <w:pPr>
              <w:ind w:left="0" w:hanging="2"/>
              <w:rPr>
                <w:sz w:val="24"/>
                <w:szCs w:val="24"/>
              </w:rPr>
            </w:pPr>
          </w:p>
        </w:tc>
      </w:tr>
      <w:tr w:rsidR="00562DE0" w:rsidRPr="00BF0F6E" w:rsidTr="00E858A8">
        <w:trPr>
          <w:trHeight w:val="310"/>
        </w:trPr>
        <w:tc>
          <w:tcPr>
            <w:tcW w:w="964" w:type="dxa"/>
            <w:shd w:val="clear" w:color="auto" w:fill="FFFFFF"/>
            <w:tcMar>
              <w:top w:w="29" w:type="dxa"/>
              <w:left w:w="115" w:type="dxa"/>
              <w:bottom w:w="29" w:type="dxa"/>
              <w:right w:w="115" w:type="dxa"/>
            </w:tcMar>
          </w:tcPr>
          <w:p w:rsidR="00562DE0" w:rsidRDefault="00A101D5" w:rsidP="00562DE0">
            <w:pPr>
              <w:ind w:left="0" w:hanging="2"/>
              <w:jc w:val="center"/>
              <w:rPr>
                <w:rFonts w:ascii="Calibri Light" w:hAnsi="Calibri Light" w:cs="Calibri Light"/>
                <w:b/>
              </w:rPr>
            </w:pPr>
            <w:r>
              <w:rPr>
                <w:rFonts w:ascii="Calibri Light" w:hAnsi="Calibri Light" w:cs="Calibri Light"/>
                <w:b/>
              </w:rPr>
              <w:t>03-09</w:t>
            </w:r>
          </w:p>
          <w:p w:rsidR="004B03F0" w:rsidRDefault="004B03F0" w:rsidP="00562DE0">
            <w:pPr>
              <w:ind w:left="0" w:hanging="2"/>
              <w:jc w:val="center"/>
              <w:rPr>
                <w:rFonts w:ascii="Calibri Light" w:hAnsi="Calibri Light" w:cs="Calibri Light"/>
                <w:b/>
              </w:rPr>
            </w:pPr>
          </w:p>
          <w:p w:rsidR="004B03F0" w:rsidRDefault="004B03F0" w:rsidP="00562DE0">
            <w:pPr>
              <w:ind w:left="0" w:hanging="2"/>
              <w:jc w:val="center"/>
              <w:rPr>
                <w:rFonts w:ascii="Calibri Light" w:hAnsi="Calibri Light" w:cs="Calibri Light"/>
                <w:b/>
              </w:rPr>
            </w:pPr>
          </w:p>
          <w:p w:rsidR="004B03F0" w:rsidRDefault="004B03F0" w:rsidP="00562DE0">
            <w:pPr>
              <w:ind w:left="0" w:hanging="2"/>
              <w:jc w:val="center"/>
              <w:rPr>
                <w:rFonts w:ascii="Calibri Light" w:hAnsi="Calibri Light" w:cs="Calibri Light"/>
                <w:b/>
              </w:rPr>
            </w:pPr>
          </w:p>
          <w:p w:rsidR="004B03F0" w:rsidRDefault="004B03F0" w:rsidP="00562DE0">
            <w:pPr>
              <w:ind w:left="0" w:hanging="2"/>
              <w:jc w:val="center"/>
              <w:rPr>
                <w:rFonts w:ascii="Calibri Light" w:hAnsi="Calibri Light" w:cs="Calibri Light"/>
                <w:b/>
              </w:rPr>
            </w:pPr>
          </w:p>
          <w:p w:rsidR="004B03F0" w:rsidRDefault="004B03F0" w:rsidP="00562DE0">
            <w:pPr>
              <w:ind w:left="0" w:hanging="2"/>
              <w:jc w:val="center"/>
              <w:rPr>
                <w:rFonts w:ascii="Calibri Light" w:hAnsi="Calibri Light" w:cs="Calibri Light"/>
                <w:b/>
              </w:rPr>
            </w:pPr>
          </w:p>
          <w:p w:rsidR="004B03F0" w:rsidRDefault="004B03F0" w:rsidP="00562DE0">
            <w:pPr>
              <w:ind w:left="0" w:hanging="2"/>
              <w:jc w:val="center"/>
              <w:rPr>
                <w:rFonts w:ascii="Calibri Light" w:hAnsi="Calibri Light" w:cs="Calibri Light"/>
                <w:b/>
              </w:rPr>
            </w:pPr>
          </w:p>
          <w:p w:rsidR="004B03F0" w:rsidRDefault="004B03F0" w:rsidP="00562DE0">
            <w:pPr>
              <w:ind w:left="0" w:hanging="2"/>
              <w:jc w:val="center"/>
              <w:rPr>
                <w:rFonts w:ascii="Calibri Light" w:hAnsi="Calibri Light" w:cs="Calibri Light"/>
                <w:b/>
              </w:rPr>
            </w:pPr>
          </w:p>
          <w:p w:rsidR="004B03F0" w:rsidRDefault="004B03F0" w:rsidP="00562DE0">
            <w:pPr>
              <w:ind w:left="0" w:hanging="2"/>
              <w:jc w:val="center"/>
              <w:rPr>
                <w:rFonts w:ascii="Calibri Light" w:hAnsi="Calibri Light" w:cs="Calibri Light"/>
                <w:b/>
              </w:rPr>
            </w:pPr>
          </w:p>
          <w:p w:rsidR="004B03F0" w:rsidRDefault="004B03F0" w:rsidP="00562DE0">
            <w:pPr>
              <w:ind w:left="0" w:hanging="2"/>
              <w:jc w:val="center"/>
              <w:rPr>
                <w:rFonts w:ascii="Calibri Light" w:hAnsi="Calibri Light" w:cs="Calibri Light"/>
                <w:b/>
              </w:rPr>
            </w:pPr>
          </w:p>
          <w:p w:rsidR="004B03F0" w:rsidRDefault="004B03F0" w:rsidP="00562DE0">
            <w:pPr>
              <w:ind w:left="0" w:hanging="2"/>
              <w:jc w:val="center"/>
              <w:rPr>
                <w:rFonts w:ascii="Calibri Light" w:hAnsi="Calibri Light" w:cs="Calibri Light"/>
                <w:b/>
              </w:rPr>
            </w:pPr>
          </w:p>
          <w:p w:rsidR="004B03F0" w:rsidRDefault="004B03F0" w:rsidP="00562DE0">
            <w:pPr>
              <w:ind w:left="0" w:hanging="2"/>
              <w:jc w:val="center"/>
              <w:rPr>
                <w:rFonts w:ascii="Calibri Light" w:hAnsi="Calibri Light" w:cs="Calibri Light"/>
                <w:b/>
              </w:rPr>
            </w:pPr>
          </w:p>
          <w:p w:rsidR="004B03F0" w:rsidRDefault="004B03F0" w:rsidP="00562DE0">
            <w:pPr>
              <w:ind w:left="0" w:hanging="2"/>
              <w:jc w:val="center"/>
              <w:rPr>
                <w:rFonts w:ascii="Calibri Light" w:hAnsi="Calibri Light" w:cs="Calibri Light"/>
                <w:b/>
              </w:rPr>
            </w:pPr>
          </w:p>
          <w:p w:rsidR="004B03F0" w:rsidRDefault="004B03F0" w:rsidP="00562DE0">
            <w:pPr>
              <w:ind w:left="0" w:hanging="2"/>
              <w:jc w:val="center"/>
              <w:rPr>
                <w:rFonts w:ascii="Calibri Light" w:hAnsi="Calibri Light" w:cs="Calibri Light"/>
                <w:b/>
              </w:rPr>
            </w:pPr>
            <w:r>
              <w:rPr>
                <w:rFonts w:ascii="Calibri Light" w:hAnsi="Calibri Light" w:cs="Calibri Light"/>
                <w:b/>
              </w:rPr>
              <w:t>03-16</w:t>
            </w:r>
          </w:p>
          <w:p w:rsidR="0092291C" w:rsidRDefault="0092291C" w:rsidP="00562DE0">
            <w:pPr>
              <w:ind w:left="0" w:hanging="2"/>
              <w:jc w:val="center"/>
              <w:rPr>
                <w:rFonts w:ascii="Calibri Light" w:hAnsi="Calibri Light" w:cs="Calibri Light"/>
                <w:b/>
              </w:rPr>
            </w:pPr>
          </w:p>
          <w:p w:rsidR="0092291C" w:rsidRDefault="0092291C" w:rsidP="00562DE0">
            <w:pPr>
              <w:ind w:left="0" w:hanging="2"/>
              <w:jc w:val="center"/>
              <w:rPr>
                <w:rFonts w:ascii="Calibri Light" w:hAnsi="Calibri Light" w:cs="Calibri Light"/>
                <w:b/>
              </w:rPr>
            </w:pPr>
          </w:p>
          <w:p w:rsidR="0092291C" w:rsidRDefault="0092291C" w:rsidP="00562DE0">
            <w:pPr>
              <w:ind w:left="0" w:hanging="2"/>
              <w:jc w:val="center"/>
              <w:rPr>
                <w:rFonts w:ascii="Calibri Light" w:hAnsi="Calibri Light" w:cs="Calibri Light"/>
                <w:b/>
              </w:rPr>
            </w:pPr>
          </w:p>
          <w:p w:rsidR="0092291C" w:rsidRDefault="0092291C" w:rsidP="00562DE0">
            <w:pPr>
              <w:ind w:left="0" w:hanging="2"/>
              <w:jc w:val="center"/>
              <w:rPr>
                <w:rFonts w:ascii="Calibri Light" w:hAnsi="Calibri Light" w:cs="Calibri Light"/>
                <w:b/>
              </w:rPr>
            </w:pPr>
          </w:p>
          <w:p w:rsidR="0092291C" w:rsidRDefault="0092291C" w:rsidP="00562DE0">
            <w:pPr>
              <w:ind w:left="0" w:hanging="2"/>
              <w:jc w:val="center"/>
              <w:rPr>
                <w:rFonts w:ascii="Calibri Light" w:hAnsi="Calibri Light" w:cs="Calibri Light"/>
                <w:b/>
              </w:rPr>
            </w:pPr>
          </w:p>
          <w:p w:rsidR="0092291C" w:rsidRDefault="0092291C" w:rsidP="00562DE0">
            <w:pPr>
              <w:ind w:left="0" w:hanging="2"/>
              <w:jc w:val="center"/>
              <w:rPr>
                <w:rFonts w:ascii="Calibri Light" w:hAnsi="Calibri Light" w:cs="Calibri Light"/>
                <w:b/>
              </w:rPr>
            </w:pPr>
          </w:p>
          <w:p w:rsidR="0092291C" w:rsidRDefault="0092291C" w:rsidP="00562DE0">
            <w:pPr>
              <w:ind w:left="0" w:hanging="2"/>
              <w:jc w:val="center"/>
              <w:rPr>
                <w:rFonts w:ascii="Calibri Light" w:hAnsi="Calibri Light" w:cs="Calibri Light"/>
                <w:b/>
              </w:rPr>
            </w:pPr>
          </w:p>
          <w:p w:rsidR="0092291C" w:rsidRDefault="0092291C" w:rsidP="00562DE0">
            <w:pPr>
              <w:ind w:left="0" w:hanging="2"/>
              <w:jc w:val="center"/>
              <w:rPr>
                <w:rFonts w:ascii="Calibri Light" w:hAnsi="Calibri Light" w:cs="Calibri Light"/>
                <w:b/>
              </w:rPr>
            </w:pPr>
          </w:p>
          <w:p w:rsidR="0092291C" w:rsidRDefault="0092291C" w:rsidP="00562DE0">
            <w:pPr>
              <w:ind w:left="0" w:hanging="2"/>
              <w:jc w:val="center"/>
              <w:rPr>
                <w:rFonts w:ascii="Calibri Light" w:hAnsi="Calibri Light" w:cs="Calibri Light"/>
                <w:b/>
              </w:rPr>
            </w:pPr>
          </w:p>
          <w:p w:rsidR="0092291C" w:rsidRDefault="0092291C" w:rsidP="00562DE0">
            <w:pPr>
              <w:ind w:left="0" w:hanging="2"/>
              <w:jc w:val="center"/>
              <w:rPr>
                <w:rFonts w:ascii="Calibri Light" w:hAnsi="Calibri Light" w:cs="Calibri Light"/>
                <w:b/>
              </w:rPr>
            </w:pPr>
          </w:p>
          <w:p w:rsidR="0092291C" w:rsidRDefault="0092291C" w:rsidP="00562DE0">
            <w:pPr>
              <w:ind w:left="0" w:hanging="2"/>
              <w:jc w:val="center"/>
              <w:rPr>
                <w:rFonts w:ascii="Calibri Light" w:hAnsi="Calibri Light" w:cs="Calibri Light"/>
                <w:b/>
              </w:rPr>
            </w:pPr>
            <w:r>
              <w:rPr>
                <w:rFonts w:ascii="Calibri Light" w:hAnsi="Calibri Light" w:cs="Calibri Light"/>
                <w:b/>
              </w:rPr>
              <w:t>03-27</w:t>
            </w:r>
          </w:p>
          <w:p w:rsidR="00C46614" w:rsidRDefault="00C46614" w:rsidP="00562DE0">
            <w:pPr>
              <w:ind w:left="0" w:hanging="2"/>
              <w:jc w:val="center"/>
              <w:rPr>
                <w:rFonts w:ascii="Calibri Light" w:hAnsi="Calibri Light" w:cs="Calibri Light"/>
                <w:b/>
              </w:rPr>
            </w:pPr>
          </w:p>
          <w:p w:rsidR="00C46614" w:rsidRDefault="00C46614" w:rsidP="00562DE0">
            <w:pPr>
              <w:ind w:left="0" w:hanging="2"/>
              <w:jc w:val="center"/>
              <w:rPr>
                <w:rFonts w:ascii="Calibri Light" w:hAnsi="Calibri Light" w:cs="Calibri Light"/>
                <w:b/>
              </w:rPr>
            </w:pPr>
          </w:p>
          <w:p w:rsidR="00C46614" w:rsidRDefault="00C46614" w:rsidP="00562DE0">
            <w:pPr>
              <w:ind w:left="0" w:hanging="2"/>
              <w:jc w:val="center"/>
              <w:rPr>
                <w:rFonts w:ascii="Calibri Light" w:hAnsi="Calibri Light" w:cs="Calibri Light"/>
                <w:b/>
              </w:rPr>
            </w:pPr>
          </w:p>
          <w:p w:rsidR="00C46614" w:rsidRDefault="00C46614" w:rsidP="00562DE0">
            <w:pPr>
              <w:ind w:left="0" w:hanging="2"/>
              <w:jc w:val="center"/>
              <w:rPr>
                <w:rFonts w:ascii="Calibri Light" w:hAnsi="Calibri Light" w:cs="Calibri Light"/>
                <w:b/>
              </w:rPr>
            </w:pPr>
          </w:p>
          <w:p w:rsidR="00C46614" w:rsidRDefault="00C46614" w:rsidP="00562DE0">
            <w:pPr>
              <w:ind w:left="0" w:hanging="2"/>
              <w:jc w:val="center"/>
              <w:rPr>
                <w:rFonts w:ascii="Calibri Light" w:hAnsi="Calibri Light" w:cs="Calibri Light"/>
                <w:b/>
              </w:rPr>
            </w:pPr>
          </w:p>
          <w:p w:rsidR="00C46614" w:rsidRDefault="00C46614" w:rsidP="00562DE0">
            <w:pPr>
              <w:ind w:left="0" w:hanging="2"/>
              <w:jc w:val="center"/>
              <w:rPr>
                <w:rFonts w:ascii="Calibri Light" w:hAnsi="Calibri Light" w:cs="Calibri Light"/>
                <w:b/>
              </w:rPr>
            </w:pPr>
          </w:p>
          <w:p w:rsidR="00C46614" w:rsidRDefault="00C46614" w:rsidP="00562DE0">
            <w:pPr>
              <w:ind w:left="0" w:hanging="2"/>
              <w:jc w:val="center"/>
              <w:rPr>
                <w:rFonts w:ascii="Calibri Light" w:hAnsi="Calibri Light" w:cs="Calibri Light"/>
                <w:b/>
              </w:rPr>
            </w:pPr>
          </w:p>
          <w:p w:rsidR="00C46614" w:rsidRDefault="00C46614" w:rsidP="00562DE0">
            <w:pPr>
              <w:ind w:left="0" w:hanging="2"/>
              <w:jc w:val="center"/>
              <w:rPr>
                <w:rFonts w:ascii="Calibri Light" w:hAnsi="Calibri Light" w:cs="Calibri Light"/>
                <w:b/>
              </w:rPr>
            </w:pPr>
          </w:p>
          <w:p w:rsidR="00C46614" w:rsidRDefault="00C46614" w:rsidP="00562DE0">
            <w:pPr>
              <w:ind w:left="0" w:hanging="2"/>
              <w:jc w:val="center"/>
              <w:rPr>
                <w:rFonts w:ascii="Calibri Light" w:hAnsi="Calibri Light" w:cs="Calibri Light"/>
                <w:b/>
              </w:rPr>
            </w:pPr>
          </w:p>
          <w:p w:rsidR="00C46614" w:rsidRDefault="00C46614" w:rsidP="00562DE0">
            <w:pPr>
              <w:ind w:left="0" w:hanging="2"/>
              <w:jc w:val="center"/>
              <w:rPr>
                <w:rFonts w:ascii="Calibri Light" w:hAnsi="Calibri Light" w:cs="Calibri Light"/>
                <w:b/>
              </w:rPr>
            </w:pPr>
          </w:p>
          <w:p w:rsidR="00C46614" w:rsidRDefault="00C46614" w:rsidP="00562DE0">
            <w:pPr>
              <w:ind w:left="0" w:hanging="2"/>
              <w:jc w:val="center"/>
              <w:rPr>
                <w:rFonts w:ascii="Calibri Light" w:hAnsi="Calibri Light" w:cs="Calibri Light"/>
                <w:b/>
              </w:rPr>
            </w:pPr>
          </w:p>
          <w:p w:rsidR="00C46614" w:rsidRDefault="00C46614" w:rsidP="00562DE0">
            <w:pPr>
              <w:ind w:left="0" w:hanging="2"/>
              <w:jc w:val="center"/>
              <w:rPr>
                <w:rFonts w:ascii="Calibri Light" w:hAnsi="Calibri Light" w:cs="Calibri Light"/>
                <w:b/>
              </w:rPr>
            </w:pPr>
          </w:p>
          <w:p w:rsidR="00C46614" w:rsidRDefault="00C46614" w:rsidP="00562DE0">
            <w:pPr>
              <w:ind w:left="0" w:hanging="2"/>
              <w:jc w:val="center"/>
              <w:rPr>
                <w:rFonts w:ascii="Calibri Light" w:hAnsi="Calibri Light" w:cs="Calibri Light"/>
                <w:b/>
              </w:rPr>
            </w:pPr>
            <w:r>
              <w:rPr>
                <w:rFonts w:ascii="Calibri Light" w:hAnsi="Calibri Light" w:cs="Calibri Light"/>
                <w:b/>
              </w:rPr>
              <w:t>04-04</w:t>
            </w:r>
          </w:p>
          <w:p w:rsidR="0033332A" w:rsidRDefault="0033332A" w:rsidP="00562DE0">
            <w:pPr>
              <w:ind w:left="0" w:hanging="2"/>
              <w:jc w:val="center"/>
              <w:rPr>
                <w:rFonts w:ascii="Calibri Light" w:hAnsi="Calibri Light" w:cs="Calibri Light"/>
                <w:b/>
              </w:rPr>
            </w:pPr>
          </w:p>
          <w:p w:rsidR="0033332A" w:rsidRDefault="0033332A" w:rsidP="00562DE0">
            <w:pPr>
              <w:ind w:left="0" w:hanging="2"/>
              <w:jc w:val="center"/>
              <w:rPr>
                <w:rFonts w:ascii="Calibri Light" w:hAnsi="Calibri Light" w:cs="Calibri Light"/>
                <w:b/>
              </w:rPr>
            </w:pPr>
          </w:p>
          <w:p w:rsidR="0033332A" w:rsidRDefault="0033332A" w:rsidP="00562DE0">
            <w:pPr>
              <w:ind w:left="0" w:hanging="2"/>
              <w:jc w:val="center"/>
              <w:rPr>
                <w:rFonts w:ascii="Calibri Light" w:hAnsi="Calibri Light" w:cs="Calibri Light"/>
                <w:b/>
              </w:rPr>
            </w:pPr>
          </w:p>
          <w:p w:rsidR="0033332A" w:rsidRDefault="0033332A" w:rsidP="00562DE0">
            <w:pPr>
              <w:ind w:left="0" w:hanging="2"/>
              <w:jc w:val="center"/>
              <w:rPr>
                <w:rFonts w:ascii="Calibri Light" w:hAnsi="Calibri Light" w:cs="Calibri Light"/>
                <w:b/>
              </w:rPr>
            </w:pPr>
          </w:p>
          <w:p w:rsidR="0033332A" w:rsidRDefault="0033332A" w:rsidP="00562DE0">
            <w:pPr>
              <w:ind w:left="0" w:hanging="2"/>
              <w:jc w:val="center"/>
              <w:rPr>
                <w:rFonts w:ascii="Calibri Light" w:hAnsi="Calibri Light" w:cs="Calibri Light"/>
                <w:b/>
              </w:rPr>
            </w:pPr>
          </w:p>
          <w:p w:rsidR="0033332A" w:rsidRDefault="0033332A" w:rsidP="00562DE0">
            <w:pPr>
              <w:ind w:left="0" w:hanging="2"/>
              <w:jc w:val="center"/>
              <w:rPr>
                <w:rFonts w:ascii="Calibri Light" w:hAnsi="Calibri Light" w:cs="Calibri Light"/>
                <w:b/>
              </w:rPr>
            </w:pPr>
          </w:p>
          <w:p w:rsidR="0033332A" w:rsidRDefault="0033332A" w:rsidP="00562DE0">
            <w:pPr>
              <w:ind w:left="0" w:hanging="2"/>
              <w:jc w:val="center"/>
              <w:rPr>
                <w:rFonts w:ascii="Calibri Light" w:hAnsi="Calibri Light" w:cs="Calibri Light"/>
                <w:b/>
              </w:rPr>
            </w:pPr>
          </w:p>
          <w:p w:rsidR="0033332A" w:rsidRDefault="0033332A" w:rsidP="00562DE0">
            <w:pPr>
              <w:ind w:left="0" w:hanging="2"/>
              <w:jc w:val="center"/>
              <w:rPr>
                <w:rFonts w:ascii="Calibri Light" w:hAnsi="Calibri Light" w:cs="Calibri Light"/>
                <w:b/>
              </w:rPr>
            </w:pPr>
          </w:p>
          <w:p w:rsidR="0033332A" w:rsidRDefault="0033332A" w:rsidP="00562DE0">
            <w:pPr>
              <w:ind w:left="0" w:hanging="2"/>
              <w:jc w:val="center"/>
              <w:rPr>
                <w:rFonts w:ascii="Calibri Light" w:hAnsi="Calibri Light" w:cs="Calibri Light"/>
                <w:b/>
              </w:rPr>
            </w:pPr>
          </w:p>
          <w:p w:rsidR="0033332A" w:rsidRDefault="0033332A" w:rsidP="00562DE0">
            <w:pPr>
              <w:ind w:left="0" w:hanging="2"/>
              <w:jc w:val="center"/>
              <w:rPr>
                <w:rFonts w:ascii="Calibri Light" w:hAnsi="Calibri Light" w:cs="Calibri Light"/>
                <w:b/>
              </w:rPr>
            </w:pPr>
          </w:p>
          <w:p w:rsidR="0033332A" w:rsidRPr="00BF0F6E" w:rsidRDefault="0033332A" w:rsidP="00562DE0">
            <w:pPr>
              <w:ind w:left="0" w:hanging="2"/>
              <w:jc w:val="center"/>
              <w:rPr>
                <w:rFonts w:ascii="Calibri Light" w:hAnsi="Calibri Light" w:cs="Calibri Light"/>
                <w:b/>
              </w:rPr>
            </w:pPr>
            <w:r>
              <w:rPr>
                <w:rFonts w:ascii="Calibri Light" w:hAnsi="Calibri Light" w:cs="Calibri Light"/>
                <w:b/>
              </w:rPr>
              <w:t>04-11</w:t>
            </w:r>
          </w:p>
        </w:tc>
        <w:tc>
          <w:tcPr>
            <w:tcW w:w="5241" w:type="dxa"/>
            <w:shd w:val="clear" w:color="auto" w:fill="FFFFFF"/>
          </w:tcPr>
          <w:p w:rsidR="00562DE0" w:rsidRDefault="00A101D5" w:rsidP="00B80448">
            <w:pPr>
              <w:ind w:left="0" w:hanging="2"/>
              <w:jc w:val="both"/>
              <w:rPr>
                <w:rFonts w:ascii="Calibri Light" w:hAnsi="Calibri Light" w:cs="Calibri Light"/>
              </w:rPr>
            </w:pPr>
            <w:r w:rsidRPr="00A101D5">
              <w:rPr>
                <w:rFonts w:ascii="Calibri Light" w:hAnsi="Calibri Light" w:cs="Calibri Light"/>
                <w:b/>
              </w:rPr>
              <w:lastRenderedPageBreak/>
              <w:t xml:space="preserve">Danijos ekspertai išreiškė rimtų abejonių dėl teiginių, kad Ukraina gali būti atsakinga už pernai Danijos teritoriniuose vandenyse vykusį sabotažą „Nord </w:t>
            </w:r>
            <w:proofErr w:type="spellStart"/>
            <w:r w:rsidRPr="00A101D5">
              <w:rPr>
                <w:rFonts w:ascii="Calibri Light" w:hAnsi="Calibri Light" w:cs="Calibri Light"/>
                <w:b/>
              </w:rPr>
              <w:t>Stream</w:t>
            </w:r>
            <w:proofErr w:type="spellEnd"/>
            <w:r w:rsidRPr="00A101D5">
              <w:rPr>
                <w:rFonts w:ascii="Calibri Light" w:hAnsi="Calibri Light" w:cs="Calibri Light"/>
                <w:b/>
              </w:rPr>
              <w:t>“ dujotiekiuose.</w:t>
            </w:r>
            <w:r w:rsidRPr="00A101D5">
              <w:rPr>
                <w:rFonts w:ascii="Calibri Light" w:hAnsi="Calibri Light" w:cs="Calibri Light"/>
              </w:rPr>
              <w:t xml:space="preserve"> Po pranešimų, kad JAV žvalgybos agentūros nustatė, kad ataką įvykdė </w:t>
            </w:r>
            <w:proofErr w:type="spellStart"/>
            <w:r w:rsidRPr="00A101D5">
              <w:rPr>
                <w:rFonts w:ascii="Calibri Light" w:hAnsi="Calibri Light" w:cs="Calibri Light"/>
              </w:rPr>
              <w:t>proukrainietiška</w:t>
            </w:r>
            <w:proofErr w:type="spellEnd"/>
            <w:r w:rsidRPr="00A101D5">
              <w:rPr>
                <w:rFonts w:ascii="Calibri Light" w:hAnsi="Calibri Light" w:cs="Calibri Light"/>
              </w:rPr>
              <w:t xml:space="preserve"> grupuotė, o Vokietijos tyrėjai nustatė valtį, kuri, jų teigimu, buvo naudojama narams ir sprogmenims gabenti </w:t>
            </w:r>
            <w:r w:rsidRPr="00A101D5">
              <w:rPr>
                <w:rFonts w:ascii="Calibri Light" w:hAnsi="Calibri Light" w:cs="Calibri Light"/>
              </w:rPr>
              <w:lastRenderedPageBreak/>
              <w:t xml:space="preserve">į dujų nuotėkio vietą Baltijos jūroje, </w:t>
            </w:r>
            <w:proofErr w:type="spellStart"/>
            <w:r w:rsidRPr="00A101D5">
              <w:rPr>
                <w:rFonts w:ascii="Calibri Light" w:hAnsi="Calibri Light" w:cs="Calibri Light"/>
              </w:rPr>
              <w:t>Jacobas</w:t>
            </w:r>
            <w:proofErr w:type="spellEnd"/>
            <w:r w:rsidRPr="00A101D5">
              <w:rPr>
                <w:rFonts w:ascii="Calibri Light" w:hAnsi="Calibri Light" w:cs="Calibri Light"/>
              </w:rPr>
              <w:t xml:space="preserve"> </w:t>
            </w:r>
            <w:proofErr w:type="spellStart"/>
            <w:r w:rsidRPr="00A101D5">
              <w:rPr>
                <w:rFonts w:ascii="Calibri Light" w:hAnsi="Calibri Light" w:cs="Calibri Light"/>
              </w:rPr>
              <w:t>Kaarsbo</w:t>
            </w:r>
            <w:proofErr w:type="spellEnd"/>
            <w:r w:rsidRPr="00A101D5">
              <w:rPr>
                <w:rFonts w:ascii="Calibri Light" w:hAnsi="Calibri Light" w:cs="Calibri Light"/>
              </w:rPr>
              <w:t xml:space="preserve"> buvęs vyresnysis karinės žvalgybos (FE) analitikas, o dabar Europos ekspertų grupės vyresnysis patarėjas perspėjo, kad „neskubėti spręsti“</w:t>
            </w:r>
            <w:r>
              <w:rPr>
                <w:rFonts w:ascii="Calibri Light" w:hAnsi="Calibri Light" w:cs="Calibri Light"/>
              </w:rPr>
              <w:t xml:space="preserve">: </w:t>
            </w:r>
            <w:hyperlink r:id="rId19" w:history="1">
              <w:r w:rsidRPr="00A101D5">
                <w:rPr>
                  <w:rStyle w:val="Hyperlink"/>
                  <w:rFonts w:ascii="Calibri Light" w:hAnsi="Calibri Light" w:cs="Calibri Light"/>
                </w:rPr>
                <w:t>ataskaitos detalės yra tokios konkrečios, kad atrodo kaip bandymas „klaidinti“</w:t>
              </w:r>
            </w:hyperlink>
            <w:r>
              <w:rPr>
                <w:rFonts w:ascii="Calibri Light" w:hAnsi="Calibri Light" w:cs="Calibri Light"/>
              </w:rPr>
              <w:t>.</w:t>
            </w:r>
          </w:p>
          <w:p w:rsidR="004B03F0" w:rsidRDefault="004B03F0" w:rsidP="00B80448">
            <w:pPr>
              <w:ind w:left="0" w:hanging="2"/>
              <w:jc w:val="both"/>
              <w:rPr>
                <w:rFonts w:ascii="Calibri Light" w:hAnsi="Calibri Light" w:cs="Calibri Light"/>
              </w:rPr>
            </w:pPr>
          </w:p>
          <w:p w:rsidR="004B03F0" w:rsidRDefault="004B03F0" w:rsidP="004B03F0">
            <w:pPr>
              <w:ind w:left="0" w:hanging="2"/>
              <w:jc w:val="both"/>
              <w:rPr>
                <w:rFonts w:ascii="Calibri Light" w:hAnsi="Calibri Light" w:cs="Calibri Light"/>
              </w:rPr>
            </w:pPr>
            <w:r w:rsidRPr="004B03F0">
              <w:rPr>
                <w:rFonts w:ascii="Calibri Light" w:hAnsi="Calibri Light" w:cs="Calibri Light"/>
                <w:b/>
              </w:rPr>
              <w:t xml:space="preserve">Danija ir toliau neleis Rusijai dalyvauti tyrime dėl dujotiekių „Nord </w:t>
            </w:r>
            <w:proofErr w:type="spellStart"/>
            <w:r w:rsidRPr="004B03F0">
              <w:rPr>
                <w:rFonts w:ascii="Calibri Light" w:hAnsi="Calibri Light" w:cs="Calibri Light"/>
                <w:b/>
              </w:rPr>
              <w:t>Stream</w:t>
            </w:r>
            <w:proofErr w:type="spellEnd"/>
            <w:r w:rsidRPr="004B03F0">
              <w:rPr>
                <w:rFonts w:ascii="Calibri Light" w:hAnsi="Calibri Light" w:cs="Calibri Light"/>
                <w:b/>
              </w:rPr>
              <w:t xml:space="preserve"> 1“ ir „2“ sabotažo prie Bornholmo krantų.</w:t>
            </w:r>
            <w:r w:rsidRPr="004B03F0">
              <w:rPr>
                <w:rFonts w:ascii="Calibri Light" w:hAnsi="Calibri Light" w:cs="Calibri Light"/>
              </w:rPr>
              <w:t xml:space="preserve"> </w:t>
            </w:r>
            <w:r>
              <w:rPr>
                <w:rFonts w:ascii="Calibri Light" w:hAnsi="Calibri Light" w:cs="Calibri Light"/>
              </w:rPr>
              <w:t>U</w:t>
            </w:r>
            <w:r w:rsidRPr="004B03F0">
              <w:rPr>
                <w:rFonts w:ascii="Calibri Light" w:hAnsi="Calibri Light" w:cs="Calibri Light"/>
              </w:rPr>
              <w:t xml:space="preserve">žsienio reikalų ministras </w:t>
            </w:r>
            <w:proofErr w:type="spellStart"/>
            <w:r w:rsidRPr="004B03F0">
              <w:rPr>
                <w:rFonts w:ascii="Calibri Light" w:hAnsi="Calibri Light" w:cs="Calibri Light"/>
              </w:rPr>
              <w:t>Larsas</w:t>
            </w:r>
            <w:proofErr w:type="spellEnd"/>
            <w:r w:rsidRPr="004B03F0">
              <w:rPr>
                <w:rFonts w:ascii="Calibri Light" w:hAnsi="Calibri Light" w:cs="Calibri Light"/>
              </w:rPr>
              <w:t xml:space="preserve"> </w:t>
            </w:r>
            <w:proofErr w:type="spellStart"/>
            <w:r w:rsidRPr="004B03F0">
              <w:rPr>
                <w:rFonts w:ascii="Calibri Light" w:hAnsi="Calibri Light" w:cs="Calibri Light"/>
              </w:rPr>
              <w:t>Løkke</w:t>
            </w:r>
            <w:proofErr w:type="spellEnd"/>
            <w:r w:rsidRPr="004B03F0">
              <w:rPr>
                <w:rFonts w:ascii="Calibri Light" w:hAnsi="Calibri Light" w:cs="Calibri Light"/>
              </w:rPr>
              <w:t xml:space="preserve"> </w:t>
            </w:r>
            <w:proofErr w:type="spellStart"/>
            <w:r w:rsidRPr="004B03F0">
              <w:rPr>
                <w:rFonts w:ascii="Calibri Light" w:hAnsi="Calibri Light" w:cs="Calibri Light"/>
              </w:rPr>
              <w:t>Rasmussenas</w:t>
            </w:r>
            <w:proofErr w:type="spellEnd"/>
            <w:r w:rsidRPr="004B03F0">
              <w:rPr>
                <w:rFonts w:ascii="Calibri Light" w:hAnsi="Calibri Light" w:cs="Calibri Light"/>
              </w:rPr>
              <w:t xml:space="preserve"> sakė, kad Danija, Švedija ir Vokietija, kurios visos pradėjo nepriklausomus sprogdinimų tyrimus, yra teisinės valstybės, todėl „Rusija gali pasitikėti mūsų tyrimais“.</w:t>
            </w:r>
            <w:r w:rsidR="0054143B">
              <w:rPr>
                <w:rFonts w:ascii="Calibri Light" w:hAnsi="Calibri Light" w:cs="Calibri Light"/>
              </w:rPr>
              <w:t xml:space="preserve"> </w:t>
            </w:r>
            <w:r w:rsidR="0054143B">
              <w:rPr>
                <w:rFonts w:ascii="Calibri Light" w:hAnsi="Calibri Light" w:cs="Calibri Light"/>
              </w:rPr>
              <w:fldChar w:fldCharType="begin"/>
            </w:r>
            <w:r w:rsidR="0054143B">
              <w:rPr>
                <w:rFonts w:ascii="Calibri Light" w:hAnsi="Calibri Light" w:cs="Calibri Light"/>
              </w:rPr>
              <w:instrText xml:space="preserve"> HYPERLINK "https://www.bt.dk/udland/rusland-kraever-svar-fra-danmark-om-nord-stream-sabotage" </w:instrText>
            </w:r>
            <w:r w:rsidR="0054143B">
              <w:rPr>
                <w:rFonts w:ascii="Calibri Light" w:hAnsi="Calibri Light" w:cs="Calibri Light"/>
              </w:rPr>
            </w:r>
            <w:r w:rsidR="0054143B">
              <w:rPr>
                <w:rFonts w:ascii="Calibri Light" w:hAnsi="Calibri Light" w:cs="Calibri Light"/>
              </w:rPr>
              <w:fldChar w:fldCharType="separate"/>
            </w:r>
            <w:r w:rsidR="0054143B" w:rsidRPr="0054143B">
              <w:rPr>
                <w:rStyle w:val="Hyperlink"/>
                <w:rFonts w:ascii="Calibri Light" w:hAnsi="Calibri Light" w:cs="Calibri Light"/>
              </w:rPr>
              <w:t xml:space="preserve">Rusija perspėjo, kad ir toliau sieks atsakymų dėl „Nord </w:t>
            </w:r>
            <w:proofErr w:type="spellStart"/>
            <w:r w:rsidR="0054143B" w:rsidRPr="0054143B">
              <w:rPr>
                <w:rStyle w:val="Hyperlink"/>
                <w:rFonts w:ascii="Calibri Light" w:hAnsi="Calibri Light" w:cs="Calibri Light"/>
              </w:rPr>
              <w:t>Stream</w:t>
            </w:r>
            <w:proofErr w:type="spellEnd"/>
            <w:r w:rsidR="0054143B" w:rsidRPr="0054143B">
              <w:rPr>
                <w:rStyle w:val="Hyperlink"/>
                <w:rFonts w:ascii="Calibri Light" w:hAnsi="Calibri Light" w:cs="Calibri Light"/>
              </w:rPr>
              <w:t>“ dujotiekio sprogimų, nepaisant Danijos atsisakymo leisti susipažinti su vykstančiu tyrimu.</w:t>
            </w:r>
            <w:r w:rsidR="0054143B">
              <w:rPr>
                <w:rFonts w:ascii="Calibri Light" w:hAnsi="Calibri Light" w:cs="Calibri Light"/>
              </w:rPr>
              <w:fldChar w:fldCharType="end"/>
            </w:r>
          </w:p>
          <w:p w:rsidR="0092291C" w:rsidRDefault="0092291C" w:rsidP="004B03F0">
            <w:pPr>
              <w:ind w:left="0" w:hanging="2"/>
              <w:jc w:val="both"/>
              <w:rPr>
                <w:rFonts w:ascii="Calibri Light" w:hAnsi="Calibri Light" w:cs="Calibri Light"/>
              </w:rPr>
            </w:pPr>
          </w:p>
          <w:p w:rsidR="0092291C" w:rsidRDefault="0092291C" w:rsidP="00D63D8E">
            <w:pPr>
              <w:ind w:left="0" w:hanging="2"/>
              <w:jc w:val="both"/>
              <w:rPr>
                <w:rFonts w:ascii="Calibri Light" w:hAnsi="Calibri Light" w:cs="Calibri Light"/>
              </w:rPr>
            </w:pPr>
            <w:r>
              <w:rPr>
                <w:rFonts w:ascii="Calibri Light" w:hAnsi="Calibri Light" w:cs="Calibri Light"/>
              </w:rPr>
              <w:t xml:space="preserve">Danijos energetikos agentūrai </w:t>
            </w:r>
            <w:r w:rsidRPr="0092291C">
              <w:rPr>
                <w:rFonts w:ascii="Calibri Light" w:hAnsi="Calibri Light" w:cs="Calibri Light"/>
              </w:rPr>
              <w:t xml:space="preserve">(DEA) </w:t>
            </w:r>
            <w:r>
              <w:rPr>
                <w:rFonts w:ascii="Calibri Light" w:hAnsi="Calibri Light" w:cs="Calibri Light"/>
              </w:rPr>
              <w:t>pakvietus</w:t>
            </w:r>
            <w:r w:rsidRPr="0092291C">
              <w:rPr>
                <w:rFonts w:ascii="Calibri Light" w:hAnsi="Calibri Light" w:cs="Calibri Light"/>
              </w:rPr>
              <w:t xml:space="preserve"> „Gazprom“ padėti išgelbėti nenustatytą objektą, rastą šalia vienintelio likusio nepažeis</w:t>
            </w:r>
            <w:r>
              <w:rPr>
                <w:rFonts w:ascii="Calibri Light" w:hAnsi="Calibri Light" w:cs="Calibri Light"/>
              </w:rPr>
              <w:t xml:space="preserve">to dujotiekio po Baltijos jūra, </w:t>
            </w:r>
            <w:r w:rsidRPr="0092291C">
              <w:rPr>
                <w:rFonts w:ascii="Calibri Light" w:hAnsi="Calibri Light" w:cs="Calibri Light"/>
              </w:rPr>
              <w:t>Rusija pateikė prieštaringą atsaką</w:t>
            </w:r>
            <w:r>
              <w:rPr>
                <w:rFonts w:ascii="Calibri Light" w:hAnsi="Calibri Light" w:cs="Calibri Light"/>
              </w:rPr>
              <w:t xml:space="preserve">: </w:t>
            </w:r>
            <w:r w:rsidRPr="0092291C">
              <w:rPr>
                <w:rFonts w:ascii="Calibri Light" w:hAnsi="Calibri Light" w:cs="Calibri Light"/>
              </w:rPr>
              <w:t xml:space="preserve">Putinas, kuris dvi savaites prašė Danijos leidimo ištirti aplinkinį jūros dugną, </w:t>
            </w:r>
            <w:r>
              <w:rPr>
                <w:rFonts w:ascii="Calibri Light" w:hAnsi="Calibri Light" w:cs="Calibri Light"/>
              </w:rPr>
              <w:t>kovo pabaigoje</w:t>
            </w:r>
            <w:r w:rsidRPr="0092291C">
              <w:rPr>
                <w:rFonts w:ascii="Calibri Light" w:hAnsi="Calibri Light" w:cs="Calibri Light"/>
              </w:rPr>
              <w:t xml:space="preserve"> Rusijos naujien</w:t>
            </w:r>
            <w:r>
              <w:rPr>
                <w:rFonts w:ascii="Calibri Light" w:hAnsi="Calibri Light" w:cs="Calibri Light"/>
              </w:rPr>
              <w:t xml:space="preserve">ų agentūrai TASS sakė, kad „nebėra </w:t>
            </w:r>
            <w:r w:rsidRPr="0092291C">
              <w:rPr>
                <w:rFonts w:ascii="Calibri Light" w:hAnsi="Calibri Light" w:cs="Calibri Light"/>
              </w:rPr>
              <w:t>prasmės mums kištis po to, kai Danija mums pranešė, kad jie jau ištyrė objektą, o tai reiškia kad padėtis nebėra sprogi“.</w:t>
            </w:r>
            <w:r w:rsidR="00732EF1">
              <w:rPr>
                <w:rFonts w:ascii="Calibri Light" w:hAnsi="Calibri Light" w:cs="Calibri Light"/>
              </w:rPr>
              <w:t xml:space="preserve"> </w:t>
            </w:r>
            <w:r w:rsidR="00D63D8E">
              <w:rPr>
                <w:rFonts w:ascii="Calibri Light" w:hAnsi="Calibri Light" w:cs="Calibri Light"/>
              </w:rPr>
              <w:fldChar w:fldCharType="begin"/>
            </w:r>
            <w:r w:rsidR="00D63D8E">
              <w:rPr>
                <w:rFonts w:ascii="Calibri Light" w:hAnsi="Calibri Light" w:cs="Calibri Light"/>
              </w:rPr>
              <w:instrText xml:space="preserve"> HYPERLINK "https://www.bt.dk/samfund/objekt-har-naeppe-forbindelse-til-nord-stream-eksplosioner" </w:instrText>
            </w:r>
            <w:r w:rsidR="00D63D8E">
              <w:rPr>
                <w:rFonts w:ascii="Calibri Light" w:hAnsi="Calibri Light" w:cs="Calibri Light"/>
              </w:rPr>
            </w:r>
            <w:r w:rsidR="00D63D8E">
              <w:rPr>
                <w:rFonts w:ascii="Calibri Light" w:hAnsi="Calibri Light" w:cs="Calibri Light"/>
              </w:rPr>
              <w:fldChar w:fldCharType="separate"/>
            </w:r>
            <w:r w:rsidR="00732EF1" w:rsidRPr="00D63D8E">
              <w:rPr>
                <w:rStyle w:val="Hyperlink"/>
                <w:rFonts w:ascii="Calibri Light" w:hAnsi="Calibri Light" w:cs="Calibri Light"/>
              </w:rPr>
              <w:t xml:space="preserve">Po atliktos gelbėjimo operacijos </w:t>
            </w:r>
            <w:r w:rsidR="00D63D8E" w:rsidRPr="00D63D8E">
              <w:rPr>
                <w:rStyle w:val="Hyperlink"/>
                <w:rFonts w:ascii="Calibri Light" w:hAnsi="Calibri Light" w:cs="Calibri Light"/>
              </w:rPr>
              <w:t xml:space="preserve">kovo 29 d.  </w:t>
            </w:r>
            <w:r w:rsidR="00732EF1" w:rsidRPr="00D63D8E">
              <w:rPr>
                <w:rStyle w:val="Hyperlink"/>
                <w:rFonts w:ascii="Calibri Light" w:hAnsi="Calibri Light" w:cs="Calibri Light"/>
              </w:rPr>
              <w:t>Danijos energetikos agentūra pranešė, kad jūros dugne rastas cilindrinis objektas buvo nekenksmingas dūmų signalo kanistras, naudojamas vizualiniam žymėjimui.</w:t>
            </w:r>
            <w:r w:rsidR="00D63D8E">
              <w:rPr>
                <w:rFonts w:ascii="Calibri Light" w:hAnsi="Calibri Light" w:cs="Calibri Light"/>
              </w:rPr>
              <w:fldChar w:fldCharType="end"/>
            </w:r>
            <w:r w:rsidR="00D63D8E">
              <w:rPr>
                <w:rFonts w:ascii="Calibri Light" w:hAnsi="Calibri Light" w:cs="Calibri Light"/>
              </w:rPr>
              <w:t xml:space="preserve"> </w:t>
            </w:r>
          </w:p>
          <w:p w:rsidR="00C46614" w:rsidRDefault="00C46614" w:rsidP="00D63D8E">
            <w:pPr>
              <w:ind w:left="0" w:hanging="2"/>
              <w:jc w:val="both"/>
              <w:rPr>
                <w:rFonts w:ascii="Calibri Light" w:hAnsi="Calibri Light" w:cs="Calibri Light"/>
              </w:rPr>
            </w:pPr>
          </w:p>
          <w:p w:rsidR="00C46614" w:rsidRDefault="00C46614" w:rsidP="00D63D8E">
            <w:pPr>
              <w:ind w:left="0" w:hanging="2"/>
              <w:jc w:val="both"/>
              <w:rPr>
                <w:rFonts w:ascii="Calibri Light" w:hAnsi="Calibri Light" w:cs="Calibri Light"/>
                <w:b/>
              </w:rPr>
            </w:pPr>
            <w:r w:rsidRPr="00C46614">
              <w:rPr>
                <w:rFonts w:ascii="Calibri Light" w:hAnsi="Calibri Light" w:cs="Calibri Light"/>
              </w:rPr>
              <w:t xml:space="preserve">Sprogimus, pernai sunaikinusius dalis „Nord </w:t>
            </w:r>
            <w:proofErr w:type="spellStart"/>
            <w:r w:rsidRPr="00C46614">
              <w:rPr>
                <w:rFonts w:ascii="Calibri Light" w:hAnsi="Calibri Light" w:cs="Calibri Light"/>
              </w:rPr>
              <w:t>Stream</w:t>
            </w:r>
            <w:proofErr w:type="spellEnd"/>
            <w:r w:rsidRPr="00C46614">
              <w:rPr>
                <w:rFonts w:ascii="Calibri Light" w:hAnsi="Calibri Light" w:cs="Calibri Light"/>
              </w:rPr>
              <w:t xml:space="preserve">“ dujotiekio, galėjo sukelti žymiai mažesnis sprogmenų kiekis, nei manyta iš pradžių. Pirminiai skaičiavimai, kuriuos JT Saugumo Tarybai pateikė Danijos ir Švedijos valdžios institucijos, rodo, kad buvo panaudota iki 700 kilogramų trotilo, o tai rodo, kad tik valstybės veikėjai galėjo įvykdyti sabotažą, tačiau </w:t>
            </w:r>
            <w:r w:rsidRPr="00C46614">
              <w:rPr>
                <w:rFonts w:ascii="Calibri Light" w:hAnsi="Calibri Light" w:cs="Calibri Light"/>
                <w:b/>
              </w:rPr>
              <w:t>nauji Šiaurės šalių seismologų skaičiavimai rodo, kad tik 50 Buvo panaudota 100 kg sprogmenų – dalis sprogimo jėgos galėjo atsirasti dėl paties dujų nuotėkio.</w:t>
            </w:r>
          </w:p>
          <w:p w:rsidR="0033332A" w:rsidRDefault="0033332A" w:rsidP="00D63D8E">
            <w:pPr>
              <w:ind w:left="0" w:hanging="2"/>
              <w:jc w:val="both"/>
              <w:rPr>
                <w:rFonts w:ascii="Calibri Light" w:hAnsi="Calibri Light" w:cs="Calibri Light"/>
                <w:b/>
              </w:rPr>
            </w:pPr>
          </w:p>
          <w:p w:rsidR="0033332A" w:rsidRPr="00BF0F6E" w:rsidRDefault="0033332A" w:rsidP="00D63D8E">
            <w:pPr>
              <w:ind w:left="0" w:hanging="2"/>
              <w:jc w:val="both"/>
              <w:rPr>
                <w:rFonts w:ascii="Calibri Light" w:hAnsi="Calibri Light" w:cs="Calibri Light"/>
              </w:rPr>
            </w:pPr>
            <w:r w:rsidRPr="0033332A">
              <w:rPr>
                <w:rFonts w:ascii="Calibri Light" w:hAnsi="Calibri Light" w:cs="Calibri Light"/>
              </w:rPr>
              <w:t xml:space="preserve">Švedijos valdžios institucijoms vis dar nepavyko padaryti jokios aiškios išvados, kas atsakingas už dujotiekio sprogimus prie Bornholmo krantų rugsėjo mėn., tačiau, remiantis atnaujintu tyrimu, </w:t>
            </w:r>
            <w:r w:rsidRPr="0033332A">
              <w:rPr>
                <w:rFonts w:ascii="Calibri Light" w:hAnsi="Calibri Light" w:cs="Calibri Light"/>
                <w:b/>
              </w:rPr>
              <w:t>„aiškus pagrindinis scenarijus“ yra toks, kad jame dalyvavo valstybės remiama grupė.</w:t>
            </w:r>
          </w:p>
        </w:tc>
        <w:tc>
          <w:tcPr>
            <w:tcW w:w="3684" w:type="dxa"/>
            <w:shd w:val="clear" w:color="auto" w:fill="FFFFFF"/>
          </w:tcPr>
          <w:p w:rsidR="00562DE0" w:rsidRDefault="00A101D5" w:rsidP="00A101D5">
            <w:pPr>
              <w:ind w:left="0" w:hanging="2"/>
              <w:jc w:val="both"/>
              <w:rPr>
                <w:rFonts w:ascii="Calibri Light" w:hAnsi="Calibri Light" w:cs="Calibri Light"/>
                <w:b/>
              </w:rPr>
            </w:pPr>
            <w:r w:rsidRPr="00A101D5">
              <w:rPr>
                <w:rFonts w:ascii="Calibri Light" w:hAnsi="Calibri Light" w:cs="Calibri Light"/>
                <w:b/>
              </w:rPr>
              <w:lastRenderedPageBreak/>
              <w:tab/>
            </w:r>
            <w:hyperlink r:id="rId20" w:history="1">
              <w:proofErr w:type="spellStart"/>
              <w:r w:rsidRPr="00A101D5">
                <w:rPr>
                  <w:rStyle w:val="Hyperlink"/>
                  <w:rFonts w:ascii="Calibri Light" w:hAnsi="Calibri Light" w:cs="Calibri Light"/>
                  <w:b/>
                </w:rPr>
                <w:t>Experts</w:t>
              </w:r>
              <w:proofErr w:type="spellEnd"/>
              <w:r w:rsidRPr="00A101D5">
                <w:rPr>
                  <w:rStyle w:val="Hyperlink"/>
                  <w:rFonts w:ascii="Calibri Light" w:hAnsi="Calibri Light" w:cs="Calibri Light"/>
                  <w:b/>
                </w:rPr>
                <w:t xml:space="preserve"> </w:t>
              </w:r>
              <w:proofErr w:type="spellStart"/>
              <w:r w:rsidRPr="00A101D5">
                <w:rPr>
                  <w:rStyle w:val="Hyperlink"/>
                  <w:rFonts w:ascii="Calibri Light" w:hAnsi="Calibri Light" w:cs="Calibri Light"/>
                  <w:b/>
                </w:rPr>
                <w:t>cast</w:t>
              </w:r>
              <w:proofErr w:type="spellEnd"/>
              <w:r w:rsidRPr="00A101D5">
                <w:rPr>
                  <w:rStyle w:val="Hyperlink"/>
                  <w:rFonts w:ascii="Calibri Light" w:hAnsi="Calibri Light" w:cs="Calibri Light"/>
                  <w:b/>
                </w:rPr>
                <w:t xml:space="preserve"> </w:t>
              </w:r>
              <w:proofErr w:type="spellStart"/>
              <w:r w:rsidRPr="00A101D5">
                <w:rPr>
                  <w:rStyle w:val="Hyperlink"/>
                  <w:rFonts w:ascii="Calibri Light" w:hAnsi="Calibri Light" w:cs="Calibri Light"/>
                  <w:b/>
                </w:rPr>
                <w:t>doubts</w:t>
              </w:r>
              <w:proofErr w:type="spellEnd"/>
              <w:r w:rsidRPr="00A101D5">
                <w:rPr>
                  <w:rStyle w:val="Hyperlink"/>
                  <w:rFonts w:ascii="Calibri Light" w:hAnsi="Calibri Light" w:cs="Calibri Light"/>
                  <w:b/>
                </w:rPr>
                <w:t xml:space="preserve"> </w:t>
              </w:r>
              <w:proofErr w:type="spellStart"/>
              <w:r w:rsidRPr="00A101D5">
                <w:rPr>
                  <w:rStyle w:val="Hyperlink"/>
                  <w:rFonts w:ascii="Calibri Light" w:hAnsi="Calibri Light" w:cs="Calibri Light"/>
                  <w:b/>
                </w:rPr>
                <w:t>on</w:t>
              </w:r>
              <w:proofErr w:type="spellEnd"/>
              <w:r w:rsidRPr="00A101D5">
                <w:rPr>
                  <w:rStyle w:val="Hyperlink"/>
                  <w:rFonts w:ascii="Calibri Light" w:hAnsi="Calibri Light" w:cs="Calibri Light"/>
                  <w:b/>
                </w:rPr>
                <w:t xml:space="preserve"> </w:t>
              </w:r>
              <w:proofErr w:type="spellStart"/>
              <w:r w:rsidRPr="00A101D5">
                <w:rPr>
                  <w:rStyle w:val="Hyperlink"/>
                  <w:rFonts w:ascii="Calibri Light" w:hAnsi="Calibri Light" w:cs="Calibri Light"/>
                  <w:b/>
                </w:rPr>
                <w:t>pipelines</w:t>
              </w:r>
              <w:proofErr w:type="spellEnd"/>
              <w:r w:rsidRPr="00A101D5">
                <w:rPr>
                  <w:rStyle w:val="Hyperlink"/>
                  <w:rFonts w:ascii="Calibri Light" w:hAnsi="Calibri Light" w:cs="Calibri Light"/>
                  <w:b/>
                </w:rPr>
                <w:t xml:space="preserve"> </w:t>
              </w:r>
              <w:proofErr w:type="spellStart"/>
              <w:r w:rsidRPr="00A101D5">
                <w:rPr>
                  <w:rStyle w:val="Hyperlink"/>
                  <w:rFonts w:ascii="Calibri Light" w:hAnsi="Calibri Light" w:cs="Calibri Light"/>
                  <w:b/>
                </w:rPr>
                <w:t>revelations</w:t>
              </w:r>
              <w:proofErr w:type="spellEnd"/>
            </w:hyperlink>
          </w:p>
          <w:p w:rsidR="004B03F0" w:rsidRDefault="004B03F0" w:rsidP="00A101D5">
            <w:pPr>
              <w:ind w:left="0" w:hanging="2"/>
              <w:jc w:val="both"/>
              <w:rPr>
                <w:rFonts w:ascii="Calibri Light" w:hAnsi="Calibri Light" w:cs="Calibri Light"/>
                <w:b/>
              </w:rPr>
            </w:pPr>
          </w:p>
          <w:p w:rsidR="004B03F0" w:rsidRDefault="004B03F0" w:rsidP="00A101D5">
            <w:pPr>
              <w:ind w:left="0" w:hanging="2"/>
              <w:jc w:val="both"/>
              <w:rPr>
                <w:rFonts w:ascii="Calibri Light" w:hAnsi="Calibri Light" w:cs="Calibri Light"/>
                <w:b/>
              </w:rPr>
            </w:pPr>
          </w:p>
          <w:p w:rsidR="004B03F0" w:rsidRDefault="004B03F0" w:rsidP="00A101D5">
            <w:pPr>
              <w:ind w:left="0" w:hanging="2"/>
              <w:jc w:val="both"/>
              <w:rPr>
                <w:rFonts w:ascii="Calibri Light" w:hAnsi="Calibri Light" w:cs="Calibri Light"/>
                <w:b/>
              </w:rPr>
            </w:pPr>
          </w:p>
          <w:p w:rsidR="004B03F0" w:rsidRDefault="004B03F0" w:rsidP="00A101D5">
            <w:pPr>
              <w:ind w:left="0" w:hanging="2"/>
              <w:jc w:val="both"/>
              <w:rPr>
                <w:rFonts w:ascii="Calibri Light" w:hAnsi="Calibri Light" w:cs="Calibri Light"/>
                <w:b/>
              </w:rPr>
            </w:pPr>
          </w:p>
          <w:p w:rsidR="004B03F0" w:rsidRDefault="004B03F0" w:rsidP="00A101D5">
            <w:pPr>
              <w:ind w:left="0" w:hanging="2"/>
              <w:jc w:val="both"/>
              <w:rPr>
                <w:rFonts w:ascii="Calibri Light" w:hAnsi="Calibri Light" w:cs="Calibri Light"/>
                <w:b/>
              </w:rPr>
            </w:pPr>
          </w:p>
          <w:p w:rsidR="004B03F0" w:rsidRDefault="004B03F0" w:rsidP="00A101D5">
            <w:pPr>
              <w:ind w:left="0" w:hanging="2"/>
              <w:jc w:val="both"/>
              <w:rPr>
                <w:rFonts w:ascii="Calibri Light" w:hAnsi="Calibri Light" w:cs="Calibri Light"/>
                <w:b/>
              </w:rPr>
            </w:pPr>
          </w:p>
          <w:p w:rsidR="004B03F0" w:rsidRDefault="004B03F0" w:rsidP="00A101D5">
            <w:pPr>
              <w:ind w:left="0" w:hanging="2"/>
              <w:jc w:val="both"/>
              <w:rPr>
                <w:rFonts w:ascii="Calibri Light" w:hAnsi="Calibri Light" w:cs="Calibri Light"/>
                <w:b/>
              </w:rPr>
            </w:pPr>
          </w:p>
          <w:p w:rsidR="004B03F0" w:rsidRDefault="004B03F0" w:rsidP="00A101D5">
            <w:pPr>
              <w:ind w:left="0" w:hanging="2"/>
              <w:jc w:val="both"/>
              <w:rPr>
                <w:rFonts w:ascii="Calibri Light" w:hAnsi="Calibri Light" w:cs="Calibri Light"/>
                <w:b/>
              </w:rPr>
            </w:pPr>
          </w:p>
          <w:p w:rsidR="004B03F0" w:rsidRDefault="004B03F0" w:rsidP="00A101D5">
            <w:pPr>
              <w:ind w:left="0" w:hanging="2"/>
              <w:jc w:val="both"/>
              <w:rPr>
                <w:rFonts w:ascii="Calibri Light" w:hAnsi="Calibri Light" w:cs="Calibri Light"/>
                <w:b/>
              </w:rPr>
            </w:pPr>
          </w:p>
          <w:p w:rsidR="004B03F0" w:rsidRDefault="004B03F0" w:rsidP="00A101D5">
            <w:pPr>
              <w:ind w:left="0" w:hanging="2"/>
              <w:jc w:val="both"/>
              <w:rPr>
                <w:rFonts w:ascii="Calibri Light" w:hAnsi="Calibri Light" w:cs="Calibri Light"/>
                <w:b/>
              </w:rPr>
            </w:pPr>
          </w:p>
          <w:p w:rsidR="004B03F0" w:rsidRDefault="004B03F0" w:rsidP="00A101D5">
            <w:pPr>
              <w:ind w:left="0" w:hanging="2"/>
              <w:jc w:val="both"/>
              <w:rPr>
                <w:rFonts w:ascii="Calibri Light" w:hAnsi="Calibri Light" w:cs="Calibri Light"/>
                <w:b/>
              </w:rPr>
            </w:pPr>
          </w:p>
          <w:p w:rsidR="004B03F0" w:rsidRPr="004B03F0" w:rsidRDefault="004B03F0" w:rsidP="004B03F0">
            <w:pPr>
              <w:ind w:left="0" w:hanging="2"/>
              <w:jc w:val="both"/>
              <w:rPr>
                <w:rFonts w:ascii="Calibri Light" w:hAnsi="Calibri Light" w:cs="Calibri Light"/>
                <w:b/>
                <w:bCs/>
              </w:rPr>
            </w:pPr>
            <w:hyperlink r:id="rId21" w:history="1">
              <w:r w:rsidRPr="004B03F0">
                <w:rPr>
                  <w:rStyle w:val="Hyperlink"/>
                  <w:rFonts w:ascii="Calibri Light" w:hAnsi="Calibri Light" w:cs="Calibri Light"/>
                  <w:b/>
                  <w:bCs/>
                </w:rPr>
                <w:t xml:space="preserve">Denmark </w:t>
              </w:r>
              <w:proofErr w:type="spellStart"/>
              <w:r w:rsidRPr="004B03F0">
                <w:rPr>
                  <w:rStyle w:val="Hyperlink"/>
                  <w:rFonts w:ascii="Calibri Light" w:hAnsi="Calibri Light" w:cs="Calibri Light"/>
                  <w:b/>
                  <w:bCs/>
                </w:rPr>
                <w:t>excludes</w:t>
              </w:r>
              <w:proofErr w:type="spellEnd"/>
              <w:r w:rsidRPr="004B03F0">
                <w:rPr>
                  <w:rStyle w:val="Hyperlink"/>
                  <w:rFonts w:ascii="Calibri Light" w:hAnsi="Calibri Light" w:cs="Calibri Light"/>
                  <w:b/>
                  <w:bCs/>
                </w:rPr>
                <w:t xml:space="preserve"> </w:t>
              </w:r>
              <w:proofErr w:type="spellStart"/>
              <w:r w:rsidRPr="004B03F0">
                <w:rPr>
                  <w:rStyle w:val="Hyperlink"/>
                  <w:rFonts w:ascii="Calibri Light" w:hAnsi="Calibri Light" w:cs="Calibri Light"/>
                  <w:b/>
                  <w:bCs/>
                </w:rPr>
                <w:t>Russia</w:t>
              </w:r>
              <w:proofErr w:type="spellEnd"/>
              <w:r w:rsidRPr="004B03F0">
                <w:rPr>
                  <w:rStyle w:val="Hyperlink"/>
                  <w:rFonts w:ascii="Calibri Light" w:hAnsi="Calibri Light" w:cs="Calibri Light"/>
                  <w:b/>
                  <w:bCs/>
                </w:rPr>
                <w:t xml:space="preserve"> </w:t>
              </w:r>
              <w:proofErr w:type="spellStart"/>
              <w:r w:rsidRPr="004B03F0">
                <w:rPr>
                  <w:rStyle w:val="Hyperlink"/>
                  <w:rFonts w:ascii="Calibri Light" w:hAnsi="Calibri Light" w:cs="Calibri Light"/>
                  <w:b/>
                  <w:bCs/>
                </w:rPr>
                <w:t>from</w:t>
              </w:r>
              <w:proofErr w:type="spellEnd"/>
              <w:r w:rsidRPr="004B03F0">
                <w:rPr>
                  <w:rStyle w:val="Hyperlink"/>
                  <w:rFonts w:ascii="Calibri Light" w:hAnsi="Calibri Light" w:cs="Calibri Light"/>
                  <w:b/>
                  <w:bCs/>
                </w:rPr>
                <w:t xml:space="preserve"> </w:t>
              </w:r>
              <w:proofErr w:type="spellStart"/>
              <w:r w:rsidRPr="004B03F0">
                <w:rPr>
                  <w:rStyle w:val="Hyperlink"/>
                  <w:rFonts w:ascii="Calibri Light" w:hAnsi="Calibri Light" w:cs="Calibri Light"/>
                  <w:b/>
                  <w:bCs/>
                </w:rPr>
                <w:t>pipelines</w:t>
              </w:r>
              <w:proofErr w:type="spellEnd"/>
              <w:r w:rsidRPr="004B03F0">
                <w:rPr>
                  <w:rStyle w:val="Hyperlink"/>
                  <w:rFonts w:ascii="Calibri Light" w:hAnsi="Calibri Light" w:cs="Calibri Light"/>
                  <w:b/>
                  <w:bCs/>
                </w:rPr>
                <w:t xml:space="preserve"> </w:t>
              </w:r>
              <w:proofErr w:type="spellStart"/>
              <w:r w:rsidRPr="004B03F0">
                <w:rPr>
                  <w:rStyle w:val="Hyperlink"/>
                  <w:rFonts w:ascii="Calibri Light" w:hAnsi="Calibri Light" w:cs="Calibri Light"/>
                  <w:b/>
                  <w:bCs/>
                </w:rPr>
                <w:t>probe</w:t>
              </w:r>
              <w:proofErr w:type="spellEnd"/>
            </w:hyperlink>
          </w:p>
          <w:p w:rsidR="004B03F0" w:rsidRDefault="004B03F0" w:rsidP="00A101D5">
            <w:pPr>
              <w:ind w:left="0" w:hanging="2"/>
              <w:jc w:val="both"/>
              <w:rPr>
                <w:rFonts w:ascii="Calibri Light" w:hAnsi="Calibri Light" w:cs="Calibri Light"/>
                <w:b/>
              </w:rPr>
            </w:pPr>
          </w:p>
          <w:p w:rsidR="0092291C" w:rsidRDefault="0092291C" w:rsidP="00A101D5">
            <w:pPr>
              <w:ind w:left="0" w:hanging="2"/>
              <w:jc w:val="both"/>
              <w:rPr>
                <w:rFonts w:ascii="Calibri Light" w:hAnsi="Calibri Light" w:cs="Calibri Light"/>
                <w:b/>
              </w:rPr>
            </w:pPr>
          </w:p>
          <w:p w:rsidR="0092291C" w:rsidRDefault="0092291C" w:rsidP="00A101D5">
            <w:pPr>
              <w:ind w:left="0" w:hanging="2"/>
              <w:jc w:val="both"/>
              <w:rPr>
                <w:rFonts w:ascii="Calibri Light" w:hAnsi="Calibri Light" w:cs="Calibri Light"/>
                <w:b/>
              </w:rPr>
            </w:pPr>
          </w:p>
          <w:p w:rsidR="0092291C" w:rsidRDefault="0092291C" w:rsidP="00A101D5">
            <w:pPr>
              <w:ind w:left="0" w:hanging="2"/>
              <w:jc w:val="both"/>
              <w:rPr>
                <w:rFonts w:ascii="Calibri Light" w:hAnsi="Calibri Light" w:cs="Calibri Light"/>
                <w:b/>
              </w:rPr>
            </w:pPr>
          </w:p>
          <w:p w:rsidR="0092291C" w:rsidRDefault="0092291C" w:rsidP="00A101D5">
            <w:pPr>
              <w:ind w:left="0" w:hanging="2"/>
              <w:jc w:val="both"/>
              <w:rPr>
                <w:rFonts w:ascii="Calibri Light" w:hAnsi="Calibri Light" w:cs="Calibri Light"/>
                <w:b/>
              </w:rPr>
            </w:pPr>
          </w:p>
          <w:p w:rsidR="0092291C" w:rsidRDefault="0092291C" w:rsidP="00A101D5">
            <w:pPr>
              <w:ind w:left="0" w:hanging="2"/>
              <w:jc w:val="both"/>
              <w:rPr>
                <w:rFonts w:ascii="Calibri Light" w:hAnsi="Calibri Light" w:cs="Calibri Light"/>
                <w:b/>
              </w:rPr>
            </w:pPr>
          </w:p>
          <w:p w:rsidR="0092291C" w:rsidRDefault="0092291C" w:rsidP="00A101D5">
            <w:pPr>
              <w:ind w:left="0" w:hanging="2"/>
              <w:jc w:val="both"/>
              <w:rPr>
                <w:rFonts w:ascii="Calibri Light" w:hAnsi="Calibri Light" w:cs="Calibri Light"/>
                <w:b/>
              </w:rPr>
            </w:pPr>
          </w:p>
          <w:p w:rsidR="0092291C" w:rsidRDefault="0092291C" w:rsidP="00A101D5">
            <w:pPr>
              <w:ind w:left="0" w:hanging="2"/>
              <w:jc w:val="both"/>
              <w:rPr>
                <w:rFonts w:ascii="Calibri Light" w:hAnsi="Calibri Light" w:cs="Calibri Light"/>
                <w:b/>
              </w:rPr>
            </w:pPr>
          </w:p>
          <w:p w:rsidR="0092291C" w:rsidRDefault="0092291C" w:rsidP="00A101D5">
            <w:pPr>
              <w:ind w:left="0" w:hanging="2"/>
              <w:jc w:val="both"/>
              <w:rPr>
                <w:rFonts w:ascii="Calibri Light" w:hAnsi="Calibri Light" w:cs="Calibri Light"/>
                <w:b/>
              </w:rPr>
            </w:pPr>
          </w:p>
          <w:p w:rsidR="0092291C" w:rsidRPr="0092291C" w:rsidRDefault="0092291C" w:rsidP="0092291C">
            <w:pPr>
              <w:ind w:left="0" w:hanging="2"/>
              <w:jc w:val="both"/>
              <w:rPr>
                <w:rFonts w:ascii="Calibri Light" w:hAnsi="Calibri Light" w:cs="Calibri Light"/>
                <w:b/>
              </w:rPr>
            </w:pPr>
            <w:r w:rsidRPr="0092291C">
              <w:rPr>
                <w:rFonts w:ascii="Calibri Light" w:hAnsi="Calibri Light" w:cs="Calibri Light"/>
                <w:b/>
              </w:rPr>
              <w:tab/>
            </w:r>
          </w:p>
          <w:p w:rsidR="0092291C" w:rsidRDefault="0092291C" w:rsidP="0092291C">
            <w:pPr>
              <w:ind w:left="0" w:hanging="2"/>
              <w:jc w:val="both"/>
              <w:rPr>
                <w:rFonts w:ascii="Calibri Light" w:hAnsi="Calibri Light" w:cs="Calibri Light"/>
                <w:b/>
              </w:rPr>
            </w:pPr>
            <w:hyperlink r:id="rId22" w:history="1">
              <w:proofErr w:type="spellStart"/>
              <w:r w:rsidRPr="0092291C">
                <w:rPr>
                  <w:rStyle w:val="Hyperlink"/>
                  <w:rFonts w:ascii="Calibri Light" w:hAnsi="Calibri Light" w:cs="Calibri Light"/>
                  <w:b/>
                </w:rPr>
                <w:t>Putin</w:t>
              </w:r>
              <w:proofErr w:type="spellEnd"/>
              <w:r w:rsidRPr="0092291C">
                <w:rPr>
                  <w:rStyle w:val="Hyperlink"/>
                  <w:rFonts w:ascii="Calibri Light" w:hAnsi="Calibri Light" w:cs="Calibri Light"/>
                  <w:b/>
                </w:rPr>
                <w:t>: ‘</w:t>
              </w:r>
              <w:proofErr w:type="spellStart"/>
              <w:r w:rsidRPr="0092291C">
                <w:rPr>
                  <w:rStyle w:val="Hyperlink"/>
                  <w:rFonts w:ascii="Calibri Light" w:hAnsi="Calibri Light" w:cs="Calibri Light"/>
                  <w:b/>
                </w:rPr>
                <w:t>No</w:t>
              </w:r>
              <w:proofErr w:type="spellEnd"/>
              <w:r w:rsidRPr="0092291C">
                <w:rPr>
                  <w:rStyle w:val="Hyperlink"/>
                  <w:rFonts w:ascii="Calibri Light" w:hAnsi="Calibri Light" w:cs="Calibri Light"/>
                  <w:b/>
                </w:rPr>
                <w:t xml:space="preserve"> </w:t>
              </w:r>
              <w:proofErr w:type="spellStart"/>
              <w:r w:rsidRPr="0092291C">
                <w:rPr>
                  <w:rStyle w:val="Hyperlink"/>
                  <w:rFonts w:ascii="Calibri Light" w:hAnsi="Calibri Light" w:cs="Calibri Light"/>
                  <w:b/>
                </w:rPr>
                <w:t>need</w:t>
              </w:r>
              <w:proofErr w:type="spellEnd"/>
              <w:r w:rsidRPr="0092291C">
                <w:rPr>
                  <w:rStyle w:val="Hyperlink"/>
                  <w:rFonts w:ascii="Calibri Light" w:hAnsi="Calibri Light" w:cs="Calibri Light"/>
                  <w:b/>
                </w:rPr>
                <w:t xml:space="preserve"> to </w:t>
              </w:r>
              <w:proofErr w:type="spellStart"/>
              <w:r w:rsidRPr="0092291C">
                <w:rPr>
                  <w:rStyle w:val="Hyperlink"/>
                  <w:rFonts w:ascii="Calibri Light" w:hAnsi="Calibri Light" w:cs="Calibri Light"/>
                  <w:b/>
                </w:rPr>
                <w:t>get</w:t>
              </w:r>
              <w:proofErr w:type="spellEnd"/>
              <w:r w:rsidRPr="0092291C">
                <w:rPr>
                  <w:rStyle w:val="Hyperlink"/>
                  <w:rFonts w:ascii="Calibri Light" w:hAnsi="Calibri Light" w:cs="Calibri Light"/>
                  <w:b/>
                </w:rPr>
                <w:t xml:space="preserve"> </w:t>
              </w:r>
              <w:proofErr w:type="spellStart"/>
              <w:r w:rsidRPr="0092291C">
                <w:rPr>
                  <w:rStyle w:val="Hyperlink"/>
                  <w:rFonts w:ascii="Calibri Light" w:hAnsi="Calibri Light" w:cs="Calibri Light"/>
                  <w:b/>
                </w:rPr>
                <w:t>involved</w:t>
              </w:r>
              <w:proofErr w:type="spellEnd"/>
              <w:r w:rsidRPr="0092291C">
                <w:rPr>
                  <w:rStyle w:val="Hyperlink"/>
                  <w:rFonts w:ascii="Calibri Light" w:hAnsi="Calibri Light" w:cs="Calibri Light"/>
                  <w:b/>
                </w:rPr>
                <w:t xml:space="preserve"> in </w:t>
              </w:r>
              <w:proofErr w:type="spellStart"/>
              <w:r w:rsidRPr="0092291C">
                <w:rPr>
                  <w:rStyle w:val="Hyperlink"/>
                  <w:rFonts w:ascii="Calibri Light" w:hAnsi="Calibri Light" w:cs="Calibri Light"/>
                  <w:b/>
                </w:rPr>
                <w:t>pipelines</w:t>
              </w:r>
              <w:proofErr w:type="spellEnd"/>
              <w:r w:rsidRPr="0092291C">
                <w:rPr>
                  <w:rStyle w:val="Hyperlink"/>
                  <w:rFonts w:ascii="Calibri Light" w:hAnsi="Calibri Light" w:cs="Calibri Light"/>
                  <w:b/>
                </w:rPr>
                <w:t xml:space="preserve"> </w:t>
              </w:r>
              <w:proofErr w:type="spellStart"/>
              <w:r w:rsidRPr="0092291C">
                <w:rPr>
                  <w:rStyle w:val="Hyperlink"/>
                  <w:rFonts w:ascii="Calibri Light" w:hAnsi="Calibri Light" w:cs="Calibri Light"/>
                  <w:b/>
                </w:rPr>
                <w:t>probe</w:t>
              </w:r>
              <w:proofErr w:type="spellEnd"/>
              <w:r w:rsidRPr="0092291C">
                <w:rPr>
                  <w:rStyle w:val="Hyperlink"/>
                  <w:rFonts w:ascii="Calibri Light" w:hAnsi="Calibri Light" w:cs="Calibri Light"/>
                  <w:b/>
                </w:rPr>
                <w:t>’</w:t>
              </w:r>
            </w:hyperlink>
          </w:p>
          <w:p w:rsidR="00C46614" w:rsidRDefault="00C46614" w:rsidP="0092291C">
            <w:pPr>
              <w:ind w:left="0" w:hanging="2"/>
              <w:jc w:val="both"/>
              <w:rPr>
                <w:rFonts w:ascii="Calibri Light" w:hAnsi="Calibri Light" w:cs="Calibri Light"/>
                <w:b/>
              </w:rPr>
            </w:pPr>
          </w:p>
          <w:p w:rsidR="00C46614" w:rsidRDefault="00C46614" w:rsidP="0092291C">
            <w:pPr>
              <w:ind w:left="0" w:hanging="2"/>
              <w:jc w:val="both"/>
              <w:rPr>
                <w:rFonts w:ascii="Calibri Light" w:hAnsi="Calibri Light" w:cs="Calibri Light"/>
                <w:b/>
              </w:rPr>
            </w:pPr>
          </w:p>
          <w:p w:rsidR="00C46614" w:rsidRDefault="00C46614" w:rsidP="0092291C">
            <w:pPr>
              <w:ind w:left="0" w:hanging="2"/>
              <w:jc w:val="both"/>
              <w:rPr>
                <w:rFonts w:ascii="Calibri Light" w:hAnsi="Calibri Light" w:cs="Calibri Light"/>
                <w:b/>
              </w:rPr>
            </w:pPr>
          </w:p>
          <w:p w:rsidR="00C46614" w:rsidRDefault="00C46614" w:rsidP="0092291C">
            <w:pPr>
              <w:ind w:left="0" w:hanging="2"/>
              <w:jc w:val="both"/>
              <w:rPr>
                <w:rFonts w:ascii="Calibri Light" w:hAnsi="Calibri Light" w:cs="Calibri Light"/>
                <w:b/>
              </w:rPr>
            </w:pPr>
          </w:p>
          <w:p w:rsidR="00C46614" w:rsidRDefault="00C46614" w:rsidP="0092291C">
            <w:pPr>
              <w:ind w:left="0" w:hanging="2"/>
              <w:jc w:val="both"/>
              <w:rPr>
                <w:rFonts w:ascii="Calibri Light" w:hAnsi="Calibri Light" w:cs="Calibri Light"/>
                <w:b/>
              </w:rPr>
            </w:pPr>
          </w:p>
          <w:p w:rsidR="00C46614" w:rsidRDefault="00C46614" w:rsidP="0092291C">
            <w:pPr>
              <w:ind w:left="0" w:hanging="2"/>
              <w:jc w:val="both"/>
              <w:rPr>
                <w:rFonts w:ascii="Calibri Light" w:hAnsi="Calibri Light" w:cs="Calibri Light"/>
                <w:b/>
              </w:rPr>
            </w:pPr>
          </w:p>
          <w:p w:rsidR="00C46614" w:rsidRDefault="00C46614" w:rsidP="0092291C">
            <w:pPr>
              <w:ind w:left="0" w:hanging="2"/>
              <w:jc w:val="both"/>
              <w:rPr>
                <w:rFonts w:ascii="Calibri Light" w:hAnsi="Calibri Light" w:cs="Calibri Light"/>
                <w:b/>
              </w:rPr>
            </w:pPr>
          </w:p>
          <w:p w:rsidR="00C46614" w:rsidRDefault="00C46614" w:rsidP="0092291C">
            <w:pPr>
              <w:ind w:left="0" w:hanging="2"/>
              <w:jc w:val="both"/>
              <w:rPr>
                <w:rFonts w:ascii="Calibri Light" w:hAnsi="Calibri Light" w:cs="Calibri Light"/>
                <w:b/>
              </w:rPr>
            </w:pPr>
          </w:p>
          <w:p w:rsidR="00C46614" w:rsidRDefault="00C46614" w:rsidP="0092291C">
            <w:pPr>
              <w:ind w:left="0" w:hanging="2"/>
              <w:jc w:val="both"/>
              <w:rPr>
                <w:rFonts w:ascii="Calibri Light" w:hAnsi="Calibri Light" w:cs="Calibri Light"/>
                <w:b/>
              </w:rPr>
            </w:pPr>
          </w:p>
          <w:p w:rsidR="00C46614" w:rsidRDefault="00C46614" w:rsidP="0092291C">
            <w:pPr>
              <w:ind w:left="0" w:hanging="2"/>
              <w:jc w:val="both"/>
              <w:rPr>
                <w:rFonts w:ascii="Calibri Light" w:hAnsi="Calibri Light" w:cs="Calibri Light"/>
                <w:b/>
              </w:rPr>
            </w:pPr>
          </w:p>
          <w:p w:rsidR="00C46614" w:rsidRDefault="00C46614" w:rsidP="0092291C">
            <w:pPr>
              <w:ind w:left="0" w:hanging="2"/>
              <w:jc w:val="both"/>
              <w:rPr>
                <w:rFonts w:ascii="Calibri Light" w:hAnsi="Calibri Light" w:cs="Calibri Light"/>
                <w:b/>
              </w:rPr>
            </w:pPr>
            <w:hyperlink r:id="rId23" w:history="1">
              <w:r w:rsidRPr="00C46614">
                <w:rPr>
                  <w:rStyle w:val="Hyperlink"/>
                  <w:rFonts w:ascii="Calibri Light" w:hAnsi="Calibri Light" w:cs="Calibri Light"/>
                  <w:b/>
                </w:rPr>
                <w:t xml:space="preserve">Nord </w:t>
              </w:r>
              <w:proofErr w:type="spellStart"/>
              <w:r w:rsidRPr="00C46614">
                <w:rPr>
                  <w:rStyle w:val="Hyperlink"/>
                  <w:rFonts w:ascii="Calibri Light" w:hAnsi="Calibri Light" w:cs="Calibri Light"/>
                  <w:b/>
                </w:rPr>
                <w:t>Stream</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explosions</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were</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smaller</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than</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first</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assumed</w:t>
              </w:r>
              <w:proofErr w:type="spellEnd"/>
            </w:hyperlink>
          </w:p>
          <w:p w:rsidR="0033332A" w:rsidRDefault="0033332A" w:rsidP="0092291C">
            <w:pPr>
              <w:ind w:left="0" w:hanging="2"/>
              <w:jc w:val="both"/>
              <w:rPr>
                <w:rFonts w:ascii="Calibri Light" w:hAnsi="Calibri Light" w:cs="Calibri Light"/>
                <w:b/>
              </w:rPr>
            </w:pPr>
          </w:p>
          <w:p w:rsidR="0033332A" w:rsidRDefault="0033332A" w:rsidP="0092291C">
            <w:pPr>
              <w:ind w:left="0" w:hanging="2"/>
              <w:jc w:val="both"/>
              <w:rPr>
                <w:rFonts w:ascii="Calibri Light" w:hAnsi="Calibri Light" w:cs="Calibri Light"/>
                <w:b/>
              </w:rPr>
            </w:pPr>
          </w:p>
          <w:p w:rsidR="0033332A" w:rsidRDefault="0033332A" w:rsidP="0092291C">
            <w:pPr>
              <w:ind w:left="0" w:hanging="2"/>
              <w:jc w:val="both"/>
              <w:rPr>
                <w:rFonts w:ascii="Calibri Light" w:hAnsi="Calibri Light" w:cs="Calibri Light"/>
                <w:b/>
              </w:rPr>
            </w:pPr>
          </w:p>
          <w:p w:rsidR="0033332A" w:rsidRDefault="0033332A" w:rsidP="0092291C">
            <w:pPr>
              <w:ind w:left="0" w:hanging="2"/>
              <w:jc w:val="both"/>
              <w:rPr>
                <w:rFonts w:ascii="Calibri Light" w:hAnsi="Calibri Light" w:cs="Calibri Light"/>
                <w:b/>
              </w:rPr>
            </w:pPr>
          </w:p>
          <w:p w:rsidR="0033332A" w:rsidRDefault="0033332A" w:rsidP="0092291C">
            <w:pPr>
              <w:ind w:left="0" w:hanging="2"/>
              <w:jc w:val="both"/>
              <w:rPr>
                <w:rFonts w:ascii="Calibri Light" w:hAnsi="Calibri Light" w:cs="Calibri Light"/>
                <w:b/>
              </w:rPr>
            </w:pPr>
          </w:p>
          <w:p w:rsidR="0033332A" w:rsidRDefault="0033332A" w:rsidP="0092291C">
            <w:pPr>
              <w:ind w:left="0" w:hanging="2"/>
              <w:jc w:val="both"/>
              <w:rPr>
                <w:rFonts w:ascii="Calibri Light" w:hAnsi="Calibri Light" w:cs="Calibri Light"/>
                <w:b/>
              </w:rPr>
            </w:pPr>
          </w:p>
          <w:p w:rsidR="0033332A" w:rsidRDefault="0033332A" w:rsidP="0092291C">
            <w:pPr>
              <w:ind w:left="0" w:hanging="2"/>
              <w:jc w:val="both"/>
              <w:rPr>
                <w:rFonts w:ascii="Calibri Light" w:hAnsi="Calibri Light" w:cs="Calibri Light"/>
                <w:b/>
              </w:rPr>
            </w:pPr>
          </w:p>
          <w:p w:rsidR="0033332A" w:rsidRDefault="0033332A" w:rsidP="0092291C">
            <w:pPr>
              <w:ind w:left="0" w:hanging="2"/>
              <w:jc w:val="both"/>
              <w:rPr>
                <w:rFonts w:ascii="Calibri Light" w:hAnsi="Calibri Light" w:cs="Calibri Light"/>
                <w:b/>
              </w:rPr>
            </w:pPr>
          </w:p>
          <w:p w:rsidR="0033332A" w:rsidRDefault="0033332A" w:rsidP="0092291C">
            <w:pPr>
              <w:ind w:left="0" w:hanging="2"/>
              <w:jc w:val="both"/>
              <w:rPr>
                <w:rFonts w:ascii="Calibri Light" w:hAnsi="Calibri Light" w:cs="Calibri Light"/>
                <w:b/>
              </w:rPr>
            </w:pPr>
          </w:p>
          <w:p w:rsidR="0033332A" w:rsidRPr="00C46614" w:rsidRDefault="0033332A" w:rsidP="0092291C">
            <w:pPr>
              <w:ind w:left="0" w:hanging="2"/>
              <w:jc w:val="both"/>
              <w:rPr>
                <w:rFonts w:ascii="Calibri Light" w:hAnsi="Calibri Light" w:cs="Calibri Light"/>
                <w:b/>
                <w:lang w:val="en-US"/>
              </w:rPr>
            </w:pPr>
            <w:hyperlink r:id="rId24" w:history="1">
              <w:r w:rsidRPr="0033332A">
                <w:rPr>
                  <w:rStyle w:val="Hyperlink"/>
                  <w:rFonts w:ascii="Calibri Light" w:hAnsi="Calibri Light" w:cs="Calibri Light"/>
                  <w:b/>
                  <w:lang w:val="en-US"/>
                </w:rPr>
                <w:t>Swedish Nord Stream investigation points towards state-sponsored operation</w:t>
              </w:r>
            </w:hyperlink>
          </w:p>
        </w:tc>
        <w:tc>
          <w:tcPr>
            <w:tcW w:w="1000" w:type="dxa"/>
            <w:shd w:val="clear" w:color="auto" w:fill="FFFFFF"/>
          </w:tcPr>
          <w:p w:rsidR="00562DE0" w:rsidRPr="00BF0F6E" w:rsidRDefault="00562DE0" w:rsidP="00562DE0">
            <w:pPr>
              <w:ind w:left="0" w:hanging="2"/>
              <w:rPr>
                <w:sz w:val="24"/>
                <w:szCs w:val="24"/>
              </w:rPr>
            </w:pPr>
          </w:p>
        </w:tc>
      </w:tr>
      <w:tr w:rsidR="008A5DC1" w:rsidRPr="00BF0F6E" w:rsidTr="00E858A8">
        <w:trPr>
          <w:trHeight w:val="310"/>
        </w:trPr>
        <w:tc>
          <w:tcPr>
            <w:tcW w:w="964" w:type="dxa"/>
            <w:shd w:val="clear" w:color="auto" w:fill="FFFFFF"/>
            <w:tcMar>
              <w:top w:w="29" w:type="dxa"/>
              <w:left w:w="115" w:type="dxa"/>
              <w:bottom w:w="29" w:type="dxa"/>
              <w:right w:w="115" w:type="dxa"/>
            </w:tcMar>
          </w:tcPr>
          <w:p w:rsidR="008A5DC1" w:rsidRDefault="005E70BC" w:rsidP="00562DE0">
            <w:pPr>
              <w:ind w:left="0" w:hanging="2"/>
              <w:jc w:val="center"/>
              <w:rPr>
                <w:rFonts w:ascii="Calibri Light" w:hAnsi="Calibri Light" w:cs="Calibri Light"/>
                <w:b/>
              </w:rPr>
            </w:pPr>
            <w:r>
              <w:rPr>
                <w:rFonts w:ascii="Calibri Light" w:hAnsi="Calibri Light" w:cs="Calibri Light"/>
                <w:b/>
              </w:rPr>
              <w:t>03-15</w:t>
            </w:r>
          </w:p>
        </w:tc>
        <w:tc>
          <w:tcPr>
            <w:tcW w:w="5241" w:type="dxa"/>
            <w:shd w:val="clear" w:color="auto" w:fill="FFFFFF"/>
          </w:tcPr>
          <w:p w:rsidR="008A5DC1" w:rsidRPr="00B80448" w:rsidRDefault="005E70BC" w:rsidP="008A5DC1">
            <w:pPr>
              <w:ind w:left="0" w:hanging="2"/>
              <w:jc w:val="both"/>
              <w:rPr>
                <w:rFonts w:ascii="Calibri Light" w:hAnsi="Calibri Light" w:cs="Calibri Light"/>
              </w:rPr>
            </w:pPr>
            <w:r w:rsidRPr="005E70BC">
              <w:rPr>
                <w:rFonts w:ascii="Calibri Light" w:hAnsi="Calibri Light" w:cs="Calibri Light"/>
                <w:b/>
              </w:rPr>
              <w:t>Fondų valdymo bendrovė „</w:t>
            </w:r>
            <w:proofErr w:type="spellStart"/>
            <w:r w:rsidRPr="005E70BC">
              <w:rPr>
                <w:rFonts w:ascii="Calibri Light" w:hAnsi="Calibri Light" w:cs="Calibri Light"/>
                <w:b/>
              </w:rPr>
              <w:t>Copenhagen</w:t>
            </w:r>
            <w:proofErr w:type="spellEnd"/>
            <w:r w:rsidRPr="005E70BC">
              <w:rPr>
                <w:rFonts w:ascii="Calibri Light" w:hAnsi="Calibri Light" w:cs="Calibri Light"/>
                <w:b/>
              </w:rPr>
              <w:t xml:space="preserve"> </w:t>
            </w:r>
            <w:proofErr w:type="spellStart"/>
            <w:r w:rsidRPr="005E70BC">
              <w:rPr>
                <w:rFonts w:ascii="Calibri Light" w:hAnsi="Calibri Light" w:cs="Calibri Light"/>
                <w:b/>
              </w:rPr>
              <w:t>Infrastructure</w:t>
            </w:r>
            <w:proofErr w:type="spellEnd"/>
            <w:r w:rsidRPr="005E70BC">
              <w:rPr>
                <w:rFonts w:ascii="Calibri Light" w:hAnsi="Calibri Light" w:cs="Calibri Light"/>
                <w:b/>
              </w:rPr>
              <w:t xml:space="preserve"> </w:t>
            </w:r>
            <w:proofErr w:type="spellStart"/>
            <w:r w:rsidRPr="005E70BC">
              <w:rPr>
                <w:rFonts w:ascii="Calibri Light" w:hAnsi="Calibri Light" w:cs="Calibri Light"/>
                <w:b/>
              </w:rPr>
              <w:t>Partners</w:t>
            </w:r>
            <w:proofErr w:type="spellEnd"/>
            <w:r w:rsidRPr="005E70BC">
              <w:rPr>
                <w:rFonts w:ascii="Calibri Light" w:hAnsi="Calibri Light" w:cs="Calibri Light"/>
                <w:b/>
              </w:rPr>
              <w:t>“ (CIP) įsigijo didžiąją dalį „</w:t>
            </w:r>
            <w:proofErr w:type="spellStart"/>
            <w:r w:rsidRPr="005E70BC">
              <w:rPr>
                <w:rFonts w:ascii="Calibri Light" w:hAnsi="Calibri Light" w:cs="Calibri Light"/>
                <w:b/>
              </w:rPr>
              <w:t>Mulilo</w:t>
            </w:r>
            <w:proofErr w:type="spellEnd"/>
            <w:r w:rsidRPr="005E70BC">
              <w:rPr>
                <w:rFonts w:ascii="Calibri Light" w:hAnsi="Calibri Light" w:cs="Calibri Light"/>
                <w:b/>
              </w:rPr>
              <w:t xml:space="preserve"> </w:t>
            </w:r>
            <w:proofErr w:type="spellStart"/>
            <w:r w:rsidRPr="005E70BC">
              <w:rPr>
                <w:rFonts w:ascii="Calibri Light" w:hAnsi="Calibri Light" w:cs="Calibri Light"/>
                <w:b/>
              </w:rPr>
              <w:t>Energy</w:t>
            </w:r>
            <w:proofErr w:type="spellEnd"/>
            <w:r w:rsidRPr="005E70BC">
              <w:rPr>
                <w:rFonts w:ascii="Calibri Light" w:hAnsi="Calibri Light" w:cs="Calibri Light"/>
                <w:b/>
              </w:rPr>
              <w:t xml:space="preserve"> </w:t>
            </w:r>
            <w:proofErr w:type="spellStart"/>
            <w:r w:rsidRPr="005E70BC">
              <w:rPr>
                <w:rFonts w:ascii="Calibri Light" w:hAnsi="Calibri Light" w:cs="Calibri Light"/>
                <w:b/>
              </w:rPr>
              <w:t>Holdings</w:t>
            </w:r>
            <w:proofErr w:type="spellEnd"/>
            <w:r w:rsidRPr="005E70BC">
              <w:rPr>
                <w:rFonts w:ascii="Calibri Light" w:hAnsi="Calibri Light" w:cs="Calibri Light"/>
                <w:b/>
              </w:rPr>
              <w:t>“ („</w:t>
            </w:r>
            <w:proofErr w:type="spellStart"/>
            <w:r w:rsidRPr="005E70BC">
              <w:rPr>
                <w:rFonts w:ascii="Calibri Light" w:hAnsi="Calibri Light" w:cs="Calibri Light"/>
                <w:b/>
              </w:rPr>
              <w:t>Mulilo</w:t>
            </w:r>
            <w:proofErr w:type="spellEnd"/>
            <w:r w:rsidRPr="005E70BC">
              <w:rPr>
                <w:rFonts w:ascii="Calibri Light" w:hAnsi="Calibri Light" w:cs="Calibri Light"/>
                <w:b/>
              </w:rPr>
              <w:t>“), pirmaujančio Pietų Afrikos atsinaujinančios energijos vystytojo</w:t>
            </w:r>
            <w:r w:rsidRPr="005E70BC">
              <w:rPr>
                <w:rFonts w:ascii="Calibri Light" w:hAnsi="Calibri Light" w:cs="Calibri Light"/>
              </w:rPr>
              <w:t>, įsikūrusio Keiptaune, užimančio 8 % rinkos Pietų Afrikos atsinaujinančios energijos sektoriuje</w:t>
            </w:r>
            <w:r>
              <w:rPr>
                <w:rFonts w:ascii="Calibri Light" w:hAnsi="Calibri Light" w:cs="Calibri Light"/>
              </w:rPr>
              <w:t>.</w:t>
            </w:r>
          </w:p>
        </w:tc>
        <w:tc>
          <w:tcPr>
            <w:tcW w:w="3684" w:type="dxa"/>
            <w:shd w:val="clear" w:color="auto" w:fill="FFFFFF"/>
          </w:tcPr>
          <w:p w:rsidR="008A5DC1" w:rsidRPr="008A5DC1" w:rsidRDefault="005E70BC" w:rsidP="008A5DC1">
            <w:pPr>
              <w:ind w:left="0" w:hanging="2"/>
              <w:jc w:val="both"/>
              <w:rPr>
                <w:rFonts w:ascii="Calibri Light" w:hAnsi="Calibri Light" w:cs="Calibri Light"/>
                <w:b/>
                <w:bCs/>
              </w:rPr>
            </w:pPr>
            <w:hyperlink r:id="rId25" w:history="1">
              <w:proofErr w:type="spellStart"/>
              <w:r w:rsidRPr="005E70BC">
                <w:rPr>
                  <w:rStyle w:val="Hyperlink"/>
                  <w:rFonts w:ascii="Calibri Light" w:hAnsi="Calibri Light" w:cs="Calibri Light"/>
                  <w:b/>
                  <w:bCs/>
                </w:rPr>
                <w:t>Green</w:t>
              </w:r>
              <w:proofErr w:type="spellEnd"/>
              <w:r w:rsidRPr="005E70BC">
                <w:rPr>
                  <w:rStyle w:val="Hyperlink"/>
                  <w:rFonts w:ascii="Calibri Light" w:hAnsi="Calibri Light" w:cs="Calibri Light"/>
                  <w:b/>
                  <w:bCs/>
                </w:rPr>
                <w:t xml:space="preserve"> </w:t>
              </w:r>
              <w:proofErr w:type="spellStart"/>
              <w:r w:rsidRPr="005E70BC">
                <w:rPr>
                  <w:rStyle w:val="Hyperlink"/>
                  <w:rFonts w:ascii="Calibri Light" w:hAnsi="Calibri Light" w:cs="Calibri Light"/>
                  <w:b/>
                  <w:bCs/>
                </w:rPr>
                <w:t>Copenhagen</w:t>
              </w:r>
              <w:proofErr w:type="spellEnd"/>
              <w:r w:rsidRPr="005E70BC">
                <w:rPr>
                  <w:rStyle w:val="Hyperlink"/>
                  <w:rFonts w:ascii="Calibri Light" w:hAnsi="Calibri Light" w:cs="Calibri Light"/>
                  <w:b/>
                  <w:bCs/>
                </w:rPr>
                <w:t xml:space="preserve"> </w:t>
              </w:r>
              <w:proofErr w:type="spellStart"/>
              <w:r w:rsidRPr="005E70BC">
                <w:rPr>
                  <w:rStyle w:val="Hyperlink"/>
                  <w:rFonts w:ascii="Calibri Light" w:hAnsi="Calibri Light" w:cs="Calibri Light"/>
                  <w:b/>
                  <w:bCs/>
                </w:rPr>
                <w:t>fund</w:t>
              </w:r>
              <w:proofErr w:type="spellEnd"/>
              <w:r w:rsidRPr="005E70BC">
                <w:rPr>
                  <w:rStyle w:val="Hyperlink"/>
                  <w:rFonts w:ascii="Calibri Light" w:hAnsi="Calibri Light" w:cs="Calibri Light"/>
                  <w:b/>
                  <w:bCs/>
                </w:rPr>
                <w:t xml:space="preserve"> </w:t>
              </w:r>
              <w:proofErr w:type="spellStart"/>
              <w:r w:rsidRPr="005E70BC">
                <w:rPr>
                  <w:rStyle w:val="Hyperlink"/>
                  <w:rFonts w:ascii="Calibri Light" w:hAnsi="Calibri Light" w:cs="Calibri Light"/>
                  <w:b/>
                  <w:bCs/>
                </w:rPr>
                <w:t>acquires</w:t>
              </w:r>
              <w:proofErr w:type="spellEnd"/>
              <w:r w:rsidRPr="005E70BC">
                <w:rPr>
                  <w:rStyle w:val="Hyperlink"/>
                  <w:rFonts w:ascii="Calibri Light" w:hAnsi="Calibri Light" w:cs="Calibri Light"/>
                  <w:b/>
                  <w:bCs/>
                </w:rPr>
                <w:t xml:space="preserve"> </w:t>
              </w:r>
              <w:proofErr w:type="spellStart"/>
              <w:r w:rsidRPr="005E70BC">
                <w:rPr>
                  <w:rStyle w:val="Hyperlink"/>
                  <w:rFonts w:ascii="Calibri Light" w:hAnsi="Calibri Light" w:cs="Calibri Light"/>
                  <w:b/>
                  <w:bCs/>
                </w:rPr>
                <w:t>South</w:t>
              </w:r>
              <w:proofErr w:type="spellEnd"/>
              <w:r w:rsidRPr="005E70BC">
                <w:rPr>
                  <w:rStyle w:val="Hyperlink"/>
                  <w:rFonts w:ascii="Calibri Light" w:hAnsi="Calibri Light" w:cs="Calibri Light"/>
                  <w:b/>
                  <w:bCs/>
                </w:rPr>
                <w:t xml:space="preserve"> </w:t>
              </w:r>
              <w:proofErr w:type="spellStart"/>
              <w:r w:rsidRPr="005E70BC">
                <w:rPr>
                  <w:rStyle w:val="Hyperlink"/>
                  <w:rFonts w:ascii="Calibri Light" w:hAnsi="Calibri Light" w:cs="Calibri Light"/>
                  <w:b/>
                  <w:bCs/>
                </w:rPr>
                <w:t>African</w:t>
              </w:r>
              <w:proofErr w:type="spellEnd"/>
              <w:r w:rsidRPr="005E70BC">
                <w:rPr>
                  <w:rStyle w:val="Hyperlink"/>
                  <w:rFonts w:ascii="Calibri Light" w:hAnsi="Calibri Light" w:cs="Calibri Light"/>
                  <w:b/>
                  <w:bCs/>
                </w:rPr>
                <w:t xml:space="preserve"> </w:t>
              </w:r>
              <w:proofErr w:type="spellStart"/>
              <w:r w:rsidRPr="005E70BC">
                <w:rPr>
                  <w:rStyle w:val="Hyperlink"/>
                  <w:rFonts w:ascii="Calibri Light" w:hAnsi="Calibri Light" w:cs="Calibri Light"/>
                  <w:b/>
                  <w:bCs/>
                </w:rPr>
                <w:t>developer</w:t>
              </w:r>
              <w:proofErr w:type="spellEnd"/>
            </w:hyperlink>
          </w:p>
        </w:tc>
        <w:tc>
          <w:tcPr>
            <w:tcW w:w="1000" w:type="dxa"/>
            <w:shd w:val="clear" w:color="auto" w:fill="FFFFFF"/>
          </w:tcPr>
          <w:p w:rsidR="008A5DC1" w:rsidRPr="00BF0F6E" w:rsidRDefault="008A5DC1" w:rsidP="00562DE0">
            <w:pPr>
              <w:ind w:left="0" w:hanging="2"/>
              <w:rPr>
                <w:sz w:val="24"/>
                <w:szCs w:val="24"/>
              </w:rPr>
            </w:pPr>
          </w:p>
        </w:tc>
      </w:tr>
      <w:tr w:rsidR="000D2106" w:rsidRPr="00BF0F6E" w:rsidTr="00E858A8">
        <w:trPr>
          <w:trHeight w:val="310"/>
        </w:trPr>
        <w:tc>
          <w:tcPr>
            <w:tcW w:w="964" w:type="dxa"/>
            <w:shd w:val="clear" w:color="auto" w:fill="FFFFFF"/>
            <w:tcMar>
              <w:top w:w="29" w:type="dxa"/>
              <w:left w:w="115" w:type="dxa"/>
              <w:bottom w:w="29" w:type="dxa"/>
              <w:right w:w="115" w:type="dxa"/>
            </w:tcMar>
          </w:tcPr>
          <w:p w:rsidR="000D2106" w:rsidRDefault="00C641F1" w:rsidP="00562DE0">
            <w:pPr>
              <w:ind w:left="0" w:hanging="2"/>
              <w:jc w:val="center"/>
              <w:rPr>
                <w:rFonts w:ascii="Calibri Light" w:hAnsi="Calibri Light" w:cs="Calibri Light"/>
                <w:b/>
              </w:rPr>
            </w:pPr>
            <w:r>
              <w:rPr>
                <w:rFonts w:ascii="Calibri Light" w:hAnsi="Calibri Light" w:cs="Calibri Light"/>
                <w:b/>
              </w:rPr>
              <w:lastRenderedPageBreak/>
              <w:t>03-22</w:t>
            </w:r>
          </w:p>
        </w:tc>
        <w:tc>
          <w:tcPr>
            <w:tcW w:w="5241" w:type="dxa"/>
            <w:shd w:val="clear" w:color="auto" w:fill="FFFFFF"/>
          </w:tcPr>
          <w:p w:rsidR="000D2106" w:rsidRPr="00847E09" w:rsidRDefault="00C641F1" w:rsidP="00C641F1">
            <w:pPr>
              <w:ind w:left="0" w:hanging="2"/>
              <w:jc w:val="both"/>
              <w:rPr>
                <w:rFonts w:ascii="Calibri Light" w:hAnsi="Calibri Light" w:cs="Calibri Light"/>
                <w:b/>
              </w:rPr>
            </w:pPr>
            <w:r w:rsidRPr="00847E09">
              <w:rPr>
                <w:rFonts w:ascii="Calibri Light" w:hAnsi="Calibri Light" w:cs="Calibri Light"/>
                <w:b/>
              </w:rPr>
              <w:t xml:space="preserve">Vystomojo bendradarbiavimo ir pasaulinės klimato politikos ministras Danas </w:t>
            </w:r>
            <w:proofErr w:type="spellStart"/>
            <w:r w:rsidRPr="00847E09">
              <w:rPr>
                <w:rFonts w:ascii="Calibri Light" w:hAnsi="Calibri Light" w:cs="Calibri Light"/>
                <w:b/>
              </w:rPr>
              <w:t>Jørgensenas</w:t>
            </w:r>
            <w:proofErr w:type="spellEnd"/>
            <w:r w:rsidRPr="00847E09">
              <w:rPr>
                <w:rFonts w:ascii="Calibri Light" w:hAnsi="Calibri Light" w:cs="Calibri Light"/>
                <w:b/>
              </w:rPr>
              <w:t xml:space="preserve"> pastarąsias ragina įvesti pasaulinį iškastinio kuro mokestį.</w:t>
            </w:r>
          </w:p>
        </w:tc>
        <w:tc>
          <w:tcPr>
            <w:tcW w:w="3684" w:type="dxa"/>
            <w:shd w:val="clear" w:color="auto" w:fill="FFFFFF"/>
          </w:tcPr>
          <w:p w:rsidR="000D2106" w:rsidRDefault="00C641F1" w:rsidP="00B80448">
            <w:pPr>
              <w:ind w:left="0" w:hanging="2"/>
              <w:jc w:val="both"/>
              <w:rPr>
                <w:rFonts w:ascii="Calibri Light" w:hAnsi="Calibri Light" w:cs="Calibri Light"/>
                <w:b/>
              </w:rPr>
            </w:pPr>
            <w:hyperlink r:id="rId26" w:history="1">
              <w:proofErr w:type="spellStart"/>
              <w:r w:rsidRPr="00C641F1">
                <w:rPr>
                  <w:rStyle w:val="Hyperlink"/>
                  <w:rFonts w:ascii="Calibri Light" w:hAnsi="Calibri Light" w:cs="Calibri Light"/>
                  <w:b/>
                </w:rPr>
                <w:t>Climate</w:t>
              </w:r>
              <w:proofErr w:type="spellEnd"/>
              <w:r w:rsidRPr="00C641F1">
                <w:rPr>
                  <w:rStyle w:val="Hyperlink"/>
                  <w:rFonts w:ascii="Calibri Light" w:hAnsi="Calibri Light" w:cs="Calibri Light"/>
                  <w:b/>
                </w:rPr>
                <w:t xml:space="preserve"> </w:t>
              </w:r>
              <w:proofErr w:type="spellStart"/>
              <w:r w:rsidRPr="00C641F1">
                <w:rPr>
                  <w:rStyle w:val="Hyperlink"/>
                  <w:rFonts w:ascii="Calibri Light" w:hAnsi="Calibri Light" w:cs="Calibri Light"/>
                  <w:b/>
                </w:rPr>
                <w:t>Minister</w:t>
              </w:r>
              <w:proofErr w:type="spellEnd"/>
              <w:r w:rsidRPr="00C641F1">
                <w:rPr>
                  <w:rStyle w:val="Hyperlink"/>
                  <w:rFonts w:ascii="Calibri Light" w:hAnsi="Calibri Light" w:cs="Calibri Light"/>
                  <w:b/>
                </w:rPr>
                <w:t xml:space="preserve"> </w:t>
              </w:r>
              <w:proofErr w:type="spellStart"/>
              <w:r w:rsidRPr="00C641F1">
                <w:rPr>
                  <w:rStyle w:val="Hyperlink"/>
                  <w:rFonts w:ascii="Calibri Light" w:hAnsi="Calibri Light" w:cs="Calibri Light"/>
                  <w:b/>
                </w:rPr>
                <w:t>pushes</w:t>
              </w:r>
              <w:proofErr w:type="spellEnd"/>
              <w:r w:rsidRPr="00C641F1">
                <w:rPr>
                  <w:rStyle w:val="Hyperlink"/>
                  <w:rFonts w:ascii="Calibri Light" w:hAnsi="Calibri Light" w:cs="Calibri Light"/>
                  <w:b/>
                </w:rPr>
                <w:t xml:space="preserve"> </w:t>
              </w:r>
              <w:proofErr w:type="spellStart"/>
              <w:r w:rsidRPr="00C641F1">
                <w:rPr>
                  <w:rStyle w:val="Hyperlink"/>
                  <w:rFonts w:ascii="Calibri Light" w:hAnsi="Calibri Light" w:cs="Calibri Light"/>
                  <w:b/>
                </w:rPr>
                <w:t>for</w:t>
              </w:r>
              <w:proofErr w:type="spellEnd"/>
              <w:r w:rsidRPr="00C641F1">
                <w:rPr>
                  <w:rStyle w:val="Hyperlink"/>
                  <w:rFonts w:ascii="Calibri Light" w:hAnsi="Calibri Light" w:cs="Calibri Light"/>
                  <w:b/>
                </w:rPr>
                <w:t xml:space="preserve"> </w:t>
              </w:r>
              <w:proofErr w:type="spellStart"/>
              <w:r w:rsidRPr="00C641F1">
                <w:rPr>
                  <w:rStyle w:val="Hyperlink"/>
                  <w:rFonts w:ascii="Calibri Light" w:hAnsi="Calibri Light" w:cs="Calibri Light"/>
                  <w:b/>
                </w:rPr>
                <w:t>fossil</w:t>
              </w:r>
              <w:proofErr w:type="spellEnd"/>
              <w:r w:rsidRPr="00C641F1">
                <w:rPr>
                  <w:rStyle w:val="Hyperlink"/>
                  <w:rFonts w:ascii="Calibri Light" w:hAnsi="Calibri Light" w:cs="Calibri Light"/>
                  <w:b/>
                </w:rPr>
                <w:t xml:space="preserve"> </w:t>
              </w:r>
              <w:proofErr w:type="spellStart"/>
              <w:r w:rsidRPr="00C641F1">
                <w:rPr>
                  <w:rStyle w:val="Hyperlink"/>
                  <w:rFonts w:ascii="Calibri Light" w:hAnsi="Calibri Light" w:cs="Calibri Light"/>
                  <w:b/>
                </w:rPr>
                <w:t>fuel</w:t>
              </w:r>
              <w:proofErr w:type="spellEnd"/>
              <w:r w:rsidRPr="00C641F1">
                <w:rPr>
                  <w:rStyle w:val="Hyperlink"/>
                  <w:rFonts w:ascii="Calibri Light" w:hAnsi="Calibri Light" w:cs="Calibri Light"/>
                  <w:b/>
                </w:rPr>
                <w:t xml:space="preserve">, </w:t>
              </w:r>
              <w:proofErr w:type="spellStart"/>
              <w:r w:rsidRPr="00C641F1">
                <w:rPr>
                  <w:rStyle w:val="Hyperlink"/>
                  <w:rFonts w:ascii="Calibri Light" w:hAnsi="Calibri Light" w:cs="Calibri Light"/>
                  <w:b/>
                </w:rPr>
                <w:t>aviation</w:t>
              </w:r>
              <w:proofErr w:type="spellEnd"/>
              <w:r w:rsidRPr="00C641F1">
                <w:rPr>
                  <w:rStyle w:val="Hyperlink"/>
                  <w:rFonts w:ascii="Calibri Light" w:hAnsi="Calibri Light" w:cs="Calibri Light"/>
                  <w:b/>
                </w:rPr>
                <w:t xml:space="preserve"> </w:t>
              </w:r>
              <w:proofErr w:type="spellStart"/>
              <w:r w:rsidRPr="00C641F1">
                <w:rPr>
                  <w:rStyle w:val="Hyperlink"/>
                  <w:rFonts w:ascii="Calibri Light" w:hAnsi="Calibri Light" w:cs="Calibri Light"/>
                  <w:b/>
                </w:rPr>
                <w:t>tax</w:t>
              </w:r>
              <w:proofErr w:type="spellEnd"/>
            </w:hyperlink>
          </w:p>
        </w:tc>
        <w:tc>
          <w:tcPr>
            <w:tcW w:w="1000" w:type="dxa"/>
            <w:shd w:val="clear" w:color="auto" w:fill="FFFFFF"/>
          </w:tcPr>
          <w:p w:rsidR="000D2106" w:rsidRPr="00BF0F6E" w:rsidRDefault="000D2106" w:rsidP="00562DE0">
            <w:pPr>
              <w:ind w:left="0" w:hanging="2"/>
              <w:rPr>
                <w:sz w:val="24"/>
                <w:szCs w:val="24"/>
              </w:rPr>
            </w:pPr>
          </w:p>
        </w:tc>
      </w:tr>
      <w:tr w:rsidR="009103A2" w:rsidRPr="00BF0F6E" w:rsidTr="00E858A8">
        <w:trPr>
          <w:trHeight w:val="310"/>
        </w:trPr>
        <w:tc>
          <w:tcPr>
            <w:tcW w:w="964" w:type="dxa"/>
            <w:shd w:val="clear" w:color="auto" w:fill="FFFFFF"/>
            <w:tcMar>
              <w:top w:w="29" w:type="dxa"/>
              <w:left w:w="115" w:type="dxa"/>
              <w:bottom w:w="29" w:type="dxa"/>
              <w:right w:w="115" w:type="dxa"/>
            </w:tcMar>
          </w:tcPr>
          <w:p w:rsidR="009103A2" w:rsidRDefault="009103A2" w:rsidP="00562DE0">
            <w:pPr>
              <w:ind w:left="0" w:hanging="2"/>
              <w:jc w:val="center"/>
              <w:rPr>
                <w:rFonts w:ascii="Calibri Light" w:hAnsi="Calibri Light" w:cs="Calibri Light"/>
                <w:b/>
              </w:rPr>
            </w:pPr>
            <w:r>
              <w:rPr>
                <w:rFonts w:ascii="Calibri Light" w:hAnsi="Calibri Light" w:cs="Calibri Light"/>
                <w:b/>
              </w:rPr>
              <w:t>03-23</w:t>
            </w:r>
          </w:p>
        </w:tc>
        <w:tc>
          <w:tcPr>
            <w:tcW w:w="5241" w:type="dxa"/>
            <w:shd w:val="clear" w:color="auto" w:fill="FFFFFF"/>
          </w:tcPr>
          <w:p w:rsidR="009103A2" w:rsidRPr="009103A2" w:rsidRDefault="009103A2" w:rsidP="009103A2">
            <w:pPr>
              <w:ind w:left="0" w:hanging="2"/>
              <w:jc w:val="both"/>
              <w:rPr>
                <w:rFonts w:ascii="Calibri Light" w:hAnsi="Calibri Light" w:cs="Calibri Light"/>
                <w:b/>
              </w:rPr>
            </w:pPr>
            <w:r>
              <w:rPr>
                <w:rFonts w:ascii="Calibri Light" w:hAnsi="Calibri Light" w:cs="Calibri Light"/>
                <w:b/>
              </w:rPr>
              <w:t xml:space="preserve">Kopenhagoje vyko dvi dienas trukęs klimato ministrų susitikimas: </w:t>
            </w:r>
            <w:r w:rsidRPr="009103A2">
              <w:rPr>
                <w:rFonts w:ascii="Calibri Light" w:hAnsi="Calibri Light" w:cs="Calibri Light"/>
                <w:b/>
              </w:rPr>
              <w:t>klimato lyderiai iš viso pasaulio keitėsi nuomonėmis ir ieškojo bendrų sutarimų tokiais klausimais kaip švelninimas, nuostoliai ir žala, klimato kaitos</w:t>
            </w:r>
            <w:r>
              <w:rPr>
                <w:rFonts w:ascii="Calibri Light" w:hAnsi="Calibri Light" w:cs="Calibri Light"/>
                <w:b/>
              </w:rPr>
              <w:t xml:space="preserve"> finansavimas ir prisitaikymas, rengiantis COP28.</w:t>
            </w:r>
          </w:p>
          <w:p w:rsidR="009103A2" w:rsidRPr="00992F18" w:rsidRDefault="009103A2" w:rsidP="00992F18">
            <w:pPr>
              <w:ind w:left="0" w:hanging="2"/>
              <w:jc w:val="both"/>
              <w:rPr>
                <w:rFonts w:ascii="Calibri Light" w:hAnsi="Calibri Light" w:cs="Calibri Light"/>
              </w:rPr>
            </w:pPr>
            <w:r w:rsidRPr="00992F18">
              <w:rPr>
                <w:rFonts w:ascii="Calibri Light" w:hAnsi="Calibri Light" w:cs="Calibri Light"/>
              </w:rPr>
              <w:t xml:space="preserve">Kopenhagos klimato ministrų susitikimą surengė Egipto Arabų Respublikos COP27 prezidentas ir užsienio reikalų ministras </w:t>
            </w:r>
            <w:proofErr w:type="spellStart"/>
            <w:r w:rsidRPr="00992F18">
              <w:rPr>
                <w:rFonts w:ascii="Calibri Light" w:hAnsi="Calibri Light" w:cs="Calibri Light"/>
              </w:rPr>
              <w:t>Sameh</w:t>
            </w:r>
            <w:proofErr w:type="spellEnd"/>
            <w:r w:rsidRPr="00992F18">
              <w:rPr>
                <w:rFonts w:ascii="Calibri Light" w:hAnsi="Calibri Light" w:cs="Calibri Light"/>
              </w:rPr>
              <w:t xml:space="preserve"> </w:t>
            </w:r>
            <w:proofErr w:type="spellStart"/>
            <w:r w:rsidRPr="00992F18">
              <w:rPr>
                <w:rFonts w:ascii="Calibri Light" w:hAnsi="Calibri Light" w:cs="Calibri Light"/>
              </w:rPr>
              <w:t>Shoukry</w:t>
            </w:r>
            <w:proofErr w:type="spellEnd"/>
            <w:r w:rsidRPr="00992F18">
              <w:rPr>
                <w:rFonts w:ascii="Calibri Light" w:hAnsi="Calibri Light" w:cs="Calibri Light"/>
              </w:rPr>
              <w:t xml:space="preserve">, paskirtasis Jungtinių Arabų Emyratų COP28 prezidentas dr. </w:t>
            </w:r>
            <w:proofErr w:type="spellStart"/>
            <w:r w:rsidRPr="00992F18">
              <w:rPr>
                <w:rFonts w:ascii="Calibri Light" w:hAnsi="Calibri Light" w:cs="Calibri Light"/>
              </w:rPr>
              <w:t>Sultanas</w:t>
            </w:r>
            <w:proofErr w:type="spellEnd"/>
            <w:r w:rsidRPr="00992F18">
              <w:rPr>
                <w:rFonts w:ascii="Calibri Light" w:hAnsi="Calibri Light" w:cs="Calibri Light"/>
              </w:rPr>
              <w:t xml:space="preserve"> Al-</w:t>
            </w:r>
            <w:proofErr w:type="spellStart"/>
            <w:r w:rsidRPr="00992F18">
              <w:rPr>
                <w:rFonts w:ascii="Calibri Light" w:hAnsi="Calibri Light" w:cs="Calibri Light"/>
              </w:rPr>
              <w:t>Jaberis</w:t>
            </w:r>
            <w:proofErr w:type="spellEnd"/>
            <w:r w:rsidRPr="00992F18">
              <w:rPr>
                <w:rFonts w:ascii="Calibri Light" w:hAnsi="Calibri Light" w:cs="Calibri Light"/>
              </w:rPr>
              <w:t xml:space="preserve"> ir Danijos vystomojo bendradarbiavimo ir pasaulinio klimato ministras Danas </w:t>
            </w:r>
            <w:proofErr w:type="spellStart"/>
            <w:r w:rsidRPr="00992F18">
              <w:rPr>
                <w:rFonts w:ascii="Calibri Light" w:hAnsi="Calibri Light" w:cs="Calibri Light"/>
              </w:rPr>
              <w:t>Jørgensenas</w:t>
            </w:r>
            <w:proofErr w:type="spellEnd"/>
            <w:r w:rsidR="00992F18" w:rsidRPr="00992F18">
              <w:rPr>
                <w:rFonts w:ascii="Calibri Light" w:hAnsi="Calibri Light" w:cs="Calibri Light"/>
              </w:rPr>
              <w:t>.</w:t>
            </w:r>
          </w:p>
        </w:tc>
        <w:tc>
          <w:tcPr>
            <w:tcW w:w="3684" w:type="dxa"/>
            <w:shd w:val="clear" w:color="auto" w:fill="FFFFFF"/>
          </w:tcPr>
          <w:p w:rsidR="009103A2" w:rsidRDefault="009103A2" w:rsidP="00B80448">
            <w:pPr>
              <w:ind w:left="0" w:hanging="2"/>
              <w:jc w:val="both"/>
              <w:rPr>
                <w:rFonts w:ascii="Calibri Light" w:hAnsi="Calibri Light" w:cs="Calibri Light"/>
                <w:b/>
              </w:rPr>
            </w:pPr>
            <w:hyperlink r:id="rId27" w:history="1">
              <w:r w:rsidRPr="009103A2">
                <w:rPr>
                  <w:rStyle w:val="Hyperlink"/>
                  <w:rFonts w:ascii="Calibri Light" w:hAnsi="Calibri Light" w:cs="Calibri Light"/>
                  <w:b/>
                </w:rPr>
                <w:t xml:space="preserve">Global </w:t>
              </w:r>
              <w:proofErr w:type="spellStart"/>
              <w:r w:rsidRPr="009103A2">
                <w:rPr>
                  <w:rStyle w:val="Hyperlink"/>
                  <w:rFonts w:ascii="Calibri Light" w:hAnsi="Calibri Light" w:cs="Calibri Light"/>
                  <w:b/>
                </w:rPr>
                <w:t>climate</w:t>
              </w:r>
              <w:proofErr w:type="spellEnd"/>
              <w:r w:rsidRPr="009103A2">
                <w:rPr>
                  <w:rStyle w:val="Hyperlink"/>
                  <w:rFonts w:ascii="Calibri Light" w:hAnsi="Calibri Light" w:cs="Calibri Light"/>
                  <w:b/>
                </w:rPr>
                <w:t xml:space="preserve"> </w:t>
              </w:r>
              <w:proofErr w:type="spellStart"/>
              <w:r w:rsidRPr="009103A2">
                <w:rPr>
                  <w:rStyle w:val="Hyperlink"/>
                  <w:rFonts w:ascii="Calibri Light" w:hAnsi="Calibri Light" w:cs="Calibri Light"/>
                  <w:b/>
                </w:rPr>
                <w:t>leaders</w:t>
              </w:r>
              <w:proofErr w:type="spellEnd"/>
              <w:r w:rsidRPr="009103A2">
                <w:rPr>
                  <w:rStyle w:val="Hyperlink"/>
                  <w:rFonts w:ascii="Calibri Light" w:hAnsi="Calibri Light" w:cs="Calibri Light"/>
                  <w:b/>
                </w:rPr>
                <w:t xml:space="preserve"> </w:t>
              </w:r>
              <w:proofErr w:type="spellStart"/>
              <w:r w:rsidRPr="009103A2">
                <w:rPr>
                  <w:rStyle w:val="Hyperlink"/>
                  <w:rFonts w:ascii="Calibri Light" w:hAnsi="Calibri Light" w:cs="Calibri Light"/>
                  <w:b/>
                </w:rPr>
                <w:t>prepare</w:t>
              </w:r>
              <w:proofErr w:type="spellEnd"/>
              <w:r w:rsidRPr="009103A2">
                <w:rPr>
                  <w:rStyle w:val="Hyperlink"/>
                  <w:rFonts w:ascii="Calibri Light" w:hAnsi="Calibri Light" w:cs="Calibri Light"/>
                  <w:b/>
                </w:rPr>
                <w:t xml:space="preserve"> </w:t>
              </w:r>
              <w:proofErr w:type="spellStart"/>
              <w:r w:rsidRPr="009103A2">
                <w:rPr>
                  <w:rStyle w:val="Hyperlink"/>
                  <w:rFonts w:ascii="Calibri Light" w:hAnsi="Calibri Light" w:cs="Calibri Light"/>
                  <w:b/>
                </w:rPr>
                <w:t>the</w:t>
              </w:r>
              <w:proofErr w:type="spellEnd"/>
              <w:r w:rsidRPr="009103A2">
                <w:rPr>
                  <w:rStyle w:val="Hyperlink"/>
                  <w:rFonts w:ascii="Calibri Light" w:hAnsi="Calibri Light" w:cs="Calibri Light"/>
                  <w:b/>
                </w:rPr>
                <w:t xml:space="preserve"> </w:t>
              </w:r>
              <w:proofErr w:type="spellStart"/>
              <w:r w:rsidRPr="009103A2">
                <w:rPr>
                  <w:rStyle w:val="Hyperlink"/>
                  <w:rFonts w:ascii="Calibri Light" w:hAnsi="Calibri Light" w:cs="Calibri Light"/>
                  <w:b/>
                </w:rPr>
                <w:t>ground</w:t>
              </w:r>
              <w:proofErr w:type="spellEnd"/>
              <w:r w:rsidRPr="009103A2">
                <w:rPr>
                  <w:rStyle w:val="Hyperlink"/>
                  <w:rFonts w:ascii="Calibri Light" w:hAnsi="Calibri Light" w:cs="Calibri Light"/>
                  <w:b/>
                </w:rPr>
                <w:t xml:space="preserve"> </w:t>
              </w:r>
              <w:proofErr w:type="spellStart"/>
              <w:r w:rsidRPr="009103A2">
                <w:rPr>
                  <w:rStyle w:val="Hyperlink"/>
                  <w:rFonts w:ascii="Calibri Light" w:hAnsi="Calibri Light" w:cs="Calibri Light"/>
                  <w:b/>
                </w:rPr>
                <w:t>for</w:t>
              </w:r>
              <w:proofErr w:type="spellEnd"/>
              <w:r w:rsidRPr="009103A2">
                <w:rPr>
                  <w:rStyle w:val="Hyperlink"/>
                  <w:rFonts w:ascii="Calibri Light" w:hAnsi="Calibri Light" w:cs="Calibri Light"/>
                  <w:b/>
                </w:rPr>
                <w:t xml:space="preserve"> </w:t>
              </w:r>
              <w:proofErr w:type="spellStart"/>
              <w:r w:rsidRPr="009103A2">
                <w:rPr>
                  <w:rStyle w:val="Hyperlink"/>
                  <w:rFonts w:ascii="Calibri Light" w:hAnsi="Calibri Light" w:cs="Calibri Light"/>
                  <w:b/>
                </w:rPr>
                <w:t>an</w:t>
              </w:r>
              <w:proofErr w:type="spellEnd"/>
              <w:r w:rsidRPr="009103A2">
                <w:rPr>
                  <w:rStyle w:val="Hyperlink"/>
                  <w:rFonts w:ascii="Calibri Light" w:hAnsi="Calibri Light" w:cs="Calibri Light"/>
                  <w:b/>
                </w:rPr>
                <w:t xml:space="preserve"> </w:t>
              </w:r>
              <w:proofErr w:type="spellStart"/>
              <w:r w:rsidRPr="009103A2">
                <w:rPr>
                  <w:rStyle w:val="Hyperlink"/>
                  <w:rFonts w:ascii="Calibri Light" w:hAnsi="Calibri Light" w:cs="Calibri Light"/>
                  <w:b/>
                </w:rPr>
                <w:t>ambitious</w:t>
              </w:r>
              <w:proofErr w:type="spellEnd"/>
              <w:r w:rsidRPr="009103A2">
                <w:rPr>
                  <w:rStyle w:val="Hyperlink"/>
                  <w:rFonts w:ascii="Calibri Light" w:hAnsi="Calibri Light" w:cs="Calibri Light"/>
                  <w:b/>
                </w:rPr>
                <w:t xml:space="preserve"> COP28 at </w:t>
              </w:r>
              <w:proofErr w:type="spellStart"/>
              <w:r w:rsidRPr="009103A2">
                <w:rPr>
                  <w:rStyle w:val="Hyperlink"/>
                  <w:rFonts w:ascii="Calibri Light" w:hAnsi="Calibri Light" w:cs="Calibri Light"/>
                  <w:b/>
                </w:rPr>
                <w:t>ministerial</w:t>
              </w:r>
              <w:proofErr w:type="spellEnd"/>
              <w:r w:rsidRPr="009103A2">
                <w:rPr>
                  <w:rStyle w:val="Hyperlink"/>
                  <w:rFonts w:ascii="Calibri Light" w:hAnsi="Calibri Light" w:cs="Calibri Light"/>
                  <w:b/>
                </w:rPr>
                <w:t xml:space="preserve"> in </w:t>
              </w:r>
              <w:proofErr w:type="spellStart"/>
              <w:r w:rsidRPr="009103A2">
                <w:rPr>
                  <w:rStyle w:val="Hyperlink"/>
                  <w:rFonts w:ascii="Calibri Light" w:hAnsi="Calibri Light" w:cs="Calibri Light"/>
                  <w:b/>
                </w:rPr>
                <w:t>Copenhagen</w:t>
              </w:r>
              <w:proofErr w:type="spellEnd"/>
            </w:hyperlink>
          </w:p>
        </w:tc>
        <w:tc>
          <w:tcPr>
            <w:tcW w:w="1000" w:type="dxa"/>
            <w:shd w:val="clear" w:color="auto" w:fill="FFFFFF"/>
          </w:tcPr>
          <w:p w:rsidR="009103A2" w:rsidRPr="00BF0F6E" w:rsidRDefault="009103A2" w:rsidP="00562DE0">
            <w:pPr>
              <w:ind w:left="0" w:hanging="2"/>
              <w:rPr>
                <w:sz w:val="24"/>
                <w:szCs w:val="24"/>
              </w:rPr>
            </w:pPr>
          </w:p>
        </w:tc>
      </w:tr>
      <w:tr w:rsidR="00425693" w:rsidRPr="00BF0F6E" w:rsidTr="00E858A8">
        <w:trPr>
          <w:trHeight w:val="310"/>
        </w:trPr>
        <w:tc>
          <w:tcPr>
            <w:tcW w:w="964" w:type="dxa"/>
            <w:shd w:val="clear" w:color="auto" w:fill="FFFFFF"/>
            <w:tcMar>
              <w:top w:w="29" w:type="dxa"/>
              <w:left w:w="115" w:type="dxa"/>
              <w:bottom w:w="29" w:type="dxa"/>
              <w:right w:w="115" w:type="dxa"/>
            </w:tcMar>
          </w:tcPr>
          <w:p w:rsidR="00425693" w:rsidRPr="00BF0F6E" w:rsidRDefault="000B3A47" w:rsidP="00425693">
            <w:pPr>
              <w:ind w:left="0" w:hanging="2"/>
              <w:jc w:val="center"/>
              <w:rPr>
                <w:rFonts w:ascii="Calibri Light" w:hAnsi="Calibri Light" w:cs="Calibri Light"/>
                <w:b/>
              </w:rPr>
            </w:pPr>
            <w:r>
              <w:rPr>
                <w:rFonts w:ascii="Calibri Light" w:hAnsi="Calibri Light" w:cs="Calibri Light"/>
                <w:b/>
              </w:rPr>
              <w:t>03-27</w:t>
            </w:r>
          </w:p>
        </w:tc>
        <w:tc>
          <w:tcPr>
            <w:tcW w:w="5241" w:type="dxa"/>
            <w:shd w:val="clear" w:color="auto" w:fill="FFFFFF"/>
          </w:tcPr>
          <w:p w:rsidR="00425693" w:rsidRPr="00BF0F6E" w:rsidRDefault="000B3A47" w:rsidP="000B3A47">
            <w:pPr>
              <w:ind w:left="0" w:hanging="2"/>
              <w:jc w:val="both"/>
              <w:rPr>
                <w:rFonts w:ascii="Calibri Light" w:hAnsi="Calibri Light" w:cs="Calibri Light"/>
              </w:rPr>
            </w:pPr>
            <w:r w:rsidRPr="00651549">
              <w:rPr>
                <w:rFonts w:ascii="Calibri Light" w:hAnsi="Calibri Light" w:cs="Calibri Light"/>
                <w:b/>
              </w:rPr>
              <w:t xml:space="preserve">Danija ir Vokietija susitarė </w:t>
            </w:r>
            <w:r w:rsidR="00A5044D">
              <w:rPr>
                <w:rFonts w:ascii="Calibri Light" w:hAnsi="Calibri Light" w:cs="Calibri Light"/>
                <w:b/>
              </w:rPr>
              <w:t xml:space="preserve">iki 2028 m. </w:t>
            </w:r>
            <w:r w:rsidRPr="00651549">
              <w:rPr>
                <w:rFonts w:ascii="Calibri Light" w:hAnsi="Calibri Light" w:cs="Calibri Light"/>
                <w:b/>
              </w:rPr>
              <w:t xml:space="preserve">nutiesti dujotiekį vandeniliui tiekti iš vakarų Danijos į šiaurės vakarų Vokietijos </w:t>
            </w:r>
            <w:proofErr w:type="spellStart"/>
            <w:r w:rsidRPr="00651549">
              <w:rPr>
                <w:rFonts w:ascii="Calibri Light" w:hAnsi="Calibri Light" w:cs="Calibri Light"/>
                <w:b/>
              </w:rPr>
              <w:t>Šlėzvigo</w:t>
            </w:r>
            <w:proofErr w:type="spellEnd"/>
            <w:r w:rsidRPr="00651549">
              <w:rPr>
                <w:rFonts w:ascii="Calibri Light" w:hAnsi="Calibri Light" w:cs="Calibri Light"/>
                <w:b/>
              </w:rPr>
              <w:t>-Holšteino žemę.</w:t>
            </w:r>
            <w:r w:rsidRPr="000B3A47">
              <w:rPr>
                <w:rFonts w:ascii="Calibri Light" w:hAnsi="Calibri Light" w:cs="Calibri Light"/>
              </w:rPr>
              <w:t xml:space="preserve"> </w:t>
            </w:r>
            <w:r>
              <w:rPr>
                <w:rFonts w:ascii="Calibri Light" w:hAnsi="Calibri Light" w:cs="Calibri Light"/>
              </w:rPr>
              <w:t>Planuojamas d</w:t>
            </w:r>
            <w:r w:rsidRPr="000B3A47">
              <w:rPr>
                <w:rFonts w:ascii="Calibri Light" w:hAnsi="Calibri Light" w:cs="Calibri Light"/>
              </w:rPr>
              <w:t xml:space="preserve">ujotiekio ilgis neaiškus, bet jis kirs Vokietijos ir Danijos sieną sausumoje, netoli </w:t>
            </w:r>
            <w:proofErr w:type="spellStart"/>
            <w:r w:rsidRPr="000B3A47">
              <w:rPr>
                <w:rFonts w:ascii="Calibri Light" w:hAnsi="Calibri Light" w:cs="Calibri Light"/>
              </w:rPr>
              <w:t>Flensburgo</w:t>
            </w:r>
            <w:proofErr w:type="spellEnd"/>
            <w:r w:rsidRPr="000B3A47">
              <w:rPr>
                <w:rFonts w:ascii="Calibri Light" w:hAnsi="Calibri Light" w:cs="Calibri Light"/>
              </w:rPr>
              <w:t xml:space="preserve"> miesto, ir greičiausiai galiausiai nuves į Kylio ir Hamburgo pramonės grupes.</w:t>
            </w:r>
          </w:p>
        </w:tc>
        <w:tc>
          <w:tcPr>
            <w:tcW w:w="3684" w:type="dxa"/>
            <w:shd w:val="clear" w:color="auto" w:fill="FFFFFF"/>
          </w:tcPr>
          <w:p w:rsidR="00425693" w:rsidRPr="00BF0F6E" w:rsidRDefault="0092291C" w:rsidP="000B3A47">
            <w:pPr>
              <w:pStyle w:val="Heading6"/>
              <w:spacing w:before="0" w:after="0"/>
              <w:ind w:leftChars="0" w:firstLineChars="0" w:firstLine="0"/>
              <w:jc w:val="both"/>
              <w:outlineLvl w:val="5"/>
              <w:rPr>
                <w:rFonts w:ascii="Calibri Light" w:hAnsi="Calibri Light" w:cs="Calibri Light"/>
              </w:rPr>
            </w:pPr>
            <w:hyperlink r:id="rId28" w:history="1">
              <w:r w:rsidR="000B3A47" w:rsidRPr="0092291C">
                <w:rPr>
                  <w:rStyle w:val="Hyperlink"/>
                  <w:rFonts w:ascii="Calibri Light" w:hAnsi="Calibri Light" w:cs="Calibri Light"/>
                </w:rPr>
                <w:t xml:space="preserve">DK-Germany </w:t>
              </w:r>
              <w:proofErr w:type="spellStart"/>
              <w:r w:rsidR="000B3A47" w:rsidRPr="0092291C">
                <w:rPr>
                  <w:rStyle w:val="Hyperlink"/>
                  <w:rFonts w:ascii="Calibri Light" w:hAnsi="Calibri Light" w:cs="Calibri Light"/>
                </w:rPr>
                <w:t>hydrogen</w:t>
              </w:r>
              <w:proofErr w:type="spellEnd"/>
              <w:r w:rsidR="000B3A47" w:rsidRPr="0092291C">
                <w:rPr>
                  <w:rStyle w:val="Hyperlink"/>
                  <w:rFonts w:ascii="Calibri Light" w:hAnsi="Calibri Light" w:cs="Calibri Light"/>
                </w:rPr>
                <w:t xml:space="preserve"> </w:t>
              </w:r>
              <w:proofErr w:type="spellStart"/>
              <w:r w:rsidR="000B3A47" w:rsidRPr="0092291C">
                <w:rPr>
                  <w:rStyle w:val="Hyperlink"/>
                  <w:rFonts w:ascii="Calibri Light" w:hAnsi="Calibri Light" w:cs="Calibri Light"/>
                </w:rPr>
                <w:t>pipeline</w:t>
              </w:r>
              <w:proofErr w:type="spellEnd"/>
              <w:r w:rsidR="000B3A47" w:rsidRPr="0092291C">
                <w:rPr>
                  <w:rStyle w:val="Hyperlink"/>
                  <w:rFonts w:ascii="Calibri Light" w:hAnsi="Calibri Light" w:cs="Calibri Light"/>
                </w:rPr>
                <w:t xml:space="preserve"> </w:t>
              </w:r>
              <w:proofErr w:type="spellStart"/>
              <w:r w:rsidR="000B3A47" w:rsidRPr="0092291C">
                <w:rPr>
                  <w:rStyle w:val="Hyperlink"/>
                  <w:rFonts w:ascii="Calibri Light" w:hAnsi="Calibri Light" w:cs="Calibri Light"/>
                </w:rPr>
                <w:t>deal</w:t>
              </w:r>
              <w:proofErr w:type="spellEnd"/>
            </w:hyperlink>
          </w:p>
        </w:tc>
        <w:tc>
          <w:tcPr>
            <w:tcW w:w="1000" w:type="dxa"/>
            <w:shd w:val="clear" w:color="auto" w:fill="FFFFFF"/>
          </w:tcPr>
          <w:p w:rsidR="00425693" w:rsidRPr="00BF0F6E" w:rsidRDefault="00425693" w:rsidP="00425693">
            <w:pPr>
              <w:ind w:left="0" w:hanging="2"/>
              <w:rPr>
                <w:sz w:val="24"/>
                <w:szCs w:val="24"/>
              </w:rPr>
            </w:pPr>
          </w:p>
        </w:tc>
      </w:tr>
      <w:tr w:rsidR="002A345E" w:rsidRPr="00BF0F6E" w:rsidTr="00E858A8">
        <w:trPr>
          <w:trHeight w:val="310"/>
        </w:trPr>
        <w:tc>
          <w:tcPr>
            <w:tcW w:w="964" w:type="dxa"/>
            <w:shd w:val="clear" w:color="auto" w:fill="FFFFFF"/>
            <w:tcMar>
              <w:top w:w="29" w:type="dxa"/>
              <w:left w:w="115" w:type="dxa"/>
              <w:bottom w:w="29" w:type="dxa"/>
              <w:right w:w="115" w:type="dxa"/>
            </w:tcMar>
          </w:tcPr>
          <w:p w:rsidR="002A345E" w:rsidRDefault="00D63D8E" w:rsidP="00425693">
            <w:pPr>
              <w:ind w:left="0" w:hanging="2"/>
              <w:jc w:val="center"/>
              <w:rPr>
                <w:rFonts w:ascii="Calibri Light" w:hAnsi="Calibri Light" w:cs="Calibri Light"/>
                <w:b/>
              </w:rPr>
            </w:pPr>
            <w:r>
              <w:rPr>
                <w:rFonts w:ascii="Calibri Light" w:hAnsi="Calibri Light" w:cs="Calibri Light"/>
                <w:b/>
              </w:rPr>
              <w:t>03-31</w:t>
            </w:r>
          </w:p>
        </w:tc>
        <w:tc>
          <w:tcPr>
            <w:tcW w:w="5241" w:type="dxa"/>
            <w:shd w:val="clear" w:color="auto" w:fill="FFFFFF"/>
          </w:tcPr>
          <w:p w:rsidR="002A345E" w:rsidRPr="008A0841" w:rsidRDefault="00D63D8E" w:rsidP="00D63D8E">
            <w:pPr>
              <w:ind w:left="0" w:hanging="2"/>
              <w:jc w:val="both"/>
              <w:rPr>
                <w:rFonts w:ascii="Calibri Light" w:hAnsi="Calibri Light" w:cs="Calibri Light"/>
                <w:b/>
              </w:rPr>
            </w:pPr>
            <w:r w:rsidRPr="00D63D8E">
              <w:rPr>
                <w:rFonts w:ascii="Calibri Light" w:hAnsi="Calibri Light" w:cs="Calibri Light"/>
                <w:b/>
              </w:rPr>
              <w:t xml:space="preserve">2021 m. Danija buvo antra pagal dydį naftos gamintoja ES kartu su Rumunija, o Italija pirmavo. </w:t>
            </w:r>
            <w:r w:rsidRPr="00D63D8E">
              <w:rPr>
                <w:rFonts w:ascii="Calibri Light" w:hAnsi="Calibri Light" w:cs="Calibri Light"/>
              </w:rPr>
              <w:t xml:space="preserve">Palyginti su 2020 m., gamyba sumažėjo visose trijose šalyse – Italijoje – 10 proc., Danijoje </w:t>
            </w:r>
            <w:r w:rsidRPr="00D63D8E">
              <w:rPr>
                <w:rFonts w:ascii="Calibri Light" w:hAnsi="Calibri Light" w:cs="Calibri Light"/>
              </w:rPr>
              <w:t>– 8 proc., Rumunijoje – 4 proc.</w:t>
            </w:r>
          </w:p>
        </w:tc>
        <w:tc>
          <w:tcPr>
            <w:tcW w:w="3684" w:type="dxa"/>
            <w:shd w:val="clear" w:color="auto" w:fill="FFFFFF"/>
          </w:tcPr>
          <w:p w:rsidR="002A345E" w:rsidRDefault="009850F6" w:rsidP="00425693">
            <w:pPr>
              <w:pStyle w:val="Heading6"/>
              <w:spacing w:before="0" w:after="0"/>
              <w:ind w:left="0" w:hanging="2"/>
              <w:jc w:val="both"/>
              <w:outlineLvl w:val="5"/>
              <w:rPr>
                <w:rFonts w:ascii="Calibri Light" w:hAnsi="Calibri Light" w:cs="Calibri Light"/>
              </w:rPr>
            </w:pPr>
            <w:hyperlink r:id="rId29" w:history="1">
              <w:r w:rsidR="00D63D8E" w:rsidRPr="009850F6">
                <w:rPr>
                  <w:rStyle w:val="Hyperlink"/>
                  <w:rFonts w:ascii="Calibri Light" w:hAnsi="Calibri Light" w:cs="Calibri Light"/>
                </w:rPr>
                <w:t xml:space="preserve">Denmark 2nd-biggest </w:t>
              </w:r>
              <w:proofErr w:type="spellStart"/>
              <w:r w:rsidR="00D63D8E" w:rsidRPr="009850F6">
                <w:rPr>
                  <w:rStyle w:val="Hyperlink"/>
                  <w:rFonts w:ascii="Calibri Light" w:hAnsi="Calibri Light" w:cs="Calibri Light"/>
                </w:rPr>
                <w:t>oil</w:t>
              </w:r>
              <w:proofErr w:type="spellEnd"/>
              <w:r w:rsidR="00D63D8E" w:rsidRPr="009850F6">
                <w:rPr>
                  <w:rStyle w:val="Hyperlink"/>
                  <w:rFonts w:ascii="Calibri Light" w:hAnsi="Calibri Light" w:cs="Calibri Light"/>
                </w:rPr>
                <w:t xml:space="preserve"> </w:t>
              </w:r>
              <w:proofErr w:type="spellStart"/>
              <w:r w:rsidR="00D63D8E" w:rsidRPr="009850F6">
                <w:rPr>
                  <w:rStyle w:val="Hyperlink"/>
                  <w:rFonts w:ascii="Calibri Light" w:hAnsi="Calibri Light" w:cs="Calibri Light"/>
                </w:rPr>
                <w:t>producer</w:t>
              </w:r>
              <w:proofErr w:type="spellEnd"/>
              <w:r w:rsidR="00D63D8E" w:rsidRPr="009850F6">
                <w:rPr>
                  <w:rStyle w:val="Hyperlink"/>
                  <w:rFonts w:ascii="Calibri Light" w:hAnsi="Calibri Light" w:cs="Calibri Light"/>
                </w:rPr>
                <w:t xml:space="preserve"> in EU</w:t>
              </w:r>
            </w:hyperlink>
          </w:p>
        </w:tc>
        <w:tc>
          <w:tcPr>
            <w:tcW w:w="1000" w:type="dxa"/>
            <w:shd w:val="clear" w:color="auto" w:fill="FFFFFF"/>
          </w:tcPr>
          <w:p w:rsidR="002A345E" w:rsidRPr="00BF0F6E" w:rsidRDefault="002A345E" w:rsidP="00425693">
            <w:pPr>
              <w:ind w:left="0" w:hanging="2"/>
              <w:rPr>
                <w:sz w:val="24"/>
                <w:szCs w:val="24"/>
              </w:rPr>
            </w:pPr>
          </w:p>
        </w:tc>
      </w:tr>
      <w:tr w:rsidR="00081BC1" w:rsidRPr="00BF0F6E" w:rsidTr="00E858A8">
        <w:trPr>
          <w:trHeight w:val="310"/>
        </w:trPr>
        <w:tc>
          <w:tcPr>
            <w:tcW w:w="964" w:type="dxa"/>
            <w:shd w:val="clear" w:color="auto" w:fill="FFFFFF"/>
            <w:tcMar>
              <w:top w:w="29" w:type="dxa"/>
              <w:left w:w="115" w:type="dxa"/>
              <w:bottom w:w="29" w:type="dxa"/>
              <w:right w:w="115" w:type="dxa"/>
            </w:tcMar>
          </w:tcPr>
          <w:p w:rsidR="00081BC1" w:rsidRDefault="0061035C" w:rsidP="00425693">
            <w:pPr>
              <w:ind w:left="0" w:hanging="2"/>
              <w:jc w:val="center"/>
              <w:rPr>
                <w:rFonts w:ascii="Calibri Light" w:hAnsi="Calibri Light" w:cs="Calibri Light"/>
                <w:b/>
              </w:rPr>
            </w:pPr>
            <w:r>
              <w:rPr>
                <w:rFonts w:ascii="Calibri Light" w:hAnsi="Calibri Light" w:cs="Calibri Light"/>
                <w:b/>
              </w:rPr>
              <w:t>04-13</w:t>
            </w:r>
          </w:p>
        </w:tc>
        <w:tc>
          <w:tcPr>
            <w:tcW w:w="5241" w:type="dxa"/>
            <w:shd w:val="clear" w:color="auto" w:fill="FFFFFF"/>
          </w:tcPr>
          <w:p w:rsidR="00081BC1" w:rsidRPr="00156303" w:rsidRDefault="0061035C" w:rsidP="0061035C">
            <w:pPr>
              <w:ind w:left="0" w:hanging="2"/>
              <w:jc w:val="both"/>
              <w:rPr>
                <w:rFonts w:ascii="Calibri Light" w:hAnsi="Calibri Light" w:cs="Calibri Light"/>
                <w:b/>
                <w:lang w:val="en-US"/>
              </w:rPr>
            </w:pPr>
            <w:proofErr w:type="spellStart"/>
            <w:r w:rsidRPr="0061035C">
              <w:rPr>
                <w:rFonts w:ascii="Calibri Light" w:hAnsi="Calibri Light" w:cs="Calibri Light"/>
                <w:b/>
                <w:lang w:val="en-US"/>
              </w:rPr>
              <w:t>Vėjo</w:t>
            </w:r>
            <w:proofErr w:type="spellEnd"/>
            <w:r w:rsidRPr="0061035C">
              <w:rPr>
                <w:rFonts w:ascii="Calibri Light" w:hAnsi="Calibri Light" w:cs="Calibri Light"/>
                <w:b/>
                <w:lang w:val="en-US"/>
              </w:rPr>
              <w:t xml:space="preserve"> </w:t>
            </w:r>
            <w:proofErr w:type="spellStart"/>
            <w:r w:rsidRPr="0061035C">
              <w:rPr>
                <w:rFonts w:ascii="Calibri Light" w:hAnsi="Calibri Light" w:cs="Calibri Light"/>
                <w:b/>
                <w:lang w:val="en-US"/>
              </w:rPr>
              <w:t>energijos</w:t>
            </w:r>
            <w:proofErr w:type="spellEnd"/>
            <w:r w:rsidRPr="0061035C">
              <w:rPr>
                <w:rFonts w:ascii="Calibri Light" w:hAnsi="Calibri Light" w:cs="Calibri Light"/>
                <w:b/>
                <w:lang w:val="en-US"/>
              </w:rPr>
              <w:t xml:space="preserve"> </w:t>
            </w:r>
            <w:proofErr w:type="spellStart"/>
            <w:r w:rsidRPr="0061035C">
              <w:rPr>
                <w:rFonts w:ascii="Calibri Light" w:hAnsi="Calibri Light" w:cs="Calibri Light"/>
                <w:b/>
                <w:lang w:val="en-US"/>
              </w:rPr>
              <w:t>milžinas</w:t>
            </w:r>
            <w:proofErr w:type="spellEnd"/>
            <w:r w:rsidRPr="0061035C">
              <w:rPr>
                <w:rFonts w:ascii="Calibri Light" w:hAnsi="Calibri Light" w:cs="Calibri Light"/>
                <w:b/>
                <w:lang w:val="en-US"/>
              </w:rPr>
              <w:t xml:space="preserve"> „</w:t>
            </w:r>
            <w:proofErr w:type="spellStart"/>
            <w:r w:rsidRPr="0061035C">
              <w:rPr>
                <w:rFonts w:ascii="Calibri Light" w:hAnsi="Calibri Light" w:cs="Calibri Light"/>
                <w:b/>
                <w:lang w:val="en-US"/>
              </w:rPr>
              <w:t>Vestas</w:t>
            </w:r>
            <w:proofErr w:type="spellEnd"/>
            <w:proofErr w:type="gramStart"/>
            <w:r w:rsidRPr="0061035C">
              <w:rPr>
                <w:rFonts w:ascii="Calibri Light" w:hAnsi="Calibri Light" w:cs="Calibri Light"/>
                <w:b/>
                <w:lang w:val="en-US"/>
              </w:rPr>
              <w:t xml:space="preserve">“ </w:t>
            </w:r>
            <w:proofErr w:type="spellStart"/>
            <w:r w:rsidRPr="0061035C">
              <w:rPr>
                <w:rFonts w:ascii="Calibri Light" w:hAnsi="Calibri Light" w:cs="Calibri Light"/>
                <w:b/>
                <w:lang w:val="en-US"/>
              </w:rPr>
              <w:t>paskelbė</w:t>
            </w:r>
            <w:proofErr w:type="spellEnd"/>
            <w:proofErr w:type="gramEnd"/>
            <w:r w:rsidRPr="0061035C">
              <w:rPr>
                <w:rFonts w:ascii="Calibri Light" w:hAnsi="Calibri Light" w:cs="Calibri Light"/>
                <w:b/>
                <w:lang w:val="en-US"/>
              </w:rPr>
              <w:t xml:space="preserve">, </w:t>
            </w:r>
            <w:proofErr w:type="spellStart"/>
            <w:r w:rsidRPr="0061035C">
              <w:rPr>
                <w:rFonts w:ascii="Calibri Light" w:hAnsi="Calibri Light" w:cs="Calibri Light"/>
                <w:b/>
                <w:lang w:val="en-US"/>
              </w:rPr>
              <w:t>kad</w:t>
            </w:r>
            <w:proofErr w:type="spellEnd"/>
            <w:r w:rsidRPr="0061035C">
              <w:rPr>
                <w:rFonts w:ascii="Calibri Light" w:hAnsi="Calibri Light" w:cs="Calibri Light"/>
                <w:b/>
                <w:lang w:val="en-US"/>
              </w:rPr>
              <w:t xml:space="preserve"> </w:t>
            </w:r>
            <w:proofErr w:type="spellStart"/>
            <w:r w:rsidRPr="0061035C">
              <w:rPr>
                <w:rFonts w:ascii="Calibri Light" w:hAnsi="Calibri Light" w:cs="Calibri Light"/>
                <w:b/>
                <w:lang w:val="en-US"/>
              </w:rPr>
              <w:t>sugalvojo</w:t>
            </w:r>
            <w:proofErr w:type="spellEnd"/>
            <w:r w:rsidRPr="0061035C">
              <w:rPr>
                <w:rFonts w:ascii="Calibri Light" w:hAnsi="Calibri Light" w:cs="Calibri Light"/>
                <w:b/>
                <w:lang w:val="en-US"/>
              </w:rPr>
              <w:t xml:space="preserve">, </w:t>
            </w:r>
            <w:proofErr w:type="spellStart"/>
            <w:r w:rsidRPr="0061035C">
              <w:rPr>
                <w:rFonts w:ascii="Calibri Light" w:hAnsi="Calibri Light" w:cs="Calibri Light"/>
                <w:b/>
                <w:lang w:val="en-US"/>
              </w:rPr>
              <w:t>kaip</w:t>
            </w:r>
            <w:proofErr w:type="spellEnd"/>
            <w:r w:rsidRPr="0061035C">
              <w:rPr>
                <w:rFonts w:ascii="Calibri Light" w:hAnsi="Calibri Light" w:cs="Calibri Light"/>
                <w:b/>
                <w:lang w:val="en-US"/>
              </w:rPr>
              <w:t xml:space="preserve"> </w:t>
            </w:r>
            <w:proofErr w:type="spellStart"/>
            <w:r w:rsidRPr="0061035C">
              <w:rPr>
                <w:rFonts w:ascii="Calibri Light" w:hAnsi="Calibri Light" w:cs="Calibri Light"/>
                <w:b/>
                <w:lang w:val="en-US"/>
              </w:rPr>
              <w:t>perdirbti</w:t>
            </w:r>
            <w:proofErr w:type="spellEnd"/>
            <w:r w:rsidRPr="0061035C">
              <w:rPr>
                <w:rFonts w:ascii="Calibri Light" w:hAnsi="Calibri Light" w:cs="Calibri Light"/>
                <w:b/>
                <w:lang w:val="en-US"/>
              </w:rPr>
              <w:t xml:space="preserve"> </w:t>
            </w:r>
            <w:proofErr w:type="spellStart"/>
            <w:r w:rsidRPr="0061035C">
              <w:rPr>
                <w:rFonts w:ascii="Calibri Light" w:hAnsi="Calibri Light" w:cs="Calibri Light"/>
                <w:b/>
                <w:lang w:val="en-US"/>
              </w:rPr>
              <w:t>senas</w:t>
            </w:r>
            <w:proofErr w:type="spellEnd"/>
            <w:r w:rsidRPr="0061035C">
              <w:rPr>
                <w:rFonts w:ascii="Calibri Light" w:hAnsi="Calibri Light" w:cs="Calibri Light"/>
                <w:b/>
                <w:lang w:val="en-US"/>
              </w:rPr>
              <w:t xml:space="preserve"> </w:t>
            </w:r>
            <w:proofErr w:type="spellStart"/>
            <w:r w:rsidRPr="0061035C">
              <w:rPr>
                <w:rFonts w:ascii="Calibri Light" w:hAnsi="Calibri Light" w:cs="Calibri Light"/>
                <w:b/>
                <w:lang w:val="en-US"/>
              </w:rPr>
              <w:t>vėjo</w:t>
            </w:r>
            <w:proofErr w:type="spellEnd"/>
            <w:r w:rsidRPr="0061035C">
              <w:rPr>
                <w:rFonts w:ascii="Calibri Light" w:hAnsi="Calibri Light" w:cs="Calibri Light"/>
                <w:b/>
                <w:lang w:val="en-US"/>
              </w:rPr>
              <w:t xml:space="preserve"> </w:t>
            </w:r>
            <w:proofErr w:type="spellStart"/>
            <w:r w:rsidRPr="0061035C">
              <w:rPr>
                <w:rFonts w:ascii="Calibri Light" w:hAnsi="Calibri Light" w:cs="Calibri Light"/>
                <w:b/>
                <w:lang w:val="en-US"/>
              </w:rPr>
              <w:t>turbinų</w:t>
            </w:r>
            <w:proofErr w:type="spellEnd"/>
            <w:r w:rsidRPr="0061035C">
              <w:rPr>
                <w:rFonts w:ascii="Calibri Light" w:hAnsi="Calibri Light" w:cs="Calibri Light"/>
                <w:b/>
                <w:lang w:val="en-US"/>
              </w:rPr>
              <w:t xml:space="preserve"> </w:t>
            </w:r>
            <w:proofErr w:type="spellStart"/>
            <w:r w:rsidRPr="0061035C">
              <w:rPr>
                <w:rFonts w:ascii="Calibri Light" w:hAnsi="Calibri Light" w:cs="Calibri Light"/>
                <w:b/>
                <w:lang w:val="en-US"/>
              </w:rPr>
              <w:t>mentes</w:t>
            </w:r>
            <w:proofErr w:type="spellEnd"/>
            <w:r w:rsidRPr="0061035C">
              <w:rPr>
                <w:rFonts w:ascii="Calibri Light" w:hAnsi="Calibri Light" w:cs="Calibri Light"/>
                <w:b/>
                <w:lang w:val="en-US"/>
              </w:rPr>
              <w:t xml:space="preserve">. </w:t>
            </w:r>
            <w:proofErr w:type="spellStart"/>
            <w:r w:rsidRPr="0061035C">
              <w:rPr>
                <w:rFonts w:ascii="Calibri Light" w:hAnsi="Calibri Light" w:cs="Calibri Light"/>
                <w:lang w:val="en-US"/>
              </w:rPr>
              <w:t>Iki</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šiol</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turbinų</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mentes</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buvo</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sunku</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perdirbti</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dėl</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cheminių</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epoksidinės</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dervos</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savybių</w:t>
            </w:r>
            <w:proofErr w:type="spellEnd"/>
            <w:r w:rsidRPr="0061035C">
              <w:rPr>
                <w:rFonts w:ascii="Calibri Light" w:hAnsi="Calibri Light" w:cs="Calibri Light"/>
                <w:lang w:val="en-US"/>
              </w:rPr>
              <w:t xml:space="preserve"> – </w:t>
            </w:r>
            <w:proofErr w:type="spellStart"/>
            <w:r w:rsidRPr="0061035C">
              <w:rPr>
                <w:rFonts w:ascii="Calibri Light" w:hAnsi="Calibri Light" w:cs="Calibri Light"/>
                <w:lang w:val="en-US"/>
              </w:rPr>
              <w:t>elastingos</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medžiagos</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kurios</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kaip</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manyta</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neįmanoma</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suskaidyti</w:t>
            </w:r>
            <w:proofErr w:type="spellEnd"/>
            <w:r w:rsidRPr="0061035C">
              <w:rPr>
                <w:rFonts w:ascii="Calibri Light" w:hAnsi="Calibri Light" w:cs="Calibri Light"/>
                <w:lang w:val="en-US"/>
              </w:rPr>
              <w:t xml:space="preserve"> į </w:t>
            </w:r>
            <w:proofErr w:type="spellStart"/>
            <w:r w:rsidRPr="0061035C">
              <w:rPr>
                <w:rFonts w:ascii="Calibri Light" w:hAnsi="Calibri Light" w:cs="Calibri Light"/>
                <w:lang w:val="en-US"/>
              </w:rPr>
              <w:t>daugkartinio</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naudojimo</w:t>
            </w:r>
            <w:proofErr w:type="spellEnd"/>
            <w:r w:rsidRPr="0061035C">
              <w:rPr>
                <w:rFonts w:ascii="Calibri Light" w:hAnsi="Calibri Light" w:cs="Calibri Light"/>
                <w:lang w:val="en-US"/>
              </w:rPr>
              <w:t xml:space="preserve"> </w:t>
            </w:r>
            <w:proofErr w:type="spellStart"/>
            <w:r w:rsidRPr="0061035C">
              <w:rPr>
                <w:rFonts w:ascii="Calibri Light" w:hAnsi="Calibri Light" w:cs="Calibri Light"/>
                <w:lang w:val="en-US"/>
              </w:rPr>
              <w:t>komponentus</w:t>
            </w:r>
            <w:proofErr w:type="spellEnd"/>
            <w:r w:rsidRPr="0061035C">
              <w:rPr>
                <w:rFonts w:ascii="Calibri Light" w:hAnsi="Calibri Light" w:cs="Calibri Light"/>
                <w:lang w:val="en-US"/>
              </w:rPr>
              <w:t>.</w:t>
            </w:r>
            <w:r w:rsidRPr="0061035C">
              <w:rPr>
                <w:rFonts w:ascii="Calibri Light" w:hAnsi="Calibri Light" w:cs="Calibri Light"/>
                <w:b/>
                <w:lang w:val="en-US"/>
              </w:rPr>
              <w:t xml:space="preserve"> </w:t>
            </w:r>
          </w:p>
        </w:tc>
        <w:tc>
          <w:tcPr>
            <w:tcW w:w="3684" w:type="dxa"/>
            <w:shd w:val="clear" w:color="auto" w:fill="FFFFFF"/>
          </w:tcPr>
          <w:p w:rsidR="00081BC1" w:rsidRDefault="0061035C" w:rsidP="00081BC1">
            <w:pPr>
              <w:pStyle w:val="Heading6"/>
              <w:spacing w:before="0" w:after="0"/>
              <w:ind w:left="0" w:hanging="2"/>
              <w:jc w:val="both"/>
              <w:outlineLvl w:val="5"/>
              <w:rPr>
                <w:rFonts w:ascii="Calibri Light" w:hAnsi="Calibri Light" w:cs="Calibri Light"/>
              </w:rPr>
            </w:pPr>
            <w:hyperlink r:id="rId30" w:history="1">
              <w:r w:rsidRPr="0061035C">
                <w:rPr>
                  <w:rStyle w:val="Hyperlink"/>
                  <w:rFonts w:ascii="Calibri Light" w:hAnsi="Calibri Light" w:cs="Calibri Light"/>
                </w:rPr>
                <w:t xml:space="preserve">Vestas in </w:t>
              </w:r>
              <w:proofErr w:type="spellStart"/>
              <w:r w:rsidRPr="0061035C">
                <w:rPr>
                  <w:rStyle w:val="Hyperlink"/>
                  <w:rFonts w:ascii="Calibri Light" w:hAnsi="Calibri Light" w:cs="Calibri Light"/>
                </w:rPr>
                <w:t>recycling</w:t>
              </w:r>
              <w:proofErr w:type="spellEnd"/>
              <w:r w:rsidRPr="0061035C">
                <w:rPr>
                  <w:rStyle w:val="Hyperlink"/>
                  <w:rFonts w:ascii="Calibri Light" w:hAnsi="Calibri Light" w:cs="Calibri Light"/>
                </w:rPr>
                <w:t xml:space="preserve"> </w:t>
              </w:r>
              <w:proofErr w:type="spellStart"/>
              <w:r w:rsidRPr="0061035C">
                <w:rPr>
                  <w:rStyle w:val="Hyperlink"/>
                  <w:rFonts w:ascii="Calibri Light" w:hAnsi="Calibri Light" w:cs="Calibri Light"/>
                </w:rPr>
                <w:t>breakthrough</w:t>
              </w:r>
              <w:proofErr w:type="spellEnd"/>
            </w:hyperlink>
          </w:p>
        </w:tc>
        <w:tc>
          <w:tcPr>
            <w:tcW w:w="1000" w:type="dxa"/>
            <w:shd w:val="clear" w:color="auto" w:fill="FFFFFF"/>
          </w:tcPr>
          <w:p w:rsidR="00081BC1" w:rsidRPr="00BF0F6E" w:rsidRDefault="00081BC1" w:rsidP="00425693">
            <w:pPr>
              <w:ind w:left="0" w:hanging="2"/>
              <w:rPr>
                <w:sz w:val="24"/>
                <w:szCs w:val="24"/>
              </w:rPr>
            </w:pPr>
          </w:p>
        </w:tc>
      </w:tr>
      <w:tr w:rsidR="00D84A89" w:rsidRPr="00BF0F6E" w:rsidTr="00E858A8">
        <w:trPr>
          <w:trHeight w:val="310"/>
        </w:trPr>
        <w:tc>
          <w:tcPr>
            <w:tcW w:w="964" w:type="dxa"/>
            <w:shd w:val="clear" w:color="auto" w:fill="FFFFFF"/>
            <w:tcMar>
              <w:top w:w="29" w:type="dxa"/>
              <w:left w:w="115" w:type="dxa"/>
              <w:bottom w:w="29" w:type="dxa"/>
              <w:right w:w="115" w:type="dxa"/>
            </w:tcMar>
          </w:tcPr>
          <w:p w:rsidR="00D84A89" w:rsidRPr="00BF0F6E" w:rsidRDefault="00531905" w:rsidP="00425693">
            <w:pPr>
              <w:ind w:left="0" w:hanging="2"/>
              <w:jc w:val="center"/>
              <w:rPr>
                <w:rFonts w:ascii="Calibri Light" w:hAnsi="Calibri Light" w:cs="Calibri Light"/>
                <w:b/>
              </w:rPr>
            </w:pPr>
            <w:r>
              <w:rPr>
                <w:rFonts w:ascii="Calibri Light" w:hAnsi="Calibri Light" w:cs="Calibri Light"/>
                <w:b/>
              </w:rPr>
              <w:t>04-14</w:t>
            </w:r>
          </w:p>
        </w:tc>
        <w:tc>
          <w:tcPr>
            <w:tcW w:w="5241" w:type="dxa"/>
            <w:shd w:val="clear" w:color="auto" w:fill="FFFFFF"/>
          </w:tcPr>
          <w:p w:rsidR="00D84A89" w:rsidRPr="00531905" w:rsidRDefault="00531905" w:rsidP="00531905">
            <w:pPr>
              <w:ind w:left="0" w:hanging="2"/>
              <w:jc w:val="both"/>
              <w:rPr>
                <w:rFonts w:ascii="Calibri Light" w:hAnsi="Calibri Light" w:cs="Calibri Light"/>
              </w:rPr>
            </w:pPr>
            <w:r w:rsidRPr="00531905">
              <w:rPr>
                <w:rFonts w:ascii="Calibri Light" w:hAnsi="Calibri Light" w:cs="Calibri Light"/>
                <w:b/>
              </w:rPr>
              <w:t xml:space="preserve">Remiantis preliminariais Danijos energetikos agentūros (DEA) duomenimis, energijos suvartojimas Danijoje, palyginti su 2022 m., sumažėjo 1,5 procento. </w:t>
            </w:r>
            <w:r w:rsidRPr="00531905">
              <w:rPr>
                <w:rFonts w:ascii="Calibri Light" w:hAnsi="Calibri Light" w:cs="Calibri Light"/>
              </w:rPr>
              <w:t>Tai lėmė 29 procentais sumažėjęs gamtinių dujų suvartojimas ir 3,4 procent</w:t>
            </w:r>
            <w:r w:rsidRPr="00531905">
              <w:rPr>
                <w:rFonts w:ascii="Calibri Light" w:hAnsi="Calibri Light" w:cs="Calibri Light"/>
              </w:rPr>
              <w:t xml:space="preserve">o sumažėjęs anglies poreikis. </w:t>
            </w:r>
            <w:r w:rsidRPr="00531905">
              <w:rPr>
                <w:rFonts w:ascii="Calibri Light" w:hAnsi="Calibri Light" w:cs="Calibri Light"/>
              </w:rPr>
              <w:t>DEA teigimu, gamtinių dujų suvartojimo sumažėjimą 2022 metais lėmė išaugusios dujų kainos, paskatinusios vartotojus „tau</w:t>
            </w:r>
            <w:r>
              <w:rPr>
                <w:rFonts w:ascii="Calibri Light" w:hAnsi="Calibri Light" w:cs="Calibri Light"/>
              </w:rPr>
              <w:t xml:space="preserve">pyti dujas“. </w:t>
            </w:r>
            <w:r w:rsidRPr="00531905">
              <w:rPr>
                <w:rFonts w:ascii="Calibri Light" w:hAnsi="Calibri Light" w:cs="Calibri Light"/>
                <w:b/>
              </w:rPr>
              <w:t>Per tą patį laikotarpį atsinaujinančios energijos suvartojimas išaugo 5,3 proc.</w:t>
            </w:r>
            <w:r w:rsidRPr="00531905">
              <w:rPr>
                <w:rFonts w:ascii="Calibri Light" w:hAnsi="Calibri Light" w:cs="Calibri Light"/>
              </w:rPr>
              <w:t xml:space="preserve"> Vėjo energijos ir saulės elementų energijos gamyba padidėjo 22 procentais, o tai sudaro beveik 60 procentų </w:t>
            </w:r>
            <w:r>
              <w:rPr>
                <w:rFonts w:ascii="Calibri Light" w:hAnsi="Calibri Light" w:cs="Calibri Light"/>
              </w:rPr>
              <w:t>šalies elektros tiekimo 2022 m.</w:t>
            </w:r>
          </w:p>
        </w:tc>
        <w:tc>
          <w:tcPr>
            <w:tcW w:w="3684" w:type="dxa"/>
            <w:shd w:val="clear" w:color="auto" w:fill="FFFFFF"/>
          </w:tcPr>
          <w:p w:rsidR="00D84A89" w:rsidRPr="00531905" w:rsidRDefault="00A5044D" w:rsidP="00AE2142">
            <w:pPr>
              <w:pStyle w:val="Heading6"/>
              <w:spacing w:before="0" w:after="0"/>
              <w:ind w:left="0" w:hanging="2"/>
              <w:jc w:val="both"/>
              <w:outlineLvl w:val="5"/>
              <w:rPr>
                <w:rFonts w:ascii="Calibri Light" w:hAnsi="Calibri Light" w:cs="Calibri Light"/>
              </w:rPr>
            </w:pPr>
            <w:hyperlink r:id="rId31" w:history="1">
              <w:proofErr w:type="spellStart"/>
              <w:r w:rsidR="00531905" w:rsidRPr="00A5044D">
                <w:rPr>
                  <w:rStyle w:val="Hyperlink"/>
                  <w:rFonts w:ascii="Calibri Light" w:hAnsi="Calibri Light" w:cs="Calibri Light"/>
                </w:rPr>
                <w:t>Fall</w:t>
              </w:r>
              <w:proofErr w:type="spellEnd"/>
              <w:r w:rsidR="00531905" w:rsidRPr="00A5044D">
                <w:rPr>
                  <w:rStyle w:val="Hyperlink"/>
                  <w:rFonts w:ascii="Calibri Light" w:hAnsi="Calibri Light" w:cs="Calibri Light"/>
                </w:rPr>
                <w:t xml:space="preserve"> in </w:t>
              </w:r>
              <w:proofErr w:type="spellStart"/>
              <w:r w:rsidR="00531905" w:rsidRPr="00A5044D">
                <w:rPr>
                  <w:rStyle w:val="Hyperlink"/>
                  <w:rFonts w:ascii="Calibri Light" w:hAnsi="Calibri Light" w:cs="Calibri Light"/>
                </w:rPr>
                <w:t>gas</w:t>
              </w:r>
              <w:proofErr w:type="spellEnd"/>
              <w:r w:rsidR="00531905" w:rsidRPr="00A5044D">
                <w:rPr>
                  <w:rStyle w:val="Hyperlink"/>
                  <w:rFonts w:ascii="Calibri Light" w:hAnsi="Calibri Light" w:cs="Calibri Light"/>
                </w:rPr>
                <w:t xml:space="preserve"> </w:t>
              </w:r>
              <w:proofErr w:type="spellStart"/>
              <w:r w:rsidR="00531905" w:rsidRPr="00A5044D">
                <w:rPr>
                  <w:rStyle w:val="Hyperlink"/>
                  <w:rFonts w:ascii="Calibri Light" w:hAnsi="Calibri Light" w:cs="Calibri Light"/>
                </w:rPr>
                <w:t>prices</w:t>
              </w:r>
              <w:proofErr w:type="spellEnd"/>
              <w:r w:rsidR="00531905" w:rsidRPr="00A5044D">
                <w:rPr>
                  <w:rStyle w:val="Hyperlink"/>
                  <w:rFonts w:ascii="Calibri Light" w:hAnsi="Calibri Light" w:cs="Calibri Light"/>
                </w:rPr>
                <w:t xml:space="preserve"> </w:t>
              </w:r>
              <w:proofErr w:type="spellStart"/>
              <w:r w:rsidR="00531905" w:rsidRPr="00A5044D">
                <w:rPr>
                  <w:rStyle w:val="Hyperlink"/>
                  <w:rFonts w:ascii="Calibri Light" w:hAnsi="Calibri Light" w:cs="Calibri Light"/>
                </w:rPr>
                <w:t>boosts</w:t>
              </w:r>
              <w:proofErr w:type="spellEnd"/>
              <w:r w:rsidR="00531905" w:rsidRPr="00A5044D">
                <w:rPr>
                  <w:rStyle w:val="Hyperlink"/>
                  <w:rFonts w:ascii="Calibri Light" w:hAnsi="Calibri Light" w:cs="Calibri Light"/>
                </w:rPr>
                <w:t xml:space="preserve"> </w:t>
              </w:r>
              <w:proofErr w:type="spellStart"/>
              <w:r w:rsidR="00531905" w:rsidRPr="00A5044D">
                <w:rPr>
                  <w:rStyle w:val="Hyperlink"/>
                  <w:rFonts w:ascii="Calibri Light" w:hAnsi="Calibri Light" w:cs="Calibri Light"/>
                </w:rPr>
                <w:t>renewables</w:t>
              </w:r>
              <w:proofErr w:type="spellEnd"/>
            </w:hyperlink>
          </w:p>
        </w:tc>
        <w:tc>
          <w:tcPr>
            <w:tcW w:w="1000" w:type="dxa"/>
            <w:shd w:val="clear" w:color="auto" w:fill="FFFFFF"/>
          </w:tcPr>
          <w:p w:rsidR="00D84A89" w:rsidRPr="00BF0F6E" w:rsidRDefault="00D84A89" w:rsidP="00425693">
            <w:pPr>
              <w:ind w:left="0" w:hanging="2"/>
              <w:rPr>
                <w:sz w:val="24"/>
                <w:szCs w:val="24"/>
              </w:rPr>
            </w:pPr>
          </w:p>
        </w:tc>
      </w:tr>
      <w:tr w:rsidR="005339C5" w:rsidRPr="00BF0F6E">
        <w:trPr>
          <w:trHeight w:val="234"/>
        </w:trPr>
        <w:tc>
          <w:tcPr>
            <w:tcW w:w="10889" w:type="dxa"/>
            <w:gridSpan w:val="4"/>
            <w:shd w:val="clear" w:color="auto" w:fill="BDD6EE"/>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r w:rsidRPr="00BF0F6E">
              <w:rPr>
                <w:rFonts w:ascii="Calibri Light" w:hAnsi="Calibri Light" w:cs="Calibri Light"/>
                <w:b/>
                <w:sz w:val="24"/>
                <w:szCs w:val="24"/>
              </w:rPr>
              <w:t>Bendra ekonominė informacija</w:t>
            </w:r>
          </w:p>
        </w:tc>
      </w:tr>
      <w:tr w:rsidR="00F712AB" w:rsidRPr="00BF0F6E" w:rsidTr="00E858A8">
        <w:trPr>
          <w:trHeight w:val="367"/>
        </w:trPr>
        <w:tc>
          <w:tcPr>
            <w:tcW w:w="964" w:type="dxa"/>
            <w:tcMar>
              <w:top w:w="29" w:type="dxa"/>
              <w:left w:w="115" w:type="dxa"/>
              <w:bottom w:w="29" w:type="dxa"/>
              <w:right w:w="115" w:type="dxa"/>
            </w:tcMar>
          </w:tcPr>
          <w:p w:rsidR="00F712AB" w:rsidRDefault="00D87941" w:rsidP="005339C5">
            <w:pPr>
              <w:ind w:left="0" w:hanging="2"/>
              <w:jc w:val="center"/>
              <w:rPr>
                <w:rFonts w:ascii="Calibri Light" w:hAnsi="Calibri Light" w:cs="Calibri Light"/>
                <w:b/>
              </w:rPr>
            </w:pPr>
            <w:r>
              <w:rPr>
                <w:rFonts w:ascii="Calibri Light" w:hAnsi="Calibri Light" w:cs="Calibri Light"/>
                <w:b/>
              </w:rPr>
              <w:t>03-15</w:t>
            </w:r>
          </w:p>
        </w:tc>
        <w:tc>
          <w:tcPr>
            <w:tcW w:w="5241" w:type="dxa"/>
            <w:tcMar>
              <w:top w:w="29" w:type="dxa"/>
              <w:left w:w="115" w:type="dxa"/>
              <w:bottom w:w="29" w:type="dxa"/>
              <w:right w:w="115" w:type="dxa"/>
            </w:tcMar>
          </w:tcPr>
          <w:p w:rsidR="00F712AB" w:rsidRPr="00F712AB" w:rsidRDefault="00D87941" w:rsidP="00D87941">
            <w:pPr>
              <w:tabs>
                <w:tab w:val="left" w:pos="1060"/>
              </w:tabs>
              <w:ind w:left="0" w:hanging="2"/>
              <w:jc w:val="both"/>
              <w:rPr>
                <w:rFonts w:ascii="Calibri Light" w:hAnsi="Calibri Light" w:cs="Calibri Light"/>
                <w:b/>
              </w:rPr>
            </w:pPr>
            <w:r w:rsidRPr="00D87941">
              <w:rPr>
                <w:rFonts w:ascii="Calibri Light" w:hAnsi="Calibri Light" w:cs="Calibri Light"/>
              </w:rPr>
              <w:t>Elektromobiliai tampa vis populiaresni</w:t>
            </w:r>
            <w:r>
              <w:rPr>
                <w:rFonts w:ascii="Calibri Light" w:hAnsi="Calibri Light" w:cs="Calibri Light"/>
              </w:rPr>
              <w:t xml:space="preserve"> Danijoje</w:t>
            </w:r>
            <w:r w:rsidRPr="00D87941">
              <w:rPr>
                <w:rFonts w:ascii="Calibri Light" w:hAnsi="Calibri Light" w:cs="Calibri Light"/>
              </w:rPr>
              <w:t>. 27% iš 11 597 naujų transporto priemonių, užregistruotų sausio mėnesį, buvo varomos el</w:t>
            </w:r>
            <w:r>
              <w:rPr>
                <w:rFonts w:ascii="Calibri Light" w:hAnsi="Calibri Light" w:cs="Calibri Light"/>
              </w:rPr>
              <w:t>ektra</w:t>
            </w:r>
            <w:r w:rsidRPr="00D87941">
              <w:rPr>
                <w:rFonts w:ascii="Calibri Light" w:hAnsi="Calibri Light" w:cs="Calibri Light"/>
              </w:rPr>
              <w:t xml:space="preserve">. </w:t>
            </w:r>
          </w:p>
        </w:tc>
        <w:tc>
          <w:tcPr>
            <w:tcW w:w="3684" w:type="dxa"/>
            <w:tcMar>
              <w:top w:w="29" w:type="dxa"/>
              <w:left w:w="115" w:type="dxa"/>
              <w:bottom w:w="29" w:type="dxa"/>
              <w:right w:w="115" w:type="dxa"/>
            </w:tcMar>
          </w:tcPr>
          <w:p w:rsidR="00F712AB" w:rsidRDefault="00D87941" w:rsidP="00255BAB">
            <w:pPr>
              <w:pStyle w:val="Heading6"/>
              <w:spacing w:before="0" w:after="0"/>
              <w:ind w:left="-2" w:firstLineChars="0" w:firstLine="0"/>
              <w:jc w:val="both"/>
              <w:outlineLvl w:val="5"/>
              <w:rPr>
                <w:rFonts w:ascii="Calibri Light" w:hAnsi="Calibri Light" w:cs="Calibri Light"/>
              </w:rPr>
            </w:pPr>
            <w:hyperlink r:id="rId32" w:history="1">
              <w:proofErr w:type="spellStart"/>
              <w:r w:rsidRPr="00D87941">
                <w:rPr>
                  <w:rStyle w:val="Hyperlink"/>
                  <w:rFonts w:ascii="Calibri Light" w:hAnsi="Calibri Light" w:cs="Calibri Light"/>
                </w:rPr>
                <w:t>Electric</w:t>
              </w:r>
              <w:proofErr w:type="spellEnd"/>
              <w:r w:rsidRPr="00D87941">
                <w:rPr>
                  <w:rStyle w:val="Hyperlink"/>
                  <w:rFonts w:ascii="Calibri Light" w:hAnsi="Calibri Light" w:cs="Calibri Light"/>
                </w:rPr>
                <w:t xml:space="preserve"> </w:t>
              </w:r>
              <w:proofErr w:type="spellStart"/>
              <w:r w:rsidRPr="00D87941">
                <w:rPr>
                  <w:rStyle w:val="Hyperlink"/>
                  <w:rFonts w:ascii="Calibri Light" w:hAnsi="Calibri Light" w:cs="Calibri Light"/>
                </w:rPr>
                <w:t>cars</w:t>
              </w:r>
              <w:proofErr w:type="spellEnd"/>
              <w:r w:rsidRPr="00D87941">
                <w:rPr>
                  <w:rStyle w:val="Hyperlink"/>
                  <w:rFonts w:ascii="Calibri Light" w:hAnsi="Calibri Light" w:cs="Calibri Light"/>
                </w:rPr>
                <w:t xml:space="preserve"> </w:t>
              </w:r>
              <w:proofErr w:type="spellStart"/>
              <w:r w:rsidRPr="00D87941">
                <w:rPr>
                  <w:rStyle w:val="Hyperlink"/>
                  <w:rFonts w:ascii="Calibri Light" w:hAnsi="Calibri Light" w:cs="Calibri Light"/>
                </w:rPr>
                <w:t>on</w:t>
              </w:r>
              <w:proofErr w:type="spellEnd"/>
              <w:r w:rsidRPr="00D87941">
                <w:rPr>
                  <w:rStyle w:val="Hyperlink"/>
                  <w:rFonts w:ascii="Calibri Light" w:hAnsi="Calibri Light" w:cs="Calibri Light"/>
                </w:rPr>
                <w:t xml:space="preserve"> </w:t>
              </w:r>
              <w:proofErr w:type="spellStart"/>
              <w:r w:rsidRPr="00D87941">
                <w:rPr>
                  <w:rStyle w:val="Hyperlink"/>
                  <w:rFonts w:ascii="Calibri Light" w:hAnsi="Calibri Light" w:cs="Calibri Light"/>
                </w:rPr>
                <w:t>the</w:t>
              </w:r>
              <w:proofErr w:type="spellEnd"/>
              <w:r w:rsidRPr="00D87941">
                <w:rPr>
                  <w:rStyle w:val="Hyperlink"/>
                  <w:rFonts w:ascii="Calibri Light" w:hAnsi="Calibri Light" w:cs="Calibri Light"/>
                </w:rPr>
                <w:t xml:space="preserve"> </w:t>
              </w:r>
              <w:proofErr w:type="spellStart"/>
              <w:r w:rsidRPr="00D87941">
                <w:rPr>
                  <w:rStyle w:val="Hyperlink"/>
                  <w:rFonts w:ascii="Calibri Light" w:hAnsi="Calibri Light" w:cs="Calibri Light"/>
                </w:rPr>
                <w:t>rise</w:t>
              </w:r>
              <w:proofErr w:type="spellEnd"/>
            </w:hyperlink>
          </w:p>
        </w:tc>
        <w:tc>
          <w:tcPr>
            <w:tcW w:w="1000" w:type="dxa"/>
            <w:tcMar>
              <w:top w:w="29" w:type="dxa"/>
              <w:left w:w="115" w:type="dxa"/>
              <w:bottom w:w="29" w:type="dxa"/>
              <w:right w:w="115" w:type="dxa"/>
            </w:tcMar>
          </w:tcPr>
          <w:p w:rsidR="00F712AB" w:rsidRPr="00BF0F6E" w:rsidRDefault="00F712AB" w:rsidP="005339C5">
            <w:pPr>
              <w:ind w:left="0" w:hanging="2"/>
              <w:rPr>
                <w:rFonts w:ascii="Calibri Light" w:hAnsi="Calibri Light" w:cs="Calibri Light"/>
                <w:sz w:val="24"/>
                <w:szCs w:val="24"/>
              </w:rPr>
            </w:pPr>
          </w:p>
        </w:tc>
      </w:tr>
      <w:tr w:rsidR="00255BAB" w:rsidRPr="00BF0F6E" w:rsidTr="00E858A8">
        <w:trPr>
          <w:trHeight w:val="367"/>
        </w:trPr>
        <w:tc>
          <w:tcPr>
            <w:tcW w:w="964" w:type="dxa"/>
            <w:tcMar>
              <w:top w:w="29" w:type="dxa"/>
              <w:left w:w="115" w:type="dxa"/>
              <w:bottom w:w="29" w:type="dxa"/>
              <w:right w:w="115" w:type="dxa"/>
            </w:tcMar>
          </w:tcPr>
          <w:p w:rsidR="00255BAB" w:rsidRDefault="00E10586" w:rsidP="005339C5">
            <w:pPr>
              <w:ind w:left="0" w:hanging="2"/>
              <w:jc w:val="center"/>
              <w:rPr>
                <w:rFonts w:ascii="Calibri Light" w:hAnsi="Calibri Light" w:cs="Calibri Light"/>
                <w:b/>
              </w:rPr>
            </w:pPr>
            <w:r>
              <w:rPr>
                <w:rFonts w:ascii="Calibri Light" w:hAnsi="Calibri Light" w:cs="Calibri Light"/>
                <w:b/>
              </w:rPr>
              <w:t>03-15</w:t>
            </w:r>
          </w:p>
        </w:tc>
        <w:tc>
          <w:tcPr>
            <w:tcW w:w="5241" w:type="dxa"/>
            <w:tcMar>
              <w:top w:w="29" w:type="dxa"/>
              <w:left w:w="115" w:type="dxa"/>
              <w:bottom w:w="29" w:type="dxa"/>
              <w:right w:w="115" w:type="dxa"/>
            </w:tcMar>
          </w:tcPr>
          <w:p w:rsidR="00255BAB" w:rsidRPr="00235B0A" w:rsidRDefault="00E10586" w:rsidP="00235B0A">
            <w:pPr>
              <w:ind w:left="0" w:hanging="2"/>
              <w:jc w:val="both"/>
              <w:rPr>
                <w:rFonts w:ascii="Calibri Light" w:hAnsi="Calibri Light" w:cs="Calibri Light"/>
              </w:rPr>
            </w:pPr>
            <w:r w:rsidRPr="00E10586">
              <w:rPr>
                <w:rFonts w:ascii="Calibri Light" w:hAnsi="Calibri Light" w:cs="Calibri Light"/>
              </w:rPr>
              <w:t xml:space="preserve">JAV prezidentas </w:t>
            </w:r>
            <w:proofErr w:type="spellStart"/>
            <w:r w:rsidRPr="00E10586">
              <w:rPr>
                <w:rFonts w:ascii="Calibri Light" w:hAnsi="Calibri Light" w:cs="Calibri Light"/>
              </w:rPr>
              <w:t>Joe</w:t>
            </w:r>
            <w:proofErr w:type="spellEnd"/>
            <w:r w:rsidRPr="00E10586">
              <w:rPr>
                <w:rFonts w:ascii="Calibri Light" w:hAnsi="Calibri Light" w:cs="Calibri Light"/>
              </w:rPr>
              <w:t xml:space="preserve"> </w:t>
            </w:r>
            <w:proofErr w:type="spellStart"/>
            <w:r w:rsidRPr="00E10586">
              <w:rPr>
                <w:rFonts w:ascii="Calibri Light" w:hAnsi="Calibri Light" w:cs="Calibri Light"/>
              </w:rPr>
              <w:t>Bidenas</w:t>
            </w:r>
            <w:proofErr w:type="spellEnd"/>
            <w:r w:rsidRPr="00E10586">
              <w:rPr>
                <w:rFonts w:ascii="Calibri Light" w:hAnsi="Calibri Light" w:cs="Calibri Light"/>
              </w:rPr>
              <w:t xml:space="preserve"> gyrė Danijos farmacijos milžinę Novo </w:t>
            </w:r>
            <w:proofErr w:type="spellStart"/>
            <w:r w:rsidRPr="00E10586">
              <w:rPr>
                <w:rFonts w:ascii="Calibri Light" w:hAnsi="Calibri Light" w:cs="Calibri Light"/>
              </w:rPr>
              <w:t>Nordisk</w:t>
            </w:r>
            <w:proofErr w:type="spellEnd"/>
            <w:r w:rsidRPr="00E10586">
              <w:rPr>
                <w:rFonts w:ascii="Calibri Light" w:hAnsi="Calibri Light" w:cs="Calibri Light"/>
              </w:rPr>
              <w:t xml:space="preserve"> už sprendimą sumažinti insulino kainas JAV iki 75% asmenims, sergantiems 1 ir 2 tipo diabetu.</w:t>
            </w:r>
          </w:p>
        </w:tc>
        <w:tc>
          <w:tcPr>
            <w:tcW w:w="3684" w:type="dxa"/>
            <w:tcMar>
              <w:top w:w="29" w:type="dxa"/>
              <w:left w:w="115" w:type="dxa"/>
              <w:bottom w:w="29" w:type="dxa"/>
              <w:right w:w="115" w:type="dxa"/>
            </w:tcMar>
          </w:tcPr>
          <w:p w:rsidR="00E10586" w:rsidRPr="00E10586" w:rsidRDefault="00E10586" w:rsidP="00E10586">
            <w:pPr>
              <w:pStyle w:val="Heading6"/>
              <w:spacing w:before="0" w:after="0"/>
              <w:ind w:left="0" w:hanging="2"/>
              <w:jc w:val="both"/>
              <w:rPr>
                <w:rFonts w:ascii="Calibri Light" w:hAnsi="Calibri Light" w:cs="Calibri Light"/>
              </w:rPr>
            </w:pPr>
            <w:hyperlink r:id="rId33" w:history="1">
              <w:proofErr w:type="spellStart"/>
              <w:r w:rsidRPr="00E10586">
                <w:rPr>
                  <w:rStyle w:val="Hyperlink"/>
                  <w:rFonts w:ascii="Calibri Light" w:hAnsi="Calibri Light" w:cs="Calibri Light"/>
                </w:rPr>
                <w:t>Joe</w:t>
              </w:r>
              <w:proofErr w:type="spellEnd"/>
              <w:r w:rsidRPr="00E10586">
                <w:rPr>
                  <w:rStyle w:val="Hyperlink"/>
                  <w:rFonts w:ascii="Calibri Light" w:hAnsi="Calibri Light" w:cs="Calibri Light"/>
                </w:rPr>
                <w:t xml:space="preserve"> </w:t>
              </w:r>
              <w:proofErr w:type="spellStart"/>
              <w:r w:rsidRPr="00E10586">
                <w:rPr>
                  <w:rStyle w:val="Hyperlink"/>
                  <w:rFonts w:ascii="Calibri Light" w:hAnsi="Calibri Light" w:cs="Calibri Light"/>
                </w:rPr>
                <w:t>Biden</w:t>
              </w:r>
              <w:proofErr w:type="spellEnd"/>
              <w:r w:rsidRPr="00E10586">
                <w:rPr>
                  <w:rStyle w:val="Hyperlink"/>
                  <w:rFonts w:ascii="Calibri Light" w:hAnsi="Calibri Light" w:cs="Calibri Light"/>
                </w:rPr>
                <w:t xml:space="preserve"> </w:t>
              </w:r>
              <w:proofErr w:type="spellStart"/>
              <w:r w:rsidRPr="00E10586">
                <w:rPr>
                  <w:rStyle w:val="Hyperlink"/>
                  <w:rFonts w:ascii="Calibri Light" w:hAnsi="Calibri Light" w:cs="Calibri Light"/>
                </w:rPr>
                <w:t>praises</w:t>
              </w:r>
              <w:proofErr w:type="spellEnd"/>
              <w:r w:rsidRPr="00E10586">
                <w:rPr>
                  <w:rStyle w:val="Hyperlink"/>
                  <w:rFonts w:ascii="Calibri Light" w:hAnsi="Calibri Light" w:cs="Calibri Light"/>
                </w:rPr>
                <w:t xml:space="preserve"> Novo </w:t>
              </w:r>
              <w:proofErr w:type="spellStart"/>
              <w:r w:rsidRPr="00E10586">
                <w:rPr>
                  <w:rStyle w:val="Hyperlink"/>
                  <w:rFonts w:ascii="Calibri Light" w:hAnsi="Calibri Light" w:cs="Calibri Light"/>
                </w:rPr>
                <w:t>Nordisk</w:t>
              </w:r>
              <w:proofErr w:type="spellEnd"/>
            </w:hyperlink>
          </w:p>
          <w:p w:rsidR="00255BAB" w:rsidRDefault="00255BAB" w:rsidP="00255BAB">
            <w:pPr>
              <w:pStyle w:val="Heading6"/>
              <w:spacing w:before="0" w:after="0"/>
              <w:ind w:leftChars="0" w:left="0" w:firstLineChars="0" w:firstLine="0"/>
              <w:jc w:val="both"/>
              <w:outlineLvl w:val="5"/>
              <w:rPr>
                <w:rFonts w:ascii="Calibri Light" w:hAnsi="Calibri Light" w:cs="Calibri Light"/>
              </w:rPr>
            </w:pPr>
          </w:p>
        </w:tc>
        <w:tc>
          <w:tcPr>
            <w:tcW w:w="1000" w:type="dxa"/>
            <w:tcMar>
              <w:top w:w="29" w:type="dxa"/>
              <w:left w:w="115" w:type="dxa"/>
              <w:bottom w:w="29" w:type="dxa"/>
              <w:right w:w="115" w:type="dxa"/>
            </w:tcMar>
          </w:tcPr>
          <w:p w:rsidR="00255BAB" w:rsidRPr="00BF0F6E" w:rsidRDefault="00255BAB" w:rsidP="005339C5">
            <w:pPr>
              <w:ind w:left="0" w:hanging="2"/>
              <w:rPr>
                <w:rFonts w:ascii="Calibri Light" w:hAnsi="Calibri Light" w:cs="Calibri Light"/>
                <w:sz w:val="24"/>
                <w:szCs w:val="24"/>
              </w:rPr>
            </w:pPr>
          </w:p>
        </w:tc>
      </w:tr>
      <w:tr w:rsidR="008A5DC1" w:rsidRPr="00BF0F6E" w:rsidTr="00E858A8">
        <w:trPr>
          <w:trHeight w:val="367"/>
        </w:trPr>
        <w:tc>
          <w:tcPr>
            <w:tcW w:w="964" w:type="dxa"/>
            <w:tcMar>
              <w:top w:w="29" w:type="dxa"/>
              <w:left w:w="115" w:type="dxa"/>
              <w:bottom w:w="29" w:type="dxa"/>
              <w:right w:w="115" w:type="dxa"/>
            </w:tcMar>
          </w:tcPr>
          <w:p w:rsidR="008A5DC1" w:rsidRPr="00CD5517" w:rsidRDefault="00CD5517" w:rsidP="005339C5">
            <w:pPr>
              <w:ind w:left="0" w:hanging="2"/>
              <w:jc w:val="center"/>
              <w:rPr>
                <w:rFonts w:ascii="Calibri Light" w:hAnsi="Calibri Light" w:cs="Calibri Light"/>
                <w:b/>
                <w:lang w:val="en-US"/>
              </w:rPr>
            </w:pPr>
            <w:r>
              <w:rPr>
                <w:rFonts w:ascii="Calibri Light" w:hAnsi="Calibri Light" w:cs="Calibri Light"/>
                <w:b/>
                <w:lang w:val="en-US"/>
              </w:rPr>
              <w:t>03-16</w:t>
            </w:r>
          </w:p>
        </w:tc>
        <w:tc>
          <w:tcPr>
            <w:tcW w:w="5241" w:type="dxa"/>
            <w:tcMar>
              <w:top w:w="29" w:type="dxa"/>
              <w:left w:w="115" w:type="dxa"/>
              <w:bottom w:w="29" w:type="dxa"/>
              <w:right w:w="115" w:type="dxa"/>
            </w:tcMar>
          </w:tcPr>
          <w:p w:rsidR="008A5DC1" w:rsidRPr="00CD5517" w:rsidRDefault="00CD5517" w:rsidP="00CD5517">
            <w:pPr>
              <w:ind w:left="0" w:hanging="2"/>
              <w:jc w:val="both"/>
              <w:rPr>
                <w:rFonts w:ascii="Calibri Light" w:hAnsi="Calibri Light" w:cs="Calibri Light"/>
              </w:rPr>
            </w:pPr>
            <w:r>
              <w:rPr>
                <w:rFonts w:ascii="Calibri Light" w:hAnsi="Calibri Light" w:cs="Calibri Light"/>
              </w:rPr>
              <w:t xml:space="preserve">Danijos </w:t>
            </w:r>
            <w:r w:rsidRPr="00CD5517">
              <w:rPr>
                <w:rFonts w:ascii="Calibri Light" w:hAnsi="Calibri Light" w:cs="Calibri Light"/>
              </w:rPr>
              <w:t>Nacio</w:t>
            </w:r>
            <w:r>
              <w:rPr>
                <w:rFonts w:ascii="Calibri Light" w:hAnsi="Calibri Light" w:cs="Calibri Light"/>
              </w:rPr>
              <w:t>nalinis bankas šiemet prognozuoja</w:t>
            </w:r>
            <w:r w:rsidRPr="00CD5517">
              <w:rPr>
                <w:rFonts w:ascii="Calibri Light" w:hAnsi="Calibri Light" w:cs="Calibri Light"/>
              </w:rPr>
              <w:t xml:space="preserve"> 4 % inflia</w:t>
            </w:r>
            <w:r>
              <w:rPr>
                <w:rFonts w:ascii="Calibri Light" w:hAnsi="Calibri Light" w:cs="Calibri Light"/>
              </w:rPr>
              <w:t>ciją.</w:t>
            </w:r>
            <w:r w:rsidRPr="00CD5517">
              <w:rPr>
                <w:rFonts w:ascii="Calibri Light" w:hAnsi="Calibri Light" w:cs="Calibri Light"/>
              </w:rPr>
              <w:t xml:space="preserve"> </w:t>
            </w:r>
            <w:r>
              <w:rPr>
                <w:rFonts w:ascii="Calibri Light" w:hAnsi="Calibri Light" w:cs="Calibri Light"/>
              </w:rPr>
              <w:t>E</w:t>
            </w:r>
            <w:r w:rsidRPr="00CD5517">
              <w:rPr>
                <w:rFonts w:ascii="Calibri Light" w:hAnsi="Calibri Light" w:cs="Calibri Light"/>
              </w:rPr>
              <w:t>konomika šiemet augs 0,9%, o 2024 metais – 1,2%.</w:t>
            </w:r>
          </w:p>
        </w:tc>
        <w:tc>
          <w:tcPr>
            <w:tcW w:w="3684" w:type="dxa"/>
            <w:tcMar>
              <w:top w:w="29" w:type="dxa"/>
              <w:left w:w="115" w:type="dxa"/>
              <w:bottom w:w="29" w:type="dxa"/>
              <w:right w:w="115" w:type="dxa"/>
            </w:tcMar>
          </w:tcPr>
          <w:p w:rsidR="008A5DC1" w:rsidRDefault="00CD5517" w:rsidP="00CD5517">
            <w:pPr>
              <w:pStyle w:val="Heading6"/>
              <w:spacing w:before="0" w:after="0"/>
              <w:ind w:left="0" w:hanging="2"/>
              <w:jc w:val="both"/>
              <w:outlineLvl w:val="5"/>
              <w:rPr>
                <w:rFonts w:ascii="Calibri Light" w:hAnsi="Calibri Light" w:cs="Calibri Light"/>
              </w:rPr>
            </w:pPr>
            <w:hyperlink r:id="rId34" w:history="1">
              <w:proofErr w:type="spellStart"/>
              <w:r w:rsidRPr="00CD5517">
                <w:rPr>
                  <w:rStyle w:val="Hyperlink"/>
                  <w:rFonts w:ascii="Calibri Light" w:hAnsi="Calibri Light" w:cs="Calibri Light"/>
                </w:rPr>
                <w:t>National</w:t>
              </w:r>
              <w:proofErr w:type="spellEnd"/>
              <w:r w:rsidRPr="00CD5517">
                <w:rPr>
                  <w:rStyle w:val="Hyperlink"/>
                  <w:rFonts w:ascii="Calibri Light" w:hAnsi="Calibri Light" w:cs="Calibri Light"/>
                </w:rPr>
                <w:t xml:space="preserve"> Bank: </w:t>
              </w:r>
              <w:proofErr w:type="spellStart"/>
              <w:r w:rsidRPr="00CD5517">
                <w:rPr>
                  <w:rStyle w:val="Hyperlink"/>
                  <w:rFonts w:ascii="Calibri Light" w:hAnsi="Calibri Light" w:cs="Calibri Light"/>
                </w:rPr>
                <w:t>Inflation</w:t>
              </w:r>
              <w:proofErr w:type="spellEnd"/>
              <w:r w:rsidRPr="00CD5517">
                <w:rPr>
                  <w:rStyle w:val="Hyperlink"/>
                  <w:rFonts w:ascii="Calibri Light" w:hAnsi="Calibri Light" w:cs="Calibri Light"/>
                </w:rPr>
                <w:t xml:space="preserve"> to </w:t>
              </w:r>
              <w:proofErr w:type="spellStart"/>
              <w:r w:rsidRPr="00CD5517">
                <w:rPr>
                  <w:rStyle w:val="Hyperlink"/>
                  <w:rFonts w:ascii="Calibri Light" w:hAnsi="Calibri Light" w:cs="Calibri Light"/>
                </w:rPr>
                <w:t>fall</w:t>
              </w:r>
              <w:proofErr w:type="spellEnd"/>
              <w:r w:rsidRPr="00CD5517">
                <w:rPr>
                  <w:rStyle w:val="Hyperlink"/>
                  <w:rFonts w:ascii="Calibri Light" w:hAnsi="Calibri Light" w:cs="Calibri Light"/>
                </w:rPr>
                <w:t xml:space="preserve">, </w:t>
              </w:r>
              <w:proofErr w:type="spellStart"/>
              <w:r w:rsidRPr="00CD5517">
                <w:rPr>
                  <w:rStyle w:val="Hyperlink"/>
                  <w:rFonts w:ascii="Calibri Light" w:hAnsi="Calibri Light" w:cs="Calibri Light"/>
                </w:rPr>
                <w:t>house</w:t>
              </w:r>
              <w:proofErr w:type="spellEnd"/>
              <w:r w:rsidRPr="00CD5517">
                <w:rPr>
                  <w:rStyle w:val="Hyperlink"/>
                  <w:rFonts w:ascii="Calibri Light" w:hAnsi="Calibri Light" w:cs="Calibri Light"/>
                </w:rPr>
                <w:t xml:space="preserve"> </w:t>
              </w:r>
              <w:proofErr w:type="spellStart"/>
              <w:r w:rsidRPr="00CD5517">
                <w:rPr>
                  <w:rStyle w:val="Hyperlink"/>
                  <w:rFonts w:ascii="Calibri Light" w:hAnsi="Calibri Light" w:cs="Calibri Light"/>
                </w:rPr>
                <w:t>prices</w:t>
              </w:r>
              <w:proofErr w:type="spellEnd"/>
              <w:r w:rsidRPr="00CD5517">
                <w:rPr>
                  <w:rStyle w:val="Hyperlink"/>
                  <w:rFonts w:ascii="Calibri Light" w:hAnsi="Calibri Light" w:cs="Calibri Light"/>
                </w:rPr>
                <w:t xml:space="preserve"> to </w:t>
              </w:r>
              <w:proofErr w:type="spellStart"/>
              <w:r w:rsidRPr="00CD5517">
                <w:rPr>
                  <w:rStyle w:val="Hyperlink"/>
                  <w:rFonts w:ascii="Calibri Light" w:hAnsi="Calibri Light" w:cs="Calibri Light"/>
                </w:rPr>
                <w:t>rise</w:t>
              </w:r>
              <w:proofErr w:type="spellEnd"/>
            </w:hyperlink>
          </w:p>
        </w:tc>
        <w:tc>
          <w:tcPr>
            <w:tcW w:w="1000" w:type="dxa"/>
            <w:tcMar>
              <w:top w:w="29" w:type="dxa"/>
              <w:left w:w="115" w:type="dxa"/>
              <w:bottom w:w="29" w:type="dxa"/>
              <w:right w:w="115" w:type="dxa"/>
            </w:tcMar>
          </w:tcPr>
          <w:p w:rsidR="008A5DC1" w:rsidRPr="00BF0F6E" w:rsidRDefault="008A5DC1" w:rsidP="005339C5">
            <w:pPr>
              <w:ind w:left="0" w:hanging="2"/>
              <w:rPr>
                <w:rFonts w:ascii="Calibri Light" w:hAnsi="Calibri Light" w:cs="Calibri Light"/>
                <w:sz w:val="24"/>
                <w:szCs w:val="24"/>
              </w:rPr>
            </w:pPr>
          </w:p>
        </w:tc>
      </w:tr>
      <w:tr w:rsidR="005339C5" w:rsidRPr="00BF0F6E" w:rsidTr="00E858A8">
        <w:trPr>
          <w:trHeight w:val="367"/>
        </w:trPr>
        <w:tc>
          <w:tcPr>
            <w:tcW w:w="964" w:type="dxa"/>
            <w:tcMar>
              <w:top w:w="29" w:type="dxa"/>
              <w:left w:w="115" w:type="dxa"/>
              <w:bottom w:w="29" w:type="dxa"/>
              <w:right w:w="115" w:type="dxa"/>
            </w:tcMar>
          </w:tcPr>
          <w:p w:rsidR="005339C5" w:rsidRPr="00BF0F6E" w:rsidRDefault="002B6F2B" w:rsidP="005339C5">
            <w:pPr>
              <w:ind w:left="0" w:hanging="2"/>
              <w:jc w:val="center"/>
              <w:rPr>
                <w:rFonts w:ascii="Calibri Light" w:hAnsi="Calibri Light" w:cs="Calibri Light"/>
                <w:b/>
              </w:rPr>
            </w:pPr>
            <w:r>
              <w:rPr>
                <w:rFonts w:ascii="Calibri Light" w:hAnsi="Calibri Light" w:cs="Calibri Light"/>
                <w:b/>
              </w:rPr>
              <w:lastRenderedPageBreak/>
              <w:t>03-17</w:t>
            </w:r>
          </w:p>
        </w:tc>
        <w:tc>
          <w:tcPr>
            <w:tcW w:w="5241" w:type="dxa"/>
            <w:tcMar>
              <w:top w:w="29" w:type="dxa"/>
              <w:left w:w="115" w:type="dxa"/>
              <w:bottom w:w="29" w:type="dxa"/>
              <w:right w:w="115" w:type="dxa"/>
            </w:tcMar>
          </w:tcPr>
          <w:p w:rsidR="005339C5" w:rsidRPr="00BF0F6E" w:rsidRDefault="002B6F2B" w:rsidP="0020193E">
            <w:pPr>
              <w:ind w:left="0" w:hanging="2"/>
              <w:jc w:val="both"/>
              <w:rPr>
                <w:rFonts w:ascii="Calibri Light" w:hAnsi="Calibri Light" w:cs="Calibri Light"/>
                <w:b/>
              </w:rPr>
            </w:pPr>
            <w:r w:rsidRPr="002B6F2B">
              <w:rPr>
                <w:rFonts w:ascii="Calibri Light" w:hAnsi="Calibri Light" w:cs="Calibri Light"/>
                <w:b/>
              </w:rPr>
              <w:t xml:space="preserve">Didžiosios Britanijos farmacijos pramonė dvejiems metams sustabdė Danijos vaistų milžinės „Novo </w:t>
            </w:r>
            <w:proofErr w:type="spellStart"/>
            <w:r w:rsidRPr="002B6F2B">
              <w:rPr>
                <w:rFonts w:ascii="Calibri Light" w:hAnsi="Calibri Light" w:cs="Calibri Light"/>
                <w:b/>
              </w:rPr>
              <w:t>Nordisk</w:t>
            </w:r>
            <w:proofErr w:type="spellEnd"/>
            <w:r w:rsidRPr="002B6F2B">
              <w:rPr>
                <w:rFonts w:ascii="Calibri Light" w:hAnsi="Calibri Light" w:cs="Calibri Light"/>
                <w:b/>
              </w:rPr>
              <w:t xml:space="preserve">“ licenciją prekiauti šalyje, </w:t>
            </w:r>
            <w:r w:rsidRPr="002B6F2B">
              <w:rPr>
                <w:rFonts w:ascii="Calibri Light" w:hAnsi="Calibri Light" w:cs="Calibri Light"/>
              </w:rPr>
              <w:t>nes ji neatskleidė, kad sumokėjo ir surengė kursus Didžiosios Britanijos sveikatos priežiūros specialistams, reklamuojantiems jos svorio metimo vaistą „</w:t>
            </w:r>
            <w:proofErr w:type="spellStart"/>
            <w:r w:rsidRPr="002B6F2B">
              <w:rPr>
                <w:rFonts w:ascii="Calibri Light" w:hAnsi="Calibri Light" w:cs="Calibri Light"/>
              </w:rPr>
              <w:t>Saxenda</w:t>
            </w:r>
            <w:proofErr w:type="spellEnd"/>
            <w:r w:rsidRPr="002B6F2B">
              <w:rPr>
                <w:rFonts w:ascii="Calibri Light" w:hAnsi="Calibri Light" w:cs="Calibri Light"/>
              </w:rPr>
              <w:t>“.</w:t>
            </w:r>
          </w:p>
        </w:tc>
        <w:tc>
          <w:tcPr>
            <w:tcW w:w="3684" w:type="dxa"/>
            <w:tcMar>
              <w:top w:w="29" w:type="dxa"/>
              <w:left w:w="115" w:type="dxa"/>
              <w:bottom w:w="29" w:type="dxa"/>
              <w:right w:w="115" w:type="dxa"/>
            </w:tcMar>
          </w:tcPr>
          <w:p w:rsidR="002B6F2B" w:rsidRPr="002B6F2B" w:rsidRDefault="002B6F2B" w:rsidP="002B6F2B">
            <w:pPr>
              <w:pStyle w:val="Heading6"/>
              <w:spacing w:before="0" w:after="0"/>
              <w:ind w:left="0" w:hanging="2"/>
              <w:jc w:val="both"/>
              <w:rPr>
                <w:rFonts w:ascii="Calibri Light" w:hAnsi="Calibri Light" w:cs="Calibri Light"/>
              </w:rPr>
            </w:pPr>
            <w:hyperlink r:id="rId35" w:history="1">
              <w:r w:rsidRPr="002B6F2B">
                <w:rPr>
                  <w:rStyle w:val="Hyperlink"/>
                  <w:rFonts w:ascii="Calibri Light" w:hAnsi="Calibri Light" w:cs="Calibri Light"/>
                </w:rPr>
                <w:t xml:space="preserve">UK </w:t>
              </w:r>
              <w:proofErr w:type="spellStart"/>
              <w:r w:rsidRPr="002B6F2B">
                <w:rPr>
                  <w:rStyle w:val="Hyperlink"/>
                  <w:rFonts w:ascii="Calibri Light" w:hAnsi="Calibri Light" w:cs="Calibri Light"/>
                </w:rPr>
                <w:t>bans</w:t>
              </w:r>
              <w:proofErr w:type="spellEnd"/>
              <w:r w:rsidRPr="002B6F2B">
                <w:rPr>
                  <w:rStyle w:val="Hyperlink"/>
                  <w:rFonts w:ascii="Calibri Light" w:hAnsi="Calibri Light" w:cs="Calibri Light"/>
                </w:rPr>
                <w:t xml:space="preserve"> Novo </w:t>
              </w:r>
              <w:proofErr w:type="spellStart"/>
              <w:r w:rsidRPr="002B6F2B">
                <w:rPr>
                  <w:rStyle w:val="Hyperlink"/>
                  <w:rFonts w:ascii="Calibri Light" w:hAnsi="Calibri Light" w:cs="Calibri Light"/>
                </w:rPr>
                <w:t>Nordisk</w:t>
              </w:r>
              <w:proofErr w:type="spellEnd"/>
              <w:r w:rsidRPr="002B6F2B">
                <w:rPr>
                  <w:rStyle w:val="Hyperlink"/>
                  <w:rFonts w:ascii="Calibri Light" w:hAnsi="Calibri Light" w:cs="Calibri Light"/>
                </w:rPr>
                <w:t xml:space="preserve"> </w:t>
              </w:r>
              <w:proofErr w:type="spellStart"/>
              <w:r w:rsidRPr="002B6F2B">
                <w:rPr>
                  <w:rStyle w:val="Hyperlink"/>
                  <w:rFonts w:ascii="Calibri Light" w:hAnsi="Calibri Light" w:cs="Calibri Light"/>
                </w:rPr>
                <w:t>for</w:t>
              </w:r>
              <w:proofErr w:type="spellEnd"/>
              <w:r w:rsidRPr="002B6F2B">
                <w:rPr>
                  <w:rStyle w:val="Hyperlink"/>
                  <w:rFonts w:ascii="Calibri Light" w:hAnsi="Calibri Light" w:cs="Calibri Light"/>
                </w:rPr>
                <w:t xml:space="preserve"> </w:t>
              </w:r>
              <w:proofErr w:type="spellStart"/>
              <w:r w:rsidRPr="002B6F2B">
                <w:rPr>
                  <w:rStyle w:val="Hyperlink"/>
                  <w:rFonts w:ascii="Calibri Light" w:hAnsi="Calibri Light" w:cs="Calibri Light"/>
                </w:rPr>
                <w:t>two</w:t>
              </w:r>
              <w:proofErr w:type="spellEnd"/>
              <w:r w:rsidRPr="002B6F2B">
                <w:rPr>
                  <w:rStyle w:val="Hyperlink"/>
                  <w:rFonts w:ascii="Calibri Light" w:hAnsi="Calibri Light" w:cs="Calibri Light"/>
                </w:rPr>
                <w:t xml:space="preserve"> </w:t>
              </w:r>
              <w:proofErr w:type="spellStart"/>
              <w:r w:rsidRPr="002B6F2B">
                <w:rPr>
                  <w:rStyle w:val="Hyperlink"/>
                  <w:rFonts w:ascii="Calibri Light" w:hAnsi="Calibri Light" w:cs="Calibri Light"/>
                </w:rPr>
                <w:t>years</w:t>
              </w:r>
              <w:proofErr w:type="spellEnd"/>
              <w:r w:rsidRPr="002B6F2B">
                <w:rPr>
                  <w:rStyle w:val="Hyperlink"/>
                  <w:rFonts w:ascii="Calibri Light" w:hAnsi="Calibri Light" w:cs="Calibri Light"/>
                </w:rPr>
                <w:t xml:space="preserve"> </w:t>
              </w:r>
              <w:proofErr w:type="spellStart"/>
              <w:r w:rsidRPr="002B6F2B">
                <w:rPr>
                  <w:rStyle w:val="Hyperlink"/>
                  <w:rFonts w:ascii="Calibri Light" w:hAnsi="Calibri Light" w:cs="Calibri Light"/>
                </w:rPr>
                <w:t>for</w:t>
              </w:r>
              <w:proofErr w:type="spellEnd"/>
              <w:r w:rsidRPr="002B6F2B">
                <w:rPr>
                  <w:rStyle w:val="Hyperlink"/>
                  <w:rFonts w:ascii="Calibri Light" w:hAnsi="Calibri Light" w:cs="Calibri Light"/>
                </w:rPr>
                <w:t xml:space="preserve"> </w:t>
              </w:r>
              <w:proofErr w:type="spellStart"/>
              <w:r w:rsidRPr="002B6F2B">
                <w:rPr>
                  <w:rStyle w:val="Hyperlink"/>
                  <w:rFonts w:ascii="Calibri Light" w:hAnsi="Calibri Light" w:cs="Calibri Light"/>
                </w:rPr>
                <w:t>concealed</w:t>
              </w:r>
              <w:proofErr w:type="spellEnd"/>
              <w:r w:rsidRPr="002B6F2B">
                <w:rPr>
                  <w:rStyle w:val="Hyperlink"/>
                  <w:rFonts w:ascii="Calibri Light" w:hAnsi="Calibri Light" w:cs="Calibri Light"/>
                </w:rPr>
                <w:t xml:space="preserve"> </w:t>
              </w:r>
              <w:proofErr w:type="spellStart"/>
              <w:r w:rsidRPr="002B6F2B">
                <w:rPr>
                  <w:rStyle w:val="Hyperlink"/>
                  <w:rFonts w:ascii="Calibri Light" w:hAnsi="Calibri Light" w:cs="Calibri Light"/>
                </w:rPr>
                <w:t>marketing</w:t>
              </w:r>
              <w:proofErr w:type="spellEnd"/>
            </w:hyperlink>
          </w:p>
          <w:p w:rsidR="005339C5" w:rsidRPr="00BF0F6E" w:rsidRDefault="005339C5" w:rsidP="0020193E">
            <w:pPr>
              <w:pStyle w:val="Heading6"/>
              <w:spacing w:before="0" w:after="0"/>
              <w:ind w:leftChars="0" w:left="0" w:firstLineChars="0" w:firstLine="0"/>
              <w:jc w:val="both"/>
              <w:outlineLvl w:val="5"/>
              <w:rPr>
                <w:rFonts w:ascii="Calibri Light" w:hAnsi="Calibri Light" w:cs="Calibri Light"/>
              </w:rPr>
            </w:pPr>
          </w:p>
        </w:tc>
        <w:tc>
          <w:tcPr>
            <w:tcW w:w="1000"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rsidTr="00E858A8">
        <w:trPr>
          <w:trHeight w:val="367"/>
        </w:trPr>
        <w:tc>
          <w:tcPr>
            <w:tcW w:w="964" w:type="dxa"/>
            <w:tcMar>
              <w:top w:w="29" w:type="dxa"/>
              <w:left w:w="115" w:type="dxa"/>
              <w:bottom w:w="29" w:type="dxa"/>
              <w:right w:w="115" w:type="dxa"/>
            </w:tcMar>
          </w:tcPr>
          <w:p w:rsidR="005339C5" w:rsidRPr="00BF0F6E" w:rsidRDefault="008D751E" w:rsidP="005339C5">
            <w:pPr>
              <w:ind w:left="0" w:hanging="2"/>
              <w:jc w:val="center"/>
              <w:rPr>
                <w:rFonts w:ascii="Calibri Light" w:hAnsi="Calibri Light" w:cs="Calibri Light"/>
                <w:b/>
              </w:rPr>
            </w:pPr>
            <w:r>
              <w:rPr>
                <w:rFonts w:ascii="Calibri Light" w:hAnsi="Calibri Light" w:cs="Calibri Light"/>
                <w:b/>
              </w:rPr>
              <w:t>03-20</w:t>
            </w:r>
          </w:p>
        </w:tc>
        <w:tc>
          <w:tcPr>
            <w:tcW w:w="5241" w:type="dxa"/>
            <w:tcMar>
              <w:top w:w="29" w:type="dxa"/>
              <w:left w:w="115" w:type="dxa"/>
              <w:bottom w:w="29" w:type="dxa"/>
              <w:right w:w="115" w:type="dxa"/>
            </w:tcMar>
          </w:tcPr>
          <w:p w:rsidR="00231ACC" w:rsidRPr="00BF0F6E" w:rsidRDefault="008D751E" w:rsidP="00231ACC">
            <w:pPr>
              <w:ind w:left="0" w:hanging="2"/>
              <w:jc w:val="both"/>
              <w:rPr>
                <w:rFonts w:ascii="Calibri Light" w:hAnsi="Calibri Light" w:cs="Calibri Light"/>
              </w:rPr>
            </w:pPr>
            <w:r w:rsidRPr="0050306A">
              <w:rPr>
                <w:rFonts w:ascii="Calibri Light" w:hAnsi="Calibri Light" w:cs="Calibri Light"/>
                <w:b/>
              </w:rPr>
              <w:t xml:space="preserve">Danija nesilaiko PSO (Pasaulio sveikatos organizacijos) oro kokybės gairių. </w:t>
            </w:r>
            <w:r w:rsidRPr="008D751E">
              <w:rPr>
                <w:rFonts w:ascii="Calibri Light" w:hAnsi="Calibri Light" w:cs="Calibri Light"/>
              </w:rPr>
              <w:t xml:space="preserve">Nauja oro kokybę visame pasaulyje stebinčios bendrovės </w:t>
            </w:r>
            <w:proofErr w:type="spellStart"/>
            <w:r w:rsidRPr="008D751E">
              <w:rPr>
                <w:rFonts w:ascii="Calibri Light" w:hAnsi="Calibri Light" w:cs="Calibri Light"/>
              </w:rPr>
              <w:t>IQAir</w:t>
            </w:r>
            <w:proofErr w:type="spellEnd"/>
            <w:r w:rsidRPr="008D751E">
              <w:rPr>
                <w:rFonts w:ascii="Calibri Light" w:hAnsi="Calibri Light" w:cs="Calibri Light"/>
              </w:rPr>
              <w:t xml:space="preserve"> ataskaita rodo, kad tik šešios šalys – Australija, Estija, Suomija, Grenada, Islandija ir Naujoji Zelandija – atitiko PSO oro kokybės gaires, pagal kurias vidutin</w:t>
            </w:r>
            <w:r w:rsidR="0050306A">
              <w:rPr>
                <w:rFonts w:ascii="Calibri Light" w:hAnsi="Calibri Light" w:cs="Calibri Light"/>
              </w:rPr>
              <w:t>is oro taršos lygis yra 5</w:t>
            </w:r>
            <w:r w:rsidRPr="008D751E">
              <w:rPr>
                <w:rFonts w:ascii="Calibri Light" w:hAnsi="Calibri Light" w:cs="Calibri Light"/>
              </w:rPr>
              <w:t xml:space="preserve"> </w:t>
            </w:r>
            <w:proofErr w:type="spellStart"/>
            <w:r w:rsidR="0050306A">
              <w:rPr>
                <w:rFonts w:ascii="Calibri Light" w:hAnsi="Calibri Light" w:cs="Calibri Light"/>
              </w:rPr>
              <w:t>mikrogramai</w:t>
            </w:r>
            <w:proofErr w:type="spellEnd"/>
            <w:r w:rsidRPr="008D751E">
              <w:rPr>
                <w:rFonts w:ascii="Calibri Light" w:hAnsi="Calibri Light" w:cs="Calibri Light"/>
              </w:rPr>
              <w:t xml:space="preserve"> kubiniame metre ar mažiau. Pasak Kopenhagos universiteto Visuomenės sveikatos katedros profesorės </w:t>
            </w:r>
            <w:proofErr w:type="spellStart"/>
            <w:r w:rsidRPr="008D751E">
              <w:rPr>
                <w:rFonts w:ascii="Calibri Light" w:hAnsi="Calibri Light" w:cs="Calibri Light"/>
              </w:rPr>
              <w:t>Zoranos</w:t>
            </w:r>
            <w:proofErr w:type="spellEnd"/>
            <w:r w:rsidRPr="008D751E">
              <w:rPr>
                <w:rFonts w:ascii="Calibri Light" w:hAnsi="Calibri Light" w:cs="Calibri Light"/>
              </w:rPr>
              <w:t xml:space="preserve"> </w:t>
            </w:r>
            <w:proofErr w:type="spellStart"/>
            <w:r w:rsidRPr="008D751E">
              <w:rPr>
                <w:rFonts w:ascii="Calibri Light" w:hAnsi="Calibri Light" w:cs="Calibri Light"/>
              </w:rPr>
              <w:t>Jovanovic</w:t>
            </w:r>
            <w:proofErr w:type="spellEnd"/>
            <w:r w:rsidRPr="008D751E">
              <w:rPr>
                <w:rFonts w:ascii="Calibri Light" w:hAnsi="Calibri Light" w:cs="Calibri Light"/>
              </w:rPr>
              <w:t xml:space="preserve"> </w:t>
            </w:r>
            <w:proofErr w:type="spellStart"/>
            <w:r w:rsidRPr="008D751E">
              <w:rPr>
                <w:rFonts w:ascii="Calibri Light" w:hAnsi="Calibri Light" w:cs="Calibri Light"/>
              </w:rPr>
              <w:t>Andersen</w:t>
            </w:r>
            <w:proofErr w:type="spellEnd"/>
            <w:r w:rsidRPr="008D751E">
              <w:rPr>
                <w:rFonts w:ascii="Calibri Light" w:hAnsi="Calibri Light" w:cs="Calibri Light"/>
              </w:rPr>
              <w:t>, oro kokybė Danijoje gerokai pagerėjo, tačiau dar reikia daug nuveikti.</w:t>
            </w:r>
          </w:p>
        </w:tc>
        <w:tc>
          <w:tcPr>
            <w:tcW w:w="3684" w:type="dxa"/>
            <w:tcMar>
              <w:top w:w="29" w:type="dxa"/>
              <w:left w:w="115" w:type="dxa"/>
              <w:bottom w:w="29" w:type="dxa"/>
              <w:right w:w="115" w:type="dxa"/>
            </w:tcMar>
          </w:tcPr>
          <w:p w:rsidR="008D751E" w:rsidRPr="008D751E" w:rsidRDefault="008D751E" w:rsidP="008D751E">
            <w:pPr>
              <w:pStyle w:val="Heading6"/>
              <w:spacing w:before="0" w:after="0"/>
              <w:ind w:left="0" w:hanging="2"/>
              <w:jc w:val="both"/>
              <w:rPr>
                <w:rFonts w:ascii="Calibri Light" w:hAnsi="Calibri Light" w:cs="Calibri Light"/>
              </w:rPr>
            </w:pPr>
            <w:hyperlink r:id="rId36" w:history="1">
              <w:proofErr w:type="spellStart"/>
              <w:r w:rsidRPr="008D751E">
                <w:rPr>
                  <w:rStyle w:val="Hyperlink"/>
                  <w:rFonts w:ascii="Calibri Light" w:hAnsi="Calibri Light" w:cs="Calibri Light"/>
                </w:rPr>
                <w:t>Air</w:t>
              </w:r>
              <w:proofErr w:type="spellEnd"/>
              <w:r w:rsidRPr="008D751E">
                <w:rPr>
                  <w:rStyle w:val="Hyperlink"/>
                  <w:rFonts w:ascii="Calibri Light" w:hAnsi="Calibri Light" w:cs="Calibri Light"/>
                </w:rPr>
                <w:t xml:space="preserve"> </w:t>
              </w:r>
              <w:proofErr w:type="spellStart"/>
              <w:r w:rsidRPr="008D751E">
                <w:rPr>
                  <w:rStyle w:val="Hyperlink"/>
                  <w:rFonts w:ascii="Calibri Light" w:hAnsi="Calibri Light" w:cs="Calibri Light"/>
                </w:rPr>
                <w:t>pollution</w:t>
              </w:r>
              <w:proofErr w:type="spellEnd"/>
              <w:r w:rsidRPr="008D751E">
                <w:rPr>
                  <w:rStyle w:val="Hyperlink"/>
                  <w:rFonts w:ascii="Calibri Light" w:hAnsi="Calibri Light" w:cs="Calibri Light"/>
                </w:rPr>
                <w:t xml:space="preserve"> in Denmark </w:t>
              </w:r>
              <w:proofErr w:type="spellStart"/>
              <w:r w:rsidRPr="008D751E">
                <w:rPr>
                  <w:rStyle w:val="Hyperlink"/>
                  <w:rFonts w:ascii="Calibri Light" w:hAnsi="Calibri Light" w:cs="Calibri Light"/>
                </w:rPr>
                <w:t>exceeds</w:t>
              </w:r>
              <w:proofErr w:type="spellEnd"/>
              <w:r w:rsidRPr="008D751E">
                <w:rPr>
                  <w:rStyle w:val="Hyperlink"/>
                  <w:rFonts w:ascii="Calibri Light" w:hAnsi="Calibri Light" w:cs="Calibri Light"/>
                </w:rPr>
                <w:t xml:space="preserve"> WHO </w:t>
              </w:r>
              <w:proofErr w:type="spellStart"/>
              <w:r w:rsidRPr="008D751E">
                <w:rPr>
                  <w:rStyle w:val="Hyperlink"/>
                  <w:rFonts w:ascii="Calibri Light" w:hAnsi="Calibri Light" w:cs="Calibri Light"/>
                </w:rPr>
                <w:t>guidelines</w:t>
              </w:r>
              <w:proofErr w:type="spellEnd"/>
            </w:hyperlink>
          </w:p>
          <w:p w:rsidR="005339C5" w:rsidRPr="00BF0F6E" w:rsidRDefault="005339C5" w:rsidP="0020193E">
            <w:pPr>
              <w:pStyle w:val="Heading6"/>
              <w:spacing w:before="0" w:after="0"/>
              <w:ind w:leftChars="0" w:left="2" w:hanging="2"/>
              <w:jc w:val="both"/>
              <w:outlineLvl w:val="5"/>
              <w:rPr>
                <w:rFonts w:ascii="Calibri Light" w:hAnsi="Calibri Light" w:cs="Calibri Light"/>
              </w:rPr>
            </w:pPr>
          </w:p>
        </w:tc>
        <w:tc>
          <w:tcPr>
            <w:tcW w:w="1000"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rsidTr="00E858A8">
        <w:trPr>
          <w:trHeight w:val="367"/>
        </w:trPr>
        <w:tc>
          <w:tcPr>
            <w:tcW w:w="964" w:type="dxa"/>
            <w:tcMar>
              <w:top w:w="29" w:type="dxa"/>
              <w:left w:w="115" w:type="dxa"/>
              <w:bottom w:w="29" w:type="dxa"/>
              <w:right w:w="115" w:type="dxa"/>
            </w:tcMar>
          </w:tcPr>
          <w:p w:rsidR="005339C5" w:rsidRPr="00BF0F6E" w:rsidRDefault="001E4BE4" w:rsidP="005339C5">
            <w:pPr>
              <w:ind w:left="0" w:hanging="2"/>
              <w:jc w:val="center"/>
              <w:rPr>
                <w:rFonts w:ascii="Calibri Light" w:hAnsi="Calibri Light" w:cs="Calibri Light"/>
                <w:b/>
              </w:rPr>
            </w:pPr>
            <w:r>
              <w:rPr>
                <w:rFonts w:ascii="Calibri Light" w:hAnsi="Calibri Light" w:cs="Calibri Light"/>
                <w:b/>
              </w:rPr>
              <w:t>03-20</w:t>
            </w:r>
          </w:p>
        </w:tc>
        <w:tc>
          <w:tcPr>
            <w:tcW w:w="5241" w:type="dxa"/>
            <w:tcMar>
              <w:top w:w="29" w:type="dxa"/>
              <w:left w:w="115" w:type="dxa"/>
              <w:bottom w:w="29" w:type="dxa"/>
              <w:right w:w="115" w:type="dxa"/>
            </w:tcMar>
          </w:tcPr>
          <w:p w:rsidR="005339C5" w:rsidRPr="00BF0F6E" w:rsidRDefault="001E4BE4" w:rsidP="001E4BE4">
            <w:pPr>
              <w:ind w:left="0" w:hanging="2"/>
              <w:jc w:val="both"/>
              <w:rPr>
                <w:rFonts w:ascii="Calibri Light" w:hAnsi="Calibri Light" w:cs="Calibri Light"/>
              </w:rPr>
            </w:pPr>
            <w:r w:rsidRPr="001E4BE4">
              <w:rPr>
                <w:rFonts w:ascii="Calibri Light" w:hAnsi="Calibri Light" w:cs="Calibri Light"/>
                <w:b/>
              </w:rPr>
              <w:t>Danija pakilo į 2 vietą naujausioje Pasaulio laimingiausių šalių reitinge, palyginus su trečiąja vieta praėjusiais metais.</w:t>
            </w:r>
            <w:r w:rsidRPr="001E4BE4">
              <w:rPr>
                <w:rFonts w:ascii="Calibri Light" w:hAnsi="Calibri Light" w:cs="Calibri Light"/>
              </w:rPr>
              <w:t xml:space="preserve"> Jau šeštus metus iš eilės Suomija yra laimingiausia šalis pasaulyje.</w:t>
            </w:r>
            <w:r>
              <w:rPr>
                <w:rFonts w:ascii="Calibri Light" w:hAnsi="Calibri Light" w:cs="Calibri Light"/>
              </w:rPr>
              <w:t xml:space="preserve"> </w:t>
            </w:r>
            <w:r w:rsidR="00283C58">
              <w:rPr>
                <w:rFonts w:ascii="Calibri Light" w:hAnsi="Calibri Light" w:cs="Calibri Light"/>
              </w:rPr>
              <w:t xml:space="preserve">Islandija – trečioje vietoje. </w:t>
            </w:r>
            <w:r>
              <w:rPr>
                <w:rFonts w:ascii="Calibri Light" w:hAnsi="Calibri Light" w:cs="Calibri Light"/>
              </w:rPr>
              <w:t>Lietuva – pirmą kartą laimingiausių šalių TOP-20, užima 20 vietą.</w:t>
            </w:r>
          </w:p>
        </w:tc>
        <w:tc>
          <w:tcPr>
            <w:tcW w:w="3684" w:type="dxa"/>
            <w:tcMar>
              <w:top w:w="29" w:type="dxa"/>
              <w:left w:w="115" w:type="dxa"/>
              <w:bottom w:w="29" w:type="dxa"/>
              <w:right w:w="115" w:type="dxa"/>
            </w:tcMar>
          </w:tcPr>
          <w:p w:rsidR="001E4BE4" w:rsidRPr="001E4BE4" w:rsidRDefault="0054143B" w:rsidP="001E4BE4">
            <w:pPr>
              <w:ind w:left="0" w:hanging="2"/>
              <w:jc w:val="both"/>
              <w:rPr>
                <w:rFonts w:ascii="Calibri Light" w:hAnsi="Calibri Light" w:cs="Calibri Light"/>
                <w:b/>
                <w:bCs/>
              </w:rPr>
            </w:pPr>
            <w:hyperlink r:id="rId37" w:history="1">
              <w:r w:rsidR="001E4BE4" w:rsidRPr="0054143B">
                <w:rPr>
                  <w:rStyle w:val="Hyperlink"/>
                  <w:rFonts w:ascii="Calibri Light" w:hAnsi="Calibri Light" w:cs="Calibri Light"/>
                  <w:b/>
                  <w:bCs/>
                </w:rPr>
                <w:t xml:space="preserve">Denmark 2nd </w:t>
              </w:r>
              <w:proofErr w:type="spellStart"/>
              <w:r w:rsidR="001E4BE4" w:rsidRPr="0054143B">
                <w:rPr>
                  <w:rStyle w:val="Hyperlink"/>
                  <w:rFonts w:ascii="Calibri Light" w:hAnsi="Calibri Light" w:cs="Calibri Light"/>
                  <w:b/>
                  <w:bCs/>
                </w:rPr>
                <w:t>happiest</w:t>
              </w:r>
              <w:proofErr w:type="spellEnd"/>
              <w:r w:rsidR="001E4BE4" w:rsidRPr="0054143B">
                <w:rPr>
                  <w:rStyle w:val="Hyperlink"/>
                  <w:rFonts w:ascii="Calibri Light" w:hAnsi="Calibri Light" w:cs="Calibri Light"/>
                  <w:b/>
                  <w:bCs/>
                </w:rPr>
                <w:t xml:space="preserve"> </w:t>
              </w:r>
              <w:proofErr w:type="spellStart"/>
              <w:r w:rsidR="001E4BE4" w:rsidRPr="0054143B">
                <w:rPr>
                  <w:rStyle w:val="Hyperlink"/>
                  <w:rFonts w:ascii="Calibri Light" w:hAnsi="Calibri Light" w:cs="Calibri Light"/>
                  <w:b/>
                  <w:bCs/>
                </w:rPr>
                <w:t>country</w:t>
              </w:r>
              <w:proofErr w:type="spellEnd"/>
              <w:r w:rsidR="001E4BE4" w:rsidRPr="0054143B">
                <w:rPr>
                  <w:rStyle w:val="Hyperlink"/>
                  <w:rFonts w:ascii="Calibri Light" w:hAnsi="Calibri Light" w:cs="Calibri Light"/>
                  <w:b/>
                  <w:bCs/>
                </w:rPr>
                <w:t xml:space="preserve"> in </w:t>
              </w:r>
              <w:proofErr w:type="spellStart"/>
              <w:r w:rsidR="001E4BE4" w:rsidRPr="0054143B">
                <w:rPr>
                  <w:rStyle w:val="Hyperlink"/>
                  <w:rFonts w:ascii="Calibri Light" w:hAnsi="Calibri Light" w:cs="Calibri Light"/>
                  <w:b/>
                  <w:bCs/>
                </w:rPr>
                <w:t>the</w:t>
              </w:r>
              <w:proofErr w:type="spellEnd"/>
              <w:r w:rsidR="001E4BE4" w:rsidRPr="0054143B">
                <w:rPr>
                  <w:rStyle w:val="Hyperlink"/>
                  <w:rFonts w:ascii="Calibri Light" w:hAnsi="Calibri Light" w:cs="Calibri Light"/>
                  <w:b/>
                  <w:bCs/>
                </w:rPr>
                <w:t xml:space="preserve"> </w:t>
              </w:r>
              <w:proofErr w:type="spellStart"/>
              <w:r w:rsidR="001E4BE4" w:rsidRPr="0054143B">
                <w:rPr>
                  <w:rStyle w:val="Hyperlink"/>
                  <w:rFonts w:ascii="Calibri Light" w:hAnsi="Calibri Light" w:cs="Calibri Light"/>
                  <w:b/>
                  <w:bCs/>
                </w:rPr>
                <w:t>world</w:t>
              </w:r>
              <w:proofErr w:type="spellEnd"/>
            </w:hyperlink>
          </w:p>
          <w:p w:rsidR="005339C5" w:rsidRPr="00BF0F6E" w:rsidRDefault="005339C5" w:rsidP="005339C5">
            <w:pPr>
              <w:ind w:left="0" w:hanging="2"/>
              <w:jc w:val="both"/>
              <w:rPr>
                <w:rFonts w:ascii="Calibri Light" w:hAnsi="Calibri Light" w:cs="Calibri Light"/>
                <w:b/>
              </w:rPr>
            </w:pPr>
          </w:p>
        </w:tc>
        <w:tc>
          <w:tcPr>
            <w:tcW w:w="1000"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rsidTr="00E858A8">
        <w:trPr>
          <w:trHeight w:val="367"/>
        </w:trPr>
        <w:tc>
          <w:tcPr>
            <w:tcW w:w="964" w:type="dxa"/>
            <w:tcMar>
              <w:top w:w="29" w:type="dxa"/>
              <w:left w:w="115" w:type="dxa"/>
              <w:bottom w:w="29" w:type="dxa"/>
              <w:right w:w="115" w:type="dxa"/>
            </w:tcMar>
          </w:tcPr>
          <w:p w:rsidR="005339C5" w:rsidRPr="00BF0F6E" w:rsidRDefault="0054143B" w:rsidP="005339C5">
            <w:pPr>
              <w:ind w:left="0" w:hanging="2"/>
              <w:jc w:val="center"/>
              <w:rPr>
                <w:rFonts w:ascii="Calibri Light" w:hAnsi="Calibri Light" w:cs="Calibri Light"/>
                <w:b/>
              </w:rPr>
            </w:pPr>
            <w:r>
              <w:rPr>
                <w:rFonts w:ascii="Calibri Light" w:hAnsi="Calibri Light" w:cs="Calibri Light"/>
                <w:b/>
              </w:rPr>
              <w:t>03-21</w:t>
            </w:r>
          </w:p>
        </w:tc>
        <w:tc>
          <w:tcPr>
            <w:tcW w:w="5241" w:type="dxa"/>
            <w:tcMar>
              <w:top w:w="29" w:type="dxa"/>
              <w:left w:w="115" w:type="dxa"/>
              <w:bottom w:w="29" w:type="dxa"/>
              <w:right w:w="115" w:type="dxa"/>
            </w:tcMar>
          </w:tcPr>
          <w:p w:rsidR="005339C5" w:rsidRPr="00BF0F6E" w:rsidRDefault="0054143B" w:rsidP="007E1327">
            <w:pPr>
              <w:ind w:left="0" w:hanging="2"/>
              <w:jc w:val="both"/>
              <w:rPr>
                <w:rFonts w:ascii="Calibri Light" w:hAnsi="Calibri Light" w:cs="Calibri Light"/>
                <w:b/>
              </w:rPr>
            </w:pPr>
            <w:r w:rsidRPr="0054143B">
              <w:rPr>
                <w:rFonts w:ascii="Calibri Light" w:hAnsi="Calibri Light" w:cs="Calibri Light"/>
                <w:b/>
              </w:rPr>
              <w:t>„</w:t>
            </w:r>
            <w:proofErr w:type="spellStart"/>
            <w:r w:rsidRPr="0054143B">
              <w:rPr>
                <w:rFonts w:ascii="Calibri Light" w:hAnsi="Calibri Light" w:cs="Calibri Light"/>
                <w:b/>
              </w:rPr>
              <w:t>Maersk</w:t>
            </w:r>
            <w:proofErr w:type="spellEnd"/>
            <w:r w:rsidRPr="0054143B">
              <w:rPr>
                <w:rFonts w:ascii="Calibri Light" w:hAnsi="Calibri Light" w:cs="Calibri Light"/>
                <w:b/>
              </w:rPr>
              <w:t xml:space="preserve"> </w:t>
            </w:r>
            <w:proofErr w:type="spellStart"/>
            <w:r w:rsidRPr="0054143B">
              <w:rPr>
                <w:rFonts w:ascii="Calibri Light" w:hAnsi="Calibri Light" w:cs="Calibri Light"/>
                <w:b/>
              </w:rPr>
              <w:t>Air</w:t>
            </w:r>
            <w:proofErr w:type="spellEnd"/>
            <w:r w:rsidRPr="0054143B">
              <w:rPr>
                <w:rFonts w:ascii="Calibri Light" w:hAnsi="Calibri Light" w:cs="Calibri Light"/>
                <w:b/>
              </w:rPr>
              <w:t xml:space="preserve"> </w:t>
            </w:r>
            <w:proofErr w:type="spellStart"/>
            <w:r w:rsidRPr="0054143B">
              <w:rPr>
                <w:rFonts w:ascii="Calibri Light" w:hAnsi="Calibri Light" w:cs="Calibri Light"/>
                <w:b/>
              </w:rPr>
              <w:t>Cargo</w:t>
            </w:r>
            <w:proofErr w:type="spellEnd"/>
            <w:r w:rsidRPr="0054143B">
              <w:rPr>
                <w:rFonts w:ascii="Calibri Light" w:hAnsi="Calibri Light" w:cs="Calibri Light"/>
                <w:b/>
              </w:rPr>
              <w:t xml:space="preserve">“ atidarė naują krovinių gabenimo oro transportu paslaugą tarp </w:t>
            </w:r>
            <w:proofErr w:type="spellStart"/>
            <w:r w:rsidRPr="0054143B">
              <w:rPr>
                <w:rFonts w:ascii="Calibri Light" w:hAnsi="Calibri Light" w:cs="Calibri Light"/>
                <w:b/>
              </w:rPr>
              <w:t>Bilundo</w:t>
            </w:r>
            <w:proofErr w:type="spellEnd"/>
            <w:r w:rsidRPr="0054143B">
              <w:rPr>
                <w:rFonts w:ascii="Calibri Light" w:hAnsi="Calibri Light" w:cs="Calibri Light"/>
                <w:b/>
              </w:rPr>
              <w:t xml:space="preserve"> Jutlandijoje ir </w:t>
            </w:r>
            <w:proofErr w:type="spellStart"/>
            <w:r w:rsidRPr="0054143B">
              <w:rPr>
                <w:rFonts w:ascii="Calibri Light" w:hAnsi="Calibri Light" w:cs="Calibri Light"/>
                <w:b/>
              </w:rPr>
              <w:t>Hangdžou</w:t>
            </w:r>
            <w:proofErr w:type="spellEnd"/>
            <w:r w:rsidRPr="0054143B">
              <w:rPr>
                <w:rFonts w:ascii="Calibri Light" w:hAnsi="Calibri Light" w:cs="Calibri Light"/>
                <w:b/>
              </w:rPr>
              <w:t xml:space="preserve"> (Kinija).</w:t>
            </w:r>
          </w:p>
        </w:tc>
        <w:tc>
          <w:tcPr>
            <w:tcW w:w="3684" w:type="dxa"/>
            <w:tcMar>
              <w:top w:w="29" w:type="dxa"/>
              <w:left w:w="115" w:type="dxa"/>
              <w:bottom w:w="29" w:type="dxa"/>
              <w:right w:w="115" w:type="dxa"/>
            </w:tcMar>
          </w:tcPr>
          <w:p w:rsidR="005339C5" w:rsidRPr="00BF0F6E" w:rsidRDefault="0054143B" w:rsidP="00133E09">
            <w:pPr>
              <w:ind w:left="0" w:hanging="2"/>
              <w:jc w:val="both"/>
              <w:rPr>
                <w:rFonts w:ascii="Calibri Light" w:hAnsi="Calibri Light" w:cs="Calibri Light"/>
                <w:b/>
              </w:rPr>
            </w:pPr>
            <w:hyperlink r:id="rId38" w:history="1">
              <w:proofErr w:type="spellStart"/>
              <w:r w:rsidRPr="0054143B">
                <w:rPr>
                  <w:rStyle w:val="Hyperlink"/>
                  <w:rFonts w:ascii="Calibri Light" w:hAnsi="Calibri Light" w:cs="Calibri Light"/>
                  <w:b/>
                </w:rPr>
                <w:t>Mærsk</w:t>
              </w:r>
              <w:proofErr w:type="spellEnd"/>
              <w:r w:rsidRPr="0054143B">
                <w:rPr>
                  <w:rStyle w:val="Hyperlink"/>
                  <w:rFonts w:ascii="Calibri Light" w:hAnsi="Calibri Light" w:cs="Calibri Light"/>
                  <w:b/>
                </w:rPr>
                <w:t xml:space="preserve"> </w:t>
              </w:r>
              <w:proofErr w:type="spellStart"/>
              <w:r w:rsidRPr="0054143B">
                <w:rPr>
                  <w:rStyle w:val="Hyperlink"/>
                  <w:rFonts w:ascii="Calibri Light" w:hAnsi="Calibri Light" w:cs="Calibri Light"/>
                  <w:b/>
                </w:rPr>
                <w:t>opens</w:t>
              </w:r>
              <w:proofErr w:type="spellEnd"/>
              <w:r w:rsidRPr="0054143B">
                <w:rPr>
                  <w:rStyle w:val="Hyperlink"/>
                  <w:rFonts w:ascii="Calibri Light" w:hAnsi="Calibri Light" w:cs="Calibri Light"/>
                  <w:b/>
                </w:rPr>
                <w:t xml:space="preserve"> </w:t>
              </w:r>
              <w:proofErr w:type="spellStart"/>
              <w:r w:rsidRPr="0054143B">
                <w:rPr>
                  <w:rStyle w:val="Hyperlink"/>
                  <w:rFonts w:ascii="Calibri Light" w:hAnsi="Calibri Light" w:cs="Calibri Light"/>
                  <w:b/>
                </w:rPr>
                <w:t>new</w:t>
              </w:r>
              <w:proofErr w:type="spellEnd"/>
              <w:r w:rsidRPr="0054143B">
                <w:rPr>
                  <w:rStyle w:val="Hyperlink"/>
                  <w:rFonts w:ascii="Calibri Light" w:hAnsi="Calibri Light" w:cs="Calibri Light"/>
                  <w:b/>
                </w:rPr>
                <w:t xml:space="preserve"> </w:t>
              </w:r>
              <w:proofErr w:type="spellStart"/>
              <w:r w:rsidRPr="0054143B">
                <w:rPr>
                  <w:rStyle w:val="Hyperlink"/>
                  <w:rFonts w:ascii="Calibri Light" w:hAnsi="Calibri Light" w:cs="Calibri Light"/>
                  <w:b/>
                </w:rPr>
                <w:t>freight</w:t>
              </w:r>
              <w:proofErr w:type="spellEnd"/>
              <w:r w:rsidRPr="0054143B">
                <w:rPr>
                  <w:rStyle w:val="Hyperlink"/>
                  <w:rFonts w:ascii="Calibri Light" w:hAnsi="Calibri Light" w:cs="Calibri Light"/>
                  <w:b/>
                </w:rPr>
                <w:t xml:space="preserve"> </w:t>
              </w:r>
              <w:proofErr w:type="spellStart"/>
              <w:r w:rsidRPr="0054143B">
                <w:rPr>
                  <w:rStyle w:val="Hyperlink"/>
                  <w:rFonts w:ascii="Calibri Light" w:hAnsi="Calibri Light" w:cs="Calibri Light"/>
                  <w:b/>
                </w:rPr>
                <w:t>route</w:t>
              </w:r>
              <w:proofErr w:type="spellEnd"/>
              <w:r w:rsidRPr="0054143B">
                <w:rPr>
                  <w:rStyle w:val="Hyperlink"/>
                  <w:rFonts w:ascii="Calibri Light" w:hAnsi="Calibri Light" w:cs="Calibri Light"/>
                  <w:b/>
                </w:rPr>
                <w:t xml:space="preserve"> to </w:t>
              </w:r>
              <w:proofErr w:type="spellStart"/>
              <w:r w:rsidRPr="0054143B">
                <w:rPr>
                  <w:rStyle w:val="Hyperlink"/>
                  <w:rFonts w:ascii="Calibri Light" w:hAnsi="Calibri Light" w:cs="Calibri Light"/>
                  <w:b/>
                </w:rPr>
                <w:t>China</w:t>
              </w:r>
              <w:proofErr w:type="spellEnd"/>
            </w:hyperlink>
          </w:p>
        </w:tc>
        <w:tc>
          <w:tcPr>
            <w:tcW w:w="1000"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8C7E40" w:rsidRPr="00BF0F6E" w:rsidTr="00E858A8">
        <w:trPr>
          <w:trHeight w:val="367"/>
        </w:trPr>
        <w:tc>
          <w:tcPr>
            <w:tcW w:w="964" w:type="dxa"/>
            <w:tcMar>
              <w:top w:w="29" w:type="dxa"/>
              <w:left w:w="115" w:type="dxa"/>
              <w:bottom w:w="29" w:type="dxa"/>
              <w:right w:w="115" w:type="dxa"/>
            </w:tcMar>
          </w:tcPr>
          <w:p w:rsidR="008C7E40" w:rsidRDefault="004D5987" w:rsidP="005339C5">
            <w:pPr>
              <w:ind w:left="0" w:hanging="2"/>
              <w:jc w:val="center"/>
              <w:rPr>
                <w:rFonts w:ascii="Calibri Light" w:hAnsi="Calibri Light" w:cs="Calibri Light"/>
                <w:b/>
              </w:rPr>
            </w:pPr>
            <w:r>
              <w:rPr>
                <w:rFonts w:ascii="Calibri Light" w:hAnsi="Calibri Light" w:cs="Calibri Light"/>
                <w:b/>
              </w:rPr>
              <w:t>03-21</w:t>
            </w:r>
          </w:p>
        </w:tc>
        <w:tc>
          <w:tcPr>
            <w:tcW w:w="5241" w:type="dxa"/>
            <w:tcMar>
              <w:top w:w="29" w:type="dxa"/>
              <w:left w:w="115" w:type="dxa"/>
              <w:bottom w:w="29" w:type="dxa"/>
              <w:right w:w="115" w:type="dxa"/>
            </w:tcMar>
          </w:tcPr>
          <w:p w:rsidR="008C7E40" w:rsidRDefault="004D5987" w:rsidP="007E1327">
            <w:pPr>
              <w:ind w:left="0" w:hanging="2"/>
              <w:jc w:val="both"/>
              <w:rPr>
                <w:rFonts w:ascii="Calibri Light" w:hAnsi="Calibri Light" w:cs="Calibri Light"/>
                <w:b/>
              </w:rPr>
            </w:pPr>
            <w:r w:rsidRPr="004D5987">
              <w:rPr>
                <w:rFonts w:ascii="Calibri Light" w:hAnsi="Calibri Light" w:cs="Calibri Light"/>
                <w:b/>
              </w:rPr>
              <w:t>Pasaulinis žaislų milžinas „</w:t>
            </w:r>
            <w:proofErr w:type="spellStart"/>
            <w:r w:rsidRPr="004D5987">
              <w:rPr>
                <w:rFonts w:ascii="Calibri Light" w:hAnsi="Calibri Light" w:cs="Calibri Light"/>
                <w:b/>
              </w:rPr>
              <w:t>Lego</w:t>
            </w:r>
            <w:proofErr w:type="spellEnd"/>
            <w:r w:rsidRPr="004D5987">
              <w:rPr>
                <w:rFonts w:ascii="Calibri Light" w:hAnsi="Calibri Light" w:cs="Calibri Light"/>
                <w:b/>
              </w:rPr>
              <w:t xml:space="preserve">“ vėl buvo pavadintas vertingiausiu ir stipriausiu Danijos prekės ženklu jau aštuntus metus iš eilės, </w:t>
            </w:r>
            <w:r w:rsidRPr="004D5987">
              <w:rPr>
                <w:rFonts w:ascii="Calibri Light" w:hAnsi="Calibri Light" w:cs="Calibri Light"/>
              </w:rPr>
              <w:t>aplenkdamas kitus galinguosius, tokius kaip „</w:t>
            </w:r>
            <w:proofErr w:type="spellStart"/>
            <w:r w:rsidRPr="004D5987">
              <w:rPr>
                <w:rFonts w:ascii="Calibri Light" w:hAnsi="Calibri Light" w:cs="Calibri Light"/>
              </w:rPr>
              <w:t>Maersk</w:t>
            </w:r>
            <w:proofErr w:type="spellEnd"/>
            <w:r w:rsidRPr="004D5987">
              <w:rPr>
                <w:rFonts w:ascii="Calibri Light" w:hAnsi="Calibri Light" w:cs="Calibri Light"/>
              </w:rPr>
              <w:t xml:space="preserve">“, „Novo </w:t>
            </w:r>
            <w:proofErr w:type="spellStart"/>
            <w:r w:rsidRPr="004D5987">
              <w:rPr>
                <w:rFonts w:ascii="Calibri Light" w:hAnsi="Calibri Light" w:cs="Calibri Light"/>
              </w:rPr>
              <w:t>Nordisk</w:t>
            </w:r>
            <w:proofErr w:type="spellEnd"/>
            <w:r w:rsidRPr="004D5987">
              <w:rPr>
                <w:rFonts w:ascii="Calibri Light" w:hAnsi="Calibri Light" w:cs="Calibri Light"/>
              </w:rPr>
              <w:t>“ ir „</w:t>
            </w:r>
            <w:proofErr w:type="spellStart"/>
            <w:r w:rsidRPr="004D5987">
              <w:rPr>
                <w:rFonts w:ascii="Calibri Light" w:hAnsi="Calibri Light" w:cs="Calibri Light"/>
              </w:rPr>
              <w:t>Carlsberg</w:t>
            </w:r>
            <w:proofErr w:type="spellEnd"/>
            <w:r w:rsidRPr="004D5987">
              <w:rPr>
                <w:rFonts w:ascii="Calibri Light" w:hAnsi="Calibri Light" w:cs="Calibri Light"/>
              </w:rPr>
              <w:t>“. Remiantis „</w:t>
            </w:r>
            <w:proofErr w:type="spellStart"/>
            <w:r w:rsidRPr="004D5987">
              <w:rPr>
                <w:rFonts w:ascii="Calibri Light" w:hAnsi="Calibri Light" w:cs="Calibri Light"/>
              </w:rPr>
              <w:t>Brand</w:t>
            </w:r>
            <w:proofErr w:type="spellEnd"/>
            <w:r w:rsidRPr="004D5987">
              <w:rPr>
                <w:rFonts w:ascii="Calibri Light" w:hAnsi="Calibri Light" w:cs="Calibri Light"/>
              </w:rPr>
              <w:t xml:space="preserve"> </w:t>
            </w:r>
            <w:proofErr w:type="spellStart"/>
            <w:r w:rsidRPr="004D5987">
              <w:rPr>
                <w:rFonts w:ascii="Calibri Light" w:hAnsi="Calibri Light" w:cs="Calibri Light"/>
              </w:rPr>
              <w:t>Finance</w:t>
            </w:r>
            <w:proofErr w:type="spellEnd"/>
            <w:r w:rsidRPr="004D5987">
              <w:rPr>
                <w:rFonts w:ascii="Calibri Light" w:hAnsi="Calibri Light" w:cs="Calibri Light"/>
              </w:rPr>
              <w:t xml:space="preserve"> Denmark 2023“ ataskaita, praėjusiais metais „</w:t>
            </w:r>
            <w:proofErr w:type="spellStart"/>
            <w:r w:rsidRPr="004D5987">
              <w:rPr>
                <w:rFonts w:ascii="Calibri Light" w:hAnsi="Calibri Light" w:cs="Calibri Light"/>
              </w:rPr>
              <w:t>Lego</w:t>
            </w:r>
            <w:proofErr w:type="spellEnd"/>
            <w:r w:rsidRPr="004D5987">
              <w:rPr>
                <w:rFonts w:ascii="Calibri Light" w:hAnsi="Calibri Light" w:cs="Calibri Light"/>
              </w:rPr>
              <w:t>“ prekės ženklo vertė padidėjo 38 % iki 53,4 mlrd. DKK.</w:t>
            </w:r>
          </w:p>
          <w:p w:rsidR="004D5987" w:rsidRPr="007E1327" w:rsidRDefault="004D5987" w:rsidP="007E1327">
            <w:pPr>
              <w:ind w:left="0" w:hanging="2"/>
              <w:jc w:val="both"/>
              <w:rPr>
                <w:rFonts w:ascii="Calibri Light" w:hAnsi="Calibri Light" w:cs="Calibri Light"/>
                <w:b/>
              </w:rPr>
            </w:pPr>
            <w:r w:rsidRPr="004D5987">
              <w:rPr>
                <w:rFonts w:ascii="Calibri Light" w:hAnsi="Calibri Light" w:cs="Calibri Light"/>
                <w:b/>
              </w:rPr>
              <w:t xml:space="preserve">10 geriausių Danijos prekių ženklų: </w:t>
            </w:r>
            <w:proofErr w:type="spellStart"/>
            <w:r w:rsidRPr="004D5987">
              <w:rPr>
                <w:rFonts w:ascii="Calibri Light" w:hAnsi="Calibri Light" w:cs="Calibri Light"/>
                <w:b/>
              </w:rPr>
              <w:t>Lego</w:t>
            </w:r>
            <w:proofErr w:type="spellEnd"/>
            <w:r w:rsidRPr="004D5987">
              <w:rPr>
                <w:rFonts w:ascii="Calibri Light" w:hAnsi="Calibri Light" w:cs="Calibri Light"/>
                <w:b/>
              </w:rPr>
              <w:t xml:space="preserve">, </w:t>
            </w:r>
            <w:proofErr w:type="spellStart"/>
            <w:r w:rsidRPr="004D5987">
              <w:rPr>
                <w:rFonts w:ascii="Calibri Light" w:hAnsi="Calibri Light" w:cs="Calibri Light"/>
                <w:b/>
              </w:rPr>
              <w:t>Maersk</w:t>
            </w:r>
            <w:proofErr w:type="spellEnd"/>
            <w:r w:rsidRPr="004D5987">
              <w:rPr>
                <w:rFonts w:ascii="Calibri Light" w:hAnsi="Calibri Light" w:cs="Calibri Light"/>
                <w:b/>
              </w:rPr>
              <w:t xml:space="preserve">, DSV, </w:t>
            </w:r>
            <w:proofErr w:type="spellStart"/>
            <w:r w:rsidRPr="004D5987">
              <w:rPr>
                <w:rFonts w:ascii="Calibri Light" w:hAnsi="Calibri Light" w:cs="Calibri Light"/>
                <w:b/>
              </w:rPr>
              <w:t>Arla</w:t>
            </w:r>
            <w:proofErr w:type="spellEnd"/>
            <w:r w:rsidRPr="004D5987">
              <w:rPr>
                <w:rFonts w:ascii="Calibri Light" w:hAnsi="Calibri Light" w:cs="Calibri Light"/>
                <w:b/>
              </w:rPr>
              <w:t xml:space="preserve">, Vestas, Novo </w:t>
            </w:r>
            <w:proofErr w:type="spellStart"/>
            <w:r w:rsidRPr="004D5987">
              <w:rPr>
                <w:rFonts w:ascii="Calibri Light" w:hAnsi="Calibri Light" w:cs="Calibri Light"/>
                <w:b/>
              </w:rPr>
              <w:t>Nordisk</w:t>
            </w:r>
            <w:proofErr w:type="spellEnd"/>
            <w:r w:rsidRPr="004D5987">
              <w:rPr>
                <w:rFonts w:ascii="Calibri Light" w:hAnsi="Calibri Light" w:cs="Calibri Light"/>
                <w:b/>
              </w:rPr>
              <w:t xml:space="preserve">, </w:t>
            </w:r>
            <w:proofErr w:type="spellStart"/>
            <w:r w:rsidRPr="004D5987">
              <w:rPr>
                <w:rFonts w:ascii="Calibri Light" w:hAnsi="Calibri Light" w:cs="Calibri Light"/>
                <w:b/>
              </w:rPr>
              <w:t>Ørsted</w:t>
            </w:r>
            <w:proofErr w:type="spellEnd"/>
            <w:r w:rsidRPr="004D5987">
              <w:rPr>
                <w:rFonts w:ascii="Calibri Light" w:hAnsi="Calibri Light" w:cs="Calibri Light"/>
                <w:b/>
              </w:rPr>
              <w:t xml:space="preserve">, </w:t>
            </w:r>
            <w:proofErr w:type="spellStart"/>
            <w:r w:rsidRPr="004D5987">
              <w:rPr>
                <w:rFonts w:ascii="Calibri Light" w:hAnsi="Calibri Light" w:cs="Calibri Light"/>
                <w:b/>
              </w:rPr>
              <w:t>Danske</w:t>
            </w:r>
            <w:proofErr w:type="spellEnd"/>
            <w:r w:rsidRPr="004D5987">
              <w:rPr>
                <w:rFonts w:ascii="Calibri Light" w:hAnsi="Calibri Light" w:cs="Calibri Light"/>
                <w:b/>
              </w:rPr>
              <w:t xml:space="preserve"> Bank, </w:t>
            </w:r>
            <w:proofErr w:type="spellStart"/>
            <w:r w:rsidRPr="004D5987">
              <w:rPr>
                <w:rFonts w:ascii="Calibri Light" w:hAnsi="Calibri Light" w:cs="Calibri Light"/>
                <w:b/>
              </w:rPr>
              <w:t>Pandora</w:t>
            </w:r>
            <w:proofErr w:type="spellEnd"/>
            <w:r w:rsidRPr="004D5987">
              <w:rPr>
                <w:rFonts w:ascii="Calibri Light" w:hAnsi="Calibri Light" w:cs="Calibri Light"/>
                <w:b/>
              </w:rPr>
              <w:t xml:space="preserve"> ir </w:t>
            </w:r>
            <w:proofErr w:type="spellStart"/>
            <w:r w:rsidRPr="004D5987">
              <w:rPr>
                <w:rFonts w:ascii="Calibri Light" w:hAnsi="Calibri Light" w:cs="Calibri Light"/>
                <w:b/>
              </w:rPr>
              <w:t>Carlsberg</w:t>
            </w:r>
            <w:proofErr w:type="spellEnd"/>
            <w:r w:rsidRPr="004D5987">
              <w:rPr>
                <w:rFonts w:ascii="Calibri Light" w:hAnsi="Calibri Light" w:cs="Calibri Light"/>
                <w:b/>
              </w:rPr>
              <w:t>.</w:t>
            </w:r>
          </w:p>
        </w:tc>
        <w:tc>
          <w:tcPr>
            <w:tcW w:w="3684" w:type="dxa"/>
            <w:tcMar>
              <w:top w:w="29" w:type="dxa"/>
              <w:left w:w="115" w:type="dxa"/>
              <w:bottom w:w="29" w:type="dxa"/>
              <w:right w:w="115" w:type="dxa"/>
            </w:tcMar>
          </w:tcPr>
          <w:p w:rsidR="008C7E40" w:rsidRDefault="004D5987" w:rsidP="004D5987">
            <w:pPr>
              <w:ind w:left="0" w:hanging="2"/>
              <w:jc w:val="both"/>
              <w:rPr>
                <w:rFonts w:ascii="Calibri Light" w:hAnsi="Calibri Light" w:cs="Calibri Light"/>
                <w:b/>
              </w:rPr>
            </w:pPr>
            <w:hyperlink r:id="rId39" w:history="1">
              <w:proofErr w:type="spellStart"/>
              <w:r w:rsidRPr="004D5987">
                <w:rPr>
                  <w:rStyle w:val="Hyperlink"/>
                  <w:rFonts w:ascii="Calibri Light" w:hAnsi="Calibri Light" w:cs="Calibri Light"/>
                  <w:b/>
                </w:rPr>
                <w:t>Lego</w:t>
              </w:r>
              <w:proofErr w:type="spellEnd"/>
              <w:r w:rsidRPr="004D5987">
                <w:rPr>
                  <w:rStyle w:val="Hyperlink"/>
                  <w:rFonts w:ascii="Calibri Light" w:hAnsi="Calibri Light" w:cs="Calibri Light"/>
                  <w:b/>
                </w:rPr>
                <w:t xml:space="preserve"> </w:t>
              </w:r>
              <w:proofErr w:type="spellStart"/>
              <w:r w:rsidRPr="004D5987">
                <w:rPr>
                  <w:rStyle w:val="Hyperlink"/>
                  <w:rFonts w:ascii="Calibri Light" w:hAnsi="Calibri Light" w:cs="Calibri Light"/>
                  <w:b/>
                </w:rPr>
                <w:t>named</w:t>
              </w:r>
              <w:proofErr w:type="spellEnd"/>
              <w:r w:rsidRPr="004D5987">
                <w:rPr>
                  <w:rStyle w:val="Hyperlink"/>
                  <w:rFonts w:ascii="Calibri Light" w:hAnsi="Calibri Light" w:cs="Calibri Light"/>
                  <w:b/>
                </w:rPr>
                <w:t xml:space="preserve"> </w:t>
              </w:r>
              <w:proofErr w:type="spellStart"/>
              <w:r w:rsidRPr="004D5987">
                <w:rPr>
                  <w:rStyle w:val="Hyperlink"/>
                  <w:rFonts w:ascii="Calibri Light" w:hAnsi="Calibri Light" w:cs="Calibri Light"/>
                  <w:b/>
                </w:rPr>
                <w:t>Denmark’s</w:t>
              </w:r>
              <w:proofErr w:type="spellEnd"/>
              <w:r w:rsidRPr="004D5987">
                <w:rPr>
                  <w:rStyle w:val="Hyperlink"/>
                  <w:rFonts w:ascii="Calibri Light" w:hAnsi="Calibri Light" w:cs="Calibri Light"/>
                  <w:b/>
                </w:rPr>
                <w:t xml:space="preserve"> </w:t>
              </w:r>
              <w:proofErr w:type="spellStart"/>
              <w:r w:rsidRPr="004D5987">
                <w:rPr>
                  <w:rStyle w:val="Hyperlink"/>
                  <w:rFonts w:ascii="Calibri Light" w:hAnsi="Calibri Light" w:cs="Calibri Light"/>
                  <w:b/>
                </w:rPr>
                <w:t>most</w:t>
              </w:r>
              <w:proofErr w:type="spellEnd"/>
              <w:r w:rsidRPr="004D5987">
                <w:rPr>
                  <w:rStyle w:val="Hyperlink"/>
                  <w:rFonts w:ascii="Calibri Light" w:hAnsi="Calibri Light" w:cs="Calibri Light"/>
                  <w:b/>
                </w:rPr>
                <w:t xml:space="preserve"> </w:t>
              </w:r>
              <w:proofErr w:type="spellStart"/>
              <w:r w:rsidRPr="004D5987">
                <w:rPr>
                  <w:rStyle w:val="Hyperlink"/>
                  <w:rFonts w:ascii="Calibri Light" w:hAnsi="Calibri Light" w:cs="Calibri Light"/>
                  <w:b/>
                </w:rPr>
                <w:t>valuable</w:t>
              </w:r>
              <w:proofErr w:type="spellEnd"/>
              <w:r w:rsidRPr="004D5987">
                <w:rPr>
                  <w:rStyle w:val="Hyperlink"/>
                  <w:rFonts w:ascii="Calibri Light" w:hAnsi="Calibri Light" w:cs="Calibri Light"/>
                  <w:b/>
                </w:rPr>
                <w:t xml:space="preserve"> </w:t>
              </w:r>
              <w:proofErr w:type="spellStart"/>
              <w:r w:rsidRPr="004D5987">
                <w:rPr>
                  <w:rStyle w:val="Hyperlink"/>
                  <w:rFonts w:ascii="Calibri Light" w:hAnsi="Calibri Light" w:cs="Calibri Light"/>
                  <w:b/>
                </w:rPr>
                <w:t>brand</w:t>
              </w:r>
              <w:proofErr w:type="spellEnd"/>
              <w:r w:rsidRPr="004D5987">
                <w:rPr>
                  <w:rStyle w:val="Hyperlink"/>
                  <w:rFonts w:ascii="Calibri Light" w:hAnsi="Calibri Light" w:cs="Calibri Light"/>
                  <w:b/>
                </w:rPr>
                <w:t xml:space="preserve"> </w:t>
              </w:r>
              <w:proofErr w:type="spellStart"/>
              <w:r w:rsidRPr="004D5987">
                <w:rPr>
                  <w:rStyle w:val="Hyperlink"/>
                  <w:rFonts w:ascii="Calibri Light" w:hAnsi="Calibri Light" w:cs="Calibri Light"/>
                  <w:b/>
                </w:rPr>
                <w:t>for</w:t>
              </w:r>
              <w:proofErr w:type="spellEnd"/>
              <w:r w:rsidRPr="004D5987">
                <w:rPr>
                  <w:rStyle w:val="Hyperlink"/>
                  <w:rFonts w:ascii="Calibri Light" w:hAnsi="Calibri Light" w:cs="Calibri Light"/>
                  <w:b/>
                </w:rPr>
                <w:t xml:space="preserve"> 8th </w:t>
              </w:r>
              <w:proofErr w:type="spellStart"/>
              <w:r w:rsidRPr="004D5987">
                <w:rPr>
                  <w:rStyle w:val="Hyperlink"/>
                  <w:rFonts w:ascii="Calibri Light" w:hAnsi="Calibri Light" w:cs="Calibri Light"/>
                  <w:b/>
                </w:rPr>
                <w:t>year</w:t>
              </w:r>
              <w:proofErr w:type="spellEnd"/>
              <w:r w:rsidRPr="004D5987">
                <w:rPr>
                  <w:rStyle w:val="Hyperlink"/>
                  <w:rFonts w:ascii="Calibri Light" w:hAnsi="Calibri Light" w:cs="Calibri Light"/>
                  <w:b/>
                </w:rPr>
                <w:t xml:space="preserve"> </w:t>
              </w:r>
              <w:proofErr w:type="spellStart"/>
              <w:r w:rsidRPr="004D5987">
                <w:rPr>
                  <w:rStyle w:val="Hyperlink"/>
                  <w:rFonts w:ascii="Calibri Light" w:hAnsi="Calibri Light" w:cs="Calibri Light"/>
                  <w:b/>
                </w:rPr>
                <w:t>running</w:t>
              </w:r>
              <w:proofErr w:type="spellEnd"/>
            </w:hyperlink>
          </w:p>
        </w:tc>
        <w:tc>
          <w:tcPr>
            <w:tcW w:w="1000" w:type="dxa"/>
            <w:tcMar>
              <w:top w:w="29" w:type="dxa"/>
              <w:left w:w="115" w:type="dxa"/>
              <w:bottom w:w="29" w:type="dxa"/>
              <w:right w:w="115" w:type="dxa"/>
            </w:tcMar>
          </w:tcPr>
          <w:p w:rsidR="008C7E40" w:rsidRPr="00BF0F6E" w:rsidRDefault="008C7E40" w:rsidP="005339C5">
            <w:pPr>
              <w:ind w:left="0" w:hanging="2"/>
              <w:rPr>
                <w:rFonts w:ascii="Calibri Light" w:hAnsi="Calibri Light" w:cs="Calibri Light"/>
                <w:sz w:val="24"/>
                <w:szCs w:val="24"/>
              </w:rPr>
            </w:pPr>
          </w:p>
        </w:tc>
      </w:tr>
      <w:tr w:rsidR="008C7E40" w:rsidRPr="00BF0F6E" w:rsidTr="00E858A8">
        <w:trPr>
          <w:trHeight w:val="367"/>
        </w:trPr>
        <w:tc>
          <w:tcPr>
            <w:tcW w:w="964" w:type="dxa"/>
            <w:tcMar>
              <w:top w:w="29" w:type="dxa"/>
              <w:left w:w="115" w:type="dxa"/>
              <w:bottom w:w="29" w:type="dxa"/>
              <w:right w:w="115" w:type="dxa"/>
            </w:tcMar>
          </w:tcPr>
          <w:p w:rsidR="008C7E40" w:rsidRDefault="00C641F1" w:rsidP="005339C5">
            <w:pPr>
              <w:ind w:left="0" w:hanging="2"/>
              <w:jc w:val="center"/>
              <w:rPr>
                <w:rFonts w:ascii="Calibri Light" w:hAnsi="Calibri Light" w:cs="Calibri Light"/>
                <w:b/>
              </w:rPr>
            </w:pPr>
            <w:r>
              <w:rPr>
                <w:rFonts w:ascii="Calibri Light" w:hAnsi="Calibri Light" w:cs="Calibri Light"/>
                <w:b/>
              </w:rPr>
              <w:t>03-22</w:t>
            </w:r>
          </w:p>
        </w:tc>
        <w:tc>
          <w:tcPr>
            <w:tcW w:w="5241" w:type="dxa"/>
            <w:tcMar>
              <w:top w:w="29" w:type="dxa"/>
              <w:left w:w="115" w:type="dxa"/>
              <w:bottom w:w="29" w:type="dxa"/>
              <w:right w:w="115" w:type="dxa"/>
            </w:tcMar>
          </w:tcPr>
          <w:p w:rsidR="008C7E40" w:rsidRDefault="00C641F1" w:rsidP="008C7E40">
            <w:pPr>
              <w:ind w:left="0" w:hanging="2"/>
              <w:jc w:val="both"/>
              <w:rPr>
                <w:rFonts w:ascii="Calibri Light" w:hAnsi="Calibri Light" w:cs="Calibri Light"/>
                <w:b/>
              </w:rPr>
            </w:pPr>
            <w:r w:rsidRPr="00C641F1">
              <w:rPr>
                <w:rFonts w:ascii="Calibri Light" w:hAnsi="Calibri Light" w:cs="Calibri Light"/>
                <w:b/>
              </w:rPr>
              <w:t xml:space="preserve">Nepaisant didelės infliacijos, ekonominio netikrumo ir įspėjimų apie galimą nuosmukį, vis daugiau žmonių susiranda darbą. </w:t>
            </w:r>
            <w:r w:rsidRPr="00C641F1">
              <w:rPr>
                <w:rFonts w:ascii="Calibri Light" w:hAnsi="Calibri Light" w:cs="Calibri Light"/>
              </w:rPr>
              <w:t>Nauji Danijos statistikos duomenys rodo, kad sausio mėnesį į darbo rinką įsitraukė 4 417 žmonių, kai darbo rinka pasiekė naują rekordą – 2 976 900 darbuotojų.</w:t>
            </w:r>
          </w:p>
        </w:tc>
        <w:tc>
          <w:tcPr>
            <w:tcW w:w="3684" w:type="dxa"/>
            <w:tcMar>
              <w:top w:w="29" w:type="dxa"/>
              <w:left w:w="115" w:type="dxa"/>
              <w:bottom w:w="29" w:type="dxa"/>
              <w:right w:w="115" w:type="dxa"/>
            </w:tcMar>
          </w:tcPr>
          <w:p w:rsidR="008C7E40" w:rsidRDefault="00C641F1" w:rsidP="008C7E40">
            <w:pPr>
              <w:ind w:left="0" w:hanging="2"/>
              <w:jc w:val="both"/>
              <w:rPr>
                <w:rFonts w:ascii="Calibri Light" w:hAnsi="Calibri Light" w:cs="Calibri Light"/>
                <w:b/>
              </w:rPr>
            </w:pPr>
            <w:hyperlink r:id="rId40" w:history="1">
              <w:proofErr w:type="spellStart"/>
              <w:r w:rsidRPr="00C641F1">
                <w:rPr>
                  <w:rStyle w:val="Hyperlink"/>
                  <w:rFonts w:ascii="Calibri Light" w:hAnsi="Calibri Light" w:cs="Calibri Light"/>
                  <w:b/>
                </w:rPr>
                <w:t>Employment</w:t>
              </w:r>
              <w:proofErr w:type="spellEnd"/>
              <w:r w:rsidRPr="00C641F1">
                <w:rPr>
                  <w:rStyle w:val="Hyperlink"/>
                  <w:rFonts w:ascii="Calibri Light" w:hAnsi="Calibri Light" w:cs="Calibri Light"/>
                  <w:b/>
                </w:rPr>
                <w:t xml:space="preserve"> </w:t>
              </w:r>
              <w:proofErr w:type="spellStart"/>
              <w:r w:rsidRPr="00C641F1">
                <w:rPr>
                  <w:rStyle w:val="Hyperlink"/>
                  <w:rFonts w:ascii="Calibri Light" w:hAnsi="Calibri Light" w:cs="Calibri Light"/>
                  <w:b/>
                </w:rPr>
                <w:t>figures</w:t>
              </w:r>
              <w:proofErr w:type="spellEnd"/>
              <w:r w:rsidRPr="00C641F1">
                <w:rPr>
                  <w:rStyle w:val="Hyperlink"/>
                  <w:rFonts w:ascii="Calibri Light" w:hAnsi="Calibri Light" w:cs="Calibri Light"/>
                  <w:b/>
                </w:rPr>
                <w:t xml:space="preserve"> </w:t>
              </w:r>
              <w:proofErr w:type="spellStart"/>
              <w:r w:rsidRPr="00C641F1">
                <w:rPr>
                  <w:rStyle w:val="Hyperlink"/>
                  <w:rFonts w:ascii="Calibri Light" w:hAnsi="Calibri Light" w:cs="Calibri Light"/>
                  <w:b/>
                </w:rPr>
                <w:t>up</w:t>
              </w:r>
              <w:proofErr w:type="spellEnd"/>
              <w:r w:rsidRPr="00C641F1">
                <w:rPr>
                  <w:rStyle w:val="Hyperlink"/>
                  <w:rFonts w:ascii="Calibri Light" w:hAnsi="Calibri Light" w:cs="Calibri Light"/>
                  <w:b/>
                </w:rPr>
                <w:t xml:space="preserve"> </w:t>
              </w:r>
              <w:proofErr w:type="spellStart"/>
              <w:r w:rsidRPr="00C641F1">
                <w:rPr>
                  <w:rStyle w:val="Hyperlink"/>
                  <w:rFonts w:ascii="Calibri Light" w:hAnsi="Calibri Light" w:cs="Calibri Light"/>
                  <w:b/>
                </w:rPr>
                <w:t>despite</w:t>
              </w:r>
              <w:proofErr w:type="spellEnd"/>
              <w:r w:rsidRPr="00C641F1">
                <w:rPr>
                  <w:rStyle w:val="Hyperlink"/>
                  <w:rFonts w:ascii="Calibri Light" w:hAnsi="Calibri Light" w:cs="Calibri Light"/>
                  <w:b/>
                </w:rPr>
                <w:t xml:space="preserve"> </w:t>
              </w:r>
              <w:proofErr w:type="spellStart"/>
              <w:r w:rsidRPr="00C641F1">
                <w:rPr>
                  <w:rStyle w:val="Hyperlink"/>
                  <w:rFonts w:ascii="Calibri Light" w:hAnsi="Calibri Light" w:cs="Calibri Light"/>
                  <w:b/>
                </w:rPr>
                <w:t>economic</w:t>
              </w:r>
              <w:proofErr w:type="spellEnd"/>
              <w:r w:rsidRPr="00C641F1">
                <w:rPr>
                  <w:rStyle w:val="Hyperlink"/>
                  <w:rFonts w:ascii="Calibri Light" w:hAnsi="Calibri Light" w:cs="Calibri Light"/>
                  <w:b/>
                </w:rPr>
                <w:t xml:space="preserve"> </w:t>
              </w:r>
              <w:proofErr w:type="spellStart"/>
              <w:r w:rsidRPr="00C641F1">
                <w:rPr>
                  <w:rStyle w:val="Hyperlink"/>
                  <w:rFonts w:ascii="Calibri Light" w:hAnsi="Calibri Light" w:cs="Calibri Light"/>
                  <w:b/>
                </w:rPr>
                <w:t>uncertainty</w:t>
              </w:r>
              <w:proofErr w:type="spellEnd"/>
            </w:hyperlink>
          </w:p>
        </w:tc>
        <w:tc>
          <w:tcPr>
            <w:tcW w:w="1000" w:type="dxa"/>
            <w:tcMar>
              <w:top w:w="29" w:type="dxa"/>
              <w:left w:w="115" w:type="dxa"/>
              <w:bottom w:w="29" w:type="dxa"/>
              <w:right w:w="115" w:type="dxa"/>
            </w:tcMar>
          </w:tcPr>
          <w:p w:rsidR="008C7E40" w:rsidRPr="00BF0F6E" w:rsidRDefault="008C7E40" w:rsidP="005339C5">
            <w:pPr>
              <w:ind w:left="0" w:hanging="2"/>
              <w:rPr>
                <w:rFonts w:ascii="Calibri Light" w:hAnsi="Calibri Light" w:cs="Calibri Light"/>
                <w:sz w:val="24"/>
                <w:szCs w:val="24"/>
              </w:rPr>
            </w:pPr>
          </w:p>
        </w:tc>
      </w:tr>
      <w:tr w:rsidR="00E70669" w:rsidRPr="00BF0F6E" w:rsidTr="00E858A8">
        <w:trPr>
          <w:trHeight w:val="367"/>
        </w:trPr>
        <w:tc>
          <w:tcPr>
            <w:tcW w:w="964" w:type="dxa"/>
            <w:tcMar>
              <w:top w:w="29" w:type="dxa"/>
              <w:left w:w="115" w:type="dxa"/>
              <w:bottom w:w="29" w:type="dxa"/>
              <w:right w:w="115" w:type="dxa"/>
            </w:tcMar>
          </w:tcPr>
          <w:p w:rsidR="00E70669" w:rsidRDefault="00E70669" w:rsidP="005339C5">
            <w:pPr>
              <w:ind w:left="0" w:hanging="2"/>
              <w:jc w:val="center"/>
              <w:rPr>
                <w:rFonts w:ascii="Calibri Light" w:hAnsi="Calibri Light" w:cs="Calibri Light"/>
                <w:b/>
              </w:rPr>
            </w:pPr>
            <w:r>
              <w:rPr>
                <w:rFonts w:ascii="Calibri Light" w:hAnsi="Calibri Light" w:cs="Calibri Light"/>
                <w:b/>
              </w:rPr>
              <w:t>03-22</w:t>
            </w:r>
          </w:p>
        </w:tc>
        <w:tc>
          <w:tcPr>
            <w:tcW w:w="5241" w:type="dxa"/>
            <w:tcMar>
              <w:top w:w="29" w:type="dxa"/>
              <w:left w:w="115" w:type="dxa"/>
              <w:bottom w:w="29" w:type="dxa"/>
              <w:right w:w="115" w:type="dxa"/>
            </w:tcMar>
          </w:tcPr>
          <w:p w:rsidR="00E70669" w:rsidRPr="00C641F1" w:rsidRDefault="00E70669" w:rsidP="008C7E40">
            <w:pPr>
              <w:ind w:left="0" w:hanging="2"/>
              <w:jc w:val="both"/>
              <w:rPr>
                <w:rFonts w:ascii="Calibri Light" w:hAnsi="Calibri Light" w:cs="Calibri Light"/>
                <w:b/>
              </w:rPr>
            </w:pPr>
            <w:r w:rsidRPr="00E70669">
              <w:rPr>
                <w:rFonts w:ascii="Calibri Light" w:hAnsi="Calibri Light" w:cs="Calibri Light"/>
                <w:b/>
              </w:rPr>
              <w:t>Islandijos vyriausybė ketina išleisti 1 mlrd. ISK subsidijoms automobilių nuomos įmonėms įsigyti elektromobilių.</w:t>
            </w:r>
          </w:p>
        </w:tc>
        <w:tc>
          <w:tcPr>
            <w:tcW w:w="3684" w:type="dxa"/>
            <w:tcMar>
              <w:top w:w="29" w:type="dxa"/>
              <w:left w:w="115" w:type="dxa"/>
              <w:bottom w:w="29" w:type="dxa"/>
              <w:right w:w="115" w:type="dxa"/>
            </w:tcMar>
          </w:tcPr>
          <w:p w:rsidR="00E70669" w:rsidRDefault="00E70669" w:rsidP="008C7E40">
            <w:pPr>
              <w:ind w:left="0" w:hanging="2"/>
              <w:jc w:val="both"/>
              <w:rPr>
                <w:rFonts w:ascii="Calibri Light" w:hAnsi="Calibri Light" w:cs="Calibri Light"/>
                <w:b/>
              </w:rPr>
            </w:pPr>
            <w:hyperlink r:id="rId41" w:history="1">
              <w:proofErr w:type="spellStart"/>
              <w:r w:rsidRPr="00E70669">
                <w:rPr>
                  <w:rStyle w:val="Hyperlink"/>
                  <w:rFonts w:ascii="Calibri Light" w:hAnsi="Calibri Light" w:cs="Calibri Light"/>
                  <w:b/>
                </w:rPr>
                <w:t>Iceland</w:t>
              </w:r>
              <w:proofErr w:type="spellEnd"/>
              <w:r w:rsidRPr="00E70669">
                <w:rPr>
                  <w:rStyle w:val="Hyperlink"/>
                  <w:rFonts w:ascii="Calibri Light" w:hAnsi="Calibri Light" w:cs="Calibri Light"/>
                  <w:b/>
                </w:rPr>
                <w:t xml:space="preserve"> to </w:t>
              </w:r>
              <w:proofErr w:type="spellStart"/>
              <w:r w:rsidRPr="00E70669">
                <w:rPr>
                  <w:rStyle w:val="Hyperlink"/>
                  <w:rFonts w:ascii="Calibri Light" w:hAnsi="Calibri Light" w:cs="Calibri Light"/>
                  <w:b/>
                </w:rPr>
                <w:t>Subsidise</w:t>
              </w:r>
              <w:proofErr w:type="spellEnd"/>
              <w:r w:rsidRPr="00E70669">
                <w:rPr>
                  <w:rStyle w:val="Hyperlink"/>
                  <w:rFonts w:ascii="Calibri Light" w:hAnsi="Calibri Light" w:cs="Calibri Light"/>
                  <w:b/>
                </w:rPr>
                <w:t xml:space="preserve"> </w:t>
              </w:r>
              <w:proofErr w:type="spellStart"/>
              <w:r w:rsidRPr="00E70669">
                <w:rPr>
                  <w:rStyle w:val="Hyperlink"/>
                  <w:rFonts w:ascii="Calibri Light" w:hAnsi="Calibri Light" w:cs="Calibri Light"/>
                  <w:b/>
                </w:rPr>
                <w:t>Electric</w:t>
              </w:r>
              <w:proofErr w:type="spellEnd"/>
              <w:r w:rsidRPr="00E70669">
                <w:rPr>
                  <w:rStyle w:val="Hyperlink"/>
                  <w:rFonts w:ascii="Calibri Light" w:hAnsi="Calibri Light" w:cs="Calibri Light"/>
                  <w:b/>
                </w:rPr>
                <w:t xml:space="preserve"> </w:t>
              </w:r>
              <w:proofErr w:type="spellStart"/>
              <w:r w:rsidRPr="00E70669">
                <w:rPr>
                  <w:rStyle w:val="Hyperlink"/>
                  <w:rFonts w:ascii="Calibri Light" w:hAnsi="Calibri Light" w:cs="Calibri Light"/>
                  <w:b/>
                </w:rPr>
                <w:t>Cars</w:t>
              </w:r>
              <w:proofErr w:type="spellEnd"/>
              <w:r w:rsidRPr="00E70669">
                <w:rPr>
                  <w:rStyle w:val="Hyperlink"/>
                  <w:rFonts w:ascii="Calibri Light" w:hAnsi="Calibri Light" w:cs="Calibri Light"/>
                  <w:b/>
                </w:rPr>
                <w:t xml:space="preserve"> </w:t>
              </w:r>
              <w:proofErr w:type="spellStart"/>
              <w:r w:rsidRPr="00E70669">
                <w:rPr>
                  <w:rStyle w:val="Hyperlink"/>
                  <w:rFonts w:ascii="Calibri Light" w:hAnsi="Calibri Light" w:cs="Calibri Light"/>
                  <w:b/>
                </w:rPr>
                <w:t>for</w:t>
              </w:r>
              <w:proofErr w:type="spellEnd"/>
              <w:r w:rsidRPr="00E70669">
                <w:rPr>
                  <w:rStyle w:val="Hyperlink"/>
                  <w:rFonts w:ascii="Calibri Light" w:hAnsi="Calibri Light" w:cs="Calibri Light"/>
                  <w:b/>
                </w:rPr>
                <w:t xml:space="preserve"> </w:t>
              </w:r>
              <w:proofErr w:type="spellStart"/>
              <w:r w:rsidRPr="00E70669">
                <w:rPr>
                  <w:rStyle w:val="Hyperlink"/>
                  <w:rFonts w:ascii="Calibri Light" w:hAnsi="Calibri Light" w:cs="Calibri Light"/>
                  <w:b/>
                </w:rPr>
                <w:t>Rental</w:t>
              </w:r>
              <w:proofErr w:type="spellEnd"/>
              <w:r w:rsidRPr="00E70669">
                <w:rPr>
                  <w:rStyle w:val="Hyperlink"/>
                  <w:rFonts w:ascii="Calibri Light" w:hAnsi="Calibri Light" w:cs="Calibri Light"/>
                  <w:b/>
                </w:rPr>
                <w:t xml:space="preserve"> </w:t>
              </w:r>
              <w:proofErr w:type="spellStart"/>
              <w:r w:rsidRPr="00E70669">
                <w:rPr>
                  <w:rStyle w:val="Hyperlink"/>
                  <w:rFonts w:ascii="Calibri Light" w:hAnsi="Calibri Light" w:cs="Calibri Light"/>
                  <w:b/>
                </w:rPr>
                <w:t>Companies</w:t>
              </w:r>
              <w:proofErr w:type="spellEnd"/>
            </w:hyperlink>
          </w:p>
        </w:tc>
        <w:tc>
          <w:tcPr>
            <w:tcW w:w="1000" w:type="dxa"/>
            <w:tcMar>
              <w:top w:w="29" w:type="dxa"/>
              <w:left w:w="115" w:type="dxa"/>
              <w:bottom w:w="29" w:type="dxa"/>
              <w:right w:w="115" w:type="dxa"/>
            </w:tcMar>
          </w:tcPr>
          <w:p w:rsidR="00E70669" w:rsidRPr="00BF0F6E" w:rsidRDefault="00E70669" w:rsidP="005339C5">
            <w:pPr>
              <w:ind w:left="0" w:hanging="2"/>
              <w:rPr>
                <w:rFonts w:ascii="Calibri Light" w:hAnsi="Calibri Light" w:cs="Calibri Light"/>
                <w:sz w:val="24"/>
                <w:szCs w:val="24"/>
              </w:rPr>
            </w:pPr>
          </w:p>
        </w:tc>
      </w:tr>
      <w:tr w:rsidR="005339C5" w:rsidRPr="00BF0F6E" w:rsidTr="00E858A8">
        <w:trPr>
          <w:trHeight w:val="367"/>
        </w:trPr>
        <w:tc>
          <w:tcPr>
            <w:tcW w:w="964" w:type="dxa"/>
            <w:tcMar>
              <w:top w:w="29" w:type="dxa"/>
              <w:left w:w="115" w:type="dxa"/>
              <w:bottom w:w="29" w:type="dxa"/>
              <w:right w:w="115" w:type="dxa"/>
            </w:tcMar>
          </w:tcPr>
          <w:p w:rsidR="005339C5" w:rsidRPr="00BF0F6E" w:rsidRDefault="004659D7" w:rsidP="005339C5">
            <w:pPr>
              <w:ind w:left="0" w:hanging="2"/>
              <w:jc w:val="center"/>
              <w:rPr>
                <w:rFonts w:ascii="Calibri Light" w:hAnsi="Calibri Light" w:cs="Calibri Light"/>
                <w:b/>
              </w:rPr>
            </w:pPr>
            <w:r>
              <w:rPr>
                <w:rFonts w:ascii="Calibri Light" w:hAnsi="Calibri Light" w:cs="Calibri Light"/>
                <w:b/>
              </w:rPr>
              <w:t>03-22</w:t>
            </w:r>
          </w:p>
        </w:tc>
        <w:tc>
          <w:tcPr>
            <w:tcW w:w="5241" w:type="dxa"/>
            <w:tcMar>
              <w:top w:w="29" w:type="dxa"/>
              <w:left w:w="115" w:type="dxa"/>
              <w:bottom w:w="29" w:type="dxa"/>
              <w:right w:w="115" w:type="dxa"/>
            </w:tcMar>
          </w:tcPr>
          <w:p w:rsidR="005339C5" w:rsidRPr="00BF0F6E" w:rsidRDefault="004659D7" w:rsidP="000D2106">
            <w:pPr>
              <w:ind w:left="0" w:hanging="2"/>
              <w:jc w:val="both"/>
              <w:rPr>
                <w:rFonts w:ascii="Calibri Light" w:hAnsi="Calibri Light" w:cs="Calibri Light"/>
              </w:rPr>
            </w:pPr>
            <w:r w:rsidRPr="004659D7">
              <w:rPr>
                <w:rFonts w:ascii="Calibri Light" w:hAnsi="Calibri Light" w:cs="Calibri Light"/>
                <w:b/>
              </w:rPr>
              <w:t>Danijos gynybos išlaidos praėjusiais metais išaugo iki 38,7 mlrd. DKK (5,5 mlrd. USD)</w:t>
            </w:r>
            <w:r w:rsidRPr="004659D7">
              <w:rPr>
                <w:rFonts w:ascii="Calibri Light" w:hAnsi="Calibri Light" w:cs="Calibri Light"/>
              </w:rPr>
              <w:t>, o tai yra didžiausia visų laikų suma ir 5,5 mlrd. DKK (730 mln. USD) daugiau, palyginti su 2021 m.</w:t>
            </w:r>
          </w:p>
        </w:tc>
        <w:tc>
          <w:tcPr>
            <w:tcW w:w="3684" w:type="dxa"/>
            <w:tcMar>
              <w:top w:w="29" w:type="dxa"/>
              <w:left w:w="115" w:type="dxa"/>
              <w:bottom w:w="29" w:type="dxa"/>
              <w:right w:w="115" w:type="dxa"/>
            </w:tcMar>
          </w:tcPr>
          <w:p w:rsidR="005339C5" w:rsidRPr="00BF0F6E" w:rsidRDefault="004659D7" w:rsidP="000D2106">
            <w:pPr>
              <w:pStyle w:val="Heading6"/>
              <w:spacing w:before="0" w:after="0"/>
              <w:ind w:leftChars="0" w:firstLineChars="0" w:firstLine="0"/>
              <w:jc w:val="both"/>
              <w:outlineLvl w:val="5"/>
              <w:rPr>
                <w:rFonts w:ascii="Calibri Light" w:hAnsi="Calibri Light" w:cs="Calibri Light"/>
              </w:rPr>
            </w:pPr>
            <w:hyperlink r:id="rId42" w:history="1">
              <w:proofErr w:type="spellStart"/>
              <w:r w:rsidRPr="004659D7">
                <w:rPr>
                  <w:rStyle w:val="Hyperlink"/>
                  <w:rFonts w:ascii="Calibri Light" w:hAnsi="Calibri Light" w:cs="Calibri Light"/>
                </w:rPr>
                <w:t>Defence</w:t>
              </w:r>
              <w:proofErr w:type="spellEnd"/>
              <w:r w:rsidRPr="004659D7">
                <w:rPr>
                  <w:rStyle w:val="Hyperlink"/>
                  <w:rFonts w:ascii="Calibri Light" w:hAnsi="Calibri Light" w:cs="Calibri Light"/>
                </w:rPr>
                <w:t xml:space="preserve"> </w:t>
              </w:r>
              <w:proofErr w:type="spellStart"/>
              <w:r w:rsidRPr="004659D7">
                <w:rPr>
                  <w:rStyle w:val="Hyperlink"/>
                  <w:rFonts w:ascii="Calibri Light" w:hAnsi="Calibri Light" w:cs="Calibri Light"/>
                </w:rPr>
                <w:t>spending</w:t>
              </w:r>
              <w:proofErr w:type="spellEnd"/>
              <w:r w:rsidRPr="004659D7">
                <w:rPr>
                  <w:rStyle w:val="Hyperlink"/>
                  <w:rFonts w:ascii="Calibri Light" w:hAnsi="Calibri Light" w:cs="Calibri Light"/>
                </w:rPr>
                <w:t xml:space="preserve"> at </w:t>
              </w:r>
              <w:proofErr w:type="spellStart"/>
              <w:r w:rsidRPr="004659D7">
                <w:rPr>
                  <w:rStyle w:val="Hyperlink"/>
                  <w:rFonts w:ascii="Calibri Light" w:hAnsi="Calibri Light" w:cs="Calibri Light"/>
                </w:rPr>
                <w:t>all-time</w:t>
              </w:r>
              <w:proofErr w:type="spellEnd"/>
              <w:r w:rsidRPr="004659D7">
                <w:rPr>
                  <w:rStyle w:val="Hyperlink"/>
                  <w:rFonts w:ascii="Calibri Light" w:hAnsi="Calibri Light" w:cs="Calibri Light"/>
                </w:rPr>
                <w:t xml:space="preserve"> </w:t>
              </w:r>
              <w:proofErr w:type="spellStart"/>
              <w:r w:rsidRPr="004659D7">
                <w:rPr>
                  <w:rStyle w:val="Hyperlink"/>
                  <w:rFonts w:ascii="Calibri Light" w:hAnsi="Calibri Light" w:cs="Calibri Light"/>
                </w:rPr>
                <w:t>high</w:t>
              </w:r>
              <w:proofErr w:type="spellEnd"/>
            </w:hyperlink>
          </w:p>
        </w:tc>
        <w:tc>
          <w:tcPr>
            <w:tcW w:w="1000"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427D36" w:rsidRPr="00BF0F6E" w:rsidTr="00E858A8">
        <w:trPr>
          <w:trHeight w:val="367"/>
        </w:trPr>
        <w:tc>
          <w:tcPr>
            <w:tcW w:w="964" w:type="dxa"/>
            <w:tcMar>
              <w:top w:w="29" w:type="dxa"/>
              <w:left w:w="115" w:type="dxa"/>
              <w:bottom w:w="29" w:type="dxa"/>
              <w:right w:w="115" w:type="dxa"/>
            </w:tcMar>
          </w:tcPr>
          <w:p w:rsidR="00427D36" w:rsidRDefault="004659D7" w:rsidP="005339C5">
            <w:pPr>
              <w:ind w:left="0" w:hanging="2"/>
              <w:jc w:val="center"/>
              <w:rPr>
                <w:rFonts w:ascii="Calibri Light" w:hAnsi="Calibri Light" w:cs="Calibri Light"/>
                <w:b/>
              </w:rPr>
            </w:pPr>
            <w:r>
              <w:rPr>
                <w:rFonts w:ascii="Calibri Light" w:hAnsi="Calibri Light" w:cs="Calibri Light"/>
                <w:b/>
              </w:rPr>
              <w:t>03-24</w:t>
            </w:r>
          </w:p>
        </w:tc>
        <w:tc>
          <w:tcPr>
            <w:tcW w:w="5241" w:type="dxa"/>
            <w:tcMar>
              <w:top w:w="29" w:type="dxa"/>
              <w:left w:w="115" w:type="dxa"/>
              <w:bottom w:w="29" w:type="dxa"/>
              <w:right w:w="115" w:type="dxa"/>
            </w:tcMar>
          </w:tcPr>
          <w:p w:rsidR="00427D36" w:rsidRPr="00FE6F18" w:rsidRDefault="004659D7" w:rsidP="004659D7">
            <w:pPr>
              <w:ind w:left="0" w:hanging="2"/>
              <w:jc w:val="both"/>
              <w:rPr>
                <w:rFonts w:ascii="Calibri Light" w:hAnsi="Calibri Light" w:cs="Calibri Light"/>
                <w:b/>
              </w:rPr>
            </w:pPr>
            <w:r w:rsidRPr="004659D7">
              <w:rPr>
                <w:rFonts w:ascii="Calibri Light" w:hAnsi="Calibri Light" w:cs="Calibri Light"/>
                <w:b/>
              </w:rPr>
              <w:t>Infliacijai toliau mažėjant, varto</w:t>
            </w:r>
            <w:r>
              <w:rPr>
                <w:rFonts w:ascii="Calibri Light" w:hAnsi="Calibri Light" w:cs="Calibri Light"/>
                <w:b/>
              </w:rPr>
              <w:t xml:space="preserve">tojai tapo mažiau pesimistiški: </w:t>
            </w:r>
            <w:r w:rsidRPr="004659D7">
              <w:rPr>
                <w:rFonts w:ascii="Calibri Light" w:hAnsi="Calibri Light" w:cs="Calibri Light"/>
              </w:rPr>
              <w:t>vartotojų pasitikėjimo indeksas (CCI) pakilo iki aukščiausio lygio per dešimt mėnesių – kovo mėnesį nuo minus 25,1 vasarį iki minus 23,1, bet išlieka neigiamas.</w:t>
            </w:r>
          </w:p>
        </w:tc>
        <w:tc>
          <w:tcPr>
            <w:tcW w:w="3684" w:type="dxa"/>
            <w:tcMar>
              <w:top w:w="29" w:type="dxa"/>
              <w:left w:w="115" w:type="dxa"/>
              <w:bottom w:w="29" w:type="dxa"/>
              <w:right w:w="115" w:type="dxa"/>
            </w:tcMar>
          </w:tcPr>
          <w:p w:rsidR="00427D36" w:rsidRDefault="004659D7" w:rsidP="000A6719">
            <w:pPr>
              <w:pStyle w:val="Heading6"/>
              <w:spacing w:before="0" w:after="0"/>
              <w:ind w:leftChars="0" w:left="0" w:firstLineChars="0" w:firstLine="0"/>
              <w:jc w:val="both"/>
              <w:outlineLvl w:val="5"/>
              <w:rPr>
                <w:rFonts w:ascii="Calibri Light" w:hAnsi="Calibri Light" w:cs="Calibri Light"/>
              </w:rPr>
            </w:pPr>
            <w:hyperlink r:id="rId43" w:history="1">
              <w:proofErr w:type="spellStart"/>
              <w:r w:rsidRPr="004659D7">
                <w:rPr>
                  <w:rStyle w:val="Hyperlink"/>
                  <w:rFonts w:ascii="Calibri Light" w:hAnsi="Calibri Light" w:cs="Calibri Light"/>
                </w:rPr>
                <w:t>Consumers</w:t>
              </w:r>
              <w:proofErr w:type="spellEnd"/>
              <w:r w:rsidRPr="004659D7">
                <w:rPr>
                  <w:rStyle w:val="Hyperlink"/>
                  <w:rFonts w:ascii="Calibri Light" w:hAnsi="Calibri Light" w:cs="Calibri Light"/>
                </w:rPr>
                <w:t xml:space="preserve"> </w:t>
              </w:r>
              <w:proofErr w:type="spellStart"/>
              <w:r w:rsidRPr="004659D7">
                <w:rPr>
                  <w:rStyle w:val="Hyperlink"/>
                  <w:rFonts w:ascii="Calibri Light" w:hAnsi="Calibri Light" w:cs="Calibri Light"/>
                </w:rPr>
                <w:t>slightly</w:t>
              </w:r>
              <w:proofErr w:type="spellEnd"/>
              <w:r w:rsidRPr="004659D7">
                <w:rPr>
                  <w:rStyle w:val="Hyperlink"/>
                  <w:rFonts w:ascii="Calibri Light" w:hAnsi="Calibri Light" w:cs="Calibri Light"/>
                </w:rPr>
                <w:t xml:space="preserve"> </w:t>
              </w:r>
              <w:proofErr w:type="spellStart"/>
              <w:r w:rsidRPr="004659D7">
                <w:rPr>
                  <w:rStyle w:val="Hyperlink"/>
                  <w:rFonts w:ascii="Calibri Light" w:hAnsi="Calibri Light" w:cs="Calibri Light"/>
                </w:rPr>
                <w:t>more</w:t>
              </w:r>
              <w:proofErr w:type="spellEnd"/>
              <w:r w:rsidRPr="004659D7">
                <w:rPr>
                  <w:rStyle w:val="Hyperlink"/>
                  <w:rFonts w:ascii="Calibri Light" w:hAnsi="Calibri Light" w:cs="Calibri Light"/>
                </w:rPr>
                <w:t xml:space="preserve"> </w:t>
              </w:r>
              <w:proofErr w:type="spellStart"/>
              <w:r w:rsidRPr="004659D7">
                <w:rPr>
                  <w:rStyle w:val="Hyperlink"/>
                  <w:rFonts w:ascii="Calibri Light" w:hAnsi="Calibri Light" w:cs="Calibri Light"/>
                </w:rPr>
                <w:t>optimistic</w:t>
              </w:r>
              <w:proofErr w:type="spellEnd"/>
            </w:hyperlink>
          </w:p>
        </w:tc>
        <w:tc>
          <w:tcPr>
            <w:tcW w:w="1000" w:type="dxa"/>
            <w:tcMar>
              <w:top w:w="29" w:type="dxa"/>
              <w:left w:w="115" w:type="dxa"/>
              <w:bottom w:w="29" w:type="dxa"/>
              <w:right w:w="115" w:type="dxa"/>
            </w:tcMar>
          </w:tcPr>
          <w:p w:rsidR="00427D36" w:rsidRPr="00BF0F6E" w:rsidRDefault="00427D36" w:rsidP="005339C5">
            <w:pPr>
              <w:ind w:left="0" w:hanging="2"/>
              <w:rPr>
                <w:rFonts w:ascii="Calibri Light" w:hAnsi="Calibri Light" w:cs="Calibri Light"/>
                <w:sz w:val="24"/>
                <w:szCs w:val="24"/>
              </w:rPr>
            </w:pPr>
          </w:p>
        </w:tc>
      </w:tr>
      <w:tr w:rsidR="000A6719" w:rsidRPr="00BF0F6E" w:rsidTr="00E858A8">
        <w:trPr>
          <w:trHeight w:val="367"/>
        </w:trPr>
        <w:tc>
          <w:tcPr>
            <w:tcW w:w="964" w:type="dxa"/>
            <w:tcMar>
              <w:top w:w="29" w:type="dxa"/>
              <w:left w:w="115" w:type="dxa"/>
              <w:bottom w:w="29" w:type="dxa"/>
              <w:right w:w="115" w:type="dxa"/>
            </w:tcMar>
          </w:tcPr>
          <w:p w:rsidR="006F6CDD" w:rsidRPr="000B3A47" w:rsidRDefault="000B3A47" w:rsidP="005339C5">
            <w:pPr>
              <w:ind w:left="0" w:hanging="2"/>
              <w:jc w:val="center"/>
              <w:rPr>
                <w:rFonts w:ascii="Calibri Light" w:hAnsi="Calibri Light" w:cs="Calibri Light"/>
                <w:b/>
              </w:rPr>
            </w:pPr>
            <w:r>
              <w:rPr>
                <w:rFonts w:ascii="Calibri Light" w:hAnsi="Calibri Light" w:cs="Calibri Light"/>
                <w:b/>
              </w:rPr>
              <w:t>03-24</w:t>
            </w:r>
          </w:p>
        </w:tc>
        <w:tc>
          <w:tcPr>
            <w:tcW w:w="5241" w:type="dxa"/>
            <w:tcMar>
              <w:top w:w="29" w:type="dxa"/>
              <w:left w:w="115" w:type="dxa"/>
              <w:bottom w:w="29" w:type="dxa"/>
              <w:right w:w="115" w:type="dxa"/>
            </w:tcMar>
          </w:tcPr>
          <w:p w:rsidR="006F6CDD" w:rsidRPr="000B3A47" w:rsidRDefault="000B3A47" w:rsidP="000B3A47">
            <w:pPr>
              <w:ind w:left="0" w:hanging="2"/>
              <w:jc w:val="both"/>
              <w:rPr>
                <w:rFonts w:ascii="Calibri Light" w:hAnsi="Calibri Light" w:cs="Calibri Light"/>
                <w:b/>
              </w:rPr>
            </w:pPr>
            <w:r>
              <w:rPr>
                <w:rFonts w:ascii="Calibri Light" w:hAnsi="Calibri Light" w:cs="Calibri Light"/>
                <w:b/>
              </w:rPr>
              <w:t xml:space="preserve">Danijos </w:t>
            </w:r>
            <w:r w:rsidRPr="000B3A47">
              <w:rPr>
                <w:rFonts w:ascii="Calibri Light" w:hAnsi="Calibri Light" w:cs="Calibri Light"/>
                <w:b/>
              </w:rPr>
              <w:t xml:space="preserve">koalicinė vyriausybė pristatė 2023 m. biudžeto pasiūlymą „Atsakingas kelias pirmyn“. Griežtinama </w:t>
            </w:r>
            <w:r w:rsidRPr="000B3A47">
              <w:rPr>
                <w:rFonts w:ascii="Calibri Light" w:hAnsi="Calibri Light" w:cs="Calibri Light"/>
                <w:b/>
              </w:rPr>
              <w:lastRenderedPageBreak/>
              <w:t>fiskalinė politika, siekiant suvaldyti infliaciją</w:t>
            </w:r>
            <w:r>
              <w:rPr>
                <w:rFonts w:ascii="Calibri Light" w:hAnsi="Calibri Light" w:cs="Calibri Light"/>
                <w:b/>
              </w:rPr>
              <w:t>.</w:t>
            </w:r>
            <w:r w:rsidRPr="000B3A47">
              <w:rPr>
                <w:rFonts w:ascii="Calibri Light" w:hAnsi="Calibri Light" w:cs="Calibri Light"/>
                <w:b/>
              </w:rPr>
              <w:t xml:space="preserve"> Apžvalgininkai išskiria šias eilutes: jau anksčiau skelbtas Ukrainos fondas - 7 mlrd. DKK; derybinis rezervas – 200 mln. DKK (skiriamas opozicinių partijų pasiūlymams įgyvendinti); dar vasario mėn. paskelbtas infliacijos mažinimo susitarimas – 2,4 mlrd. DKK;  ligoninių/sveikatos reforma 2022-2024 m. (mažinti eiles) – 2 mlrd. DKK; susitarimui dėl darbo sąlygų 2023-2026 m. – 1,3 mlrd. DKK; teisinė sistema (siekis mažinti eiles laukiant teisminio proceso) - 185 mln. DKK; kultūra (išsilavinimas, muziejai) ir greitesnis internetas – 184 mln. DKK; moksliniams tyrimams finansuoti – 3,6 mlrd. DKK). Išlaidos gynybai per 2021-2022 m. pakilo iki 1,38% BVP. </w:t>
            </w:r>
          </w:p>
        </w:tc>
        <w:tc>
          <w:tcPr>
            <w:tcW w:w="3684" w:type="dxa"/>
            <w:tcMar>
              <w:top w:w="29" w:type="dxa"/>
              <w:left w:w="115" w:type="dxa"/>
              <w:bottom w:w="29" w:type="dxa"/>
              <w:right w:w="115" w:type="dxa"/>
            </w:tcMar>
          </w:tcPr>
          <w:p w:rsidR="007F6479" w:rsidRPr="000B3A47" w:rsidRDefault="000B3A47" w:rsidP="000B3A47">
            <w:pPr>
              <w:ind w:left="0" w:hanging="2"/>
              <w:jc w:val="both"/>
              <w:rPr>
                <w:rFonts w:ascii="Calibri Light" w:hAnsi="Calibri Light" w:cs="Calibri Light"/>
                <w:b/>
              </w:rPr>
            </w:pPr>
            <w:hyperlink r:id="rId44" w:history="1">
              <w:r w:rsidRPr="000B3A47">
                <w:rPr>
                  <w:rStyle w:val="Hyperlink"/>
                  <w:rFonts w:ascii="Calibri Light" w:hAnsi="Calibri Light" w:cs="Calibri Light"/>
                  <w:b/>
                </w:rPr>
                <w:tab/>
              </w:r>
              <w:proofErr w:type="spellStart"/>
              <w:r w:rsidRPr="000B3A47">
                <w:rPr>
                  <w:rStyle w:val="Hyperlink"/>
                  <w:rFonts w:ascii="Calibri Light" w:hAnsi="Calibri Light" w:cs="Calibri Light"/>
                  <w:b/>
                </w:rPr>
                <w:t>Inflation-fighting</w:t>
              </w:r>
              <w:proofErr w:type="spellEnd"/>
              <w:r w:rsidRPr="000B3A47">
                <w:rPr>
                  <w:rStyle w:val="Hyperlink"/>
                  <w:rFonts w:ascii="Calibri Light" w:hAnsi="Calibri Light" w:cs="Calibri Light"/>
                  <w:b/>
                </w:rPr>
                <w:t xml:space="preserve"> </w:t>
              </w:r>
              <w:proofErr w:type="spellStart"/>
              <w:r w:rsidRPr="000B3A47">
                <w:rPr>
                  <w:rStyle w:val="Hyperlink"/>
                  <w:rFonts w:ascii="Calibri Light" w:hAnsi="Calibri Light" w:cs="Calibri Light"/>
                  <w:b/>
                </w:rPr>
                <w:t>budget</w:t>
              </w:r>
              <w:proofErr w:type="spellEnd"/>
            </w:hyperlink>
          </w:p>
        </w:tc>
        <w:tc>
          <w:tcPr>
            <w:tcW w:w="1000" w:type="dxa"/>
            <w:tcMar>
              <w:top w:w="29" w:type="dxa"/>
              <w:left w:w="115" w:type="dxa"/>
              <w:bottom w:w="29" w:type="dxa"/>
              <w:right w:w="115" w:type="dxa"/>
            </w:tcMar>
          </w:tcPr>
          <w:p w:rsidR="000A6719" w:rsidRPr="00BF0F6E" w:rsidRDefault="000A6719" w:rsidP="005339C5">
            <w:pPr>
              <w:ind w:left="0" w:hanging="2"/>
              <w:rPr>
                <w:rFonts w:ascii="Calibri Light" w:hAnsi="Calibri Light" w:cs="Calibri Light"/>
                <w:sz w:val="24"/>
                <w:szCs w:val="24"/>
              </w:rPr>
            </w:pPr>
          </w:p>
        </w:tc>
      </w:tr>
      <w:tr w:rsidR="000A6719" w:rsidRPr="00BF0F6E" w:rsidTr="00E858A8">
        <w:trPr>
          <w:trHeight w:val="367"/>
        </w:trPr>
        <w:tc>
          <w:tcPr>
            <w:tcW w:w="964" w:type="dxa"/>
            <w:tcMar>
              <w:top w:w="29" w:type="dxa"/>
              <w:left w:w="115" w:type="dxa"/>
              <w:bottom w:w="29" w:type="dxa"/>
              <w:right w:w="115" w:type="dxa"/>
            </w:tcMar>
          </w:tcPr>
          <w:p w:rsidR="000A6719" w:rsidRDefault="00732EF1" w:rsidP="005339C5">
            <w:pPr>
              <w:ind w:left="0" w:hanging="2"/>
              <w:jc w:val="center"/>
              <w:rPr>
                <w:rFonts w:ascii="Calibri Light" w:hAnsi="Calibri Light" w:cs="Calibri Light"/>
                <w:b/>
              </w:rPr>
            </w:pPr>
            <w:r>
              <w:rPr>
                <w:rFonts w:ascii="Calibri Light" w:hAnsi="Calibri Light" w:cs="Calibri Light"/>
                <w:b/>
              </w:rPr>
              <w:t>03-29</w:t>
            </w:r>
          </w:p>
          <w:p w:rsidR="00C46614" w:rsidRDefault="00C46614" w:rsidP="005339C5">
            <w:pPr>
              <w:ind w:left="0" w:hanging="2"/>
              <w:jc w:val="center"/>
              <w:rPr>
                <w:rFonts w:ascii="Calibri Light" w:hAnsi="Calibri Light" w:cs="Calibri Light"/>
                <w:b/>
              </w:rPr>
            </w:pPr>
          </w:p>
          <w:p w:rsidR="00C46614" w:rsidRDefault="00C46614" w:rsidP="005339C5">
            <w:pPr>
              <w:ind w:left="0" w:hanging="2"/>
              <w:jc w:val="center"/>
              <w:rPr>
                <w:rFonts w:ascii="Calibri Light" w:hAnsi="Calibri Light" w:cs="Calibri Light"/>
                <w:b/>
              </w:rPr>
            </w:pPr>
          </w:p>
          <w:p w:rsidR="00C46614" w:rsidRPr="000B3A47" w:rsidRDefault="00C46614" w:rsidP="005339C5">
            <w:pPr>
              <w:ind w:left="0" w:hanging="2"/>
              <w:jc w:val="center"/>
              <w:rPr>
                <w:rFonts w:ascii="Calibri Light" w:hAnsi="Calibri Light" w:cs="Calibri Light"/>
                <w:b/>
              </w:rPr>
            </w:pPr>
            <w:r>
              <w:rPr>
                <w:rFonts w:ascii="Calibri Light" w:hAnsi="Calibri Light" w:cs="Calibri Light"/>
                <w:b/>
              </w:rPr>
              <w:t>04-02</w:t>
            </w:r>
          </w:p>
        </w:tc>
        <w:tc>
          <w:tcPr>
            <w:tcW w:w="5241" w:type="dxa"/>
            <w:tcMar>
              <w:top w:w="29" w:type="dxa"/>
              <w:left w:w="115" w:type="dxa"/>
              <w:bottom w:w="29" w:type="dxa"/>
              <w:right w:w="115" w:type="dxa"/>
            </w:tcMar>
          </w:tcPr>
          <w:p w:rsidR="000A6719" w:rsidRDefault="00732EF1" w:rsidP="00732EF1">
            <w:pPr>
              <w:ind w:left="0" w:hanging="2"/>
              <w:jc w:val="both"/>
              <w:rPr>
                <w:rFonts w:ascii="Calibri Light" w:hAnsi="Calibri Light" w:cs="Calibri Light"/>
                <w:b/>
              </w:rPr>
            </w:pPr>
            <w:r w:rsidRPr="00732EF1">
              <w:rPr>
                <w:rFonts w:ascii="Calibri Light" w:hAnsi="Calibri Light" w:cs="Calibri Light"/>
                <w:b/>
              </w:rPr>
              <w:t>Pernai Danijoje leidimai dirbti buvo išduoti 31 600 imigrantų, 24 proc. daugiau nei 2021 m.</w:t>
            </w:r>
          </w:p>
          <w:p w:rsidR="00C46614" w:rsidRDefault="00C46614" w:rsidP="00C46614">
            <w:pPr>
              <w:ind w:leftChars="0" w:left="0" w:firstLineChars="0" w:firstLine="0"/>
              <w:jc w:val="both"/>
              <w:rPr>
                <w:rFonts w:ascii="Calibri Light" w:hAnsi="Calibri Light" w:cs="Calibri Light"/>
                <w:b/>
              </w:rPr>
            </w:pPr>
          </w:p>
          <w:p w:rsidR="00C46614" w:rsidRPr="00C46614" w:rsidRDefault="00C46614" w:rsidP="00C46614">
            <w:pPr>
              <w:ind w:leftChars="0" w:firstLineChars="0" w:firstLine="0"/>
              <w:jc w:val="both"/>
              <w:rPr>
                <w:rFonts w:ascii="Calibri Light" w:hAnsi="Calibri Light" w:cs="Calibri Light"/>
                <w:b/>
              </w:rPr>
            </w:pPr>
            <w:r w:rsidRPr="00C46614">
              <w:rPr>
                <w:rFonts w:ascii="Calibri Light" w:hAnsi="Calibri Light" w:cs="Calibri Light"/>
                <w:b/>
              </w:rPr>
              <w:t>Ne ES piliečiai ateityje turėtų lengviau gauti leidimą dirbti po to, kai nuo balandžio 1 d. Danijoje buvo sušvelninti griežti reikalavimai imigrantų taisyklėms.</w:t>
            </w:r>
          </w:p>
          <w:p w:rsidR="00C46614" w:rsidRPr="00C46614" w:rsidRDefault="00C46614" w:rsidP="00C46614">
            <w:pPr>
              <w:ind w:leftChars="0" w:left="0" w:firstLineChars="0" w:firstLine="0"/>
              <w:jc w:val="both"/>
              <w:rPr>
                <w:rFonts w:ascii="Calibri Light" w:hAnsi="Calibri Light" w:cs="Calibri Light"/>
              </w:rPr>
            </w:pPr>
            <w:r w:rsidRPr="00C46614">
              <w:rPr>
                <w:rFonts w:ascii="Calibri Light" w:hAnsi="Calibri Light" w:cs="Calibri Light"/>
              </w:rPr>
              <w:t>Siekdama sumažinti darbo jėgos trūkumą ir pritraukti tarptautinius talentus, vyriausybė sumažino minimalaus darbo užmokesčio reikalavimus ir išplėtė darbo leidimų pagreitinimo schemą, todėl įmonėms lengviau samdyti darbuotojus iš ne ES šalių. Darbo užmokesčio riba už leidimus dirbti ir gyventi buvo sumažinta iki 375 000 DKK nuo 465 000 DKK</w:t>
            </w:r>
            <w:r>
              <w:rPr>
                <w:rFonts w:ascii="Calibri Light" w:hAnsi="Calibri Light" w:cs="Calibri Light"/>
              </w:rPr>
              <w:t xml:space="preserve">. </w:t>
            </w:r>
            <w:hyperlink r:id="rId45" w:history="1">
              <w:r w:rsidRPr="00C46614">
                <w:rPr>
                  <w:rStyle w:val="Hyperlink"/>
                  <w:rFonts w:ascii="Calibri Light" w:hAnsi="Calibri Light" w:cs="Calibri Light"/>
                </w:rPr>
                <w:t>Vyriausybė taip pat skirs 1,3 mlrd. DKK (187 mln. USD) užsienio darbuotojų darbo sąlygoms Danijoje gerinti.</w:t>
              </w:r>
            </w:hyperlink>
          </w:p>
        </w:tc>
        <w:tc>
          <w:tcPr>
            <w:tcW w:w="3684" w:type="dxa"/>
            <w:tcMar>
              <w:top w:w="29" w:type="dxa"/>
              <w:left w:w="115" w:type="dxa"/>
              <w:bottom w:w="29" w:type="dxa"/>
              <w:right w:w="115" w:type="dxa"/>
            </w:tcMar>
          </w:tcPr>
          <w:p w:rsidR="000A6719" w:rsidRDefault="00732EF1" w:rsidP="00732EF1">
            <w:pPr>
              <w:pStyle w:val="Heading6"/>
              <w:spacing w:before="0" w:after="0"/>
              <w:ind w:leftChars="0" w:firstLineChars="0" w:firstLine="0"/>
              <w:jc w:val="both"/>
              <w:outlineLvl w:val="5"/>
              <w:rPr>
                <w:rFonts w:ascii="Calibri Light" w:hAnsi="Calibri Light" w:cs="Calibri Light"/>
              </w:rPr>
            </w:pPr>
            <w:hyperlink r:id="rId46" w:history="1">
              <w:proofErr w:type="spellStart"/>
              <w:r w:rsidRPr="00732EF1">
                <w:rPr>
                  <w:rStyle w:val="Hyperlink"/>
                  <w:rFonts w:ascii="Calibri Light" w:hAnsi="Calibri Light" w:cs="Calibri Light"/>
                </w:rPr>
                <w:t>Record</w:t>
              </w:r>
              <w:proofErr w:type="spellEnd"/>
              <w:r w:rsidRPr="00732EF1">
                <w:rPr>
                  <w:rStyle w:val="Hyperlink"/>
                  <w:rFonts w:ascii="Calibri Light" w:hAnsi="Calibri Light" w:cs="Calibri Light"/>
                </w:rPr>
                <w:t xml:space="preserve"> </w:t>
              </w:r>
              <w:proofErr w:type="spellStart"/>
              <w:r w:rsidRPr="00732EF1">
                <w:rPr>
                  <w:rStyle w:val="Hyperlink"/>
                  <w:rFonts w:ascii="Calibri Light" w:hAnsi="Calibri Light" w:cs="Calibri Light"/>
                </w:rPr>
                <w:t>number</w:t>
              </w:r>
              <w:proofErr w:type="spellEnd"/>
              <w:r w:rsidRPr="00732EF1">
                <w:rPr>
                  <w:rStyle w:val="Hyperlink"/>
                  <w:rFonts w:ascii="Calibri Light" w:hAnsi="Calibri Light" w:cs="Calibri Light"/>
                </w:rPr>
                <w:t xml:space="preserve"> of </w:t>
              </w:r>
              <w:proofErr w:type="spellStart"/>
              <w:r w:rsidRPr="00732EF1">
                <w:rPr>
                  <w:rStyle w:val="Hyperlink"/>
                  <w:rFonts w:ascii="Calibri Light" w:hAnsi="Calibri Light" w:cs="Calibri Light"/>
                </w:rPr>
                <w:t>work</w:t>
              </w:r>
              <w:proofErr w:type="spellEnd"/>
              <w:r w:rsidRPr="00732EF1">
                <w:rPr>
                  <w:rStyle w:val="Hyperlink"/>
                  <w:rFonts w:ascii="Calibri Light" w:hAnsi="Calibri Light" w:cs="Calibri Light"/>
                </w:rPr>
                <w:t xml:space="preserve"> </w:t>
              </w:r>
              <w:proofErr w:type="spellStart"/>
              <w:r w:rsidRPr="00732EF1">
                <w:rPr>
                  <w:rStyle w:val="Hyperlink"/>
                  <w:rFonts w:ascii="Calibri Light" w:hAnsi="Calibri Light" w:cs="Calibri Light"/>
                </w:rPr>
                <w:t>permits</w:t>
              </w:r>
              <w:proofErr w:type="spellEnd"/>
              <w:r w:rsidRPr="00732EF1">
                <w:rPr>
                  <w:rStyle w:val="Hyperlink"/>
                  <w:rFonts w:ascii="Calibri Light" w:hAnsi="Calibri Light" w:cs="Calibri Light"/>
                </w:rPr>
                <w:t xml:space="preserve"> </w:t>
              </w:r>
              <w:proofErr w:type="spellStart"/>
              <w:r w:rsidRPr="00732EF1">
                <w:rPr>
                  <w:rStyle w:val="Hyperlink"/>
                  <w:rFonts w:ascii="Calibri Light" w:hAnsi="Calibri Light" w:cs="Calibri Light"/>
                </w:rPr>
                <w:t>granted</w:t>
              </w:r>
              <w:proofErr w:type="spellEnd"/>
              <w:r w:rsidRPr="00732EF1">
                <w:rPr>
                  <w:rStyle w:val="Hyperlink"/>
                  <w:rFonts w:ascii="Calibri Light" w:hAnsi="Calibri Light" w:cs="Calibri Light"/>
                </w:rPr>
                <w:t xml:space="preserve"> in 2022</w:t>
              </w:r>
            </w:hyperlink>
          </w:p>
          <w:p w:rsidR="00C46614" w:rsidRPr="00C46614" w:rsidRDefault="00C46614" w:rsidP="00C46614">
            <w:pPr>
              <w:ind w:left="0" w:hanging="2"/>
              <w:rPr>
                <w:rFonts w:ascii="Calibri Light" w:hAnsi="Calibri Light" w:cs="Calibri Light"/>
              </w:rPr>
            </w:pPr>
          </w:p>
          <w:p w:rsidR="00C46614" w:rsidRPr="00C46614" w:rsidRDefault="00C46614" w:rsidP="00C46614">
            <w:pPr>
              <w:ind w:left="0" w:hanging="2"/>
              <w:rPr>
                <w:b/>
              </w:rPr>
            </w:pPr>
            <w:hyperlink r:id="rId47" w:history="1">
              <w:proofErr w:type="spellStart"/>
              <w:r w:rsidRPr="00C46614">
                <w:rPr>
                  <w:rStyle w:val="Hyperlink"/>
                  <w:rFonts w:ascii="Calibri Light" w:hAnsi="Calibri Light" w:cs="Calibri Light"/>
                  <w:b/>
                </w:rPr>
                <w:t>New</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rules</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for</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foreign</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job</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seekers</w:t>
              </w:r>
              <w:proofErr w:type="spellEnd"/>
            </w:hyperlink>
          </w:p>
        </w:tc>
        <w:tc>
          <w:tcPr>
            <w:tcW w:w="1000" w:type="dxa"/>
            <w:tcMar>
              <w:top w:w="29" w:type="dxa"/>
              <w:left w:w="115" w:type="dxa"/>
              <w:bottom w:w="29" w:type="dxa"/>
              <w:right w:w="115" w:type="dxa"/>
            </w:tcMar>
          </w:tcPr>
          <w:p w:rsidR="000A6719" w:rsidRPr="00BF0F6E" w:rsidRDefault="000A6719" w:rsidP="005339C5">
            <w:pPr>
              <w:ind w:left="0" w:hanging="2"/>
              <w:rPr>
                <w:rFonts w:ascii="Calibri Light" w:hAnsi="Calibri Light" w:cs="Calibri Light"/>
                <w:sz w:val="24"/>
                <w:szCs w:val="24"/>
              </w:rPr>
            </w:pPr>
          </w:p>
        </w:tc>
      </w:tr>
      <w:tr w:rsidR="000A6719" w:rsidRPr="00BF0F6E" w:rsidTr="00E858A8">
        <w:trPr>
          <w:trHeight w:val="367"/>
        </w:trPr>
        <w:tc>
          <w:tcPr>
            <w:tcW w:w="964" w:type="dxa"/>
            <w:tcMar>
              <w:top w:w="29" w:type="dxa"/>
              <w:left w:w="115" w:type="dxa"/>
              <w:bottom w:w="29" w:type="dxa"/>
              <w:right w:w="115" w:type="dxa"/>
            </w:tcMar>
          </w:tcPr>
          <w:p w:rsidR="000A6719" w:rsidRPr="000B3A47" w:rsidRDefault="00732EF1" w:rsidP="005339C5">
            <w:pPr>
              <w:ind w:left="0" w:hanging="2"/>
              <w:jc w:val="center"/>
              <w:rPr>
                <w:rFonts w:ascii="Calibri Light" w:hAnsi="Calibri Light" w:cs="Calibri Light"/>
                <w:b/>
              </w:rPr>
            </w:pPr>
            <w:r>
              <w:rPr>
                <w:rFonts w:ascii="Calibri Light" w:hAnsi="Calibri Light" w:cs="Calibri Light"/>
                <w:b/>
              </w:rPr>
              <w:t>03-30</w:t>
            </w:r>
          </w:p>
        </w:tc>
        <w:tc>
          <w:tcPr>
            <w:tcW w:w="5241" w:type="dxa"/>
            <w:tcMar>
              <w:top w:w="29" w:type="dxa"/>
              <w:left w:w="115" w:type="dxa"/>
              <w:bottom w:w="29" w:type="dxa"/>
              <w:right w:w="115" w:type="dxa"/>
            </w:tcMar>
          </w:tcPr>
          <w:p w:rsidR="000A6719" w:rsidRPr="000B3A47" w:rsidRDefault="00732EF1" w:rsidP="00732EF1">
            <w:pPr>
              <w:ind w:left="0" w:hanging="2"/>
              <w:jc w:val="both"/>
              <w:rPr>
                <w:rFonts w:ascii="Calibri Light" w:hAnsi="Calibri Light" w:cs="Calibri Light"/>
                <w:b/>
              </w:rPr>
            </w:pPr>
            <w:r w:rsidRPr="00732EF1">
              <w:rPr>
                <w:rFonts w:ascii="Calibri Light" w:hAnsi="Calibri Light" w:cs="Calibri Light"/>
                <w:b/>
              </w:rPr>
              <w:t>Sumažėjus infliacijai, kovo mėnesį mažmeninė prekyba augo trečią mėnesį iš eilės.</w:t>
            </w:r>
          </w:p>
        </w:tc>
        <w:tc>
          <w:tcPr>
            <w:tcW w:w="3684" w:type="dxa"/>
            <w:tcMar>
              <w:top w:w="29" w:type="dxa"/>
              <w:left w:w="115" w:type="dxa"/>
              <w:bottom w:w="29" w:type="dxa"/>
              <w:right w:w="115" w:type="dxa"/>
            </w:tcMar>
          </w:tcPr>
          <w:p w:rsidR="000A6719" w:rsidRPr="000B3A47" w:rsidRDefault="00732EF1" w:rsidP="00732EF1">
            <w:pPr>
              <w:pStyle w:val="Heading6"/>
              <w:spacing w:before="0" w:after="0"/>
              <w:ind w:leftChars="0" w:firstLineChars="0" w:firstLine="0"/>
              <w:jc w:val="both"/>
              <w:outlineLvl w:val="5"/>
              <w:rPr>
                <w:rFonts w:ascii="Calibri Light" w:hAnsi="Calibri Light" w:cs="Calibri Light"/>
              </w:rPr>
            </w:pPr>
            <w:hyperlink r:id="rId48" w:history="1">
              <w:proofErr w:type="spellStart"/>
              <w:r w:rsidRPr="00732EF1">
                <w:rPr>
                  <w:rStyle w:val="Hyperlink"/>
                  <w:rFonts w:ascii="Calibri Light" w:hAnsi="Calibri Light" w:cs="Calibri Light"/>
                </w:rPr>
                <w:t>Slight</w:t>
              </w:r>
              <w:proofErr w:type="spellEnd"/>
              <w:r w:rsidRPr="00732EF1">
                <w:rPr>
                  <w:rStyle w:val="Hyperlink"/>
                  <w:rFonts w:ascii="Calibri Light" w:hAnsi="Calibri Light" w:cs="Calibri Light"/>
                </w:rPr>
                <w:t xml:space="preserve"> </w:t>
              </w:r>
              <w:proofErr w:type="spellStart"/>
              <w:r w:rsidRPr="00732EF1">
                <w:rPr>
                  <w:rStyle w:val="Hyperlink"/>
                  <w:rFonts w:ascii="Calibri Light" w:hAnsi="Calibri Light" w:cs="Calibri Light"/>
                </w:rPr>
                <w:t>increase</w:t>
              </w:r>
              <w:proofErr w:type="spellEnd"/>
              <w:r w:rsidRPr="00732EF1">
                <w:rPr>
                  <w:rStyle w:val="Hyperlink"/>
                  <w:rFonts w:ascii="Calibri Light" w:hAnsi="Calibri Light" w:cs="Calibri Light"/>
                </w:rPr>
                <w:t xml:space="preserve"> in </w:t>
              </w:r>
              <w:proofErr w:type="spellStart"/>
              <w:r w:rsidRPr="00732EF1">
                <w:rPr>
                  <w:rStyle w:val="Hyperlink"/>
                  <w:rFonts w:ascii="Calibri Light" w:hAnsi="Calibri Light" w:cs="Calibri Light"/>
                </w:rPr>
                <w:t>retail</w:t>
              </w:r>
              <w:proofErr w:type="spellEnd"/>
              <w:r w:rsidRPr="00732EF1">
                <w:rPr>
                  <w:rStyle w:val="Hyperlink"/>
                  <w:rFonts w:ascii="Calibri Light" w:hAnsi="Calibri Light" w:cs="Calibri Light"/>
                </w:rPr>
                <w:t xml:space="preserve">, </w:t>
              </w:r>
              <w:proofErr w:type="spellStart"/>
              <w:r w:rsidRPr="00732EF1">
                <w:rPr>
                  <w:rStyle w:val="Hyperlink"/>
                  <w:rFonts w:ascii="Calibri Light" w:hAnsi="Calibri Light" w:cs="Calibri Light"/>
                </w:rPr>
                <w:t>business</w:t>
              </w:r>
              <w:proofErr w:type="spellEnd"/>
              <w:r w:rsidRPr="00732EF1">
                <w:rPr>
                  <w:rStyle w:val="Hyperlink"/>
                  <w:rFonts w:ascii="Calibri Light" w:hAnsi="Calibri Light" w:cs="Calibri Light"/>
                </w:rPr>
                <w:t xml:space="preserve"> </w:t>
              </w:r>
              <w:proofErr w:type="spellStart"/>
              <w:r w:rsidRPr="00732EF1">
                <w:rPr>
                  <w:rStyle w:val="Hyperlink"/>
                  <w:rFonts w:ascii="Calibri Light" w:hAnsi="Calibri Light" w:cs="Calibri Light"/>
                </w:rPr>
                <w:t>confidence</w:t>
              </w:r>
              <w:proofErr w:type="spellEnd"/>
            </w:hyperlink>
          </w:p>
        </w:tc>
        <w:tc>
          <w:tcPr>
            <w:tcW w:w="1000" w:type="dxa"/>
            <w:tcMar>
              <w:top w:w="29" w:type="dxa"/>
              <w:left w:w="115" w:type="dxa"/>
              <w:bottom w:w="29" w:type="dxa"/>
              <w:right w:w="115" w:type="dxa"/>
            </w:tcMar>
          </w:tcPr>
          <w:p w:rsidR="000A6719" w:rsidRPr="00BF0F6E" w:rsidRDefault="000A6719" w:rsidP="005339C5">
            <w:pPr>
              <w:ind w:left="0" w:hanging="2"/>
              <w:rPr>
                <w:rFonts w:ascii="Calibri Light" w:hAnsi="Calibri Light" w:cs="Calibri Light"/>
                <w:sz w:val="24"/>
                <w:szCs w:val="24"/>
              </w:rPr>
            </w:pPr>
          </w:p>
        </w:tc>
      </w:tr>
      <w:tr w:rsidR="00214715" w:rsidRPr="00BF0F6E" w:rsidTr="00E858A8">
        <w:trPr>
          <w:trHeight w:val="367"/>
        </w:trPr>
        <w:tc>
          <w:tcPr>
            <w:tcW w:w="964" w:type="dxa"/>
            <w:tcMar>
              <w:top w:w="29" w:type="dxa"/>
              <w:left w:w="115" w:type="dxa"/>
              <w:bottom w:w="29" w:type="dxa"/>
              <w:right w:w="115" w:type="dxa"/>
            </w:tcMar>
          </w:tcPr>
          <w:p w:rsidR="00214715" w:rsidRPr="000B3A47" w:rsidRDefault="009850F6" w:rsidP="005339C5">
            <w:pPr>
              <w:ind w:left="0" w:hanging="2"/>
              <w:jc w:val="center"/>
              <w:rPr>
                <w:rFonts w:ascii="Calibri Light" w:hAnsi="Calibri Light" w:cs="Calibri Light"/>
                <w:b/>
              </w:rPr>
            </w:pPr>
            <w:r>
              <w:rPr>
                <w:rFonts w:ascii="Calibri Light" w:hAnsi="Calibri Light" w:cs="Calibri Light"/>
                <w:b/>
              </w:rPr>
              <w:t>03-31</w:t>
            </w:r>
          </w:p>
        </w:tc>
        <w:tc>
          <w:tcPr>
            <w:tcW w:w="5241" w:type="dxa"/>
            <w:tcMar>
              <w:top w:w="29" w:type="dxa"/>
              <w:left w:w="115" w:type="dxa"/>
              <w:bottom w:w="29" w:type="dxa"/>
              <w:right w:w="115" w:type="dxa"/>
            </w:tcMar>
          </w:tcPr>
          <w:p w:rsidR="00214715" w:rsidRPr="000B3A47" w:rsidRDefault="009850F6" w:rsidP="0061035C">
            <w:pPr>
              <w:ind w:left="0" w:hanging="2"/>
              <w:jc w:val="both"/>
              <w:rPr>
                <w:rFonts w:ascii="Calibri Light" w:hAnsi="Calibri Light" w:cs="Calibri Light"/>
                <w:b/>
              </w:rPr>
            </w:pPr>
            <w:r w:rsidRPr="009850F6">
              <w:rPr>
                <w:rFonts w:ascii="Calibri Light" w:hAnsi="Calibri Light" w:cs="Calibri Light"/>
                <w:b/>
              </w:rPr>
              <w:t>Skandinavijos pavyzdinė aviakompanija SAS ir toliau praranda</w:t>
            </w:r>
            <w:r>
              <w:rPr>
                <w:rFonts w:ascii="Calibri Light" w:hAnsi="Calibri Light" w:cs="Calibri Light"/>
                <w:b/>
              </w:rPr>
              <w:t xml:space="preserve"> </w:t>
            </w:r>
            <w:r w:rsidRPr="009850F6">
              <w:rPr>
                <w:rFonts w:ascii="Calibri Light" w:hAnsi="Calibri Light" w:cs="Calibri Light"/>
                <w:b/>
              </w:rPr>
              <w:t>turtą</w:t>
            </w:r>
            <w:r w:rsidRPr="009850F6">
              <w:rPr>
                <w:rFonts w:ascii="Calibri Light" w:hAnsi="Calibri Light" w:cs="Calibri Light"/>
              </w:rPr>
              <w:t xml:space="preserve"> – beveik 600 mln. DKK (85 mln. EUR) vasario mėn., todėl bendras 4 mėnesių nuostolis per žiemos laikotarpį siekia 2,4 mlrd. DKK (330 mln. EUR).</w:t>
            </w:r>
            <w:r w:rsidR="0061035C">
              <w:rPr>
                <w:rFonts w:ascii="Calibri Light" w:hAnsi="Calibri Light" w:cs="Calibri Light"/>
              </w:rPr>
              <w:t xml:space="preserve"> </w:t>
            </w:r>
            <w:hyperlink r:id="rId49" w:history="1">
              <w:r w:rsidR="0061035C" w:rsidRPr="0061035C">
                <w:rPr>
                  <w:rStyle w:val="Hyperlink"/>
                  <w:rFonts w:ascii="Calibri Light" w:hAnsi="Calibri Light" w:cs="Calibri Light"/>
                </w:rPr>
                <w:t>SAS</w:t>
              </w:r>
              <w:r w:rsidR="0061035C" w:rsidRPr="0061035C">
                <w:rPr>
                  <w:rStyle w:val="Hyperlink"/>
                  <w:rFonts w:ascii="Helvetica" w:hAnsi="Helvetica"/>
                  <w:sz w:val="27"/>
                  <w:szCs w:val="27"/>
                  <w:shd w:val="clear" w:color="auto" w:fill="F5F5F5"/>
                </w:rPr>
                <w:t xml:space="preserve"> </w:t>
              </w:r>
              <w:r w:rsidR="0061035C" w:rsidRPr="0061035C">
                <w:rPr>
                  <w:rStyle w:val="Hyperlink"/>
                  <w:rFonts w:ascii="Calibri Light" w:hAnsi="Calibri Light" w:cs="Calibri Light"/>
                </w:rPr>
                <w:t>akcijos balandžio 12 d. atpigo beveik 30 proc.</w:t>
              </w:r>
            </w:hyperlink>
            <w:r w:rsidR="0061035C">
              <w:rPr>
                <w:rFonts w:ascii="Calibri Light" w:hAnsi="Calibri Light" w:cs="Calibri Light"/>
              </w:rPr>
              <w:t xml:space="preserve"> </w:t>
            </w:r>
          </w:p>
        </w:tc>
        <w:tc>
          <w:tcPr>
            <w:tcW w:w="3684" w:type="dxa"/>
            <w:tcMar>
              <w:top w:w="29" w:type="dxa"/>
              <w:left w:w="115" w:type="dxa"/>
              <w:bottom w:w="29" w:type="dxa"/>
              <w:right w:w="115" w:type="dxa"/>
            </w:tcMar>
          </w:tcPr>
          <w:p w:rsidR="00214715" w:rsidRPr="000B3A47" w:rsidRDefault="009850F6" w:rsidP="000A6719">
            <w:pPr>
              <w:pStyle w:val="Heading6"/>
              <w:spacing w:before="0" w:after="0"/>
              <w:ind w:leftChars="0" w:left="0" w:firstLineChars="0" w:firstLine="0"/>
              <w:jc w:val="both"/>
              <w:outlineLvl w:val="5"/>
              <w:rPr>
                <w:rFonts w:ascii="Calibri Light" w:hAnsi="Calibri Light" w:cs="Calibri Light"/>
              </w:rPr>
            </w:pPr>
            <w:hyperlink r:id="rId50" w:history="1">
              <w:proofErr w:type="spellStart"/>
              <w:r w:rsidRPr="009850F6">
                <w:rPr>
                  <w:rStyle w:val="Hyperlink"/>
                  <w:rFonts w:ascii="Calibri Light" w:hAnsi="Calibri Light" w:cs="Calibri Light"/>
                </w:rPr>
                <w:t>More</w:t>
              </w:r>
              <w:proofErr w:type="spellEnd"/>
              <w:r w:rsidRPr="009850F6">
                <w:rPr>
                  <w:rStyle w:val="Hyperlink"/>
                  <w:rFonts w:ascii="Calibri Light" w:hAnsi="Calibri Light" w:cs="Calibri Light"/>
                </w:rPr>
                <w:t xml:space="preserve"> </w:t>
              </w:r>
              <w:proofErr w:type="spellStart"/>
              <w:r w:rsidRPr="009850F6">
                <w:rPr>
                  <w:rStyle w:val="Hyperlink"/>
                  <w:rFonts w:ascii="Calibri Light" w:hAnsi="Calibri Light" w:cs="Calibri Light"/>
                </w:rPr>
                <w:t>problems</w:t>
              </w:r>
              <w:proofErr w:type="spellEnd"/>
              <w:r w:rsidRPr="009850F6">
                <w:rPr>
                  <w:rStyle w:val="Hyperlink"/>
                  <w:rFonts w:ascii="Calibri Light" w:hAnsi="Calibri Light" w:cs="Calibri Light"/>
                </w:rPr>
                <w:t xml:space="preserve"> </w:t>
              </w:r>
              <w:proofErr w:type="spellStart"/>
              <w:r w:rsidRPr="009850F6">
                <w:rPr>
                  <w:rStyle w:val="Hyperlink"/>
                  <w:rFonts w:ascii="Calibri Light" w:hAnsi="Calibri Light" w:cs="Calibri Light"/>
                </w:rPr>
                <w:t>for</w:t>
              </w:r>
              <w:proofErr w:type="spellEnd"/>
              <w:r w:rsidRPr="009850F6">
                <w:rPr>
                  <w:rStyle w:val="Hyperlink"/>
                  <w:rFonts w:ascii="Calibri Light" w:hAnsi="Calibri Light" w:cs="Calibri Light"/>
                </w:rPr>
                <w:t xml:space="preserve"> SAS</w:t>
              </w:r>
            </w:hyperlink>
          </w:p>
        </w:tc>
        <w:tc>
          <w:tcPr>
            <w:tcW w:w="1000" w:type="dxa"/>
            <w:tcMar>
              <w:top w:w="29" w:type="dxa"/>
              <w:left w:w="115" w:type="dxa"/>
              <w:bottom w:w="29" w:type="dxa"/>
              <w:right w:w="115" w:type="dxa"/>
            </w:tcMar>
          </w:tcPr>
          <w:p w:rsidR="00214715" w:rsidRPr="00BF0F6E" w:rsidRDefault="00214715" w:rsidP="005339C5">
            <w:pPr>
              <w:ind w:left="0" w:hanging="2"/>
              <w:rPr>
                <w:rFonts w:ascii="Calibri Light" w:hAnsi="Calibri Light" w:cs="Calibri Light"/>
                <w:sz w:val="24"/>
                <w:szCs w:val="24"/>
              </w:rPr>
            </w:pPr>
          </w:p>
        </w:tc>
      </w:tr>
      <w:tr w:rsidR="00054BE4" w:rsidRPr="00BF0F6E" w:rsidTr="00E858A8">
        <w:trPr>
          <w:trHeight w:val="367"/>
        </w:trPr>
        <w:tc>
          <w:tcPr>
            <w:tcW w:w="964" w:type="dxa"/>
            <w:tcMar>
              <w:top w:w="29" w:type="dxa"/>
              <w:left w:w="115" w:type="dxa"/>
              <w:bottom w:w="29" w:type="dxa"/>
              <w:right w:w="115" w:type="dxa"/>
            </w:tcMar>
          </w:tcPr>
          <w:p w:rsidR="00054BE4" w:rsidRPr="000B3A47" w:rsidRDefault="009850F6" w:rsidP="005339C5">
            <w:pPr>
              <w:ind w:left="0" w:hanging="2"/>
              <w:jc w:val="center"/>
              <w:rPr>
                <w:rFonts w:ascii="Calibri Light" w:hAnsi="Calibri Light" w:cs="Calibri Light"/>
                <w:b/>
              </w:rPr>
            </w:pPr>
            <w:r>
              <w:rPr>
                <w:rFonts w:ascii="Calibri Light" w:hAnsi="Calibri Light" w:cs="Calibri Light"/>
                <w:b/>
              </w:rPr>
              <w:t>03-31</w:t>
            </w:r>
          </w:p>
        </w:tc>
        <w:tc>
          <w:tcPr>
            <w:tcW w:w="5241" w:type="dxa"/>
            <w:tcMar>
              <w:top w:w="29" w:type="dxa"/>
              <w:left w:w="115" w:type="dxa"/>
              <w:bottom w:w="29" w:type="dxa"/>
              <w:right w:w="115" w:type="dxa"/>
            </w:tcMar>
          </w:tcPr>
          <w:p w:rsidR="00054BE4" w:rsidRPr="000B3A47" w:rsidRDefault="009850F6" w:rsidP="00214715">
            <w:pPr>
              <w:ind w:left="0" w:hanging="2"/>
              <w:jc w:val="both"/>
              <w:rPr>
                <w:rFonts w:ascii="Calibri Light" w:hAnsi="Calibri Light" w:cs="Calibri Light"/>
                <w:b/>
              </w:rPr>
            </w:pPr>
            <w:r w:rsidRPr="009850F6">
              <w:rPr>
                <w:rFonts w:ascii="Calibri Light" w:hAnsi="Calibri Light" w:cs="Calibri Light"/>
                <w:b/>
              </w:rPr>
              <w:t>Nedarbo lygis</w:t>
            </w:r>
            <w:r>
              <w:rPr>
                <w:rFonts w:ascii="Calibri Light" w:hAnsi="Calibri Light" w:cs="Calibri Light"/>
                <w:b/>
              </w:rPr>
              <w:t xml:space="preserve"> Danijoje</w:t>
            </w:r>
            <w:r w:rsidRPr="009850F6">
              <w:rPr>
                <w:rFonts w:ascii="Calibri Light" w:hAnsi="Calibri Light" w:cs="Calibri Light"/>
                <w:b/>
              </w:rPr>
              <w:t xml:space="preserve"> vasario mėnesį augo ketvirtą mėnesį iš eilės, </w:t>
            </w:r>
            <w:r w:rsidRPr="009850F6">
              <w:rPr>
                <w:rFonts w:ascii="Calibri Light" w:hAnsi="Calibri Light" w:cs="Calibri Light"/>
              </w:rPr>
              <w:t>kai darbo neteko 500 žmonių, todėl bedarbių skaičius nuo 81 700 sausio mėnesį padidėjo iki 81 700 arba 2,8%.</w:t>
            </w:r>
          </w:p>
        </w:tc>
        <w:tc>
          <w:tcPr>
            <w:tcW w:w="3684" w:type="dxa"/>
            <w:tcMar>
              <w:top w:w="29" w:type="dxa"/>
              <w:left w:w="115" w:type="dxa"/>
              <w:bottom w:w="29" w:type="dxa"/>
              <w:right w:w="115" w:type="dxa"/>
            </w:tcMar>
          </w:tcPr>
          <w:p w:rsidR="00054BE4" w:rsidRPr="000B3A47" w:rsidRDefault="009850F6" w:rsidP="00054BE4">
            <w:pPr>
              <w:pStyle w:val="Heading6"/>
              <w:spacing w:before="0" w:after="0"/>
              <w:ind w:left="0" w:hanging="2"/>
              <w:jc w:val="both"/>
              <w:outlineLvl w:val="5"/>
              <w:rPr>
                <w:rFonts w:ascii="Calibri Light" w:hAnsi="Calibri Light" w:cs="Calibri Light"/>
              </w:rPr>
            </w:pPr>
            <w:hyperlink r:id="rId51" w:history="1">
              <w:proofErr w:type="spellStart"/>
              <w:r w:rsidRPr="009850F6">
                <w:rPr>
                  <w:rStyle w:val="Hyperlink"/>
                  <w:rFonts w:ascii="Calibri Light" w:hAnsi="Calibri Light" w:cs="Calibri Light"/>
                </w:rPr>
                <w:t>Unemployment</w:t>
              </w:r>
              <w:proofErr w:type="spellEnd"/>
              <w:r w:rsidRPr="009850F6">
                <w:rPr>
                  <w:rStyle w:val="Hyperlink"/>
                  <w:rFonts w:ascii="Calibri Light" w:hAnsi="Calibri Light" w:cs="Calibri Light"/>
                </w:rPr>
                <w:t xml:space="preserve"> </w:t>
              </w:r>
              <w:proofErr w:type="spellStart"/>
              <w:r w:rsidRPr="009850F6">
                <w:rPr>
                  <w:rStyle w:val="Hyperlink"/>
                  <w:rFonts w:ascii="Calibri Light" w:hAnsi="Calibri Light" w:cs="Calibri Light"/>
                </w:rPr>
                <w:t>rises</w:t>
              </w:r>
              <w:proofErr w:type="spellEnd"/>
              <w:r w:rsidRPr="009850F6">
                <w:rPr>
                  <w:rStyle w:val="Hyperlink"/>
                  <w:rFonts w:ascii="Calibri Light" w:hAnsi="Calibri Light" w:cs="Calibri Light"/>
                </w:rPr>
                <w:t xml:space="preserve"> </w:t>
              </w:r>
              <w:proofErr w:type="spellStart"/>
              <w:r w:rsidRPr="009850F6">
                <w:rPr>
                  <w:rStyle w:val="Hyperlink"/>
                  <w:rFonts w:ascii="Calibri Light" w:hAnsi="Calibri Light" w:cs="Calibri Light"/>
                </w:rPr>
                <w:t>for</w:t>
              </w:r>
              <w:proofErr w:type="spellEnd"/>
              <w:r w:rsidRPr="009850F6">
                <w:rPr>
                  <w:rStyle w:val="Hyperlink"/>
                  <w:rFonts w:ascii="Calibri Light" w:hAnsi="Calibri Light" w:cs="Calibri Light"/>
                </w:rPr>
                <w:t xml:space="preserve"> </w:t>
              </w:r>
              <w:proofErr w:type="spellStart"/>
              <w:r w:rsidRPr="009850F6">
                <w:rPr>
                  <w:rStyle w:val="Hyperlink"/>
                  <w:rFonts w:ascii="Calibri Light" w:hAnsi="Calibri Light" w:cs="Calibri Light"/>
                </w:rPr>
                <w:t>fourth</w:t>
              </w:r>
              <w:proofErr w:type="spellEnd"/>
              <w:r w:rsidRPr="009850F6">
                <w:rPr>
                  <w:rStyle w:val="Hyperlink"/>
                  <w:rFonts w:ascii="Calibri Light" w:hAnsi="Calibri Light" w:cs="Calibri Light"/>
                </w:rPr>
                <w:t xml:space="preserve"> </w:t>
              </w:r>
              <w:proofErr w:type="spellStart"/>
              <w:r w:rsidRPr="009850F6">
                <w:rPr>
                  <w:rStyle w:val="Hyperlink"/>
                  <w:rFonts w:ascii="Calibri Light" w:hAnsi="Calibri Light" w:cs="Calibri Light"/>
                </w:rPr>
                <w:t>straight</w:t>
              </w:r>
              <w:proofErr w:type="spellEnd"/>
              <w:r w:rsidRPr="009850F6">
                <w:rPr>
                  <w:rStyle w:val="Hyperlink"/>
                  <w:rFonts w:ascii="Calibri Light" w:hAnsi="Calibri Light" w:cs="Calibri Light"/>
                </w:rPr>
                <w:t xml:space="preserve"> </w:t>
              </w:r>
              <w:proofErr w:type="spellStart"/>
              <w:r w:rsidRPr="009850F6">
                <w:rPr>
                  <w:rStyle w:val="Hyperlink"/>
                  <w:rFonts w:ascii="Calibri Light" w:hAnsi="Calibri Light" w:cs="Calibri Light"/>
                </w:rPr>
                <w:t>month</w:t>
              </w:r>
              <w:proofErr w:type="spellEnd"/>
            </w:hyperlink>
          </w:p>
        </w:tc>
        <w:tc>
          <w:tcPr>
            <w:tcW w:w="1000" w:type="dxa"/>
            <w:tcMar>
              <w:top w:w="29" w:type="dxa"/>
              <w:left w:w="115" w:type="dxa"/>
              <w:bottom w:w="29" w:type="dxa"/>
              <w:right w:w="115" w:type="dxa"/>
            </w:tcMar>
          </w:tcPr>
          <w:p w:rsidR="00054BE4" w:rsidRPr="00BF0F6E" w:rsidRDefault="00054BE4" w:rsidP="005339C5">
            <w:pPr>
              <w:ind w:left="0" w:hanging="2"/>
              <w:rPr>
                <w:rFonts w:ascii="Calibri Light" w:hAnsi="Calibri Light" w:cs="Calibri Light"/>
                <w:sz w:val="24"/>
                <w:szCs w:val="24"/>
              </w:rPr>
            </w:pPr>
          </w:p>
        </w:tc>
      </w:tr>
      <w:tr w:rsidR="005339C5" w:rsidRPr="00BF0F6E" w:rsidTr="00E858A8">
        <w:trPr>
          <w:trHeight w:val="367"/>
        </w:trPr>
        <w:tc>
          <w:tcPr>
            <w:tcW w:w="964" w:type="dxa"/>
            <w:tcMar>
              <w:top w:w="29" w:type="dxa"/>
              <w:left w:w="115" w:type="dxa"/>
              <w:bottom w:w="29" w:type="dxa"/>
              <w:right w:w="115" w:type="dxa"/>
            </w:tcMar>
          </w:tcPr>
          <w:p w:rsidR="005339C5" w:rsidRPr="000B3A47" w:rsidRDefault="00C46614" w:rsidP="005339C5">
            <w:pPr>
              <w:ind w:left="0" w:hanging="2"/>
              <w:jc w:val="center"/>
              <w:rPr>
                <w:rFonts w:ascii="Calibri Light" w:hAnsi="Calibri Light" w:cs="Calibri Light"/>
                <w:b/>
              </w:rPr>
            </w:pPr>
            <w:r>
              <w:rPr>
                <w:rFonts w:ascii="Calibri Light" w:hAnsi="Calibri Light" w:cs="Calibri Light"/>
                <w:b/>
              </w:rPr>
              <w:t>04-02</w:t>
            </w:r>
          </w:p>
        </w:tc>
        <w:tc>
          <w:tcPr>
            <w:tcW w:w="5241" w:type="dxa"/>
            <w:tcMar>
              <w:top w:w="29" w:type="dxa"/>
              <w:left w:w="115" w:type="dxa"/>
              <w:bottom w:w="29" w:type="dxa"/>
              <w:right w:w="115" w:type="dxa"/>
            </w:tcMar>
          </w:tcPr>
          <w:p w:rsidR="005339C5" w:rsidRPr="000B3A47" w:rsidRDefault="00C46614" w:rsidP="00C46614">
            <w:pPr>
              <w:ind w:left="0" w:hanging="2"/>
              <w:jc w:val="both"/>
              <w:rPr>
                <w:rFonts w:ascii="Calibri Light" w:hAnsi="Calibri Light" w:cs="Calibri Light"/>
              </w:rPr>
            </w:pPr>
            <w:proofErr w:type="spellStart"/>
            <w:r w:rsidRPr="00C46614">
              <w:rPr>
                <w:rFonts w:ascii="Calibri Light" w:hAnsi="Calibri Light" w:cs="Calibri Light"/>
                <w:b/>
              </w:rPr>
              <w:t>Danish</w:t>
            </w:r>
            <w:proofErr w:type="spellEnd"/>
            <w:r w:rsidRPr="00C46614">
              <w:rPr>
                <w:rFonts w:ascii="Calibri Light" w:hAnsi="Calibri Light" w:cs="Calibri Light"/>
                <w:b/>
              </w:rPr>
              <w:t xml:space="preserve"> </w:t>
            </w:r>
            <w:proofErr w:type="spellStart"/>
            <w:r w:rsidRPr="00C46614">
              <w:rPr>
                <w:rFonts w:ascii="Calibri Light" w:hAnsi="Calibri Light" w:cs="Calibri Light"/>
                <w:b/>
              </w:rPr>
              <w:t>Crown</w:t>
            </w:r>
            <w:proofErr w:type="spellEnd"/>
            <w:r w:rsidRPr="00C46614">
              <w:rPr>
                <w:rFonts w:ascii="Calibri Light" w:hAnsi="Calibri Light" w:cs="Calibri Light"/>
                <w:b/>
              </w:rPr>
              <w:t>, didžiausia pasaulyje kiaulienos eksportuotoja, pranešė apie savo visų laikų mažiausias pajamas:</w:t>
            </w:r>
            <w:r>
              <w:rPr>
                <w:rFonts w:ascii="Calibri Light" w:hAnsi="Calibri Light" w:cs="Calibri Light"/>
              </w:rPr>
              <w:t xml:space="preserve"> per </w:t>
            </w:r>
            <w:r w:rsidRPr="00C46614">
              <w:rPr>
                <w:rFonts w:ascii="Calibri Light" w:hAnsi="Calibri Light" w:cs="Calibri Light"/>
              </w:rPr>
              <w:t>pastaruosius šešis mėnesius bendrovės konkurencingumas pablogėjo ir už kilogramą kiaulienos uždirbo 1,67 kronos mažiau nei konkurentai Vokietijoje, Nyderlanduose, Prancūzijoje ir Ispanijoje.</w:t>
            </w:r>
          </w:p>
        </w:tc>
        <w:tc>
          <w:tcPr>
            <w:tcW w:w="3684" w:type="dxa"/>
            <w:tcMar>
              <w:top w:w="29" w:type="dxa"/>
              <w:left w:w="115" w:type="dxa"/>
              <w:bottom w:w="29" w:type="dxa"/>
              <w:right w:w="115" w:type="dxa"/>
            </w:tcMar>
          </w:tcPr>
          <w:p w:rsidR="005339C5" w:rsidRPr="000B3A47" w:rsidRDefault="00C46614" w:rsidP="00C46614">
            <w:pPr>
              <w:pStyle w:val="Heading6"/>
              <w:spacing w:before="0" w:after="0"/>
              <w:ind w:leftChars="0" w:firstLineChars="0" w:firstLine="0"/>
              <w:jc w:val="both"/>
              <w:outlineLvl w:val="5"/>
              <w:rPr>
                <w:rFonts w:ascii="Calibri Light" w:hAnsi="Calibri Light" w:cs="Calibri Light"/>
              </w:rPr>
            </w:pPr>
            <w:hyperlink r:id="rId52" w:history="1">
              <w:proofErr w:type="spellStart"/>
              <w:r w:rsidRPr="00C46614">
                <w:rPr>
                  <w:rStyle w:val="Hyperlink"/>
                  <w:rFonts w:ascii="Calibri Light" w:hAnsi="Calibri Light" w:cs="Calibri Light"/>
                </w:rPr>
                <w:t>Danish</w:t>
              </w:r>
              <w:proofErr w:type="spellEnd"/>
              <w:r w:rsidRPr="00C46614">
                <w:rPr>
                  <w:rStyle w:val="Hyperlink"/>
                  <w:rFonts w:ascii="Calibri Light" w:hAnsi="Calibri Light" w:cs="Calibri Light"/>
                </w:rPr>
                <w:t xml:space="preserve"> </w:t>
              </w:r>
              <w:proofErr w:type="spellStart"/>
              <w:r w:rsidRPr="00C46614">
                <w:rPr>
                  <w:rStyle w:val="Hyperlink"/>
                  <w:rFonts w:ascii="Calibri Light" w:hAnsi="Calibri Light" w:cs="Calibri Light"/>
                </w:rPr>
                <w:t>Crown</w:t>
              </w:r>
              <w:proofErr w:type="spellEnd"/>
              <w:r w:rsidRPr="00C46614">
                <w:rPr>
                  <w:rStyle w:val="Hyperlink"/>
                  <w:rFonts w:ascii="Calibri Light" w:hAnsi="Calibri Light" w:cs="Calibri Light"/>
                </w:rPr>
                <w:t xml:space="preserve"> </w:t>
              </w:r>
              <w:proofErr w:type="spellStart"/>
              <w:r w:rsidRPr="00C46614">
                <w:rPr>
                  <w:rStyle w:val="Hyperlink"/>
                  <w:rFonts w:ascii="Calibri Light" w:hAnsi="Calibri Light" w:cs="Calibri Light"/>
                </w:rPr>
                <w:t>reports</w:t>
              </w:r>
              <w:proofErr w:type="spellEnd"/>
              <w:r w:rsidRPr="00C46614">
                <w:rPr>
                  <w:rStyle w:val="Hyperlink"/>
                  <w:rFonts w:ascii="Calibri Light" w:hAnsi="Calibri Light" w:cs="Calibri Light"/>
                </w:rPr>
                <w:t xml:space="preserve"> </w:t>
              </w:r>
              <w:proofErr w:type="spellStart"/>
              <w:r w:rsidRPr="00C46614">
                <w:rPr>
                  <w:rStyle w:val="Hyperlink"/>
                  <w:rFonts w:ascii="Calibri Light" w:hAnsi="Calibri Light" w:cs="Calibri Light"/>
                </w:rPr>
                <w:t>historic</w:t>
              </w:r>
              <w:proofErr w:type="spellEnd"/>
              <w:r w:rsidRPr="00C46614">
                <w:rPr>
                  <w:rStyle w:val="Hyperlink"/>
                  <w:rFonts w:ascii="Calibri Light" w:hAnsi="Calibri Light" w:cs="Calibri Light"/>
                </w:rPr>
                <w:t xml:space="preserve"> </w:t>
              </w:r>
              <w:proofErr w:type="spellStart"/>
              <w:r w:rsidRPr="00C46614">
                <w:rPr>
                  <w:rStyle w:val="Hyperlink"/>
                  <w:rFonts w:ascii="Calibri Light" w:hAnsi="Calibri Light" w:cs="Calibri Light"/>
                </w:rPr>
                <w:t>slump</w:t>
              </w:r>
              <w:proofErr w:type="spellEnd"/>
              <w:r w:rsidRPr="00C46614">
                <w:rPr>
                  <w:rStyle w:val="Hyperlink"/>
                  <w:rFonts w:ascii="Calibri Light" w:hAnsi="Calibri Light" w:cs="Calibri Light"/>
                </w:rPr>
                <w:t xml:space="preserve"> in </w:t>
              </w:r>
              <w:proofErr w:type="spellStart"/>
              <w:r w:rsidRPr="00C46614">
                <w:rPr>
                  <w:rStyle w:val="Hyperlink"/>
                  <w:rFonts w:ascii="Calibri Light" w:hAnsi="Calibri Light" w:cs="Calibri Light"/>
                </w:rPr>
                <w:t>earnings</w:t>
              </w:r>
              <w:proofErr w:type="spellEnd"/>
            </w:hyperlink>
          </w:p>
        </w:tc>
        <w:tc>
          <w:tcPr>
            <w:tcW w:w="1000"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rsidTr="00E858A8">
        <w:trPr>
          <w:trHeight w:val="367"/>
        </w:trPr>
        <w:tc>
          <w:tcPr>
            <w:tcW w:w="964" w:type="dxa"/>
            <w:tcMar>
              <w:top w:w="29" w:type="dxa"/>
              <w:left w:w="115" w:type="dxa"/>
              <w:bottom w:w="29" w:type="dxa"/>
              <w:right w:w="115" w:type="dxa"/>
            </w:tcMar>
          </w:tcPr>
          <w:p w:rsidR="00370149" w:rsidRPr="000B3A47" w:rsidRDefault="00C46614" w:rsidP="00370149">
            <w:pPr>
              <w:ind w:leftChars="0" w:left="0" w:firstLineChars="0" w:firstLine="0"/>
              <w:jc w:val="center"/>
              <w:rPr>
                <w:rFonts w:ascii="Calibri Light" w:hAnsi="Calibri Light" w:cs="Calibri Light"/>
                <w:b/>
              </w:rPr>
            </w:pPr>
            <w:r>
              <w:rPr>
                <w:rFonts w:ascii="Calibri Light" w:hAnsi="Calibri Light" w:cs="Calibri Light"/>
                <w:b/>
              </w:rPr>
              <w:t>04-04</w:t>
            </w:r>
          </w:p>
        </w:tc>
        <w:tc>
          <w:tcPr>
            <w:tcW w:w="5241" w:type="dxa"/>
            <w:tcMar>
              <w:top w:w="29" w:type="dxa"/>
              <w:left w:w="115" w:type="dxa"/>
              <w:bottom w:w="29" w:type="dxa"/>
              <w:right w:w="115" w:type="dxa"/>
            </w:tcMar>
          </w:tcPr>
          <w:p w:rsidR="00370149" w:rsidRPr="000B3A47" w:rsidRDefault="00C46614" w:rsidP="00C46614">
            <w:pPr>
              <w:ind w:left="0" w:hanging="2"/>
              <w:jc w:val="both"/>
              <w:rPr>
                <w:rFonts w:ascii="Calibri Light" w:hAnsi="Calibri Light" w:cs="Calibri Light"/>
              </w:rPr>
            </w:pPr>
            <w:r w:rsidRPr="00283C58">
              <w:rPr>
                <w:rFonts w:ascii="Calibri Light" w:hAnsi="Calibri Light" w:cs="Calibri Light"/>
                <w:b/>
              </w:rPr>
              <w:t xml:space="preserve">100 sunkvežimių vilkstinė blokavo gatves aplink </w:t>
            </w:r>
            <w:proofErr w:type="spellStart"/>
            <w:r w:rsidRPr="00283C58">
              <w:rPr>
                <w:rFonts w:ascii="Calibri Light" w:hAnsi="Calibri Light" w:cs="Calibri Light"/>
                <w:b/>
              </w:rPr>
              <w:t>Christiansborgą</w:t>
            </w:r>
            <w:proofErr w:type="spellEnd"/>
            <w:r w:rsidRPr="00283C58">
              <w:rPr>
                <w:rFonts w:ascii="Calibri Light" w:hAnsi="Calibri Light" w:cs="Calibri Light"/>
                <w:b/>
              </w:rPr>
              <w:t xml:space="preserve"> (Parlamentą), protestuodama prieš siūlomą kelių mokestį benzininiams ir dyzeliniams sunkvežimiams</w:t>
            </w:r>
            <w:r w:rsidRPr="00C46614">
              <w:rPr>
                <w:rFonts w:ascii="Calibri Light" w:hAnsi="Calibri Light" w:cs="Calibri Light"/>
              </w:rPr>
              <w:t>, kurį vyriausybė planuoja įgyvendinti 2025 m.</w:t>
            </w:r>
          </w:p>
        </w:tc>
        <w:tc>
          <w:tcPr>
            <w:tcW w:w="3684" w:type="dxa"/>
            <w:tcMar>
              <w:top w:w="29" w:type="dxa"/>
              <w:left w:w="115" w:type="dxa"/>
              <w:bottom w:w="29" w:type="dxa"/>
              <w:right w:w="115" w:type="dxa"/>
            </w:tcMar>
          </w:tcPr>
          <w:p w:rsidR="005339C5" w:rsidRPr="000B3A47" w:rsidRDefault="00C46614" w:rsidP="00C46614">
            <w:pPr>
              <w:ind w:left="0" w:hanging="2"/>
              <w:jc w:val="both"/>
              <w:rPr>
                <w:rFonts w:ascii="Calibri Light" w:hAnsi="Calibri Light" w:cs="Calibri Light"/>
                <w:b/>
              </w:rPr>
            </w:pPr>
            <w:hyperlink r:id="rId53" w:history="1">
              <w:r w:rsidRPr="00C46614">
                <w:rPr>
                  <w:rStyle w:val="Hyperlink"/>
                  <w:rFonts w:ascii="Calibri Light" w:hAnsi="Calibri Light" w:cs="Calibri Light"/>
                  <w:b/>
                </w:rPr>
                <w:t xml:space="preserve">100-Truck </w:t>
              </w:r>
              <w:proofErr w:type="spellStart"/>
              <w:r w:rsidRPr="00C46614">
                <w:rPr>
                  <w:rStyle w:val="Hyperlink"/>
                  <w:rFonts w:ascii="Calibri Light" w:hAnsi="Calibri Light" w:cs="Calibri Light"/>
                  <w:b/>
                </w:rPr>
                <w:t>convoy</w:t>
              </w:r>
              <w:proofErr w:type="spellEnd"/>
              <w:r w:rsidRPr="00C46614">
                <w:rPr>
                  <w:rStyle w:val="Hyperlink"/>
                  <w:rFonts w:ascii="Calibri Light" w:hAnsi="Calibri Light" w:cs="Calibri Light"/>
                  <w:b/>
                </w:rPr>
                <w:t xml:space="preserve"> to </w:t>
              </w:r>
              <w:proofErr w:type="spellStart"/>
              <w:r w:rsidRPr="00C46614">
                <w:rPr>
                  <w:rStyle w:val="Hyperlink"/>
                  <w:rFonts w:ascii="Calibri Light" w:hAnsi="Calibri Light" w:cs="Calibri Light"/>
                  <w:b/>
                </w:rPr>
                <w:t>stage</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protest</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against</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new</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road</w:t>
              </w:r>
              <w:proofErr w:type="spellEnd"/>
              <w:r w:rsidRPr="00C46614">
                <w:rPr>
                  <w:rStyle w:val="Hyperlink"/>
                  <w:rFonts w:ascii="Calibri Light" w:hAnsi="Calibri Light" w:cs="Calibri Light"/>
                  <w:b/>
                </w:rPr>
                <w:t xml:space="preserve"> </w:t>
              </w:r>
              <w:proofErr w:type="spellStart"/>
              <w:r w:rsidRPr="00C46614">
                <w:rPr>
                  <w:rStyle w:val="Hyperlink"/>
                  <w:rFonts w:ascii="Calibri Light" w:hAnsi="Calibri Light" w:cs="Calibri Light"/>
                  <w:b/>
                </w:rPr>
                <w:t>tolls</w:t>
              </w:r>
              <w:proofErr w:type="spellEnd"/>
            </w:hyperlink>
          </w:p>
        </w:tc>
        <w:tc>
          <w:tcPr>
            <w:tcW w:w="1000"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F01BC9" w:rsidRPr="00BF0F6E" w:rsidTr="00E858A8">
        <w:trPr>
          <w:trHeight w:val="367"/>
        </w:trPr>
        <w:tc>
          <w:tcPr>
            <w:tcW w:w="964" w:type="dxa"/>
            <w:tcMar>
              <w:top w:w="29" w:type="dxa"/>
              <w:left w:w="115" w:type="dxa"/>
              <w:bottom w:w="29" w:type="dxa"/>
              <w:right w:w="115" w:type="dxa"/>
            </w:tcMar>
          </w:tcPr>
          <w:p w:rsidR="00F01BC9" w:rsidRPr="000B3A47" w:rsidRDefault="0033332A" w:rsidP="00370149">
            <w:pPr>
              <w:ind w:leftChars="0" w:left="0" w:firstLineChars="0" w:firstLine="0"/>
              <w:jc w:val="center"/>
              <w:rPr>
                <w:rFonts w:ascii="Calibri Light" w:hAnsi="Calibri Light" w:cs="Calibri Light"/>
                <w:b/>
              </w:rPr>
            </w:pPr>
            <w:r>
              <w:rPr>
                <w:rFonts w:ascii="Calibri Light" w:hAnsi="Calibri Light" w:cs="Calibri Light"/>
                <w:b/>
              </w:rPr>
              <w:t>04-12</w:t>
            </w:r>
          </w:p>
        </w:tc>
        <w:tc>
          <w:tcPr>
            <w:tcW w:w="5241" w:type="dxa"/>
            <w:tcMar>
              <w:top w:w="29" w:type="dxa"/>
              <w:left w:w="115" w:type="dxa"/>
              <w:bottom w:w="29" w:type="dxa"/>
              <w:right w:w="115" w:type="dxa"/>
            </w:tcMar>
          </w:tcPr>
          <w:p w:rsidR="00F01BC9" w:rsidRPr="000B3A47" w:rsidRDefault="0033332A" w:rsidP="0033332A">
            <w:pPr>
              <w:ind w:left="0" w:hanging="2"/>
              <w:jc w:val="both"/>
              <w:rPr>
                <w:rFonts w:ascii="Calibri Light" w:hAnsi="Calibri Light" w:cs="Calibri Light"/>
              </w:rPr>
            </w:pPr>
            <w:r>
              <w:rPr>
                <w:rFonts w:ascii="Calibri Light" w:hAnsi="Calibri Light" w:cs="Calibri Light"/>
              </w:rPr>
              <w:t>In</w:t>
            </w:r>
            <w:r w:rsidRPr="0033332A">
              <w:rPr>
                <w:rFonts w:ascii="Calibri Light" w:hAnsi="Calibri Light" w:cs="Calibri Light"/>
              </w:rPr>
              <w:t xml:space="preserve">fliacijos lygis 2023 m. kovo mėn. sumažėjo iki žemiausio lygio per 11 mėnesių – 6,7 % </w:t>
            </w:r>
            <w:r>
              <w:rPr>
                <w:rFonts w:ascii="Calibri Light" w:hAnsi="Calibri Light" w:cs="Calibri Light"/>
              </w:rPr>
              <w:t xml:space="preserve">(vasario mėn. - 7,6 %). </w:t>
            </w:r>
          </w:p>
        </w:tc>
        <w:tc>
          <w:tcPr>
            <w:tcW w:w="3684" w:type="dxa"/>
            <w:tcMar>
              <w:top w:w="29" w:type="dxa"/>
              <w:left w:w="115" w:type="dxa"/>
              <w:bottom w:w="29" w:type="dxa"/>
              <w:right w:w="115" w:type="dxa"/>
            </w:tcMar>
          </w:tcPr>
          <w:p w:rsidR="00F01BC9" w:rsidRPr="000B3A47" w:rsidRDefault="00C14DB4" w:rsidP="00F01BC9">
            <w:pPr>
              <w:ind w:left="0" w:hanging="2"/>
              <w:jc w:val="both"/>
              <w:rPr>
                <w:rFonts w:ascii="Calibri Light" w:hAnsi="Calibri Light" w:cs="Calibri Light"/>
                <w:b/>
              </w:rPr>
            </w:pPr>
            <w:hyperlink r:id="rId54" w:history="1">
              <w:proofErr w:type="spellStart"/>
              <w:r w:rsidR="0033332A" w:rsidRPr="00C14DB4">
                <w:rPr>
                  <w:rStyle w:val="Hyperlink"/>
                  <w:rFonts w:ascii="Calibri Light" w:hAnsi="Calibri Light" w:cs="Calibri Light"/>
                  <w:b/>
                </w:rPr>
                <w:t>Inflation</w:t>
              </w:r>
              <w:proofErr w:type="spellEnd"/>
              <w:r w:rsidR="0033332A" w:rsidRPr="00C14DB4">
                <w:rPr>
                  <w:rStyle w:val="Hyperlink"/>
                  <w:rFonts w:ascii="Calibri Light" w:hAnsi="Calibri Light" w:cs="Calibri Light"/>
                  <w:b/>
                </w:rPr>
                <w:t xml:space="preserve"> </w:t>
              </w:r>
              <w:proofErr w:type="spellStart"/>
              <w:r w:rsidR="0033332A" w:rsidRPr="00C14DB4">
                <w:rPr>
                  <w:rStyle w:val="Hyperlink"/>
                  <w:rFonts w:ascii="Calibri Light" w:hAnsi="Calibri Light" w:cs="Calibri Light"/>
                  <w:b/>
                </w:rPr>
                <w:t>slows</w:t>
              </w:r>
              <w:proofErr w:type="spellEnd"/>
            </w:hyperlink>
          </w:p>
        </w:tc>
        <w:tc>
          <w:tcPr>
            <w:tcW w:w="1000" w:type="dxa"/>
            <w:tcMar>
              <w:top w:w="29" w:type="dxa"/>
              <w:left w:w="115" w:type="dxa"/>
              <w:bottom w:w="29" w:type="dxa"/>
              <w:right w:w="115" w:type="dxa"/>
            </w:tcMar>
          </w:tcPr>
          <w:p w:rsidR="00F01BC9" w:rsidRPr="00BF0F6E" w:rsidRDefault="00F01BC9" w:rsidP="005339C5">
            <w:pPr>
              <w:ind w:left="0" w:hanging="2"/>
              <w:rPr>
                <w:rFonts w:ascii="Calibri Light" w:hAnsi="Calibri Light" w:cs="Calibri Light"/>
                <w:sz w:val="24"/>
                <w:szCs w:val="24"/>
              </w:rPr>
            </w:pPr>
          </w:p>
        </w:tc>
      </w:tr>
      <w:tr w:rsidR="00F01BC9" w:rsidRPr="00BF0F6E" w:rsidTr="00E858A8">
        <w:trPr>
          <w:trHeight w:val="367"/>
        </w:trPr>
        <w:tc>
          <w:tcPr>
            <w:tcW w:w="964" w:type="dxa"/>
            <w:tcMar>
              <w:top w:w="29" w:type="dxa"/>
              <w:left w:w="115" w:type="dxa"/>
              <w:bottom w:w="29" w:type="dxa"/>
              <w:right w:w="115" w:type="dxa"/>
            </w:tcMar>
          </w:tcPr>
          <w:p w:rsidR="00F01BC9" w:rsidRPr="000B3A47" w:rsidRDefault="0061035C" w:rsidP="00F01BC9">
            <w:pPr>
              <w:ind w:left="0" w:hanging="2"/>
              <w:jc w:val="center"/>
              <w:rPr>
                <w:rFonts w:ascii="Calibri Light" w:hAnsi="Calibri Light" w:cs="Calibri Light"/>
                <w:b/>
              </w:rPr>
            </w:pPr>
            <w:r>
              <w:rPr>
                <w:rFonts w:ascii="Calibri Light" w:hAnsi="Calibri Light" w:cs="Calibri Light"/>
                <w:b/>
              </w:rPr>
              <w:lastRenderedPageBreak/>
              <w:t>04-12</w:t>
            </w:r>
          </w:p>
        </w:tc>
        <w:tc>
          <w:tcPr>
            <w:tcW w:w="5241" w:type="dxa"/>
            <w:tcMar>
              <w:top w:w="29" w:type="dxa"/>
              <w:left w:w="115" w:type="dxa"/>
              <w:bottom w:w="29" w:type="dxa"/>
              <w:right w:w="115" w:type="dxa"/>
            </w:tcMar>
          </w:tcPr>
          <w:p w:rsidR="00F01BC9" w:rsidRPr="000B3A47" w:rsidRDefault="0061035C" w:rsidP="00F01BC9">
            <w:pPr>
              <w:ind w:left="0" w:hanging="2"/>
              <w:jc w:val="both"/>
              <w:rPr>
                <w:rFonts w:ascii="Calibri Light" w:hAnsi="Calibri Light" w:cs="Calibri Light"/>
                <w:b/>
              </w:rPr>
            </w:pPr>
            <w:r w:rsidRPr="0061035C">
              <w:rPr>
                <w:rFonts w:ascii="Calibri Light" w:hAnsi="Calibri Light" w:cs="Calibri Light"/>
                <w:b/>
              </w:rPr>
              <w:t xml:space="preserve">Nepaisant ženklų, kad ekonomika gali vėsti, darbo jėgos paklausa išlieka pastovi. </w:t>
            </w:r>
            <w:r w:rsidRPr="0061035C">
              <w:rPr>
                <w:rFonts w:ascii="Calibri Light" w:hAnsi="Calibri Light" w:cs="Calibri Light"/>
              </w:rPr>
              <w:t>Naujausioje didžiausios Danijos darbo vietų duomenų bazės „</w:t>
            </w:r>
            <w:proofErr w:type="spellStart"/>
            <w:r w:rsidRPr="0061035C">
              <w:rPr>
                <w:rFonts w:ascii="Calibri Light" w:hAnsi="Calibri Light" w:cs="Calibri Light"/>
              </w:rPr>
              <w:t>Jobindex</w:t>
            </w:r>
            <w:proofErr w:type="spellEnd"/>
            <w:r w:rsidRPr="0061035C">
              <w:rPr>
                <w:rFonts w:ascii="Calibri Light" w:hAnsi="Calibri Light" w:cs="Calibri Light"/>
              </w:rPr>
              <w:t>“ ataskaitoje rodoma daugiau nei 30 000 naujų laisvų darbo vietų kovo mėnesį</w:t>
            </w:r>
            <w:r>
              <w:rPr>
                <w:rFonts w:ascii="Calibri Light" w:hAnsi="Calibri Light" w:cs="Calibri Light"/>
              </w:rPr>
              <w:t>.</w:t>
            </w:r>
          </w:p>
        </w:tc>
        <w:tc>
          <w:tcPr>
            <w:tcW w:w="3684" w:type="dxa"/>
            <w:tcMar>
              <w:top w:w="29" w:type="dxa"/>
              <w:left w:w="115" w:type="dxa"/>
              <w:bottom w:w="29" w:type="dxa"/>
              <w:right w:w="115" w:type="dxa"/>
            </w:tcMar>
          </w:tcPr>
          <w:p w:rsidR="0061035C" w:rsidRPr="0061035C" w:rsidRDefault="0061035C" w:rsidP="0061035C">
            <w:pPr>
              <w:tabs>
                <w:tab w:val="left" w:pos="1273"/>
              </w:tabs>
              <w:ind w:leftChars="0" w:left="0" w:firstLineChars="0" w:firstLine="0"/>
              <w:jc w:val="both"/>
              <w:rPr>
                <w:rFonts w:ascii="Calibri Light" w:hAnsi="Calibri Light" w:cs="Calibri Light"/>
                <w:b/>
                <w:bCs/>
              </w:rPr>
            </w:pPr>
            <w:hyperlink r:id="rId55" w:history="1">
              <w:proofErr w:type="spellStart"/>
              <w:r w:rsidRPr="0061035C">
                <w:rPr>
                  <w:rStyle w:val="Hyperlink"/>
                  <w:rFonts w:ascii="Calibri Light" w:hAnsi="Calibri Light" w:cs="Calibri Light"/>
                  <w:b/>
                  <w:bCs/>
                </w:rPr>
                <w:t>Lack</w:t>
              </w:r>
              <w:proofErr w:type="spellEnd"/>
              <w:r w:rsidRPr="0061035C">
                <w:rPr>
                  <w:rStyle w:val="Hyperlink"/>
                  <w:rFonts w:ascii="Calibri Light" w:hAnsi="Calibri Light" w:cs="Calibri Light"/>
                  <w:b/>
                  <w:bCs/>
                </w:rPr>
                <w:t xml:space="preserve"> of </w:t>
              </w:r>
              <w:proofErr w:type="spellStart"/>
              <w:r w:rsidRPr="0061035C">
                <w:rPr>
                  <w:rStyle w:val="Hyperlink"/>
                  <w:rFonts w:ascii="Calibri Light" w:hAnsi="Calibri Light" w:cs="Calibri Light"/>
                  <w:b/>
                  <w:bCs/>
                </w:rPr>
                <w:t>manpower</w:t>
              </w:r>
              <w:proofErr w:type="spellEnd"/>
              <w:r w:rsidRPr="0061035C">
                <w:rPr>
                  <w:rStyle w:val="Hyperlink"/>
                  <w:rFonts w:ascii="Calibri Light" w:hAnsi="Calibri Light" w:cs="Calibri Light"/>
                  <w:b/>
                  <w:bCs/>
                </w:rPr>
                <w:t xml:space="preserve"> </w:t>
              </w:r>
              <w:proofErr w:type="spellStart"/>
              <w:r w:rsidRPr="0061035C">
                <w:rPr>
                  <w:rStyle w:val="Hyperlink"/>
                  <w:rFonts w:ascii="Calibri Light" w:hAnsi="Calibri Light" w:cs="Calibri Light"/>
                  <w:b/>
                  <w:bCs/>
                </w:rPr>
                <w:t>remains</w:t>
              </w:r>
              <w:proofErr w:type="spellEnd"/>
              <w:r w:rsidRPr="0061035C">
                <w:rPr>
                  <w:rStyle w:val="Hyperlink"/>
                  <w:rFonts w:ascii="Calibri Light" w:hAnsi="Calibri Light" w:cs="Calibri Light"/>
                  <w:b/>
                  <w:bCs/>
                </w:rPr>
                <w:t xml:space="preserve"> </w:t>
              </w:r>
              <w:proofErr w:type="spellStart"/>
              <w:r w:rsidRPr="0061035C">
                <w:rPr>
                  <w:rStyle w:val="Hyperlink"/>
                  <w:rFonts w:ascii="Calibri Light" w:hAnsi="Calibri Light" w:cs="Calibri Light"/>
                  <w:b/>
                  <w:bCs/>
                </w:rPr>
                <w:t>as</w:t>
              </w:r>
              <w:proofErr w:type="spellEnd"/>
              <w:r w:rsidRPr="0061035C">
                <w:rPr>
                  <w:rStyle w:val="Hyperlink"/>
                  <w:rFonts w:ascii="Calibri Light" w:hAnsi="Calibri Light" w:cs="Calibri Light"/>
                  <w:b/>
                  <w:bCs/>
                </w:rPr>
                <w:t xml:space="preserve"> </w:t>
              </w:r>
              <w:proofErr w:type="spellStart"/>
              <w:r w:rsidRPr="0061035C">
                <w:rPr>
                  <w:rStyle w:val="Hyperlink"/>
                  <w:rFonts w:ascii="Calibri Light" w:hAnsi="Calibri Light" w:cs="Calibri Light"/>
                  <w:b/>
                  <w:bCs/>
                </w:rPr>
                <w:t>economy</w:t>
              </w:r>
              <w:proofErr w:type="spellEnd"/>
              <w:r w:rsidRPr="0061035C">
                <w:rPr>
                  <w:rStyle w:val="Hyperlink"/>
                  <w:rFonts w:ascii="Calibri Light" w:hAnsi="Calibri Light" w:cs="Calibri Light"/>
                  <w:b/>
                  <w:bCs/>
                </w:rPr>
                <w:t xml:space="preserve"> </w:t>
              </w:r>
              <w:proofErr w:type="spellStart"/>
              <w:r w:rsidRPr="0061035C">
                <w:rPr>
                  <w:rStyle w:val="Hyperlink"/>
                  <w:rFonts w:ascii="Calibri Light" w:hAnsi="Calibri Light" w:cs="Calibri Light"/>
                  <w:b/>
                  <w:bCs/>
                </w:rPr>
                <w:t>cools</w:t>
              </w:r>
              <w:proofErr w:type="spellEnd"/>
              <w:r w:rsidRPr="0061035C">
                <w:rPr>
                  <w:rStyle w:val="Hyperlink"/>
                  <w:rFonts w:ascii="Calibri Light" w:hAnsi="Calibri Light" w:cs="Calibri Light"/>
                  <w:b/>
                  <w:bCs/>
                </w:rPr>
                <w:t xml:space="preserve"> – </w:t>
              </w:r>
              <w:proofErr w:type="spellStart"/>
              <w:r w:rsidRPr="0061035C">
                <w:rPr>
                  <w:rStyle w:val="Hyperlink"/>
                  <w:rFonts w:ascii="Calibri Light" w:hAnsi="Calibri Light" w:cs="Calibri Light"/>
                  <w:b/>
                  <w:bCs/>
                </w:rPr>
                <w:t>quick</w:t>
              </w:r>
              <w:proofErr w:type="spellEnd"/>
              <w:r w:rsidRPr="0061035C">
                <w:rPr>
                  <w:rStyle w:val="Hyperlink"/>
                  <w:rFonts w:ascii="Calibri Light" w:hAnsi="Calibri Light" w:cs="Calibri Light"/>
                  <w:b/>
                  <w:bCs/>
                </w:rPr>
                <w:t xml:space="preserve"> </w:t>
              </w:r>
              <w:proofErr w:type="spellStart"/>
              <w:r w:rsidRPr="0061035C">
                <w:rPr>
                  <w:rStyle w:val="Hyperlink"/>
                  <w:rFonts w:ascii="Calibri Light" w:hAnsi="Calibri Light" w:cs="Calibri Light"/>
                  <w:b/>
                  <w:bCs/>
                </w:rPr>
                <w:t>turnaround</w:t>
              </w:r>
              <w:proofErr w:type="spellEnd"/>
              <w:r w:rsidRPr="0061035C">
                <w:rPr>
                  <w:rStyle w:val="Hyperlink"/>
                  <w:rFonts w:ascii="Calibri Light" w:hAnsi="Calibri Light" w:cs="Calibri Light"/>
                  <w:b/>
                  <w:bCs/>
                </w:rPr>
                <w:t xml:space="preserve"> </w:t>
              </w:r>
              <w:proofErr w:type="spellStart"/>
              <w:r w:rsidRPr="0061035C">
                <w:rPr>
                  <w:rStyle w:val="Hyperlink"/>
                  <w:rFonts w:ascii="Calibri Light" w:hAnsi="Calibri Light" w:cs="Calibri Light"/>
                  <w:b/>
                  <w:bCs/>
                </w:rPr>
                <w:t>for</w:t>
              </w:r>
              <w:proofErr w:type="spellEnd"/>
              <w:r w:rsidRPr="0061035C">
                <w:rPr>
                  <w:rStyle w:val="Hyperlink"/>
                  <w:rFonts w:ascii="Calibri Light" w:hAnsi="Calibri Light" w:cs="Calibri Light"/>
                  <w:b/>
                  <w:bCs/>
                </w:rPr>
                <w:t xml:space="preserve"> </w:t>
              </w:r>
              <w:proofErr w:type="spellStart"/>
              <w:r w:rsidRPr="0061035C">
                <w:rPr>
                  <w:rStyle w:val="Hyperlink"/>
                  <w:rFonts w:ascii="Calibri Light" w:hAnsi="Calibri Light" w:cs="Calibri Light"/>
                  <w:b/>
                  <w:bCs/>
                </w:rPr>
                <w:t>jobless</w:t>
              </w:r>
              <w:proofErr w:type="spellEnd"/>
            </w:hyperlink>
          </w:p>
          <w:p w:rsidR="00F01BC9" w:rsidRPr="000B3A47" w:rsidRDefault="00F01BC9" w:rsidP="00F01BC9">
            <w:pPr>
              <w:tabs>
                <w:tab w:val="left" w:pos="1273"/>
              </w:tabs>
              <w:ind w:leftChars="0" w:left="0" w:firstLineChars="0" w:firstLine="0"/>
              <w:rPr>
                <w:rFonts w:ascii="Calibri Light" w:hAnsi="Calibri Light" w:cs="Calibri Light"/>
                <w:b/>
              </w:rPr>
            </w:pPr>
          </w:p>
        </w:tc>
        <w:tc>
          <w:tcPr>
            <w:tcW w:w="1000" w:type="dxa"/>
            <w:tcMar>
              <w:top w:w="29" w:type="dxa"/>
              <w:left w:w="115" w:type="dxa"/>
              <w:bottom w:w="29" w:type="dxa"/>
              <w:right w:w="115" w:type="dxa"/>
            </w:tcMar>
          </w:tcPr>
          <w:p w:rsidR="00F01BC9" w:rsidRPr="00BF0F6E" w:rsidRDefault="00F01BC9" w:rsidP="00F01BC9">
            <w:pPr>
              <w:ind w:left="0" w:hanging="2"/>
              <w:rPr>
                <w:rFonts w:ascii="Calibri Light" w:hAnsi="Calibri Light" w:cs="Calibri Light"/>
                <w:sz w:val="24"/>
                <w:szCs w:val="24"/>
              </w:rPr>
            </w:pPr>
          </w:p>
        </w:tc>
      </w:tr>
    </w:tbl>
    <w:p w:rsidR="00232BC8" w:rsidRPr="00BF0F6E" w:rsidRDefault="00232BC8" w:rsidP="00562DE0">
      <w:pPr>
        <w:spacing w:after="0" w:line="240" w:lineRule="auto"/>
        <w:ind w:left="0" w:hanging="2"/>
        <w:rPr>
          <w:rFonts w:ascii="Calibri Light" w:eastAsia="Times New Roman" w:hAnsi="Calibri Light" w:cs="Calibri Light"/>
          <w:sz w:val="20"/>
          <w:szCs w:val="20"/>
        </w:rPr>
      </w:pPr>
      <w:bookmarkStart w:id="0" w:name="_GoBack"/>
      <w:bookmarkEnd w:id="0"/>
    </w:p>
    <w:p w:rsidR="00232BC8" w:rsidRPr="00BF0F6E" w:rsidRDefault="00232BC8" w:rsidP="00562DE0">
      <w:pPr>
        <w:spacing w:after="0" w:line="240" w:lineRule="auto"/>
        <w:ind w:left="0" w:hanging="2"/>
        <w:rPr>
          <w:rFonts w:ascii="Times New Roman" w:eastAsia="Times New Roman" w:hAnsi="Times New Roman" w:cs="Times New Roman"/>
          <w:sz w:val="20"/>
          <w:szCs w:val="20"/>
        </w:rPr>
      </w:pPr>
    </w:p>
    <w:p w:rsidR="00232BC8" w:rsidRPr="00BF0F6E" w:rsidRDefault="00CA072C" w:rsidP="00562DE0">
      <w:pPr>
        <w:spacing w:after="0" w:line="240" w:lineRule="auto"/>
        <w:ind w:left="0" w:hanging="2"/>
        <w:rPr>
          <w:rFonts w:ascii="Times New Roman" w:eastAsia="Times New Roman" w:hAnsi="Times New Roman" w:cs="Times New Roman"/>
          <w:b/>
          <w:sz w:val="24"/>
          <w:szCs w:val="24"/>
        </w:rPr>
      </w:pPr>
      <w:r w:rsidRPr="00BF0F6E">
        <w:rPr>
          <w:rFonts w:ascii="Times New Roman" w:eastAsia="Times New Roman" w:hAnsi="Times New Roman" w:cs="Times New Roman"/>
          <w:b/>
          <w:sz w:val="24"/>
          <w:szCs w:val="24"/>
        </w:rPr>
        <w:t>Parengė:</w:t>
      </w:r>
    </w:p>
    <w:p w:rsidR="00232BC8" w:rsidRDefault="00CA072C" w:rsidP="007C3E3C">
      <w:pPr>
        <w:spacing w:after="0" w:line="240" w:lineRule="auto"/>
        <w:ind w:leftChars="0" w:left="0" w:firstLineChars="0" w:firstLine="0"/>
        <w:jc w:val="both"/>
      </w:pPr>
      <w:r w:rsidRPr="00BF0F6E">
        <w:rPr>
          <w:rFonts w:ascii="Times New Roman" w:eastAsia="Times New Roman" w:hAnsi="Times New Roman" w:cs="Times New Roman"/>
          <w:sz w:val="20"/>
          <w:szCs w:val="20"/>
        </w:rPr>
        <w:t xml:space="preserve">Lietuvos Respublikos ambasados Danijos Karalystėje trečioji sekretorė Asta Sakalauskaitė-Jankauskienė, tel. +45 26040106, el. paštas </w:t>
      </w:r>
      <w:hyperlink r:id="rId56">
        <w:r w:rsidRPr="00BF0F6E">
          <w:rPr>
            <w:rFonts w:ascii="Times New Roman" w:eastAsia="Times New Roman" w:hAnsi="Times New Roman" w:cs="Times New Roman"/>
            <w:color w:val="0563C1"/>
            <w:sz w:val="20"/>
            <w:szCs w:val="20"/>
            <w:u w:val="single"/>
          </w:rPr>
          <w:t>asta.sakalauskaite@urm.lt</w:t>
        </w:r>
      </w:hyperlink>
      <w:r w:rsidRPr="00BF0F6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232BC8" w:rsidRDefault="00232BC8" w:rsidP="00562DE0">
      <w:pPr>
        <w:spacing w:after="0" w:line="240" w:lineRule="auto"/>
        <w:ind w:left="0" w:hanging="2"/>
      </w:pPr>
      <w:bookmarkStart w:id="1" w:name="_heading=h.gjdgxs" w:colFirst="0" w:colLast="0"/>
      <w:bookmarkEnd w:id="1"/>
    </w:p>
    <w:sectPr w:rsidR="00232BC8">
      <w:headerReference w:type="first" r:id="rId57"/>
      <w:footerReference w:type="first" r:id="rId58"/>
      <w:pgSz w:w="11906" w:h="16838"/>
      <w:pgMar w:top="567" w:right="720" w:bottom="720" w:left="720"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79" w:rsidRDefault="00607479">
      <w:pPr>
        <w:spacing w:after="0" w:line="240" w:lineRule="auto"/>
        <w:ind w:left="0" w:hanging="2"/>
      </w:pPr>
      <w:r>
        <w:separator/>
      </w:r>
    </w:p>
  </w:endnote>
  <w:endnote w:type="continuationSeparator" w:id="0">
    <w:p w:rsidR="00607479" w:rsidRDefault="0060747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1A" w:rsidRDefault="00361E1A">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79" w:rsidRDefault="00607479">
      <w:pPr>
        <w:spacing w:after="0" w:line="240" w:lineRule="auto"/>
        <w:ind w:left="0" w:hanging="2"/>
      </w:pPr>
      <w:r>
        <w:separator/>
      </w:r>
    </w:p>
  </w:footnote>
  <w:footnote w:type="continuationSeparator" w:id="0">
    <w:p w:rsidR="00607479" w:rsidRDefault="00607479">
      <w:pPr>
        <w:spacing w:after="0" w:line="240" w:lineRule="auto"/>
        <w:ind w:left="0" w:hanging="2"/>
      </w:pPr>
      <w:r>
        <w:continuationSeparator/>
      </w:r>
    </w:p>
  </w:footnote>
  <w:footnote w:id="1">
    <w:p w:rsidR="009A7D5A" w:rsidRDefault="009A7D5A" w:rsidP="009A7D5A">
      <w:pPr>
        <w:pStyle w:val="FootnoteText"/>
        <w:ind w:left="0" w:hanging="2"/>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1A" w:rsidRDefault="00361E1A">
    <w:pPr>
      <w:pBdr>
        <w:top w:val="nil"/>
        <w:left w:val="nil"/>
        <w:bottom w:val="nil"/>
        <w:right w:val="nil"/>
        <w:between w:val="nil"/>
      </w:pBdr>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B5212"/>
    <w:multiLevelType w:val="hybridMultilevel"/>
    <w:tmpl w:val="AC42CDEC"/>
    <w:lvl w:ilvl="0" w:tplc="04270001">
      <w:start w:val="1"/>
      <w:numFmt w:val="bullet"/>
      <w:lvlText w:val=""/>
      <w:lvlJc w:val="left"/>
      <w:pPr>
        <w:ind w:left="718" w:hanging="360"/>
      </w:pPr>
      <w:rPr>
        <w:rFonts w:ascii="Symbol" w:hAnsi="Symbol" w:hint="default"/>
      </w:rPr>
    </w:lvl>
    <w:lvl w:ilvl="1" w:tplc="04270003" w:tentative="1">
      <w:start w:val="1"/>
      <w:numFmt w:val="bullet"/>
      <w:lvlText w:val="o"/>
      <w:lvlJc w:val="left"/>
      <w:pPr>
        <w:ind w:left="1438" w:hanging="360"/>
      </w:pPr>
      <w:rPr>
        <w:rFonts w:ascii="Courier New" w:hAnsi="Courier New" w:cs="Courier New" w:hint="default"/>
      </w:rPr>
    </w:lvl>
    <w:lvl w:ilvl="2" w:tplc="04270005" w:tentative="1">
      <w:start w:val="1"/>
      <w:numFmt w:val="bullet"/>
      <w:lvlText w:val=""/>
      <w:lvlJc w:val="left"/>
      <w:pPr>
        <w:ind w:left="2158" w:hanging="360"/>
      </w:pPr>
      <w:rPr>
        <w:rFonts w:ascii="Wingdings" w:hAnsi="Wingdings" w:hint="default"/>
      </w:rPr>
    </w:lvl>
    <w:lvl w:ilvl="3" w:tplc="04270001" w:tentative="1">
      <w:start w:val="1"/>
      <w:numFmt w:val="bullet"/>
      <w:lvlText w:val=""/>
      <w:lvlJc w:val="left"/>
      <w:pPr>
        <w:ind w:left="2878" w:hanging="360"/>
      </w:pPr>
      <w:rPr>
        <w:rFonts w:ascii="Symbol" w:hAnsi="Symbol" w:hint="default"/>
      </w:rPr>
    </w:lvl>
    <w:lvl w:ilvl="4" w:tplc="04270003" w:tentative="1">
      <w:start w:val="1"/>
      <w:numFmt w:val="bullet"/>
      <w:lvlText w:val="o"/>
      <w:lvlJc w:val="left"/>
      <w:pPr>
        <w:ind w:left="3598" w:hanging="360"/>
      </w:pPr>
      <w:rPr>
        <w:rFonts w:ascii="Courier New" w:hAnsi="Courier New" w:cs="Courier New" w:hint="default"/>
      </w:rPr>
    </w:lvl>
    <w:lvl w:ilvl="5" w:tplc="04270005" w:tentative="1">
      <w:start w:val="1"/>
      <w:numFmt w:val="bullet"/>
      <w:lvlText w:val=""/>
      <w:lvlJc w:val="left"/>
      <w:pPr>
        <w:ind w:left="4318" w:hanging="360"/>
      </w:pPr>
      <w:rPr>
        <w:rFonts w:ascii="Wingdings" w:hAnsi="Wingdings" w:hint="default"/>
      </w:rPr>
    </w:lvl>
    <w:lvl w:ilvl="6" w:tplc="04270001" w:tentative="1">
      <w:start w:val="1"/>
      <w:numFmt w:val="bullet"/>
      <w:lvlText w:val=""/>
      <w:lvlJc w:val="left"/>
      <w:pPr>
        <w:ind w:left="5038" w:hanging="360"/>
      </w:pPr>
      <w:rPr>
        <w:rFonts w:ascii="Symbol" w:hAnsi="Symbol" w:hint="default"/>
      </w:rPr>
    </w:lvl>
    <w:lvl w:ilvl="7" w:tplc="04270003" w:tentative="1">
      <w:start w:val="1"/>
      <w:numFmt w:val="bullet"/>
      <w:lvlText w:val="o"/>
      <w:lvlJc w:val="left"/>
      <w:pPr>
        <w:ind w:left="5758" w:hanging="360"/>
      </w:pPr>
      <w:rPr>
        <w:rFonts w:ascii="Courier New" w:hAnsi="Courier New" w:cs="Courier New" w:hint="default"/>
      </w:rPr>
    </w:lvl>
    <w:lvl w:ilvl="8" w:tplc="04270005" w:tentative="1">
      <w:start w:val="1"/>
      <w:numFmt w:val="bullet"/>
      <w:lvlText w:val=""/>
      <w:lvlJc w:val="left"/>
      <w:pPr>
        <w:ind w:left="6478" w:hanging="360"/>
      </w:pPr>
      <w:rPr>
        <w:rFonts w:ascii="Wingdings" w:hAnsi="Wingdings" w:hint="default"/>
      </w:rPr>
    </w:lvl>
  </w:abstractNum>
  <w:abstractNum w:abstractNumId="1" w15:restartNumberingAfterBreak="0">
    <w:nsid w:val="5CEF1188"/>
    <w:multiLevelType w:val="hybridMultilevel"/>
    <w:tmpl w:val="F54E3AD2"/>
    <w:lvl w:ilvl="0" w:tplc="5CA0EFF4">
      <w:numFmt w:val="bullet"/>
      <w:lvlText w:val=""/>
      <w:lvlJc w:val="left"/>
      <w:pPr>
        <w:ind w:left="720" w:hanging="360"/>
      </w:pPr>
      <w:rPr>
        <w:rFonts w:ascii="Symbol" w:eastAsiaTheme="minorHAnsi" w:hAnsi="Symbol"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C8"/>
    <w:rsid w:val="00021038"/>
    <w:rsid w:val="00044CC7"/>
    <w:rsid w:val="0005062A"/>
    <w:rsid w:val="00054BE4"/>
    <w:rsid w:val="00070F4F"/>
    <w:rsid w:val="000807B0"/>
    <w:rsid w:val="00081BC1"/>
    <w:rsid w:val="000A6719"/>
    <w:rsid w:val="000B3A47"/>
    <w:rsid w:val="000D2106"/>
    <w:rsid w:val="0012169D"/>
    <w:rsid w:val="00133E09"/>
    <w:rsid w:val="00156303"/>
    <w:rsid w:val="001761D5"/>
    <w:rsid w:val="00181627"/>
    <w:rsid w:val="00185037"/>
    <w:rsid w:val="001A2281"/>
    <w:rsid w:val="001B2C29"/>
    <w:rsid w:val="001E4BE4"/>
    <w:rsid w:val="0020193E"/>
    <w:rsid w:val="00214715"/>
    <w:rsid w:val="002257E1"/>
    <w:rsid w:val="00231ACC"/>
    <w:rsid w:val="00232BC8"/>
    <w:rsid w:val="00235B0A"/>
    <w:rsid w:val="002515EC"/>
    <w:rsid w:val="00255BAB"/>
    <w:rsid w:val="00283C58"/>
    <w:rsid w:val="002A345E"/>
    <w:rsid w:val="002A6430"/>
    <w:rsid w:val="002B6F2B"/>
    <w:rsid w:val="002C2BA1"/>
    <w:rsid w:val="002C2F36"/>
    <w:rsid w:val="002E0DB6"/>
    <w:rsid w:val="00315996"/>
    <w:rsid w:val="00331584"/>
    <w:rsid w:val="0033332A"/>
    <w:rsid w:val="00355284"/>
    <w:rsid w:val="00355D90"/>
    <w:rsid w:val="00361E1A"/>
    <w:rsid w:val="003640D1"/>
    <w:rsid w:val="00370149"/>
    <w:rsid w:val="003B749E"/>
    <w:rsid w:val="003C4C09"/>
    <w:rsid w:val="004025C9"/>
    <w:rsid w:val="00424D70"/>
    <w:rsid w:val="00425693"/>
    <w:rsid w:val="00425C7C"/>
    <w:rsid w:val="00427D36"/>
    <w:rsid w:val="004408EB"/>
    <w:rsid w:val="00451F78"/>
    <w:rsid w:val="004520BB"/>
    <w:rsid w:val="00456970"/>
    <w:rsid w:val="004601C2"/>
    <w:rsid w:val="004659D7"/>
    <w:rsid w:val="004726C1"/>
    <w:rsid w:val="00480F65"/>
    <w:rsid w:val="004B03F0"/>
    <w:rsid w:val="004D5987"/>
    <w:rsid w:val="005015ED"/>
    <w:rsid w:val="0050306A"/>
    <w:rsid w:val="005059EB"/>
    <w:rsid w:val="005137DA"/>
    <w:rsid w:val="00531905"/>
    <w:rsid w:val="00532CAE"/>
    <w:rsid w:val="005339C5"/>
    <w:rsid w:val="0054143B"/>
    <w:rsid w:val="005522C3"/>
    <w:rsid w:val="00562DE0"/>
    <w:rsid w:val="005750F0"/>
    <w:rsid w:val="005916CD"/>
    <w:rsid w:val="005B7607"/>
    <w:rsid w:val="005E70BC"/>
    <w:rsid w:val="005F49CB"/>
    <w:rsid w:val="00607479"/>
    <w:rsid w:val="0061035C"/>
    <w:rsid w:val="00651549"/>
    <w:rsid w:val="0065705E"/>
    <w:rsid w:val="00662C8E"/>
    <w:rsid w:val="00677883"/>
    <w:rsid w:val="006B4519"/>
    <w:rsid w:val="006D0E70"/>
    <w:rsid w:val="006D6B42"/>
    <w:rsid w:val="006E1F2A"/>
    <w:rsid w:val="006F4CA2"/>
    <w:rsid w:val="006F6CDD"/>
    <w:rsid w:val="00703F2E"/>
    <w:rsid w:val="007073C9"/>
    <w:rsid w:val="00722280"/>
    <w:rsid w:val="00732EF1"/>
    <w:rsid w:val="007820AB"/>
    <w:rsid w:val="00794CB3"/>
    <w:rsid w:val="007A18AC"/>
    <w:rsid w:val="007A6E80"/>
    <w:rsid w:val="007C3E3C"/>
    <w:rsid w:val="007D5467"/>
    <w:rsid w:val="007E1327"/>
    <w:rsid w:val="007E450F"/>
    <w:rsid w:val="007F6479"/>
    <w:rsid w:val="00805B10"/>
    <w:rsid w:val="00805DAD"/>
    <w:rsid w:val="00847E09"/>
    <w:rsid w:val="00872C08"/>
    <w:rsid w:val="008817B0"/>
    <w:rsid w:val="00883CE9"/>
    <w:rsid w:val="008A0841"/>
    <w:rsid w:val="008A5DC1"/>
    <w:rsid w:val="008B202F"/>
    <w:rsid w:val="008B6632"/>
    <w:rsid w:val="008C6684"/>
    <w:rsid w:val="008C7E40"/>
    <w:rsid w:val="008D751E"/>
    <w:rsid w:val="008D7F29"/>
    <w:rsid w:val="008E5A07"/>
    <w:rsid w:val="009103A2"/>
    <w:rsid w:val="00913056"/>
    <w:rsid w:val="0092291C"/>
    <w:rsid w:val="00956CC1"/>
    <w:rsid w:val="009850F6"/>
    <w:rsid w:val="00992715"/>
    <w:rsid w:val="00992F18"/>
    <w:rsid w:val="009A7D5A"/>
    <w:rsid w:val="009C3786"/>
    <w:rsid w:val="009F6415"/>
    <w:rsid w:val="00A062D4"/>
    <w:rsid w:val="00A101D5"/>
    <w:rsid w:val="00A350DE"/>
    <w:rsid w:val="00A5044D"/>
    <w:rsid w:val="00A74E1F"/>
    <w:rsid w:val="00A87C43"/>
    <w:rsid w:val="00A967E2"/>
    <w:rsid w:val="00AE2142"/>
    <w:rsid w:val="00AE34E3"/>
    <w:rsid w:val="00B335C2"/>
    <w:rsid w:val="00B35B0F"/>
    <w:rsid w:val="00B52741"/>
    <w:rsid w:val="00B80448"/>
    <w:rsid w:val="00B815E0"/>
    <w:rsid w:val="00B8347C"/>
    <w:rsid w:val="00B94351"/>
    <w:rsid w:val="00BB0CB2"/>
    <w:rsid w:val="00BE3FE5"/>
    <w:rsid w:val="00BF0F6E"/>
    <w:rsid w:val="00C14DB4"/>
    <w:rsid w:val="00C237EC"/>
    <w:rsid w:val="00C24947"/>
    <w:rsid w:val="00C441B0"/>
    <w:rsid w:val="00C4425E"/>
    <w:rsid w:val="00C46614"/>
    <w:rsid w:val="00C641F1"/>
    <w:rsid w:val="00C84CD3"/>
    <w:rsid w:val="00C923E6"/>
    <w:rsid w:val="00C97FF9"/>
    <w:rsid w:val="00CA072C"/>
    <w:rsid w:val="00CA4834"/>
    <w:rsid w:val="00CC66E7"/>
    <w:rsid w:val="00CD5517"/>
    <w:rsid w:val="00CD5A36"/>
    <w:rsid w:val="00CE487B"/>
    <w:rsid w:val="00D63D8E"/>
    <w:rsid w:val="00D84A89"/>
    <w:rsid w:val="00D87941"/>
    <w:rsid w:val="00DB2D15"/>
    <w:rsid w:val="00E10586"/>
    <w:rsid w:val="00E16DB1"/>
    <w:rsid w:val="00E32314"/>
    <w:rsid w:val="00E36DF3"/>
    <w:rsid w:val="00E37E27"/>
    <w:rsid w:val="00E70669"/>
    <w:rsid w:val="00E858A8"/>
    <w:rsid w:val="00E9030C"/>
    <w:rsid w:val="00E93E77"/>
    <w:rsid w:val="00EA0F64"/>
    <w:rsid w:val="00EA5CCE"/>
    <w:rsid w:val="00EB79B4"/>
    <w:rsid w:val="00EC2198"/>
    <w:rsid w:val="00EF474C"/>
    <w:rsid w:val="00F01BC9"/>
    <w:rsid w:val="00F31842"/>
    <w:rsid w:val="00F54D6B"/>
    <w:rsid w:val="00F712AB"/>
    <w:rsid w:val="00FB61AC"/>
    <w:rsid w:val="00FD06FC"/>
    <w:rsid w:val="00FE378D"/>
    <w:rsid w:val="00FE6AE2"/>
    <w:rsid w:val="00FE6F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48A6"/>
  <w15:docId w15:val="{49EF44EA-D939-4CC1-BBF9-35122919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jc w:val="center"/>
    </w:pPr>
    <w:rPr>
      <w:rFonts w:ascii="Garamond" w:eastAsia="Times New Roman" w:hAnsi="Garamond" w:cs="Arial"/>
      <w:caps/>
      <w:color w:val="4F6228"/>
      <w:sz w:val="16"/>
      <w:szCs w:val="32"/>
      <w:lang w:val="en-US"/>
    </w:rPr>
  </w:style>
  <w:style w:type="paragraph" w:styleId="Heading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qFormat/>
    <w:pPr>
      <w:spacing w:before="240" w:after="60"/>
      <w:outlineLvl w:val="5"/>
    </w:pPr>
    <w:rPr>
      <w:rFonts w:eastAsia="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Garamond" w:eastAsia="Times New Roman" w:hAnsi="Garamond" w:cs="Arial"/>
      <w:caps/>
      <w:color w:val="4F6228"/>
      <w:w w:val="100"/>
      <w:position w:val="-1"/>
      <w:sz w:val="16"/>
      <w:szCs w:val="32"/>
      <w:effect w:val="none"/>
      <w:vertAlign w:val="baseline"/>
      <w:cs w:val="0"/>
      <w:em w:val="none"/>
      <w:lang w:val="en-US" w:eastAsia="en-US"/>
    </w:rPr>
  </w:style>
  <w:style w:type="paragraph" w:styleId="Header">
    <w:name w:val="header"/>
    <w:basedOn w:val="Normal"/>
    <w:rPr>
      <w:szCs w:val="20"/>
    </w:rPr>
  </w:style>
  <w:style w:type="character" w:customStyle="1" w:styleId="HeaderChar">
    <w:name w:val="Header Char"/>
    <w:rPr>
      <w:rFonts w:ascii="Calibri" w:eastAsia="Times New Roman" w:hAnsi="Calibri" w:cs="Times New Roman"/>
      <w:w w:val="100"/>
      <w:position w:val="-1"/>
      <w:szCs w:val="20"/>
      <w:effect w:val="none"/>
      <w:vertAlign w:val="baseline"/>
      <w:cs w:val="0"/>
      <w:em w:val="none"/>
      <w:lang w:eastAsia="en-US"/>
    </w:rPr>
  </w:style>
  <w:style w:type="paragraph" w:styleId="Footer">
    <w:name w:val="footer"/>
    <w:basedOn w:val="Normal"/>
    <w:rPr>
      <w:szCs w:val="20"/>
    </w:rPr>
  </w:style>
  <w:style w:type="character" w:customStyle="1" w:styleId="FooterChar">
    <w:name w:val="Footer Char"/>
    <w:rPr>
      <w:rFonts w:ascii="Calibri" w:eastAsia="Times New Roman" w:hAnsi="Calibri" w:cs="Times New Roman"/>
      <w:w w:val="100"/>
      <w:position w:val="-1"/>
      <w:szCs w:val="20"/>
      <w:effect w:val="none"/>
      <w:vertAlign w:val="baseline"/>
      <w:cs w:val="0"/>
      <w:em w:val="none"/>
      <w:lang w:eastAsia="en-US"/>
    </w:rPr>
  </w:style>
  <w:style w:type="character" w:styleId="PageNumber">
    <w:name w:val="page number"/>
    <w:basedOn w:val="DefaultParagraphFont"/>
    <w:rPr>
      <w:w w:val="100"/>
      <w:position w:val="-1"/>
      <w:effect w:val="none"/>
      <w:vertAlign w:val="baseline"/>
      <w:cs w:val="0"/>
      <w:em w:val="none"/>
    </w:rPr>
  </w:style>
  <w:style w:type="character" w:customStyle="1" w:styleId="ms-rtefontsize-41">
    <w:name w:val="ms-rtefontsize-41"/>
    <w:rPr>
      <w:w w:val="100"/>
      <w:position w:val="-1"/>
      <w:sz w:val="36"/>
      <w:szCs w:val="36"/>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rFonts w:ascii="Calibri" w:eastAsia="Calibri" w:hAnsi="Calibri" w:cs="Times New Roman"/>
      <w:w w:val="100"/>
      <w:position w:val="-1"/>
      <w:sz w:val="20"/>
      <w:szCs w:val="20"/>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libri" w:eastAsia="Calibri" w:hAnsi="Calibri" w:cs="Times New Roman"/>
      <w:b/>
      <w:bCs/>
      <w:w w:val="100"/>
      <w:position w:val="-1"/>
      <w:sz w:val="20"/>
      <w:szCs w:val="20"/>
      <w:effect w:val="none"/>
      <w:vertAlign w:val="baseline"/>
      <w:cs w:val="0"/>
      <w:em w:val="none"/>
      <w:lang w:eastAsia="en-US"/>
    </w:rPr>
  </w:style>
  <w:style w:type="paragraph" w:styleId="HTMLPreformatted">
    <w:name w:val="HTML Preformatted"/>
    <w:basedOn w:val="Normal"/>
    <w:qFormat/>
    <w:pPr>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rPr>
      <w:rFonts w:ascii="Courier New" w:eastAsia="Times New Roman" w:hAnsi="Courier New" w:cs="Courier New"/>
      <w:w w:val="100"/>
      <w:position w:val="-1"/>
      <w:sz w:val="20"/>
      <w:szCs w:val="20"/>
      <w:effect w:val="none"/>
      <w:vertAlign w:val="baseline"/>
      <w:cs w:val="0"/>
      <w:em w:val="none"/>
      <w:lang w:eastAsia="lt-LT"/>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rFonts w:ascii="Calibri" w:eastAsia="Calibri" w:hAnsi="Calibri" w:cs="Times New Roman"/>
      <w:w w:val="100"/>
      <w:position w:val="-1"/>
      <w:sz w:val="20"/>
      <w:szCs w:val="20"/>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meta">
    <w:name w:val="meta"/>
    <w:basedOn w:val="Normal"/>
    <w:pPr>
      <w:spacing w:before="100" w:beforeAutospacing="1" w:after="100" w:afterAutospacing="1" w:line="240" w:lineRule="auto"/>
    </w:pPr>
    <w:rPr>
      <w:rFonts w:ascii="Times New Roman" w:eastAsia="Times New Roman" w:hAnsi="Times New Roman"/>
      <w:sz w:val="24"/>
      <w:szCs w:val="24"/>
      <w:lang w:eastAsia="lt-LT"/>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lang w:eastAsia="en-US"/>
    </w:rPr>
  </w:style>
  <w:style w:type="character" w:styleId="Strong">
    <w:name w:val="Strong"/>
    <w:rPr>
      <w:b/>
      <w:bCs/>
      <w:w w:val="100"/>
      <w:position w:val="-1"/>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eastAsia="en-US"/>
    </w:rPr>
  </w:style>
  <w:style w:type="character" w:styleId="Emphasis">
    <w:name w:val="Emphasis"/>
    <w:rPr>
      <w:i/>
      <w:iCs/>
      <w:w w:val="100"/>
      <w:position w:val="-1"/>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customStyle="1" w:styleId="viiyi">
    <w:name w:val="viiyi"/>
    <w:rPr>
      <w:w w:val="100"/>
      <w:position w:val="-1"/>
      <w:effect w:val="none"/>
      <w:vertAlign w:val="baseline"/>
      <w:cs w:val="0"/>
      <w:em w:val="none"/>
    </w:rPr>
  </w:style>
  <w:style w:type="character" w:customStyle="1" w:styleId="jlqj4b">
    <w:name w:val="jlqj4b"/>
    <w:rPr>
      <w:w w:val="100"/>
      <w:position w:val="-1"/>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customStyle="1" w:styleId="rynqvb">
    <w:name w:val="rynqvb"/>
    <w:basedOn w:val="DefaultParagraphFont"/>
    <w:rsid w:val="00CC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563">
      <w:bodyDiv w:val="1"/>
      <w:marLeft w:val="0"/>
      <w:marRight w:val="0"/>
      <w:marTop w:val="0"/>
      <w:marBottom w:val="0"/>
      <w:divBdr>
        <w:top w:val="none" w:sz="0" w:space="0" w:color="auto"/>
        <w:left w:val="none" w:sz="0" w:space="0" w:color="auto"/>
        <w:bottom w:val="none" w:sz="0" w:space="0" w:color="auto"/>
        <w:right w:val="none" w:sz="0" w:space="0" w:color="auto"/>
      </w:divBdr>
      <w:divsChild>
        <w:div w:id="479347733">
          <w:marLeft w:val="0"/>
          <w:marRight w:val="0"/>
          <w:marTop w:val="0"/>
          <w:marBottom w:val="0"/>
          <w:divBdr>
            <w:top w:val="none" w:sz="0" w:space="0" w:color="auto"/>
            <w:left w:val="none" w:sz="0" w:space="0" w:color="auto"/>
            <w:bottom w:val="none" w:sz="0" w:space="0" w:color="auto"/>
            <w:right w:val="none" w:sz="0" w:space="0" w:color="auto"/>
          </w:divBdr>
          <w:divsChild>
            <w:div w:id="4745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691">
      <w:bodyDiv w:val="1"/>
      <w:marLeft w:val="0"/>
      <w:marRight w:val="0"/>
      <w:marTop w:val="0"/>
      <w:marBottom w:val="0"/>
      <w:divBdr>
        <w:top w:val="none" w:sz="0" w:space="0" w:color="auto"/>
        <w:left w:val="none" w:sz="0" w:space="0" w:color="auto"/>
        <w:bottom w:val="none" w:sz="0" w:space="0" w:color="auto"/>
        <w:right w:val="none" w:sz="0" w:space="0" w:color="auto"/>
      </w:divBdr>
    </w:div>
    <w:div w:id="124467697">
      <w:bodyDiv w:val="1"/>
      <w:marLeft w:val="0"/>
      <w:marRight w:val="0"/>
      <w:marTop w:val="0"/>
      <w:marBottom w:val="0"/>
      <w:divBdr>
        <w:top w:val="none" w:sz="0" w:space="0" w:color="auto"/>
        <w:left w:val="none" w:sz="0" w:space="0" w:color="auto"/>
        <w:bottom w:val="none" w:sz="0" w:space="0" w:color="auto"/>
        <w:right w:val="none" w:sz="0" w:space="0" w:color="auto"/>
      </w:divBdr>
    </w:div>
    <w:div w:id="141822002">
      <w:bodyDiv w:val="1"/>
      <w:marLeft w:val="0"/>
      <w:marRight w:val="0"/>
      <w:marTop w:val="0"/>
      <w:marBottom w:val="0"/>
      <w:divBdr>
        <w:top w:val="none" w:sz="0" w:space="0" w:color="auto"/>
        <w:left w:val="none" w:sz="0" w:space="0" w:color="auto"/>
        <w:bottom w:val="none" w:sz="0" w:space="0" w:color="auto"/>
        <w:right w:val="none" w:sz="0" w:space="0" w:color="auto"/>
      </w:divBdr>
    </w:div>
    <w:div w:id="297149556">
      <w:bodyDiv w:val="1"/>
      <w:marLeft w:val="0"/>
      <w:marRight w:val="0"/>
      <w:marTop w:val="0"/>
      <w:marBottom w:val="0"/>
      <w:divBdr>
        <w:top w:val="none" w:sz="0" w:space="0" w:color="auto"/>
        <w:left w:val="none" w:sz="0" w:space="0" w:color="auto"/>
        <w:bottom w:val="none" w:sz="0" w:space="0" w:color="auto"/>
        <w:right w:val="none" w:sz="0" w:space="0" w:color="auto"/>
      </w:divBdr>
    </w:div>
    <w:div w:id="402215223">
      <w:bodyDiv w:val="1"/>
      <w:marLeft w:val="0"/>
      <w:marRight w:val="0"/>
      <w:marTop w:val="0"/>
      <w:marBottom w:val="0"/>
      <w:divBdr>
        <w:top w:val="none" w:sz="0" w:space="0" w:color="auto"/>
        <w:left w:val="none" w:sz="0" w:space="0" w:color="auto"/>
        <w:bottom w:val="none" w:sz="0" w:space="0" w:color="auto"/>
        <w:right w:val="none" w:sz="0" w:space="0" w:color="auto"/>
      </w:divBdr>
    </w:div>
    <w:div w:id="429397391">
      <w:bodyDiv w:val="1"/>
      <w:marLeft w:val="0"/>
      <w:marRight w:val="0"/>
      <w:marTop w:val="0"/>
      <w:marBottom w:val="0"/>
      <w:divBdr>
        <w:top w:val="none" w:sz="0" w:space="0" w:color="auto"/>
        <w:left w:val="none" w:sz="0" w:space="0" w:color="auto"/>
        <w:bottom w:val="none" w:sz="0" w:space="0" w:color="auto"/>
        <w:right w:val="none" w:sz="0" w:space="0" w:color="auto"/>
      </w:divBdr>
    </w:div>
    <w:div w:id="439760191">
      <w:bodyDiv w:val="1"/>
      <w:marLeft w:val="0"/>
      <w:marRight w:val="0"/>
      <w:marTop w:val="0"/>
      <w:marBottom w:val="0"/>
      <w:divBdr>
        <w:top w:val="none" w:sz="0" w:space="0" w:color="auto"/>
        <w:left w:val="none" w:sz="0" w:space="0" w:color="auto"/>
        <w:bottom w:val="none" w:sz="0" w:space="0" w:color="auto"/>
        <w:right w:val="none" w:sz="0" w:space="0" w:color="auto"/>
      </w:divBdr>
    </w:div>
    <w:div w:id="582110935">
      <w:bodyDiv w:val="1"/>
      <w:marLeft w:val="0"/>
      <w:marRight w:val="0"/>
      <w:marTop w:val="0"/>
      <w:marBottom w:val="0"/>
      <w:divBdr>
        <w:top w:val="none" w:sz="0" w:space="0" w:color="auto"/>
        <w:left w:val="none" w:sz="0" w:space="0" w:color="auto"/>
        <w:bottom w:val="none" w:sz="0" w:space="0" w:color="auto"/>
        <w:right w:val="none" w:sz="0" w:space="0" w:color="auto"/>
      </w:divBdr>
    </w:div>
    <w:div w:id="610933993">
      <w:bodyDiv w:val="1"/>
      <w:marLeft w:val="0"/>
      <w:marRight w:val="0"/>
      <w:marTop w:val="0"/>
      <w:marBottom w:val="0"/>
      <w:divBdr>
        <w:top w:val="none" w:sz="0" w:space="0" w:color="auto"/>
        <w:left w:val="none" w:sz="0" w:space="0" w:color="auto"/>
        <w:bottom w:val="none" w:sz="0" w:space="0" w:color="auto"/>
        <w:right w:val="none" w:sz="0" w:space="0" w:color="auto"/>
      </w:divBdr>
    </w:div>
    <w:div w:id="618341316">
      <w:bodyDiv w:val="1"/>
      <w:marLeft w:val="0"/>
      <w:marRight w:val="0"/>
      <w:marTop w:val="0"/>
      <w:marBottom w:val="0"/>
      <w:divBdr>
        <w:top w:val="none" w:sz="0" w:space="0" w:color="auto"/>
        <w:left w:val="none" w:sz="0" w:space="0" w:color="auto"/>
        <w:bottom w:val="none" w:sz="0" w:space="0" w:color="auto"/>
        <w:right w:val="none" w:sz="0" w:space="0" w:color="auto"/>
      </w:divBdr>
    </w:div>
    <w:div w:id="677387983">
      <w:bodyDiv w:val="1"/>
      <w:marLeft w:val="0"/>
      <w:marRight w:val="0"/>
      <w:marTop w:val="0"/>
      <w:marBottom w:val="0"/>
      <w:divBdr>
        <w:top w:val="none" w:sz="0" w:space="0" w:color="auto"/>
        <w:left w:val="none" w:sz="0" w:space="0" w:color="auto"/>
        <w:bottom w:val="none" w:sz="0" w:space="0" w:color="auto"/>
        <w:right w:val="none" w:sz="0" w:space="0" w:color="auto"/>
      </w:divBdr>
    </w:div>
    <w:div w:id="864446033">
      <w:bodyDiv w:val="1"/>
      <w:marLeft w:val="0"/>
      <w:marRight w:val="0"/>
      <w:marTop w:val="0"/>
      <w:marBottom w:val="0"/>
      <w:divBdr>
        <w:top w:val="none" w:sz="0" w:space="0" w:color="auto"/>
        <w:left w:val="none" w:sz="0" w:space="0" w:color="auto"/>
        <w:bottom w:val="none" w:sz="0" w:space="0" w:color="auto"/>
        <w:right w:val="none" w:sz="0" w:space="0" w:color="auto"/>
      </w:divBdr>
    </w:div>
    <w:div w:id="8662555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686">
          <w:marLeft w:val="0"/>
          <w:marRight w:val="0"/>
          <w:marTop w:val="0"/>
          <w:marBottom w:val="0"/>
          <w:divBdr>
            <w:top w:val="none" w:sz="0" w:space="0" w:color="auto"/>
            <w:left w:val="none" w:sz="0" w:space="0" w:color="auto"/>
            <w:bottom w:val="none" w:sz="0" w:space="0" w:color="auto"/>
            <w:right w:val="none" w:sz="0" w:space="0" w:color="auto"/>
          </w:divBdr>
          <w:divsChild>
            <w:div w:id="9300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2710">
      <w:bodyDiv w:val="1"/>
      <w:marLeft w:val="0"/>
      <w:marRight w:val="0"/>
      <w:marTop w:val="0"/>
      <w:marBottom w:val="0"/>
      <w:divBdr>
        <w:top w:val="none" w:sz="0" w:space="0" w:color="auto"/>
        <w:left w:val="none" w:sz="0" w:space="0" w:color="auto"/>
        <w:bottom w:val="none" w:sz="0" w:space="0" w:color="auto"/>
        <w:right w:val="none" w:sz="0" w:space="0" w:color="auto"/>
      </w:divBdr>
    </w:div>
    <w:div w:id="1035083073">
      <w:bodyDiv w:val="1"/>
      <w:marLeft w:val="0"/>
      <w:marRight w:val="0"/>
      <w:marTop w:val="0"/>
      <w:marBottom w:val="0"/>
      <w:divBdr>
        <w:top w:val="none" w:sz="0" w:space="0" w:color="auto"/>
        <w:left w:val="none" w:sz="0" w:space="0" w:color="auto"/>
        <w:bottom w:val="none" w:sz="0" w:space="0" w:color="auto"/>
        <w:right w:val="none" w:sz="0" w:space="0" w:color="auto"/>
      </w:divBdr>
    </w:div>
    <w:div w:id="1074550749">
      <w:bodyDiv w:val="1"/>
      <w:marLeft w:val="0"/>
      <w:marRight w:val="0"/>
      <w:marTop w:val="0"/>
      <w:marBottom w:val="0"/>
      <w:divBdr>
        <w:top w:val="none" w:sz="0" w:space="0" w:color="auto"/>
        <w:left w:val="none" w:sz="0" w:space="0" w:color="auto"/>
        <w:bottom w:val="none" w:sz="0" w:space="0" w:color="auto"/>
        <w:right w:val="none" w:sz="0" w:space="0" w:color="auto"/>
      </w:divBdr>
      <w:divsChild>
        <w:div w:id="286006199">
          <w:marLeft w:val="0"/>
          <w:marRight w:val="0"/>
          <w:marTop w:val="0"/>
          <w:marBottom w:val="0"/>
          <w:divBdr>
            <w:top w:val="none" w:sz="0" w:space="0" w:color="auto"/>
            <w:left w:val="none" w:sz="0" w:space="0" w:color="auto"/>
            <w:bottom w:val="none" w:sz="0" w:space="0" w:color="auto"/>
            <w:right w:val="none" w:sz="0" w:space="0" w:color="auto"/>
          </w:divBdr>
          <w:divsChild>
            <w:div w:id="11739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6412">
      <w:bodyDiv w:val="1"/>
      <w:marLeft w:val="0"/>
      <w:marRight w:val="0"/>
      <w:marTop w:val="0"/>
      <w:marBottom w:val="0"/>
      <w:divBdr>
        <w:top w:val="none" w:sz="0" w:space="0" w:color="auto"/>
        <w:left w:val="none" w:sz="0" w:space="0" w:color="auto"/>
        <w:bottom w:val="none" w:sz="0" w:space="0" w:color="auto"/>
        <w:right w:val="none" w:sz="0" w:space="0" w:color="auto"/>
      </w:divBdr>
      <w:divsChild>
        <w:div w:id="527111385">
          <w:marLeft w:val="0"/>
          <w:marRight w:val="0"/>
          <w:marTop w:val="0"/>
          <w:marBottom w:val="0"/>
          <w:divBdr>
            <w:top w:val="none" w:sz="0" w:space="0" w:color="auto"/>
            <w:left w:val="none" w:sz="0" w:space="0" w:color="auto"/>
            <w:bottom w:val="none" w:sz="0" w:space="0" w:color="auto"/>
            <w:right w:val="none" w:sz="0" w:space="0" w:color="auto"/>
          </w:divBdr>
          <w:divsChild>
            <w:div w:id="201602799">
              <w:marLeft w:val="0"/>
              <w:marRight w:val="0"/>
              <w:marTop w:val="0"/>
              <w:marBottom w:val="0"/>
              <w:divBdr>
                <w:top w:val="none" w:sz="0" w:space="0" w:color="auto"/>
                <w:left w:val="none" w:sz="0" w:space="0" w:color="auto"/>
                <w:bottom w:val="none" w:sz="0" w:space="0" w:color="auto"/>
                <w:right w:val="none" w:sz="0" w:space="0" w:color="auto"/>
              </w:divBdr>
            </w:div>
          </w:divsChild>
        </w:div>
        <w:div w:id="1243218605">
          <w:marLeft w:val="0"/>
          <w:marRight w:val="0"/>
          <w:marTop w:val="0"/>
          <w:marBottom w:val="0"/>
          <w:divBdr>
            <w:top w:val="none" w:sz="0" w:space="0" w:color="auto"/>
            <w:left w:val="none" w:sz="0" w:space="0" w:color="auto"/>
            <w:bottom w:val="none" w:sz="0" w:space="0" w:color="auto"/>
            <w:right w:val="none" w:sz="0" w:space="0" w:color="auto"/>
          </w:divBdr>
          <w:divsChild>
            <w:div w:id="1590650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8479212">
      <w:bodyDiv w:val="1"/>
      <w:marLeft w:val="0"/>
      <w:marRight w:val="0"/>
      <w:marTop w:val="0"/>
      <w:marBottom w:val="0"/>
      <w:divBdr>
        <w:top w:val="none" w:sz="0" w:space="0" w:color="auto"/>
        <w:left w:val="none" w:sz="0" w:space="0" w:color="auto"/>
        <w:bottom w:val="none" w:sz="0" w:space="0" w:color="auto"/>
        <w:right w:val="none" w:sz="0" w:space="0" w:color="auto"/>
      </w:divBdr>
    </w:div>
    <w:div w:id="1110079572">
      <w:bodyDiv w:val="1"/>
      <w:marLeft w:val="0"/>
      <w:marRight w:val="0"/>
      <w:marTop w:val="0"/>
      <w:marBottom w:val="0"/>
      <w:divBdr>
        <w:top w:val="none" w:sz="0" w:space="0" w:color="auto"/>
        <w:left w:val="none" w:sz="0" w:space="0" w:color="auto"/>
        <w:bottom w:val="none" w:sz="0" w:space="0" w:color="auto"/>
        <w:right w:val="none" w:sz="0" w:space="0" w:color="auto"/>
      </w:divBdr>
    </w:div>
    <w:div w:id="1211765327">
      <w:bodyDiv w:val="1"/>
      <w:marLeft w:val="0"/>
      <w:marRight w:val="0"/>
      <w:marTop w:val="0"/>
      <w:marBottom w:val="0"/>
      <w:divBdr>
        <w:top w:val="none" w:sz="0" w:space="0" w:color="auto"/>
        <w:left w:val="none" w:sz="0" w:space="0" w:color="auto"/>
        <w:bottom w:val="none" w:sz="0" w:space="0" w:color="auto"/>
        <w:right w:val="none" w:sz="0" w:space="0" w:color="auto"/>
      </w:divBdr>
      <w:divsChild>
        <w:div w:id="425928608">
          <w:marLeft w:val="0"/>
          <w:marRight w:val="0"/>
          <w:marTop w:val="0"/>
          <w:marBottom w:val="0"/>
          <w:divBdr>
            <w:top w:val="none" w:sz="0" w:space="0" w:color="auto"/>
            <w:left w:val="none" w:sz="0" w:space="0" w:color="auto"/>
            <w:bottom w:val="none" w:sz="0" w:space="0" w:color="auto"/>
            <w:right w:val="none" w:sz="0" w:space="0" w:color="auto"/>
          </w:divBdr>
          <w:divsChild>
            <w:div w:id="17227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778">
      <w:bodyDiv w:val="1"/>
      <w:marLeft w:val="0"/>
      <w:marRight w:val="0"/>
      <w:marTop w:val="0"/>
      <w:marBottom w:val="0"/>
      <w:divBdr>
        <w:top w:val="none" w:sz="0" w:space="0" w:color="auto"/>
        <w:left w:val="none" w:sz="0" w:space="0" w:color="auto"/>
        <w:bottom w:val="none" w:sz="0" w:space="0" w:color="auto"/>
        <w:right w:val="none" w:sz="0" w:space="0" w:color="auto"/>
      </w:divBdr>
      <w:divsChild>
        <w:div w:id="624242326">
          <w:marLeft w:val="0"/>
          <w:marRight w:val="0"/>
          <w:marTop w:val="0"/>
          <w:marBottom w:val="0"/>
          <w:divBdr>
            <w:top w:val="none" w:sz="0" w:space="0" w:color="auto"/>
            <w:left w:val="none" w:sz="0" w:space="0" w:color="auto"/>
            <w:bottom w:val="none" w:sz="0" w:space="0" w:color="auto"/>
            <w:right w:val="none" w:sz="0" w:space="0" w:color="auto"/>
          </w:divBdr>
          <w:divsChild>
            <w:div w:id="1630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5418">
      <w:bodyDiv w:val="1"/>
      <w:marLeft w:val="0"/>
      <w:marRight w:val="0"/>
      <w:marTop w:val="0"/>
      <w:marBottom w:val="0"/>
      <w:divBdr>
        <w:top w:val="none" w:sz="0" w:space="0" w:color="auto"/>
        <w:left w:val="none" w:sz="0" w:space="0" w:color="auto"/>
        <w:bottom w:val="none" w:sz="0" w:space="0" w:color="auto"/>
        <w:right w:val="none" w:sz="0" w:space="0" w:color="auto"/>
      </w:divBdr>
    </w:div>
    <w:div w:id="1361468746">
      <w:bodyDiv w:val="1"/>
      <w:marLeft w:val="0"/>
      <w:marRight w:val="0"/>
      <w:marTop w:val="0"/>
      <w:marBottom w:val="0"/>
      <w:divBdr>
        <w:top w:val="none" w:sz="0" w:space="0" w:color="auto"/>
        <w:left w:val="none" w:sz="0" w:space="0" w:color="auto"/>
        <w:bottom w:val="none" w:sz="0" w:space="0" w:color="auto"/>
        <w:right w:val="none" w:sz="0" w:space="0" w:color="auto"/>
      </w:divBdr>
    </w:div>
    <w:div w:id="1422415485">
      <w:bodyDiv w:val="1"/>
      <w:marLeft w:val="0"/>
      <w:marRight w:val="0"/>
      <w:marTop w:val="0"/>
      <w:marBottom w:val="0"/>
      <w:divBdr>
        <w:top w:val="none" w:sz="0" w:space="0" w:color="auto"/>
        <w:left w:val="none" w:sz="0" w:space="0" w:color="auto"/>
        <w:bottom w:val="none" w:sz="0" w:space="0" w:color="auto"/>
        <w:right w:val="none" w:sz="0" w:space="0" w:color="auto"/>
      </w:divBdr>
    </w:div>
    <w:div w:id="1489663463">
      <w:bodyDiv w:val="1"/>
      <w:marLeft w:val="0"/>
      <w:marRight w:val="0"/>
      <w:marTop w:val="0"/>
      <w:marBottom w:val="0"/>
      <w:divBdr>
        <w:top w:val="none" w:sz="0" w:space="0" w:color="auto"/>
        <w:left w:val="none" w:sz="0" w:space="0" w:color="auto"/>
        <w:bottom w:val="none" w:sz="0" w:space="0" w:color="auto"/>
        <w:right w:val="none" w:sz="0" w:space="0" w:color="auto"/>
      </w:divBdr>
    </w:div>
    <w:div w:id="1526748843">
      <w:bodyDiv w:val="1"/>
      <w:marLeft w:val="0"/>
      <w:marRight w:val="0"/>
      <w:marTop w:val="0"/>
      <w:marBottom w:val="0"/>
      <w:divBdr>
        <w:top w:val="none" w:sz="0" w:space="0" w:color="auto"/>
        <w:left w:val="none" w:sz="0" w:space="0" w:color="auto"/>
        <w:bottom w:val="none" w:sz="0" w:space="0" w:color="auto"/>
        <w:right w:val="none" w:sz="0" w:space="0" w:color="auto"/>
      </w:divBdr>
    </w:div>
    <w:div w:id="1544754177">
      <w:bodyDiv w:val="1"/>
      <w:marLeft w:val="0"/>
      <w:marRight w:val="0"/>
      <w:marTop w:val="0"/>
      <w:marBottom w:val="0"/>
      <w:divBdr>
        <w:top w:val="none" w:sz="0" w:space="0" w:color="auto"/>
        <w:left w:val="none" w:sz="0" w:space="0" w:color="auto"/>
        <w:bottom w:val="none" w:sz="0" w:space="0" w:color="auto"/>
        <w:right w:val="none" w:sz="0" w:space="0" w:color="auto"/>
      </w:divBdr>
    </w:div>
    <w:div w:id="1588075656">
      <w:bodyDiv w:val="1"/>
      <w:marLeft w:val="0"/>
      <w:marRight w:val="0"/>
      <w:marTop w:val="0"/>
      <w:marBottom w:val="0"/>
      <w:divBdr>
        <w:top w:val="none" w:sz="0" w:space="0" w:color="auto"/>
        <w:left w:val="none" w:sz="0" w:space="0" w:color="auto"/>
        <w:bottom w:val="none" w:sz="0" w:space="0" w:color="auto"/>
        <w:right w:val="none" w:sz="0" w:space="0" w:color="auto"/>
      </w:divBdr>
    </w:div>
    <w:div w:id="1646936276">
      <w:bodyDiv w:val="1"/>
      <w:marLeft w:val="0"/>
      <w:marRight w:val="0"/>
      <w:marTop w:val="0"/>
      <w:marBottom w:val="0"/>
      <w:divBdr>
        <w:top w:val="none" w:sz="0" w:space="0" w:color="auto"/>
        <w:left w:val="none" w:sz="0" w:space="0" w:color="auto"/>
        <w:bottom w:val="none" w:sz="0" w:space="0" w:color="auto"/>
        <w:right w:val="none" w:sz="0" w:space="0" w:color="auto"/>
      </w:divBdr>
      <w:divsChild>
        <w:div w:id="81342957">
          <w:marLeft w:val="0"/>
          <w:marRight w:val="0"/>
          <w:marTop w:val="0"/>
          <w:marBottom w:val="0"/>
          <w:divBdr>
            <w:top w:val="none" w:sz="0" w:space="0" w:color="auto"/>
            <w:left w:val="none" w:sz="0" w:space="0" w:color="auto"/>
            <w:bottom w:val="none" w:sz="0" w:space="0" w:color="auto"/>
            <w:right w:val="none" w:sz="0" w:space="0" w:color="auto"/>
          </w:divBdr>
          <w:divsChild>
            <w:div w:id="1647927399">
              <w:marLeft w:val="0"/>
              <w:marRight w:val="0"/>
              <w:marTop w:val="0"/>
              <w:marBottom w:val="0"/>
              <w:divBdr>
                <w:top w:val="none" w:sz="0" w:space="0" w:color="auto"/>
                <w:left w:val="none" w:sz="0" w:space="0" w:color="auto"/>
                <w:bottom w:val="none" w:sz="0" w:space="0" w:color="auto"/>
                <w:right w:val="none" w:sz="0" w:space="0" w:color="auto"/>
              </w:divBdr>
              <w:divsChild>
                <w:div w:id="18882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5787">
      <w:bodyDiv w:val="1"/>
      <w:marLeft w:val="0"/>
      <w:marRight w:val="0"/>
      <w:marTop w:val="0"/>
      <w:marBottom w:val="0"/>
      <w:divBdr>
        <w:top w:val="none" w:sz="0" w:space="0" w:color="auto"/>
        <w:left w:val="none" w:sz="0" w:space="0" w:color="auto"/>
        <w:bottom w:val="none" w:sz="0" w:space="0" w:color="auto"/>
        <w:right w:val="none" w:sz="0" w:space="0" w:color="auto"/>
      </w:divBdr>
      <w:divsChild>
        <w:div w:id="335497751">
          <w:marLeft w:val="0"/>
          <w:marRight w:val="0"/>
          <w:marTop w:val="0"/>
          <w:marBottom w:val="0"/>
          <w:divBdr>
            <w:top w:val="none" w:sz="0" w:space="0" w:color="auto"/>
            <w:left w:val="none" w:sz="0" w:space="0" w:color="auto"/>
            <w:bottom w:val="none" w:sz="0" w:space="0" w:color="auto"/>
            <w:right w:val="none" w:sz="0" w:space="0" w:color="auto"/>
          </w:divBdr>
          <w:divsChild>
            <w:div w:id="13331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9281">
      <w:bodyDiv w:val="1"/>
      <w:marLeft w:val="0"/>
      <w:marRight w:val="0"/>
      <w:marTop w:val="0"/>
      <w:marBottom w:val="0"/>
      <w:divBdr>
        <w:top w:val="none" w:sz="0" w:space="0" w:color="auto"/>
        <w:left w:val="none" w:sz="0" w:space="0" w:color="auto"/>
        <w:bottom w:val="none" w:sz="0" w:space="0" w:color="auto"/>
        <w:right w:val="none" w:sz="0" w:space="0" w:color="auto"/>
      </w:divBdr>
    </w:div>
    <w:div w:id="1716730493">
      <w:bodyDiv w:val="1"/>
      <w:marLeft w:val="0"/>
      <w:marRight w:val="0"/>
      <w:marTop w:val="0"/>
      <w:marBottom w:val="0"/>
      <w:divBdr>
        <w:top w:val="none" w:sz="0" w:space="0" w:color="auto"/>
        <w:left w:val="none" w:sz="0" w:space="0" w:color="auto"/>
        <w:bottom w:val="none" w:sz="0" w:space="0" w:color="auto"/>
        <w:right w:val="none" w:sz="0" w:space="0" w:color="auto"/>
      </w:divBdr>
      <w:divsChild>
        <w:div w:id="1363045349">
          <w:marLeft w:val="0"/>
          <w:marRight w:val="0"/>
          <w:marTop w:val="0"/>
          <w:marBottom w:val="0"/>
          <w:divBdr>
            <w:top w:val="none" w:sz="0" w:space="0" w:color="auto"/>
            <w:left w:val="none" w:sz="0" w:space="0" w:color="auto"/>
            <w:bottom w:val="none" w:sz="0" w:space="0" w:color="auto"/>
            <w:right w:val="none" w:sz="0" w:space="0" w:color="auto"/>
          </w:divBdr>
          <w:divsChild>
            <w:div w:id="18578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global_innovation_index/en/2022/" TargetMode="External"/><Relationship Id="rId18" Type="http://schemas.openxmlformats.org/officeDocument/2006/relationships/hyperlink" Target="https://grapevine.is/news/2023/03/14/iceland-importing-record-amount-of-oil-threatening-emissions-targets/" TargetMode="External"/><Relationship Id="rId26" Type="http://schemas.openxmlformats.org/officeDocument/2006/relationships/hyperlink" Target="https://nyheder.tv2.dk/samfund/2023-03-21-dan-joergensen-foer-klimatopmoede-tiden-loeber-ud" TargetMode="External"/><Relationship Id="rId39" Type="http://schemas.openxmlformats.org/officeDocument/2006/relationships/hyperlink" Target="https://detailwatch.dk/nyheder/article15354384.ece" TargetMode="External"/><Relationship Id="rId21" Type="http://schemas.openxmlformats.org/officeDocument/2006/relationships/hyperlink" Target="https://www.bt.dk/politik/danmark-naegter-russerne-adgang-til-undersoegelse-af-sabotage" TargetMode="External"/><Relationship Id="rId34" Type="http://schemas.openxmlformats.org/officeDocument/2006/relationships/hyperlink" Target="https://www.nationalbanken.dk/da/publikationer/Documents/2023/03/ANALYSE_nr.%204_Udsigter%20for%20dansk%20%C3%B8konomi.pdf" TargetMode="External"/><Relationship Id="rId42" Type="http://schemas.openxmlformats.org/officeDocument/2006/relationships/hyperlink" Target="https://www.bt.dk/politik/danmark-skoed-38-milliarder-i-forsvar-i-2022-og-rykker-mod-nato-maal" TargetMode="External"/><Relationship Id="rId47" Type="http://schemas.openxmlformats.org/officeDocument/2006/relationships/hyperlink" Target="https://www.danskerhverv.dk/kurser-og-events/2023/marts/nye-regler-for-rekruttering-af-udenlandsk-arbejdskraft/" TargetMode="External"/><Relationship Id="rId50" Type="http://schemas.openxmlformats.org/officeDocument/2006/relationships/hyperlink" Target="https://nyheder.tv2.dk/business/2023-03-24-sas-bloder-milliarder-uden-flere-passagerer-er-sas-et-bundlost-hul" TargetMode="External"/><Relationship Id="rId55" Type="http://schemas.openxmlformats.org/officeDocument/2006/relationships/hyperlink" Target="https://via.ritzau.dk/pressemeddelelse/ny-analyse-danmark-er-europamestre-i-beskaeftigelse?publisherId=90398&amp;releaseId=13676746" TargetMode="External"/><Relationship Id="rId7" Type="http://schemas.openxmlformats.org/officeDocument/2006/relationships/endnotes" Target="endnotes.xml"/><Relationship Id="rId12" Type="http://schemas.openxmlformats.org/officeDocument/2006/relationships/hyperlink" Target="https://finans.dk/erhverv/ECE15585775/kraever-15-mia-kroner-finsk-energiselskab-anklager-vestas-for-at-loebe-med-pengene/" TargetMode="External"/><Relationship Id="rId17" Type="http://schemas.openxmlformats.org/officeDocument/2006/relationships/hyperlink" Target="https://maritimedanmark.dk/?Id=50145" TargetMode="External"/><Relationship Id="rId25" Type="http://schemas.openxmlformats.org/officeDocument/2006/relationships/hyperlink" Target="https://cipartners.dk/2023/03/09/copenhagen-infrastructure-partners-acquires-south-african-renewable-energy-ipp/" TargetMode="External"/><Relationship Id="rId33" Type="http://schemas.openxmlformats.org/officeDocument/2006/relationships/hyperlink" Target="https://medwatch.dk/Medicinal___Biotek/article15327680.ece" TargetMode="External"/><Relationship Id="rId38" Type="http://schemas.openxmlformats.org/officeDocument/2006/relationships/hyperlink" Target="https://www.berlingske.dk/business/maersks-luftfartsselskab-skal-fragte-varer-fra-danmark-til-kina" TargetMode="External"/><Relationship Id="rId46" Type="http://schemas.openxmlformats.org/officeDocument/2006/relationships/hyperlink" Target="https://www.dst.dk/Site/Dst/Udgivelser/nyt/GetPdf.aspx?cid=45516"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ergiwatch.dk/article15247496.ece" TargetMode="External"/><Relationship Id="rId20" Type="http://schemas.openxmlformats.org/officeDocument/2006/relationships/hyperlink" Target="https://nyheder.tv2.dk/udland/2023-03-08-ny-opsigtsvaekkende-teori-om-nord-stream-spraengning-men-eksperter-afviser" TargetMode="External"/><Relationship Id="rId29" Type="http://schemas.openxmlformats.org/officeDocument/2006/relationships/hyperlink" Target="https://ec.europa.eu/eurostat/web/products-eurostat-news/w/ddn-20230327-1" TargetMode="External"/><Relationship Id="rId41" Type="http://schemas.openxmlformats.org/officeDocument/2006/relationships/hyperlink" Target="https://grapevine.is/news/2023/03/22/iceland-to-subsidises-electric-cars-for-rental-companies/" TargetMode="External"/><Relationship Id="rId54" Type="http://schemas.openxmlformats.org/officeDocument/2006/relationships/hyperlink" Target="https://www.dr.dk/nyheder/penge/inflationen-har-lidt-et-knaek-og-det-er-en-god-nyhed-selvom-du-maaske-ikke-kan-maer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lingske.dk/business/novo-dropper-salg-i-rusland-af-sit-bedst-saelgende-laegemiddel" TargetMode="External"/><Relationship Id="rId24" Type="http://schemas.openxmlformats.org/officeDocument/2006/relationships/hyperlink" Target="https://www.bt.dk/politik/svensk-nord-stream-undersoegelse-vi-holder-os-fra-spekulationer" TargetMode="External"/><Relationship Id="rId32" Type="http://schemas.openxmlformats.org/officeDocument/2006/relationships/hyperlink" Target="https://fdm.dk/nyheder/nyt-om-biler/2023-03-bilsalg-faar-fart-paa-med-elbil-front" TargetMode="External"/><Relationship Id="rId37" Type="http://schemas.openxmlformats.org/officeDocument/2006/relationships/hyperlink" Target="https://www.bt.dk/udland/igen-i-aar-slaar-finnerne-os-som-verdens-lykkeligste-folk" TargetMode="External"/><Relationship Id="rId40" Type="http://schemas.openxmlformats.org/officeDocument/2006/relationships/hyperlink" Target="https://nyheder.tv2.dk/samfund/2023-03-21-nye-jobtal-er-noget-af-en-overraskelse-siger-chefokonom" TargetMode="External"/><Relationship Id="rId45" Type="http://schemas.openxmlformats.org/officeDocument/2006/relationships/hyperlink" Target="https://www.dr.dk/nyheder/politik/bredt-flertal-bag-ny-arbejdsmiljoeaftale-paa-13-milliarder" TargetMode="External"/><Relationship Id="rId53" Type="http://schemas.openxmlformats.org/officeDocument/2006/relationships/hyperlink" Target="https://www.berlingske.dk/danmark/100-lastbiler-vil-parkere-ved-christiansborg-tirsdag"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rsted.dk/presse/nyheder/2023/03/13672670" TargetMode="External"/><Relationship Id="rId23" Type="http://schemas.openxmlformats.org/officeDocument/2006/relationships/hyperlink" Target="https://www.berlingske.dk/samfund/de-sagde-500-kilo-tnt-men-nu-tror-eksperter-at-nord-stream-eksplosioner" TargetMode="External"/><Relationship Id="rId28" Type="http://schemas.openxmlformats.org/officeDocument/2006/relationships/hyperlink" Target="https://energiwatch.dk/Energinyt/Politik___Markeder/article15442414.ece" TargetMode="External"/><Relationship Id="rId36" Type="http://schemas.openxmlformats.org/officeDocument/2006/relationships/hyperlink" Target="https://nyheder.tv2.dk/samfund/2023-03-15-ny-undersoegelse-stempler-luftkvaliteten-i-danmark-som-usund" TargetMode="External"/><Relationship Id="rId49" Type="http://schemas.openxmlformats.org/officeDocument/2006/relationships/hyperlink" Target="https://www.bt.dk/forbrug/efter-massive-rygter-sas-aktien-styrtdykker-igen" TargetMode="External"/><Relationship Id="rId57" Type="http://schemas.openxmlformats.org/officeDocument/2006/relationships/header" Target="header1.xml"/><Relationship Id="rId10" Type="http://schemas.openxmlformats.org/officeDocument/2006/relationships/hyperlink" Target="https://www.bt.dk/erhverv/rockwool-frikendes-for-sanktionsbrud-i-russisk-eksport" TargetMode="External"/><Relationship Id="rId19" Type="http://schemas.openxmlformats.org/officeDocument/2006/relationships/hyperlink" Target="https://nyheder.tv2.dk/udland/2023-03-09-eksperter-haefter-sig-ved-saere-detaljer-i-nord-stream-teori-det-er-saa-specifikt" TargetMode="External"/><Relationship Id="rId31" Type="http://schemas.openxmlformats.org/officeDocument/2006/relationships/hyperlink" Target="https://www.dr.dk/nyheder/seneste/professor-om-mindre-naturgas-og-mere-sol-og-vind-ekstremt-positive-tal" TargetMode="External"/><Relationship Id="rId44" Type="http://schemas.openxmlformats.org/officeDocument/2006/relationships/hyperlink" Target="https://www.bt.dk/forbrug/ny-prognose-fra-regeringen-haardt-slag-til-boligejerne" TargetMode="External"/><Relationship Id="rId52" Type="http://schemas.openxmlformats.org/officeDocument/2006/relationships/hyperlink" Target="https://www.bt.dk/forbrug/kollaps-for-danish-crown-det-er-en-katastrof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uroinvestor.dk/nyheder/carlsberg-rygte-florerer-begge-parter-afviser" TargetMode="External"/><Relationship Id="rId14" Type="http://schemas.openxmlformats.org/officeDocument/2006/relationships/hyperlink" Target="https://finans.dk/erhverv/ECE15475812/flertal-er-klar-til-at-fusionere-danske-boersgiganter/" TargetMode="External"/><Relationship Id="rId22" Type="http://schemas.openxmlformats.org/officeDocument/2006/relationships/hyperlink" Target="https://www.bt.dk/udland/putin-vi-behoever-ikke-at-deltage-i-dansk-nord-stream-undersoegelse" TargetMode="External"/><Relationship Id="rId27" Type="http://schemas.openxmlformats.org/officeDocument/2006/relationships/hyperlink" Target="https://stateofgreen.com/en/news/global-climate-leaders-prepare-the-ground-for-an-ambitious-cop28-at-ministerial-in-copenhagen/" TargetMode="External"/><Relationship Id="rId30" Type="http://schemas.openxmlformats.org/officeDocument/2006/relationships/hyperlink" Target="https://www.berlingske.dk/business/vestas-knaekker-koden-til-at-genanvende-skrottede-moellevinger" TargetMode="External"/><Relationship Id="rId35" Type="http://schemas.openxmlformats.org/officeDocument/2006/relationships/hyperlink" Target="https://www.berlingske.dk/virksomheder/novo-nordisk-udelukkes-i-to-aar-for-skjult-markedsfoering" TargetMode="External"/><Relationship Id="rId43" Type="http://schemas.openxmlformats.org/officeDocument/2006/relationships/hyperlink" Target="https://www.dst.dk/da/Statistik/emner/oekonomi/prisindeks/forbrugerprisindeks" TargetMode="External"/><Relationship Id="rId48" Type="http://schemas.openxmlformats.org/officeDocument/2006/relationships/hyperlink" Target="https://www.danskindustri.dk/di-business/arkiv/nyheder/2023/3/let-stigende-erhvervstillid--men-lang-vej-igen/" TargetMode="External"/><Relationship Id="rId56" Type="http://schemas.openxmlformats.org/officeDocument/2006/relationships/hyperlink" Target="mailto:asta.sakalauskaite@urm.lt" TargetMode="External"/><Relationship Id="rId8" Type="http://schemas.openxmlformats.org/officeDocument/2006/relationships/hyperlink" Target="https://www.bt.dk/udland/danmark-opretter-ukraine-fond-paa-syv-milliarder-kroner" TargetMode="External"/><Relationship Id="rId51" Type="http://schemas.openxmlformats.org/officeDocument/2006/relationships/hyperlink" Target="https://detailwatch.dk/nyheder/article15489901.ec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quVyNI3hvFLEAdMOUr296gvnPg==">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Pages>
  <Words>15092</Words>
  <Characters>8604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 SLAVINSKAITĖ</dc:creator>
  <cp:lastModifiedBy>Asta Sakalauskaitė</cp:lastModifiedBy>
  <cp:revision>148</cp:revision>
  <dcterms:created xsi:type="dcterms:W3CDTF">2019-10-18T08:02:00Z</dcterms:created>
  <dcterms:modified xsi:type="dcterms:W3CDTF">2023-04-14T14:10:00Z</dcterms:modified>
</cp:coreProperties>
</file>