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EB" w:rsidRP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SUVESTINĖ</w:t>
      </w:r>
    </w:p>
    <w:p w:rsidR="001108EB" w:rsidRPr="00195E1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8EB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2022-</w:t>
      </w:r>
      <w:r w:rsidR="003640D0">
        <w:rPr>
          <w:rFonts w:ascii="Times New Roman" w:hAnsi="Times New Roman"/>
          <w:sz w:val="24"/>
          <w:szCs w:val="24"/>
        </w:rPr>
        <w:t>1</w:t>
      </w:r>
      <w:r w:rsidR="00DF5A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-3</w:t>
      </w:r>
      <w:r w:rsidR="00DF5AEB">
        <w:rPr>
          <w:rFonts w:ascii="Times New Roman" w:hAnsi="Times New Roman"/>
          <w:sz w:val="24"/>
          <w:szCs w:val="24"/>
        </w:rPr>
        <w:t>1</w:t>
      </w: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3137" w:rsidRPr="00E35B3C" w:rsidRDefault="00B93137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7E1ACC" w:rsidTr="00787CD5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812A5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4812A5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A5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0D3567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Default="00622D01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2D01" w:rsidRDefault="00622D01" w:rsidP="007921F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Dekoracijų ir balionų importas 2023 m. sausį-lapkritį </w:t>
            </w:r>
            <w:r w:rsidR="00453B3D">
              <w:rPr>
                <w:rFonts w:ascii="Times New Roman" w:hAnsi="Times New Roman"/>
              </w:rPr>
              <w:t xml:space="preserve">išaugo </w:t>
            </w:r>
            <w:r>
              <w:rPr>
                <w:rFonts w:ascii="Times New Roman" w:hAnsi="Times New Roman"/>
              </w:rPr>
              <w:t>+31,7%, lyginant su ankstesniais metais, iki 64 mln.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Pr="004812A5" w:rsidRDefault="00B45F11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Imports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party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supplies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hit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record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through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November</w:t>
              </w:r>
              <w:proofErr w:type="spellEnd"/>
              <w:r w:rsidR="00622D01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3567" w:rsidRPr="006932F9" w:rsidRDefault="000D3567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84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Default="00B21084" w:rsidP="00CA0EF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Default="00B21084" w:rsidP="00CA0EF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Kodėl KOR yra itin aukštos distiliuotų alkoholinių gėri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mų kainos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4812A5" w:rsidRDefault="00B45F11" w:rsidP="00CA0EF2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[KH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explains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Why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are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whiskey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?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B93137" w:rsidRDefault="00B21084" w:rsidP="00CA0EF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21084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Default="00B21084" w:rsidP="00CA0E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Default="00B21084" w:rsidP="00CA0E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Naujos „geriausias iki“ datos rašymo taisyklės – ant pakuočių turės būti nurodoma, iki kada produktą saugu vartoti, o ne parduoti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4812A5" w:rsidRDefault="00B45F11" w:rsidP="00CA0EF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rules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'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best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before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dates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increase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products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shelf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life</w:t>
              </w:r>
              <w:proofErr w:type="spellEnd"/>
              <w:r w:rsidR="00B21084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1084" w:rsidRPr="00B93137" w:rsidRDefault="00B21084" w:rsidP="00CA0E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757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AC5236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AC5236" w:rsidP="00AC523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Mažėjantis gimstamumas ir senėjanti visuomenė – viena iš pagrindinių priežasčių, kodėl kitų mažesnių regiono valstybių ekonomikos aplenks KOR ateityje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4812A5" w:rsidRDefault="00B45F11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[KH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explains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Will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economy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be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outpaced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Malaysia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Bangladesh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="00AC5236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2075?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6932F9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F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Default="002715F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Default="002715F2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skatins vietos grūdų gamybą, siekdama padidinti savarankiško apsirūpinimo rodiklį nuo 44,4% 2020 m. iki 55,5% 2027 m.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4812A5" w:rsidRDefault="002715F2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foster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local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grain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production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bolster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food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self-sufficiency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6932F9" w:rsidRDefault="002715F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31307E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Default="0031307E" w:rsidP="00F852C9">
            <w:pPr>
              <w:spacing w:after="120" w:line="240" w:lineRule="auto"/>
              <w:rPr>
                <w:rFonts w:ascii="Times New Roman" w:hAnsi="Times New Roman"/>
              </w:rPr>
            </w:pPr>
            <w:r w:rsidRPr="00EB3CEA">
              <w:rPr>
                <w:rFonts w:ascii="Times New Roman" w:hAnsi="Times New Roman"/>
                <w:i/>
              </w:rPr>
              <w:t>7-Eleven</w:t>
            </w:r>
            <w:r>
              <w:rPr>
                <w:rFonts w:ascii="Times New Roman" w:hAnsi="Times New Roman"/>
              </w:rPr>
              <w:t xml:space="preserve"> operatorius KOR </w:t>
            </w:r>
            <w:proofErr w:type="spellStart"/>
            <w:r w:rsidRPr="00EB3CEA">
              <w:rPr>
                <w:rFonts w:ascii="Times New Roman" w:hAnsi="Times New Roman"/>
                <w:i/>
              </w:rPr>
              <w:t>Lotte</w:t>
            </w:r>
            <w:proofErr w:type="spellEnd"/>
            <w:r w:rsidRPr="00EB3CE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B3CEA">
              <w:rPr>
                <w:rFonts w:ascii="Times New Roman" w:hAnsi="Times New Roman"/>
                <w:i/>
              </w:rPr>
              <w:t>Mart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852C9">
              <w:rPr>
                <w:rFonts w:ascii="Times New Roman" w:hAnsi="Times New Roman"/>
              </w:rPr>
              <w:t xml:space="preserve">siekia paspartinti </w:t>
            </w:r>
            <w:proofErr w:type="spellStart"/>
            <w:r w:rsidR="00F852C9" w:rsidRPr="00EB3CEA">
              <w:rPr>
                <w:rFonts w:ascii="Times New Roman" w:hAnsi="Times New Roman"/>
                <w:i/>
              </w:rPr>
              <w:t>Ministop</w:t>
            </w:r>
            <w:proofErr w:type="spellEnd"/>
            <w:r w:rsidR="00F852C9">
              <w:rPr>
                <w:rFonts w:ascii="Times New Roman" w:hAnsi="Times New Roman"/>
              </w:rPr>
              <w:t xml:space="preserve"> tinklo, kurį įsigijo 2022 m. sausio mėn. iš JAP, parduotuvių transformaciją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4812A5" w:rsidRDefault="00B45F11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7-Eleven </w:t>
              </w:r>
              <w:proofErr w:type="spellStart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speeds</w:t>
              </w:r>
              <w:proofErr w:type="spellEnd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converting</w:t>
              </w:r>
              <w:proofErr w:type="spellEnd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Ministop</w:t>
              </w:r>
              <w:proofErr w:type="spellEnd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stores</w:t>
              </w:r>
              <w:proofErr w:type="spellEnd"/>
              <w:r w:rsidR="0031307E"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57E2" w:rsidRPr="006932F9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F852C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Vartotojai išleidžia vis mažiau dėl didėjančių palūkanų ir prekių kainų.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last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hope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growth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taking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breather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(koreajoongangdaily.joins.com)</w:t>
              </w:r>
            </w:hyperlink>
          </w:p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Luxury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goods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pinched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rising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expenses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6932F9" w:rsidRDefault="009764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EB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581DC8" w:rsidRDefault="00F156A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581DC8" w:rsidRDefault="00F156A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trūksta vaistų nuo peršalimo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4812A5" w:rsidRDefault="00F156A4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4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Scarcity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cold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medicines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looms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S.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following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shortage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6932F9" w:rsidRDefault="001108E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C3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Default="00F156A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Default="00F156A4" w:rsidP="008636B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Auga laisvalaikių prekių importas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636B5" w:rsidRPr="004812A5" w:rsidRDefault="00F156A4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Graphic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Imports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leisure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equipment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2.5%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through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October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7EC3" w:rsidRPr="006932F9" w:rsidRDefault="00DD7EC3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46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581DC8" w:rsidRDefault="00F156A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581DC8" w:rsidRDefault="00F156A4" w:rsidP="00581DC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Neigiami mažmenininkų lūkesčiai dėl 2023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4812A5" w:rsidRDefault="00F156A4" w:rsidP="00581DC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2023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retail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outlook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worse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pre-pandemic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levels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survey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74946" w:rsidRPr="006932F9" w:rsidRDefault="00D7494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581DC8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EC481C">
              <w:rPr>
                <w:rFonts w:ascii="Times New Roman" w:hAnsi="Times New Roman"/>
              </w:rPr>
              <w:t>Didėjant infliacijai, vis daugiau vartotojų renkasi importuotus sterilizuotus pieno produktus dėl mažėjančių jų kainų.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7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Sales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sterilized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milk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amid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hikes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6932F9" w:rsidRDefault="009764E2" w:rsidP="0097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581DC8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2336F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E-prekybos tinklo </w:t>
            </w:r>
            <w:proofErr w:type="spellStart"/>
            <w:r w:rsidRPr="00EB3CEA">
              <w:rPr>
                <w:rFonts w:ascii="Times New Roman" w:hAnsi="Times New Roman"/>
                <w:i/>
              </w:rPr>
              <w:t>Coupang</w:t>
            </w:r>
            <w:proofErr w:type="spellEnd"/>
            <w:r>
              <w:rPr>
                <w:rFonts w:ascii="Times New Roman" w:hAnsi="Times New Roman"/>
              </w:rPr>
              <w:t xml:space="preserve"> plėtra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Coupang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$4.69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.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expand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logistics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infrastructure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6932F9" w:rsidRDefault="009764E2" w:rsidP="0097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793035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F13E38" w:rsidRDefault="009764E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EB3CEA" w:rsidRDefault="009764E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EB3CEA">
              <w:rPr>
                <w:rFonts w:ascii="Times New Roman" w:hAnsi="Times New Roman"/>
              </w:rPr>
              <w:t xml:space="preserve">KOR Vyriausybė remia </w:t>
            </w:r>
            <w:r w:rsidRPr="00EB3CEA">
              <w:rPr>
                <w:rFonts w:ascii="Times New Roman" w:hAnsi="Times New Roman"/>
                <w:i/>
              </w:rPr>
              <w:t xml:space="preserve">Samsung </w:t>
            </w:r>
            <w:proofErr w:type="spellStart"/>
            <w:r w:rsidRPr="00EB3CEA">
              <w:rPr>
                <w:rFonts w:ascii="Times New Roman" w:hAnsi="Times New Roman"/>
                <w:i/>
              </w:rPr>
              <w:t>Biologics</w:t>
            </w:r>
            <w:proofErr w:type="spellEnd"/>
            <w:r w:rsidRPr="00EB3CEA">
              <w:rPr>
                <w:rFonts w:ascii="Times New Roman" w:hAnsi="Times New Roman"/>
                <w:i/>
              </w:rPr>
              <w:t xml:space="preserve">, SK </w:t>
            </w:r>
            <w:proofErr w:type="spellStart"/>
            <w:r w:rsidRPr="00EB3CEA">
              <w:rPr>
                <w:rFonts w:ascii="Times New Roman" w:hAnsi="Times New Roman"/>
                <w:i/>
              </w:rPr>
              <w:t>Bioscience</w:t>
            </w:r>
            <w:proofErr w:type="spellEnd"/>
            <w:r w:rsidRPr="00EB3CEA">
              <w:rPr>
                <w:rFonts w:ascii="Times New Roman" w:hAnsi="Times New Roman"/>
              </w:rPr>
              <w:t xml:space="preserve"> ir kit</w:t>
            </w:r>
            <w:r w:rsidRPr="00EB3CEA">
              <w:rPr>
                <w:rFonts w:ascii="Times New Roman" w:hAnsi="Times New Roman"/>
              </w:rPr>
              <w:t xml:space="preserve">ų sektoriaus įmonių planus </w:t>
            </w:r>
            <w:r w:rsidRPr="00EB3CEA">
              <w:rPr>
                <w:rFonts w:ascii="Times New Roman" w:hAnsi="Times New Roman"/>
              </w:rPr>
              <w:t xml:space="preserve">iki 2026 m. investuoti 9,91 mlrd. USD </w:t>
            </w:r>
            <w:r w:rsidRPr="00EB3CEA">
              <w:rPr>
                <w:rFonts w:ascii="Times New Roman" w:eastAsiaTheme="minorEastAsia" w:hAnsi="Times New Roman"/>
                <w:lang w:eastAsia="ko-KR"/>
              </w:rPr>
              <w:t>į</w:t>
            </w:r>
            <w:r w:rsidRPr="00EB3CEA">
              <w:rPr>
                <w:rFonts w:ascii="Times New Roman" w:hAnsi="Times New Roman"/>
              </w:rPr>
              <w:t xml:space="preserve"> </w:t>
            </w:r>
            <w:r w:rsidRPr="00EB3CEA">
              <w:rPr>
                <w:rFonts w:ascii="Times New Roman" w:hAnsi="Times New Roman"/>
              </w:rPr>
              <w:t xml:space="preserve">pažangių </w:t>
            </w:r>
            <w:proofErr w:type="spellStart"/>
            <w:r w:rsidRPr="00EB3CEA">
              <w:rPr>
                <w:rFonts w:ascii="Times New Roman" w:hAnsi="Times New Roman"/>
              </w:rPr>
              <w:t>biofarmacijos</w:t>
            </w:r>
            <w:proofErr w:type="spellEnd"/>
            <w:r w:rsidRPr="00EB3CEA">
              <w:rPr>
                <w:rFonts w:ascii="Times New Roman" w:hAnsi="Times New Roman"/>
              </w:rPr>
              <w:t xml:space="preserve"> </w:t>
            </w:r>
            <w:r w:rsidR="002715F2" w:rsidRPr="00EB3CEA">
              <w:rPr>
                <w:rFonts w:ascii="Times New Roman" w:hAnsi="Times New Roman"/>
              </w:rPr>
              <w:t xml:space="preserve">gamybos </w:t>
            </w:r>
            <w:r w:rsidRPr="00EB3CEA">
              <w:rPr>
                <w:rFonts w:ascii="Times New Roman" w:hAnsi="Times New Roman"/>
              </w:rPr>
              <w:t xml:space="preserve">technologijų </w:t>
            </w:r>
            <w:r w:rsidR="002715F2" w:rsidRPr="00EB3CEA">
              <w:rPr>
                <w:rFonts w:ascii="Times New Roman" w:hAnsi="Times New Roman"/>
              </w:rPr>
              <w:t>vystymą ir gamybos proceso skaitmeninimą</w:t>
            </w:r>
            <w:r w:rsidRPr="00EB3CEA"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support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$9.91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billion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investment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2026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F13E38" w:rsidRDefault="009764E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m. biopramonės produkcija siekė 16,2 mlrd. USD, + 22,1% lyginant su 2020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0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Bioindustry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output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jumps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over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20 %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2021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robust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:rsidR="004812A5" w:rsidRPr="004812A5" w:rsidRDefault="004812A5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A25371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Default="002715F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Default="002715F2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Puikios 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 žaidimų plėtros perspektyvos KOR dėl </w:t>
            </w:r>
            <w:r>
              <w:rPr>
                <w:rFonts w:ascii="Times New Roman" w:hAnsi="Times New Roman"/>
              </w:rPr>
              <w:t xml:space="preserve">didelio </w:t>
            </w:r>
            <w:r w:rsidRPr="00610385">
              <w:rPr>
                <w:rFonts w:ascii="Times New Roman" w:hAnsi="Times New Roman"/>
              </w:rPr>
              <w:t xml:space="preserve">interneto greičio ir </w:t>
            </w:r>
            <w:r>
              <w:rPr>
                <w:rFonts w:ascii="Times New Roman" w:hAnsi="Times New Roman"/>
              </w:rPr>
              <w:t xml:space="preserve">gerai išplėtotos </w:t>
            </w:r>
            <w:r w:rsidRPr="00610385">
              <w:rPr>
                <w:rFonts w:ascii="Times New Roman" w:hAnsi="Times New Roman"/>
              </w:rPr>
              <w:t>5G infrastruktūros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4812A5" w:rsidRDefault="002715F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Korea's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high-speed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internet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infrastructure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promises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thriving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cloud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gaming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Google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official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|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Yonhap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Agency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(yna.co.kr)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A25371" w:rsidRDefault="002715F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E1ACC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planuoja kasmet investuoti 303 mln. USD į biotechnologijų pramonę, siekiant užsitikrinti </w:t>
            </w:r>
            <w:r>
              <w:rPr>
                <w:rFonts w:ascii="Times New Roman" w:hAnsi="Times New Roman"/>
              </w:rPr>
              <w:t>sektoriuje</w:t>
            </w:r>
            <w:r>
              <w:rPr>
                <w:rFonts w:ascii="Times New Roman" w:hAnsi="Times New Roman"/>
              </w:rPr>
              <w:t xml:space="preserve"> pažangiausias technologijas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rolls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biotech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plan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A25371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9764E2" w:rsidRPr="00B9313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Lapkričio mėn. užsienio keliautojų skaičius pirmą kartą nuo 2020 m. viršijo vietos keliautojų skaičių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International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flight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passengers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exceed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domestic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since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pandemic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9313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Naudojantis K-kultūros populiarėjimo pasaulyje, 2023 ir 2024 m. tikimąsi į KOR pritraukti 80,5 mln. užsienio turistų, +40% lyginant su </w:t>
            </w:r>
            <w:proofErr w:type="spellStart"/>
            <w:r>
              <w:rPr>
                <w:rFonts w:ascii="Times New Roman" w:hAnsi="Times New Roman"/>
              </w:rPr>
              <w:t>priešpandeminiais</w:t>
            </w:r>
            <w:proofErr w:type="spellEnd"/>
            <w:r>
              <w:rPr>
                <w:rFonts w:ascii="Times New Roman" w:hAnsi="Times New Roman"/>
              </w:rPr>
              <w:t xml:space="preserve"> metais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4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Airports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eye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rebound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induced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K-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culture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boom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next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9313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E-prekybos platforma </w:t>
            </w:r>
            <w:proofErr w:type="spellStart"/>
            <w:r w:rsidRPr="00EB3CEA">
              <w:rPr>
                <w:rFonts w:ascii="Times New Roman" w:hAnsi="Times New Roman"/>
                <w:i/>
              </w:rPr>
              <w:t>Interpark</w:t>
            </w:r>
            <w:proofErr w:type="spellEnd"/>
            <w:r>
              <w:rPr>
                <w:rFonts w:ascii="Times New Roman" w:hAnsi="Times New Roman"/>
              </w:rPr>
              <w:t xml:space="preserve"> pranešė, kad jų lėktuvų bilietų pardavimai 2022 m. lapkričio mėn. išaugo 203% (+15% lyginant su 2019 m.), daug prie to prisidėjo atsigavusios kelionės į JAP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Plane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ticket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more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triple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November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Interpark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Travel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Japan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from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booms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visa-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free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entry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weak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(koreajoongangdaily.joins.com)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793035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Pirmoji pasaulyje elektrinės odos ir AI technologija, leisianti spausdinti be klaviatūros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7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Typing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without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keyboard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becomes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reality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:rsidR="002715F2" w:rsidRPr="004812A5" w:rsidRDefault="002715F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8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Government-backed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research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team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world’s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'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electronic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skin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' (koreajoongangdaily.joins.com)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tapo 7-ąja mėnulio tyrinėtoja pasaulyje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Newsmaker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]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Danuri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successfully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enters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lunar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orbit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Kosmoso komitetas patvirtino 3 kosmoso pramonės klasterius: Pietų </w:t>
            </w:r>
            <w:proofErr w:type="spellStart"/>
            <w:r>
              <w:rPr>
                <w:rFonts w:ascii="Times New Roman" w:hAnsi="Times New Roman"/>
              </w:rPr>
              <w:t>Jeolla</w:t>
            </w:r>
            <w:proofErr w:type="spellEnd"/>
            <w:r>
              <w:rPr>
                <w:rFonts w:ascii="Times New Roman" w:hAnsi="Times New Roman"/>
              </w:rPr>
              <w:t xml:space="preserve"> provincijoje, Pietų </w:t>
            </w:r>
            <w:proofErr w:type="spellStart"/>
            <w:r>
              <w:rPr>
                <w:rFonts w:ascii="Times New Roman" w:hAnsi="Times New Roman"/>
              </w:rPr>
              <w:t>Gyeongsang</w:t>
            </w:r>
            <w:proofErr w:type="spellEnd"/>
            <w:r>
              <w:rPr>
                <w:rFonts w:ascii="Times New Roman" w:hAnsi="Times New Roman"/>
              </w:rPr>
              <w:t xml:space="preserve"> provincijoje ir </w:t>
            </w:r>
            <w:proofErr w:type="spellStart"/>
            <w:r>
              <w:rPr>
                <w:rFonts w:ascii="Times New Roman" w:hAnsi="Times New Roman"/>
              </w:rPr>
              <w:t>Daejon</w:t>
            </w:r>
            <w:proofErr w:type="spellEnd"/>
            <w:r>
              <w:rPr>
                <w:rFonts w:ascii="Times New Roman" w:hAnsi="Times New Roman"/>
              </w:rPr>
              <w:t xml:space="preserve"> mieste, ir iki 2030 m. planuoja 1,4 </w:t>
            </w:r>
            <w:proofErr w:type="spellStart"/>
            <w:r>
              <w:rPr>
                <w:rFonts w:ascii="Times New Roman" w:hAnsi="Times New Roman"/>
              </w:rPr>
              <w:t>trln</w:t>
            </w:r>
            <w:proofErr w:type="spellEnd"/>
            <w:r>
              <w:rPr>
                <w:rFonts w:ascii="Times New Roman" w:hAnsi="Times New Roman"/>
              </w:rPr>
              <w:t>. KRW investicijas į mažųjų satelitų sistemas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3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regional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clusters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named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space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development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ŽŪM 5 metų bėgyje planuoja 76 mln. USD investicinį fondą, skirtą maisto technologijų sektoriaus </w:t>
            </w:r>
            <w:proofErr w:type="spellStart"/>
            <w:r>
              <w:rPr>
                <w:rFonts w:ascii="Times New Roman" w:hAnsi="Times New Roman"/>
              </w:rPr>
              <w:t>startuoliams</w:t>
            </w:r>
            <w:proofErr w:type="spellEnd"/>
            <w:r>
              <w:rPr>
                <w:rFonts w:ascii="Times New Roman" w:hAnsi="Times New Roman"/>
              </w:rPr>
              <w:t xml:space="preserve">, siekiant iki 2027 m. pasiekti 30 </w:t>
            </w:r>
            <w:proofErr w:type="spellStart"/>
            <w:r>
              <w:rPr>
                <w:rFonts w:ascii="Times New Roman" w:hAnsi="Times New Roman"/>
              </w:rPr>
              <w:t>startuolių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vienaragių</w:t>
            </w:r>
            <w:proofErr w:type="spellEnd"/>
            <w:r>
              <w:rPr>
                <w:rFonts w:ascii="Times New Roman" w:hAnsi="Times New Roman"/>
              </w:rPr>
              <w:t xml:space="preserve"> skaičių sektoriuje bei 4k padidinti jo eksportą nuo 500 mln. USD iki 2 mlrd.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Ministry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fostering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food-tech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startups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EB3CEA">
              <w:rPr>
                <w:rFonts w:ascii="Times New Roman" w:hAnsi="Times New Roman"/>
                <w:i/>
              </w:rPr>
              <w:t>Hanwha</w:t>
            </w:r>
            <w:proofErr w:type="spellEnd"/>
            <w:r w:rsidRPr="00EB3CE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B3CEA">
              <w:rPr>
                <w:rFonts w:ascii="Times New Roman" w:hAnsi="Times New Roman"/>
                <w:i/>
              </w:rPr>
              <w:t>Aerospace</w:t>
            </w:r>
            <w:proofErr w:type="spellEnd"/>
            <w:r>
              <w:rPr>
                <w:rFonts w:ascii="Times New Roman" w:hAnsi="Times New Roman"/>
              </w:rPr>
              <w:t xml:space="preserve"> pasirašė 220 mln. USD vertės kontraktą su KARI dėl nacionalinės </w:t>
            </w:r>
            <w:proofErr w:type="spellStart"/>
            <w:r>
              <w:rPr>
                <w:rFonts w:ascii="Times New Roman" w:hAnsi="Times New Roman"/>
              </w:rPr>
              <w:t>Nuri</w:t>
            </w:r>
            <w:proofErr w:type="spellEnd"/>
            <w:r>
              <w:rPr>
                <w:rFonts w:ascii="Times New Roman" w:hAnsi="Times New Roman"/>
              </w:rPr>
              <w:t xml:space="preserve"> raketos atnaujinimo ir paleidimo 4k iki 2027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Hanwha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Aerospace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lead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homegrown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space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rocket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project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BA7AA8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Pirmoji e-kaukė KOR, paremta 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4812A5" w:rsidRDefault="009764E2" w:rsidP="009764E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LG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debuts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air-purifying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mask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64E2" w:rsidRPr="00B93137" w:rsidRDefault="009764E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715F2" w:rsidRPr="00793035" w:rsidRDefault="002715F2" w:rsidP="0027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energetikos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2715F2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 aktyviai prisidės prie KOR branduolinių technologijų eksporto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2715F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export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reactors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Poland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Czech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Republic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EB3CEA" w:rsidP="00787CD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EB3CEA">
              <w:rPr>
                <w:rFonts w:ascii="Times New Roman" w:hAnsi="Times New Roman"/>
                <w:i/>
              </w:rPr>
              <w:t>Korea</w:t>
            </w:r>
            <w:proofErr w:type="spellEnd"/>
            <w:r w:rsidRPr="00EB3CE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B3CEA">
              <w:rPr>
                <w:rFonts w:ascii="Times New Roman" w:hAnsi="Times New Roman"/>
                <w:i/>
              </w:rPr>
              <w:t>Electric</w:t>
            </w:r>
            <w:proofErr w:type="spellEnd"/>
            <w:r w:rsidRPr="00EB3CEA">
              <w:rPr>
                <w:rFonts w:ascii="Times New Roman" w:hAnsi="Times New Roman"/>
                <w:i/>
              </w:rPr>
              <w:t xml:space="preserve"> Power </w:t>
            </w:r>
            <w:proofErr w:type="spellStart"/>
            <w:r w:rsidRPr="00EB3CEA">
              <w:rPr>
                <w:rFonts w:ascii="Times New Roman" w:hAnsi="Times New Roman"/>
                <w:i/>
              </w:rPr>
              <w:t>Corp</w:t>
            </w:r>
            <w:proofErr w:type="spellEnd"/>
            <w:r w:rsidRPr="00EB3CEA">
              <w:rPr>
                <w:rFonts w:ascii="Times New Roman" w:hAnsi="Times New Roman"/>
                <w:i/>
              </w:rPr>
              <w:t>.</w:t>
            </w:r>
            <w:r w:rsidR="00787CD5" w:rsidRPr="00721B92">
              <w:rPr>
                <w:rFonts w:ascii="Times New Roman" w:hAnsi="Times New Roman"/>
              </w:rPr>
              <w:t xml:space="preserve"> (KEPCO) planuoja Turkijoje pastatyti ketur</w:t>
            </w:r>
            <w:r w:rsidR="00787CD5">
              <w:rPr>
                <w:rFonts w:ascii="Times New Roman" w:hAnsi="Times New Roman"/>
              </w:rPr>
              <w:t>is</w:t>
            </w:r>
            <w:r w:rsidR="00787CD5" w:rsidRPr="00721B92">
              <w:rPr>
                <w:rFonts w:ascii="Times New Roman" w:hAnsi="Times New Roman"/>
              </w:rPr>
              <w:t xml:space="preserve"> branduolini</w:t>
            </w:r>
            <w:r w:rsidR="00787CD5">
              <w:rPr>
                <w:rFonts w:ascii="Times New Roman" w:hAnsi="Times New Roman"/>
              </w:rPr>
              <w:t>us</w:t>
            </w:r>
            <w:r w:rsidR="00787CD5" w:rsidRPr="00721B92">
              <w:rPr>
                <w:rFonts w:ascii="Times New Roman" w:hAnsi="Times New Roman"/>
              </w:rPr>
              <w:t xml:space="preserve"> reaktori</w:t>
            </w:r>
            <w:r w:rsidR="00787CD5">
              <w:rPr>
                <w:rFonts w:ascii="Times New Roman" w:hAnsi="Times New Roman"/>
              </w:rPr>
              <w:t>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KEPCO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seeks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build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4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nuclear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reactors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Turkey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793035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793035" w:rsidRDefault="00787CD5" w:rsidP="0078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transporto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EB3CEA">
              <w:rPr>
                <w:rFonts w:ascii="Times New Roman" w:hAnsi="Times New Roman"/>
                <w:i/>
              </w:rPr>
              <w:t>Korean</w:t>
            </w:r>
            <w:proofErr w:type="spellEnd"/>
            <w:r w:rsidRPr="00EB3CE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B3CEA">
              <w:rPr>
                <w:rFonts w:ascii="Times New Roman" w:hAnsi="Times New Roman"/>
                <w:i/>
              </w:rPr>
              <w:t>Air</w:t>
            </w:r>
            <w:proofErr w:type="spellEnd"/>
            <w:r>
              <w:rPr>
                <w:rFonts w:ascii="Times New Roman" w:hAnsi="Times New Roman"/>
              </w:rPr>
              <w:t xml:space="preserve"> gavo CHN pritarimą susijungimui su </w:t>
            </w:r>
            <w:proofErr w:type="spellStart"/>
            <w:r w:rsidRPr="00EB3CEA">
              <w:rPr>
                <w:rFonts w:ascii="Times New Roman" w:hAnsi="Times New Roman"/>
                <w:i/>
              </w:rPr>
              <w:t>Asiana</w:t>
            </w:r>
            <w:proofErr w:type="spellEnd"/>
            <w:r>
              <w:rPr>
                <w:rFonts w:ascii="Times New Roman" w:hAnsi="Times New Roman"/>
              </w:rPr>
              <w:t>; toliau laukiama ES sprendimo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36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OKs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Air-Asiana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combination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:rsidR="00787CD5" w:rsidRPr="004812A5" w:rsidRDefault="00787CD5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eyes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EU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after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China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approves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Air's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Asiana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acquisition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Inčeono</w:t>
            </w:r>
            <w:proofErr w:type="spellEnd"/>
            <w:r>
              <w:rPr>
                <w:rFonts w:ascii="Times New Roman" w:hAnsi="Times New Roman"/>
              </w:rPr>
              <w:t xml:space="preserve"> tarptautinis oro uostas </w:t>
            </w:r>
            <w:proofErr w:type="spellStart"/>
            <w:r>
              <w:rPr>
                <w:rFonts w:ascii="Times New Roman" w:hAnsi="Times New Roman"/>
              </w:rPr>
              <w:t>prognuozuoja</w:t>
            </w:r>
            <w:proofErr w:type="spellEnd"/>
            <w:r>
              <w:rPr>
                <w:rFonts w:ascii="Times New Roman" w:hAnsi="Times New Roman"/>
              </w:rPr>
              <w:t>, kad 2023 m. keleivių skaičius augs 59-75%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Pre-pandemic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level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travel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rebound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come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Incheon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Airport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CEO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883978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883978" w:rsidRDefault="00787CD5" w:rsidP="0078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978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Didžiausias elektros kainos didinimas per ketvirtį šalies istorijoje – iki 13.1 kWh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39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steep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hike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power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bills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Q1 (koreaherald.com)</w:t>
              </w:r>
            </w:hyperlink>
          </w:p>
          <w:p w:rsidR="00787CD5" w:rsidRPr="004812A5" w:rsidRDefault="00787CD5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Korea’s electricity rates to increase 9.5 percent on Jan. 1 (koreajoongangdaily.joins.com)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E02EB3">
              <w:rPr>
                <w:rFonts w:ascii="Times New Roman" w:hAnsi="Times New Roman"/>
              </w:rPr>
              <w:t>2022 m. infliacija K</w:t>
            </w:r>
            <w:r>
              <w:rPr>
                <w:rFonts w:ascii="Times New Roman" w:hAnsi="Times New Roman"/>
              </w:rPr>
              <w:t xml:space="preserve">OR </w:t>
            </w:r>
            <w:r w:rsidRPr="00E02EB3">
              <w:rPr>
                <w:rFonts w:ascii="Times New Roman" w:hAnsi="Times New Roman"/>
              </w:rPr>
              <w:t>pasiekė aukščiausią lygį per 24 metus, o vartotojų kainos pakilo 5,1 proc.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inflation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at 24-year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high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consumer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prices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5.1%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2022 (koreajoongangdaily.joins.com)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laivų statytojai nusileido CHN antrus metus iš eilės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shipbuilders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rank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second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new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global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orders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this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9313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Lapkritį atsigavo pramonės produkcija, bet toliau mažėjo mažmeninės prekybos pardavimai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43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Industrial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output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rebounds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0.1 %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November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;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retail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sales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third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:rsidR="00787CD5" w:rsidRPr="004812A5" w:rsidRDefault="00787CD5" w:rsidP="00787CD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industrial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output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rises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first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five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months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(koreajoongangdaily.joins.com)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EB3CEA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spalio mėn. </w:t>
            </w:r>
            <w:proofErr w:type="spellStart"/>
            <w:r w:rsidRPr="00EB3CEA">
              <w:rPr>
                <w:rFonts w:ascii="Times New Roman" w:hAnsi="Times New Roman"/>
                <w:i/>
              </w:rPr>
              <w:t>K</w:t>
            </w:r>
            <w:r w:rsidR="00EB3CEA" w:rsidRPr="00EB3CEA">
              <w:rPr>
                <w:rFonts w:ascii="Times New Roman" w:hAnsi="Times New Roman"/>
                <w:i/>
              </w:rPr>
              <w:t>akao</w:t>
            </w:r>
            <w:proofErr w:type="spellEnd"/>
            <w:r>
              <w:rPr>
                <w:rFonts w:ascii="Times New Roman" w:hAnsi="Times New Roman"/>
              </w:rPr>
              <w:t xml:space="preserve"> veiklos sutrikimų KOR Vyriausybė įvedė reikalavimą didžiosioms technologinėms kompanijoms, teikiančioms finansines paslaugas, turėti atkūrimų centrus nelaimių atvejams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5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Fintech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disaster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response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centers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Vyriausybė ketina teikti finansinę pagalbą privačiam sektoriui, siekiant atsverti mažėjantį ekon. augimą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Bold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goals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tackle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loss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next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Naujos mokesčių lengvatos investuotojams į puslaidininkių pramonę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'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Half-baked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'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falls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short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of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drastic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corporate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tax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cuts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Puslaidininkių pramonės nuosmukis truks trumpiau: šio sektoriaus svyravimų ciklai nuo 3 metų sutrumpėjo iki 1 metų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SK Group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chairman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: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market's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downturn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will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continue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but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patvirtino dalyvavimą JAV inicijuojamame puslaidininkių gamybos aljanse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Minister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confirms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South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Korea’s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participation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US-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chip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alliance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Rekordinis KOR prekybos deficitas ir pirmasis po 2008 m.; nepaisant to, taip pat rekordinė prekybos apyvarta – KOR tapti Nr. 6 didžiausia pagal prekybos apimtis šalis pasaulyje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predicted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log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record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deficit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this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S.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rise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6th-largest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trading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country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1st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time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EC481C">
              <w:rPr>
                <w:rFonts w:ascii="Times New Roman" w:hAnsi="Times New Roman"/>
                <w:bCs/>
                <w:sz w:val="24"/>
                <w:szCs w:val="24"/>
              </w:rPr>
              <w:t>12-11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Prognozuojama, </w:t>
            </w:r>
            <w:r>
              <w:rPr>
                <w:rFonts w:ascii="Times New Roman" w:hAnsi="Times New Roman"/>
              </w:rPr>
              <w:t xml:space="preserve">jog </w:t>
            </w:r>
            <w:r w:rsidRPr="00EB3CEA">
              <w:rPr>
                <w:rFonts w:ascii="Times New Roman" w:hAnsi="Times New Roman"/>
                <w:i/>
              </w:rPr>
              <w:t>Hyundai</w:t>
            </w:r>
            <w:r>
              <w:rPr>
                <w:rFonts w:ascii="Times New Roman" w:hAnsi="Times New Roman"/>
              </w:rPr>
              <w:t xml:space="preserve"> ir </w:t>
            </w:r>
            <w:proofErr w:type="spellStart"/>
            <w:r w:rsidRPr="00EB3CEA">
              <w:rPr>
                <w:rFonts w:ascii="Times New Roman" w:hAnsi="Times New Roman"/>
                <w:i/>
              </w:rPr>
              <w:t>Kia</w:t>
            </w:r>
            <w:proofErr w:type="spellEnd"/>
            <w:r>
              <w:rPr>
                <w:rFonts w:ascii="Times New Roman" w:hAnsi="Times New Roman"/>
              </w:rPr>
              <w:t xml:space="preserve"> filialo elektromobilių pardavimai Europoje pasieks naujus pardavimų rekordus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Hyundai,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Kia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set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achieve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record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EV sales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Europe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this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year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(koreatime.co.kr)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BA7AA8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Žadamos naujos lengvatos puslaidininkių, baterijų, biotechnologijų gamintojams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4812A5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Korea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vows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to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ease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regulatory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hurdles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foreign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  <w:proofErr w:type="spellStart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firms</w:t>
              </w:r>
              <w:proofErr w:type="spellEnd"/>
              <w:r w:rsidRPr="004812A5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7CD5" w:rsidRPr="00B93137" w:rsidRDefault="00787CD5" w:rsidP="00787CD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108EB" w:rsidRPr="00195E1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</w:t>
      </w:r>
    </w:p>
    <w:p w:rsidR="00DA10BB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BB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>
        <w:rPr>
          <w:rFonts w:ascii="Times New Roman" w:hAnsi="Times New Roman"/>
          <w:sz w:val="24"/>
          <w:szCs w:val="24"/>
        </w:rPr>
        <w:t>Slavinskaitė</w:t>
      </w:r>
      <w:proofErr w:type="spellEnd"/>
    </w:p>
    <w:p w:rsidR="00DA10BB" w:rsidRPr="00825279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 xml:space="preserve">Tel. </w:t>
      </w:r>
      <w:r w:rsidRPr="00825279">
        <w:rPr>
          <w:rFonts w:ascii="Times New Roman" w:hAnsi="Times New Roman"/>
          <w:noProof/>
          <w:sz w:val="24"/>
          <w:szCs w:val="24"/>
        </w:rPr>
        <w:t>+82-2-2031-3500</w:t>
      </w:r>
    </w:p>
    <w:p w:rsidR="00E91A17" w:rsidRDefault="00DA10BB" w:rsidP="00EB3CEA">
      <w:pPr>
        <w:autoSpaceDE w:val="0"/>
        <w:autoSpaceDN w:val="0"/>
        <w:spacing w:after="0" w:line="240" w:lineRule="auto"/>
      </w:pPr>
      <w:r w:rsidRPr="00825279">
        <w:rPr>
          <w:rFonts w:ascii="Times New Roman" w:hAnsi="Times New Roman"/>
          <w:sz w:val="24"/>
          <w:szCs w:val="24"/>
        </w:rPr>
        <w:t xml:space="preserve">El. paštas </w:t>
      </w:r>
      <w:hyperlink r:id="rId54" w:history="1">
        <w:r w:rsidR="00EB3CEA" w:rsidRPr="00FD7E34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>
        <w:rPr>
          <w:rFonts w:ascii="Times New Roman" w:hAnsi="Times New Roman"/>
          <w:sz w:val="24"/>
          <w:szCs w:val="24"/>
        </w:rPr>
        <w:t xml:space="preserve"> </w:t>
      </w:r>
    </w:p>
    <w:sectPr w:rsidR="00E91A17">
      <w:footerReference w:type="default" r:id="rId5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11" w:rsidRDefault="00B45F11" w:rsidP="001108EB">
      <w:pPr>
        <w:spacing w:after="0" w:line="240" w:lineRule="auto"/>
      </w:pPr>
      <w:r>
        <w:separator/>
      </w:r>
    </w:p>
  </w:endnote>
  <w:endnote w:type="continuationSeparator" w:id="0">
    <w:p w:rsidR="00B45F11" w:rsidRDefault="00B45F11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23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EB4" w:rsidRDefault="00B0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EB4" w:rsidRDefault="00B0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11" w:rsidRDefault="00B45F11" w:rsidP="001108EB">
      <w:pPr>
        <w:spacing w:after="0" w:line="240" w:lineRule="auto"/>
      </w:pPr>
      <w:r>
        <w:separator/>
      </w:r>
    </w:p>
  </w:footnote>
  <w:footnote w:type="continuationSeparator" w:id="0">
    <w:p w:rsidR="00B45F11" w:rsidRDefault="00B45F11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B"/>
    <w:rsid w:val="000123D5"/>
    <w:rsid w:val="00016DDB"/>
    <w:rsid w:val="0001706B"/>
    <w:rsid w:val="000461EE"/>
    <w:rsid w:val="00062A39"/>
    <w:rsid w:val="00065CD1"/>
    <w:rsid w:val="00066468"/>
    <w:rsid w:val="00084E0E"/>
    <w:rsid w:val="00091CC1"/>
    <w:rsid w:val="0009264F"/>
    <w:rsid w:val="000C461E"/>
    <w:rsid w:val="000D2B0F"/>
    <w:rsid w:val="000D3567"/>
    <w:rsid w:val="000E1A59"/>
    <w:rsid w:val="000E34A6"/>
    <w:rsid w:val="001108EB"/>
    <w:rsid w:val="0013150C"/>
    <w:rsid w:val="00135D1E"/>
    <w:rsid w:val="00173EE9"/>
    <w:rsid w:val="001824B8"/>
    <w:rsid w:val="001F653E"/>
    <w:rsid w:val="002715F2"/>
    <w:rsid w:val="00271EDD"/>
    <w:rsid w:val="00272BE7"/>
    <w:rsid w:val="002C0D9E"/>
    <w:rsid w:val="002C6288"/>
    <w:rsid w:val="002E0A4F"/>
    <w:rsid w:val="002E6528"/>
    <w:rsid w:val="002E7AAA"/>
    <w:rsid w:val="002F3541"/>
    <w:rsid w:val="00300D0A"/>
    <w:rsid w:val="00306ACD"/>
    <w:rsid w:val="0031307E"/>
    <w:rsid w:val="003553CE"/>
    <w:rsid w:val="003640D0"/>
    <w:rsid w:val="0039036F"/>
    <w:rsid w:val="0042376A"/>
    <w:rsid w:val="00453B3D"/>
    <w:rsid w:val="00455B3F"/>
    <w:rsid w:val="004735AF"/>
    <w:rsid w:val="00477005"/>
    <w:rsid w:val="00480BD7"/>
    <w:rsid w:val="004812A5"/>
    <w:rsid w:val="00490999"/>
    <w:rsid w:val="004B0D37"/>
    <w:rsid w:val="004B6CAC"/>
    <w:rsid w:val="004D0914"/>
    <w:rsid w:val="00581DC8"/>
    <w:rsid w:val="005C3223"/>
    <w:rsid w:val="005D1FCE"/>
    <w:rsid w:val="005F3787"/>
    <w:rsid w:val="005F4229"/>
    <w:rsid w:val="00604AB0"/>
    <w:rsid w:val="006075B8"/>
    <w:rsid w:val="0061485D"/>
    <w:rsid w:val="00622D01"/>
    <w:rsid w:val="00672A8D"/>
    <w:rsid w:val="00677447"/>
    <w:rsid w:val="006931CE"/>
    <w:rsid w:val="006A5D50"/>
    <w:rsid w:val="006B183C"/>
    <w:rsid w:val="006C7E2F"/>
    <w:rsid w:val="00720903"/>
    <w:rsid w:val="0072336F"/>
    <w:rsid w:val="00731205"/>
    <w:rsid w:val="007547CF"/>
    <w:rsid w:val="00784031"/>
    <w:rsid w:val="00787CD5"/>
    <w:rsid w:val="007921FC"/>
    <w:rsid w:val="00793035"/>
    <w:rsid w:val="007B3E7F"/>
    <w:rsid w:val="007B632A"/>
    <w:rsid w:val="007E7AEA"/>
    <w:rsid w:val="008043E3"/>
    <w:rsid w:val="00816022"/>
    <w:rsid w:val="00834743"/>
    <w:rsid w:val="008539AC"/>
    <w:rsid w:val="008636B5"/>
    <w:rsid w:val="00871799"/>
    <w:rsid w:val="008764BC"/>
    <w:rsid w:val="00883978"/>
    <w:rsid w:val="008C132C"/>
    <w:rsid w:val="00945DFC"/>
    <w:rsid w:val="009764E2"/>
    <w:rsid w:val="009C4BE6"/>
    <w:rsid w:val="009D1B6A"/>
    <w:rsid w:val="00A25371"/>
    <w:rsid w:val="00A437EF"/>
    <w:rsid w:val="00A450E8"/>
    <w:rsid w:val="00A5230F"/>
    <w:rsid w:val="00A763C7"/>
    <w:rsid w:val="00A76DA8"/>
    <w:rsid w:val="00A95D18"/>
    <w:rsid w:val="00AB486C"/>
    <w:rsid w:val="00AC0D15"/>
    <w:rsid w:val="00AC1146"/>
    <w:rsid w:val="00AC5236"/>
    <w:rsid w:val="00AC5D9E"/>
    <w:rsid w:val="00AE1487"/>
    <w:rsid w:val="00B04EB4"/>
    <w:rsid w:val="00B16630"/>
    <w:rsid w:val="00B20307"/>
    <w:rsid w:val="00B21084"/>
    <w:rsid w:val="00B45F11"/>
    <w:rsid w:val="00B57175"/>
    <w:rsid w:val="00B57A93"/>
    <w:rsid w:val="00B80440"/>
    <w:rsid w:val="00B93137"/>
    <w:rsid w:val="00BA7F09"/>
    <w:rsid w:val="00C022B1"/>
    <w:rsid w:val="00C228E6"/>
    <w:rsid w:val="00C373D6"/>
    <w:rsid w:val="00C428A3"/>
    <w:rsid w:val="00C466A1"/>
    <w:rsid w:val="00CB0EA4"/>
    <w:rsid w:val="00CD1EA5"/>
    <w:rsid w:val="00D278A7"/>
    <w:rsid w:val="00D6422E"/>
    <w:rsid w:val="00D74946"/>
    <w:rsid w:val="00DA10BB"/>
    <w:rsid w:val="00DD7EC3"/>
    <w:rsid w:val="00DF5AEB"/>
    <w:rsid w:val="00E218FA"/>
    <w:rsid w:val="00E26E8C"/>
    <w:rsid w:val="00E340CD"/>
    <w:rsid w:val="00E559F6"/>
    <w:rsid w:val="00E668DE"/>
    <w:rsid w:val="00E91A17"/>
    <w:rsid w:val="00E97B26"/>
    <w:rsid w:val="00EB3162"/>
    <w:rsid w:val="00EB3CEA"/>
    <w:rsid w:val="00F13E38"/>
    <w:rsid w:val="00F156A4"/>
    <w:rsid w:val="00F4241A"/>
    <w:rsid w:val="00F436C1"/>
    <w:rsid w:val="00F46F80"/>
    <w:rsid w:val="00F757E2"/>
    <w:rsid w:val="00F8096B"/>
    <w:rsid w:val="00F852C9"/>
    <w:rsid w:val="00F85764"/>
    <w:rsid w:val="00F9276C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719"/>
  <w15:chartTrackingRefBased/>
  <w15:docId w15:val="{3DCDC397-9290-4424-AD55-D447AED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reatimes.co.kr/www/tech/2023/01/419_341658.html" TargetMode="External"/><Relationship Id="rId18" Type="http://schemas.openxmlformats.org/officeDocument/2006/relationships/hyperlink" Target="https://koreatimes.co.kr/www/tech/2022/12/419_341309.html" TargetMode="External"/><Relationship Id="rId26" Type="http://schemas.openxmlformats.org/officeDocument/2006/relationships/hyperlink" Target="https://koreajoongangdaily.joins.com/2022/12/30/business/industry/korea-travel-tour/20221230163045268.html" TargetMode="External"/><Relationship Id="rId39" Type="http://schemas.openxmlformats.org/officeDocument/2006/relationships/hyperlink" Target="https://www.koreaherald.com/view.php?ud=20221230000439&amp;np=2&amp;mp=1" TargetMode="External"/><Relationship Id="rId21" Type="http://schemas.openxmlformats.org/officeDocument/2006/relationships/hyperlink" Target="https://en.yna.co.kr/view/AEN20221213005800320" TargetMode="External"/><Relationship Id="rId34" Type="http://schemas.openxmlformats.org/officeDocument/2006/relationships/hyperlink" Target="https://koreatimes.co.kr/www/nation/2022/12/419_342492.html" TargetMode="External"/><Relationship Id="rId42" Type="http://schemas.openxmlformats.org/officeDocument/2006/relationships/hyperlink" Target="https://www.koreaherald.com/view.php?ud=20221229000177&amp;np=3&amp;mp=1" TargetMode="External"/><Relationship Id="rId47" Type="http://schemas.openxmlformats.org/officeDocument/2006/relationships/hyperlink" Target="https://www.koreaherald.com/view.php?ud=20221225000069&amp;np=6&amp;mp=1" TargetMode="External"/><Relationship Id="rId50" Type="http://schemas.openxmlformats.org/officeDocument/2006/relationships/hyperlink" Target="https://www.koreaherald.com/view.php?ud=20221213000092&amp;np=12&amp;mp=2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koreaherald.com/view.php?ud=20221227000598&amp;np=5&amp;mp=1" TargetMode="External"/><Relationship Id="rId12" Type="http://schemas.openxmlformats.org/officeDocument/2006/relationships/hyperlink" Target="https://koreajoongangdaily.joins.com/2022/12/27/business/economy/economy-spending/20221227183547955.html" TargetMode="External"/><Relationship Id="rId17" Type="http://schemas.openxmlformats.org/officeDocument/2006/relationships/hyperlink" Target="https://www.koreatimes.co.kr/www/tech/2023/01/419_341380.html" TargetMode="External"/><Relationship Id="rId25" Type="http://schemas.openxmlformats.org/officeDocument/2006/relationships/hyperlink" Target="https://www.koreaherald.com/view.php?ud=20221213000239&amp;np=12&amp;mp=2" TargetMode="External"/><Relationship Id="rId33" Type="http://schemas.openxmlformats.org/officeDocument/2006/relationships/hyperlink" Target="https://www.koreaherald.com/view.php?ud=20221208000541&amp;np=14&amp;mp=2" TargetMode="External"/><Relationship Id="rId38" Type="http://schemas.openxmlformats.org/officeDocument/2006/relationships/hyperlink" Target="https://www.koreaherald.com/view.php?ud=20221213000547&amp;np=11&amp;mp=2" TargetMode="External"/><Relationship Id="rId46" Type="http://schemas.openxmlformats.org/officeDocument/2006/relationships/hyperlink" Target="https://www.koreaherald.com/view.php?ud=20221227000624&amp;np=5&amp;mp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reaherald.com/view.php?ud=20221211000111&amp;np=13&amp;mp=2" TargetMode="External"/><Relationship Id="rId20" Type="http://schemas.openxmlformats.org/officeDocument/2006/relationships/hyperlink" Target="https://www.koreaherald.com/view.php?ud=20221215000190&amp;np=11&amp;mp=2" TargetMode="External"/><Relationship Id="rId29" Type="http://schemas.openxmlformats.org/officeDocument/2006/relationships/hyperlink" Target="https://www.koreaherald.com/view.php?ud=20221228000549&amp;np=4&amp;mp=1" TargetMode="External"/><Relationship Id="rId41" Type="http://schemas.openxmlformats.org/officeDocument/2006/relationships/hyperlink" Target="https://koreajoongangdaily.joins.com/2022/12/30/business/economy/Consumer-price-Inflation-2022-Statistics-Korea/20221230141104139.html" TargetMode="External"/><Relationship Id="rId54" Type="http://schemas.openxmlformats.org/officeDocument/2006/relationships/hyperlink" Target="mailto:asta.slavinskaite@urm.l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reaherald.com/view.php?ud=20221229000213&amp;np=3&amp;mp=1" TargetMode="External"/><Relationship Id="rId11" Type="http://schemas.openxmlformats.org/officeDocument/2006/relationships/hyperlink" Target="https://www.koreaherald.com/view.php?ud=20221221000537&amp;np=7&amp;mp=1" TargetMode="External"/><Relationship Id="rId24" Type="http://schemas.openxmlformats.org/officeDocument/2006/relationships/hyperlink" Target="https://www.koreaherald.com/view.php?ud=20221215000657&amp;np=10&amp;mp=1" TargetMode="External"/><Relationship Id="rId32" Type="http://schemas.openxmlformats.org/officeDocument/2006/relationships/hyperlink" Target="https://www.koreaherald.com/view.php?ud=20221202000515&amp;np=17&amp;mp=2" TargetMode="External"/><Relationship Id="rId37" Type="http://schemas.openxmlformats.org/officeDocument/2006/relationships/hyperlink" Target="https://www.koreatimes.co.kr/www/tech/2022/12/129_342478.html" TargetMode="External"/><Relationship Id="rId40" Type="http://schemas.openxmlformats.org/officeDocument/2006/relationships/hyperlink" Target="https://koreajoongangdaily.joins.com/2022/12/30/business/industry/Korea-Kepco-Electricity/20221230165125686.html" TargetMode="External"/><Relationship Id="rId45" Type="http://schemas.openxmlformats.org/officeDocument/2006/relationships/hyperlink" Target="https://www.koreaherald.com/view.php?ud=20221227000690&amp;np=4&amp;mp=1" TargetMode="External"/><Relationship Id="rId53" Type="http://schemas.openxmlformats.org/officeDocument/2006/relationships/hyperlink" Target="https://www.koreaherald.com/view.php?ud=20221208000605&amp;np=13&amp;mp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oreaherald.com/view.php?ud=20221211000133&amp;np=12&amp;mp=2" TargetMode="External"/><Relationship Id="rId23" Type="http://schemas.openxmlformats.org/officeDocument/2006/relationships/hyperlink" Target="https://www.koreaherald.com/view.php?ud=20221225000070&amp;np=6&amp;mp=1" TargetMode="External"/><Relationship Id="rId28" Type="http://schemas.openxmlformats.org/officeDocument/2006/relationships/hyperlink" Target="https://koreajoongangdaily.joins.com/2022/12/29/business/tech/Korea-Electronic-skin-KASIT/20221229010007983.html" TargetMode="External"/><Relationship Id="rId36" Type="http://schemas.openxmlformats.org/officeDocument/2006/relationships/hyperlink" Target="https://www.koreaherald.com/view.php?ud=20221227000099&amp;np=5&amp;mp=1" TargetMode="External"/><Relationship Id="rId49" Type="http://schemas.openxmlformats.org/officeDocument/2006/relationships/hyperlink" Target="https://www.koreaherald.com/view.php?ud=20221218000120&amp;np=9&amp;mp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koreatimes.co.kr/www/nation/2022/12/419_342228.html" TargetMode="External"/><Relationship Id="rId19" Type="http://schemas.openxmlformats.org/officeDocument/2006/relationships/hyperlink" Target="https://koreatimes.co.kr/www/nation/2022/12/419_341282.html" TargetMode="External"/><Relationship Id="rId31" Type="http://schemas.openxmlformats.org/officeDocument/2006/relationships/hyperlink" Target="https://www.koreaherald.com/view.php?ud=20221214000680&amp;np=11&amp;mp=2" TargetMode="External"/><Relationship Id="rId44" Type="http://schemas.openxmlformats.org/officeDocument/2006/relationships/hyperlink" Target="https://koreajoongangdaily.joins.com/2022/12/29/business/industry/korea-industrial-output-retail-sales/20221229092536725.html" TargetMode="External"/><Relationship Id="rId52" Type="http://schemas.openxmlformats.org/officeDocument/2006/relationships/hyperlink" Target="https://www.koreatimes.co.kr/www/tech/2023/01/419_34148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reaherald.com/view.php?ud=20221222000537&amp;np=7&amp;mp=1" TargetMode="External"/><Relationship Id="rId14" Type="http://schemas.openxmlformats.org/officeDocument/2006/relationships/hyperlink" Target="https://www.koreaherald.com/view.php?ud=20221212000656&amp;np=12&amp;mp=2" TargetMode="External"/><Relationship Id="rId22" Type="http://schemas.openxmlformats.org/officeDocument/2006/relationships/hyperlink" Target="https://www.koreaherald.com/view.php?ud=20221207000703&amp;np=14&amp;mp=2" TargetMode="External"/><Relationship Id="rId27" Type="http://schemas.openxmlformats.org/officeDocument/2006/relationships/hyperlink" Target="https://www.koreaherald.com/view.php?ud=20221228000710&amp;np=3&amp;mp=1" TargetMode="External"/><Relationship Id="rId30" Type="http://schemas.openxmlformats.org/officeDocument/2006/relationships/hyperlink" Target="https://www.koreaherald.com/view.php?ud=20221221000662&amp;np=7&amp;mp=1" TargetMode="External"/><Relationship Id="rId35" Type="http://schemas.openxmlformats.org/officeDocument/2006/relationships/hyperlink" Target="https://koreatimes.co.kr/www/nation/2022/12/419_341813.html" TargetMode="External"/><Relationship Id="rId43" Type="http://schemas.openxmlformats.org/officeDocument/2006/relationships/hyperlink" Target="https://www.koreaherald.com/view.php?ud=20221229000116&amp;np=3&amp;mp=1" TargetMode="External"/><Relationship Id="rId48" Type="http://schemas.openxmlformats.org/officeDocument/2006/relationships/hyperlink" Target="https://www.koreaherald.com/view.php?ud=20221222000673&amp;np=6&amp;mp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koreaherald.com/view.php?ud=20221226000546&amp;np=5&amp;mp=1" TargetMode="External"/><Relationship Id="rId51" Type="http://schemas.openxmlformats.org/officeDocument/2006/relationships/hyperlink" Target="https://www.koreaherald.com/view.php?ud=20221205000590&amp;np=16&amp;mp=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4</Pages>
  <Words>8600</Words>
  <Characters>4903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28</cp:revision>
  <dcterms:created xsi:type="dcterms:W3CDTF">2022-11-03T11:48:00Z</dcterms:created>
  <dcterms:modified xsi:type="dcterms:W3CDTF">2023-01-06T09:28:00Z</dcterms:modified>
</cp:coreProperties>
</file>