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41AA" w:rsidRDefault="00240054">
      <w:pPr>
        <w:jc w:val="center"/>
        <w:rPr>
          <w:sz w:val="20"/>
          <w:szCs w:val="20"/>
        </w:rPr>
      </w:pPr>
      <w:r>
        <w:rPr>
          <w:b/>
        </w:rPr>
        <w:t>LIETUVOS RESPUBLIKOS AMBASADOS ITALIJOS RESPUBLIKOJE</w:t>
      </w:r>
    </w:p>
    <w:p w:rsidR="00DB41AA" w:rsidRDefault="00DB41AA">
      <w:pPr>
        <w:jc w:val="center"/>
        <w:rPr>
          <w:sz w:val="20"/>
          <w:szCs w:val="20"/>
        </w:rPr>
      </w:pPr>
    </w:p>
    <w:p w:rsidR="00DB41AA" w:rsidRDefault="00240054">
      <w:pPr>
        <w:jc w:val="center"/>
        <w:rPr>
          <w:b/>
        </w:rPr>
      </w:pPr>
      <w:r>
        <w:rPr>
          <w:b/>
        </w:rPr>
        <w:t>AKTUALIOS EKONOMINĖS INFORMACIJOS SUVESTINĖ</w:t>
      </w:r>
    </w:p>
    <w:p w:rsidR="00DB41AA" w:rsidRDefault="00DB41AA">
      <w:pPr>
        <w:jc w:val="center"/>
        <w:rPr>
          <w:b/>
          <w:sz w:val="20"/>
          <w:szCs w:val="20"/>
        </w:rPr>
      </w:pPr>
    </w:p>
    <w:p w:rsidR="00DB41AA" w:rsidRDefault="00240054">
      <w:pPr>
        <w:jc w:val="center"/>
        <w:rPr>
          <w:sz w:val="20"/>
          <w:szCs w:val="20"/>
        </w:rPr>
      </w:pPr>
      <w:r>
        <w:t xml:space="preserve">2022 m. </w:t>
      </w:r>
      <w:proofErr w:type="spellStart"/>
      <w:r w:rsidR="000014FF">
        <w:t>lapkri</w:t>
      </w:r>
      <w:r w:rsidR="000014FF">
        <w:rPr>
          <w:lang w:val="lt-LT"/>
        </w:rPr>
        <w:t>čio</w:t>
      </w:r>
      <w:proofErr w:type="spellEnd"/>
      <w:r>
        <w:t xml:space="preserve"> </w:t>
      </w:r>
      <w:proofErr w:type="spellStart"/>
      <w:r>
        <w:t>mėn</w:t>
      </w:r>
      <w:proofErr w:type="spellEnd"/>
      <w:r>
        <w:t>.</w:t>
      </w:r>
    </w:p>
    <w:p w:rsidR="00DB41AA" w:rsidRDefault="00DB41AA">
      <w:pPr>
        <w:rPr>
          <w:sz w:val="20"/>
          <w:szCs w:val="20"/>
        </w:rPr>
      </w:pPr>
    </w:p>
    <w:tbl>
      <w:tblPr>
        <w:tblStyle w:val="a1"/>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29"/>
        <w:gridCol w:w="3788"/>
        <w:gridCol w:w="2875"/>
        <w:gridCol w:w="2126"/>
      </w:tblGrid>
      <w:tr w:rsidR="00DB41AA" w:rsidTr="00A05E66">
        <w:trPr>
          <w:trHeight w:val="394"/>
          <w:tblHeader/>
        </w:trPr>
        <w:tc>
          <w:tcPr>
            <w:tcW w:w="1129" w:type="dxa"/>
            <w:shd w:val="clear" w:color="auto" w:fill="auto"/>
            <w:tcMar>
              <w:top w:w="29" w:type="dxa"/>
              <w:left w:w="115" w:type="dxa"/>
              <w:bottom w:w="29" w:type="dxa"/>
              <w:right w:w="115" w:type="dxa"/>
            </w:tcMar>
            <w:vAlign w:val="center"/>
          </w:tcPr>
          <w:p w:rsidR="00DB41AA" w:rsidRDefault="00240054">
            <w:pPr>
              <w:pStyle w:val="Heading1"/>
              <w:spacing w:after="6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Data</w:t>
            </w:r>
          </w:p>
        </w:tc>
        <w:tc>
          <w:tcPr>
            <w:tcW w:w="3788" w:type="dxa"/>
            <w:shd w:val="clear" w:color="auto" w:fill="auto"/>
            <w:tcMar>
              <w:top w:w="29" w:type="dxa"/>
              <w:left w:w="115" w:type="dxa"/>
              <w:bottom w:w="29" w:type="dxa"/>
              <w:right w:w="115" w:type="dxa"/>
            </w:tcMar>
            <w:vAlign w:val="center"/>
          </w:tcPr>
          <w:p w:rsidR="00DB41AA" w:rsidRDefault="00240054">
            <w:pPr>
              <w:pStyle w:val="Heading1"/>
              <w:spacing w:after="6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Pateikiamos informacijos apibendrinimas</w:t>
            </w:r>
          </w:p>
        </w:tc>
        <w:tc>
          <w:tcPr>
            <w:tcW w:w="2875" w:type="dxa"/>
            <w:shd w:val="clear" w:color="auto" w:fill="auto"/>
            <w:tcMar>
              <w:top w:w="29" w:type="dxa"/>
              <w:left w:w="115" w:type="dxa"/>
              <w:bottom w:w="29" w:type="dxa"/>
              <w:right w:w="115" w:type="dxa"/>
            </w:tcMar>
            <w:vAlign w:val="center"/>
          </w:tcPr>
          <w:p w:rsidR="00DB41AA" w:rsidRDefault="00240054">
            <w:pPr>
              <w:pStyle w:val="Heading1"/>
              <w:spacing w:after="6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Informacijos šaltinis</w:t>
            </w:r>
          </w:p>
        </w:tc>
        <w:tc>
          <w:tcPr>
            <w:tcW w:w="2126" w:type="dxa"/>
            <w:shd w:val="clear" w:color="auto" w:fill="auto"/>
            <w:tcMar>
              <w:top w:w="29" w:type="dxa"/>
              <w:left w:w="115" w:type="dxa"/>
              <w:bottom w:w="29" w:type="dxa"/>
              <w:right w:w="115" w:type="dxa"/>
            </w:tcMar>
            <w:vAlign w:val="center"/>
          </w:tcPr>
          <w:p w:rsidR="00DB41AA" w:rsidRDefault="00240054">
            <w:pPr>
              <w:pStyle w:val="Heading1"/>
              <w:spacing w:after="60" w:line="240" w:lineRule="auto"/>
              <w:ind w:firstLine="303"/>
              <w:rPr>
                <w:rFonts w:ascii="Times New Roman" w:hAnsi="Times New Roman" w:cs="Times New Roman"/>
                <w:color w:val="000000"/>
                <w:sz w:val="24"/>
                <w:szCs w:val="24"/>
              </w:rPr>
            </w:pPr>
            <w:r>
              <w:rPr>
                <w:rFonts w:ascii="Times New Roman" w:hAnsi="Times New Roman" w:cs="Times New Roman"/>
                <w:color w:val="000000"/>
                <w:sz w:val="24"/>
                <w:szCs w:val="24"/>
              </w:rPr>
              <w:t>Pastabos</w:t>
            </w:r>
          </w:p>
        </w:tc>
      </w:tr>
      <w:tr w:rsidR="00DB41AA" w:rsidRPr="00560894">
        <w:trPr>
          <w:trHeight w:val="239"/>
        </w:trPr>
        <w:tc>
          <w:tcPr>
            <w:tcW w:w="9918" w:type="dxa"/>
            <w:gridSpan w:val="4"/>
            <w:shd w:val="clear" w:color="auto" w:fill="auto"/>
            <w:tcMar>
              <w:top w:w="29" w:type="dxa"/>
              <w:left w:w="115" w:type="dxa"/>
              <w:bottom w:w="29" w:type="dxa"/>
              <w:right w:w="115" w:type="dxa"/>
            </w:tcMar>
          </w:tcPr>
          <w:p w:rsidR="00DB41AA" w:rsidRPr="00D610A7" w:rsidRDefault="00240054">
            <w:pPr>
              <w:spacing w:after="60"/>
              <w:rPr>
                <w:b/>
                <w:lang w:val="it-IT"/>
              </w:rPr>
            </w:pPr>
            <w:proofErr w:type="spellStart"/>
            <w:r w:rsidRPr="00D610A7">
              <w:rPr>
                <w:b/>
                <w:lang w:val="it-IT"/>
              </w:rPr>
              <w:t>Lietuvos</w:t>
            </w:r>
            <w:proofErr w:type="spellEnd"/>
            <w:r w:rsidRPr="00D610A7">
              <w:rPr>
                <w:b/>
                <w:lang w:val="it-IT"/>
              </w:rPr>
              <w:t xml:space="preserve"> </w:t>
            </w:r>
            <w:proofErr w:type="spellStart"/>
            <w:r w:rsidRPr="00D610A7">
              <w:rPr>
                <w:b/>
                <w:lang w:val="it-IT"/>
              </w:rPr>
              <w:t>turizmo</w:t>
            </w:r>
            <w:proofErr w:type="spellEnd"/>
            <w:r w:rsidRPr="00D610A7">
              <w:rPr>
                <w:b/>
                <w:lang w:val="it-IT"/>
              </w:rPr>
              <w:t xml:space="preserve"> </w:t>
            </w:r>
            <w:proofErr w:type="spellStart"/>
            <w:r w:rsidRPr="00D610A7">
              <w:rPr>
                <w:b/>
                <w:lang w:val="it-IT"/>
              </w:rPr>
              <w:t>sektoriui</w:t>
            </w:r>
            <w:proofErr w:type="spellEnd"/>
            <w:r w:rsidRPr="00D610A7">
              <w:rPr>
                <w:b/>
                <w:lang w:val="it-IT"/>
              </w:rPr>
              <w:t xml:space="preserve"> </w:t>
            </w:r>
            <w:proofErr w:type="spellStart"/>
            <w:r w:rsidRPr="00D610A7">
              <w:rPr>
                <w:b/>
                <w:lang w:val="it-IT"/>
              </w:rPr>
              <w:t>aktuali</w:t>
            </w:r>
            <w:proofErr w:type="spellEnd"/>
            <w:r w:rsidRPr="00D610A7">
              <w:rPr>
                <w:b/>
                <w:lang w:val="it-IT"/>
              </w:rPr>
              <w:t xml:space="preserve"> </w:t>
            </w:r>
            <w:proofErr w:type="spellStart"/>
            <w:r w:rsidRPr="00D610A7">
              <w:rPr>
                <w:b/>
                <w:lang w:val="it-IT"/>
              </w:rPr>
              <w:t>informacija</w:t>
            </w:r>
            <w:proofErr w:type="spellEnd"/>
          </w:p>
        </w:tc>
      </w:tr>
      <w:tr w:rsidR="0048199C" w:rsidRPr="003D4E65" w:rsidTr="00A05E66">
        <w:trPr>
          <w:trHeight w:val="221"/>
        </w:trPr>
        <w:tc>
          <w:tcPr>
            <w:tcW w:w="1129" w:type="dxa"/>
            <w:shd w:val="clear" w:color="auto" w:fill="auto"/>
            <w:tcMar>
              <w:top w:w="29" w:type="dxa"/>
              <w:left w:w="115" w:type="dxa"/>
              <w:bottom w:w="29" w:type="dxa"/>
              <w:right w:w="115" w:type="dxa"/>
            </w:tcMar>
          </w:tcPr>
          <w:p w:rsidR="0048199C" w:rsidRPr="00395335" w:rsidRDefault="0048199C">
            <w:pPr>
              <w:spacing w:after="60"/>
              <w:rPr>
                <w:sz w:val="22"/>
                <w:szCs w:val="22"/>
                <w:lang w:val="it-IT"/>
              </w:rPr>
            </w:pPr>
            <w:r w:rsidRPr="00CB17F5">
              <w:rPr>
                <w:sz w:val="22"/>
                <w:szCs w:val="22"/>
                <w:lang w:val="it-IT"/>
              </w:rPr>
              <w:t>2022-11-29</w:t>
            </w:r>
          </w:p>
        </w:tc>
        <w:tc>
          <w:tcPr>
            <w:tcW w:w="3788" w:type="dxa"/>
            <w:shd w:val="clear" w:color="auto" w:fill="auto"/>
            <w:tcMar>
              <w:top w:w="29" w:type="dxa"/>
              <w:left w:w="115" w:type="dxa"/>
              <w:bottom w:w="29" w:type="dxa"/>
              <w:right w:w="115" w:type="dxa"/>
            </w:tcMar>
          </w:tcPr>
          <w:p w:rsidR="0048199C" w:rsidRPr="00560894" w:rsidRDefault="0048199C" w:rsidP="00A777B6">
            <w:pPr>
              <w:pStyle w:val="NormalWeb"/>
              <w:spacing w:before="0" w:beforeAutospacing="0" w:after="0" w:afterAutospacing="0"/>
              <w:jc w:val="both"/>
              <w:rPr>
                <w:sz w:val="22"/>
                <w:szCs w:val="22"/>
                <w:lang w:val="lt-LT"/>
              </w:rPr>
            </w:pPr>
            <w:r w:rsidRPr="00560894">
              <w:rPr>
                <w:sz w:val="22"/>
                <w:szCs w:val="22"/>
                <w:lang w:val="lt-LT"/>
              </w:rPr>
              <w:t>2023 m. vasario 12-14 d. Milane "</w:t>
            </w:r>
            <w:proofErr w:type="spellStart"/>
            <w:r w:rsidRPr="00560894">
              <w:rPr>
                <w:sz w:val="22"/>
                <w:szCs w:val="22"/>
                <w:lang w:val="lt-LT"/>
              </w:rPr>
              <w:t>Allianz</w:t>
            </w:r>
            <w:proofErr w:type="spellEnd"/>
            <w:r w:rsidRPr="00560894">
              <w:rPr>
                <w:sz w:val="22"/>
                <w:szCs w:val="22"/>
                <w:lang w:val="lt-LT"/>
              </w:rPr>
              <w:t xml:space="preserve"> </w:t>
            </w:r>
            <w:proofErr w:type="spellStart"/>
            <w:r w:rsidRPr="00560894">
              <w:rPr>
                <w:sz w:val="22"/>
                <w:szCs w:val="22"/>
                <w:lang w:val="lt-LT"/>
              </w:rPr>
              <w:t>MiCo</w:t>
            </w:r>
            <w:proofErr w:type="spellEnd"/>
            <w:r w:rsidRPr="00560894">
              <w:rPr>
                <w:sz w:val="22"/>
                <w:szCs w:val="22"/>
                <w:lang w:val="lt-LT"/>
              </w:rPr>
              <w:t>" vyks tarptautinė turizmo birža BIT. "</w:t>
            </w:r>
            <w:proofErr w:type="spellStart"/>
            <w:r w:rsidRPr="00560894">
              <w:rPr>
                <w:sz w:val="22"/>
                <w:szCs w:val="22"/>
                <w:lang w:val="lt-LT"/>
              </w:rPr>
              <w:t>Bit</w:t>
            </w:r>
            <w:proofErr w:type="spellEnd"/>
            <w:r w:rsidRPr="00560894">
              <w:rPr>
                <w:sz w:val="22"/>
                <w:szCs w:val="22"/>
                <w:lang w:val="lt-LT"/>
              </w:rPr>
              <w:t xml:space="preserve"> 2023" po vienu stogu suburia platų visų tiekimo grandinių spektrą – nuo Italijos regionų iki užsienio turizmo valdybų, nuo konsorciumų iki privačių veiklos vykdytojų, viešbučių ar vežėjų.</w:t>
            </w:r>
          </w:p>
        </w:tc>
        <w:tc>
          <w:tcPr>
            <w:tcW w:w="2875" w:type="dxa"/>
            <w:shd w:val="clear" w:color="auto" w:fill="auto"/>
            <w:tcMar>
              <w:top w:w="29" w:type="dxa"/>
              <w:left w:w="115" w:type="dxa"/>
              <w:bottom w:w="29" w:type="dxa"/>
              <w:right w:w="115" w:type="dxa"/>
            </w:tcMar>
          </w:tcPr>
          <w:p w:rsidR="0048199C" w:rsidRPr="0048199C" w:rsidRDefault="007C4C7F" w:rsidP="00A777B6">
            <w:pPr>
              <w:rPr>
                <w:sz w:val="16"/>
                <w:szCs w:val="16"/>
                <w:lang w:val="it-IT"/>
              </w:rPr>
            </w:pPr>
            <w:hyperlink r:id="rId7" w:history="1">
              <w:r w:rsidR="0048199C" w:rsidRPr="0048199C">
                <w:rPr>
                  <w:rStyle w:val="Hyperlink"/>
                  <w:sz w:val="16"/>
                  <w:szCs w:val="16"/>
                  <w:lang w:val="it-IT"/>
                </w:rPr>
                <w:t>https://www.repubblica.it/economia/rapporti/osserva-italia/osserva-viaggi/2022/11/29/news/pronta_ledizione_2023_di_bit_milano_allinsegna_di_sostenibilita_e_nuovi_trend-376742688/</w:t>
              </w:r>
            </w:hyperlink>
          </w:p>
          <w:p w:rsidR="0048199C" w:rsidRPr="0048199C" w:rsidRDefault="0048199C" w:rsidP="00A777B6">
            <w:pPr>
              <w:rPr>
                <w:sz w:val="16"/>
                <w:szCs w:val="16"/>
                <w:lang w:val="it-IT"/>
              </w:rPr>
            </w:pPr>
          </w:p>
        </w:tc>
        <w:tc>
          <w:tcPr>
            <w:tcW w:w="2126" w:type="dxa"/>
            <w:shd w:val="clear" w:color="auto" w:fill="auto"/>
            <w:tcMar>
              <w:top w:w="29" w:type="dxa"/>
              <w:left w:w="115" w:type="dxa"/>
              <w:bottom w:w="29" w:type="dxa"/>
              <w:right w:w="115" w:type="dxa"/>
            </w:tcMar>
          </w:tcPr>
          <w:p w:rsidR="0048199C" w:rsidRPr="00D610A7" w:rsidRDefault="0048199C">
            <w:pPr>
              <w:spacing w:after="60"/>
              <w:rPr>
                <w:lang w:val="it-IT"/>
              </w:rPr>
            </w:pPr>
          </w:p>
        </w:tc>
      </w:tr>
      <w:tr w:rsidR="00DB41AA" w:rsidRPr="003D4E65" w:rsidTr="00A05E66">
        <w:trPr>
          <w:trHeight w:val="221"/>
        </w:trPr>
        <w:tc>
          <w:tcPr>
            <w:tcW w:w="1129" w:type="dxa"/>
            <w:shd w:val="clear" w:color="auto" w:fill="auto"/>
            <w:tcMar>
              <w:top w:w="29" w:type="dxa"/>
              <w:left w:w="115" w:type="dxa"/>
              <w:bottom w:w="29" w:type="dxa"/>
              <w:right w:w="115" w:type="dxa"/>
            </w:tcMar>
          </w:tcPr>
          <w:p w:rsidR="00DB41AA" w:rsidRPr="00D610A7" w:rsidRDefault="00395335">
            <w:pPr>
              <w:spacing w:after="60"/>
              <w:rPr>
                <w:color w:val="1F4E79"/>
                <w:sz w:val="22"/>
                <w:szCs w:val="22"/>
                <w:lang w:val="it-IT"/>
              </w:rPr>
            </w:pPr>
            <w:r w:rsidRPr="00395335">
              <w:rPr>
                <w:sz w:val="22"/>
                <w:szCs w:val="22"/>
                <w:lang w:val="it-IT"/>
              </w:rPr>
              <w:t>2022-11-19</w:t>
            </w:r>
          </w:p>
        </w:tc>
        <w:tc>
          <w:tcPr>
            <w:tcW w:w="3788" w:type="dxa"/>
            <w:shd w:val="clear" w:color="auto" w:fill="auto"/>
            <w:tcMar>
              <w:top w:w="29" w:type="dxa"/>
              <w:left w:w="115" w:type="dxa"/>
              <w:bottom w:w="29" w:type="dxa"/>
              <w:right w:w="115" w:type="dxa"/>
            </w:tcMar>
          </w:tcPr>
          <w:p w:rsidR="00DB41AA" w:rsidRPr="00560894" w:rsidRDefault="003738FC" w:rsidP="00A777B6">
            <w:pPr>
              <w:pStyle w:val="NormalWeb"/>
              <w:spacing w:before="0" w:beforeAutospacing="0" w:after="0" w:afterAutospacing="0"/>
              <w:jc w:val="both"/>
              <w:rPr>
                <w:color w:val="1F4E79"/>
                <w:sz w:val="22"/>
                <w:szCs w:val="22"/>
                <w:lang w:val="lt-LT"/>
              </w:rPr>
            </w:pPr>
            <w:r w:rsidRPr="00560894">
              <w:rPr>
                <w:sz w:val="22"/>
                <w:szCs w:val="22"/>
                <w:lang w:val="lt-LT"/>
              </w:rPr>
              <w:t xml:space="preserve">2023 m. </w:t>
            </w:r>
            <w:proofErr w:type="spellStart"/>
            <w:r w:rsidRPr="00560894">
              <w:rPr>
                <w:i/>
                <w:sz w:val="22"/>
                <w:szCs w:val="22"/>
                <w:lang w:val="lt-LT"/>
              </w:rPr>
              <w:t>Ryanair</w:t>
            </w:r>
            <w:proofErr w:type="spellEnd"/>
            <w:r w:rsidRPr="00560894">
              <w:rPr>
                <w:sz w:val="22"/>
                <w:szCs w:val="22"/>
                <w:lang w:val="lt-LT"/>
              </w:rPr>
              <w:t xml:space="preserve"> numato naują kryptį Bari-Vilnius.</w:t>
            </w:r>
          </w:p>
        </w:tc>
        <w:tc>
          <w:tcPr>
            <w:tcW w:w="2875" w:type="dxa"/>
            <w:shd w:val="clear" w:color="auto" w:fill="auto"/>
            <w:tcMar>
              <w:top w:w="29" w:type="dxa"/>
              <w:left w:w="115" w:type="dxa"/>
              <w:bottom w:w="29" w:type="dxa"/>
              <w:right w:w="115" w:type="dxa"/>
            </w:tcMar>
          </w:tcPr>
          <w:p w:rsidR="00DB41AA" w:rsidRPr="00A33FCB" w:rsidRDefault="007C4C7F" w:rsidP="00A777B6">
            <w:pPr>
              <w:rPr>
                <w:sz w:val="16"/>
                <w:szCs w:val="16"/>
                <w:lang w:val="lt-LT"/>
              </w:rPr>
            </w:pPr>
            <w:hyperlink r:id="rId8" w:history="1">
              <w:r w:rsidR="00395335" w:rsidRPr="00395335">
                <w:rPr>
                  <w:color w:val="0000FF"/>
                  <w:sz w:val="16"/>
                  <w:u w:val="single"/>
                  <w:lang w:val="it-IT"/>
                </w:rPr>
                <w:t>Aumenta l'offerta voli di Ryanair, dall'estate 2023 si potrà andare da Bari alla Polonia e alla Lituania (bariviva.it)</w:t>
              </w:r>
            </w:hyperlink>
          </w:p>
        </w:tc>
        <w:tc>
          <w:tcPr>
            <w:tcW w:w="2126" w:type="dxa"/>
            <w:shd w:val="clear" w:color="auto" w:fill="auto"/>
            <w:tcMar>
              <w:top w:w="29" w:type="dxa"/>
              <w:left w:w="115" w:type="dxa"/>
              <w:bottom w:w="29" w:type="dxa"/>
              <w:right w:w="115" w:type="dxa"/>
            </w:tcMar>
          </w:tcPr>
          <w:p w:rsidR="00DB41AA" w:rsidRPr="00D610A7" w:rsidRDefault="00DB41AA">
            <w:pPr>
              <w:spacing w:after="60"/>
              <w:rPr>
                <w:lang w:val="it-IT"/>
              </w:rPr>
            </w:pPr>
          </w:p>
        </w:tc>
      </w:tr>
      <w:tr w:rsidR="003D4E65" w:rsidRPr="003D4E65" w:rsidTr="00A05E66">
        <w:trPr>
          <w:trHeight w:val="221"/>
        </w:trPr>
        <w:tc>
          <w:tcPr>
            <w:tcW w:w="1129" w:type="dxa"/>
            <w:shd w:val="clear" w:color="auto" w:fill="auto"/>
            <w:tcMar>
              <w:top w:w="29" w:type="dxa"/>
              <w:left w:w="115" w:type="dxa"/>
              <w:bottom w:w="29" w:type="dxa"/>
              <w:right w:w="115" w:type="dxa"/>
            </w:tcMar>
          </w:tcPr>
          <w:p w:rsidR="003D4E65" w:rsidRPr="00395335" w:rsidRDefault="003D4E65">
            <w:pPr>
              <w:spacing w:after="60"/>
              <w:rPr>
                <w:sz w:val="22"/>
                <w:szCs w:val="22"/>
                <w:lang w:val="it-IT"/>
              </w:rPr>
            </w:pPr>
            <w:r w:rsidRPr="00CB17F5">
              <w:rPr>
                <w:sz w:val="22"/>
                <w:szCs w:val="22"/>
                <w:lang w:val="it-IT"/>
              </w:rPr>
              <w:t>2022-11-17</w:t>
            </w:r>
          </w:p>
        </w:tc>
        <w:tc>
          <w:tcPr>
            <w:tcW w:w="3788" w:type="dxa"/>
            <w:shd w:val="clear" w:color="auto" w:fill="auto"/>
            <w:tcMar>
              <w:top w:w="29" w:type="dxa"/>
              <w:left w:w="115" w:type="dxa"/>
              <w:bottom w:w="29" w:type="dxa"/>
              <w:right w:w="115" w:type="dxa"/>
            </w:tcMar>
          </w:tcPr>
          <w:p w:rsidR="003D4E65" w:rsidRPr="00560894" w:rsidRDefault="003D4E65" w:rsidP="003D4E65">
            <w:pPr>
              <w:pStyle w:val="NormalWeb"/>
              <w:jc w:val="both"/>
              <w:rPr>
                <w:sz w:val="22"/>
                <w:szCs w:val="22"/>
                <w:lang w:val="lt-LT"/>
              </w:rPr>
            </w:pPr>
            <w:proofErr w:type="spellStart"/>
            <w:r w:rsidRPr="00560894">
              <w:rPr>
                <w:sz w:val="22"/>
                <w:szCs w:val="22"/>
                <w:lang w:val="lt-LT"/>
              </w:rPr>
              <w:t>Lamberto</w:t>
            </w:r>
            <w:proofErr w:type="spellEnd"/>
            <w:r w:rsidRPr="00560894">
              <w:rPr>
                <w:sz w:val="22"/>
                <w:szCs w:val="22"/>
                <w:lang w:val="lt-LT"/>
              </w:rPr>
              <w:t xml:space="preserve"> </w:t>
            </w:r>
            <w:proofErr w:type="spellStart"/>
            <w:r w:rsidRPr="00560894">
              <w:rPr>
                <w:sz w:val="22"/>
                <w:szCs w:val="22"/>
                <w:lang w:val="lt-LT"/>
              </w:rPr>
              <w:t>Mancini</w:t>
            </w:r>
            <w:proofErr w:type="spellEnd"/>
            <w:r w:rsidRPr="00560894">
              <w:rPr>
                <w:sz w:val="22"/>
                <w:szCs w:val="22"/>
                <w:lang w:val="lt-LT"/>
              </w:rPr>
              <w:t xml:space="preserve"> paskirtas generaliniu direktoriumi fondo „Expo Roma 2030“ Šiuo paskyrimu fondas sieks remti Romos kandidatūrą,   pradės visapusiškai vykdyti savo misiją skatinant Expo vertę: ji rems Institucinio skatinimo komiteto iniciatyvas ir projektus.</w:t>
            </w:r>
          </w:p>
        </w:tc>
        <w:tc>
          <w:tcPr>
            <w:tcW w:w="2875" w:type="dxa"/>
            <w:shd w:val="clear" w:color="auto" w:fill="auto"/>
            <w:tcMar>
              <w:top w:w="29" w:type="dxa"/>
              <w:left w:w="115" w:type="dxa"/>
              <w:bottom w:w="29" w:type="dxa"/>
              <w:right w:w="115" w:type="dxa"/>
            </w:tcMar>
          </w:tcPr>
          <w:p w:rsidR="003D4E65" w:rsidRDefault="007C4C7F" w:rsidP="00A777B6">
            <w:pPr>
              <w:rPr>
                <w:sz w:val="16"/>
                <w:szCs w:val="16"/>
                <w:lang w:val="it-IT"/>
              </w:rPr>
            </w:pPr>
            <w:hyperlink r:id="rId9" w:anchor=":~:text=Il%20Cda%20della%20Fondazione%20Expo,costituzione%2C%20Lamberto%20Mancini%20Direttore%20Generale" w:history="1">
              <w:r w:rsidR="003D4E65" w:rsidRPr="00D74E18">
                <w:rPr>
                  <w:rStyle w:val="Hyperlink"/>
                  <w:sz w:val="16"/>
                  <w:szCs w:val="16"/>
                  <w:lang w:val="it-IT"/>
                </w:rPr>
                <w:t>https://www.un-industria.it/canale/stampa/notizia/114045/fondazione-expo-roma-2030-lamberto-mancini/#:~:text=Il%20Cda%20della%20Fondazione%20Expo,costituzione%2C%20Lamberto%20Mancini%20Direttore%20Generale</w:t>
              </w:r>
            </w:hyperlink>
            <w:r w:rsidR="003D4E65" w:rsidRPr="003D4E65">
              <w:rPr>
                <w:sz w:val="16"/>
                <w:szCs w:val="16"/>
                <w:lang w:val="it-IT"/>
              </w:rPr>
              <w:t>.</w:t>
            </w:r>
          </w:p>
          <w:p w:rsidR="003D4E65" w:rsidRPr="003D4E65" w:rsidRDefault="003D4E65" w:rsidP="00A777B6">
            <w:pPr>
              <w:rPr>
                <w:sz w:val="16"/>
                <w:szCs w:val="16"/>
                <w:lang w:val="it-IT"/>
              </w:rPr>
            </w:pPr>
          </w:p>
        </w:tc>
        <w:tc>
          <w:tcPr>
            <w:tcW w:w="2126" w:type="dxa"/>
            <w:shd w:val="clear" w:color="auto" w:fill="auto"/>
            <w:tcMar>
              <w:top w:w="29" w:type="dxa"/>
              <w:left w:w="115" w:type="dxa"/>
              <w:bottom w:w="29" w:type="dxa"/>
              <w:right w:w="115" w:type="dxa"/>
            </w:tcMar>
          </w:tcPr>
          <w:p w:rsidR="003D4E65" w:rsidRPr="00D610A7" w:rsidRDefault="003D4E65">
            <w:pPr>
              <w:spacing w:after="60"/>
              <w:rPr>
                <w:lang w:val="it-IT"/>
              </w:rPr>
            </w:pPr>
          </w:p>
        </w:tc>
      </w:tr>
      <w:tr w:rsidR="002701C9" w:rsidRPr="003D4E65" w:rsidTr="00A05E66">
        <w:trPr>
          <w:trHeight w:val="221"/>
        </w:trPr>
        <w:tc>
          <w:tcPr>
            <w:tcW w:w="1129" w:type="dxa"/>
            <w:shd w:val="clear" w:color="auto" w:fill="auto"/>
            <w:tcMar>
              <w:top w:w="29" w:type="dxa"/>
              <w:left w:w="115" w:type="dxa"/>
              <w:bottom w:w="29" w:type="dxa"/>
              <w:right w:w="115" w:type="dxa"/>
            </w:tcMar>
          </w:tcPr>
          <w:p w:rsidR="002701C9" w:rsidRPr="002701C9" w:rsidRDefault="002701C9">
            <w:pPr>
              <w:spacing w:after="60"/>
              <w:rPr>
                <w:color w:val="1F4E79" w:themeColor="accent1" w:themeShade="80"/>
                <w:sz w:val="22"/>
                <w:szCs w:val="22"/>
                <w:lang w:val="it-IT"/>
              </w:rPr>
            </w:pPr>
            <w:r w:rsidRPr="00CB17F5">
              <w:rPr>
                <w:sz w:val="22"/>
                <w:szCs w:val="22"/>
                <w:lang w:val="it-IT"/>
              </w:rPr>
              <w:t>2022-11-10</w:t>
            </w:r>
          </w:p>
        </w:tc>
        <w:tc>
          <w:tcPr>
            <w:tcW w:w="3788" w:type="dxa"/>
            <w:shd w:val="clear" w:color="auto" w:fill="auto"/>
            <w:tcMar>
              <w:top w:w="29" w:type="dxa"/>
              <w:left w:w="115" w:type="dxa"/>
              <w:bottom w:w="29" w:type="dxa"/>
              <w:right w:w="115" w:type="dxa"/>
            </w:tcMar>
          </w:tcPr>
          <w:p w:rsidR="002701C9" w:rsidRPr="00560894" w:rsidRDefault="002701C9" w:rsidP="003D4E65">
            <w:pPr>
              <w:pStyle w:val="NormalWeb"/>
              <w:jc w:val="both"/>
              <w:rPr>
                <w:sz w:val="22"/>
                <w:szCs w:val="22"/>
                <w:lang w:val="lt-LT"/>
              </w:rPr>
            </w:pPr>
            <w:r w:rsidRPr="00560894">
              <w:rPr>
                <w:sz w:val="22"/>
                <w:szCs w:val="22"/>
                <w:lang w:val="lt-LT"/>
              </w:rPr>
              <w:t xml:space="preserve">Romoje atidaryta paroda skirta paminėti 100-ąsias </w:t>
            </w:r>
            <w:proofErr w:type="spellStart"/>
            <w:r w:rsidRPr="00560894">
              <w:rPr>
                <w:sz w:val="22"/>
                <w:szCs w:val="22"/>
                <w:lang w:val="lt-LT"/>
              </w:rPr>
              <w:t>Joko</w:t>
            </w:r>
            <w:proofErr w:type="spellEnd"/>
            <w:r w:rsidRPr="00560894">
              <w:rPr>
                <w:sz w:val="22"/>
                <w:szCs w:val="22"/>
                <w:lang w:val="lt-LT"/>
              </w:rPr>
              <w:t xml:space="preserve"> Meko gimimo metines.  Paroda vyks 09.11.22 - 26.02.23 išskirtinėje </w:t>
            </w:r>
            <w:proofErr w:type="spellStart"/>
            <w:r w:rsidRPr="00560894">
              <w:rPr>
                <w:sz w:val="22"/>
                <w:szCs w:val="22"/>
                <w:lang w:val="lt-LT"/>
              </w:rPr>
              <w:t>erdveje</w:t>
            </w:r>
            <w:proofErr w:type="spellEnd"/>
            <w:r w:rsidRPr="00560894">
              <w:rPr>
                <w:sz w:val="22"/>
                <w:szCs w:val="22"/>
                <w:lang w:val="lt-LT"/>
              </w:rPr>
              <w:t xml:space="preserve"> </w:t>
            </w:r>
            <w:proofErr w:type="spellStart"/>
            <w:r w:rsidRPr="00560894">
              <w:rPr>
                <w:sz w:val="22"/>
                <w:szCs w:val="22"/>
                <w:lang w:val="lt-LT"/>
              </w:rPr>
              <w:t>Mattatoio</w:t>
            </w:r>
            <w:proofErr w:type="spellEnd"/>
            <w:r w:rsidRPr="00560894">
              <w:rPr>
                <w:sz w:val="22"/>
                <w:szCs w:val="22"/>
                <w:lang w:val="lt-LT"/>
              </w:rPr>
              <w:t xml:space="preserve"> Roma</w:t>
            </w:r>
          </w:p>
        </w:tc>
        <w:tc>
          <w:tcPr>
            <w:tcW w:w="2875" w:type="dxa"/>
            <w:shd w:val="clear" w:color="auto" w:fill="auto"/>
            <w:tcMar>
              <w:top w:w="29" w:type="dxa"/>
              <w:left w:w="115" w:type="dxa"/>
              <w:bottom w:w="29" w:type="dxa"/>
              <w:right w:w="115" w:type="dxa"/>
            </w:tcMar>
          </w:tcPr>
          <w:p w:rsidR="002701C9" w:rsidRDefault="007C4C7F" w:rsidP="00A777B6">
            <w:pPr>
              <w:rPr>
                <w:sz w:val="16"/>
                <w:szCs w:val="16"/>
                <w:lang w:val="it-IT"/>
              </w:rPr>
            </w:pPr>
            <w:hyperlink r:id="rId10" w:history="1">
              <w:r w:rsidR="002701C9" w:rsidRPr="00D74E18">
                <w:rPr>
                  <w:rStyle w:val="Hyperlink"/>
                  <w:sz w:val="16"/>
                  <w:szCs w:val="16"/>
                  <w:lang w:val="it-IT"/>
                </w:rPr>
                <w:t>https://www.artribune.com/arti-visive/2022/11/100-anni-jonas-mekas-mattatoio-roma/</w:t>
              </w:r>
            </w:hyperlink>
          </w:p>
          <w:p w:rsidR="002701C9" w:rsidRDefault="002701C9" w:rsidP="00A777B6">
            <w:pPr>
              <w:rPr>
                <w:sz w:val="16"/>
                <w:szCs w:val="16"/>
                <w:lang w:val="it-IT"/>
              </w:rPr>
            </w:pPr>
          </w:p>
        </w:tc>
        <w:tc>
          <w:tcPr>
            <w:tcW w:w="2126" w:type="dxa"/>
            <w:shd w:val="clear" w:color="auto" w:fill="auto"/>
            <w:tcMar>
              <w:top w:w="29" w:type="dxa"/>
              <w:left w:w="115" w:type="dxa"/>
              <w:bottom w:w="29" w:type="dxa"/>
              <w:right w:w="115" w:type="dxa"/>
            </w:tcMar>
          </w:tcPr>
          <w:p w:rsidR="002701C9" w:rsidRPr="00D610A7" w:rsidRDefault="002701C9">
            <w:pPr>
              <w:spacing w:after="60"/>
              <w:rPr>
                <w:lang w:val="it-IT"/>
              </w:rPr>
            </w:pPr>
          </w:p>
        </w:tc>
      </w:tr>
      <w:tr w:rsidR="00DB41AA" w:rsidRPr="00560894">
        <w:trPr>
          <w:trHeight w:val="239"/>
        </w:trPr>
        <w:tc>
          <w:tcPr>
            <w:tcW w:w="9918" w:type="dxa"/>
            <w:gridSpan w:val="4"/>
            <w:shd w:val="clear" w:color="auto" w:fill="auto"/>
            <w:tcMar>
              <w:top w:w="29" w:type="dxa"/>
              <w:left w:w="115" w:type="dxa"/>
              <w:bottom w:w="29" w:type="dxa"/>
              <w:right w:w="115" w:type="dxa"/>
            </w:tcMar>
          </w:tcPr>
          <w:p w:rsidR="00DB41AA" w:rsidRPr="00D610A7" w:rsidRDefault="00240054">
            <w:pPr>
              <w:spacing w:after="60"/>
              <w:rPr>
                <w:b/>
                <w:lang w:val="it-IT"/>
              </w:rPr>
            </w:pPr>
            <w:proofErr w:type="spellStart"/>
            <w:r w:rsidRPr="00D610A7">
              <w:rPr>
                <w:b/>
                <w:lang w:val="it-IT"/>
              </w:rPr>
              <w:t>Bendradarbiavimui</w:t>
            </w:r>
            <w:proofErr w:type="spellEnd"/>
            <w:r w:rsidRPr="00D610A7">
              <w:rPr>
                <w:b/>
                <w:lang w:val="it-IT"/>
              </w:rPr>
              <w:t xml:space="preserve"> MTEPI</w:t>
            </w:r>
            <w:r>
              <w:rPr>
                <w:b/>
                <w:vertAlign w:val="superscript"/>
              </w:rPr>
              <w:footnoteReference w:id="1"/>
            </w:r>
            <w:r w:rsidRPr="00D610A7">
              <w:rPr>
                <w:b/>
                <w:lang w:val="it-IT"/>
              </w:rPr>
              <w:t xml:space="preserve"> </w:t>
            </w:r>
            <w:proofErr w:type="spellStart"/>
            <w:r w:rsidRPr="00D610A7">
              <w:rPr>
                <w:b/>
                <w:lang w:val="it-IT"/>
              </w:rPr>
              <w:t>srityse</w:t>
            </w:r>
            <w:proofErr w:type="spellEnd"/>
            <w:r w:rsidRPr="00D610A7">
              <w:rPr>
                <w:b/>
                <w:lang w:val="it-IT"/>
              </w:rPr>
              <w:t xml:space="preserve"> </w:t>
            </w:r>
            <w:proofErr w:type="spellStart"/>
            <w:r w:rsidRPr="00D610A7">
              <w:rPr>
                <w:b/>
                <w:lang w:val="it-IT"/>
              </w:rPr>
              <w:t>aktuali</w:t>
            </w:r>
            <w:proofErr w:type="spellEnd"/>
            <w:r w:rsidRPr="00D610A7">
              <w:rPr>
                <w:b/>
                <w:lang w:val="it-IT"/>
              </w:rPr>
              <w:t xml:space="preserve"> </w:t>
            </w:r>
            <w:proofErr w:type="spellStart"/>
            <w:r w:rsidRPr="00D610A7">
              <w:rPr>
                <w:b/>
                <w:lang w:val="it-IT"/>
              </w:rPr>
              <w:t>informacija</w:t>
            </w:r>
            <w:proofErr w:type="spellEnd"/>
          </w:p>
        </w:tc>
      </w:tr>
      <w:tr w:rsidR="00211EC5" w:rsidRPr="00560894" w:rsidTr="00A05E66">
        <w:trPr>
          <w:trHeight w:val="239"/>
        </w:trPr>
        <w:tc>
          <w:tcPr>
            <w:tcW w:w="1129" w:type="dxa"/>
            <w:shd w:val="clear" w:color="auto" w:fill="auto"/>
            <w:tcMar>
              <w:top w:w="29" w:type="dxa"/>
              <w:left w:w="115" w:type="dxa"/>
              <w:bottom w:w="29" w:type="dxa"/>
              <w:right w:w="115" w:type="dxa"/>
            </w:tcMar>
          </w:tcPr>
          <w:p w:rsidR="00211EC5" w:rsidRDefault="002525AB">
            <w:pPr>
              <w:spacing w:after="60"/>
              <w:rPr>
                <w:sz w:val="22"/>
                <w:szCs w:val="22"/>
                <w:lang w:val="it-IT"/>
              </w:rPr>
            </w:pPr>
            <w:r w:rsidRPr="00CB17F5">
              <w:rPr>
                <w:sz w:val="22"/>
                <w:szCs w:val="22"/>
                <w:lang w:val="it-IT"/>
              </w:rPr>
              <w:t>2022-11-27</w:t>
            </w:r>
          </w:p>
        </w:tc>
        <w:tc>
          <w:tcPr>
            <w:tcW w:w="3788" w:type="dxa"/>
            <w:shd w:val="clear" w:color="auto" w:fill="auto"/>
            <w:tcMar>
              <w:top w:w="29" w:type="dxa"/>
              <w:left w:w="115" w:type="dxa"/>
              <w:bottom w:w="29" w:type="dxa"/>
              <w:right w:w="115" w:type="dxa"/>
            </w:tcMar>
          </w:tcPr>
          <w:p w:rsidR="00211EC5" w:rsidRPr="00560894" w:rsidRDefault="002525AB" w:rsidP="00A777B6">
            <w:pPr>
              <w:jc w:val="both"/>
              <w:rPr>
                <w:rStyle w:val="gmail-y2iqfc"/>
                <w:color w:val="202124"/>
                <w:sz w:val="22"/>
                <w:lang w:val="lt-LT"/>
              </w:rPr>
            </w:pPr>
            <w:proofErr w:type="spellStart"/>
            <w:r w:rsidRPr="00560894">
              <w:rPr>
                <w:rStyle w:val="gmail-y2iqfc"/>
                <w:color w:val="202124"/>
                <w:sz w:val="22"/>
                <w:lang w:val="lt-LT"/>
              </w:rPr>
              <w:t>Philip</w:t>
            </w:r>
            <w:proofErr w:type="spellEnd"/>
            <w:r w:rsidRPr="00560894">
              <w:rPr>
                <w:rStyle w:val="gmail-y2iqfc"/>
                <w:color w:val="202124"/>
                <w:sz w:val="22"/>
                <w:lang w:val="lt-LT"/>
              </w:rPr>
              <w:t xml:space="preserve"> </w:t>
            </w:r>
            <w:proofErr w:type="spellStart"/>
            <w:r w:rsidRPr="00560894">
              <w:rPr>
                <w:rStyle w:val="gmail-y2iqfc"/>
                <w:color w:val="202124"/>
                <w:sz w:val="22"/>
                <w:lang w:val="lt-LT"/>
              </w:rPr>
              <w:t>Morris</w:t>
            </w:r>
            <w:proofErr w:type="spellEnd"/>
            <w:r w:rsidRPr="00560894">
              <w:rPr>
                <w:rStyle w:val="gmail-y2iqfc"/>
                <w:color w:val="202124"/>
                <w:sz w:val="22"/>
                <w:lang w:val="lt-LT"/>
              </w:rPr>
              <w:t xml:space="preserve"> paskelbė apie naujas investicijas Italijoje, susijusias su novatoriškų produktų be degimo tiekimo grandine. Minėtos "</w:t>
            </w:r>
            <w:proofErr w:type="spellStart"/>
            <w:r w:rsidRPr="00560894">
              <w:rPr>
                <w:rStyle w:val="gmail-y2iqfc"/>
                <w:color w:val="202124"/>
                <w:sz w:val="22"/>
                <w:lang w:val="lt-LT"/>
              </w:rPr>
              <w:t>Philip</w:t>
            </w:r>
            <w:proofErr w:type="spellEnd"/>
            <w:r w:rsidRPr="00560894">
              <w:rPr>
                <w:rStyle w:val="gmail-y2iqfc"/>
                <w:color w:val="202124"/>
                <w:sz w:val="22"/>
                <w:lang w:val="lt-LT"/>
              </w:rPr>
              <w:t xml:space="preserve"> </w:t>
            </w:r>
            <w:proofErr w:type="spellStart"/>
            <w:r w:rsidRPr="00560894">
              <w:rPr>
                <w:rStyle w:val="gmail-y2iqfc"/>
                <w:color w:val="202124"/>
                <w:sz w:val="22"/>
                <w:lang w:val="lt-LT"/>
              </w:rPr>
              <w:t>Morris</w:t>
            </w:r>
            <w:proofErr w:type="spellEnd"/>
            <w:r w:rsidRPr="00560894">
              <w:rPr>
                <w:rStyle w:val="gmail-y2iqfc"/>
                <w:color w:val="202124"/>
                <w:sz w:val="22"/>
                <w:lang w:val="lt-LT"/>
              </w:rPr>
              <w:t>" investicijos bus orientuotos į įkvepiamojo tabako gaminius be degimo, su kuriais bendrovė ketina kurti ateitį be dūmų, pašalindama tradicinių cigarečių vartojimą. Bus sukurta 250 naujų darbo vietų.</w:t>
            </w:r>
          </w:p>
        </w:tc>
        <w:tc>
          <w:tcPr>
            <w:tcW w:w="2875" w:type="dxa"/>
            <w:shd w:val="clear" w:color="auto" w:fill="auto"/>
            <w:tcMar>
              <w:top w:w="29" w:type="dxa"/>
              <w:left w:w="115" w:type="dxa"/>
              <w:bottom w:w="29" w:type="dxa"/>
              <w:right w:w="115" w:type="dxa"/>
            </w:tcMar>
          </w:tcPr>
          <w:p w:rsidR="00211EC5" w:rsidRPr="002525AB" w:rsidRDefault="007C4C7F" w:rsidP="00B73390">
            <w:pPr>
              <w:jc w:val="both"/>
              <w:rPr>
                <w:sz w:val="16"/>
                <w:szCs w:val="16"/>
                <w:lang w:val="it-IT"/>
              </w:rPr>
            </w:pPr>
            <w:hyperlink r:id="rId11" w:history="1">
              <w:r w:rsidR="002525AB" w:rsidRPr="002525AB">
                <w:rPr>
                  <w:rStyle w:val="Hyperlink"/>
                  <w:sz w:val="16"/>
                  <w:szCs w:val="16"/>
                  <w:lang w:val="it-IT"/>
                </w:rPr>
                <w:t>https://www.ilgiornale.it/news/nazionale/lavoro-innovazione-e-valore-aggiunto-philip-morris-annuncia-2088900.html</w:t>
              </w:r>
            </w:hyperlink>
          </w:p>
          <w:p w:rsidR="002525AB" w:rsidRPr="002525AB" w:rsidRDefault="002525AB" w:rsidP="00B73390">
            <w:pPr>
              <w:jc w:val="both"/>
              <w:rPr>
                <w:lang w:val="it-IT"/>
              </w:rPr>
            </w:pPr>
          </w:p>
        </w:tc>
        <w:tc>
          <w:tcPr>
            <w:tcW w:w="2126" w:type="dxa"/>
            <w:shd w:val="clear" w:color="auto" w:fill="auto"/>
            <w:tcMar>
              <w:top w:w="29" w:type="dxa"/>
              <w:left w:w="115" w:type="dxa"/>
              <w:bottom w:w="29" w:type="dxa"/>
              <w:right w:w="115" w:type="dxa"/>
            </w:tcMar>
          </w:tcPr>
          <w:p w:rsidR="00211EC5" w:rsidRPr="008372EB" w:rsidRDefault="00211EC5">
            <w:pPr>
              <w:spacing w:after="60"/>
              <w:rPr>
                <w:lang w:val="lt-LT"/>
              </w:rPr>
            </w:pPr>
          </w:p>
        </w:tc>
      </w:tr>
      <w:tr w:rsidR="00211EC5" w:rsidRPr="00560894" w:rsidTr="00A05E66">
        <w:trPr>
          <w:trHeight w:val="239"/>
        </w:trPr>
        <w:tc>
          <w:tcPr>
            <w:tcW w:w="1129" w:type="dxa"/>
            <w:shd w:val="clear" w:color="auto" w:fill="auto"/>
            <w:tcMar>
              <w:top w:w="29" w:type="dxa"/>
              <w:left w:w="115" w:type="dxa"/>
              <w:bottom w:w="29" w:type="dxa"/>
              <w:right w:w="115" w:type="dxa"/>
            </w:tcMar>
          </w:tcPr>
          <w:p w:rsidR="00211EC5" w:rsidRDefault="00211EC5">
            <w:pPr>
              <w:spacing w:after="60"/>
              <w:rPr>
                <w:sz w:val="22"/>
                <w:szCs w:val="22"/>
                <w:lang w:val="it-IT"/>
              </w:rPr>
            </w:pPr>
            <w:r w:rsidRPr="007D02A7">
              <w:rPr>
                <w:sz w:val="22"/>
                <w:szCs w:val="22"/>
                <w:lang w:val="it-IT"/>
              </w:rPr>
              <w:t>2022-11-27</w:t>
            </w:r>
          </w:p>
        </w:tc>
        <w:tc>
          <w:tcPr>
            <w:tcW w:w="3788" w:type="dxa"/>
            <w:shd w:val="clear" w:color="auto" w:fill="auto"/>
            <w:tcMar>
              <w:top w:w="29" w:type="dxa"/>
              <w:left w:w="115" w:type="dxa"/>
              <w:bottom w:w="29" w:type="dxa"/>
              <w:right w:w="115" w:type="dxa"/>
            </w:tcMar>
          </w:tcPr>
          <w:p w:rsidR="00211EC5" w:rsidRPr="00560894" w:rsidRDefault="00211EC5" w:rsidP="00A777B6">
            <w:pPr>
              <w:jc w:val="both"/>
              <w:rPr>
                <w:rStyle w:val="gmail-y2iqfc"/>
                <w:color w:val="202124"/>
                <w:sz w:val="22"/>
                <w:lang w:val="lt-LT"/>
              </w:rPr>
            </w:pPr>
            <w:r w:rsidRPr="00560894">
              <w:rPr>
                <w:rStyle w:val="gmail-y2iqfc"/>
                <w:color w:val="202124"/>
                <w:sz w:val="22"/>
                <w:lang w:val="lt-LT"/>
              </w:rPr>
              <w:t xml:space="preserve">Amerikiečių kompanija "Intel"  planuoja atnaujinti diskusijas (pastarosios buvo pradėtos su </w:t>
            </w:r>
            <w:proofErr w:type="spellStart"/>
            <w:r w:rsidRPr="00560894">
              <w:rPr>
                <w:rStyle w:val="gmail-y2iqfc"/>
                <w:color w:val="202124"/>
                <w:sz w:val="22"/>
                <w:lang w:val="lt-LT"/>
              </w:rPr>
              <w:t>Draghi</w:t>
            </w:r>
            <w:proofErr w:type="spellEnd"/>
            <w:r w:rsidRPr="00560894">
              <w:rPr>
                <w:rStyle w:val="gmail-y2iqfc"/>
                <w:color w:val="202124"/>
                <w:sz w:val="22"/>
                <w:lang w:val="lt-LT"/>
              </w:rPr>
              <w:t xml:space="preserve"> vyriausybe) su naująja </w:t>
            </w:r>
            <w:proofErr w:type="spellStart"/>
            <w:r w:rsidRPr="00560894">
              <w:rPr>
                <w:rStyle w:val="gmail-y2iqfc"/>
                <w:color w:val="202124"/>
                <w:sz w:val="22"/>
                <w:lang w:val="lt-LT"/>
              </w:rPr>
              <w:t>Meloni</w:t>
            </w:r>
            <w:proofErr w:type="spellEnd"/>
            <w:r w:rsidRPr="00560894">
              <w:rPr>
                <w:rStyle w:val="gmail-y2iqfc"/>
                <w:color w:val="202124"/>
                <w:sz w:val="22"/>
                <w:lang w:val="lt-LT"/>
              </w:rPr>
              <w:t xml:space="preserve"> vyriausybe dėl galimų investicijų. Beveik 11 milijar</w:t>
            </w:r>
            <w:r w:rsidR="00CB17F5">
              <w:rPr>
                <w:rStyle w:val="gmail-y2iqfc"/>
                <w:color w:val="202124"/>
                <w:sz w:val="22"/>
                <w:lang w:val="lt-LT"/>
              </w:rPr>
              <w:t>dų vertės pramoninio projekto sė</w:t>
            </w:r>
            <w:r w:rsidRPr="00560894">
              <w:rPr>
                <w:rStyle w:val="gmail-y2iqfc"/>
                <w:color w:val="202124"/>
                <w:sz w:val="22"/>
                <w:lang w:val="lt-LT"/>
              </w:rPr>
              <w:t xml:space="preserve">kmė priklausys nuo ekonominės diplomatijos niuansų. </w:t>
            </w:r>
            <w:r w:rsidRPr="00560894">
              <w:rPr>
                <w:rStyle w:val="gmail-y2iqfc"/>
                <w:color w:val="202124"/>
                <w:sz w:val="22"/>
                <w:lang w:val="lt-LT"/>
              </w:rPr>
              <w:lastRenderedPageBreak/>
              <w:t>Tai būtų potencialiai viena didžiausių operacijų su užsienio kapitalu pastaraisiais metais.</w:t>
            </w:r>
          </w:p>
        </w:tc>
        <w:tc>
          <w:tcPr>
            <w:tcW w:w="2875" w:type="dxa"/>
            <w:shd w:val="clear" w:color="auto" w:fill="auto"/>
            <w:tcMar>
              <w:top w:w="29" w:type="dxa"/>
              <w:left w:w="115" w:type="dxa"/>
              <w:bottom w:w="29" w:type="dxa"/>
              <w:right w:w="115" w:type="dxa"/>
            </w:tcMar>
          </w:tcPr>
          <w:p w:rsidR="00211EC5" w:rsidRPr="00211EC5" w:rsidRDefault="007C4C7F" w:rsidP="00B73390">
            <w:pPr>
              <w:jc w:val="both"/>
              <w:rPr>
                <w:sz w:val="16"/>
                <w:szCs w:val="16"/>
                <w:lang w:val="it-IT"/>
              </w:rPr>
            </w:pPr>
            <w:hyperlink r:id="rId12" w:anchor="U401985712680QrH" w:history="1">
              <w:r w:rsidR="00211EC5" w:rsidRPr="00211EC5">
                <w:rPr>
                  <w:rStyle w:val="Hyperlink"/>
                  <w:sz w:val="16"/>
                  <w:szCs w:val="16"/>
                  <w:lang w:val="it-IT"/>
                </w:rPr>
                <w:t>https://www.ilsole24ore.com/art/dossier-intel-l-italia-c-</w:t>
              </w:r>
              <w:r w:rsidR="00211EC5" w:rsidRPr="00211EC5">
                <w:rPr>
                  <w:rStyle w:val="Hyperlink"/>
                  <w:sz w:val="16"/>
                  <w:szCs w:val="16"/>
                  <w:lang w:val="it-IT"/>
                </w:rPr>
                <w:t>e</w:t>
              </w:r>
              <w:r w:rsidR="00211EC5" w:rsidRPr="00211EC5">
                <w:rPr>
                  <w:rStyle w:val="Hyperlink"/>
                  <w:sz w:val="16"/>
                  <w:szCs w:val="16"/>
                  <w:lang w:val="it-IT"/>
                </w:rPr>
                <w:t>-gioco-piano-chip-11-miliardi-AEqYiDKC#U401985712680QrH</w:t>
              </w:r>
            </w:hyperlink>
          </w:p>
          <w:p w:rsidR="00211EC5" w:rsidRPr="00211EC5" w:rsidRDefault="00211EC5" w:rsidP="00B73390">
            <w:pPr>
              <w:jc w:val="both"/>
              <w:rPr>
                <w:lang w:val="it-IT"/>
              </w:rPr>
            </w:pPr>
          </w:p>
        </w:tc>
        <w:tc>
          <w:tcPr>
            <w:tcW w:w="2126" w:type="dxa"/>
            <w:shd w:val="clear" w:color="auto" w:fill="auto"/>
            <w:tcMar>
              <w:top w:w="29" w:type="dxa"/>
              <w:left w:w="115" w:type="dxa"/>
              <w:bottom w:w="29" w:type="dxa"/>
              <w:right w:w="115" w:type="dxa"/>
            </w:tcMar>
          </w:tcPr>
          <w:p w:rsidR="00211EC5" w:rsidRPr="008372EB" w:rsidRDefault="00211EC5">
            <w:pPr>
              <w:spacing w:after="60"/>
              <w:rPr>
                <w:lang w:val="lt-LT"/>
              </w:rPr>
            </w:pPr>
          </w:p>
        </w:tc>
      </w:tr>
      <w:tr w:rsidR="00DB41AA" w:rsidRPr="00560894" w:rsidTr="00A05E66">
        <w:trPr>
          <w:trHeight w:val="239"/>
        </w:trPr>
        <w:tc>
          <w:tcPr>
            <w:tcW w:w="1129" w:type="dxa"/>
            <w:shd w:val="clear" w:color="auto" w:fill="auto"/>
            <w:tcMar>
              <w:top w:w="29" w:type="dxa"/>
              <w:left w:w="115" w:type="dxa"/>
              <w:bottom w:w="29" w:type="dxa"/>
              <w:right w:w="115" w:type="dxa"/>
            </w:tcMar>
          </w:tcPr>
          <w:p w:rsidR="00DB41AA" w:rsidRPr="00D610A7" w:rsidRDefault="00B73390">
            <w:pPr>
              <w:spacing w:after="60"/>
              <w:rPr>
                <w:sz w:val="22"/>
                <w:szCs w:val="22"/>
                <w:lang w:val="it-IT"/>
              </w:rPr>
            </w:pPr>
            <w:r>
              <w:rPr>
                <w:sz w:val="22"/>
                <w:szCs w:val="22"/>
                <w:lang w:val="it-IT"/>
              </w:rPr>
              <w:t>2022-11-22</w:t>
            </w:r>
          </w:p>
        </w:tc>
        <w:tc>
          <w:tcPr>
            <w:tcW w:w="3788" w:type="dxa"/>
            <w:shd w:val="clear" w:color="auto" w:fill="auto"/>
            <w:tcMar>
              <w:top w:w="29" w:type="dxa"/>
              <w:left w:w="115" w:type="dxa"/>
              <w:bottom w:w="29" w:type="dxa"/>
              <w:right w:w="115" w:type="dxa"/>
            </w:tcMar>
          </w:tcPr>
          <w:p w:rsidR="00DB41AA" w:rsidRPr="00560894" w:rsidRDefault="00B73390" w:rsidP="00A777B6">
            <w:pPr>
              <w:jc w:val="both"/>
              <w:rPr>
                <w:rFonts w:ascii="Calibri" w:hAnsi="Calibri" w:cs="Calibri"/>
                <w:sz w:val="22"/>
                <w:lang w:val="lt-LT" w:bidi="ar-SA"/>
              </w:rPr>
            </w:pPr>
            <w:r w:rsidRPr="00560894">
              <w:rPr>
                <w:rStyle w:val="gmail-y2iqfc"/>
                <w:color w:val="202124"/>
                <w:sz w:val="22"/>
                <w:lang w:val="lt-LT"/>
              </w:rPr>
              <w:t xml:space="preserve">Genujoje atnaujinama dviejų italų grupių partnerystė (51 % </w:t>
            </w:r>
            <w:proofErr w:type="spellStart"/>
            <w:r w:rsidRPr="00560894">
              <w:rPr>
                <w:rStyle w:val="gmail-y2iqfc"/>
                <w:color w:val="202124"/>
                <w:sz w:val="22"/>
                <w:lang w:val="lt-LT"/>
              </w:rPr>
              <w:t>Fincantieri</w:t>
            </w:r>
            <w:proofErr w:type="spellEnd"/>
            <w:r w:rsidRPr="00560894">
              <w:rPr>
                <w:rStyle w:val="gmail-y2iqfc"/>
                <w:color w:val="202124"/>
                <w:sz w:val="22"/>
                <w:lang w:val="lt-LT"/>
              </w:rPr>
              <w:t xml:space="preserve">, 49 % Leonardo) ir įsteigė bendrą įmonę </w:t>
            </w:r>
            <w:proofErr w:type="spellStart"/>
            <w:r w:rsidRPr="00560894">
              <w:rPr>
                <w:rStyle w:val="gmail-y2iqfc"/>
                <w:color w:val="202124"/>
                <w:sz w:val="22"/>
                <w:lang w:val="lt-LT"/>
              </w:rPr>
              <w:t>Orizzonti</w:t>
            </w:r>
            <w:proofErr w:type="spellEnd"/>
            <w:r w:rsidRPr="00560894">
              <w:rPr>
                <w:rStyle w:val="gmail-y2iqfc"/>
                <w:color w:val="202124"/>
                <w:sz w:val="22"/>
                <w:lang w:val="lt-LT"/>
              </w:rPr>
              <w:t xml:space="preserve"> </w:t>
            </w:r>
            <w:proofErr w:type="spellStart"/>
            <w:r w:rsidRPr="00560894">
              <w:rPr>
                <w:rStyle w:val="gmail-y2iqfc"/>
                <w:color w:val="202124"/>
                <w:sz w:val="22"/>
                <w:lang w:val="lt-LT"/>
              </w:rPr>
              <w:t>Sistemi</w:t>
            </w:r>
            <w:proofErr w:type="spellEnd"/>
            <w:r w:rsidRPr="00560894">
              <w:rPr>
                <w:rStyle w:val="gmail-y2iqfc"/>
                <w:color w:val="202124"/>
                <w:sz w:val="22"/>
                <w:lang w:val="lt-LT"/>
              </w:rPr>
              <w:t xml:space="preserve"> </w:t>
            </w:r>
            <w:proofErr w:type="spellStart"/>
            <w:r w:rsidRPr="00560894">
              <w:rPr>
                <w:rStyle w:val="gmail-y2iqfc"/>
                <w:color w:val="202124"/>
                <w:sz w:val="22"/>
                <w:lang w:val="lt-LT"/>
              </w:rPr>
              <w:t>Navali</w:t>
            </w:r>
            <w:proofErr w:type="spellEnd"/>
            <w:r w:rsidRPr="00560894">
              <w:rPr>
                <w:rStyle w:val="gmail-y2iqfc"/>
                <w:color w:val="202124"/>
                <w:sz w:val="22"/>
                <w:lang w:val="lt-LT"/>
              </w:rPr>
              <w:t xml:space="preserve">, kurios tikslas – aprūpinti naujus laivus </w:t>
            </w:r>
            <w:r w:rsidRPr="00560894">
              <w:rPr>
                <w:sz w:val="22"/>
                <w:lang w:val="lt-LT"/>
              </w:rPr>
              <w:t xml:space="preserve">aukštųjų technologijų sistemomis, galinčiomis panaudoti </w:t>
            </w:r>
            <w:proofErr w:type="spellStart"/>
            <w:r w:rsidRPr="00560894">
              <w:rPr>
                <w:sz w:val="22"/>
                <w:lang w:val="lt-LT"/>
              </w:rPr>
              <w:t>robotiką</w:t>
            </w:r>
            <w:proofErr w:type="spellEnd"/>
            <w:r w:rsidRPr="00560894">
              <w:rPr>
                <w:sz w:val="22"/>
                <w:lang w:val="lt-LT"/>
              </w:rPr>
              <w:t xml:space="preserve"> ir dirbtinį intelektą bei kovoti</w:t>
            </w:r>
            <w:r w:rsidRPr="00560894">
              <w:rPr>
                <w:rStyle w:val="gmail-y2iqfc"/>
                <w:color w:val="202124"/>
                <w:sz w:val="22"/>
                <w:lang w:val="lt-LT"/>
              </w:rPr>
              <w:t> su pasauliniais gynybos iššūkiais.</w:t>
            </w:r>
          </w:p>
        </w:tc>
        <w:tc>
          <w:tcPr>
            <w:tcW w:w="2875" w:type="dxa"/>
            <w:shd w:val="clear" w:color="auto" w:fill="auto"/>
            <w:tcMar>
              <w:top w:w="29" w:type="dxa"/>
              <w:left w:w="115" w:type="dxa"/>
              <w:bottom w:w="29" w:type="dxa"/>
              <w:right w:w="115" w:type="dxa"/>
            </w:tcMar>
          </w:tcPr>
          <w:p w:rsidR="00B73390" w:rsidRPr="00B73390" w:rsidRDefault="007C4C7F" w:rsidP="00B73390">
            <w:pPr>
              <w:jc w:val="both"/>
              <w:rPr>
                <w:rFonts w:ascii="Calibri" w:hAnsi="Calibri" w:cs="Calibri"/>
                <w:sz w:val="16"/>
                <w:lang w:val="lt-LT" w:bidi="ar-SA"/>
              </w:rPr>
            </w:pPr>
            <w:hyperlink r:id="rId13" w:history="1">
              <w:r w:rsidR="00B73390" w:rsidRPr="00B73390">
                <w:rPr>
                  <w:rStyle w:val="Hyperlink"/>
                  <w:color w:val="0563C1"/>
                  <w:sz w:val="16"/>
                  <w:lang w:val="it-IT"/>
                </w:rPr>
                <w:t>https://www.repubblica.it/economia/2022/11/25/news/da_leonardo_e_fincantieri_navi_con_tecnologia_spaziale-376014535/</w:t>
              </w:r>
            </w:hyperlink>
            <w:r w:rsidR="00B73390" w:rsidRPr="00B73390">
              <w:rPr>
                <w:color w:val="000000"/>
                <w:sz w:val="16"/>
                <w:lang w:val="it-IT"/>
              </w:rPr>
              <w:t xml:space="preserve"> </w:t>
            </w:r>
          </w:p>
          <w:p w:rsidR="00DB41AA" w:rsidRPr="008372EB" w:rsidRDefault="00DB41AA" w:rsidP="00A777B6">
            <w:pPr>
              <w:jc w:val="both"/>
              <w:rPr>
                <w:color w:val="0563C1"/>
                <w:sz w:val="16"/>
                <w:szCs w:val="16"/>
                <w:u w:val="single"/>
                <w:lang w:val="lt-LT"/>
              </w:rPr>
            </w:pPr>
          </w:p>
        </w:tc>
        <w:tc>
          <w:tcPr>
            <w:tcW w:w="2126" w:type="dxa"/>
            <w:shd w:val="clear" w:color="auto" w:fill="auto"/>
            <w:tcMar>
              <w:top w:w="29" w:type="dxa"/>
              <w:left w:w="115" w:type="dxa"/>
              <w:bottom w:w="29" w:type="dxa"/>
              <w:right w:w="115" w:type="dxa"/>
            </w:tcMar>
          </w:tcPr>
          <w:p w:rsidR="00DB41AA" w:rsidRPr="008372EB" w:rsidRDefault="00DB41AA">
            <w:pPr>
              <w:spacing w:after="60"/>
              <w:rPr>
                <w:lang w:val="lt-LT"/>
              </w:rPr>
            </w:pPr>
          </w:p>
        </w:tc>
      </w:tr>
      <w:tr w:rsidR="00E66CEB" w:rsidRPr="00560894" w:rsidTr="00A05E66">
        <w:trPr>
          <w:trHeight w:val="239"/>
        </w:trPr>
        <w:tc>
          <w:tcPr>
            <w:tcW w:w="1129" w:type="dxa"/>
            <w:shd w:val="clear" w:color="auto" w:fill="auto"/>
            <w:tcMar>
              <w:top w:w="29" w:type="dxa"/>
              <w:left w:w="115" w:type="dxa"/>
              <w:bottom w:w="29" w:type="dxa"/>
              <w:right w:w="115" w:type="dxa"/>
            </w:tcMar>
          </w:tcPr>
          <w:p w:rsidR="00E66CEB" w:rsidRDefault="00E66CEB">
            <w:pPr>
              <w:spacing w:after="60"/>
              <w:rPr>
                <w:sz w:val="22"/>
                <w:szCs w:val="22"/>
                <w:lang w:val="it-IT"/>
              </w:rPr>
            </w:pPr>
            <w:r w:rsidRPr="007D02A7">
              <w:rPr>
                <w:sz w:val="22"/>
                <w:szCs w:val="22"/>
                <w:lang w:val="it-IT"/>
              </w:rPr>
              <w:t>2022-11-16</w:t>
            </w:r>
          </w:p>
        </w:tc>
        <w:tc>
          <w:tcPr>
            <w:tcW w:w="3788" w:type="dxa"/>
            <w:shd w:val="clear" w:color="auto" w:fill="auto"/>
            <w:tcMar>
              <w:top w:w="29" w:type="dxa"/>
              <w:left w:w="115" w:type="dxa"/>
              <w:bottom w:w="29" w:type="dxa"/>
              <w:right w:w="115" w:type="dxa"/>
            </w:tcMar>
          </w:tcPr>
          <w:p w:rsidR="00E66CEB" w:rsidRPr="00560894" w:rsidRDefault="00E66CEB" w:rsidP="00A777B6">
            <w:pPr>
              <w:jc w:val="both"/>
              <w:rPr>
                <w:rStyle w:val="gmail-y2iqfc"/>
                <w:color w:val="202124"/>
                <w:sz w:val="22"/>
                <w:lang w:val="lt-LT"/>
              </w:rPr>
            </w:pPr>
            <w:r w:rsidRPr="00560894">
              <w:rPr>
                <w:rStyle w:val="gmail-y2iqfc"/>
                <w:color w:val="202124"/>
                <w:sz w:val="22"/>
                <w:lang w:val="lt-LT"/>
              </w:rPr>
              <w:t xml:space="preserve">Nuo lapkričio 28 d., įmonės galės teikti paraiškas dėl investicijų į atsinaujinančiųjų išteklių energijos ir baterijų sektorius. Skirta 360 </w:t>
            </w:r>
            <w:proofErr w:type="spellStart"/>
            <w:r w:rsidRPr="00560894">
              <w:rPr>
                <w:rStyle w:val="gmail-y2iqfc"/>
                <w:color w:val="202124"/>
                <w:sz w:val="22"/>
                <w:lang w:val="lt-LT"/>
              </w:rPr>
              <w:t>mln</w:t>
            </w:r>
            <w:proofErr w:type="spellEnd"/>
            <w:r w:rsidRPr="00560894">
              <w:rPr>
                <w:rStyle w:val="gmail-y2iqfc"/>
                <w:color w:val="202124"/>
                <w:sz w:val="22"/>
                <w:lang w:val="lt-LT"/>
              </w:rPr>
              <w:t xml:space="preserve"> eurų  iš Nacionalinio atkūrimo ir atsparumo plano PNRR (Piano </w:t>
            </w:r>
            <w:proofErr w:type="spellStart"/>
            <w:r w:rsidRPr="00560894">
              <w:rPr>
                <w:rStyle w:val="gmail-y2iqfc"/>
                <w:color w:val="202124"/>
                <w:sz w:val="22"/>
                <w:lang w:val="lt-LT"/>
              </w:rPr>
              <w:t>nazionale</w:t>
            </w:r>
            <w:proofErr w:type="spellEnd"/>
            <w:r w:rsidRPr="00560894">
              <w:rPr>
                <w:rStyle w:val="gmail-y2iqfc"/>
                <w:color w:val="202124"/>
                <w:sz w:val="22"/>
                <w:lang w:val="lt-LT"/>
              </w:rPr>
              <w:t xml:space="preserve"> </w:t>
            </w:r>
            <w:proofErr w:type="spellStart"/>
            <w:r w:rsidRPr="00560894">
              <w:rPr>
                <w:rStyle w:val="gmail-y2iqfc"/>
                <w:color w:val="202124"/>
                <w:sz w:val="22"/>
                <w:lang w:val="lt-LT"/>
              </w:rPr>
              <w:t>ripresa</w:t>
            </w:r>
            <w:proofErr w:type="spellEnd"/>
            <w:r w:rsidRPr="00560894">
              <w:rPr>
                <w:rStyle w:val="gmail-y2iqfc"/>
                <w:color w:val="202124"/>
                <w:sz w:val="22"/>
                <w:lang w:val="lt-LT"/>
              </w:rPr>
              <w:t xml:space="preserve"> </w:t>
            </w:r>
            <w:proofErr w:type="spellStart"/>
            <w:r w:rsidRPr="00560894">
              <w:rPr>
                <w:rStyle w:val="gmail-y2iqfc"/>
                <w:color w:val="202124"/>
                <w:sz w:val="22"/>
                <w:lang w:val="lt-LT"/>
              </w:rPr>
              <w:t>resilienza</w:t>
            </w:r>
            <w:proofErr w:type="spellEnd"/>
            <w:r w:rsidRPr="00560894">
              <w:rPr>
                <w:rStyle w:val="gmail-y2iqfc"/>
                <w:color w:val="202124"/>
                <w:sz w:val="22"/>
                <w:lang w:val="lt-LT"/>
              </w:rPr>
              <w:t>). Numatomas finansavimas šiose programų srityse: PV technologija (fotovoltiniai produktai), ypatingą dėmesį skiriant naujoviškoms didelio našumo fotovoltinėms plokštėms; vėjo energijos pramonė; baterijos, skirtos remti gamybą.</w:t>
            </w:r>
          </w:p>
        </w:tc>
        <w:tc>
          <w:tcPr>
            <w:tcW w:w="2875" w:type="dxa"/>
            <w:shd w:val="clear" w:color="auto" w:fill="auto"/>
            <w:tcMar>
              <w:top w:w="29" w:type="dxa"/>
              <w:left w:w="115" w:type="dxa"/>
              <w:bottom w:w="29" w:type="dxa"/>
              <w:right w:w="115" w:type="dxa"/>
            </w:tcMar>
          </w:tcPr>
          <w:p w:rsidR="00E66CEB" w:rsidRPr="00E66CEB" w:rsidRDefault="007C4C7F" w:rsidP="00B73390">
            <w:pPr>
              <w:jc w:val="both"/>
              <w:rPr>
                <w:sz w:val="16"/>
                <w:szCs w:val="16"/>
                <w:lang w:val="it-IT"/>
              </w:rPr>
            </w:pPr>
            <w:hyperlink r:id="rId14" w:history="1">
              <w:r w:rsidR="00E66CEB" w:rsidRPr="00E66CEB">
                <w:rPr>
                  <w:rStyle w:val="Hyperlink"/>
                  <w:sz w:val="16"/>
                  <w:szCs w:val="16"/>
                  <w:lang w:val="it-IT"/>
                </w:rPr>
                <w:t>https://www.mise.gov.it/it/notizie-stampa/rinnovabili-e-batterie-dal-28-novembre-le-domande</w:t>
              </w:r>
            </w:hyperlink>
          </w:p>
          <w:p w:rsidR="00E66CEB" w:rsidRPr="00E66CEB" w:rsidRDefault="00E66CEB" w:rsidP="00B73390">
            <w:pPr>
              <w:jc w:val="both"/>
              <w:rPr>
                <w:lang w:val="it-IT"/>
              </w:rPr>
            </w:pPr>
          </w:p>
        </w:tc>
        <w:tc>
          <w:tcPr>
            <w:tcW w:w="2126" w:type="dxa"/>
            <w:shd w:val="clear" w:color="auto" w:fill="auto"/>
            <w:tcMar>
              <w:top w:w="29" w:type="dxa"/>
              <w:left w:w="115" w:type="dxa"/>
              <w:bottom w:w="29" w:type="dxa"/>
              <w:right w:w="115" w:type="dxa"/>
            </w:tcMar>
          </w:tcPr>
          <w:p w:rsidR="00E66CEB" w:rsidRPr="008372EB" w:rsidRDefault="00E66CEB">
            <w:pPr>
              <w:spacing w:after="60"/>
              <w:rPr>
                <w:lang w:val="lt-LT"/>
              </w:rPr>
            </w:pPr>
          </w:p>
        </w:tc>
      </w:tr>
      <w:tr w:rsidR="00CE7220" w:rsidRPr="00560894" w:rsidTr="00A05E66">
        <w:trPr>
          <w:trHeight w:val="239"/>
        </w:trPr>
        <w:tc>
          <w:tcPr>
            <w:tcW w:w="1129" w:type="dxa"/>
            <w:shd w:val="clear" w:color="auto" w:fill="auto"/>
            <w:tcMar>
              <w:top w:w="29" w:type="dxa"/>
              <w:left w:w="115" w:type="dxa"/>
              <w:bottom w:w="29" w:type="dxa"/>
              <w:right w:w="115" w:type="dxa"/>
            </w:tcMar>
          </w:tcPr>
          <w:p w:rsidR="00CE7220" w:rsidRPr="00E66CEB" w:rsidRDefault="00CE7220">
            <w:pPr>
              <w:spacing w:after="60"/>
              <w:rPr>
                <w:color w:val="1F4E79" w:themeColor="accent1" w:themeShade="80"/>
                <w:sz w:val="22"/>
                <w:szCs w:val="22"/>
                <w:lang w:val="it-IT"/>
              </w:rPr>
            </w:pPr>
            <w:r w:rsidRPr="007D02A7">
              <w:rPr>
                <w:sz w:val="22"/>
                <w:szCs w:val="22"/>
                <w:lang w:val="it-IT"/>
              </w:rPr>
              <w:t>2022-11-16</w:t>
            </w:r>
          </w:p>
        </w:tc>
        <w:tc>
          <w:tcPr>
            <w:tcW w:w="3788" w:type="dxa"/>
            <w:shd w:val="clear" w:color="auto" w:fill="auto"/>
            <w:tcMar>
              <w:top w:w="29" w:type="dxa"/>
              <w:left w:w="115" w:type="dxa"/>
              <w:bottom w:w="29" w:type="dxa"/>
              <w:right w:w="115" w:type="dxa"/>
            </w:tcMar>
          </w:tcPr>
          <w:p w:rsidR="00CE7220" w:rsidRPr="00560894" w:rsidRDefault="00CE7220" w:rsidP="00A777B6">
            <w:pPr>
              <w:jc w:val="both"/>
              <w:rPr>
                <w:rStyle w:val="gmail-y2iqfc"/>
                <w:color w:val="202124"/>
                <w:sz w:val="22"/>
                <w:lang w:val="lt-LT"/>
              </w:rPr>
            </w:pPr>
            <w:r w:rsidRPr="00560894">
              <w:rPr>
                <w:rStyle w:val="gmail-y2iqfc"/>
                <w:color w:val="202124"/>
                <w:sz w:val="22"/>
                <w:lang w:val="lt-LT"/>
              </w:rPr>
              <w:t xml:space="preserve">Artemidės-1 programos misija - bandomasis skrydis be astronautų, tai yra pirmasis žingsnis sukurti ilgesnį buvimą Mėnulyje, su tikslu sukaupti kaip įmanoma daugiau informacijos, kad būtų galima reikiamai pasiruošti būsimai kelionei į Marsą 2030 m. Laive taip pat mini palydovas, pagamintas </w:t>
            </w:r>
            <w:proofErr w:type="spellStart"/>
            <w:r w:rsidRPr="00560894">
              <w:rPr>
                <w:rStyle w:val="gmail-y2iqfc"/>
                <w:color w:val="202124"/>
                <w:sz w:val="22"/>
                <w:lang w:val="lt-LT"/>
              </w:rPr>
              <w:t>Turino</w:t>
            </w:r>
            <w:proofErr w:type="spellEnd"/>
            <w:r w:rsidRPr="00560894">
              <w:rPr>
                <w:rStyle w:val="gmail-y2iqfc"/>
                <w:color w:val="202124"/>
                <w:sz w:val="22"/>
                <w:lang w:val="lt-LT"/>
              </w:rPr>
              <w:t xml:space="preserve"> mieste. Tai vienintelis misijoje esantis Europos palydovas.</w:t>
            </w:r>
          </w:p>
        </w:tc>
        <w:tc>
          <w:tcPr>
            <w:tcW w:w="2875" w:type="dxa"/>
            <w:shd w:val="clear" w:color="auto" w:fill="auto"/>
            <w:tcMar>
              <w:top w:w="29" w:type="dxa"/>
              <w:left w:w="115" w:type="dxa"/>
              <w:bottom w:w="29" w:type="dxa"/>
              <w:right w:w="115" w:type="dxa"/>
            </w:tcMar>
          </w:tcPr>
          <w:p w:rsidR="00CE7220" w:rsidRDefault="007C4C7F" w:rsidP="00B73390">
            <w:pPr>
              <w:jc w:val="both"/>
              <w:rPr>
                <w:sz w:val="16"/>
                <w:szCs w:val="16"/>
                <w:lang w:val="it-IT"/>
              </w:rPr>
            </w:pPr>
            <w:hyperlink r:id="rId15" w:history="1">
              <w:r w:rsidR="00C447A8" w:rsidRPr="00D74E18">
                <w:rPr>
                  <w:rStyle w:val="Hyperlink"/>
                  <w:sz w:val="16"/>
                  <w:szCs w:val="16"/>
                  <w:lang w:val="it-IT"/>
                </w:rPr>
                <w:t>https://www.agi.it/estero/news/2022-11-16/lancio-artemis-luna-nasa-diretta-18846120/</w:t>
              </w:r>
            </w:hyperlink>
          </w:p>
          <w:p w:rsidR="00C447A8" w:rsidRPr="00E66CEB" w:rsidRDefault="00C447A8" w:rsidP="00B73390">
            <w:pPr>
              <w:jc w:val="both"/>
              <w:rPr>
                <w:sz w:val="16"/>
                <w:szCs w:val="16"/>
                <w:lang w:val="it-IT"/>
              </w:rPr>
            </w:pPr>
          </w:p>
        </w:tc>
        <w:tc>
          <w:tcPr>
            <w:tcW w:w="2126" w:type="dxa"/>
            <w:shd w:val="clear" w:color="auto" w:fill="auto"/>
            <w:tcMar>
              <w:top w:w="29" w:type="dxa"/>
              <w:left w:w="115" w:type="dxa"/>
              <w:bottom w:w="29" w:type="dxa"/>
              <w:right w:w="115" w:type="dxa"/>
            </w:tcMar>
          </w:tcPr>
          <w:p w:rsidR="00CE7220" w:rsidRPr="008372EB" w:rsidRDefault="00CE7220">
            <w:pPr>
              <w:spacing w:after="60"/>
              <w:rPr>
                <w:lang w:val="lt-LT"/>
              </w:rPr>
            </w:pPr>
          </w:p>
        </w:tc>
      </w:tr>
      <w:tr w:rsidR="00DB41AA">
        <w:trPr>
          <w:trHeight w:val="221"/>
        </w:trPr>
        <w:tc>
          <w:tcPr>
            <w:tcW w:w="9918" w:type="dxa"/>
            <w:gridSpan w:val="4"/>
            <w:shd w:val="clear" w:color="auto" w:fill="auto"/>
            <w:tcMar>
              <w:top w:w="29" w:type="dxa"/>
              <w:left w:w="115" w:type="dxa"/>
              <w:bottom w:w="29" w:type="dxa"/>
              <w:right w:w="115" w:type="dxa"/>
            </w:tcMar>
          </w:tcPr>
          <w:p w:rsidR="00DB41AA" w:rsidRDefault="00240054">
            <w:pPr>
              <w:spacing w:after="60"/>
              <w:rPr>
                <w:b/>
              </w:rPr>
            </w:pPr>
            <w:proofErr w:type="spellStart"/>
            <w:r>
              <w:rPr>
                <w:b/>
              </w:rPr>
              <w:t>Finansų</w:t>
            </w:r>
            <w:proofErr w:type="spellEnd"/>
            <w:r>
              <w:rPr>
                <w:b/>
              </w:rPr>
              <w:t xml:space="preserve"> </w:t>
            </w:r>
            <w:proofErr w:type="spellStart"/>
            <w:r>
              <w:rPr>
                <w:b/>
              </w:rPr>
              <w:t>sektoriui</w:t>
            </w:r>
            <w:proofErr w:type="spellEnd"/>
            <w:r>
              <w:rPr>
                <w:b/>
              </w:rPr>
              <w:t xml:space="preserve"> </w:t>
            </w:r>
            <w:proofErr w:type="spellStart"/>
            <w:r>
              <w:rPr>
                <w:b/>
              </w:rPr>
              <w:t>aktuali</w:t>
            </w:r>
            <w:proofErr w:type="spellEnd"/>
            <w:r>
              <w:rPr>
                <w:b/>
              </w:rPr>
              <w:t xml:space="preserve"> </w:t>
            </w:r>
            <w:proofErr w:type="spellStart"/>
            <w:r>
              <w:rPr>
                <w:b/>
              </w:rPr>
              <w:t>informacija</w:t>
            </w:r>
            <w:proofErr w:type="spellEnd"/>
          </w:p>
        </w:tc>
      </w:tr>
      <w:tr w:rsidR="00D37BB9" w:rsidRPr="00560894" w:rsidTr="00A05E66">
        <w:trPr>
          <w:trHeight w:val="221"/>
        </w:trPr>
        <w:tc>
          <w:tcPr>
            <w:tcW w:w="1129" w:type="dxa"/>
            <w:shd w:val="clear" w:color="auto" w:fill="auto"/>
            <w:tcMar>
              <w:top w:w="29" w:type="dxa"/>
              <w:left w:w="115" w:type="dxa"/>
              <w:bottom w:w="29" w:type="dxa"/>
              <w:right w:w="115" w:type="dxa"/>
            </w:tcMar>
          </w:tcPr>
          <w:p w:rsidR="00D37BB9" w:rsidRPr="00A05E66" w:rsidRDefault="007C0139">
            <w:pPr>
              <w:spacing w:after="60"/>
              <w:rPr>
                <w:rStyle w:val="y2iqfc"/>
                <w:color w:val="202124"/>
                <w:sz w:val="22"/>
                <w:szCs w:val="22"/>
              </w:rPr>
            </w:pPr>
            <w:r>
              <w:rPr>
                <w:rStyle w:val="y2iqfc"/>
                <w:color w:val="202124"/>
                <w:sz w:val="22"/>
                <w:szCs w:val="22"/>
              </w:rPr>
              <w:t>2022-11-07</w:t>
            </w:r>
          </w:p>
        </w:tc>
        <w:tc>
          <w:tcPr>
            <w:tcW w:w="3788" w:type="dxa"/>
            <w:shd w:val="clear" w:color="auto" w:fill="auto"/>
            <w:tcMar>
              <w:top w:w="29" w:type="dxa"/>
              <w:left w:w="115" w:type="dxa"/>
              <w:bottom w:w="29" w:type="dxa"/>
              <w:right w:w="115" w:type="dxa"/>
            </w:tcMar>
          </w:tcPr>
          <w:p w:rsidR="00D37BB9" w:rsidRPr="00EE6028" w:rsidRDefault="007C0139" w:rsidP="00B73390">
            <w:pPr>
              <w:jc w:val="both"/>
              <w:rPr>
                <w:rStyle w:val="y2iqfc"/>
                <w:sz w:val="22"/>
                <w:lang w:val="lt-LT"/>
              </w:rPr>
            </w:pPr>
            <w:r w:rsidRPr="00EE6028">
              <w:rPr>
                <w:sz w:val="22"/>
                <w:lang w:val="lt-LT"/>
              </w:rPr>
              <w:t xml:space="preserve">Euro grupės finansų ministrų susitikimas: Ekonomikos ministras </w:t>
            </w:r>
            <w:proofErr w:type="spellStart"/>
            <w:r w:rsidRPr="00EE6028">
              <w:rPr>
                <w:sz w:val="22"/>
                <w:lang w:val="lt-LT"/>
              </w:rPr>
              <w:t>Giancarlo</w:t>
            </w:r>
            <w:proofErr w:type="spellEnd"/>
            <w:r w:rsidRPr="00EE6028">
              <w:rPr>
                <w:sz w:val="22"/>
                <w:lang w:val="lt-LT"/>
              </w:rPr>
              <w:t xml:space="preserve"> </w:t>
            </w:r>
            <w:proofErr w:type="spellStart"/>
            <w:r w:rsidRPr="00EE6028">
              <w:rPr>
                <w:sz w:val="22"/>
                <w:lang w:val="lt-LT"/>
              </w:rPr>
              <w:t>Giorgetti</w:t>
            </w:r>
            <w:proofErr w:type="spellEnd"/>
            <w:r w:rsidRPr="00EE6028">
              <w:rPr>
                <w:sz w:val="22"/>
                <w:lang w:val="lt-LT"/>
              </w:rPr>
              <w:t xml:space="preserve"> patikino Europą, kad Italija ir toliau laikysis apdairios biudžeto politikos ir tęs M. </w:t>
            </w:r>
            <w:proofErr w:type="spellStart"/>
            <w:r w:rsidRPr="00EE6028">
              <w:rPr>
                <w:sz w:val="22"/>
                <w:lang w:val="lt-LT"/>
              </w:rPr>
              <w:t>Draghi</w:t>
            </w:r>
            <w:proofErr w:type="spellEnd"/>
            <w:r w:rsidRPr="00EE6028">
              <w:rPr>
                <w:sz w:val="22"/>
                <w:lang w:val="lt-LT"/>
              </w:rPr>
              <w:t xml:space="preserve"> liniją. G. </w:t>
            </w:r>
            <w:proofErr w:type="spellStart"/>
            <w:r w:rsidRPr="00EE6028">
              <w:rPr>
                <w:sz w:val="22"/>
                <w:lang w:val="lt-LT"/>
              </w:rPr>
              <w:t>Giorgetti</w:t>
            </w:r>
            <w:proofErr w:type="spellEnd"/>
            <w:r w:rsidRPr="00EE6028">
              <w:rPr>
                <w:sz w:val="22"/>
                <w:lang w:val="lt-LT"/>
              </w:rPr>
              <w:t xml:space="preserve"> taip pat patvirtino Italijos įsipareigojimą ratifikuoti ESM: palaukime Vokietijos teismo sprendimų (dėl FDP apeliacijos prieš ESM). Europa prašo Italijos būti atsargiai dėl skolos.</w:t>
            </w:r>
          </w:p>
        </w:tc>
        <w:tc>
          <w:tcPr>
            <w:tcW w:w="2875" w:type="dxa"/>
            <w:shd w:val="clear" w:color="auto" w:fill="auto"/>
            <w:tcMar>
              <w:top w:w="29" w:type="dxa"/>
              <w:left w:w="115" w:type="dxa"/>
              <w:bottom w:w="29" w:type="dxa"/>
              <w:right w:w="115" w:type="dxa"/>
            </w:tcMar>
          </w:tcPr>
          <w:p w:rsidR="00D37BB9" w:rsidRPr="00B73390" w:rsidRDefault="007C4C7F" w:rsidP="00A777B6">
            <w:pPr>
              <w:rPr>
                <w:sz w:val="16"/>
                <w:lang w:val="it-IT"/>
              </w:rPr>
            </w:pPr>
            <w:hyperlink r:id="rId16" w:history="1">
              <w:r w:rsidR="007C0139" w:rsidRPr="007C0139">
                <w:rPr>
                  <w:color w:val="0000FF"/>
                  <w:sz w:val="16"/>
                  <w:u w:val="single"/>
                  <w:lang w:val="it-IT"/>
                </w:rPr>
                <w:t xml:space="preserve">Banche e conti pubblici, </w:t>
              </w:r>
              <w:proofErr w:type="spellStart"/>
              <w:r w:rsidR="007C0139" w:rsidRPr="007C0139">
                <w:rPr>
                  <w:color w:val="0000FF"/>
                  <w:sz w:val="16"/>
                  <w:u w:val="single"/>
                  <w:lang w:val="it-IT"/>
                </w:rPr>
                <w:t>Giorgetti</w:t>
              </w:r>
              <w:proofErr w:type="spellEnd"/>
              <w:r w:rsidR="007C0139" w:rsidRPr="007C0139">
                <w:rPr>
                  <w:color w:val="0000FF"/>
                  <w:sz w:val="16"/>
                  <w:u w:val="single"/>
                  <w:lang w:val="it-IT"/>
                </w:rPr>
                <w:t xml:space="preserve"> rassicura (eunews.it)</w:t>
              </w:r>
            </w:hyperlink>
          </w:p>
          <w:p w:rsidR="007C0139" w:rsidRPr="00B73390" w:rsidRDefault="007C0139" w:rsidP="00A777B6">
            <w:pPr>
              <w:rPr>
                <w:sz w:val="16"/>
                <w:lang w:val="it-IT"/>
              </w:rPr>
            </w:pPr>
          </w:p>
          <w:p w:rsidR="007C0139" w:rsidRPr="00D37BB9" w:rsidRDefault="007C4C7F" w:rsidP="00A777B6">
            <w:pPr>
              <w:rPr>
                <w:sz w:val="16"/>
                <w:szCs w:val="16"/>
                <w:lang w:val="lt-LT"/>
              </w:rPr>
            </w:pPr>
            <w:hyperlink r:id="rId17" w:history="1">
              <w:proofErr w:type="spellStart"/>
              <w:r w:rsidR="007C0139" w:rsidRPr="007C0139">
                <w:rPr>
                  <w:color w:val="0000FF"/>
                  <w:sz w:val="16"/>
                  <w:u w:val="single"/>
                  <w:lang w:val="it-IT"/>
                </w:rPr>
                <w:t>Giorgetti</w:t>
              </w:r>
              <w:proofErr w:type="spellEnd"/>
              <w:r w:rsidR="007C0139" w:rsidRPr="007C0139">
                <w:rPr>
                  <w:color w:val="0000FF"/>
                  <w:sz w:val="16"/>
                  <w:u w:val="single"/>
                  <w:lang w:val="it-IT"/>
                </w:rPr>
                <w:t>: Ue abbia strategia energetica comune più incisiva' - Politica - ANSA</w:t>
              </w:r>
            </w:hyperlink>
          </w:p>
        </w:tc>
        <w:tc>
          <w:tcPr>
            <w:tcW w:w="2126" w:type="dxa"/>
            <w:shd w:val="clear" w:color="auto" w:fill="auto"/>
            <w:tcMar>
              <w:top w:w="29" w:type="dxa"/>
              <w:left w:w="115" w:type="dxa"/>
              <w:bottom w:w="29" w:type="dxa"/>
              <w:right w:w="115" w:type="dxa"/>
            </w:tcMar>
          </w:tcPr>
          <w:p w:rsidR="00D37BB9" w:rsidRPr="00D37BB9" w:rsidRDefault="00D37BB9">
            <w:pPr>
              <w:spacing w:after="60"/>
              <w:rPr>
                <w:lang w:val="lt-LT"/>
              </w:rPr>
            </w:pPr>
          </w:p>
        </w:tc>
      </w:tr>
      <w:tr w:rsidR="00DB41AA">
        <w:trPr>
          <w:trHeight w:val="221"/>
        </w:trPr>
        <w:tc>
          <w:tcPr>
            <w:tcW w:w="9918" w:type="dxa"/>
            <w:gridSpan w:val="4"/>
            <w:shd w:val="clear" w:color="auto" w:fill="auto"/>
            <w:tcMar>
              <w:top w:w="29" w:type="dxa"/>
              <w:left w:w="115" w:type="dxa"/>
              <w:bottom w:w="29" w:type="dxa"/>
              <w:right w:w="115" w:type="dxa"/>
            </w:tcMar>
          </w:tcPr>
          <w:p w:rsidR="00DB41AA" w:rsidRPr="00EE6028" w:rsidRDefault="00240054">
            <w:pPr>
              <w:spacing w:after="60"/>
              <w:rPr>
                <w:lang w:val="lt-LT"/>
              </w:rPr>
            </w:pPr>
            <w:r w:rsidRPr="00EE6028">
              <w:rPr>
                <w:b/>
                <w:lang w:val="lt-LT"/>
              </w:rPr>
              <w:t>Energetikos sektoriui aktuali informacija</w:t>
            </w:r>
          </w:p>
        </w:tc>
      </w:tr>
      <w:tr w:rsidR="00FD74CA" w:rsidRPr="00FD74CA" w:rsidTr="00A05E66">
        <w:trPr>
          <w:trHeight w:val="221"/>
        </w:trPr>
        <w:tc>
          <w:tcPr>
            <w:tcW w:w="1129" w:type="dxa"/>
            <w:shd w:val="clear" w:color="auto" w:fill="auto"/>
            <w:tcMar>
              <w:top w:w="29" w:type="dxa"/>
              <w:left w:w="115" w:type="dxa"/>
              <w:bottom w:w="29" w:type="dxa"/>
              <w:right w:w="115" w:type="dxa"/>
            </w:tcMar>
          </w:tcPr>
          <w:p w:rsidR="00FD74CA" w:rsidRDefault="00FD74CA">
            <w:pPr>
              <w:spacing w:after="60"/>
              <w:rPr>
                <w:color w:val="000000"/>
                <w:sz w:val="22"/>
                <w:szCs w:val="22"/>
                <w:shd w:val="clear" w:color="auto" w:fill="FFFFFF"/>
              </w:rPr>
            </w:pPr>
            <w:r w:rsidRPr="007D02A7">
              <w:rPr>
                <w:sz w:val="22"/>
                <w:szCs w:val="22"/>
                <w:shd w:val="clear" w:color="auto" w:fill="FFFFFF"/>
              </w:rPr>
              <w:t>2022-11-29</w:t>
            </w:r>
          </w:p>
        </w:tc>
        <w:tc>
          <w:tcPr>
            <w:tcW w:w="3788" w:type="dxa"/>
            <w:shd w:val="clear" w:color="auto" w:fill="auto"/>
            <w:tcMar>
              <w:top w:w="29" w:type="dxa"/>
              <w:left w:w="115" w:type="dxa"/>
              <w:bottom w:w="29" w:type="dxa"/>
              <w:right w:w="115" w:type="dxa"/>
            </w:tcMar>
          </w:tcPr>
          <w:p w:rsidR="00FD74CA" w:rsidRPr="00EE6028" w:rsidRDefault="00FD74CA" w:rsidP="00B73390">
            <w:pPr>
              <w:jc w:val="both"/>
              <w:rPr>
                <w:sz w:val="22"/>
                <w:lang w:val="lt-LT" w:eastAsia="lt-LT"/>
              </w:rPr>
            </w:pPr>
            <w:r w:rsidRPr="00EE6028">
              <w:rPr>
                <w:sz w:val="22"/>
                <w:lang w:val="lt-LT" w:eastAsia="lt-LT"/>
              </w:rPr>
              <w:t>Vokietijos bendrovė "</w:t>
            </w:r>
            <w:proofErr w:type="spellStart"/>
            <w:r w:rsidRPr="00EE6028">
              <w:rPr>
                <w:sz w:val="22"/>
                <w:lang w:val="lt-LT" w:eastAsia="lt-LT"/>
              </w:rPr>
              <w:t>Aquila</w:t>
            </w:r>
            <w:proofErr w:type="spellEnd"/>
            <w:r w:rsidRPr="00EE6028">
              <w:rPr>
                <w:sz w:val="22"/>
                <w:lang w:val="lt-LT" w:eastAsia="lt-LT"/>
              </w:rPr>
              <w:t xml:space="preserve"> </w:t>
            </w:r>
            <w:proofErr w:type="spellStart"/>
            <w:r w:rsidRPr="00EE6028">
              <w:rPr>
                <w:sz w:val="22"/>
                <w:lang w:val="lt-LT" w:eastAsia="lt-LT"/>
              </w:rPr>
              <w:t>Capital</w:t>
            </w:r>
            <w:proofErr w:type="spellEnd"/>
            <w:r w:rsidRPr="00EE6028">
              <w:rPr>
                <w:sz w:val="22"/>
                <w:lang w:val="lt-LT" w:eastAsia="lt-LT"/>
              </w:rPr>
              <w:t xml:space="preserve">" Italijoje įgyvendino keletą naujų </w:t>
            </w:r>
            <w:r w:rsidRPr="00EE6028">
              <w:rPr>
                <w:sz w:val="22"/>
                <w:lang w:val="lt-LT" w:eastAsia="lt-LT"/>
              </w:rPr>
              <w:lastRenderedPageBreak/>
              <w:t>energijos vartojimo efektyvumo projektų, kurių vertė viršija 35 milijonus eurų. "</w:t>
            </w:r>
            <w:proofErr w:type="spellStart"/>
            <w:r w:rsidRPr="00EE6028">
              <w:rPr>
                <w:sz w:val="22"/>
                <w:lang w:val="lt-LT" w:eastAsia="lt-LT"/>
              </w:rPr>
              <w:t>Aquila</w:t>
            </w:r>
            <w:proofErr w:type="spellEnd"/>
            <w:r w:rsidRPr="00EE6028">
              <w:rPr>
                <w:sz w:val="22"/>
                <w:lang w:val="lt-LT" w:eastAsia="lt-LT"/>
              </w:rPr>
              <w:t xml:space="preserve"> </w:t>
            </w:r>
            <w:proofErr w:type="spellStart"/>
            <w:r w:rsidRPr="00EE6028">
              <w:rPr>
                <w:sz w:val="22"/>
                <w:lang w:val="lt-LT" w:eastAsia="lt-LT"/>
              </w:rPr>
              <w:t>Capital</w:t>
            </w:r>
            <w:proofErr w:type="spellEnd"/>
            <w:r w:rsidRPr="00EE6028">
              <w:rPr>
                <w:sz w:val="22"/>
                <w:lang w:val="lt-LT" w:eastAsia="lt-LT"/>
              </w:rPr>
              <w:t xml:space="preserve">" strategija </w:t>
            </w:r>
            <w:proofErr w:type="spellStart"/>
            <w:r w:rsidRPr="00EE6028">
              <w:rPr>
                <w:sz w:val="22"/>
                <w:lang w:val="lt-LT" w:eastAsia="lt-LT"/>
              </w:rPr>
              <w:t>orietuojasi</w:t>
            </w:r>
            <w:proofErr w:type="spellEnd"/>
            <w:r w:rsidRPr="00EE6028">
              <w:rPr>
                <w:sz w:val="22"/>
                <w:lang w:val="lt-LT" w:eastAsia="lt-LT"/>
              </w:rPr>
              <w:t xml:space="preserve"> į energijos vartojimo efektyvumo rinką Italijoje, daugiausia dėmesio skirdama įmonių, viešųjų įstaigų ir gyvenamųjų pastatų energijos vartojimo efektyvumo projektų finansavimui, bendradarbiaujant su energetinių paslaugų įmonėmis, pasauliniais technologijų tiekėjais ir įrengimo įmonėmis.</w:t>
            </w:r>
          </w:p>
        </w:tc>
        <w:tc>
          <w:tcPr>
            <w:tcW w:w="2875" w:type="dxa"/>
            <w:shd w:val="clear" w:color="auto" w:fill="auto"/>
            <w:tcMar>
              <w:top w:w="29" w:type="dxa"/>
              <w:left w:w="115" w:type="dxa"/>
              <w:bottom w:w="29" w:type="dxa"/>
              <w:right w:w="115" w:type="dxa"/>
            </w:tcMar>
          </w:tcPr>
          <w:p w:rsidR="00FD74CA" w:rsidRPr="00FD74CA" w:rsidRDefault="007C4C7F" w:rsidP="00B73390">
            <w:pPr>
              <w:jc w:val="both"/>
              <w:rPr>
                <w:sz w:val="16"/>
                <w:szCs w:val="16"/>
              </w:rPr>
            </w:pPr>
            <w:hyperlink r:id="rId18" w:history="1">
              <w:r w:rsidR="00FD74CA" w:rsidRPr="00FD74CA">
                <w:rPr>
                  <w:rStyle w:val="Hyperlink"/>
                  <w:sz w:val="16"/>
                  <w:szCs w:val="16"/>
                </w:rPr>
                <w:t>https://www.energiamercato.it/notizie/finanza-energia/aquila-capital-italia</w:t>
              </w:r>
            </w:hyperlink>
          </w:p>
          <w:p w:rsidR="00FD74CA" w:rsidRPr="00FD74CA" w:rsidRDefault="00FD74CA" w:rsidP="00B73390">
            <w:pPr>
              <w:jc w:val="both"/>
              <w:rPr>
                <w:sz w:val="16"/>
                <w:szCs w:val="16"/>
              </w:rPr>
            </w:pPr>
          </w:p>
        </w:tc>
        <w:tc>
          <w:tcPr>
            <w:tcW w:w="2126" w:type="dxa"/>
            <w:shd w:val="clear" w:color="auto" w:fill="auto"/>
            <w:tcMar>
              <w:top w:w="29" w:type="dxa"/>
              <w:left w:w="115" w:type="dxa"/>
              <w:bottom w:w="29" w:type="dxa"/>
              <w:right w:w="115" w:type="dxa"/>
            </w:tcMar>
          </w:tcPr>
          <w:p w:rsidR="00FD74CA" w:rsidRPr="0015394B" w:rsidRDefault="00FD74CA">
            <w:pPr>
              <w:spacing w:after="60"/>
              <w:rPr>
                <w:lang w:val="lt-LT"/>
              </w:rPr>
            </w:pPr>
          </w:p>
        </w:tc>
      </w:tr>
      <w:tr w:rsidR="00EA6C49" w:rsidRPr="00B0670F" w:rsidTr="00A05E66">
        <w:trPr>
          <w:trHeight w:val="221"/>
        </w:trPr>
        <w:tc>
          <w:tcPr>
            <w:tcW w:w="1129" w:type="dxa"/>
            <w:shd w:val="clear" w:color="auto" w:fill="auto"/>
            <w:tcMar>
              <w:top w:w="29" w:type="dxa"/>
              <w:left w:w="115" w:type="dxa"/>
              <w:bottom w:w="29" w:type="dxa"/>
              <w:right w:w="115" w:type="dxa"/>
            </w:tcMar>
          </w:tcPr>
          <w:p w:rsidR="00EA6C49" w:rsidRDefault="00EA6C49">
            <w:pPr>
              <w:spacing w:after="60"/>
              <w:rPr>
                <w:color w:val="000000"/>
                <w:sz w:val="22"/>
                <w:szCs w:val="22"/>
                <w:shd w:val="clear" w:color="auto" w:fill="FFFFFF"/>
              </w:rPr>
            </w:pPr>
            <w:r w:rsidRPr="007D02A7">
              <w:rPr>
                <w:sz w:val="22"/>
                <w:szCs w:val="22"/>
                <w:shd w:val="clear" w:color="auto" w:fill="FFFFFF"/>
              </w:rPr>
              <w:t>2022-11-28</w:t>
            </w:r>
          </w:p>
        </w:tc>
        <w:tc>
          <w:tcPr>
            <w:tcW w:w="3788" w:type="dxa"/>
            <w:shd w:val="clear" w:color="auto" w:fill="auto"/>
            <w:tcMar>
              <w:top w:w="29" w:type="dxa"/>
              <w:left w:w="115" w:type="dxa"/>
              <w:bottom w:w="29" w:type="dxa"/>
              <w:right w:w="115" w:type="dxa"/>
            </w:tcMar>
          </w:tcPr>
          <w:p w:rsidR="00EA6C49" w:rsidRPr="00EE6028" w:rsidRDefault="00B0670F" w:rsidP="00B73390">
            <w:pPr>
              <w:jc w:val="both"/>
              <w:rPr>
                <w:sz w:val="22"/>
                <w:lang w:val="lt-LT" w:eastAsia="lt-LT"/>
              </w:rPr>
            </w:pPr>
            <w:r w:rsidRPr="00EE6028">
              <w:rPr>
                <w:sz w:val="22"/>
                <w:lang w:val="lt-LT" w:eastAsia="lt-LT"/>
              </w:rPr>
              <w:t xml:space="preserve">"Lombardija 2030"  konferencijos metu, ENI generalinis direktorius </w:t>
            </w:r>
            <w:proofErr w:type="spellStart"/>
            <w:r w:rsidRPr="00EE6028">
              <w:rPr>
                <w:sz w:val="22"/>
                <w:lang w:val="lt-LT" w:eastAsia="lt-LT"/>
              </w:rPr>
              <w:t>Claudio</w:t>
            </w:r>
            <w:proofErr w:type="spellEnd"/>
            <w:r w:rsidRPr="00EE6028">
              <w:rPr>
                <w:sz w:val="22"/>
                <w:lang w:val="lt-LT" w:eastAsia="lt-LT"/>
              </w:rPr>
              <w:t xml:space="preserve"> </w:t>
            </w:r>
            <w:proofErr w:type="spellStart"/>
            <w:r w:rsidRPr="00EE6028">
              <w:rPr>
                <w:sz w:val="22"/>
                <w:lang w:val="lt-LT" w:eastAsia="lt-LT"/>
              </w:rPr>
              <w:t>Descalzi</w:t>
            </w:r>
            <w:proofErr w:type="spellEnd"/>
            <w:r w:rsidRPr="00EE6028">
              <w:rPr>
                <w:sz w:val="22"/>
                <w:lang w:val="lt-LT" w:eastAsia="lt-LT"/>
              </w:rPr>
              <w:t xml:space="preserve"> pareiškė: "Kitais metais, turėsime tik 6–7 proc. rusiškų dujų, o 2025 m. jų bus visiškai atsisakyta.</w:t>
            </w:r>
          </w:p>
        </w:tc>
        <w:tc>
          <w:tcPr>
            <w:tcW w:w="2875" w:type="dxa"/>
            <w:shd w:val="clear" w:color="auto" w:fill="auto"/>
            <w:tcMar>
              <w:top w:w="29" w:type="dxa"/>
              <w:left w:w="115" w:type="dxa"/>
              <w:bottom w:w="29" w:type="dxa"/>
              <w:right w:w="115" w:type="dxa"/>
            </w:tcMar>
          </w:tcPr>
          <w:p w:rsidR="00EA6C49" w:rsidRPr="00B0670F" w:rsidRDefault="007C4C7F" w:rsidP="00B73390">
            <w:pPr>
              <w:jc w:val="both"/>
              <w:rPr>
                <w:sz w:val="16"/>
                <w:szCs w:val="16"/>
              </w:rPr>
            </w:pPr>
            <w:hyperlink r:id="rId19" w:history="1">
              <w:r w:rsidR="00B0670F" w:rsidRPr="00B0670F">
                <w:rPr>
                  <w:rStyle w:val="Hyperlink"/>
                  <w:sz w:val="16"/>
                  <w:szCs w:val="16"/>
                </w:rPr>
                <w:t>https://www.borsaitaliana.it/borsa/notizie/radiocor/prima-pagina/dettaglio/gas-descalzi-nel-2025-il-100-del-gas-russo-sara--rimpiazzato-nRC_28112022_1231_247102680.html</w:t>
              </w:r>
            </w:hyperlink>
          </w:p>
          <w:p w:rsidR="00B0670F" w:rsidRDefault="00B0670F" w:rsidP="00B73390">
            <w:pPr>
              <w:jc w:val="both"/>
            </w:pPr>
          </w:p>
        </w:tc>
        <w:tc>
          <w:tcPr>
            <w:tcW w:w="2126" w:type="dxa"/>
            <w:shd w:val="clear" w:color="auto" w:fill="auto"/>
            <w:tcMar>
              <w:top w:w="29" w:type="dxa"/>
              <w:left w:w="115" w:type="dxa"/>
              <w:bottom w:w="29" w:type="dxa"/>
              <w:right w:w="115" w:type="dxa"/>
            </w:tcMar>
          </w:tcPr>
          <w:p w:rsidR="00EA6C49" w:rsidRPr="0015394B" w:rsidRDefault="00EA6C49">
            <w:pPr>
              <w:spacing w:after="60"/>
              <w:rPr>
                <w:lang w:val="lt-LT"/>
              </w:rPr>
            </w:pPr>
          </w:p>
        </w:tc>
      </w:tr>
      <w:tr w:rsidR="00B73390" w:rsidRPr="00560894" w:rsidTr="00A05E66">
        <w:trPr>
          <w:trHeight w:val="221"/>
        </w:trPr>
        <w:tc>
          <w:tcPr>
            <w:tcW w:w="1129" w:type="dxa"/>
            <w:shd w:val="clear" w:color="auto" w:fill="auto"/>
            <w:tcMar>
              <w:top w:w="29" w:type="dxa"/>
              <w:left w:w="115" w:type="dxa"/>
              <w:bottom w:w="29" w:type="dxa"/>
              <w:right w:w="115" w:type="dxa"/>
            </w:tcMar>
          </w:tcPr>
          <w:p w:rsidR="00B73390" w:rsidRPr="00635333" w:rsidRDefault="00B73390">
            <w:pPr>
              <w:spacing w:after="60"/>
              <w:rPr>
                <w:color w:val="000000"/>
                <w:sz w:val="22"/>
                <w:szCs w:val="22"/>
                <w:shd w:val="clear" w:color="auto" w:fill="FFFFFF"/>
              </w:rPr>
            </w:pPr>
            <w:r w:rsidRPr="007D02A7">
              <w:rPr>
                <w:sz w:val="22"/>
                <w:szCs w:val="22"/>
                <w:shd w:val="clear" w:color="auto" w:fill="FFFFFF"/>
              </w:rPr>
              <w:t>2022-11-28</w:t>
            </w:r>
          </w:p>
        </w:tc>
        <w:tc>
          <w:tcPr>
            <w:tcW w:w="3788" w:type="dxa"/>
            <w:shd w:val="clear" w:color="auto" w:fill="auto"/>
            <w:tcMar>
              <w:top w:w="29" w:type="dxa"/>
              <w:left w:w="115" w:type="dxa"/>
              <w:bottom w:w="29" w:type="dxa"/>
              <w:right w:w="115" w:type="dxa"/>
            </w:tcMar>
          </w:tcPr>
          <w:p w:rsidR="00B73390" w:rsidRPr="00EE6028" w:rsidRDefault="00B73390" w:rsidP="00B73390">
            <w:pPr>
              <w:jc w:val="both"/>
              <w:rPr>
                <w:i/>
                <w:color w:val="202124"/>
                <w:lang w:val="lt-LT"/>
              </w:rPr>
            </w:pPr>
            <w:r w:rsidRPr="00EE6028">
              <w:rPr>
                <w:sz w:val="22"/>
                <w:lang w:val="lt-LT" w:eastAsia="lt-LT"/>
              </w:rPr>
              <w:t>Viena iš pirmaujančių pasaulinių integruotų operatorių elektros ir dujų sektoriuose</w:t>
            </w:r>
            <w:r w:rsidRPr="00EE6028">
              <w:rPr>
                <w:i/>
                <w:sz w:val="22"/>
                <w:lang w:val="lt-LT" w:eastAsia="lt-LT"/>
              </w:rPr>
              <w:t xml:space="preserve"> </w:t>
            </w:r>
            <w:proofErr w:type="spellStart"/>
            <w:r w:rsidRPr="00EE6028">
              <w:rPr>
                <w:i/>
                <w:sz w:val="22"/>
                <w:lang w:val="lt-LT" w:eastAsia="lt-LT"/>
              </w:rPr>
              <w:t>Enel</w:t>
            </w:r>
            <w:proofErr w:type="spellEnd"/>
            <w:r w:rsidRPr="00EE6028">
              <w:rPr>
                <w:sz w:val="22"/>
                <w:lang w:val="lt-LT" w:eastAsia="lt-LT"/>
              </w:rPr>
              <w:t xml:space="preserve"> siekia energetinio suverenumo, naudojant atsinaujinančius energijos šaltinius ir siekiant </w:t>
            </w:r>
            <w:proofErr w:type="spellStart"/>
            <w:r w:rsidRPr="00EE6028">
              <w:rPr>
                <w:sz w:val="22"/>
                <w:lang w:val="lt-LT" w:eastAsia="lt-LT"/>
              </w:rPr>
              <w:t>dekarbonizacijos</w:t>
            </w:r>
            <w:proofErr w:type="spellEnd"/>
            <w:r w:rsidRPr="00EE6028">
              <w:rPr>
                <w:sz w:val="22"/>
                <w:lang w:val="lt-LT" w:eastAsia="lt-LT"/>
              </w:rPr>
              <w:t>. Parengtame 2025 m. plane numatyta „paspartinti pereinamojo laikotarpio politiką“, tam prireiks 37 mlrd. eurų investicijų.</w:t>
            </w:r>
            <w:r w:rsidRPr="00EE6028">
              <w:rPr>
                <w:color w:val="202124"/>
                <w:sz w:val="22"/>
                <w:lang w:val="lt-LT"/>
              </w:rPr>
              <w:t xml:space="preserve"> </w:t>
            </w:r>
            <w:r w:rsidRPr="00EE6028">
              <w:rPr>
                <w:rStyle w:val="gmail-y2iqfc"/>
                <w:color w:val="202124"/>
                <w:sz w:val="22"/>
                <w:lang w:val="lt-LT"/>
              </w:rPr>
              <w:t xml:space="preserve">Ateinantiems keleriems metams </w:t>
            </w:r>
            <w:proofErr w:type="spellStart"/>
            <w:r w:rsidRPr="00EE6028">
              <w:rPr>
                <w:rStyle w:val="gmail-y2iqfc"/>
                <w:color w:val="202124"/>
                <w:sz w:val="22"/>
                <w:lang w:val="lt-LT"/>
              </w:rPr>
              <w:t>Enel</w:t>
            </w:r>
            <w:proofErr w:type="spellEnd"/>
            <w:r w:rsidRPr="00EE6028">
              <w:rPr>
                <w:rStyle w:val="gmail-y2iqfc"/>
                <w:color w:val="202124"/>
                <w:sz w:val="22"/>
                <w:lang w:val="lt-LT"/>
              </w:rPr>
              <w:t xml:space="preserve"> mažina veiklos perimetrą ir koncentruosis šešiose sparčiausiai augančiose šalyse </w:t>
            </w:r>
            <w:r w:rsidRPr="00EE6028">
              <w:rPr>
                <w:sz w:val="22"/>
                <w:lang w:val="lt-LT"/>
              </w:rPr>
              <w:t>(Italija, Ispanija, JAV, Čilė, Brazilija ir Kolumbija).</w:t>
            </w:r>
            <w:r w:rsidRPr="00EE6028">
              <w:rPr>
                <w:rStyle w:val="gmail-y2iqfc"/>
                <w:i/>
                <w:color w:val="202124"/>
                <w:sz w:val="22"/>
                <w:lang w:val="lt-LT"/>
              </w:rPr>
              <w:t xml:space="preserve"> </w:t>
            </w:r>
          </w:p>
        </w:tc>
        <w:tc>
          <w:tcPr>
            <w:tcW w:w="2875" w:type="dxa"/>
            <w:shd w:val="clear" w:color="auto" w:fill="auto"/>
            <w:tcMar>
              <w:top w:w="29" w:type="dxa"/>
              <w:left w:w="115" w:type="dxa"/>
              <w:bottom w:w="29" w:type="dxa"/>
              <w:right w:w="115" w:type="dxa"/>
            </w:tcMar>
          </w:tcPr>
          <w:p w:rsidR="00B73390" w:rsidRPr="00B73390" w:rsidRDefault="007C4C7F" w:rsidP="00B73390">
            <w:pPr>
              <w:jc w:val="both"/>
              <w:rPr>
                <w:rFonts w:ascii="Calibri" w:hAnsi="Calibri" w:cs="Calibri"/>
                <w:sz w:val="16"/>
                <w:lang w:val="lt-LT" w:bidi="ar-SA"/>
              </w:rPr>
            </w:pPr>
            <w:hyperlink r:id="rId20" w:history="1">
              <w:r w:rsidR="00B73390" w:rsidRPr="00B73390">
                <w:rPr>
                  <w:rStyle w:val="Hyperlink"/>
                  <w:color w:val="0563C1"/>
                  <w:sz w:val="16"/>
                  <w:lang w:val="it-IT"/>
                </w:rPr>
                <w:t>https://www.repubblica.it/economia/affari-e-finanza/2022/11/28/news/enel_insegue_la_sovranita_energetica_con_rinnovabili_e_decarbonizzazione-376099841/</w:t>
              </w:r>
            </w:hyperlink>
            <w:r w:rsidR="00B73390" w:rsidRPr="00B73390">
              <w:rPr>
                <w:rStyle w:val="gmail-y2iqfc"/>
                <w:color w:val="202124"/>
                <w:sz w:val="16"/>
                <w:lang w:val="it-IT"/>
              </w:rPr>
              <w:t xml:space="preserve"> </w:t>
            </w:r>
          </w:p>
          <w:p w:rsidR="00B73390" w:rsidRPr="00B73390" w:rsidRDefault="00B73390" w:rsidP="00D610A7">
            <w:pPr>
              <w:jc w:val="both"/>
              <w:rPr>
                <w:lang w:val="lt-LT"/>
              </w:rPr>
            </w:pPr>
          </w:p>
        </w:tc>
        <w:tc>
          <w:tcPr>
            <w:tcW w:w="2126" w:type="dxa"/>
            <w:shd w:val="clear" w:color="auto" w:fill="auto"/>
            <w:tcMar>
              <w:top w:w="29" w:type="dxa"/>
              <w:left w:w="115" w:type="dxa"/>
              <w:bottom w:w="29" w:type="dxa"/>
              <w:right w:w="115" w:type="dxa"/>
            </w:tcMar>
          </w:tcPr>
          <w:p w:rsidR="00B73390" w:rsidRPr="0015394B" w:rsidRDefault="00B73390">
            <w:pPr>
              <w:spacing w:after="60"/>
              <w:rPr>
                <w:lang w:val="lt-LT"/>
              </w:rPr>
            </w:pPr>
          </w:p>
        </w:tc>
      </w:tr>
      <w:tr w:rsidR="00D610A7" w:rsidRPr="00560894" w:rsidTr="00A05E66">
        <w:trPr>
          <w:trHeight w:val="221"/>
        </w:trPr>
        <w:tc>
          <w:tcPr>
            <w:tcW w:w="1129" w:type="dxa"/>
            <w:shd w:val="clear" w:color="auto" w:fill="auto"/>
            <w:tcMar>
              <w:top w:w="29" w:type="dxa"/>
              <w:left w:w="115" w:type="dxa"/>
              <w:bottom w:w="29" w:type="dxa"/>
              <w:right w:w="115" w:type="dxa"/>
            </w:tcMar>
          </w:tcPr>
          <w:p w:rsidR="00D610A7" w:rsidRPr="00FC6CAB" w:rsidRDefault="00D610A7">
            <w:pPr>
              <w:spacing w:after="60"/>
              <w:rPr>
                <w:sz w:val="22"/>
                <w:szCs w:val="22"/>
                <w:lang w:val="lt-LT"/>
              </w:rPr>
            </w:pPr>
            <w:r w:rsidRPr="00635333">
              <w:rPr>
                <w:color w:val="000000"/>
                <w:sz w:val="22"/>
                <w:szCs w:val="22"/>
                <w:shd w:val="clear" w:color="auto" w:fill="FFFFFF"/>
              </w:rPr>
              <w:t>2022-11-21</w:t>
            </w:r>
          </w:p>
        </w:tc>
        <w:tc>
          <w:tcPr>
            <w:tcW w:w="3788" w:type="dxa"/>
            <w:shd w:val="clear" w:color="auto" w:fill="auto"/>
            <w:tcMar>
              <w:top w:w="29" w:type="dxa"/>
              <w:left w:w="115" w:type="dxa"/>
              <w:bottom w:w="29" w:type="dxa"/>
              <w:right w:w="115" w:type="dxa"/>
            </w:tcMar>
          </w:tcPr>
          <w:p w:rsidR="00856740" w:rsidRPr="00856740" w:rsidRDefault="00856740" w:rsidP="00856740">
            <w:pPr>
              <w:jc w:val="both"/>
              <w:rPr>
                <w:sz w:val="22"/>
                <w:lang w:val="lt-LT"/>
              </w:rPr>
            </w:pPr>
            <w:r w:rsidRPr="00856740">
              <w:rPr>
                <w:sz w:val="22"/>
                <w:lang w:val="lt-LT"/>
              </w:rPr>
              <w:t xml:space="preserve">Vyriausybė patvirtino 2023 finansinių metų valstybės biudžeto įstatymo projektą (vertė – 35 mlrd. eurų) ir 2023–2025 trejų metų daugiamečio biudžeto įstatymo projektą. </w:t>
            </w:r>
          </w:p>
          <w:p w:rsidR="00D610A7" w:rsidRPr="00856740" w:rsidRDefault="00856740" w:rsidP="008B5693">
            <w:pPr>
              <w:jc w:val="both"/>
              <w:rPr>
                <w:sz w:val="22"/>
                <w:lang w:val="lt-LT"/>
              </w:rPr>
            </w:pPr>
            <w:r w:rsidRPr="00856740">
              <w:rPr>
                <w:sz w:val="22"/>
                <w:lang w:val="lt-LT"/>
              </w:rPr>
              <w:t>Dokumentai pagrįsti tarptautiniu scenarijumi daugiausia turimų išteklių sutelkiant į intervencijas, remiančias šeimas ir verslą, kovą su brangia energija ir augančia infliacija. Kiti ištekliai skiriami intervencijoms, kuriomis siekiama sumažinti mokesčių pleištą ir PVM kai kuriems produktams, didinti vienkartinę pašalpą šeimoms, palengvinti moterų iki 36 metų ir pilietybės pajamas gaunančių asmenų įdarbinimą, pratęsti pirmojo būsto įsigijimo lengvatas jaunimui.</w:t>
            </w:r>
          </w:p>
        </w:tc>
        <w:tc>
          <w:tcPr>
            <w:tcW w:w="2875" w:type="dxa"/>
            <w:shd w:val="clear" w:color="auto" w:fill="auto"/>
            <w:tcMar>
              <w:top w:w="29" w:type="dxa"/>
              <w:left w:w="115" w:type="dxa"/>
              <w:bottom w:w="29" w:type="dxa"/>
              <w:right w:w="115" w:type="dxa"/>
            </w:tcMar>
          </w:tcPr>
          <w:p w:rsidR="00D610A7" w:rsidRPr="00261F10" w:rsidRDefault="007C4C7F" w:rsidP="00D610A7">
            <w:pPr>
              <w:jc w:val="both"/>
              <w:rPr>
                <w:color w:val="000000"/>
                <w:sz w:val="16"/>
                <w:szCs w:val="16"/>
                <w:shd w:val="clear" w:color="auto" w:fill="FFFFFF"/>
                <w:lang w:val="lt-LT"/>
              </w:rPr>
            </w:pPr>
            <w:hyperlink r:id="rId21" w:history="1">
              <w:r w:rsidR="00D610A7" w:rsidRPr="00A62C55">
                <w:rPr>
                  <w:rStyle w:val="Hyperlink"/>
                  <w:sz w:val="16"/>
                  <w:szCs w:val="16"/>
                  <w:shd w:val="clear" w:color="auto" w:fill="FFFFFF"/>
                  <w:lang w:val="lt-LT"/>
                </w:rPr>
                <w:t>https://www.ilsole24ore.com/art/manovra-pacchetto-famiglia-bonus-bollette-tutte-possibili-novita-AEHYwoIC</w:t>
              </w:r>
            </w:hyperlink>
            <w:r w:rsidR="00D610A7" w:rsidRPr="00261F10">
              <w:rPr>
                <w:color w:val="000000"/>
                <w:sz w:val="16"/>
                <w:szCs w:val="16"/>
                <w:shd w:val="clear" w:color="auto" w:fill="FFFFFF"/>
                <w:lang w:val="lt-LT"/>
              </w:rPr>
              <w:t xml:space="preserve"> </w:t>
            </w:r>
          </w:p>
          <w:p w:rsidR="00D610A7" w:rsidRPr="00D610A7" w:rsidRDefault="00D610A7" w:rsidP="008B5693">
            <w:pPr>
              <w:pStyle w:val="NoSpacing"/>
              <w:rPr>
                <w:lang w:val="lt-LT"/>
              </w:rPr>
            </w:pPr>
          </w:p>
        </w:tc>
        <w:tc>
          <w:tcPr>
            <w:tcW w:w="2126" w:type="dxa"/>
            <w:shd w:val="clear" w:color="auto" w:fill="auto"/>
            <w:tcMar>
              <w:top w:w="29" w:type="dxa"/>
              <w:left w:w="115" w:type="dxa"/>
              <w:bottom w:w="29" w:type="dxa"/>
              <w:right w:w="115" w:type="dxa"/>
            </w:tcMar>
          </w:tcPr>
          <w:p w:rsidR="00D610A7" w:rsidRPr="0015394B" w:rsidRDefault="00D610A7">
            <w:pPr>
              <w:spacing w:after="60"/>
              <w:rPr>
                <w:lang w:val="lt-LT"/>
              </w:rPr>
            </w:pPr>
          </w:p>
        </w:tc>
      </w:tr>
      <w:tr w:rsidR="00D610A7" w:rsidRPr="00560894" w:rsidTr="00A05E66">
        <w:trPr>
          <w:trHeight w:val="221"/>
        </w:trPr>
        <w:tc>
          <w:tcPr>
            <w:tcW w:w="1129" w:type="dxa"/>
            <w:shd w:val="clear" w:color="auto" w:fill="auto"/>
            <w:tcMar>
              <w:top w:w="29" w:type="dxa"/>
              <w:left w:w="115" w:type="dxa"/>
              <w:bottom w:w="29" w:type="dxa"/>
              <w:right w:w="115" w:type="dxa"/>
            </w:tcMar>
          </w:tcPr>
          <w:p w:rsidR="00D610A7" w:rsidRPr="00FC6CAB" w:rsidRDefault="00D610A7">
            <w:pPr>
              <w:spacing w:after="60"/>
              <w:rPr>
                <w:sz w:val="22"/>
                <w:szCs w:val="22"/>
                <w:lang w:val="lt-LT"/>
              </w:rPr>
            </w:pPr>
            <w:r w:rsidRPr="00FC6CAB">
              <w:rPr>
                <w:sz w:val="22"/>
                <w:szCs w:val="22"/>
                <w:lang w:val="lt-LT"/>
              </w:rPr>
              <w:t>2022-11-07</w:t>
            </w:r>
          </w:p>
        </w:tc>
        <w:tc>
          <w:tcPr>
            <w:tcW w:w="3788" w:type="dxa"/>
            <w:shd w:val="clear" w:color="auto" w:fill="auto"/>
            <w:tcMar>
              <w:top w:w="29" w:type="dxa"/>
              <w:left w:w="115" w:type="dxa"/>
              <w:bottom w:w="29" w:type="dxa"/>
              <w:right w:w="115" w:type="dxa"/>
            </w:tcMar>
          </w:tcPr>
          <w:p w:rsidR="00856740" w:rsidRPr="00EE6028" w:rsidRDefault="00856740" w:rsidP="00EE6028">
            <w:pPr>
              <w:jc w:val="both"/>
              <w:rPr>
                <w:bCs/>
                <w:sz w:val="22"/>
                <w:shd w:val="clear" w:color="auto" w:fill="FFFFFF"/>
                <w:lang w:val="lt-LT"/>
              </w:rPr>
            </w:pPr>
            <w:r w:rsidRPr="00EE6028">
              <w:rPr>
                <w:bCs/>
                <w:sz w:val="22"/>
                <w:shd w:val="clear" w:color="auto" w:fill="FFFFFF"/>
                <w:lang w:val="lt-LT"/>
              </w:rPr>
              <w:t xml:space="preserve">COP27: MP </w:t>
            </w:r>
            <w:proofErr w:type="spellStart"/>
            <w:r w:rsidRPr="00EE6028">
              <w:rPr>
                <w:bCs/>
                <w:sz w:val="22"/>
                <w:shd w:val="clear" w:color="auto" w:fill="FFFFFF"/>
                <w:lang w:val="lt-LT"/>
              </w:rPr>
              <w:t>Giorgia</w:t>
            </w:r>
            <w:proofErr w:type="spellEnd"/>
            <w:r w:rsidRPr="00EE6028">
              <w:rPr>
                <w:bCs/>
                <w:sz w:val="22"/>
                <w:shd w:val="clear" w:color="auto" w:fill="FFFFFF"/>
                <w:lang w:val="lt-LT"/>
              </w:rPr>
              <w:t xml:space="preserve"> </w:t>
            </w:r>
            <w:proofErr w:type="spellStart"/>
            <w:r w:rsidRPr="00EE6028">
              <w:rPr>
                <w:bCs/>
                <w:sz w:val="22"/>
                <w:shd w:val="clear" w:color="auto" w:fill="FFFFFF"/>
                <w:lang w:val="lt-LT"/>
              </w:rPr>
              <w:t>Meloni</w:t>
            </w:r>
            <w:proofErr w:type="spellEnd"/>
            <w:r w:rsidRPr="00EE6028">
              <w:rPr>
                <w:bCs/>
                <w:sz w:val="22"/>
                <w:shd w:val="clear" w:color="auto" w:fill="FFFFFF"/>
                <w:lang w:val="lt-LT"/>
              </w:rPr>
              <w:t xml:space="preserve"> vizitas į Egiptą. MP G. </w:t>
            </w:r>
            <w:proofErr w:type="spellStart"/>
            <w:r w:rsidRPr="00EE6028">
              <w:rPr>
                <w:bCs/>
                <w:sz w:val="22"/>
                <w:shd w:val="clear" w:color="auto" w:fill="FFFFFF"/>
                <w:lang w:val="lt-LT"/>
              </w:rPr>
              <w:t>Meloni</w:t>
            </w:r>
            <w:proofErr w:type="spellEnd"/>
            <w:r w:rsidRPr="00EE6028">
              <w:rPr>
                <w:bCs/>
                <w:sz w:val="22"/>
                <w:shd w:val="clear" w:color="auto" w:fill="FFFFFF"/>
                <w:lang w:val="lt-LT"/>
              </w:rPr>
              <w:t xml:space="preserve"> ir Egipto </w:t>
            </w:r>
            <w:r w:rsidRPr="00EE6028">
              <w:rPr>
                <w:bCs/>
                <w:sz w:val="22"/>
                <w:shd w:val="clear" w:color="auto" w:fill="FFFFFF"/>
                <w:lang w:val="lt-LT"/>
              </w:rPr>
              <w:lastRenderedPageBreak/>
              <w:t xml:space="preserve">Prezidentas </w:t>
            </w:r>
            <w:proofErr w:type="spellStart"/>
            <w:r w:rsidRPr="00EE6028">
              <w:rPr>
                <w:sz w:val="22"/>
                <w:shd w:val="clear" w:color="auto" w:fill="FFFFFF"/>
                <w:lang w:val="lt-LT"/>
              </w:rPr>
              <w:t>Abdel</w:t>
            </w:r>
            <w:proofErr w:type="spellEnd"/>
            <w:r w:rsidRPr="00EE6028">
              <w:rPr>
                <w:sz w:val="22"/>
                <w:shd w:val="clear" w:color="auto" w:fill="FFFFFF"/>
                <w:lang w:val="lt-LT"/>
              </w:rPr>
              <w:t xml:space="preserve"> </w:t>
            </w:r>
            <w:proofErr w:type="spellStart"/>
            <w:r w:rsidRPr="00EE6028">
              <w:rPr>
                <w:sz w:val="22"/>
                <w:shd w:val="clear" w:color="auto" w:fill="FFFFFF"/>
                <w:lang w:val="lt-LT"/>
              </w:rPr>
              <w:t>Fattah</w:t>
            </w:r>
            <w:proofErr w:type="spellEnd"/>
            <w:r w:rsidRPr="00EE6028">
              <w:rPr>
                <w:rFonts w:ascii="Arial" w:hAnsi="Arial" w:cs="Arial"/>
                <w:sz w:val="20"/>
                <w:szCs w:val="21"/>
                <w:shd w:val="clear" w:color="auto" w:fill="FFFFFF"/>
                <w:lang w:val="lt-LT"/>
              </w:rPr>
              <w:t xml:space="preserve"> </w:t>
            </w:r>
            <w:r w:rsidRPr="00EE6028">
              <w:rPr>
                <w:bCs/>
                <w:sz w:val="22"/>
                <w:shd w:val="clear" w:color="auto" w:fill="FFFFFF"/>
                <w:lang w:val="lt-LT"/>
              </w:rPr>
              <w:t xml:space="preserve">Al </w:t>
            </w:r>
            <w:proofErr w:type="spellStart"/>
            <w:r w:rsidRPr="00EE6028">
              <w:rPr>
                <w:bCs/>
                <w:sz w:val="22"/>
                <w:shd w:val="clear" w:color="auto" w:fill="FFFFFF"/>
                <w:lang w:val="lt-LT"/>
              </w:rPr>
              <w:t>Sisi</w:t>
            </w:r>
            <w:proofErr w:type="spellEnd"/>
            <w:r w:rsidRPr="00EE6028">
              <w:rPr>
                <w:bCs/>
                <w:sz w:val="22"/>
                <w:shd w:val="clear" w:color="auto" w:fill="FFFFFF"/>
                <w:lang w:val="lt-LT"/>
              </w:rPr>
              <w:t xml:space="preserve"> daugiau nei valandą kalbėjo dvišaliame susitikime: aptarti energijos tiekimo, atsinaujinančių energijos šaltinių, klimato krizės ir imigracijos klausimai. </w:t>
            </w:r>
          </w:p>
          <w:p w:rsidR="00856740" w:rsidRPr="00EE6028" w:rsidRDefault="00856740" w:rsidP="00856740">
            <w:pPr>
              <w:spacing w:line="276" w:lineRule="auto"/>
              <w:jc w:val="both"/>
              <w:rPr>
                <w:bCs/>
                <w:shd w:val="clear" w:color="auto" w:fill="FFFFFF"/>
                <w:lang w:val="lt-LT"/>
              </w:rPr>
            </w:pPr>
            <w:r w:rsidRPr="00EE6028">
              <w:rPr>
                <w:bCs/>
                <w:i/>
                <w:sz w:val="22"/>
                <w:u w:val="single"/>
                <w:shd w:val="clear" w:color="auto" w:fill="FFFFFF"/>
                <w:lang w:val="lt-LT"/>
              </w:rPr>
              <w:t xml:space="preserve">Remti Italijos įmones, net ir pasiaukojant aplinkosaugos požiūriu </w:t>
            </w:r>
            <w:r w:rsidRPr="00EE6028">
              <w:rPr>
                <w:bCs/>
                <w:sz w:val="22"/>
                <w:shd w:val="clear" w:color="auto" w:fill="FFFFFF"/>
                <w:lang w:val="lt-LT"/>
              </w:rPr>
              <w:t xml:space="preserve">– nors Įmonių ir </w:t>
            </w:r>
            <w:proofErr w:type="spellStart"/>
            <w:r w:rsidRPr="00EE6028">
              <w:rPr>
                <w:bCs/>
                <w:i/>
                <w:sz w:val="22"/>
                <w:shd w:val="clear" w:color="auto" w:fill="FFFFFF"/>
                <w:lang w:val="lt-LT"/>
              </w:rPr>
              <w:t>Made</w:t>
            </w:r>
            <w:proofErr w:type="spellEnd"/>
            <w:r w:rsidRPr="00EE6028">
              <w:rPr>
                <w:bCs/>
                <w:i/>
                <w:sz w:val="22"/>
                <w:shd w:val="clear" w:color="auto" w:fill="FFFFFF"/>
                <w:lang w:val="lt-LT"/>
              </w:rPr>
              <w:t xml:space="preserve"> in </w:t>
            </w:r>
            <w:proofErr w:type="spellStart"/>
            <w:r w:rsidRPr="00EE6028">
              <w:rPr>
                <w:bCs/>
                <w:i/>
                <w:sz w:val="22"/>
                <w:shd w:val="clear" w:color="auto" w:fill="FFFFFF"/>
                <w:lang w:val="lt-LT"/>
              </w:rPr>
              <w:t>Italy</w:t>
            </w:r>
            <w:proofErr w:type="spellEnd"/>
            <w:r w:rsidRPr="00EE6028">
              <w:rPr>
                <w:bCs/>
                <w:sz w:val="22"/>
                <w:shd w:val="clear" w:color="auto" w:fill="FFFFFF"/>
                <w:lang w:val="lt-LT"/>
              </w:rPr>
              <w:t xml:space="preserve"> ministras Adolfo </w:t>
            </w:r>
            <w:proofErr w:type="spellStart"/>
            <w:r w:rsidRPr="00EE6028">
              <w:rPr>
                <w:bCs/>
                <w:sz w:val="22"/>
                <w:shd w:val="clear" w:color="auto" w:fill="FFFFFF"/>
                <w:lang w:val="lt-LT"/>
              </w:rPr>
              <w:t>Urso</w:t>
            </w:r>
            <w:proofErr w:type="spellEnd"/>
            <w:r w:rsidRPr="00EE6028">
              <w:rPr>
                <w:bCs/>
                <w:sz w:val="22"/>
                <w:shd w:val="clear" w:color="auto" w:fill="FFFFFF"/>
                <w:lang w:val="lt-LT"/>
              </w:rPr>
              <w:t xml:space="preserve"> to aiškiai nepasako, tačiau paaiškina – </w:t>
            </w:r>
            <w:r w:rsidRPr="00EE6028">
              <w:rPr>
                <w:bCs/>
                <w:i/>
                <w:sz w:val="22"/>
                <w:shd w:val="clear" w:color="auto" w:fill="FFFFFF"/>
                <w:lang w:val="lt-LT"/>
              </w:rPr>
              <w:t>turime žinoti, kad susiklosčius energijos krizei būtina užtikrinti, kad ekologinis perėjimas būtų suderinamas su dideliais padariniais gamybos sektoriams</w:t>
            </w:r>
            <w:r w:rsidRPr="00EE6028">
              <w:rPr>
                <w:bCs/>
                <w:sz w:val="22"/>
                <w:shd w:val="clear" w:color="auto" w:fill="FFFFFF"/>
                <w:lang w:val="lt-LT"/>
              </w:rPr>
              <w:t xml:space="preserve">. A. </w:t>
            </w:r>
            <w:proofErr w:type="spellStart"/>
            <w:r w:rsidRPr="00EE6028">
              <w:rPr>
                <w:bCs/>
                <w:sz w:val="22"/>
                <w:shd w:val="clear" w:color="auto" w:fill="FFFFFF"/>
                <w:lang w:val="lt-LT"/>
              </w:rPr>
              <w:t>Urso</w:t>
            </w:r>
            <w:proofErr w:type="spellEnd"/>
            <w:r w:rsidRPr="00EE6028">
              <w:rPr>
                <w:bCs/>
                <w:sz w:val="22"/>
                <w:shd w:val="clear" w:color="auto" w:fill="FFFFFF"/>
                <w:lang w:val="lt-LT"/>
              </w:rPr>
              <w:t xml:space="preserve"> gina sprendimą atblokuoti gręžinius Adrijos jūroje.</w:t>
            </w:r>
          </w:p>
        </w:tc>
        <w:tc>
          <w:tcPr>
            <w:tcW w:w="2875" w:type="dxa"/>
            <w:shd w:val="clear" w:color="auto" w:fill="auto"/>
            <w:tcMar>
              <w:top w:w="29" w:type="dxa"/>
              <w:left w:w="115" w:type="dxa"/>
              <w:bottom w:w="29" w:type="dxa"/>
              <w:right w:w="115" w:type="dxa"/>
            </w:tcMar>
          </w:tcPr>
          <w:p w:rsidR="00D610A7" w:rsidRPr="00856740" w:rsidRDefault="007C4C7F" w:rsidP="00D610A7">
            <w:pPr>
              <w:pStyle w:val="Heading1"/>
              <w:shd w:val="clear" w:color="auto" w:fill="FFFFFF"/>
              <w:spacing w:after="0"/>
              <w:jc w:val="both"/>
              <w:rPr>
                <w:rFonts w:ascii="Georgia" w:hAnsi="Georgia"/>
                <w:b/>
                <w:bCs/>
                <w:color w:val="000000"/>
                <w:szCs w:val="16"/>
                <w:lang w:val="lt-LT"/>
              </w:rPr>
            </w:pPr>
            <w:hyperlink r:id="rId22" w:history="1">
              <w:r w:rsidR="00D610A7" w:rsidRPr="00856740">
                <w:rPr>
                  <w:rStyle w:val="Hyperlink"/>
                  <w:rFonts w:ascii="Georgia" w:hAnsi="Georgia"/>
                  <w:szCs w:val="16"/>
                  <w:lang w:val="it-IT"/>
                </w:rPr>
                <w:t>https://www.repubblica.it/politica/2022/11/07/diretta/m</w:t>
              </w:r>
              <w:r w:rsidR="00D610A7" w:rsidRPr="00856740">
                <w:rPr>
                  <w:rStyle w:val="Hyperlink"/>
                  <w:rFonts w:ascii="Georgia" w:hAnsi="Georgia"/>
                  <w:szCs w:val="16"/>
                  <w:lang w:val="it-IT"/>
                </w:rPr>
                <w:lastRenderedPageBreak/>
                <w:t>eloni_al_sisi_incontro_regeni-373346996/</w:t>
              </w:r>
            </w:hyperlink>
            <w:r w:rsidR="00D610A7" w:rsidRPr="00856740">
              <w:rPr>
                <w:rFonts w:ascii="Georgia" w:hAnsi="Georgia"/>
                <w:b/>
                <w:bCs/>
                <w:color w:val="000000"/>
                <w:szCs w:val="16"/>
                <w:lang w:val="lt-LT"/>
              </w:rPr>
              <w:t xml:space="preserve"> </w:t>
            </w:r>
          </w:p>
          <w:p w:rsidR="00856740" w:rsidRPr="00856740" w:rsidRDefault="00856740" w:rsidP="00856740">
            <w:pPr>
              <w:rPr>
                <w:sz w:val="16"/>
                <w:szCs w:val="16"/>
                <w:lang w:val="lt-LT" w:bidi="ar-SA"/>
              </w:rPr>
            </w:pPr>
          </w:p>
          <w:p w:rsidR="00856740" w:rsidRPr="00B73390" w:rsidRDefault="007C4C7F" w:rsidP="00856740">
            <w:pPr>
              <w:rPr>
                <w:sz w:val="16"/>
                <w:szCs w:val="16"/>
                <w:lang w:val="it-IT"/>
              </w:rPr>
            </w:pPr>
            <w:hyperlink r:id="rId23" w:history="1">
              <w:r w:rsidR="00856740" w:rsidRPr="00856740">
                <w:rPr>
                  <w:color w:val="0000FF"/>
                  <w:sz w:val="16"/>
                  <w:szCs w:val="16"/>
                  <w:u w:val="single"/>
                  <w:lang w:val="it-IT"/>
                </w:rPr>
                <w:t xml:space="preserve">Giorgia Meloni al vertice sul clima Cop27. Faccia a faccia di un’ora su gas e energia. Palazzo Chigi: «Attenzione ai casi </w:t>
              </w:r>
              <w:proofErr w:type="spellStart"/>
              <w:r w:rsidR="00856740" w:rsidRPr="00856740">
                <w:rPr>
                  <w:color w:val="0000FF"/>
                  <w:sz w:val="16"/>
                  <w:szCs w:val="16"/>
                  <w:u w:val="single"/>
                  <w:lang w:val="it-IT"/>
                </w:rPr>
                <w:t>Regeni</w:t>
              </w:r>
              <w:proofErr w:type="spellEnd"/>
              <w:r w:rsidR="00856740" w:rsidRPr="00856740">
                <w:rPr>
                  <w:color w:val="0000FF"/>
                  <w:sz w:val="16"/>
                  <w:szCs w:val="16"/>
                  <w:u w:val="single"/>
                  <w:lang w:val="it-IT"/>
                </w:rPr>
                <w:t xml:space="preserve"> e </w:t>
              </w:r>
              <w:proofErr w:type="spellStart"/>
              <w:r w:rsidR="00856740" w:rsidRPr="00856740">
                <w:rPr>
                  <w:color w:val="0000FF"/>
                  <w:sz w:val="16"/>
                  <w:szCs w:val="16"/>
                  <w:u w:val="single"/>
                  <w:lang w:val="it-IT"/>
                </w:rPr>
                <w:t>Zaki</w:t>
              </w:r>
              <w:proofErr w:type="spellEnd"/>
              <w:r w:rsidR="00856740" w:rsidRPr="00856740">
                <w:rPr>
                  <w:color w:val="0000FF"/>
                  <w:sz w:val="16"/>
                  <w:szCs w:val="16"/>
                  <w:u w:val="single"/>
                  <w:lang w:val="it-IT"/>
                </w:rPr>
                <w:t>»- Corriere.it</w:t>
              </w:r>
            </w:hyperlink>
          </w:p>
          <w:p w:rsidR="00856740" w:rsidRPr="00856740" w:rsidRDefault="00856740" w:rsidP="00856740">
            <w:pPr>
              <w:rPr>
                <w:sz w:val="16"/>
                <w:szCs w:val="16"/>
                <w:lang w:val="lt-LT" w:bidi="ar-SA"/>
              </w:rPr>
            </w:pPr>
          </w:p>
          <w:p w:rsidR="00D610A7" w:rsidRPr="00B73390" w:rsidRDefault="007C4C7F" w:rsidP="008B5693">
            <w:pPr>
              <w:pStyle w:val="NoSpacing"/>
              <w:rPr>
                <w:sz w:val="16"/>
                <w:szCs w:val="16"/>
                <w:lang w:val="it-IT"/>
              </w:rPr>
            </w:pPr>
            <w:hyperlink r:id="rId24" w:history="1">
              <w:r w:rsidR="00856740" w:rsidRPr="00856740">
                <w:rPr>
                  <w:color w:val="0000FF"/>
                  <w:sz w:val="16"/>
                  <w:szCs w:val="16"/>
                  <w:u w:val="single"/>
                  <w:lang w:val="it-IT"/>
                </w:rPr>
                <w:t>Adolfo Urso: “La transizione ecologica va resa compatibile con l’industria” - La Stampa</w:t>
              </w:r>
            </w:hyperlink>
          </w:p>
          <w:p w:rsidR="00856740" w:rsidRPr="00D610A7" w:rsidRDefault="00856740" w:rsidP="008B5693">
            <w:pPr>
              <w:pStyle w:val="NoSpacing"/>
              <w:rPr>
                <w:lang w:val="lt-LT"/>
              </w:rPr>
            </w:pPr>
          </w:p>
        </w:tc>
        <w:tc>
          <w:tcPr>
            <w:tcW w:w="2126" w:type="dxa"/>
            <w:shd w:val="clear" w:color="auto" w:fill="auto"/>
            <w:tcMar>
              <w:top w:w="29" w:type="dxa"/>
              <w:left w:w="115" w:type="dxa"/>
              <w:bottom w:w="29" w:type="dxa"/>
              <w:right w:w="115" w:type="dxa"/>
            </w:tcMar>
          </w:tcPr>
          <w:p w:rsidR="00D610A7" w:rsidRPr="0015394B" w:rsidRDefault="00D610A7">
            <w:pPr>
              <w:spacing w:after="60"/>
              <w:rPr>
                <w:lang w:val="lt-LT"/>
              </w:rPr>
            </w:pPr>
          </w:p>
        </w:tc>
      </w:tr>
      <w:tr w:rsidR="00D610A7" w:rsidRPr="00560894" w:rsidTr="00A05E66">
        <w:trPr>
          <w:trHeight w:val="221"/>
        </w:trPr>
        <w:tc>
          <w:tcPr>
            <w:tcW w:w="1129" w:type="dxa"/>
            <w:shd w:val="clear" w:color="auto" w:fill="auto"/>
            <w:tcMar>
              <w:top w:w="29" w:type="dxa"/>
              <w:left w:w="115" w:type="dxa"/>
              <w:bottom w:w="29" w:type="dxa"/>
              <w:right w:w="115" w:type="dxa"/>
            </w:tcMar>
          </w:tcPr>
          <w:p w:rsidR="00D610A7" w:rsidRPr="00FC6CAB" w:rsidRDefault="00D610A7">
            <w:pPr>
              <w:spacing w:after="60"/>
              <w:rPr>
                <w:sz w:val="22"/>
                <w:szCs w:val="22"/>
                <w:lang w:val="lt-LT"/>
              </w:rPr>
            </w:pPr>
            <w:r w:rsidRPr="00FC6CAB">
              <w:rPr>
                <w:sz w:val="22"/>
                <w:szCs w:val="22"/>
              </w:rPr>
              <w:t>20</w:t>
            </w:r>
            <w:r w:rsidRPr="00FC6CAB">
              <w:rPr>
                <w:sz w:val="22"/>
                <w:szCs w:val="22"/>
                <w:lang w:val="lt-LT"/>
              </w:rPr>
              <w:t>22-11-03</w:t>
            </w:r>
          </w:p>
        </w:tc>
        <w:tc>
          <w:tcPr>
            <w:tcW w:w="3788" w:type="dxa"/>
            <w:shd w:val="clear" w:color="auto" w:fill="auto"/>
            <w:tcMar>
              <w:top w:w="29" w:type="dxa"/>
              <w:left w:w="115" w:type="dxa"/>
              <w:bottom w:w="29" w:type="dxa"/>
              <w:right w:w="115" w:type="dxa"/>
            </w:tcMar>
          </w:tcPr>
          <w:p w:rsidR="00D610A7" w:rsidRPr="00FC6CAB" w:rsidRDefault="00D610A7" w:rsidP="008B5693">
            <w:pPr>
              <w:jc w:val="both"/>
              <w:rPr>
                <w:sz w:val="22"/>
                <w:szCs w:val="22"/>
                <w:lang w:val="lt-LT"/>
              </w:rPr>
            </w:pPr>
            <w:r w:rsidRPr="00FC6CAB">
              <w:rPr>
                <w:sz w:val="22"/>
                <w:szCs w:val="22"/>
                <w:lang w:val="lt-LT"/>
              </w:rPr>
              <w:t xml:space="preserve">Sąskaitos už dujas spalio mėnesį sumažėjo vidutiniškai </w:t>
            </w:r>
            <w:r w:rsidRPr="00D610A7">
              <w:rPr>
                <w:sz w:val="22"/>
                <w:szCs w:val="22"/>
                <w:lang w:val="lt-LT"/>
              </w:rPr>
              <w:t xml:space="preserve">12,9 </w:t>
            </w:r>
            <w:r w:rsidR="001B7380">
              <w:rPr>
                <w:sz w:val="22"/>
                <w:szCs w:val="22"/>
                <w:lang w:val="lt-LT"/>
              </w:rPr>
              <w:t>%,</w:t>
            </w:r>
            <w:r w:rsidRPr="00FC6CAB">
              <w:rPr>
                <w:sz w:val="22"/>
                <w:szCs w:val="22"/>
                <w:lang w:val="lt-LT"/>
              </w:rPr>
              <w:t xml:space="preserve"> </w:t>
            </w:r>
            <w:r w:rsidR="001B7380">
              <w:rPr>
                <w:sz w:val="22"/>
                <w:szCs w:val="22"/>
                <w:lang w:val="lt-LT"/>
              </w:rPr>
              <w:t>lyginant</w:t>
            </w:r>
            <w:r w:rsidRPr="00D610A7">
              <w:rPr>
                <w:sz w:val="22"/>
                <w:szCs w:val="22"/>
                <w:lang w:val="lt-LT"/>
              </w:rPr>
              <w:t xml:space="preserve"> su 2022 m. </w:t>
            </w:r>
            <w:r w:rsidR="001B7380">
              <w:rPr>
                <w:sz w:val="22"/>
                <w:szCs w:val="22"/>
                <w:lang w:val="lt-LT"/>
              </w:rPr>
              <w:t>3-iojo</w:t>
            </w:r>
            <w:r w:rsidRPr="00D610A7">
              <w:rPr>
                <w:sz w:val="22"/>
                <w:szCs w:val="22"/>
                <w:lang w:val="lt-LT"/>
              </w:rPr>
              <w:t xml:space="preserve"> ketvirčio sąnaudomis.</w:t>
            </w:r>
            <w:r w:rsidRPr="00FC6CAB">
              <w:rPr>
                <w:sz w:val="22"/>
                <w:szCs w:val="22"/>
                <w:lang w:val="lt-LT"/>
              </w:rPr>
              <w:t xml:space="preserve"> Tam įtakos turėjo vis dar išsilaikiusi aukšta oro temperatūra, įmonių pradėta taupymo politika, šildytuvų nenaudojimas.</w:t>
            </w:r>
          </w:p>
        </w:tc>
        <w:tc>
          <w:tcPr>
            <w:tcW w:w="2875" w:type="dxa"/>
            <w:shd w:val="clear" w:color="auto" w:fill="auto"/>
            <w:tcMar>
              <w:top w:w="29" w:type="dxa"/>
              <w:left w:w="115" w:type="dxa"/>
              <w:bottom w:w="29" w:type="dxa"/>
              <w:right w:w="115" w:type="dxa"/>
            </w:tcMar>
          </w:tcPr>
          <w:p w:rsidR="00D610A7" w:rsidRPr="00A444EB" w:rsidRDefault="007C4C7F" w:rsidP="00D610A7">
            <w:pPr>
              <w:rPr>
                <w:sz w:val="16"/>
                <w:szCs w:val="16"/>
                <w:lang w:val="lt-LT"/>
              </w:rPr>
            </w:pPr>
            <w:hyperlink r:id="rId25" w:history="1">
              <w:r w:rsidR="00D610A7" w:rsidRPr="00A444EB">
                <w:rPr>
                  <w:rStyle w:val="Hyperlink"/>
                  <w:sz w:val="16"/>
                  <w:szCs w:val="16"/>
                  <w:lang w:val="lt-LT"/>
                </w:rPr>
                <w:t>https://www.ilsole24ore.com/art/bolletta-gas-calo-129percento-i-consumi-ottobre-besseghini-non-abbassiamo-guardia-AER8fsDC</w:t>
              </w:r>
            </w:hyperlink>
            <w:r w:rsidR="00D610A7" w:rsidRPr="00A444EB">
              <w:rPr>
                <w:sz w:val="16"/>
                <w:szCs w:val="16"/>
                <w:lang w:val="lt-LT"/>
              </w:rPr>
              <w:t xml:space="preserve"> </w:t>
            </w:r>
          </w:p>
          <w:p w:rsidR="00D610A7" w:rsidRPr="00D610A7" w:rsidRDefault="00D610A7" w:rsidP="008B5693">
            <w:pPr>
              <w:pStyle w:val="NoSpacing"/>
              <w:rPr>
                <w:lang w:val="lt-LT"/>
              </w:rPr>
            </w:pPr>
          </w:p>
        </w:tc>
        <w:tc>
          <w:tcPr>
            <w:tcW w:w="2126" w:type="dxa"/>
            <w:shd w:val="clear" w:color="auto" w:fill="auto"/>
            <w:tcMar>
              <w:top w:w="29" w:type="dxa"/>
              <w:left w:w="115" w:type="dxa"/>
              <w:bottom w:w="29" w:type="dxa"/>
              <w:right w:w="115" w:type="dxa"/>
            </w:tcMar>
          </w:tcPr>
          <w:p w:rsidR="00D610A7" w:rsidRPr="0015394B" w:rsidRDefault="00D610A7">
            <w:pPr>
              <w:spacing w:after="60"/>
              <w:rPr>
                <w:lang w:val="lt-LT"/>
              </w:rPr>
            </w:pPr>
          </w:p>
        </w:tc>
      </w:tr>
      <w:tr w:rsidR="00D610A7" w:rsidRPr="00560894" w:rsidTr="00A05E66">
        <w:trPr>
          <w:trHeight w:val="221"/>
        </w:trPr>
        <w:tc>
          <w:tcPr>
            <w:tcW w:w="1129" w:type="dxa"/>
            <w:shd w:val="clear" w:color="auto" w:fill="auto"/>
            <w:tcMar>
              <w:top w:w="29" w:type="dxa"/>
              <w:left w:w="115" w:type="dxa"/>
              <w:bottom w:w="29" w:type="dxa"/>
              <w:right w:w="115" w:type="dxa"/>
            </w:tcMar>
          </w:tcPr>
          <w:p w:rsidR="00D610A7" w:rsidRPr="00FC6CAB" w:rsidRDefault="00D610A7">
            <w:pPr>
              <w:spacing w:after="60"/>
              <w:rPr>
                <w:sz w:val="22"/>
                <w:szCs w:val="22"/>
                <w:lang w:val="lt-LT"/>
              </w:rPr>
            </w:pPr>
            <w:r w:rsidRPr="00FC6CAB">
              <w:rPr>
                <w:sz w:val="22"/>
                <w:szCs w:val="22"/>
                <w:lang w:val="lt-LT"/>
              </w:rPr>
              <w:t xml:space="preserve">2022-11-02  </w:t>
            </w:r>
          </w:p>
        </w:tc>
        <w:tc>
          <w:tcPr>
            <w:tcW w:w="3788" w:type="dxa"/>
            <w:shd w:val="clear" w:color="auto" w:fill="auto"/>
            <w:tcMar>
              <w:top w:w="29" w:type="dxa"/>
              <w:left w:w="115" w:type="dxa"/>
              <w:bottom w:w="29" w:type="dxa"/>
              <w:right w:w="115" w:type="dxa"/>
            </w:tcMar>
          </w:tcPr>
          <w:p w:rsidR="00D610A7" w:rsidRPr="00D610A7" w:rsidRDefault="00D610A7" w:rsidP="00EE6028">
            <w:pPr>
              <w:jc w:val="both"/>
              <w:rPr>
                <w:color w:val="000000"/>
                <w:sz w:val="22"/>
                <w:szCs w:val="22"/>
                <w:shd w:val="clear" w:color="auto" w:fill="FFFFFF"/>
                <w:lang w:val="lt-LT"/>
              </w:rPr>
            </w:pPr>
            <w:r w:rsidRPr="00FC6CAB">
              <w:rPr>
                <w:color w:val="000000"/>
                <w:sz w:val="22"/>
                <w:szCs w:val="22"/>
                <w:shd w:val="clear" w:color="auto" w:fill="FFFFFF"/>
                <w:lang w:val="lt-LT"/>
              </w:rPr>
              <w:t>R</w:t>
            </w:r>
            <w:r w:rsidRPr="00B73390">
              <w:rPr>
                <w:color w:val="000000"/>
                <w:sz w:val="22"/>
                <w:szCs w:val="22"/>
                <w:shd w:val="clear" w:color="auto" w:fill="FFFFFF"/>
                <w:lang w:val="lt-LT"/>
              </w:rPr>
              <w:t xml:space="preserve">usija apeina sankcijas naftai naudodama </w:t>
            </w:r>
            <w:proofErr w:type="spellStart"/>
            <w:r w:rsidRPr="00B73390">
              <w:rPr>
                <w:color w:val="000000"/>
                <w:sz w:val="22"/>
                <w:szCs w:val="22"/>
                <w:shd w:val="clear" w:color="auto" w:fill="FFFFFF"/>
                <w:lang w:val="lt-LT"/>
              </w:rPr>
              <w:t>Priolo</w:t>
            </w:r>
            <w:proofErr w:type="spellEnd"/>
            <w:r w:rsidRPr="00B73390">
              <w:rPr>
                <w:color w:val="000000"/>
                <w:sz w:val="22"/>
                <w:szCs w:val="22"/>
                <w:shd w:val="clear" w:color="auto" w:fill="FFFFFF"/>
                <w:lang w:val="lt-LT"/>
              </w:rPr>
              <w:t xml:space="preserve"> naftos perdirbimo gamyklą Sicilijoje</w:t>
            </w:r>
            <w:r w:rsidRPr="00FC6CAB">
              <w:rPr>
                <w:color w:val="000000"/>
                <w:sz w:val="22"/>
                <w:szCs w:val="22"/>
                <w:shd w:val="clear" w:color="auto" w:fill="FFFFFF"/>
                <w:lang w:val="lt-LT"/>
              </w:rPr>
              <w:t>. R</w:t>
            </w:r>
            <w:r w:rsidRPr="008B5693">
              <w:rPr>
                <w:color w:val="000000"/>
                <w:sz w:val="22"/>
                <w:szCs w:val="22"/>
                <w:shd w:val="clear" w:color="auto" w:fill="FFFFFF"/>
                <w:lang w:val="lt-LT"/>
              </w:rPr>
              <w:t>usiška nafta tampa „itališku produktu“ ir patenka į „</w:t>
            </w:r>
            <w:proofErr w:type="spellStart"/>
            <w:r w:rsidRPr="008B5693">
              <w:rPr>
                <w:color w:val="000000"/>
                <w:sz w:val="22"/>
                <w:szCs w:val="22"/>
                <w:shd w:val="clear" w:color="auto" w:fill="FFFFFF"/>
                <w:lang w:val="lt-LT"/>
              </w:rPr>
              <w:t>Exxon</w:t>
            </w:r>
            <w:proofErr w:type="spellEnd"/>
            <w:r w:rsidRPr="008B5693">
              <w:rPr>
                <w:color w:val="000000"/>
                <w:sz w:val="22"/>
                <w:szCs w:val="22"/>
                <w:shd w:val="clear" w:color="auto" w:fill="FFFFFF"/>
                <w:lang w:val="lt-LT"/>
              </w:rPr>
              <w:t xml:space="preserve">“ gamyklas Teksase </w:t>
            </w:r>
            <w:r w:rsidRPr="00FC6CAB">
              <w:rPr>
                <w:color w:val="000000"/>
                <w:sz w:val="22"/>
                <w:szCs w:val="22"/>
                <w:shd w:val="clear" w:color="auto" w:fill="FFFFFF"/>
                <w:lang w:val="lt-LT"/>
              </w:rPr>
              <w:t xml:space="preserve">ir </w:t>
            </w:r>
            <w:r w:rsidRPr="008B5693">
              <w:rPr>
                <w:color w:val="000000"/>
                <w:sz w:val="22"/>
                <w:szCs w:val="22"/>
                <w:shd w:val="clear" w:color="auto" w:fill="FFFFFF"/>
                <w:lang w:val="lt-LT"/>
              </w:rPr>
              <w:t>Naujajame Džersyje</w:t>
            </w:r>
            <w:r w:rsidRPr="00FC6CAB">
              <w:rPr>
                <w:color w:val="000000"/>
                <w:sz w:val="22"/>
                <w:szCs w:val="22"/>
                <w:shd w:val="clear" w:color="auto" w:fill="FFFFFF"/>
                <w:lang w:val="lt-LT"/>
              </w:rPr>
              <w:t xml:space="preserve">. Šiuo metu </w:t>
            </w:r>
            <w:proofErr w:type="spellStart"/>
            <w:r w:rsidRPr="00FC6CAB">
              <w:rPr>
                <w:color w:val="000000"/>
                <w:sz w:val="22"/>
                <w:szCs w:val="22"/>
                <w:shd w:val="clear" w:color="auto" w:fill="FFFFFF"/>
                <w:lang w:val="lt-LT"/>
              </w:rPr>
              <w:t>Priolo</w:t>
            </w:r>
            <w:proofErr w:type="spellEnd"/>
            <w:r w:rsidRPr="00FC6CAB">
              <w:rPr>
                <w:color w:val="000000"/>
                <w:sz w:val="22"/>
                <w:szCs w:val="22"/>
                <w:shd w:val="clear" w:color="auto" w:fill="FFFFFF"/>
                <w:lang w:val="lt-LT"/>
              </w:rPr>
              <w:t xml:space="preserve"> naftos gamykla perdirba apie </w:t>
            </w:r>
            <w:r w:rsidRPr="00D610A7">
              <w:rPr>
                <w:color w:val="000000"/>
                <w:sz w:val="22"/>
                <w:szCs w:val="22"/>
                <w:shd w:val="clear" w:color="auto" w:fill="FFFFFF"/>
                <w:lang w:val="lt-LT"/>
              </w:rPr>
              <w:t>93</w:t>
            </w:r>
            <w:r w:rsidR="001B7380">
              <w:rPr>
                <w:color w:val="000000"/>
                <w:sz w:val="22"/>
                <w:szCs w:val="22"/>
                <w:shd w:val="clear" w:color="auto" w:fill="FFFFFF"/>
                <w:lang w:val="lt-LT"/>
              </w:rPr>
              <w:t xml:space="preserve"> </w:t>
            </w:r>
            <w:r w:rsidRPr="00D610A7">
              <w:rPr>
                <w:color w:val="000000"/>
                <w:sz w:val="22"/>
                <w:szCs w:val="22"/>
                <w:shd w:val="clear" w:color="auto" w:fill="FFFFFF"/>
                <w:lang w:val="lt-LT"/>
              </w:rPr>
              <w:t>%</w:t>
            </w:r>
            <w:r w:rsidRPr="00FC6CAB">
              <w:rPr>
                <w:color w:val="000000"/>
                <w:sz w:val="22"/>
                <w:szCs w:val="22"/>
                <w:shd w:val="clear" w:color="auto" w:fill="FFFFFF"/>
                <w:lang w:val="lt-LT"/>
              </w:rPr>
              <w:t xml:space="preserve"> Rusijos naftos, lyginant su 30 </w:t>
            </w:r>
            <w:r w:rsidR="001B7380">
              <w:rPr>
                <w:color w:val="000000"/>
                <w:sz w:val="22"/>
                <w:szCs w:val="22"/>
                <w:shd w:val="clear" w:color="auto" w:fill="FFFFFF"/>
                <w:lang w:val="lt-LT"/>
              </w:rPr>
              <w:t>%</w:t>
            </w:r>
            <w:r w:rsidRPr="00FC6CAB">
              <w:rPr>
                <w:color w:val="000000"/>
                <w:sz w:val="22"/>
                <w:szCs w:val="22"/>
                <w:shd w:val="clear" w:color="auto" w:fill="FFFFFF"/>
                <w:lang w:val="lt-LT"/>
              </w:rPr>
              <w:t xml:space="preserve"> </w:t>
            </w:r>
            <w:r w:rsidR="001B7380">
              <w:rPr>
                <w:color w:val="000000"/>
                <w:sz w:val="22"/>
                <w:szCs w:val="22"/>
                <w:shd w:val="clear" w:color="auto" w:fill="FFFFFF"/>
                <w:lang w:val="lt-LT"/>
              </w:rPr>
              <w:t>iki karo</w:t>
            </w:r>
            <w:r w:rsidRPr="00FC6CAB">
              <w:rPr>
                <w:color w:val="000000"/>
                <w:sz w:val="22"/>
                <w:szCs w:val="22"/>
                <w:shd w:val="clear" w:color="auto" w:fill="FFFFFF"/>
                <w:lang w:val="lt-LT"/>
              </w:rPr>
              <w:t xml:space="preserve"> Ukrainoje.</w:t>
            </w:r>
          </w:p>
        </w:tc>
        <w:tc>
          <w:tcPr>
            <w:tcW w:w="2875" w:type="dxa"/>
            <w:shd w:val="clear" w:color="auto" w:fill="auto"/>
            <w:tcMar>
              <w:top w:w="29" w:type="dxa"/>
              <w:left w:w="115" w:type="dxa"/>
              <w:bottom w:w="29" w:type="dxa"/>
              <w:right w:w="115" w:type="dxa"/>
            </w:tcMar>
          </w:tcPr>
          <w:p w:rsidR="00D610A7" w:rsidRPr="008B5693" w:rsidRDefault="007C4C7F" w:rsidP="00D610A7">
            <w:pPr>
              <w:jc w:val="both"/>
              <w:rPr>
                <w:sz w:val="16"/>
                <w:szCs w:val="16"/>
                <w:lang w:val="lt-LT"/>
              </w:rPr>
            </w:pPr>
            <w:hyperlink r:id="rId26" w:history="1">
              <w:r w:rsidR="00D610A7" w:rsidRPr="008B5693">
                <w:rPr>
                  <w:rStyle w:val="Hyperlink"/>
                  <w:rFonts w:ascii="Georgia" w:hAnsi="Georgia"/>
                  <w:sz w:val="16"/>
                  <w:szCs w:val="16"/>
                  <w:shd w:val="clear" w:color="auto" w:fill="FFFFFF"/>
                  <w:lang w:val="lt-LT"/>
                </w:rPr>
                <w:t>https://www.lastampa.it/esteri/2022/11/02/news/il_caso_priolo_ecco_come_la_russia_sta_usando_la_raffineria_lukoil_per_aggirare_le_sanzioni_e_spostare_il_prodotto_russo_in-12213975/</w:t>
              </w:r>
            </w:hyperlink>
          </w:p>
          <w:p w:rsidR="00D610A7" w:rsidRPr="00D610A7" w:rsidRDefault="00D610A7" w:rsidP="008B5693">
            <w:pPr>
              <w:pStyle w:val="NoSpacing"/>
              <w:rPr>
                <w:lang w:val="lt-LT"/>
              </w:rPr>
            </w:pPr>
          </w:p>
        </w:tc>
        <w:tc>
          <w:tcPr>
            <w:tcW w:w="2126" w:type="dxa"/>
            <w:shd w:val="clear" w:color="auto" w:fill="auto"/>
            <w:tcMar>
              <w:top w:w="29" w:type="dxa"/>
              <w:left w:w="115" w:type="dxa"/>
              <w:bottom w:w="29" w:type="dxa"/>
              <w:right w:w="115" w:type="dxa"/>
            </w:tcMar>
          </w:tcPr>
          <w:p w:rsidR="00D610A7" w:rsidRPr="0015394B" w:rsidRDefault="00D610A7">
            <w:pPr>
              <w:spacing w:after="60"/>
              <w:rPr>
                <w:lang w:val="lt-LT"/>
              </w:rPr>
            </w:pPr>
          </w:p>
        </w:tc>
      </w:tr>
      <w:tr w:rsidR="008B5693" w:rsidRPr="00560894" w:rsidTr="00A05E66">
        <w:trPr>
          <w:trHeight w:val="221"/>
        </w:trPr>
        <w:tc>
          <w:tcPr>
            <w:tcW w:w="1129" w:type="dxa"/>
            <w:shd w:val="clear" w:color="auto" w:fill="auto"/>
            <w:tcMar>
              <w:top w:w="29" w:type="dxa"/>
              <w:left w:w="115" w:type="dxa"/>
              <w:bottom w:w="29" w:type="dxa"/>
              <w:right w:w="115" w:type="dxa"/>
            </w:tcMar>
          </w:tcPr>
          <w:p w:rsidR="008B5693" w:rsidRPr="00FC6CAB" w:rsidRDefault="008B5693">
            <w:pPr>
              <w:spacing w:after="60"/>
              <w:rPr>
                <w:sz w:val="22"/>
                <w:szCs w:val="22"/>
                <w:lang w:val="lt-LT"/>
              </w:rPr>
            </w:pPr>
            <w:r w:rsidRPr="00FC6CAB">
              <w:rPr>
                <w:sz w:val="22"/>
                <w:szCs w:val="22"/>
                <w:lang w:val="lt-LT"/>
              </w:rPr>
              <w:t>2022-11-01</w:t>
            </w:r>
          </w:p>
        </w:tc>
        <w:tc>
          <w:tcPr>
            <w:tcW w:w="3788" w:type="dxa"/>
            <w:shd w:val="clear" w:color="auto" w:fill="auto"/>
            <w:tcMar>
              <w:top w:w="29" w:type="dxa"/>
              <w:left w:w="115" w:type="dxa"/>
              <w:bottom w:w="29" w:type="dxa"/>
              <w:right w:w="115" w:type="dxa"/>
            </w:tcMar>
          </w:tcPr>
          <w:p w:rsidR="008B5693" w:rsidRPr="00D610A7" w:rsidRDefault="008B5693" w:rsidP="000166AA">
            <w:pPr>
              <w:jc w:val="both"/>
              <w:rPr>
                <w:sz w:val="22"/>
                <w:szCs w:val="22"/>
                <w:lang w:val="lt-LT"/>
              </w:rPr>
            </w:pPr>
            <w:r w:rsidRPr="00FC6CAB">
              <w:rPr>
                <w:sz w:val="22"/>
                <w:szCs w:val="22"/>
                <w:lang w:val="lt-LT"/>
              </w:rPr>
              <w:t>ENI pasiektas rekordinis 9 mėnesių grynasis pelnas (10,80 mlrd.</w:t>
            </w:r>
            <w:r w:rsidR="000166AA">
              <w:rPr>
                <w:sz w:val="22"/>
                <w:szCs w:val="22"/>
                <w:lang w:val="lt-LT"/>
              </w:rPr>
              <w:t xml:space="preserve"> eurų), lyginant </w:t>
            </w:r>
            <w:r w:rsidRPr="00FC6CAB">
              <w:rPr>
                <w:sz w:val="22"/>
                <w:szCs w:val="22"/>
                <w:lang w:val="lt-LT"/>
              </w:rPr>
              <w:t>su 2021 m. pelnu per tą patį laikotarpį (2,63 mlrd.</w:t>
            </w:r>
            <w:r w:rsidR="000166AA">
              <w:rPr>
                <w:sz w:val="22"/>
                <w:szCs w:val="22"/>
                <w:lang w:val="lt-LT"/>
              </w:rPr>
              <w:t xml:space="preserve"> eurų</w:t>
            </w:r>
            <w:r w:rsidRPr="00FC6CAB">
              <w:rPr>
                <w:sz w:val="22"/>
                <w:szCs w:val="22"/>
                <w:lang w:val="lt-LT"/>
              </w:rPr>
              <w:t>).</w:t>
            </w:r>
          </w:p>
        </w:tc>
        <w:tc>
          <w:tcPr>
            <w:tcW w:w="2875" w:type="dxa"/>
            <w:shd w:val="clear" w:color="auto" w:fill="auto"/>
            <w:tcMar>
              <w:top w:w="29" w:type="dxa"/>
              <w:left w:w="115" w:type="dxa"/>
              <w:bottom w:w="29" w:type="dxa"/>
              <w:right w:w="115" w:type="dxa"/>
            </w:tcMar>
          </w:tcPr>
          <w:p w:rsidR="008B5693" w:rsidRPr="008B5693" w:rsidRDefault="007C4C7F" w:rsidP="008B5693">
            <w:pPr>
              <w:pStyle w:val="NoSpacing"/>
              <w:rPr>
                <w:sz w:val="16"/>
                <w:szCs w:val="16"/>
                <w:lang w:val="lt-LT"/>
              </w:rPr>
            </w:pPr>
            <w:hyperlink r:id="rId27" w:history="1">
              <w:r w:rsidR="008B5693" w:rsidRPr="008B5693">
                <w:rPr>
                  <w:rStyle w:val="Hyperlink"/>
                  <w:sz w:val="16"/>
                  <w:szCs w:val="16"/>
                  <w:lang w:val="lt-LT"/>
                </w:rPr>
                <w:t>https://www.ilsole24ore.com/art/eni-utile-netto-9-mesi-1080-miliardi-perdita-1-mld-le-attivita-italiane-AEJKWLCC</w:t>
              </w:r>
            </w:hyperlink>
            <w:r w:rsidR="008B5693" w:rsidRPr="008B5693">
              <w:rPr>
                <w:rStyle w:val="Hyperlink"/>
                <w:sz w:val="16"/>
                <w:szCs w:val="16"/>
                <w:lang w:val="lt-LT"/>
              </w:rPr>
              <w:t xml:space="preserve"> </w:t>
            </w:r>
          </w:p>
          <w:p w:rsidR="008B5693" w:rsidRPr="008B5693" w:rsidRDefault="008B5693" w:rsidP="008B5693">
            <w:pPr>
              <w:jc w:val="both"/>
              <w:rPr>
                <w:sz w:val="16"/>
                <w:szCs w:val="16"/>
                <w:lang w:val="lt-LT"/>
              </w:rPr>
            </w:pPr>
          </w:p>
        </w:tc>
        <w:tc>
          <w:tcPr>
            <w:tcW w:w="2126" w:type="dxa"/>
            <w:shd w:val="clear" w:color="auto" w:fill="auto"/>
            <w:tcMar>
              <w:top w:w="29" w:type="dxa"/>
              <w:left w:w="115" w:type="dxa"/>
              <w:bottom w:w="29" w:type="dxa"/>
              <w:right w:w="115" w:type="dxa"/>
            </w:tcMar>
          </w:tcPr>
          <w:p w:rsidR="008B5693" w:rsidRPr="0015394B" w:rsidRDefault="008B5693">
            <w:pPr>
              <w:spacing w:after="60"/>
              <w:rPr>
                <w:lang w:val="lt-LT"/>
              </w:rPr>
            </w:pPr>
          </w:p>
        </w:tc>
      </w:tr>
      <w:tr w:rsidR="00DB41AA">
        <w:trPr>
          <w:trHeight w:val="221"/>
        </w:trPr>
        <w:tc>
          <w:tcPr>
            <w:tcW w:w="9918" w:type="dxa"/>
            <w:gridSpan w:val="4"/>
            <w:shd w:val="clear" w:color="auto" w:fill="auto"/>
            <w:tcMar>
              <w:top w:w="29" w:type="dxa"/>
              <w:left w:w="115" w:type="dxa"/>
              <w:bottom w:w="29" w:type="dxa"/>
              <w:right w:w="115" w:type="dxa"/>
            </w:tcMar>
          </w:tcPr>
          <w:p w:rsidR="00DB41AA" w:rsidRDefault="00240054">
            <w:pPr>
              <w:spacing w:after="60"/>
            </w:pPr>
            <w:proofErr w:type="spellStart"/>
            <w:r>
              <w:rPr>
                <w:b/>
              </w:rPr>
              <w:t>Transporto</w:t>
            </w:r>
            <w:proofErr w:type="spellEnd"/>
            <w:r>
              <w:rPr>
                <w:b/>
              </w:rPr>
              <w:t xml:space="preserve"> </w:t>
            </w:r>
            <w:proofErr w:type="spellStart"/>
            <w:r>
              <w:rPr>
                <w:b/>
              </w:rPr>
              <w:t>sektoriui</w:t>
            </w:r>
            <w:proofErr w:type="spellEnd"/>
            <w:r>
              <w:rPr>
                <w:b/>
              </w:rPr>
              <w:t xml:space="preserve"> </w:t>
            </w:r>
            <w:proofErr w:type="spellStart"/>
            <w:r>
              <w:rPr>
                <w:b/>
              </w:rPr>
              <w:t>aktuali</w:t>
            </w:r>
            <w:proofErr w:type="spellEnd"/>
            <w:r>
              <w:rPr>
                <w:b/>
              </w:rPr>
              <w:t xml:space="preserve"> </w:t>
            </w:r>
            <w:proofErr w:type="spellStart"/>
            <w:r>
              <w:rPr>
                <w:b/>
              </w:rPr>
              <w:t>informacija</w:t>
            </w:r>
            <w:proofErr w:type="spellEnd"/>
          </w:p>
        </w:tc>
      </w:tr>
      <w:tr w:rsidR="00B73390" w:rsidRPr="00560894" w:rsidTr="00A05E66">
        <w:trPr>
          <w:trHeight w:val="221"/>
        </w:trPr>
        <w:tc>
          <w:tcPr>
            <w:tcW w:w="1129" w:type="dxa"/>
            <w:shd w:val="clear" w:color="auto" w:fill="auto"/>
            <w:tcMar>
              <w:top w:w="29" w:type="dxa"/>
              <w:left w:w="115" w:type="dxa"/>
              <w:bottom w:w="29" w:type="dxa"/>
              <w:right w:w="115" w:type="dxa"/>
            </w:tcMar>
          </w:tcPr>
          <w:p w:rsidR="00B73390" w:rsidRPr="00635333" w:rsidRDefault="00B73390">
            <w:pPr>
              <w:jc w:val="both"/>
              <w:rPr>
                <w:sz w:val="22"/>
                <w:szCs w:val="22"/>
                <w:lang w:val="lt-LT"/>
              </w:rPr>
            </w:pPr>
            <w:r>
              <w:rPr>
                <w:sz w:val="22"/>
                <w:szCs w:val="22"/>
                <w:lang w:val="lt-LT"/>
              </w:rPr>
              <w:t>2022-11-28</w:t>
            </w:r>
          </w:p>
        </w:tc>
        <w:tc>
          <w:tcPr>
            <w:tcW w:w="3788" w:type="dxa"/>
            <w:shd w:val="clear" w:color="auto" w:fill="auto"/>
            <w:tcMar>
              <w:top w:w="29" w:type="dxa"/>
              <w:left w:w="115" w:type="dxa"/>
              <w:bottom w:w="29" w:type="dxa"/>
              <w:right w:w="115" w:type="dxa"/>
            </w:tcMar>
          </w:tcPr>
          <w:p w:rsidR="00B73390" w:rsidRPr="00B73390" w:rsidRDefault="00B73390" w:rsidP="00EE6028">
            <w:pPr>
              <w:jc w:val="both"/>
              <w:rPr>
                <w:sz w:val="22"/>
                <w:szCs w:val="22"/>
                <w:lang w:val="lt-LT"/>
              </w:rPr>
            </w:pPr>
            <w:r w:rsidRPr="00B73390">
              <w:rPr>
                <w:rStyle w:val="gmail-y2iqfc"/>
                <w:color w:val="202124"/>
                <w:sz w:val="22"/>
                <w:lang w:val="lt-LT"/>
              </w:rPr>
              <w:t xml:space="preserve">Dėl „ITA </w:t>
            </w:r>
            <w:proofErr w:type="spellStart"/>
            <w:r w:rsidRPr="00B73390">
              <w:rPr>
                <w:rStyle w:val="gmail-y2iqfc"/>
                <w:color w:val="202124"/>
                <w:sz w:val="22"/>
                <w:lang w:val="lt-LT"/>
              </w:rPr>
              <w:t>Airways</w:t>
            </w:r>
            <w:proofErr w:type="spellEnd"/>
            <w:r w:rsidRPr="00B73390">
              <w:rPr>
                <w:rStyle w:val="gmail-y2iqfc"/>
                <w:color w:val="202124"/>
                <w:sz w:val="22"/>
                <w:lang w:val="lt-LT"/>
              </w:rPr>
              <w:t>“ akcijų pardavimo, MSC atsitraukus, dėmesys sutelktas į „</w:t>
            </w:r>
            <w:proofErr w:type="spellStart"/>
            <w:r w:rsidRPr="00B73390">
              <w:rPr>
                <w:rStyle w:val="gmail-y2iqfc"/>
                <w:color w:val="202124"/>
                <w:sz w:val="22"/>
                <w:lang w:val="lt-LT"/>
              </w:rPr>
              <w:t>Lufthansa</w:t>
            </w:r>
            <w:proofErr w:type="spellEnd"/>
            <w:r w:rsidRPr="00B73390">
              <w:rPr>
                <w:rStyle w:val="gmail-y2iqfc"/>
                <w:color w:val="202124"/>
                <w:sz w:val="22"/>
                <w:lang w:val="lt-LT"/>
              </w:rPr>
              <w:t>“, kuri šiuo metu svarsto, ar teikti pasiūlymą pati, ar su Italijos bendrove „</w:t>
            </w:r>
            <w:proofErr w:type="spellStart"/>
            <w:r w:rsidRPr="00B73390">
              <w:rPr>
                <w:rStyle w:val="gmail-y2iqfc"/>
                <w:color w:val="202124"/>
                <w:sz w:val="22"/>
                <w:lang w:val="lt-LT"/>
              </w:rPr>
              <w:t>Ferrovie</w:t>
            </w:r>
            <w:proofErr w:type="spellEnd"/>
            <w:r w:rsidRPr="00B73390">
              <w:rPr>
                <w:rStyle w:val="gmail-y2iqfc"/>
                <w:color w:val="202124"/>
                <w:sz w:val="22"/>
                <w:lang w:val="lt-LT"/>
              </w:rPr>
              <w:t xml:space="preserve"> </w:t>
            </w:r>
            <w:proofErr w:type="spellStart"/>
            <w:r w:rsidRPr="00B73390">
              <w:rPr>
                <w:rStyle w:val="gmail-y2iqfc"/>
                <w:color w:val="202124"/>
                <w:sz w:val="22"/>
                <w:lang w:val="lt-LT"/>
              </w:rPr>
              <w:t>dello</w:t>
            </w:r>
            <w:proofErr w:type="spellEnd"/>
            <w:r w:rsidRPr="00B73390">
              <w:rPr>
                <w:rStyle w:val="gmail-y2iqfc"/>
                <w:color w:val="202124"/>
                <w:sz w:val="22"/>
                <w:lang w:val="lt-LT"/>
              </w:rPr>
              <w:t xml:space="preserve"> Stato“.</w:t>
            </w:r>
          </w:p>
        </w:tc>
        <w:tc>
          <w:tcPr>
            <w:tcW w:w="2875" w:type="dxa"/>
            <w:shd w:val="clear" w:color="auto" w:fill="auto"/>
            <w:tcMar>
              <w:top w:w="29" w:type="dxa"/>
              <w:left w:w="115" w:type="dxa"/>
              <w:bottom w:w="29" w:type="dxa"/>
              <w:right w:w="115" w:type="dxa"/>
            </w:tcMar>
          </w:tcPr>
          <w:p w:rsidR="00B73390" w:rsidRPr="00B73390" w:rsidRDefault="007C4C7F" w:rsidP="00B73390">
            <w:pPr>
              <w:jc w:val="both"/>
              <w:rPr>
                <w:rFonts w:ascii="Calibri" w:hAnsi="Calibri" w:cs="Calibri"/>
                <w:sz w:val="16"/>
                <w:lang w:val="lt-LT" w:bidi="ar-SA"/>
              </w:rPr>
            </w:pPr>
            <w:hyperlink r:id="rId28" w:history="1">
              <w:r w:rsidR="00B73390" w:rsidRPr="00B73390">
                <w:rPr>
                  <w:rStyle w:val="Hyperlink"/>
                  <w:color w:val="0563C1"/>
                  <w:sz w:val="16"/>
                  <w:lang w:val="lt-LT"/>
                </w:rPr>
                <w:t>https://www.repubblica.it/economia/2022/11/28/news/ita_airways_ecco_il_nuovo_piano_di_lufthansa_su_malpensa_carburanti_e_rotte-376472333/</w:t>
              </w:r>
            </w:hyperlink>
            <w:r w:rsidR="00B73390" w:rsidRPr="00B73390">
              <w:rPr>
                <w:rStyle w:val="gmail-y2iqfc"/>
                <w:color w:val="202124"/>
                <w:sz w:val="16"/>
                <w:lang w:val="lt-LT"/>
              </w:rPr>
              <w:t xml:space="preserve"> </w:t>
            </w:r>
          </w:p>
          <w:p w:rsidR="00B73390" w:rsidRPr="00B73390" w:rsidRDefault="00B73390" w:rsidP="00D610A7">
            <w:pPr>
              <w:rPr>
                <w:lang w:val="lt-LT"/>
              </w:rPr>
            </w:pPr>
          </w:p>
        </w:tc>
        <w:tc>
          <w:tcPr>
            <w:tcW w:w="2126" w:type="dxa"/>
            <w:shd w:val="clear" w:color="auto" w:fill="auto"/>
            <w:tcMar>
              <w:top w:w="29" w:type="dxa"/>
              <w:left w:w="115" w:type="dxa"/>
              <w:bottom w:w="29" w:type="dxa"/>
              <w:right w:w="115" w:type="dxa"/>
            </w:tcMar>
          </w:tcPr>
          <w:p w:rsidR="00B73390" w:rsidRPr="00983324" w:rsidRDefault="00B73390">
            <w:pPr>
              <w:spacing w:after="60"/>
              <w:rPr>
                <w:lang w:val="lt-LT"/>
              </w:rPr>
            </w:pPr>
          </w:p>
        </w:tc>
      </w:tr>
      <w:tr w:rsidR="00D610A7" w:rsidRPr="00560894" w:rsidTr="00A05E66">
        <w:trPr>
          <w:trHeight w:val="221"/>
        </w:trPr>
        <w:tc>
          <w:tcPr>
            <w:tcW w:w="1129" w:type="dxa"/>
            <w:shd w:val="clear" w:color="auto" w:fill="auto"/>
            <w:tcMar>
              <w:top w:w="29" w:type="dxa"/>
              <w:left w:w="115" w:type="dxa"/>
              <w:bottom w:w="29" w:type="dxa"/>
              <w:right w:w="115" w:type="dxa"/>
            </w:tcMar>
          </w:tcPr>
          <w:p w:rsidR="00D610A7" w:rsidRPr="00FC6CAB" w:rsidRDefault="00D610A7">
            <w:pPr>
              <w:jc w:val="both"/>
              <w:rPr>
                <w:sz w:val="22"/>
                <w:szCs w:val="22"/>
                <w:lang w:val="lt-LT"/>
              </w:rPr>
            </w:pPr>
            <w:r w:rsidRPr="00635333">
              <w:rPr>
                <w:sz w:val="22"/>
                <w:szCs w:val="22"/>
                <w:lang w:val="lt-LT"/>
              </w:rPr>
              <w:t>2022-11-2</w:t>
            </w:r>
            <w:r w:rsidRPr="00635333">
              <w:rPr>
                <w:sz w:val="22"/>
                <w:szCs w:val="22"/>
              </w:rPr>
              <w:t>1</w:t>
            </w:r>
          </w:p>
        </w:tc>
        <w:tc>
          <w:tcPr>
            <w:tcW w:w="3788" w:type="dxa"/>
            <w:shd w:val="clear" w:color="auto" w:fill="auto"/>
            <w:tcMar>
              <w:top w:w="29" w:type="dxa"/>
              <w:left w:w="115" w:type="dxa"/>
              <w:bottom w:w="29" w:type="dxa"/>
              <w:right w:w="115" w:type="dxa"/>
            </w:tcMar>
          </w:tcPr>
          <w:p w:rsidR="00D610A7" w:rsidRPr="00FC6CAB" w:rsidRDefault="00391441" w:rsidP="00EE6028">
            <w:pPr>
              <w:jc w:val="both"/>
              <w:rPr>
                <w:sz w:val="22"/>
                <w:szCs w:val="22"/>
                <w:lang w:val="lt-LT"/>
              </w:rPr>
            </w:pPr>
            <w:r>
              <w:rPr>
                <w:sz w:val="22"/>
                <w:szCs w:val="22"/>
                <w:lang w:val="lt-LT"/>
              </w:rPr>
              <w:t>MSC patvirtino</w:t>
            </w:r>
            <w:r w:rsidR="00D610A7" w:rsidRPr="00D610A7">
              <w:rPr>
                <w:sz w:val="22"/>
                <w:szCs w:val="22"/>
                <w:lang w:val="lt-LT"/>
              </w:rPr>
              <w:t>, ka</w:t>
            </w:r>
            <w:r>
              <w:rPr>
                <w:sz w:val="22"/>
                <w:szCs w:val="22"/>
                <w:lang w:val="lt-LT"/>
              </w:rPr>
              <w:t>d nėra suinteresuota įsigyti „</w:t>
            </w:r>
            <w:proofErr w:type="spellStart"/>
            <w:r>
              <w:rPr>
                <w:sz w:val="22"/>
                <w:szCs w:val="22"/>
                <w:lang w:val="lt-LT"/>
              </w:rPr>
              <w:t>It</w:t>
            </w:r>
            <w:r w:rsidR="00D610A7" w:rsidRPr="00D610A7">
              <w:rPr>
                <w:sz w:val="22"/>
                <w:szCs w:val="22"/>
                <w:lang w:val="lt-LT"/>
              </w:rPr>
              <w:t>a</w:t>
            </w:r>
            <w:proofErr w:type="spellEnd"/>
            <w:r w:rsidR="00D610A7" w:rsidRPr="00D610A7">
              <w:rPr>
                <w:sz w:val="22"/>
                <w:szCs w:val="22"/>
                <w:lang w:val="lt-LT"/>
              </w:rPr>
              <w:t xml:space="preserve"> </w:t>
            </w:r>
            <w:proofErr w:type="spellStart"/>
            <w:r w:rsidR="00D610A7" w:rsidRPr="00D610A7">
              <w:rPr>
                <w:sz w:val="22"/>
                <w:szCs w:val="22"/>
                <w:lang w:val="lt-LT"/>
              </w:rPr>
              <w:t>Airways</w:t>
            </w:r>
            <w:proofErr w:type="spellEnd"/>
            <w:r w:rsidR="00D610A7" w:rsidRPr="00D610A7">
              <w:rPr>
                <w:sz w:val="22"/>
                <w:szCs w:val="22"/>
                <w:lang w:val="lt-LT"/>
              </w:rPr>
              <w:t>“ akcijų. </w:t>
            </w:r>
            <w:r w:rsidR="00D610A7" w:rsidRPr="00391441">
              <w:rPr>
                <w:sz w:val="22"/>
                <w:szCs w:val="22"/>
                <w:lang w:val="lt-LT"/>
              </w:rPr>
              <w:t xml:space="preserve"> </w:t>
            </w:r>
          </w:p>
        </w:tc>
        <w:tc>
          <w:tcPr>
            <w:tcW w:w="2875" w:type="dxa"/>
            <w:shd w:val="clear" w:color="auto" w:fill="auto"/>
            <w:tcMar>
              <w:top w:w="29" w:type="dxa"/>
              <w:left w:w="115" w:type="dxa"/>
              <w:bottom w:w="29" w:type="dxa"/>
              <w:right w:w="115" w:type="dxa"/>
            </w:tcMar>
          </w:tcPr>
          <w:p w:rsidR="00D610A7" w:rsidRPr="00B73390" w:rsidRDefault="007C4C7F" w:rsidP="00D610A7">
            <w:pPr>
              <w:rPr>
                <w:sz w:val="16"/>
                <w:szCs w:val="16"/>
                <w:lang w:val="lt-LT"/>
              </w:rPr>
            </w:pPr>
            <w:hyperlink r:id="rId29" w:history="1">
              <w:r w:rsidR="00D610A7" w:rsidRPr="00A62C55">
                <w:rPr>
                  <w:rStyle w:val="Hyperlink"/>
                  <w:sz w:val="16"/>
                  <w:szCs w:val="16"/>
                  <w:lang w:val="lt-LT"/>
                </w:rPr>
                <w:t>https://www.ilsole24ore.com/art/msc-non-piu-interessati-privatizzazione-ita-AE1bVyIC?refresh_ce</w:t>
              </w:r>
            </w:hyperlink>
            <w:r w:rsidR="00D610A7" w:rsidRPr="00B73390">
              <w:rPr>
                <w:sz w:val="16"/>
                <w:szCs w:val="16"/>
                <w:lang w:val="lt-LT"/>
              </w:rPr>
              <w:t xml:space="preserve"> </w:t>
            </w:r>
          </w:p>
          <w:p w:rsidR="00D610A7" w:rsidRPr="00D610A7" w:rsidRDefault="00D610A7" w:rsidP="00147E73">
            <w:pPr>
              <w:jc w:val="both"/>
              <w:rPr>
                <w:lang w:val="lt-LT"/>
              </w:rPr>
            </w:pPr>
          </w:p>
        </w:tc>
        <w:tc>
          <w:tcPr>
            <w:tcW w:w="2126" w:type="dxa"/>
            <w:shd w:val="clear" w:color="auto" w:fill="auto"/>
            <w:tcMar>
              <w:top w:w="29" w:type="dxa"/>
              <w:left w:w="115" w:type="dxa"/>
              <w:bottom w:w="29" w:type="dxa"/>
              <w:right w:w="115" w:type="dxa"/>
            </w:tcMar>
          </w:tcPr>
          <w:p w:rsidR="00D610A7" w:rsidRPr="00983324" w:rsidRDefault="00D610A7">
            <w:pPr>
              <w:spacing w:after="60"/>
              <w:rPr>
                <w:lang w:val="lt-LT"/>
              </w:rPr>
            </w:pPr>
          </w:p>
        </w:tc>
      </w:tr>
      <w:tr w:rsidR="008B7AE0" w:rsidRPr="00560894" w:rsidTr="00A05E66">
        <w:trPr>
          <w:trHeight w:val="221"/>
        </w:trPr>
        <w:tc>
          <w:tcPr>
            <w:tcW w:w="1129" w:type="dxa"/>
            <w:shd w:val="clear" w:color="auto" w:fill="auto"/>
            <w:tcMar>
              <w:top w:w="29" w:type="dxa"/>
              <w:left w:w="115" w:type="dxa"/>
              <w:bottom w:w="29" w:type="dxa"/>
              <w:right w:w="115" w:type="dxa"/>
            </w:tcMar>
          </w:tcPr>
          <w:p w:rsidR="008B7AE0" w:rsidRPr="00635333" w:rsidRDefault="008B7AE0">
            <w:pPr>
              <w:jc w:val="both"/>
              <w:rPr>
                <w:sz w:val="22"/>
                <w:szCs w:val="22"/>
                <w:lang w:val="lt-LT"/>
              </w:rPr>
            </w:pPr>
            <w:r>
              <w:rPr>
                <w:sz w:val="22"/>
                <w:szCs w:val="22"/>
                <w:lang w:val="lt-LT"/>
              </w:rPr>
              <w:t>2022-11-19</w:t>
            </w:r>
          </w:p>
        </w:tc>
        <w:tc>
          <w:tcPr>
            <w:tcW w:w="3788" w:type="dxa"/>
            <w:shd w:val="clear" w:color="auto" w:fill="auto"/>
            <w:tcMar>
              <w:top w:w="29" w:type="dxa"/>
              <w:left w:w="115" w:type="dxa"/>
              <w:bottom w:w="29" w:type="dxa"/>
              <w:right w:w="115" w:type="dxa"/>
            </w:tcMar>
          </w:tcPr>
          <w:p w:rsidR="008B7AE0" w:rsidRPr="00D610A7" w:rsidRDefault="008B7AE0" w:rsidP="00EE6028">
            <w:pPr>
              <w:jc w:val="both"/>
              <w:rPr>
                <w:sz w:val="22"/>
                <w:szCs w:val="22"/>
                <w:lang w:val="lt-LT"/>
              </w:rPr>
            </w:pPr>
            <w:r>
              <w:rPr>
                <w:rStyle w:val="y2iqfc"/>
                <w:color w:val="202124"/>
                <w:sz w:val="22"/>
                <w:szCs w:val="22"/>
                <w:lang w:val="lt-LT"/>
              </w:rPr>
              <w:t>Lietuvos-Italijos bendradarbiavimas transporto sektoriuje. Pirmoji puspriekabė pasiekė</w:t>
            </w:r>
            <w:r w:rsidRPr="00894589">
              <w:rPr>
                <w:rStyle w:val="y2iqfc"/>
                <w:color w:val="202124"/>
                <w:sz w:val="22"/>
                <w:szCs w:val="22"/>
                <w:lang w:val="lt-LT"/>
              </w:rPr>
              <w:t xml:space="preserve"> Triestą. Naujasis </w:t>
            </w:r>
            <w:r w:rsidRPr="00894589">
              <w:rPr>
                <w:rStyle w:val="y2iqfc"/>
                <w:color w:val="202124"/>
                <w:sz w:val="22"/>
                <w:szCs w:val="22"/>
                <w:lang w:val="lt-LT"/>
              </w:rPr>
              <w:lastRenderedPageBreak/>
              <w:t xml:space="preserve">maršrutas išbandomas praėjus vos porai mėnesių nuo „LTG </w:t>
            </w:r>
            <w:proofErr w:type="spellStart"/>
            <w:r w:rsidRPr="00894589">
              <w:rPr>
                <w:rStyle w:val="y2iqfc"/>
                <w:color w:val="202124"/>
                <w:sz w:val="22"/>
                <w:szCs w:val="22"/>
                <w:lang w:val="lt-LT"/>
              </w:rPr>
              <w:t>Cargo</w:t>
            </w:r>
            <w:proofErr w:type="spellEnd"/>
            <w:r w:rsidRPr="00894589">
              <w:rPr>
                <w:rStyle w:val="y2iqfc"/>
                <w:color w:val="202124"/>
                <w:sz w:val="22"/>
                <w:szCs w:val="22"/>
                <w:lang w:val="lt-LT"/>
              </w:rPr>
              <w:t xml:space="preserve">“, susisiekimo ministro M. Skuodžio ir Italijos logistikos įmonių </w:t>
            </w:r>
            <w:r>
              <w:rPr>
                <w:rStyle w:val="y2iqfc"/>
                <w:color w:val="202124"/>
                <w:sz w:val="22"/>
                <w:szCs w:val="22"/>
                <w:lang w:val="lt-LT"/>
              </w:rPr>
              <w:t>vadovų rugsėjo mėn.</w:t>
            </w:r>
            <w:r w:rsidRPr="00894589">
              <w:rPr>
                <w:rStyle w:val="y2iqfc"/>
                <w:color w:val="202124"/>
                <w:sz w:val="22"/>
                <w:szCs w:val="22"/>
                <w:lang w:val="lt-LT"/>
              </w:rPr>
              <w:t xml:space="preserve"> pasirašyto bendradarbiavimo memorandumo.</w:t>
            </w:r>
          </w:p>
        </w:tc>
        <w:tc>
          <w:tcPr>
            <w:tcW w:w="2875" w:type="dxa"/>
            <w:shd w:val="clear" w:color="auto" w:fill="auto"/>
            <w:tcMar>
              <w:top w:w="29" w:type="dxa"/>
              <w:left w:w="115" w:type="dxa"/>
              <w:bottom w:w="29" w:type="dxa"/>
              <w:right w:w="115" w:type="dxa"/>
            </w:tcMar>
          </w:tcPr>
          <w:p w:rsidR="008B7AE0" w:rsidRDefault="007C4C7F" w:rsidP="008B7AE0">
            <w:pPr>
              <w:jc w:val="both"/>
              <w:rPr>
                <w:rStyle w:val="Hyperlink"/>
                <w:sz w:val="16"/>
                <w:szCs w:val="16"/>
                <w:lang w:val="lt-LT"/>
              </w:rPr>
            </w:pPr>
            <w:hyperlink r:id="rId30" w:history="1">
              <w:r w:rsidR="008B7AE0" w:rsidRPr="00621750">
                <w:rPr>
                  <w:rStyle w:val="Hyperlink"/>
                  <w:sz w:val="16"/>
                  <w:szCs w:val="16"/>
                  <w:lang w:val="lt-LT"/>
                </w:rPr>
                <w:t>https://sumin.lrv.lt/en/news/ltg-cargos-first-intermodal-test-train-to-run-to-italy</w:t>
              </w:r>
            </w:hyperlink>
          </w:p>
          <w:p w:rsidR="008B7AE0" w:rsidRPr="00621750" w:rsidRDefault="008B7AE0" w:rsidP="008B7AE0">
            <w:pPr>
              <w:jc w:val="both"/>
              <w:rPr>
                <w:sz w:val="16"/>
                <w:szCs w:val="16"/>
                <w:lang w:val="lt-LT"/>
              </w:rPr>
            </w:pPr>
          </w:p>
          <w:p w:rsidR="008B7AE0" w:rsidRDefault="007C4C7F" w:rsidP="008B7AE0">
            <w:pPr>
              <w:jc w:val="both"/>
              <w:rPr>
                <w:sz w:val="16"/>
                <w:szCs w:val="16"/>
                <w:lang w:val="lt-LT"/>
              </w:rPr>
            </w:pPr>
            <w:hyperlink r:id="rId31" w:history="1">
              <w:r w:rsidR="008B7AE0" w:rsidRPr="00261F10">
                <w:rPr>
                  <w:rStyle w:val="Hyperlink"/>
                  <w:sz w:val="16"/>
                  <w:szCs w:val="16"/>
                  <w:lang w:val="lt-LT"/>
                </w:rPr>
                <w:t>https://spaziomilano.info/2022/11/19/le-aziende-di-fronte-alla-geopolitica/</w:t>
              </w:r>
            </w:hyperlink>
            <w:r w:rsidR="008B7AE0" w:rsidRPr="00261F10">
              <w:rPr>
                <w:sz w:val="16"/>
                <w:szCs w:val="16"/>
                <w:lang w:val="lt-LT"/>
              </w:rPr>
              <w:t xml:space="preserve"> </w:t>
            </w:r>
          </w:p>
          <w:p w:rsidR="00B73390" w:rsidRPr="00B73390" w:rsidRDefault="00B73390" w:rsidP="008B7AE0">
            <w:pPr>
              <w:jc w:val="both"/>
              <w:rPr>
                <w:sz w:val="8"/>
                <w:szCs w:val="16"/>
                <w:lang w:val="lt-LT"/>
              </w:rPr>
            </w:pPr>
          </w:p>
          <w:p w:rsidR="00B73390" w:rsidRPr="00B73390" w:rsidRDefault="007C4C7F" w:rsidP="00B73390">
            <w:pPr>
              <w:rPr>
                <w:sz w:val="16"/>
              </w:rPr>
            </w:pPr>
            <w:hyperlink r:id="rId32" w:history="1">
              <w:r w:rsidR="00B73390" w:rsidRPr="00B73390">
                <w:rPr>
                  <w:rStyle w:val="Hyperlink"/>
                  <w:sz w:val="16"/>
                </w:rPr>
                <w:t>First Lithuanian train leaves Kaunas for Trieste - Ship2Shore</w:t>
              </w:r>
            </w:hyperlink>
          </w:p>
          <w:p w:rsidR="00B73390" w:rsidRPr="00B73390" w:rsidRDefault="00B73390" w:rsidP="00B73390">
            <w:pPr>
              <w:rPr>
                <w:sz w:val="16"/>
                <w:lang w:val="lt-LT" w:bidi="ar-SA"/>
              </w:rPr>
            </w:pPr>
          </w:p>
          <w:p w:rsidR="00B73390" w:rsidRPr="003D4E65" w:rsidRDefault="007C4C7F" w:rsidP="00B73390">
            <w:pPr>
              <w:rPr>
                <w:sz w:val="16"/>
                <w:lang w:val="it-IT"/>
              </w:rPr>
            </w:pPr>
            <w:hyperlink r:id="rId33" w:history="1">
              <w:r w:rsidR="00B73390" w:rsidRPr="00B73390">
                <w:rPr>
                  <w:rStyle w:val="Hyperlink"/>
                  <w:sz w:val="16"/>
                  <w:lang w:val="it-IT"/>
                </w:rPr>
                <w:t xml:space="preserve">Primo test per il collegamento intermodale tra la Lituania a Trieste - </w:t>
              </w:r>
              <w:proofErr w:type="spellStart"/>
              <w:r w:rsidR="00B73390" w:rsidRPr="00B73390">
                <w:rPr>
                  <w:rStyle w:val="Hyperlink"/>
                  <w:sz w:val="16"/>
                  <w:lang w:val="it-IT"/>
                </w:rPr>
                <w:t>Shipping</w:t>
              </w:r>
              <w:proofErr w:type="spellEnd"/>
              <w:r w:rsidR="00B73390" w:rsidRPr="00B73390">
                <w:rPr>
                  <w:rStyle w:val="Hyperlink"/>
                  <w:sz w:val="16"/>
                  <w:lang w:val="it-IT"/>
                </w:rPr>
                <w:t xml:space="preserve"> </w:t>
              </w:r>
              <w:proofErr w:type="spellStart"/>
              <w:r w:rsidR="00B73390" w:rsidRPr="00B73390">
                <w:rPr>
                  <w:rStyle w:val="Hyperlink"/>
                  <w:sz w:val="16"/>
                  <w:lang w:val="it-IT"/>
                </w:rPr>
                <w:t>Italy</w:t>
              </w:r>
              <w:proofErr w:type="spellEnd"/>
            </w:hyperlink>
          </w:p>
          <w:p w:rsidR="00B73390" w:rsidRPr="00B73390" w:rsidRDefault="00B73390" w:rsidP="00B73390">
            <w:pPr>
              <w:rPr>
                <w:sz w:val="16"/>
                <w:lang w:val="it-IT"/>
              </w:rPr>
            </w:pPr>
          </w:p>
          <w:p w:rsidR="008B7AE0" w:rsidRPr="003D4E65" w:rsidRDefault="007C4C7F" w:rsidP="00D610A7">
            <w:pPr>
              <w:rPr>
                <w:sz w:val="16"/>
                <w:lang w:val="it-IT"/>
              </w:rPr>
            </w:pPr>
            <w:hyperlink r:id="rId34" w:history="1">
              <w:r w:rsidR="00B73390" w:rsidRPr="00B73390">
                <w:rPr>
                  <w:rStyle w:val="Hyperlink"/>
                  <w:sz w:val="16"/>
                  <w:lang w:val="it-IT"/>
                </w:rPr>
                <w:t>Test per il primo treno intermodale di LTG Cargo (VIDEO) - Messaggero Marittimo</w:t>
              </w:r>
            </w:hyperlink>
          </w:p>
          <w:p w:rsidR="00B73390" w:rsidRPr="003D4E65" w:rsidRDefault="00B73390" w:rsidP="00D610A7">
            <w:pPr>
              <w:rPr>
                <w:sz w:val="16"/>
                <w:lang w:val="it-IT"/>
              </w:rPr>
            </w:pPr>
          </w:p>
          <w:p w:rsidR="00B73390" w:rsidRPr="003D4E65" w:rsidRDefault="007C4C7F" w:rsidP="00B73390">
            <w:pPr>
              <w:rPr>
                <w:sz w:val="16"/>
                <w:lang w:val="it-IT"/>
              </w:rPr>
            </w:pPr>
            <w:hyperlink r:id="rId35" w:history="1">
              <w:r w:rsidR="00B73390" w:rsidRPr="00B73390">
                <w:rPr>
                  <w:rStyle w:val="Hyperlink"/>
                  <w:sz w:val="16"/>
                  <w:lang w:val="it-IT"/>
                </w:rPr>
                <w:t xml:space="preserve">Treni, è partito il primo convoglio dalla Lituania al porto di Trieste - </w:t>
              </w:r>
              <w:proofErr w:type="spellStart"/>
              <w:r w:rsidR="00B73390" w:rsidRPr="00B73390">
                <w:rPr>
                  <w:rStyle w:val="Hyperlink"/>
                  <w:sz w:val="16"/>
                  <w:lang w:val="it-IT"/>
                </w:rPr>
                <w:t>TRIESTE.news</w:t>
              </w:r>
              <w:proofErr w:type="spellEnd"/>
              <w:r w:rsidR="00B73390" w:rsidRPr="00B73390">
                <w:rPr>
                  <w:rStyle w:val="Hyperlink"/>
                  <w:sz w:val="16"/>
                  <w:lang w:val="it-IT"/>
                </w:rPr>
                <w:t xml:space="preserve"> (triesteallnews.it)</w:t>
              </w:r>
            </w:hyperlink>
          </w:p>
          <w:p w:rsidR="00B73390" w:rsidRDefault="00B73390" w:rsidP="00B73390">
            <w:pPr>
              <w:rPr>
                <w:lang w:val="lt-LT" w:bidi="ar-SA"/>
              </w:rPr>
            </w:pPr>
          </w:p>
          <w:p w:rsidR="00B73390" w:rsidRPr="003D4E65" w:rsidRDefault="007C4C7F" w:rsidP="00D610A7">
            <w:pPr>
              <w:rPr>
                <w:sz w:val="16"/>
                <w:lang w:val="it-IT"/>
              </w:rPr>
            </w:pPr>
            <w:hyperlink r:id="rId36" w:history="1">
              <w:r w:rsidR="00B73390" w:rsidRPr="00B73390">
                <w:rPr>
                  <w:rStyle w:val="Hyperlink"/>
                  <w:sz w:val="16"/>
                  <w:lang w:val="it-IT"/>
                </w:rPr>
                <w:t>Aperta una nuova linea di trasporto merci tra Trieste e il Baltico (rainews.it)</w:t>
              </w:r>
            </w:hyperlink>
          </w:p>
        </w:tc>
        <w:tc>
          <w:tcPr>
            <w:tcW w:w="2126" w:type="dxa"/>
            <w:shd w:val="clear" w:color="auto" w:fill="auto"/>
            <w:tcMar>
              <w:top w:w="29" w:type="dxa"/>
              <w:left w:w="115" w:type="dxa"/>
              <w:bottom w:w="29" w:type="dxa"/>
              <w:right w:w="115" w:type="dxa"/>
            </w:tcMar>
          </w:tcPr>
          <w:p w:rsidR="008B7AE0" w:rsidRPr="00983324" w:rsidRDefault="008B7AE0">
            <w:pPr>
              <w:spacing w:after="60"/>
              <w:rPr>
                <w:lang w:val="lt-LT"/>
              </w:rPr>
            </w:pPr>
          </w:p>
        </w:tc>
      </w:tr>
      <w:tr w:rsidR="00D610A7" w:rsidRPr="00560894" w:rsidTr="00A05E66">
        <w:trPr>
          <w:trHeight w:val="221"/>
        </w:trPr>
        <w:tc>
          <w:tcPr>
            <w:tcW w:w="1129" w:type="dxa"/>
            <w:shd w:val="clear" w:color="auto" w:fill="auto"/>
            <w:tcMar>
              <w:top w:w="29" w:type="dxa"/>
              <w:left w:w="115" w:type="dxa"/>
              <w:bottom w:w="29" w:type="dxa"/>
              <w:right w:w="115" w:type="dxa"/>
            </w:tcMar>
          </w:tcPr>
          <w:p w:rsidR="00D610A7" w:rsidRPr="00FC6CAB" w:rsidRDefault="00D610A7">
            <w:pPr>
              <w:jc w:val="both"/>
              <w:rPr>
                <w:sz w:val="22"/>
                <w:szCs w:val="22"/>
                <w:lang w:val="lt-LT"/>
              </w:rPr>
            </w:pPr>
            <w:r w:rsidRPr="00635333">
              <w:rPr>
                <w:sz w:val="22"/>
                <w:szCs w:val="22"/>
                <w:lang w:val="lt-LT"/>
              </w:rPr>
              <w:t>2022-11-16</w:t>
            </w:r>
          </w:p>
        </w:tc>
        <w:tc>
          <w:tcPr>
            <w:tcW w:w="3788" w:type="dxa"/>
            <w:shd w:val="clear" w:color="auto" w:fill="auto"/>
            <w:tcMar>
              <w:top w:w="29" w:type="dxa"/>
              <w:left w:w="115" w:type="dxa"/>
              <w:bottom w:w="29" w:type="dxa"/>
              <w:right w:w="115" w:type="dxa"/>
            </w:tcMar>
          </w:tcPr>
          <w:p w:rsidR="00391441" w:rsidRDefault="00391441" w:rsidP="00147E73">
            <w:pPr>
              <w:jc w:val="both"/>
              <w:rPr>
                <w:sz w:val="22"/>
                <w:szCs w:val="22"/>
                <w:lang w:val="lt-LT"/>
              </w:rPr>
            </w:pPr>
            <w:r w:rsidRPr="00FC6CAB">
              <w:rPr>
                <w:sz w:val="22"/>
                <w:szCs w:val="22"/>
                <w:lang w:val="lt-LT"/>
              </w:rPr>
              <w:t>Iš pareigų atsistatydino „</w:t>
            </w:r>
            <w:proofErr w:type="spellStart"/>
            <w:r w:rsidRPr="00FC6CAB">
              <w:rPr>
                <w:sz w:val="22"/>
                <w:szCs w:val="22"/>
                <w:lang w:val="lt-LT"/>
              </w:rPr>
              <w:t>Ita</w:t>
            </w:r>
            <w:proofErr w:type="spellEnd"/>
            <w:r w:rsidRPr="00FC6CAB">
              <w:rPr>
                <w:sz w:val="22"/>
                <w:szCs w:val="22"/>
                <w:lang w:val="lt-LT"/>
              </w:rPr>
              <w:t xml:space="preserve"> </w:t>
            </w:r>
            <w:proofErr w:type="spellStart"/>
            <w:r w:rsidRPr="00FC6CAB">
              <w:rPr>
                <w:sz w:val="22"/>
                <w:szCs w:val="22"/>
                <w:lang w:val="lt-LT"/>
              </w:rPr>
              <w:t>Airways</w:t>
            </w:r>
            <w:proofErr w:type="spellEnd"/>
            <w:r w:rsidRPr="00FC6CAB">
              <w:rPr>
                <w:sz w:val="22"/>
                <w:szCs w:val="22"/>
                <w:lang w:val="lt-LT"/>
              </w:rPr>
              <w:t xml:space="preserve">“ prezidentas Alfredo </w:t>
            </w:r>
            <w:proofErr w:type="spellStart"/>
            <w:r w:rsidRPr="00FC6CAB">
              <w:rPr>
                <w:sz w:val="22"/>
                <w:szCs w:val="22"/>
                <w:lang w:val="lt-LT"/>
              </w:rPr>
              <w:t>Altavilla</w:t>
            </w:r>
            <w:proofErr w:type="spellEnd"/>
            <w:r>
              <w:rPr>
                <w:sz w:val="22"/>
                <w:szCs w:val="22"/>
                <w:lang w:val="lt-LT"/>
              </w:rPr>
              <w:t>.</w:t>
            </w:r>
          </w:p>
          <w:p w:rsidR="00D610A7" w:rsidRPr="00FC6CAB" w:rsidRDefault="00D610A7" w:rsidP="00147E73">
            <w:pPr>
              <w:jc w:val="both"/>
              <w:rPr>
                <w:sz w:val="22"/>
                <w:szCs w:val="22"/>
                <w:lang w:val="lt-LT"/>
              </w:rPr>
            </w:pPr>
            <w:r w:rsidRPr="00635333">
              <w:rPr>
                <w:sz w:val="22"/>
                <w:szCs w:val="22"/>
                <w:lang w:val="lt-LT"/>
              </w:rPr>
              <w:t>Anto</w:t>
            </w:r>
            <w:r w:rsidR="00391441">
              <w:rPr>
                <w:sz w:val="22"/>
                <w:szCs w:val="22"/>
                <w:lang w:val="lt-LT"/>
              </w:rPr>
              <w:t xml:space="preserve">nino </w:t>
            </w:r>
            <w:proofErr w:type="spellStart"/>
            <w:r w:rsidR="00391441">
              <w:rPr>
                <w:sz w:val="22"/>
                <w:szCs w:val="22"/>
                <w:lang w:val="lt-LT"/>
              </w:rPr>
              <w:t>Turicchi</w:t>
            </w:r>
            <w:proofErr w:type="spellEnd"/>
            <w:r w:rsidR="00391441">
              <w:rPr>
                <w:sz w:val="22"/>
                <w:szCs w:val="22"/>
                <w:lang w:val="lt-LT"/>
              </w:rPr>
              <w:t xml:space="preserve"> paskirtas naujuoju</w:t>
            </w:r>
            <w:r w:rsidRPr="00635333">
              <w:rPr>
                <w:sz w:val="22"/>
                <w:szCs w:val="22"/>
                <w:lang w:val="lt-LT"/>
              </w:rPr>
              <w:t xml:space="preserve"> „</w:t>
            </w:r>
            <w:proofErr w:type="spellStart"/>
            <w:r w:rsidRPr="00635333">
              <w:rPr>
                <w:sz w:val="22"/>
                <w:szCs w:val="22"/>
                <w:lang w:val="lt-LT"/>
              </w:rPr>
              <w:t>Ita</w:t>
            </w:r>
            <w:proofErr w:type="spellEnd"/>
            <w:r w:rsidRPr="00635333">
              <w:rPr>
                <w:sz w:val="22"/>
                <w:szCs w:val="22"/>
                <w:lang w:val="lt-LT"/>
              </w:rPr>
              <w:t xml:space="preserve"> </w:t>
            </w:r>
            <w:proofErr w:type="spellStart"/>
            <w:r w:rsidRPr="00635333">
              <w:rPr>
                <w:sz w:val="22"/>
                <w:szCs w:val="22"/>
                <w:lang w:val="lt-LT"/>
              </w:rPr>
              <w:t>Airways</w:t>
            </w:r>
            <w:proofErr w:type="spellEnd"/>
            <w:r w:rsidRPr="00635333">
              <w:rPr>
                <w:sz w:val="22"/>
                <w:szCs w:val="22"/>
                <w:lang w:val="lt-LT"/>
              </w:rPr>
              <w:t>“ prezidentu.</w:t>
            </w:r>
          </w:p>
        </w:tc>
        <w:tc>
          <w:tcPr>
            <w:tcW w:w="2875" w:type="dxa"/>
            <w:shd w:val="clear" w:color="auto" w:fill="auto"/>
            <w:tcMar>
              <w:top w:w="29" w:type="dxa"/>
              <w:left w:w="115" w:type="dxa"/>
              <w:bottom w:w="29" w:type="dxa"/>
              <w:right w:w="115" w:type="dxa"/>
            </w:tcMar>
          </w:tcPr>
          <w:p w:rsidR="00391441" w:rsidRDefault="007C4C7F" w:rsidP="00391441">
            <w:pPr>
              <w:jc w:val="both"/>
              <w:rPr>
                <w:sz w:val="16"/>
                <w:szCs w:val="16"/>
                <w:lang w:val="lt-LT"/>
              </w:rPr>
            </w:pPr>
            <w:hyperlink r:id="rId37" w:history="1">
              <w:r w:rsidR="00391441" w:rsidRPr="00147E73">
                <w:rPr>
                  <w:rStyle w:val="Hyperlink"/>
                  <w:sz w:val="16"/>
                  <w:szCs w:val="16"/>
                  <w:lang w:val="lt-LT"/>
                </w:rPr>
                <w:t>https://www.ilsole24ore.com/art/il-presidente-ita-alfredo-altavilla-si-e-dimesso-AEC6Y2EC?refresh_ce</w:t>
              </w:r>
            </w:hyperlink>
            <w:r w:rsidR="00391441" w:rsidRPr="00147E73">
              <w:rPr>
                <w:sz w:val="16"/>
                <w:szCs w:val="16"/>
                <w:lang w:val="lt-LT"/>
              </w:rPr>
              <w:t xml:space="preserve"> </w:t>
            </w:r>
          </w:p>
          <w:p w:rsidR="00391441" w:rsidRPr="00147E73" w:rsidRDefault="00391441" w:rsidP="00391441">
            <w:pPr>
              <w:jc w:val="both"/>
              <w:rPr>
                <w:sz w:val="16"/>
                <w:szCs w:val="16"/>
                <w:lang w:val="lt-LT"/>
              </w:rPr>
            </w:pPr>
          </w:p>
          <w:p w:rsidR="00D610A7" w:rsidRPr="00261F10" w:rsidRDefault="007C4C7F" w:rsidP="00D610A7">
            <w:pPr>
              <w:rPr>
                <w:sz w:val="16"/>
                <w:szCs w:val="16"/>
                <w:lang w:val="lt-LT"/>
              </w:rPr>
            </w:pPr>
            <w:hyperlink r:id="rId38" w:history="1">
              <w:r w:rsidR="00D610A7" w:rsidRPr="00261F10">
                <w:rPr>
                  <w:rStyle w:val="Hyperlink"/>
                  <w:sz w:val="16"/>
                  <w:szCs w:val="16"/>
                  <w:lang w:val="lt-LT"/>
                </w:rPr>
                <w:t>https://www.repubblica.it/economia/2022/11/16/news/ita_airways_nuovo_presidente_turicchi_cda_assemblea_soci_mef-374731817/</w:t>
              </w:r>
            </w:hyperlink>
            <w:r w:rsidR="00D610A7" w:rsidRPr="00261F10">
              <w:rPr>
                <w:sz w:val="16"/>
                <w:szCs w:val="16"/>
                <w:lang w:val="lt-LT"/>
              </w:rPr>
              <w:t xml:space="preserve"> </w:t>
            </w:r>
          </w:p>
          <w:p w:rsidR="00D610A7" w:rsidRPr="00D610A7" w:rsidRDefault="00D610A7" w:rsidP="00147E73">
            <w:pPr>
              <w:jc w:val="both"/>
              <w:rPr>
                <w:lang w:val="lt-LT"/>
              </w:rPr>
            </w:pPr>
          </w:p>
        </w:tc>
        <w:tc>
          <w:tcPr>
            <w:tcW w:w="2126" w:type="dxa"/>
            <w:shd w:val="clear" w:color="auto" w:fill="auto"/>
            <w:tcMar>
              <w:top w:w="29" w:type="dxa"/>
              <w:left w:w="115" w:type="dxa"/>
              <w:bottom w:w="29" w:type="dxa"/>
              <w:right w:w="115" w:type="dxa"/>
            </w:tcMar>
          </w:tcPr>
          <w:p w:rsidR="00D610A7" w:rsidRPr="00983324" w:rsidRDefault="00D610A7">
            <w:pPr>
              <w:spacing w:after="60"/>
              <w:rPr>
                <w:lang w:val="lt-LT"/>
              </w:rPr>
            </w:pPr>
          </w:p>
        </w:tc>
      </w:tr>
      <w:tr w:rsidR="00B73390" w:rsidRPr="00560894" w:rsidTr="00A05E66">
        <w:trPr>
          <w:trHeight w:val="221"/>
        </w:trPr>
        <w:tc>
          <w:tcPr>
            <w:tcW w:w="1129" w:type="dxa"/>
            <w:shd w:val="clear" w:color="auto" w:fill="auto"/>
            <w:tcMar>
              <w:top w:w="29" w:type="dxa"/>
              <w:left w:w="115" w:type="dxa"/>
              <w:bottom w:w="29" w:type="dxa"/>
              <w:right w:w="115" w:type="dxa"/>
            </w:tcMar>
          </w:tcPr>
          <w:p w:rsidR="00B73390" w:rsidRPr="00635333" w:rsidRDefault="00B73390">
            <w:pPr>
              <w:jc w:val="both"/>
              <w:rPr>
                <w:sz w:val="22"/>
                <w:szCs w:val="22"/>
                <w:lang w:val="lt-LT"/>
              </w:rPr>
            </w:pPr>
            <w:r>
              <w:rPr>
                <w:sz w:val="22"/>
                <w:szCs w:val="22"/>
                <w:lang w:val="lt-LT"/>
              </w:rPr>
              <w:t>2022-11-15</w:t>
            </w:r>
          </w:p>
        </w:tc>
        <w:tc>
          <w:tcPr>
            <w:tcW w:w="3788" w:type="dxa"/>
            <w:shd w:val="clear" w:color="auto" w:fill="auto"/>
            <w:tcMar>
              <w:top w:w="29" w:type="dxa"/>
              <w:left w:w="115" w:type="dxa"/>
              <w:bottom w:w="29" w:type="dxa"/>
              <w:right w:w="115" w:type="dxa"/>
            </w:tcMar>
          </w:tcPr>
          <w:p w:rsidR="00B73390" w:rsidRPr="00B73390" w:rsidRDefault="00B73390" w:rsidP="00147E73">
            <w:pPr>
              <w:jc w:val="both"/>
              <w:rPr>
                <w:sz w:val="22"/>
                <w:szCs w:val="22"/>
                <w:lang w:val="lt-LT"/>
              </w:rPr>
            </w:pPr>
            <w:r w:rsidRPr="00B73390">
              <w:rPr>
                <w:sz w:val="22"/>
                <w:lang w:val="lt-LT"/>
              </w:rPr>
              <w:t>Apie ABB technologiją Lietuvos geležinkeliams elektrifikuoti.</w:t>
            </w:r>
          </w:p>
        </w:tc>
        <w:tc>
          <w:tcPr>
            <w:tcW w:w="2875" w:type="dxa"/>
            <w:shd w:val="clear" w:color="auto" w:fill="auto"/>
            <w:tcMar>
              <w:top w:w="29" w:type="dxa"/>
              <w:left w:w="115" w:type="dxa"/>
              <w:bottom w:w="29" w:type="dxa"/>
              <w:right w:w="115" w:type="dxa"/>
            </w:tcMar>
          </w:tcPr>
          <w:p w:rsidR="00B73390" w:rsidRPr="00B73390" w:rsidRDefault="007C4C7F" w:rsidP="00391441">
            <w:pPr>
              <w:jc w:val="both"/>
              <w:rPr>
                <w:lang w:val="lt-LT"/>
              </w:rPr>
            </w:pPr>
            <w:hyperlink r:id="rId39" w:history="1">
              <w:r w:rsidR="00B73390" w:rsidRPr="00B73390">
                <w:rPr>
                  <w:color w:val="0000FF"/>
                  <w:sz w:val="16"/>
                  <w:u w:val="single"/>
                  <w:lang w:val="it-IT"/>
                </w:rPr>
                <w:t>La tecnologia ABB per l'elettrificazione delle ferrovie lituane (energiamercato.it)</w:t>
              </w:r>
            </w:hyperlink>
          </w:p>
        </w:tc>
        <w:tc>
          <w:tcPr>
            <w:tcW w:w="2126" w:type="dxa"/>
            <w:shd w:val="clear" w:color="auto" w:fill="auto"/>
            <w:tcMar>
              <w:top w:w="29" w:type="dxa"/>
              <w:left w:w="115" w:type="dxa"/>
              <w:bottom w:w="29" w:type="dxa"/>
              <w:right w:w="115" w:type="dxa"/>
            </w:tcMar>
          </w:tcPr>
          <w:p w:rsidR="00B73390" w:rsidRPr="00983324" w:rsidRDefault="00B73390">
            <w:pPr>
              <w:spacing w:after="60"/>
              <w:rPr>
                <w:lang w:val="lt-LT"/>
              </w:rPr>
            </w:pPr>
          </w:p>
        </w:tc>
      </w:tr>
      <w:tr w:rsidR="00DB41AA" w:rsidTr="00D610A7">
        <w:trPr>
          <w:trHeight w:val="239"/>
        </w:trPr>
        <w:tc>
          <w:tcPr>
            <w:tcW w:w="9918" w:type="dxa"/>
            <w:gridSpan w:val="4"/>
            <w:tcBorders>
              <w:bottom w:val="single" w:sz="4" w:space="0" w:color="auto"/>
            </w:tcBorders>
            <w:shd w:val="clear" w:color="auto" w:fill="auto"/>
            <w:tcMar>
              <w:top w:w="29" w:type="dxa"/>
              <w:left w:w="115" w:type="dxa"/>
              <w:bottom w:w="29" w:type="dxa"/>
              <w:right w:w="115" w:type="dxa"/>
            </w:tcMar>
          </w:tcPr>
          <w:p w:rsidR="00DB41AA" w:rsidRDefault="00240054">
            <w:pPr>
              <w:spacing w:after="60"/>
              <w:rPr>
                <w:b/>
              </w:rPr>
            </w:pPr>
            <w:proofErr w:type="spellStart"/>
            <w:r>
              <w:rPr>
                <w:b/>
              </w:rPr>
              <w:t>Bendra</w:t>
            </w:r>
            <w:proofErr w:type="spellEnd"/>
            <w:r>
              <w:rPr>
                <w:b/>
              </w:rPr>
              <w:t xml:space="preserve"> </w:t>
            </w:r>
            <w:proofErr w:type="spellStart"/>
            <w:r>
              <w:rPr>
                <w:b/>
              </w:rPr>
              <w:t>ekonominė</w:t>
            </w:r>
            <w:proofErr w:type="spellEnd"/>
            <w:r>
              <w:rPr>
                <w:b/>
              </w:rPr>
              <w:t xml:space="preserve"> </w:t>
            </w:r>
            <w:proofErr w:type="spellStart"/>
            <w:r>
              <w:rPr>
                <w:b/>
              </w:rPr>
              <w:t>informacija</w:t>
            </w:r>
            <w:proofErr w:type="spellEnd"/>
          </w:p>
        </w:tc>
      </w:tr>
      <w:tr w:rsidR="00FB385D" w:rsidRPr="00560894" w:rsidTr="00D610A7">
        <w:trPr>
          <w:trHeight w:val="221"/>
        </w:trPr>
        <w:tc>
          <w:tcPr>
            <w:tcW w:w="1129" w:type="dxa"/>
            <w:tcBorders>
              <w:top w:val="single" w:sz="4" w:space="0" w:color="auto"/>
              <w:left w:val="single" w:sz="4" w:space="0" w:color="auto"/>
              <w:bottom w:val="single" w:sz="4" w:space="0" w:color="auto"/>
              <w:right w:val="single" w:sz="4" w:space="0" w:color="auto"/>
            </w:tcBorders>
            <w:shd w:val="clear" w:color="auto" w:fill="auto"/>
            <w:tcMar>
              <w:top w:w="29" w:type="dxa"/>
              <w:left w:w="115" w:type="dxa"/>
              <w:bottom w:w="29" w:type="dxa"/>
              <w:right w:w="115" w:type="dxa"/>
            </w:tcMar>
          </w:tcPr>
          <w:p w:rsidR="00FB385D" w:rsidRPr="00635333" w:rsidRDefault="00FB385D" w:rsidP="00A777B6">
            <w:pPr>
              <w:rPr>
                <w:sz w:val="22"/>
                <w:szCs w:val="22"/>
                <w:lang w:val="lt-LT"/>
              </w:rPr>
            </w:pPr>
            <w:r>
              <w:rPr>
                <w:sz w:val="22"/>
                <w:szCs w:val="22"/>
                <w:lang w:val="lt-LT"/>
              </w:rPr>
              <w:t>2022-11-30</w:t>
            </w:r>
          </w:p>
        </w:tc>
        <w:tc>
          <w:tcPr>
            <w:tcW w:w="3788" w:type="dxa"/>
            <w:tcBorders>
              <w:top w:val="single" w:sz="4" w:space="0" w:color="auto"/>
              <w:left w:val="single" w:sz="4" w:space="0" w:color="auto"/>
              <w:bottom w:val="single" w:sz="4" w:space="0" w:color="auto"/>
              <w:right w:val="single" w:sz="4" w:space="0" w:color="auto"/>
            </w:tcBorders>
            <w:shd w:val="clear" w:color="auto" w:fill="auto"/>
            <w:tcMar>
              <w:top w:w="29" w:type="dxa"/>
              <w:left w:w="115" w:type="dxa"/>
              <w:bottom w:w="29" w:type="dxa"/>
              <w:right w:w="115" w:type="dxa"/>
            </w:tcMar>
          </w:tcPr>
          <w:p w:rsidR="006321DA" w:rsidRDefault="006321DA" w:rsidP="004D22DC">
            <w:pPr>
              <w:jc w:val="both"/>
              <w:rPr>
                <w:rStyle w:val="Strong"/>
                <w:b w:val="0"/>
                <w:bCs w:val="0"/>
                <w:color w:val="1A1A1A"/>
                <w:sz w:val="22"/>
                <w:szCs w:val="22"/>
                <w:shd w:val="clear" w:color="auto" w:fill="FFFFFF"/>
                <w:lang w:val="lt-LT"/>
              </w:rPr>
            </w:pPr>
            <w:r w:rsidRPr="006321DA">
              <w:rPr>
                <w:rStyle w:val="Strong"/>
                <w:b w:val="0"/>
                <w:bCs w:val="0"/>
                <w:color w:val="1A1A1A"/>
                <w:sz w:val="22"/>
                <w:szCs w:val="22"/>
                <w:shd w:val="clear" w:color="auto" w:fill="FFFFFF"/>
                <w:lang w:val="lt-LT"/>
              </w:rPr>
              <w:t xml:space="preserve">Iki </w:t>
            </w:r>
            <w:r>
              <w:rPr>
                <w:rStyle w:val="Strong"/>
                <w:b w:val="0"/>
                <w:bCs w:val="0"/>
                <w:color w:val="1A1A1A"/>
                <w:sz w:val="22"/>
                <w:szCs w:val="22"/>
                <w:shd w:val="clear" w:color="auto" w:fill="FFFFFF"/>
                <w:lang w:val="lt-LT"/>
              </w:rPr>
              <w:t>3-iojo</w:t>
            </w:r>
            <w:r w:rsidRPr="006321DA">
              <w:rPr>
                <w:rStyle w:val="Strong"/>
                <w:b w:val="0"/>
                <w:bCs w:val="0"/>
                <w:color w:val="1A1A1A"/>
                <w:sz w:val="22"/>
                <w:szCs w:val="22"/>
                <w:shd w:val="clear" w:color="auto" w:fill="FFFFFF"/>
                <w:lang w:val="lt-LT"/>
              </w:rPr>
              <w:t xml:space="preserve"> ketvirčio </w:t>
            </w:r>
            <w:r>
              <w:rPr>
                <w:rStyle w:val="Strong"/>
                <w:b w:val="0"/>
                <w:bCs w:val="0"/>
                <w:color w:val="1A1A1A"/>
                <w:sz w:val="22"/>
                <w:szCs w:val="22"/>
                <w:shd w:val="clear" w:color="auto" w:fill="FFFFFF"/>
                <w:lang w:val="lt-LT"/>
              </w:rPr>
              <w:t xml:space="preserve">pabaigos </w:t>
            </w:r>
            <w:r w:rsidRPr="006321DA">
              <w:rPr>
                <w:rStyle w:val="Strong"/>
                <w:b w:val="0"/>
                <w:bCs w:val="0"/>
                <w:color w:val="1A1A1A"/>
                <w:sz w:val="22"/>
                <w:szCs w:val="22"/>
                <w:shd w:val="clear" w:color="auto" w:fill="FFFFFF"/>
                <w:lang w:val="lt-LT"/>
              </w:rPr>
              <w:t xml:space="preserve">Italijos ekonomika atsilaikė </w:t>
            </w:r>
            <w:r>
              <w:rPr>
                <w:rStyle w:val="Strong"/>
                <w:b w:val="0"/>
                <w:bCs w:val="0"/>
                <w:color w:val="1A1A1A"/>
                <w:sz w:val="22"/>
                <w:szCs w:val="22"/>
                <w:shd w:val="clear" w:color="auto" w:fill="FFFFFF"/>
                <w:lang w:val="lt-LT"/>
              </w:rPr>
              <w:t>geriau</w:t>
            </w:r>
            <w:r w:rsidRPr="006321DA">
              <w:rPr>
                <w:rStyle w:val="Strong"/>
                <w:b w:val="0"/>
                <w:bCs w:val="0"/>
                <w:color w:val="1A1A1A"/>
                <w:sz w:val="22"/>
                <w:szCs w:val="22"/>
                <w:shd w:val="clear" w:color="auto" w:fill="FFFFFF"/>
                <w:lang w:val="lt-LT"/>
              </w:rPr>
              <w:t xml:space="preserve"> nei tikėtasi: bendras BVP augo (+ 3,9</w:t>
            </w:r>
            <w:r>
              <w:rPr>
                <w:rStyle w:val="Strong"/>
                <w:b w:val="0"/>
                <w:bCs w:val="0"/>
                <w:color w:val="1A1A1A"/>
                <w:sz w:val="22"/>
                <w:szCs w:val="22"/>
                <w:shd w:val="clear" w:color="auto" w:fill="FFFFFF"/>
                <w:lang w:val="lt-LT"/>
              </w:rPr>
              <w:t xml:space="preserve"> %). Turizmo sektorius </w:t>
            </w:r>
            <w:r w:rsidRPr="006321DA">
              <w:rPr>
                <w:rStyle w:val="Strong"/>
                <w:b w:val="0"/>
                <w:bCs w:val="0"/>
                <w:color w:val="1A1A1A"/>
                <w:sz w:val="22"/>
                <w:szCs w:val="22"/>
                <w:shd w:val="clear" w:color="auto" w:fill="FFFFFF"/>
                <w:lang w:val="lt-LT"/>
              </w:rPr>
              <w:t xml:space="preserve">buvo pagrindinis </w:t>
            </w:r>
            <w:r>
              <w:rPr>
                <w:rStyle w:val="Strong"/>
                <w:b w:val="0"/>
                <w:bCs w:val="0"/>
                <w:color w:val="1A1A1A"/>
                <w:sz w:val="22"/>
                <w:szCs w:val="22"/>
                <w:shd w:val="clear" w:color="auto" w:fill="FFFFFF"/>
                <w:lang w:val="lt-LT"/>
              </w:rPr>
              <w:t xml:space="preserve">ekonomikos augimo </w:t>
            </w:r>
            <w:r w:rsidRPr="006321DA">
              <w:rPr>
                <w:rStyle w:val="Strong"/>
                <w:b w:val="0"/>
                <w:bCs w:val="0"/>
                <w:color w:val="1A1A1A"/>
                <w:sz w:val="22"/>
                <w:szCs w:val="22"/>
                <w:shd w:val="clear" w:color="auto" w:fill="FFFFFF"/>
                <w:lang w:val="lt-LT"/>
              </w:rPr>
              <w:t xml:space="preserve">veiksnys. Pramonė ir toliau atsilaikė gamybos požiūriu, esant labai didelėms sąnaudoms ir dideliems sektorių skirtumams, tačiau įtempta padėtis dėl maržų nėra palanki investicijoms. </w:t>
            </w:r>
            <w:r>
              <w:rPr>
                <w:rStyle w:val="Strong"/>
                <w:b w:val="0"/>
                <w:bCs w:val="0"/>
                <w:color w:val="1A1A1A"/>
                <w:sz w:val="22"/>
                <w:szCs w:val="22"/>
                <w:shd w:val="clear" w:color="auto" w:fill="FFFFFF"/>
                <w:lang w:val="lt-LT"/>
              </w:rPr>
              <w:t xml:space="preserve">Statybų sektorius </w:t>
            </w:r>
            <w:r w:rsidRPr="006321DA">
              <w:rPr>
                <w:rStyle w:val="Strong"/>
                <w:b w:val="0"/>
                <w:bCs w:val="0"/>
                <w:color w:val="1A1A1A"/>
                <w:sz w:val="22"/>
                <w:szCs w:val="22"/>
                <w:shd w:val="clear" w:color="auto" w:fill="FFFFFF"/>
                <w:lang w:val="lt-LT"/>
              </w:rPr>
              <w:t xml:space="preserve">sulėtėjo. </w:t>
            </w:r>
          </w:p>
          <w:p w:rsidR="00FB385D" w:rsidRPr="006321DA" w:rsidRDefault="006321DA" w:rsidP="004D22DC">
            <w:pPr>
              <w:jc w:val="both"/>
              <w:rPr>
                <w:rStyle w:val="Strong"/>
                <w:b w:val="0"/>
                <w:bCs w:val="0"/>
                <w:color w:val="1A1A1A"/>
                <w:sz w:val="22"/>
                <w:szCs w:val="22"/>
                <w:shd w:val="clear" w:color="auto" w:fill="FFFFFF"/>
                <w:lang w:val="lt-LT"/>
              </w:rPr>
            </w:pPr>
            <w:r>
              <w:rPr>
                <w:rStyle w:val="Strong"/>
                <w:b w:val="0"/>
                <w:bCs w:val="0"/>
                <w:color w:val="1A1A1A"/>
                <w:sz w:val="22"/>
                <w:szCs w:val="22"/>
                <w:shd w:val="clear" w:color="auto" w:fill="FFFFFF"/>
                <w:lang w:val="lt-LT"/>
              </w:rPr>
              <w:t xml:space="preserve">Numatoma, kad 4-ąjį ketvirtį gresia nuosmukis: </w:t>
            </w:r>
            <w:r w:rsidRPr="006321DA">
              <w:rPr>
                <w:rStyle w:val="Strong"/>
                <w:b w:val="0"/>
                <w:bCs w:val="0"/>
                <w:color w:val="1A1A1A"/>
                <w:sz w:val="22"/>
                <w:szCs w:val="22"/>
                <w:shd w:val="clear" w:color="auto" w:fill="FFFFFF"/>
                <w:lang w:val="lt-LT"/>
              </w:rPr>
              <w:t xml:space="preserve">susidariusi infliacija (+ 11,8 </w:t>
            </w:r>
            <w:r>
              <w:rPr>
                <w:rStyle w:val="Strong"/>
                <w:b w:val="0"/>
                <w:bCs w:val="0"/>
                <w:color w:val="1A1A1A"/>
                <w:sz w:val="22"/>
                <w:szCs w:val="22"/>
                <w:shd w:val="clear" w:color="auto" w:fill="FFFFFF"/>
                <w:lang w:val="lt-LT"/>
              </w:rPr>
              <w:t>%</w:t>
            </w:r>
            <w:r w:rsidRPr="006321DA">
              <w:rPr>
                <w:rStyle w:val="Strong"/>
                <w:b w:val="0"/>
                <w:bCs w:val="0"/>
                <w:color w:val="1A1A1A"/>
                <w:sz w:val="22"/>
                <w:szCs w:val="22"/>
                <w:shd w:val="clear" w:color="auto" w:fill="FFFFFF"/>
                <w:lang w:val="lt-LT"/>
              </w:rPr>
              <w:t xml:space="preserve"> per metus) ardo namų ūkių pajamas ir santaupas bei turės neigiamos įtakos vartojimui; </w:t>
            </w:r>
            <w:r w:rsidR="005C11F9">
              <w:rPr>
                <w:rStyle w:val="Strong"/>
                <w:b w:val="0"/>
                <w:bCs w:val="0"/>
                <w:color w:val="1A1A1A"/>
                <w:sz w:val="22"/>
                <w:szCs w:val="22"/>
                <w:shd w:val="clear" w:color="auto" w:fill="FFFFFF"/>
                <w:lang w:val="lt-LT"/>
              </w:rPr>
              <w:t>auga</w:t>
            </w:r>
            <w:r w:rsidRPr="006321DA">
              <w:rPr>
                <w:rStyle w:val="Strong"/>
                <w:b w:val="0"/>
                <w:bCs w:val="0"/>
                <w:color w:val="1A1A1A"/>
                <w:sz w:val="22"/>
                <w:szCs w:val="22"/>
                <w:shd w:val="clear" w:color="auto" w:fill="FFFFFF"/>
                <w:lang w:val="lt-LT"/>
              </w:rPr>
              <w:t xml:space="preserve"> palūkanų normos</w:t>
            </w:r>
            <w:r w:rsidR="005C11F9">
              <w:rPr>
                <w:rStyle w:val="Strong"/>
                <w:b w:val="0"/>
                <w:bCs w:val="0"/>
                <w:color w:val="1A1A1A"/>
                <w:sz w:val="22"/>
                <w:szCs w:val="22"/>
                <w:shd w:val="clear" w:color="auto" w:fill="FFFFFF"/>
                <w:lang w:val="lt-LT"/>
              </w:rPr>
              <w:t>.</w:t>
            </w:r>
          </w:p>
        </w:tc>
        <w:tc>
          <w:tcPr>
            <w:tcW w:w="2875" w:type="dxa"/>
            <w:tcBorders>
              <w:top w:val="single" w:sz="4" w:space="0" w:color="auto"/>
              <w:left w:val="single" w:sz="4" w:space="0" w:color="auto"/>
              <w:bottom w:val="single" w:sz="4" w:space="0" w:color="auto"/>
              <w:right w:val="single" w:sz="4" w:space="0" w:color="auto"/>
            </w:tcBorders>
            <w:shd w:val="clear" w:color="auto" w:fill="auto"/>
            <w:tcMar>
              <w:top w:w="29" w:type="dxa"/>
              <w:left w:w="115" w:type="dxa"/>
              <w:bottom w:w="29" w:type="dxa"/>
              <w:right w:w="115" w:type="dxa"/>
            </w:tcMar>
          </w:tcPr>
          <w:p w:rsidR="00FB385D" w:rsidRPr="00B73390" w:rsidRDefault="007C4C7F" w:rsidP="00D610A7">
            <w:pPr>
              <w:rPr>
                <w:sz w:val="16"/>
                <w:lang w:val="it-IT"/>
              </w:rPr>
            </w:pPr>
            <w:hyperlink r:id="rId40" w:history="1">
              <w:r w:rsidR="00FB385D" w:rsidRPr="00FB385D">
                <w:rPr>
                  <w:color w:val="0000FF"/>
                  <w:sz w:val="16"/>
                  <w:u w:val="single"/>
                  <w:lang w:val="it-IT"/>
                </w:rPr>
                <w:t>Caro-energia persistente, inflazione record e rialzo dei tassi, frenano l’economia a fine 2022 (confindustria.it)</w:t>
              </w:r>
            </w:hyperlink>
          </w:p>
          <w:p w:rsidR="00D07601" w:rsidRPr="00B73390" w:rsidRDefault="00D07601" w:rsidP="00D610A7">
            <w:pPr>
              <w:rPr>
                <w:sz w:val="16"/>
                <w:lang w:val="it-IT"/>
              </w:rPr>
            </w:pPr>
          </w:p>
          <w:p w:rsidR="00D07601" w:rsidRPr="008B5693" w:rsidRDefault="007C4C7F" w:rsidP="00D07601">
            <w:pPr>
              <w:rPr>
                <w:sz w:val="16"/>
                <w:szCs w:val="16"/>
                <w:lang w:val="lt-LT"/>
              </w:rPr>
            </w:pPr>
            <w:hyperlink r:id="rId41" w:history="1">
              <w:r w:rsidR="00D07601" w:rsidRPr="00026034">
                <w:rPr>
                  <w:rStyle w:val="Hyperlink"/>
                  <w:sz w:val="16"/>
                  <w:szCs w:val="16"/>
                  <w:lang w:val="lt-LT"/>
                </w:rPr>
                <w:t>https://www.ilsole24ore.com/art/pil-terzo-trimestre-05percento-meglio-previsioni-crescita-acquisita-2022-39percento-AEm7E1CC</w:t>
              </w:r>
            </w:hyperlink>
            <w:r w:rsidR="00D07601" w:rsidRPr="008B5693">
              <w:rPr>
                <w:sz w:val="16"/>
                <w:szCs w:val="16"/>
                <w:lang w:val="lt-LT"/>
              </w:rPr>
              <w:t xml:space="preserve"> </w:t>
            </w:r>
          </w:p>
          <w:p w:rsidR="00D07601" w:rsidRPr="00B73390" w:rsidRDefault="00D07601" w:rsidP="00D610A7">
            <w:pPr>
              <w:rPr>
                <w:lang w:val="it-IT"/>
              </w:rPr>
            </w:pPr>
          </w:p>
        </w:tc>
        <w:tc>
          <w:tcPr>
            <w:tcW w:w="2126" w:type="dxa"/>
            <w:tcBorders>
              <w:top w:val="single" w:sz="4" w:space="0" w:color="auto"/>
              <w:left w:val="single" w:sz="4" w:space="0" w:color="auto"/>
              <w:bottom w:val="single" w:sz="4" w:space="0" w:color="auto"/>
              <w:right w:val="single" w:sz="4" w:space="0" w:color="auto"/>
            </w:tcBorders>
            <w:shd w:val="clear" w:color="auto" w:fill="auto"/>
            <w:tcMar>
              <w:top w:w="29" w:type="dxa"/>
              <w:left w:w="115" w:type="dxa"/>
              <w:bottom w:w="29" w:type="dxa"/>
              <w:right w:w="115" w:type="dxa"/>
            </w:tcMar>
          </w:tcPr>
          <w:p w:rsidR="00FB385D" w:rsidRPr="008372EB" w:rsidRDefault="00FB385D">
            <w:pPr>
              <w:spacing w:after="60"/>
              <w:rPr>
                <w:lang w:val="lt-LT"/>
              </w:rPr>
            </w:pPr>
          </w:p>
        </w:tc>
      </w:tr>
      <w:tr w:rsidR="00D610A7" w:rsidRPr="00D610A7" w:rsidTr="00D610A7">
        <w:trPr>
          <w:trHeight w:val="221"/>
        </w:trPr>
        <w:tc>
          <w:tcPr>
            <w:tcW w:w="1129" w:type="dxa"/>
            <w:tcBorders>
              <w:top w:val="single" w:sz="4" w:space="0" w:color="auto"/>
              <w:left w:val="single" w:sz="4" w:space="0" w:color="auto"/>
              <w:bottom w:val="single" w:sz="4" w:space="0" w:color="auto"/>
              <w:right w:val="single" w:sz="4" w:space="0" w:color="auto"/>
            </w:tcBorders>
            <w:shd w:val="clear" w:color="auto" w:fill="auto"/>
            <w:tcMar>
              <w:top w:w="29" w:type="dxa"/>
              <w:left w:w="115" w:type="dxa"/>
              <w:bottom w:w="29" w:type="dxa"/>
              <w:right w:w="115" w:type="dxa"/>
            </w:tcMar>
          </w:tcPr>
          <w:p w:rsidR="00D610A7" w:rsidRPr="00635333" w:rsidRDefault="00D610A7" w:rsidP="00A777B6">
            <w:pPr>
              <w:rPr>
                <w:sz w:val="22"/>
                <w:szCs w:val="22"/>
                <w:lang w:val="lt-LT"/>
              </w:rPr>
            </w:pPr>
            <w:r w:rsidRPr="00635333">
              <w:rPr>
                <w:sz w:val="22"/>
                <w:szCs w:val="22"/>
                <w:lang w:val="lt-LT"/>
              </w:rPr>
              <w:t xml:space="preserve">2022-11-22  </w:t>
            </w:r>
          </w:p>
        </w:tc>
        <w:tc>
          <w:tcPr>
            <w:tcW w:w="3788" w:type="dxa"/>
            <w:tcBorders>
              <w:top w:val="single" w:sz="4" w:space="0" w:color="auto"/>
              <w:left w:val="single" w:sz="4" w:space="0" w:color="auto"/>
              <w:bottom w:val="single" w:sz="4" w:space="0" w:color="auto"/>
              <w:right w:val="single" w:sz="4" w:space="0" w:color="auto"/>
            </w:tcBorders>
            <w:shd w:val="clear" w:color="auto" w:fill="auto"/>
            <w:tcMar>
              <w:top w:w="29" w:type="dxa"/>
              <w:left w:w="115" w:type="dxa"/>
              <w:bottom w:w="29" w:type="dxa"/>
              <w:right w:w="115" w:type="dxa"/>
            </w:tcMar>
          </w:tcPr>
          <w:p w:rsidR="00D610A7" w:rsidRPr="00EE6028" w:rsidRDefault="00A16DFE" w:rsidP="004D22DC">
            <w:pPr>
              <w:jc w:val="both"/>
              <w:rPr>
                <w:b/>
                <w:bCs/>
                <w:sz w:val="22"/>
                <w:szCs w:val="22"/>
                <w:lang w:val="lt-LT"/>
              </w:rPr>
            </w:pPr>
            <w:r w:rsidRPr="00EE6028">
              <w:rPr>
                <w:rStyle w:val="Strong"/>
                <w:b w:val="0"/>
                <w:bCs w:val="0"/>
                <w:color w:val="1A1A1A"/>
                <w:sz w:val="22"/>
                <w:szCs w:val="22"/>
                <w:shd w:val="clear" w:color="auto" w:fill="FFFFFF"/>
                <w:lang w:val="lt-LT"/>
              </w:rPr>
              <w:t>„</w:t>
            </w:r>
            <w:proofErr w:type="spellStart"/>
            <w:r w:rsidR="00D610A7" w:rsidRPr="00EE6028">
              <w:rPr>
                <w:rStyle w:val="Strong"/>
                <w:b w:val="0"/>
                <w:bCs w:val="0"/>
                <w:color w:val="1A1A1A"/>
                <w:sz w:val="22"/>
                <w:szCs w:val="22"/>
                <w:shd w:val="clear" w:color="auto" w:fill="FFFFFF"/>
                <w:lang w:val="lt-LT"/>
              </w:rPr>
              <w:t>Abarth</w:t>
            </w:r>
            <w:proofErr w:type="spellEnd"/>
            <w:r w:rsidR="00D610A7" w:rsidRPr="00EE6028">
              <w:rPr>
                <w:rStyle w:val="Strong"/>
                <w:b w:val="0"/>
                <w:bCs w:val="0"/>
                <w:color w:val="1A1A1A"/>
                <w:sz w:val="22"/>
                <w:szCs w:val="22"/>
                <w:shd w:val="clear" w:color="auto" w:fill="FFFFFF"/>
                <w:lang w:val="lt-LT"/>
              </w:rPr>
              <w:t xml:space="preserve">” prekės ženklas pristato elektrinį </w:t>
            </w:r>
            <w:proofErr w:type="spellStart"/>
            <w:r w:rsidRPr="00EE6028">
              <w:rPr>
                <w:rStyle w:val="Strong"/>
                <w:b w:val="0"/>
                <w:bCs w:val="0"/>
                <w:color w:val="1A1A1A"/>
                <w:sz w:val="22"/>
                <w:szCs w:val="22"/>
                <w:shd w:val="clear" w:color="auto" w:fill="FFFFFF"/>
                <w:lang w:val="lt-LT"/>
              </w:rPr>
              <w:t>automobile</w:t>
            </w:r>
            <w:proofErr w:type="spellEnd"/>
            <w:r w:rsidRPr="00EE6028">
              <w:rPr>
                <w:rStyle w:val="Strong"/>
                <w:b w:val="0"/>
                <w:bCs w:val="0"/>
                <w:color w:val="1A1A1A"/>
                <w:sz w:val="22"/>
                <w:szCs w:val="22"/>
                <w:shd w:val="clear" w:color="auto" w:fill="FFFFFF"/>
                <w:lang w:val="lt-LT"/>
              </w:rPr>
              <w:t xml:space="preserve"> </w:t>
            </w:r>
            <w:r w:rsidR="00D610A7" w:rsidRPr="00EE6028">
              <w:rPr>
                <w:rStyle w:val="Strong"/>
                <w:b w:val="0"/>
                <w:bCs w:val="0"/>
                <w:color w:val="1A1A1A"/>
                <w:sz w:val="22"/>
                <w:szCs w:val="22"/>
                <w:shd w:val="clear" w:color="auto" w:fill="FFFFFF"/>
                <w:lang w:val="lt-LT"/>
              </w:rPr>
              <w:t>„</w:t>
            </w:r>
            <w:proofErr w:type="spellStart"/>
            <w:r w:rsidR="00D610A7" w:rsidRPr="00EE6028">
              <w:rPr>
                <w:rStyle w:val="Strong"/>
                <w:b w:val="0"/>
                <w:bCs w:val="0"/>
                <w:color w:val="1A1A1A"/>
                <w:sz w:val="22"/>
                <w:szCs w:val="22"/>
                <w:shd w:val="clear" w:color="auto" w:fill="FFFFFF"/>
                <w:lang w:val="lt-LT"/>
              </w:rPr>
              <w:t>New</w:t>
            </w:r>
            <w:proofErr w:type="spellEnd"/>
            <w:r w:rsidR="00D610A7" w:rsidRPr="00EE6028">
              <w:rPr>
                <w:rStyle w:val="Strong"/>
                <w:b w:val="0"/>
                <w:bCs w:val="0"/>
                <w:color w:val="1A1A1A"/>
                <w:sz w:val="22"/>
                <w:szCs w:val="22"/>
                <w:shd w:val="clear" w:color="auto" w:fill="FFFFFF"/>
                <w:lang w:val="lt-LT"/>
              </w:rPr>
              <w:t xml:space="preserve"> </w:t>
            </w:r>
            <w:proofErr w:type="spellStart"/>
            <w:r w:rsidR="00D610A7" w:rsidRPr="00EE6028">
              <w:rPr>
                <w:rStyle w:val="Strong"/>
                <w:b w:val="0"/>
                <w:bCs w:val="0"/>
                <w:color w:val="1A1A1A"/>
                <w:sz w:val="22"/>
                <w:szCs w:val="22"/>
                <w:shd w:val="clear" w:color="auto" w:fill="FFFFFF"/>
                <w:lang w:val="lt-LT"/>
              </w:rPr>
              <w:t>Abarth</w:t>
            </w:r>
            <w:proofErr w:type="spellEnd"/>
            <w:r w:rsidR="00D610A7" w:rsidRPr="00EE6028">
              <w:rPr>
                <w:rStyle w:val="Strong"/>
                <w:b w:val="0"/>
                <w:bCs w:val="0"/>
                <w:color w:val="1A1A1A"/>
                <w:sz w:val="22"/>
                <w:szCs w:val="22"/>
                <w:shd w:val="clear" w:color="auto" w:fill="FFFFFF"/>
                <w:lang w:val="lt-LT"/>
              </w:rPr>
              <w:t xml:space="preserve"> 500e“</w:t>
            </w:r>
          </w:p>
        </w:tc>
        <w:tc>
          <w:tcPr>
            <w:tcW w:w="2875" w:type="dxa"/>
            <w:tcBorders>
              <w:top w:val="single" w:sz="4" w:space="0" w:color="auto"/>
              <w:left w:val="single" w:sz="4" w:space="0" w:color="auto"/>
              <w:bottom w:val="single" w:sz="4" w:space="0" w:color="auto"/>
              <w:right w:val="single" w:sz="4" w:space="0" w:color="auto"/>
            </w:tcBorders>
            <w:shd w:val="clear" w:color="auto" w:fill="auto"/>
            <w:tcMar>
              <w:top w:w="29" w:type="dxa"/>
              <w:left w:w="115" w:type="dxa"/>
              <w:bottom w:w="29" w:type="dxa"/>
              <w:right w:w="115" w:type="dxa"/>
            </w:tcMar>
          </w:tcPr>
          <w:p w:rsidR="00D610A7" w:rsidRPr="00D610A7" w:rsidRDefault="007C4C7F" w:rsidP="00D610A7">
            <w:pPr>
              <w:rPr>
                <w:sz w:val="16"/>
                <w:szCs w:val="16"/>
                <w:lang w:val="lt-LT"/>
              </w:rPr>
            </w:pPr>
            <w:hyperlink r:id="rId42" w:history="1">
              <w:r w:rsidR="00D610A7" w:rsidRPr="009B0BCA">
                <w:rPr>
                  <w:rStyle w:val="Hyperlink"/>
                  <w:sz w:val="16"/>
                  <w:szCs w:val="16"/>
                  <w:lang w:val="lt-LT"/>
                </w:rPr>
                <w:t>https://www.media.stellantis.com/it-it/abarth/press/more-abarth-than-ever-abarth-diventa-elettrica-e-ancora-piu-globale</w:t>
              </w:r>
            </w:hyperlink>
            <w:r w:rsidR="00D610A7" w:rsidRPr="009B0BCA">
              <w:rPr>
                <w:sz w:val="16"/>
                <w:szCs w:val="16"/>
                <w:lang w:val="lt-LT"/>
              </w:rPr>
              <w:t xml:space="preserve"> </w:t>
            </w:r>
          </w:p>
        </w:tc>
        <w:tc>
          <w:tcPr>
            <w:tcW w:w="2126" w:type="dxa"/>
            <w:tcBorders>
              <w:top w:val="single" w:sz="4" w:space="0" w:color="auto"/>
              <w:left w:val="single" w:sz="4" w:space="0" w:color="auto"/>
              <w:bottom w:val="single" w:sz="4" w:space="0" w:color="auto"/>
              <w:right w:val="single" w:sz="4" w:space="0" w:color="auto"/>
            </w:tcBorders>
            <w:shd w:val="clear" w:color="auto" w:fill="auto"/>
            <w:tcMar>
              <w:top w:w="29" w:type="dxa"/>
              <w:left w:w="115" w:type="dxa"/>
              <w:bottom w:w="29" w:type="dxa"/>
              <w:right w:w="115" w:type="dxa"/>
            </w:tcMar>
          </w:tcPr>
          <w:p w:rsidR="00D610A7" w:rsidRPr="008372EB" w:rsidRDefault="00D610A7">
            <w:pPr>
              <w:spacing w:after="60"/>
              <w:rPr>
                <w:lang w:val="lt-LT"/>
              </w:rPr>
            </w:pPr>
          </w:p>
        </w:tc>
      </w:tr>
      <w:tr w:rsidR="00007957" w:rsidRPr="00560894" w:rsidTr="00D610A7">
        <w:trPr>
          <w:trHeight w:val="221"/>
        </w:trPr>
        <w:tc>
          <w:tcPr>
            <w:tcW w:w="1129" w:type="dxa"/>
            <w:tcBorders>
              <w:top w:val="single" w:sz="4" w:space="0" w:color="auto"/>
              <w:left w:val="single" w:sz="4" w:space="0" w:color="auto"/>
              <w:bottom w:val="single" w:sz="4" w:space="0" w:color="auto"/>
              <w:right w:val="single" w:sz="4" w:space="0" w:color="auto"/>
            </w:tcBorders>
            <w:shd w:val="clear" w:color="auto" w:fill="auto"/>
            <w:tcMar>
              <w:top w:w="29" w:type="dxa"/>
              <w:left w:w="115" w:type="dxa"/>
              <w:bottom w:w="29" w:type="dxa"/>
              <w:right w:w="115" w:type="dxa"/>
            </w:tcMar>
          </w:tcPr>
          <w:p w:rsidR="00007957" w:rsidRPr="00635333" w:rsidRDefault="00007957" w:rsidP="00A777B6">
            <w:pPr>
              <w:rPr>
                <w:sz w:val="22"/>
                <w:szCs w:val="22"/>
                <w:lang w:val="lt-LT"/>
              </w:rPr>
            </w:pPr>
            <w:r w:rsidRPr="007D02A7">
              <w:rPr>
                <w:sz w:val="22"/>
                <w:szCs w:val="22"/>
                <w:lang w:val="lt-LT"/>
              </w:rPr>
              <w:t>2022-11-17</w:t>
            </w:r>
          </w:p>
        </w:tc>
        <w:tc>
          <w:tcPr>
            <w:tcW w:w="3788" w:type="dxa"/>
            <w:tcBorders>
              <w:top w:val="single" w:sz="4" w:space="0" w:color="auto"/>
              <w:left w:val="single" w:sz="4" w:space="0" w:color="auto"/>
              <w:bottom w:val="single" w:sz="4" w:space="0" w:color="auto"/>
              <w:right w:val="single" w:sz="4" w:space="0" w:color="auto"/>
            </w:tcBorders>
            <w:shd w:val="clear" w:color="auto" w:fill="auto"/>
            <w:tcMar>
              <w:top w:w="29" w:type="dxa"/>
              <w:left w:w="115" w:type="dxa"/>
              <w:bottom w:w="29" w:type="dxa"/>
              <w:right w:w="115" w:type="dxa"/>
            </w:tcMar>
          </w:tcPr>
          <w:p w:rsidR="00007957" w:rsidRPr="00EE6028" w:rsidRDefault="00007957" w:rsidP="004D22DC">
            <w:pPr>
              <w:jc w:val="both"/>
              <w:rPr>
                <w:rStyle w:val="Strong"/>
                <w:b w:val="0"/>
                <w:bCs w:val="0"/>
                <w:color w:val="1A1A1A"/>
                <w:sz w:val="22"/>
                <w:szCs w:val="22"/>
                <w:shd w:val="clear" w:color="auto" w:fill="FFFFFF"/>
              </w:rPr>
            </w:pPr>
            <w:r w:rsidRPr="00EE6028">
              <w:rPr>
                <w:rStyle w:val="Strong"/>
                <w:b w:val="0"/>
                <w:bCs w:val="0"/>
                <w:color w:val="1A1A1A"/>
                <w:sz w:val="22"/>
                <w:szCs w:val="22"/>
                <w:shd w:val="clear" w:color="auto" w:fill="FFFFFF"/>
                <w:lang w:val="lt-LT"/>
              </w:rPr>
              <w:t>Prognozuojama, kad 2022 m. Italijos eksportas augs (+1,6 proc.), o importas mažės (–1,7 proc.). Palyginti su ankstesniais mėnesiais, eksporto padidėjimą lėmė išaugęs pardavimas į ne</w:t>
            </w:r>
            <w:r w:rsidRPr="00EE6028">
              <w:rPr>
                <w:rStyle w:val="Strong"/>
                <w:b w:val="0"/>
                <w:bCs w:val="0"/>
                <w:color w:val="1A1A1A"/>
                <w:sz w:val="22"/>
                <w:szCs w:val="22"/>
                <w:shd w:val="clear" w:color="auto" w:fill="FFFFFF"/>
              </w:rPr>
              <w:t xml:space="preserve"> </w:t>
            </w:r>
            <w:r w:rsidRPr="00EE6028">
              <w:rPr>
                <w:rStyle w:val="Strong"/>
                <w:b w:val="0"/>
                <w:bCs w:val="0"/>
                <w:color w:val="1A1A1A"/>
                <w:sz w:val="22"/>
                <w:szCs w:val="22"/>
                <w:shd w:val="clear" w:color="auto" w:fill="FFFFFF"/>
                <w:lang w:val="lt-LT"/>
              </w:rPr>
              <w:t xml:space="preserve">ES rinkas (+6,0 %), o eksportas į ES teritoriją sumažėjo (-2,2 %). Prie eksporto augimo tendencijų labiausiai </w:t>
            </w:r>
            <w:r w:rsidRPr="00EE6028">
              <w:rPr>
                <w:rStyle w:val="Strong"/>
                <w:b w:val="0"/>
                <w:bCs w:val="0"/>
                <w:color w:val="1A1A1A"/>
                <w:sz w:val="22"/>
                <w:szCs w:val="22"/>
                <w:shd w:val="clear" w:color="auto" w:fill="FFFFFF"/>
                <w:lang w:val="lt-LT"/>
              </w:rPr>
              <w:lastRenderedPageBreak/>
              <w:t>prisidėjo šie sektoriai: farmacijos, chemijos-medicinos ir botanikos gaminiai (+36,2%), mašinos ir prietaisai (+13,9%), netaurieji metalai ir metalo gaminiai, išskyrus mašinas ir gamyklas (+15,5%) bei maistas, gėrimai ir tabakas (+19,8%).</w:t>
            </w:r>
          </w:p>
        </w:tc>
        <w:tc>
          <w:tcPr>
            <w:tcW w:w="2875" w:type="dxa"/>
            <w:tcBorders>
              <w:top w:val="single" w:sz="4" w:space="0" w:color="auto"/>
              <w:left w:val="single" w:sz="4" w:space="0" w:color="auto"/>
              <w:bottom w:val="single" w:sz="4" w:space="0" w:color="auto"/>
              <w:right w:val="single" w:sz="4" w:space="0" w:color="auto"/>
            </w:tcBorders>
            <w:shd w:val="clear" w:color="auto" w:fill="auto"/>
            <w:tcMar>
              <w:top w:w="29" w:type="dxa"/>
              <w:left w:w="115" w:type="dxa"/>
              <w:bottom w:w="29" w:type="dxa"/>
              <w:right w:w="115" w:type="dxa"/>
            </w:tcMar>
          </w:tcPr>
          <w:p w:rsidR="00007957" w:rsidRPr="00007957" w:rsidRDefault="007C4C7F" w:rsidP="00D610A7">
            <w:pPr>
              <w:rPr>
                <w:sz w:val="16"/>
                <w:szCs w:val="16"/>
                <w:lang w:val="it-IT"/>
              </w:rPr>
            </w:pPr>
            <w:hyperlink r:id="rId43" w:history="1">
              <w:r w:rsidR="00007957" w:rsidRPr="00007957">
                <w:rPr>
                  <w:rStyle w:val="Hyperlink"/>
                  <w:sz w:val="16"/>
                  <w:szCs w:val="16"/>
                  <w:lang w:val="it-IT"/>
                </w:rPr>
                <w:t>https://formatresearch.com/2022/11/17/istat-commercio-con-lestero-e-prezzi-allimport-10/</w:t>
              </w:r>
            </w:hyperlink>
          </w:p>
          <w:p w:rsidR="00007957" w:rsidRPr="00007957" w:rsidRDefault="00007957" w:rsidP="00D610A7">
            <w:pPr>
              <w:rPr>
                <w:sz w:val="16"/>
                <w:szCs w:val="16"/>
                <w:lang w:val="it-IT"/>
              </w:rPr>
            </w:pPr>
          </w:p>
        </w:tc>
        <w:tc>
          <w:tcPr>
            <w:tcW w:w="2126" w:type="dxa"/>
            <w:tcBorders>
              <w:top w:val="single" w:sz="4" w:space="0" w:color="auto"/>
              <w:left w:val="single" w:sz="4" w:space="0" w:color="auto"/>
              <w:bottom w:val="single" w:sz="4" w:space="0" w:color="auto"/>
              <w:right w:val="single" w:sz="4" w:space="0" w:color="auto"/>
            </w:tcBorders>
            <w:shd w:val="clear" w:color="auto" w:fill="auto"/>
            <w:tcMar>
              <w:top w:w="29" w:type="dxa"/>
              <w:left w:w="115" w:type="dxa"/>
              <w:bottom w:w="29" w:type="dxa"/>
              <w:right w:w="115" w:type="dxa"/>
            </w:tcMar>
          </w:tcPr>
          <w:p w:rsidR="00007957" w:rsidRPr="008372EB" w:rsidRDefault="00007957">
            <w:pPr>
              <w:spacing w:after="60"/>
              <w:rPr>
                <w:lang w:val="lt-LT"/>
              </w:rPr>
            </w:pPr>
          </w:p>
        </w:tc>
      </w:tr>
      <w:tr w:rsidR="00D610A7" w:rsidRPr="00560894" w:rsidTr="00D610A7">
        <w:trPr>
          <w:trHeight w:val="221"/>
        </w:trPr>
        <w:tc>
          <w:tcPr>
            <w:tcW w:w="1129" w:type="dxa"/>
            <w:tcBorders>
              <w:top w:val="single" w:sz="4" w:space="0" w:color="auto"/>
              <w:left w:val="single" w:sz="4" w:space="0" w:color="auto"/>
              <w:bottom w:val="single" w:sz="4" w:space="0" w:color="auto"/>
              <w:right w:val="single" w:sz="4" w:space="0" w:color="auto"/>
            </w:tcBorders>
            <w:shd w:val="clear" w:color="auto" w:fill="auto"/>
            <w:tcMar>
              <w:top w:w="29" w:type="dxa"/>
              <w:left w:w="115" w:type="dxa"/>
              <w:bottom w:w="29" w:type="dxa"/>
              <w:right w:w="115" w:type="dxa"/>
            </w:tcMar>
          </w:tcPr>
          <w:p w:rsidR="00D610A7" w:rsidRPr="00621750" w:rsidRDefault="00D610A7" w:rsidP="00A777B6">
            <w:pPr>
              <w:rPr>
                <w:sz w:val="22"/>
                <w:szCs w:val="22"/>
              </w:rPr>
            </w:pPr>
            <w:r w:rsidRPr="00635333">
              <w:rPr>
                <w:sz w:val="22"/>
                <w:szCs w:val="22"/>
                <w:lang w:val="lt-LT"/>
              </w:rPr>
              <w:t>2022-11-17</w:t>
            </w:r>
          </w:p>
        </w:tc>
        <w:tc>
          <w:tcPr>
            <w:tcW w:w="3788" w:type="dxa"/>
            <w:tcBorders>
              <w:top w:val="single" w:sz="4" w:space="0" w:color="auto"/>
              <w:left w:val="single" w:sz="4" w:space="0" w:color="auto"/>
              <w:bottom w:val="single" w:sz="4" w:space="0" w:color="auto"/>
              <w:right w:val="single" w:sz="4" w:space="0" w:color="auto"/>
            </w:tcBorders>
            <w:shd w:val="clear" w:color="auto" w:fill="auto"/>
            <w:tcMar>
              <w:top w:w="29" w:type="dxa"/>
              <w:left w:w="115" w:type="dxa"/>
              <w:bottom w:w="29" w:type="dxa"/>
              <w:right w:w="115" w:type="dxa"/>
            </w:tcMar>
          </w:tcPr>
          <w:p w:rsidR="00D610A7" w:rsidRPr="00C20904" w:rsidRDefault="00D610A7" w:rsidP="00C20904">
            <w:pPr>
              <w:jc w:val="both"/>
              <w:rPr>
                <w:sz w:val="22"/>
                <w:szCs w:val="22"/>
                <w:lang w:val="lt-LT"/>
              </w:rPr>
            </w:pPr>
            <w:r w:rsidRPr="00261F10">
              <w:rPr>
                <w:sz w:val="22"/>
                <w:szCs w:val="22"/>
                <w:lang w:val="lt-LT"/>
              </w:rPr>
              <w:t>„</w:t>
            </w:r>
            <w:proofErr w:type="spellStart"/>
            <w:r w:rsidRPr="00261F10">
              <w:rPr>
                <w:sz w:val="22"/>
                <w:szCs w:val="22"/>
                <w:lang w:val="lt-LT"/>
              </w:rPr>
              <w:t>Made</w:t>
            </w:r>
            <w:proofErr w:type="spellEnd"/>
            <w:r w:rsidRPr="00261F10">
              <w:rPr>
                <w:sz w:val="22"/>
                <w:szCs w:val="22"/>
                <w:lang w:val="lt-LT"/>
              </w:rPr>
              <w:t xml:space="preserve"> in </w:t>
            </w:r>
            <w:proofErr w:type="spellStart"/>
            <w:r w:rsidRPr="00261F10">
              <w:rPr>
                <w:sz w:val="22"/>
                <w:szCs w:val="22"/>
                <w:lang w:val="lt-LT"/>
              </w:rPr>
              <w:t>Italy</w:t>
            </w:r>
            <w:proofErr w:type="spellEnd"/>
            <w:r w:rsidRPr="00261F10">
              <w:rPr>
                <w:sz w:val="22"/>
                <w:szCs w:val="22"/>
                <w:lang w:val="lt-LT"/>
              </w:rPr>
              <w:t>“</w:t>
            </w:r>
            <w:r w:rsidR="00C20904">
              <w:rPr>
                <w:sz w:val="22"/>
                <w:szCs w:val="22"/>
                <w:lang w:val="lt-LT"/>
              </w:rPr>
              <w:t xml:space="preserve"> eksporto augimas rugsėjo mėn. siekė +</w:t>
            </w:r>
            <w:r w:rsidRPr="00261F10">
              <w:rPr>
                <w:sz w:val="22"/>
                <w:szCs w:val="22"/>
                <w:lang w:val="lt-LT"/>
              </w:rPr>
              <w:t>21,6 %</w:t>
            </w:r>
            <w:r w:rsidR="00C20904">
              <w:rPr>
                <w:sz w:val="22"/>
                <w:szCs w:val="22"/>
                <w:lang w:val="lt-LT"/>
              </w:rPr>
              <w:t>,</w:t>
            </w:r>
            <w:r w:rsidRPr="00261F10">
              <w:rPr>
                <w:sz w:val="22"/>
                <w:szCs w:val="22"/>
                <w:lang w:val="lt-LT"/>
              </w:rPr>
              <w:t xml:space="preserve"> tai </w:t>
            </w:r>
            <w:r w:rsidR="00C20904">
              <w:rPr>
                <w:sz w:val="22"/>
                <w:szCs w:val="22"/>
                <w:lang w:val="lt-LT"/>
              </w:rPr>
              <w:t>yra</w:t>
            </w:r>
            <w:r w:rsidRPr="00261F10">
              <w:rPr>
                <w:sz w:val="22"/>
                <w:szCs w:val="22"/>
                <w:lang w:val="lt-LT"/>
              </w:rPr>
              <w:t xml:space="preserve"> beveik 10 mlrd. </w:t>
            </w:r>
            <w:r w:rsidR="00C20904">
              <w:rPr>
                <w:sz w:val="22"/>
                <w:szCs w:val="22"/>
                <w:lang w:val="lt-LT"/>
              </w:rPr>
              <w:t xml:space="preserve">eurų </w:t>
            </w:r>
            <w:r w:rsidRPr="00261F10">
              <w:rPr>
                <w:sz w:val="22"/>
                <w:szCs w:val="22"/>
                <w:lang w:val="lt-LT"/>
              </w:rPr>
              <w:t>daugiau nei 2021 m.</w:t>
            </w:r>
            <w:r w:rsidR="00C20904">
              <w:rPr>
                <w:sz w:val="22"/>
                <w:szCs w:val="22"/>
                <w:lang w:val="lt-LT"/>
              </w:rPr>
              <w:t xml:space="preserve"> rugsėjo mėn.</w:t>
            </w:r>
          </w:p>
        </w:tc>
        <w:tc>
          <w:tcPr>
            <w:tcW w:w="2875" w:type="dxa"/>
            <w:tcBorders>
              <w:top w:val="single" w:sz="4" w:space="0" w:color="auto"/>
              <w:left w:val="single" w:sz="4" w:space="0" w:color="auto"/>
              <w:bottom w:val="single" w:sz="4" w:space="0" w:color="auto"/>
              <w:right w:val="single" w:sz="4" w:space="0" w:color="auto"/>
            </w:tcBorders>
            <w:shd w:val="clear" w:color="auto" w:fill="auto"/>
            <w:tcMar>
              <w:top w:w="29" w:type="dxa"/>
              <w:left w:w="115" w:type="dxa"/>
              <w:bottom w:w="29" w:type="dxa"/>
              <w:right w:w="115" w:type="dxa"/>
            </w:tcMar>
          </w:tcPr>
          <w:p w:rsidR="00D610A7" w:rsidRPr="00B73390" w:rsidRDefault="007C4C7F" w:rsidP="00D610A7">
            <w:pPr>
              <w:rPr>
                <w:sz w:val="16"/>
                <w:szCs w:val="16"/>
                <w:lang w:val="lt-LT"/>
              </w:rPr>
            </w:pPr>
            <w:hyperlink r:id="rId44" w:history="1">
              <w:r w:rsidR="00D610A7" w:rsidRPr="00261F10">
                <w:rPr>
                  <w:rStyle w:val="Hyperlink"/>
                  <w:sz w:val="16"/>
                  <w:szCs w:val="16"/>
                  <w:lang w:val="lt-LT"/>
                </w:rPr>
                <w:t>https://www.ilsole24ore.com/art/made-italy-record-600-miliardi-AEW7foHC</w:t>
              </w:r>
            </w:hyperlink>
            <w:r w:rsidR="00D610A7" w:rsidRPr="00261F10">
              <w:rPr>
                <w:sz w:val="16"/>
                <w:szCs w:val="16"/>
                <w:lang w:val="lt-LT"/>
              </w:rPr>
              <w:t xml:space="preserve"> </w:t>
            </w:r>
          </w:p>
          <w:p w:rsidR="00D610A7" w:rsidRPr="00B73390" w:rsidRDefault="00D610A7" w:rsidP="00D610A7">
            <w:pPr>
              <w:pStyle w:val="NoSpacing"/>
              <w:jc w:val="both"/>
              <w:rPr>
                <w:lang w:val="lt-LT"/>
              </w:rPr>
            </w:pPr>
          </w:p>
        </w:tc>
        <w:tc>
          <w:tcPr>
            <w:tcW w:w="2126" w:type="dxa"/>
            <w:tcBorders>
              <w:top w:val="single" w:sz="4" w:space="0" w:color="auto"/>
              <w:left w:val="single" w:sz="4" w:space="0" w:color="auto"/>
              <w:bottom w:val="single" w:sz="4" w:space="0" w:color="auto"/>
              <w:right w:val="single" w:sz="4" w:space="0" w:color="auto"/>
            </w:tcBorders>
            <w:shd w:val="clear" w:color="auto" w:fill="auto"/>
            <w:tcMar>
              <w:top w:w="29" w:type="dxa"/>
              <w:left w:w="115" w:type="dxa"/>
              <w:bottom w:w="29" w:type="dxa"/>
              <w:right w:w="115" w:type="dxa"/>
            </w:tcMar>
          </w:tcPr>
          <w:p w:rsidR="00D610A7" w:rsidRPr="008372EB" w:rsidRDefault="00D610A7">
            <w:pPr>
              <w:spacing w:after="60"/>
              <w:rPr>
                <w:lang w:val="lt-LT"/>
              </w:rPr>
            </w:pPr>
          </w:p>
        </w:tc>
      </w:tr>
      <w:tr w:rsidR="0035291F" w:rsidRPr="00560894" w:rsidTr="00D610A7">
        <w:trPr>
          <w:trHeight w:val="221"/>
        </w:trPr>
        <w:tc>
          <w:tcPr>
            <w:tcW w:w="1129" w:type="dxa"/>
            <w:tcBorders>
              <w:top w:val="single" w:sz="4" w:space="0" w:color="auto"/>
              <w:left w:val="single" w:sz="4" w:space="0" w:color="auto"/>
              <w:bottom w:val="single" w:sz="4" w:space="0" w:color="auto"/>
              <w:right w:val="single" w:sz="4" w:space="0" w:color="auto"/>
            </w:tcBorders>
            <w:shd w:val="clear" w:color="auto" w:fill="auto"/>
            <w:tcMar>
              <w:top w:w="29" w:type="dxa"/>
              <w:left w:w="115" w:type="dxa"/>
              <w:bottom w:w="29" w:type="dxa"/>
              <w:right w:w="115" w:type="dxa"/>
            </w:tcMar>
          </w:tcPr>
          <w:p w:rsidR="0035291F" w:rsidRPr="00635333" w:rsidRDefault="0035291F" w:rsidP="00A777B6">
            <w:pPr>
              <w:rPr>
                <w:sz w:val="22"/>
                <w:szCs w:val="22"/>
                <w:lang w:val="lt-LT"/>
              </w:rPr>
            </w:pPr>
            <w:r w:rsidRPr="007D02A7">
              <w:rPr>
                <w:sz w:val="22"/>
                <w:szCs w:val="22"/>
                <w:lang w:val="lt-LT"/>
              </w:rPr>
              <w:t>2022-11-16</w:t>
            </w:r>
          </w:p>
        </w:tc>
        <w:tc>
          <w:tcPr>
            <w:tcW w:w="3788" w:type="dxa"/>
            <w:tcBorders>
              <w:top w:val="single" w:sz="4" w:space="0" w:color="auto"/>
              <w:left w:val="single" w:sz="4" w:space="0" w:color="auto"/>
              <w:bottom w:val="single" w:sz="4" w:space="0" w:color="auto"/>
              <w:right w:val="single" w:sz="4" w:space="0" w:color="auto"/>
            </w:tcBorders>
            <w:shd w:val="clear" w:color="auto" w:fill="auto"/>
            <w:tcMar>
              <w:top w:w="29" w:type="dxa"/>
              <w:left w:w="115" w:type="dxa"/>
              <w:bottom w:w="29" w:type="dxa"/>
              <w:right w:w="115" w:type="dxa"/>
            </w:tcMar>
          </w:tcPr>
          <w:p w:rsidR="0035291F" w:rsidRPr="00261F10" w:rsidRDefault="0035291F" w:rsidP="00C20904">
            <w:pPr>
              <w:jc w:val="both"/>
              <w:rPr>
                <w:sz w:val="22"/>
                <w:szCs w:val="22"/>
                <w:lang w:val="lt-LT"/>
              </w:rPr>
            </w:pPr>
            <w:r w:rsidRPr="0035291F">
              <w:rPr>
                <w:sz w:val="22"/>
                <w:szCs w:val="22"/>
                <w:lang w:val="lt-LT"/>
              </w:rPr>
              <w:t xml:space="preserve">Įmonių ir </w:t>
            </w:r>
            <w:proofErr w:type="spellStart"/>
            <w:r w:rsidRPr="0035291F">
              <w:rPr>
                <w:sz w:val="22"/>
                <w:szCs w:val="22"/>
                <w:lang w:val="lt-LT"/>
              </w:rPr>
              <w:t>Made</w:t>
            </w:r>
            <w:proofErr w:type="spellEnd"/>
            <w:r w:rsidRPr="0035291F">
              <w:rPr>
                <w:sz w:val="22"/>
                <w:szCs w:val="22"/>
                <w:lang w:val="lt-LT"/>
              </w:rPr>
              <w:t xml:space="preserve"> in </w:t>
            </w:r>
            <w:proofErr w:type="spellStart"/>
            <w:r w:rsidRPr="0035291F">
              <w:rPr>
                <w:sz w:val="22"/>
                <w:szCs w:val="22"/>
                <w:lang w:val="lt-LT"/>
              </w:rPr>
              <w:t>Italy</w:t>
            </w:r>
            <w:proofErr w:type="spellEnd"/>
            <w:r w:rsidRPr="0035291F">
              <w:rPr>
                <w:sz w:val="22"/>
                <w:szCs w:val="22"/>
                <w:lang w:val="lt-LT"/>
              </w:rPr>
              <w:t xml:space="preserve"> ministerija, vadovaujama Adolfo </w:t>
            </w:r>
            <w:proofErr w:type="spellStart"/>
            <w:r w:rsidRPr="0035291F">
              <w:rPr>
                <w:sz w:val="22"/>
                <w:szCs w:val="22"/>
                <w:lang w:val="lt-LT"/>
              </w:rPr>
              <w:t>Urso</w:t>
            </w:r>
            <w:proofErr w:type="spellEnd"/>
            <w:r w:rsidRPr="0035291F">
              <w:rPr>
                <w:sz w:val="22"/>
                <w:szCs w:val="22"/>
                <w:lang w:val="lt-LT"/>
              </w:rPr>
              <w:t>, paskelbė skirsianti 2,5 mln. bendrovėms, kurių tikslas prekinio ženklo "</w:t>
            </w:r>
            <w:proofErr w:type="spellStart"/>
            <w:r w:rsidRPr="0035291F">
              <w:rPr>
                <w:sz w:val="22"/>
                <w:szCs w:val="22"/>
                <w:lang w:val="lt-LT"/>
              </w:rPr>
              <w:t>Made</w:t>
            </w:r>
            <w:proofErr w:type="spellEnd"/>
            <w:r w:rsidRPr="0035291F">
              <w:rPr>
                <w:sz w:val="22"/>
                <w:szCs w:val="22"/>
                <w:lang w:val="lt-LT"/>
              </w:rPr>
              <w:t xml:space="preserve"> In </w:t>
            </w:r>
            <w:proofErr w:type="spellStart"/>
            <w:r w:rsidRPr="0035291F">
              <w:rPr>
                <w:sz w:val="22"/>
                <w:szCs w:val="22"/>
                <w:lang w:val="lt-LT"/>
              </w:rPr>
              <w:t>Italy</w:t>
            </w:r>
            <w:proofErr w:type="spellEnd"/>
            <w:r w:rsidRPr="0035291F">
              <w:rPr>
                <w:sz w:val="22"/>
                <w:szCs w:val="22"/>
                <w:lang w:val="lt-LT"/>
              </w:rPr>
              <w:t>" populiarinimas užsienyje. Projektai turi apimti prekės ženklo populiarinimo iniciatyvų įgyvendinimą  (dalyvavimą tarptautinėse mugėse ir parodose, dvišalių susitikimų su užsienio asociacijomis rengimą ar virtualių bendruomenių kūrimą).</w:t>
            </w:r>
          </w:p>
        </w:tc>
        <w:tc>
          <w:tcPr>
            <w:tcW w:w="2875" w:type="dxa"/>
            <w:tcBorders>
              <w:top w:val="single" w:sz="4" w:space="0" w:color="auto"/>
              <w:left w:val="single" w:sz="4" w:space="0" w:color="auto"/>
              <w:bottom w:val="single" w:sz="4" w:space="0" w:color="auto"/>
              <w:right w:val="single" w:sz="4" w:space="0" w:color="auto"/>
            </w:tcBorders>
            <w:shd w:val="clear" w:color="auto" w:fill="auto"/>
            <w:tcMar>
              <w:top w:w="29" w:type="dxa"/>
              <w:left w:w="115" w:type="dxa"/>
              <w:bottom w:w="29" w:type="dxa"/>
              <w:right w:w="115" w:type="dxa"/>
            </w:tcMar>
          </w:tcPr>
          <w:p w:rsidR="0035291F" w:rsidRPr="0035291F" w:rsidRDefault="007C4C7F" w:rsidP="00D610A7">
            <w:pPr>
              <w:rPr>
                <w:sz w:val="16"/>
                <w:szCs w:val="16"/>
                <w:lang w:val="lt-LT"/>
              </w:rPr>
            </w:pPr>
            <w:hyperlink r:id="rId45" w:history="1">
              <w:r w:rsidR="0035291F" w:rsidRPr="0035291F">
                <w:rPr>
                  <w:rStyle w:val="Hyperlink"/>
                  <w:sz w:val="16"/>
                  <w:szCs w:val="16"/>
                  <w:lang w:val="lt-LT"/>
                </w:rPr>
                <w:t>https://www.mise.gov.it/it/per-i-media</w:t>
              </w:r>
            </w:hyperlink>
          </w:p>
          <w:p w:rsidR="0035291F" w:rsidRPr="0035291F" w:rsidRDefault="0035291F" w:rsidP="00D610A7">
            <w:pPr>
              <w:rPr>
                <w:lang w:val="lt-LT"/>
              </w:rPr>
            </w:pPr>
          </w:p>
        </w:tc>
        <w:tc>
          <w:tcPr>
            <w:tcW w:w="2126" w:type="dxa"/>
            <w:tcBorders>
              <w:top w:val="single" w:sz="4" w:space="0" w:color="auto"/>
              <w:left w:val="single" w:sz="4" w:space="0" w:color="auto"/>
              <w:bottom w:val="single" w:sz="4" w:space="0" w:color="auto"/>
              <w:right w:val="single" w:sz="4" w:space="0" w:color="auto"/>
            </w:tcBorders>
            <w:shd w:val="clear" w:color="auto" w:fill="auto"/>
            <w:tcMar>
              <w:top w:w="29" w:type="dxa"/>
              <w:left w:w="115" w:type="dxa"/>
              <w:bottom w:w="29" w:type="dxa"/>
              <w:right w:w="115" w:type="dxa"/>
            </w:tcMar>
          </w:tcPr>
          <w:p w:rsidR="0035291F" w:rsidRPr="008372EB" w:rsidRDefault="0035291F">
            <w:pPr>
              <w:spacing w:after="60"/>
              <w:rPr>
                <w:lang w:val="lt-LT"/>
              </w:rPr>
            </w:pPr>
          </w:p>
        </w:tc>
      </w:tr>
      <w:tr w:rsidR="00D34BFF" w:rsidRPr="00560894" w:rsidTr="00D610A7">
        <w:trPr>
          <w:trHeight w:val="221"/>
        </w:trPr>
        <w:tc>
          <w:tcPr>
            <w:tcW w:w="1129" w:type="dxa"/>
            <w:tcBorders>
              <w:top w:val="single" w:sz="4" w:space="0" w:color="auto"/>
              <w:left w:val="single" w:sz="4" w:space="0" w:color="auto"/>
              <w:bottom w:val="single" w:sz="4" w:space="0" w:color="auto"/>
              <w:right w:val="single" w:sz="4" w:space="0" w:color="auto"/>
            </w:tcBorders>
            <w:shd w:val="clear" w:color="auto" w:fill="auto"/>
            <w:tcMar>
              <w:top w:w="29" w:type="dxa"/>
              <w:left w:w="115" w:type="dxa"/>
              <w:bottom w:w="29" w:type="dxa"/>
              <w:right w:w="115" w:type="dxa"/>
            </w:tcMar>
          </w:tcPr>
          <w:p w:rsidR="00D34BFF" w:rsidRPr="0035291F" w:rsidRDefault="00D34BFF" w:rsidP="00A777B6">
            <w:pPr>
              <w:rPr>
                <w:color w:val="1F4E79" w:themeColor="accent1" w:themeShade="80"/>
                <w:sz w:val="22"/>
                <w:szCs w:val="22"/>
                <w:lang w:val="lt-LT"/>
              </w:rPr>
            </w:pPr>
            <w:bookmarkStart w:id="0" w:name="_GoBack"/>
            <w:r w:rsidRPr="007D02A7">
              <w:rPr>
                <w:sz w:val="22"/>
                <w:szCs w:val="22"/>
                <w:lang w:val="lt-LT"/>
              </w:rPr>
              <w:t>2022-11-16</w:t>
            </w:r>
            <w:bookmarkEnd w:id="0"/>
          </w:p>
        </w:tc>
        <w:tc>
          <w:tcPr>
            <w:tcW w:w="3788" w:type="dxa"/>
            <w:tcBorders>
              <w:top w:val="single" w:sz="4" w:space="0" w:color="auto"/>
              <w:left w:val="single" w:sz="4" w:space="0" w:color="auto"/>
              <w:bottom w:val="single" w:sz="4" w:space="0" w:color="auto"/>
              <w:right w:val="single" w:sz="4" w:space="0" w:color="auto"/>
            </w:tcBorders>
            <w:shd w:val="clear" w:color="auto" w:fill="auto"/>
            <w:tcMar>
              <w:top w:w="29" w:type="dxa"/>
              <w:left w:w="115" w:type="dxa"/>
              <w:bottom w:w="29" w:type="dxa"/>
              <w:right w:w="115" w:type="dxa"/>
            </w:tcMar>
          </w:tcPr>
          <w:p w:rsidR="00D34BFF" w:rsidRPr="0035291F" w:rsidRDefault="00D34BFF" w:rsidP="00C20904">
            <w:pPr>
              <w:jc w:val="both"/>
              <w:rPr>
                <w:sz w:val="22"/>
                <w:szCs w:val="22"/>
                <w:lang w:val="lt-LT"/>
              </w:rPr>
            </w:pPr>
            <w:r w:rsidRPr="00D34BFF">
              <w:rPr>
                <w:sz w:val="22"/>
                <w:szCs w:val="22"/>
                <w:lang w:val="lt-LT"/>
              </w:rPr>
              <w:t>Naujų būsto paskolų kursų šuolis: 2,73%, aukščiausias nuo 2015 m. rugpjūčio mėn. Palūkanų norma šoktelėjo po to</w:t>
            </w:r>
            <w:r w:rsidR="005E0DBE">
              <w:rPr>
                <w:sz w:val="22"/>
                <w:szCs w:val="22"/>
                <w:lang w:val="lt-LT"/>
              </w:rPr>
              <w:t>, kai ECB</w:t>
            </w:r>
            <w:r w:rsidRPr="00D34BFF">
              <w:rPr>
                <w:sz w:val="22"/>
                <w:szCs w:val="22"/>
                <w:lang w:val="lt-LT"/>
              </w:rPr>
              <w:t xml:space="preserve"> nusprendė padidinti pinigų palūkan</w:t>
            </w:r>
            <w:r w:rsidR="005E0DBE">
              <w:rPr>
                <w:sz w:val="22"/>
                <w:szCs w:val="22"/>
                <w:lang w:val="lt-LT"/>
              </w:rPr>
              <w:t>ų</w:t>
            </w:r>
            <w:r w:rsidRPr="00D34BFF">
              <w:rPr>
                <w:sz w:val="22"/>
                <w:szCs w:val="22"/>
                <w:lang w:val="lt-LT"/>
              </w:rPr>
              <w:t xml:space="preserve"> normas.  </w:t>
            </w:r>
          </w:p>
        </w:tc>
        <w:tc>
          <w:tcPr>
            <w:tcW w:w="2875" w:type="dxa"/>
            <w:tcBorders>
              <w:top w:val="single" w:sz="4" w:space="0" w:color="auto"/>
              <w:left w:val="single" w:sz="4" w:space="0" w:color="auto"/>
              <w:bottom w:val="single" w:sz="4" w:space="0" w:color="auto"/>
              <w:right w:val="single" w:sz="4" w:space="0" w:color="auto"/>
            </w:tcBorders>
            <w:shd w:val="clear" w:color="auto" w:fill="auto"/>
            <w:tcMar>
              <w:top w:w="29" w:type="dxa"/>
              <w:left w:w="115" w:type="dxa"/>
              <w:bottom w:w="29" w:type="dxa"/>
              <w:right w:w="115" w:type="dxa"/>
            </w:tcMar>
          </w:tcPr>
          <w:p w:rsidR="00D34BFF" w:rsidRDefault="007C4C7F" w:rsidP="00D610A7">
            <w:pPr>
              <w:rPr>
                <w:sz w:val="16"/>
                <w:szCs w:val="16"/>
                <w:lang w:val="lt-LT"/>
              </w:rPr>
            </w:pPr>
            <w:hyperlink r:id="rId46" w:history="1">
              <w:r w:rsidR="00D34BFF" w:rsidRPr="00D74E18">
                <w:rPr>
                  <w:rStyle w:val="Hyperlink"/>
                  <w:sz w:val="16"/>
                  <w:szCs w:val="16"/>
                  <w:lang w:val="lt-LT"/>
                </w:rPr>
                <w:t>https://www.agi.it/economia/news/2022-11-15/aumento-tasso-mutui-abitazioni-18839529/</w:t>
              </w:r>
            </w:hyperlink>
          </w:p>
          <w:p w:rsidR="00D34BFF" w:rsidRPr="0035291F" w:rsidRDefault="00D34BFF" w:rsidP="00D610A7">
            <w:pPr>
              <w:rPr>
                <w:sz w:val="16"/>
                <w:szCs w:val="16"/>
                <w:lang w:val="lt-LT"/>
              </w:rPr>
            </w:pPr>
          </w:p>
        </w:tc>
        <w:tc>
          <w:tcPr>
            <w:tcW w:w="2126" w:type="dxa"/>
            <w:tcBorders>
              <w:top w:val="single" w:sz="4" w:space="0" w:color="auto"/>
              <w:left w:val="single" w:sz="4" w:space="0" w:color="auto"/>
              <w:bottom w:val="single" w:sz="4" w:space="0" w:color="auto"/>
              <w:right w:val="single" w:sz="4" w:space="0" w:color="auto"/>
            </w:tcBorders>
            <w:shd w:val="clear" w:color="auto" w:fill="auto"/>
            <w:tcMar>
              <w:top w:w="29" w:type="dxa"/>
              <w:left w:w="115" w:type="dxa"/>
              <w:bottom w:w="29" w:type="dxa"/>
              <w:right w:w="115" w:type="dxa"/>
            </w:tcMar>
          </w:tcPr>
          <w:p w:rsidR="00D34BFF" w:rsidRPr="008372EB" w:rsidRDefault="00D34BFF">
            <w:pPr>
              <w:spacing w:after="60"/>
              <w:rPr>
                <w:lang w:val="lt-LT"/>
              </w:rPr>
            </w:pPr>
          </w:p>
        </w:tc>
      </w:tr>
      <w:tr w:rsidR="00A16DFE" w:rsidRPr="00560894" w:rsidTr="00D610A7">
        <w:trPr>
          <w:trHeight w:val="221"/>
        </w:trPr>
        <w:tc>
          <w:tcPr>
            <w:tcW w:w="1129" w:type="dxa"/>
            <w:tcBorders>
              <w:top w:val="single" w:sz="4" w:space="0" w:color="auto"/>
              <w:left w:val="single" w:sz="4" w:space="0" w:color="auto"/>
              <w:bottom w:val="single" w:sz="4" w:space="0" w:color="auto"/>
              <w:right w:val="single" w:sz="4" w:space="0" w:color="auto"/>
            </w:tcBorders>
            <w:shd w:val="clear" w:color="auto" w:fill="auto"/>
            <w:tcMar>
              <w:top w:w="29" w:type="dxa"/>
              <w:left w:w="115" w:type="dxa"/>
              <w:bottom w:w="29" w:type="dxa"/>
              <w:right w:w="115" w:type="dxa"/>
            </w:tcMar>
          </w:tcPr>
          <w:p w:rsidR="00A16DFE" w:rsidRPr="00635333" w:rsidRDefault="00A16DFE" w:rsidP="00A16DFE">
            <w:pPr>
              <w:rPr>
                <w:sz w:val="22"/>
                <w:szCs w:val="22"/>
                <w:shd w:val="clear" w:color="auto" w:fill="FFFFFF"/>
              </w:rPr>
            </w:pPr>
            <w:r>
              <w:rPr>
                <w:sz w:val="22"/>
                <w:szCs w:val="22"/>
                <w:lang w:val="lt-LT"/>
              </w:rPr>
              <w:t>2022-11-16</w:t>
            </w:r>
          </w:p>
        </w:tc>
        <w:tc>
          <w:tcPr>
            <w:tcW w:w="3788" w:type="dxa"/>
            <w:tcBorders>
              <w:top w:val="single" w:sz="4" w:space="0" w:color="auto"/>
              <w:left w:val="single" w:sz="4" w:space="0" w:color="auto"/>
              <w:bottom w:val="single" w:sz="4" w:space="0" w:color="auto"/>
              <w:right w:val="single" w:sz="4" w:space="0" w:color="auto"/>
            </w:tcBorders>
            <w:shd w:val="clear" w:color="auto" w:fill="auto"/>
            <w:tcMar>
              <w:top w:w="29" w:type="dxa"/>
              <w:left w:w="115" w:type="dxa"/>
              <w:bottom w:w="29" w:type="dxa"/>
              <w:right w:w="115" w:type="dxa"/>
            </w:tcMar>
          </w:tcPr>
          <w:p w:rsidR="00A16DFE" w:rsidRPr="00EE6028" w:rsidRDefault="00A16DFE" w:rsidP="00865F28">
            <w:pPr>
              <w:jc w:val="both"/>
              <w:rPr>
                <w:rStyle w:val="Strong"/>
                <w:b w:val="0"/>
                <w:bCs w:val="0"/>
                <w:sz w:val="22"/>
                <w:lang w:val="lt-LT"/>
              </w:rPr>
            </w:pPr>
            <w:r w:rsidRPr="00EE6028">
              <w:rPr>
                <w:rStyle w:val="Strong"/>
                <w:b w:val="0"/>
                <w:sz w:val="22"/>
                <w:lang w:val="lt-LT"/>
              </w:rPr>
              <w:t xml:space="preserve">G20: Ekonomikos ir finansų ministras G. </w:t>
            </w:r>
            <w:proofErr w:type="spellStart"/>
            <w:r w:rsidRPr="00EE6028">
              <w:rPr>
                <w:rStyle w:val="Strong"/>
                <w:b w:val="0"/>
                <w:sz w:val="22"/>
                <w:lang w:val="lt-LT"/>
              </w:rPr>
              <w:t>Giorgetti</w:t>
            </w:r>
            <w:proofErr w:type="spellEnd"/>
            <w:r w:rsidRPr="00EE6028">
              <w:rPr>
                <w:rStyle w:val="Strong"/>
                <w:b w:val="0"/>
                <w:sz w:val="22"/>
                <w:lang w:val="lt-LT"/>
              </w:rPr>
              <w:t xml:space="preserve"> susitiko su JAV iždo sekretore </w:t>
            </w:r>
            <w:proofErr w:type="spellStart"/>
            <w:r w:rsidRPr="00EE6028">
              <w:rPr>
                <w:rStyle w:val="Strong"/>
                <w:b w:val="0"/>
                <w:sz w:val="22"/>
                <w:lang w:val="lt-LT"/>
              </w:rPr>
              <w:t>Janet</w:t>
            </w:r>
            <w:proofErr w:type="spellEnd"/>
            <w:r w:rsidRPr="00EE6028">
              <w:rPr>
                <w:rStyle w:val="Strong"/>
                <w:b w:val="0"/>
                <w:sz w:val="22"/>
                <w:lang w:val="lt-LT"/>
              </w:rPr>
              <w:t xml:space="preserve"> </w:t>
            </w:r>
            <w:proofErr w:type="spellStart"/>
            <w:r w:rsidRPr="00EE6028">
              <w:rPr>
                <w:rStyle w:val="Strong"/>
                <w:b w:val="0"/>
                <w:sz w:val="22"/>
                <w:lang w:val="lt-LT"/>
              </w:rPr>
              <w:t>Yellen</w:t>
            </w:r>
            <w:proofErr w:type="spellEnd"/>
            <w:r w:rsidRPr="00EE6028">
              <w:rPr>
                <w:rStyle w:val="Strong"/>
                <w:b w:val="0"/>
                <w:sz w:val="22"/>
                <w:lang w:val="lt-LT"/>
              </w:rPr>
              <w:t xml:space="preserve">. Pokalbio centre: infliacija, energijos kainos ir tarptautinių mokesčių reforma. G. </w:t>
            </w:r>
            <w:proofErr w:type="spellStart"/>
            <w:r w:rsidRPr="00EE6028">
              <w:rPr>
                <w:rStyle w:val="Strong"/>
                <w:b w:val="0"/>
                <w:sz w:val="22"/>
                <w:lang w:val="lt-LT"/>
              </w:rPr>
              <w:t>Giorgetti</w:t>
            </w:r>
            <w:proofErr w:type="spellEnd"/>
            <w:r w:rsidRPr="00EE6028">
              <w:rPr>
                <w:rStyle w:val="Strong"/>
                <w:b w:val="0"/>
                <w:sz w:val="22"/>
                <w:lang w:val="lt-LT"/>
              </w:rPr>
              <w:t xml:space="preserve"> pabrėžė strateginę Italijai priimtinos energijos kainos svarbą tiek verslui, tiek šeimoms. Abi šalys, be kita ko, susitarė dėl technologijų plėtros ir mokslinių tyrimų svarbos. Pabrėžta ypatinga technologinės autonomijos (priklausomybės nuo Kinijos mažinimo) įgyvendinimo visoje vertės grandinėje svarba.</w:t>
            </w:r>
          </w:p>
          <w:p w:rsidR="00A16DFE" w:rsidRPr="00C20904" w:rsidRDefault="00A16DFE" w:rsidP="00865F28">
            <w:pPr>
              <w:jc w:val="both"/>
              <w:rPr>
                <w:sz w:val="22"/>
                <w:lang w:val="lt-LT"/>
              </w:rPr>
            </w:pPr>
            <w:r w:rsidRPr="00EE6028">
              <w:rPr>
                <w:rStyle w:val="Strong"/>
                <w:b w:val="0"/>
                <w:sz w:val="22"/>
                <w:lang w:val="lt-LT"/>
              </w:rPr>
              <w:t xml:space="preserve">G. </w:t>
            </w:r>
            <w:proofErr w:type="spellStart"/>
            <w:r w:rsidRPr="00EE6028">
              <w:rPr>
                <w:rStyle w:val="Strong"/>
                <w:b w:val="0"/>
                <w:sz w:val="22"/>
                <w:lang w:val="lt-LT"/>
              </w:rPr>
              <w:t>Giorgetti</w:t>
            </w:r>
            <w:proofErr w:type="spellEnd"/>
            <w:r w:rsidRPr="00EE6028">
              <w:rPr>
                <w:rStyle w:val="Strong"/>
                <w:b w:val="0"/>
                <w:sz w:val="22"/>
                <w:lang w:val="lt-LT"/>
              </w:rPr>
              <w:t xml:space="preserve"> susitikimo su EBPO Generaliniu sekretoriumi </w:t>
            </w:r>
            <w:proofErr w:type="spellStart"/>
            <w:r w:rsidRPr="00EE6028">
              <w:rPr>
                <w:rStyle w:val="Strong"/>
                <w:b w:val="0"/>
                <w:sz w:val="22"/>
                <w:lang w:val="lt-LT"/>
              </w:rPr>
              <w:t>Mathias</w:t>
            </w:r>
            <w:proofErr w:type="spellEnd"/>
            <w:r w:rsidRPr="00EE6028">
              <w:rPr>
                <w:rStyle w:val="Strong"/>
                <w:b w:val="0"/>
                <w:sz w:val="22"/>
                <w:lang w:val="lt-LT"/>
              </w:rPr>
              <w:t xml:space="preserve"> </w:t>
            </w:r>
            <w:proofErr w:type="spellStart"/>
            <w:r w:rsidRPr="00EE6028">
              <w:rPr>
                <w:rStyle w:val="Strong"/>
                <w:b w:val="0"/>
                <w:sz w:val="22"/>
                <w:lang w:val="lt-LT"/>
              </w:rPr>
              <w:t>Cormann</w:t>
            </w:r>
            <w:proofErr w:type="spellEnd"/>
            <w:r w:rsidRPr="00EE6028">
              <w:rPr>
                <w:rStyle w:val="Strong"/>
                <w:b w:val="0"/>
                <w:sz w:val="22"/>
                <w:lang w:val="lt-LT"/>
              </w:rPr>
              <w:t xml:space="preserve"> metu daugiausia dėmesio skirta ekonominei situacijai ir 2023 m. perspektyvoms.</w:t>
            </w:r>
            <w:r w:rsidRPr="00A16DFE">
              <w:rPr>
                <w:rStyle w:val="Strong"/>
                <w:b w:val="0"/>
                <w:sz w:val="22"/>
                <w:lang w:val="lt-LT"/>
              </w:rPr>
              <w:t xml:space="preserve"> </w:t>
            </w:r>
          </w:p>
        </w:tc>
        <w:tc>
          <w:tcPr>
            <w:tcW w:w="2875" w:type="dxa"/>
            <w:tcBorders>
              <w:top w:val="single" w:sz="4" w:space="0" w:color="auto"/>
              <w:left w:val="single" w:sz="4" w:space="0" w:color="auto"/>
              <w:bottom w:val="single" w:sz="4" w:space="0" w:color="auto"/>
              <w:right w:val="single" w:sz="4" w:space="0" w:color="auto"/>
            </w:tcBorders>
            <w:shd w:val="clear" w:color="auto" w:fill="auto"/>
            <w:tcMar>
              <w:top w:w="29" w:type="dxa"/>
              <w:left w:w="115" w:type="dxa"/>
              <w:bottom w:w="29" w:type="dxa"/>
              <w:right w:w="115" w:type="dxa"/>
            </w:tcMar>
          </w:tcPr>
          <w:p w:rsidR="00A16DFE" w:rsidRPr="00A16DFE" w:rsidRDefault="007C4C7F" w:rsidP="00A16DFE">
            <w:pPr>
              <w:jc w:val="both"/>
              <w:rPr>
                <w:lang w:val="it-IT"/>
              </w:rPr>
            </w:pPr>
            <w:hyperlink r:id="rId47" w:history="1">
              <w:r w:rsidR="00A16DFE" w:rsidRPr="00A16DFE">
                <w:rPr>
                  <w:color w:val="0000FF"/>
                  <w:sz w:val="16"/>
                  <w:u w:val="single"/>
                  <w:lang w:val="it-IT"/>
                </w:rPr>
                <w:t xml:space="preserve">G20: concluso a Bali il summit. </w:t>
              </w:r>
              <w:proofErr w:type="spellStart"/>
              <w:r w:rsidR="00A16DFE" w:rsidRPr="00A16DFE">
                <w:rPr>
                  <w:color w:val="0000FF"/>
                  <w:sz w:val="16"/>
                  <w:u w:val="single"/>
                  <w:lang w:val="it-IT"/>
                </w:rPr>
                <w:t>Giorgetti</w:t>
              </w:r>
              <w:proofErr w:type="spellEnd"/>
              <w:r w:rsidR="00A16DFE" w:rsidRPr="00A16DFE">
                <w:rPr>
                  <w:color w:val="0000FF"/>
                  <w:sz w:val="16"/>
                  <w:u w:val="single"/>
                  <w:lang w:val="it-IT"/>
                </w:rPr>
                <w:t xml:space="preserve"> incontra segretario al tesoro Usa </w:t>
              </w:r>
              <w:proofErr w:type="spellStart"/>
              <w:r w:rsidR="00A16DFE" w:rsidRPr="00A16DFE">
                <w:rPr>
                  <w:color w:val="0000FF"/>
                  <w:sz w:val="16"/>
                  <w:u w:val="single"/>
                  <w:lang w:val="it-IT"/>
                </w:rPr>
                <w:t>Yellen</w:t>
              </w:r>
              <w:proofErr w:type="spellEnd"/>
              <w:r w:rsidR="00A16DFE" w:rsidRPr="00A16DFE">
                <w:rPr>
                  <w:color w:val="0000FF"/>
                  <w:sz w:val="16"/>
                  <w:u w:val="single"/>
                  <w:lang w:val="it-IT"/>
                </w:rPr>
                <w:t xml:space="preserve"> - Ministero dell'Economia e delle Finanze (mef.gov.it)</w:t>
              </w:r>
            </w:hyperlink>
          </w:p>
        </w:tc>
        <w:tc>
          <w:tcPr>
            <w:tcW w:w="2126" w:type="dxa"/>
            <w:tcBorders>
              <w:top w:val="single" w:sz="4" w:space="0" w:color="auto"/>
              <w:left w:val="single" w:sz="4" w:space="0" w:color="auto"/>
              <w:bottom w:val="single" w:sz="4" w:space="0" w:color="auto"/>
              <w:right w:val="single" w:sz="4" w:space="0" w:color="auto"/>
            </w:tcBorders>
            <w:shd w:val="clear" w:color="auto" w:fill="auto"/>
            <w:tcMar>
              <w:top w:w="29" w:type="dxa"/>
              <w:left w:w="115" w:type="dxa"/>
              <w:bottom w:w="29" w:type="dxa"/>
              <w:right w:w="115" w:type="dxa"/>
            </w:tcMar>
          </w:tcPr>
          <w:p w:rsidR="00A16DFE" w:rsidRPr="008372EB" w:rsidRDefault="00A16DFE" w:rsidP="00A16DFE">
            <w:pPr>
              <w:spacing w:after="60"/>
              <w:rPr>
                <w:lang w:val="lt-LT"/>
              </w:rPr>
            </w:pPr>
          </w:p>
        </w:tc>
      </w:tr>
      <w:tr w:rsidR="00A16DFE" w:rsidRPr="00560894" w:rsidTr="00D610A7">
        <w:trPr>
          <w:trHeight w:val="221"/>
        </w:trPr>
        <w:tc>
          <w:tcPr>
            <w:tcW w:w="1129" w:type="dxa"/>
            <w:tcBorders>
              <w:top w:val="single" w:sz="4" w:space="0" w:color="auto"/>
              <w:left w:val="single" w:sz="4" w:space="0" w:color="auto"/>
              <w:bottom w:val="single" w:sz="4" w:space="0" w:color="auto"/>
              <w:right w:val="single" w:sz="4" w:space="0" w:color="auto"/>
            </w:tcBorders>
            <w:shd w:val="clear" w:color="auto" w:fill="auto"/>
            <w:tcMar>
              <w:top w:w="29" w:type="dxa"/>
              <w:left w:w="115" w:type="dxa"/>
              <w:bottom w:w="29" w:type="dxa"/>
              <w:right w:w="115" w:type="dxa"/>
            </w:tcMar>
          </w:tcPr>
          <w:p w:rsidR="00A16DFE" w:rsidRPr="00621750" w:rsidRDefault="00A16DFE" w:rsidP="00A16DFE">
            <w:pPr>
              <w:rPr>
                <w:sz w:val="22"/>
                <w:szCs w:val="22"/>
              </w:rPr>
            </w:pPr>
            <w:r w:rsidRPr="00635333">
              <w:rPr>
                <w:sz w:val="22"/>
                <w:szCs w:val="22"/>
              </w:rPr>
              <w:t>2022-11-16</w:t>
            </w:r>
          </w:p>
        </w:tc>
        <w:tc>
          <w:tcPr>
            <w:tcW w:w="3788" w:type="dxa"/>
            <w:tcBorders>
              <w:top w:val="single" w:sz="4" w:space="0" w:color="auto"/>
              <w:left w:val="single" w:sz="4" w:space="0" w:color="auto"/>
              <w:bottom w:val="single" w:sz="4" w:space="0" w:color="auto"/>
              <w:right w:val="single" w:sz="4" w:space="0" w:color="auto"/>
            </w:tcBorders>
            <w:shd w:val="clear" w:color="auto" w:fill="auto"/>
            <w:tcMar>
              <w:top w:w="29" w:type="dxa"/>
              <w:left w:w="115" w:type="dxa"/>
              <w:bottom w:w="29" w:type="dxa"/>
              <w:right w:w="115" w:type="dxa"/>
            </w:tcMar>
          </w:tcPr>
          <w:p w:rsidR="00A16DFE" w:rsidRPr="00EE6028" w:rsidRDefault="00A16DFE" w:rsidP="00C20904">
            <w:pPr>
              <w:jc w:val="both"/>
              <w:rPr>
                <w:sz w:val="22"/>
                <w:szCs w:val="22"/>
                <w:lang w:val="lt-LT"/>
              </w:rPr>
            </w:pPr>
            <w:proofErr w:type="spellStart"/>
            <w:r w:rsidRPr="00EE6028">
              <w:rPr>
                <w:sz w:val="22"/>
                <w:szCs w:val="22"/>
                <w:lang w:val="lt-LT"/>
              </w:rPr>
              <w:t>Istat</w:t>
            </w:r>
            <w:proofErr w:type="spellEnd"/>
            <w:r w:rsidRPr="00EE6028">
              <w:rPr>
                <w:sz w:val="22"/>
                <w:szCs w:val="22"/>
                <w:lang w:val="lt-LT"/>
              </w:rPr>
              <w:t xml:space="preserve"> duomenimis, spalio mėnesio infliacija </w:t>
            </w:r>
            <w:r w:rsidR="00C20904" w:rsidRPr="00EE6028">
              <w:rPr>
                <w:sz w:val="22"/>
                <w:szCs w:val="22"/>
                <w:lang w:val="lt-LT"/>
              </w:rPr>
              <w:t xml:space="preserve">buvo </w:t>
            </w:r>
            <w:r w:rsidRPr="00EE6028">
              <w:rPr>
                <w:sz w:val="22"/>
                <w:szCs w:val="22"/>
                <w:lang w:val="lt-LT"/>
              </w:rPr>
              <w:t xml:space="preserve">aukščiausia </w:t>
            </w:r>
            <w:r w:rsidR="00C20904" w:rsidRPr="00EE6028">
              <w:rPr>
                <w:sz w:val="22"/>
                <w:szCs w:val="22"/>
                <w:lang w:val="lt-LT"/>
              </w:rPr>
              <w:t xml:space="preserve">nuo 1984 m. – </w:t>
            </w:r>
            <w:r w:rsidRPr="00EE6028">
              <w:rPr>
                <w:sz w:val="22"/>
                <w:szCs w:val="22"/>
                <w:lang w:val="lt-LT"/>
              </w:rPr>
              <w:t xml:space="preserve"> kainos pakilo 11,8 </w:t>
            </w:r>
            <w:r w:rsidR="00C20904" w:rsidRPr="00EE6028">
              <w:rPr>
                <w:sz w:val="22"/>
                <w:szCs w:val="22"/>
                <w:lang w:val="lt-LT"/>
              </w:rPr>
              <w:t>%.</w:t>
            </w:r>
          </w:p>
        </w:tc>
        <w:tc>
          <w:tcPr>
            <w:tcW w:w="2875" w:type="dxa"/>
            <w:tcBorders>
              <w:top w:val="single" w:sz="4" w:space="0" w:color="auto"/>
              <w:left w:val="single" w:sz="4" w:space="0" w:color="auto"/>
              <w:bottom w:val="single" w:sz="4" w:space="0" w:color="auto"/>
              <w:right w:val="single" w:sz="4" w:space="0" w:color="auto"/>
            </w:tcBorders>
            <w:shd w:val="clear" w:color="auto" w:fill="auto"/>
            <w:tcMar>
              <w:top w:w="29" w:type="dxa"/>
              <w:left w:w="115" w:type="dxa"/>
              <w:bottom w:w="29" w:type="dxa"/>
              <w:right w:w="115" w:type="dxa"/>
            </w:tcMar>
          </w:tcPr>
          <w:p w:rsidR="00A16DFE" w:rsidRPr="009B0BCA" w:rsidRDefault="007C4C7F" w:rsidP="00A16DFE">
            <w:pPr>
              <w:rPr>
                <w:sz w:val="16"/>
                <w:szCs w:val="16"/>
                <w:lang w:val="lt-LT"/>
              </w:rPr>
            </w:pPr>
            <w:hyperlink r:id="rId48" w:history="1">
              <w:r w:rsidR="00A16DFE" w:rsidRPr="00B73390">
                <w:rPr>
                  <w:rStyle w:val="Hyperlink"/>
                  <w:sz w:val="16"/>
                  <w:szCs w:val="16"/>
                  <w:lang w:val="it-IT"/>
                </w:rPr>
                <w:t>htt</w:t>
              </w:r>
              <w:r w:rsidR="00A16DFE" w:rsidRPr="00D610A7">
                <w:rPr>
                  <w:rStyle w:val="Hyperlink"/>
                  <w:sz w:val="16"/>
                  <w:szCs w:val="16"/>
                  <w:lang w:val="it-IT"/>
                </w:rPr>
                <w:t>ps://www.repubblica.it/economia/2022/11/16/news/inflazione_istat_ottobre_carrello_della_spesa-374761479/</w:t>
              </w:r>
            </w:hyperlink>
            <w:r w:rsidR="00A16DFE" w:rsidRPr="009B0BCA">
              <w:rPr>
                <w:sz w:val="16"/>
                <w:szCs w:val="16"/>
                <w:lang w:val="lt-LT"/>
              </w:rPr>
              <w:t xml:space="preserve"> </w:t>
            </w:r>
          </w:p>
          <w:p w:rsidR="00A16DFE" w:rsidRPr="00D610A7" w:rsidRDefault="00A16DFE" w:rsidP="00A16DFE">
            <w:pPr>
              <w:pStyle w:val="NoSpacing"/>
              <w:jc w:val="both"/>
              <w:rPr>
                <w:lang w:val="it-IT"/>
              </w:rPr>
            </w:pPr>
          </w:p>
        </w:tc>
        <w:tc>
          <w:tcPr>
            <w:tcW w:w="2126" w:type="dxa"/>
            <w:tcBorders>
              <w:top w:val="single" w:sz="4" w:space="0" w:color="auto"/>
              <w:left w:val="single" w:sz="4" w:space="0" w:color="auto"/>
              <w:bottom w:val="single" w:sz="4" w:space="0" w:color="auto"/>
              <w:right w:val="single" w:sz="4" w:space="0" w:color="auto"/>
            </w:tcBorders>
            <w:shd w:val="clear" w:color="auto" w:fill="auto"/>
            <w:tcMar>
              <w:top w:w="29" w:type="dxa"/>
              <w:left w:w="115" w:type="dxa"/>
              <w:bottom w:w="29" w:type="dxa"/>
              <w:right w:w="115" w:type="dxa"/>
            </w:tcMar>
          </w:tcPr>
          <w:p w:rsidR="00A16DFE" w:rsidRPr="008372EB" w:rsidRDefault="00A16DFE" w:rsidP="00A16DFE">
            <w:pPr>
              <w:spacing w:after="60"/>
              <w:rPr>
                <w:lang w:val="lt-LT"/>
              </w:rPr>
            </w:pPr>
          </w:p>
        </w:tc>
      </w:tr>
      <w:tr w:rsidR="00A16DFE" w:rsidRPr="00560894" w:rsidTr="00D610A7">
        <w:trPr>
          <w:trHeight w:val="221"/>
        </w:trPr>
        <w:tc>
          <w:tcPr>
            <w:tcW w:w="1129" w:type="dxa"/>
            <w:tcBorders>
              <w:top w:val="single" w:sz="4" w:space="0" w:color="auto"/>
              <w:left w:val="single" w:sz="4" w:space="0" w:color="auto"/>
              <w:bottom w:val="single" w:sz="4" w:space="0" w:color="auto"/>
              <w:right w:val="single" w:sz="4" w:space="0" w:color="auto"/>
            </w:tcBorders>
            <w:shd w:val="clear" w:color="auto" w:fill="auto"/>
            <w:tcMar>
              <w:top w:w="29" w:type="dxa"/>
              <w:left w:w="115" w:type="dxa"/>
              <w:bottom w:w="29" w:type="dxa"/>
              <w:right w:w="115" w:type="dxa"/>
            </w:tcMar>
          </w:tcPr>
          <w:p w:rsidR="00A16DFE" w:rsidRPr="00FC6CAB" w:rsidRDefault="00A16DFE" w:rsidP="00A16DFE">
            <w:pPr>
              <w:rPr>
                <w:sz w:val="22"/>
                <w:szCs w:val="22"/>
                <w:lang w:val="lt-LT"/>
              </w:rPr>
            </w:pPr>
            <w:r>
              <w:rPr>
                <w:sz w:val="22"/>
                <w:szCs w:val="22"/>
              </w:rPr>
              <w:lastRenderedPageBreak/>
              <w:t>2022-11-</w:t>
            </w:r>
            <w:r w:rsidRPr="00FC6CAB">
              <w:rPr>
                <w:sz w:val="22"/>
                <w:szCs w:val="22"/>
              </w:rPr>
              <w:t>10</w:t>
            </w:r>
          </w:p>
        </w:tc>
        <w:tc>
          <w:tcPr>
            <w:tcW w:w="3788" w:type="dxa"/>
            <w:tcBorders>
              <w:top w:val="single" w:sz="4" w:space="0" w:color="auto"/>
              <w:left w:val="single" w:sz="4" w:space="0" w:color="auto"/>
              <w:bottom w:val="single" w:sz="4" w:space="0" w:color="auto"/>
              <w:right w:val="single" w:sz="4" w:space="0" w:color="auto"/>
            </w:tcBorders>
            <w:shd w:val="clear" w:color="auto" w:fill="auto"/>
            <w:tcMar>
              <w:top w:w="29" w:type="dxa"/>
              <w:left w:w="115" w:type="dxa"/>
              <w:bottom w:w="29" w:type="dxa"/>
              <w:right w:w="115" w:type="dxa"/>
            </w:tcMar>
          </w:tcPr>
          <w:p w:rsidR="00A16DFE" w:rsidRPr="009D6D8D" w:rsidRDefault="00865F28" w:rsidP="00865F28">
            <w:pPr>
              <w:spacing w:line="276" w:lineRule="auto"/>
              <w:jc w:val="both"/>
              <w:rPr>
                <w:bCs/>
                <w:sz w:val="22"/>
                <w:szCs w:val="22"/>
                <w:shd w:val="clear" w:color="auto" w:fill="FFFFFF"/>
                <w:lang w:val="lt-LT"/>
              </w:rPr>
            </w:pPr>
            <w:r w:rsidRPr="009D6D8D">
              <w:rPr>
                <w:color w:val="000000"/>
                <w:sz w:val="22"/>
                <w:szCs w:val="22"/>
                <w:lang w:val="lt-LT"/>
              </w:rPr>
              <w:t xml:space="preserve">Pramonės gamyba rugsėjo mėnesį sumažėjo 1,8 %, o per metus – 0,5 %. </w:t>
            </w:r>
          </w:p>
        </w:tc>
        <w:tc>
          <w:tcPr>
            <w:tcW w:w="2875" w:type="dxa"/>
            <w:tcBorders>
              <w:top w:val="single" w:sz="4" w:space="0" w:color="auto"/>
              <w:left w:val="single" w:sz="4" w:space="0" w:color="auto"/>
              <w:bottom w:val="single" w:sz="4" w:space="0" w:color="auto"/>
              <w:right w:val="single" w:sz="4" w:space="0" w:color="auto"/>
            </w:tcBorders>
            <w:shd w:val="clear" w:color="auto" w:fill="auto"/>
            <w:tcMar>
              <w:top w:w="29" w:type="dxa"/>
              <w:left w:w="115" w:type="dxa"/>
              <w:bottom w:w="29" w:type="dxa"/>
              <w:right w:w="115" w:type="dxa"/>
            </w:tcMar>
          </w:tcPr>
          <w:p w:rsidR="00A16DFE" w:rsidRPr="00D610A7" w:rsidRDefault="007C4C7F" w:rsidP="00A16DFE">
            <w:pPr>
              <w:jc w:val="both"/>
              <w:rPr>
                <w:sz w:val="16"/>
                <w:szCs w:val="16"/>
                <w:lang w:val="lt-LT"/>
              </w:rPr>
            </w:pPr>
            <w:hyperlink r:id="rId49" w:history="1">
              <w:r w:rsidR="00A16DFE" w:rsidRPr="00D610A7">
                <w:rPr>
                  <w:rStyle w:val="Hyperlink"/>
                  <w:sz w:val="16"/>
                  <w:szCs w:val="16"/>
                  <w:lang w:val="lt-LT"/>
                </w:rPr>
                <w:t>https://www.ilsole24ore.com/art/produzione-industriale-18percento-settembre-05percento-anno-AEXhpnFC?refresh_ce</w:t>
              </w:r>
            </w:hyperlink>
          </w:p>
          <w:p w:rsidR="00A16DFE" w:rsidRPr="00D610A7" w:rsidRDefault="00A16DFE" w:rsidP="00A16DFE">
            <w:pPr>
              <w:jc w:val="both"/>
              <w:rPr>
                <w:lang w:val="lt-LT"/>
              </w:rPr>
            </w:pPr>
          </w:p>
        </w:tc>
        <w:tc>
          <w:tcPr>
            <w:tcW w:w="2126" w:type="dxa"/>
            <w:tcBorders>
              <w:top w:val="single" w:sz="4" w:space="0" w:color="auto"/>
              <w:left w:val="single" w:sz="4" w:space="0" w:color="auto"/>
              <w:bottom w:val="single" w:sz="4" w:space="0" w:color="auto"/>
              <w:right w:val="single" w:sz="4" w:space="0" w:color="auto"/>
            </w:tcBorders>
            <w:shd w:val="clear" w:color="auto" w:fill="auto"/>
            <w:tcMar>
              <w:top w:w="29" w:type="dxa"/>
              <w:left w:w="115" w:type="dxa"/>
              <w:bottom w:w="29" w:type="dxa"/>
              <w:right w:w="115" w:type="dxa"/>
            </w:tcMar>
          </w:tcPr>
          <w:p w:rsidR="00A16DFE" w:rsidRPr="008372EB" w:rsidRDefault="00A16DFE" w:rsidP="00A16DFE">
            <w:pPr>
              <w:spacing w:after="60"/>
              <w:rPr>
                <w:lang w:val="lt-LT"/>
              </w:rPr>
            </w:pPr>
          </w:p>
        </w:tc>
      </w:tr>
      <w:tr w:rsidR="00A16DFE" w:rsidRPr="00560894" w:rsidTr="00D610A7">
        <w:trPr>
          <w:trHeight w:val="221"/>
        </w:trPr>
        <w:tc>
          <w:tcPr>
            <w:tcW w:w="1129" w:type="dxa"/>
            <w:tcBorders>
              <w:top w:val="single" w:sz="4" w:space="0" w:color="auto"/>
              <w:left w:val="single" w:sz="4" w:space="0" w:color="auto"/>
              <w:bottom w:val="single" w:sz="4" w:space="0" w:color="auto"/>
              <w:right w:val="single" w:sz="4" w:space="0" w:color="auto"/>
            </w:tcBorders>
            <w:shd w:val="clear" w:color="auto" w:fill="auto"/>
            <w:tcMar>
              <w:top w:w="29" w:type="dxa"/>
              <w:left w:w="115" w:type="dxa"/>
              <w:bottom w:w="29" w:type="dxa"/>
              <w:right w:w="115" w:type="dxa"/>
            </w:tcMar>
          </w:tcPr>
          <w:p w:rsidR="00A16DFE" w:rsidRPr="00FC6CAB" w:rsidRDefault="00A16DFE" w:rsidP="00A16DFE">
            <w:pPr>
              <w:rPr>
                <w:sz w:val="22"/>
                <w:szCs w:val="22"/>
                <w:lang w:val="lt-LT"/>
              </w:rPr>
            </w:pPr>
            <w:r w:rsidRPr="00FC6CAB">
              <w:rPr>
                <w:sz w:val="22"/>
                <w:szCs w:val="22"/>
                <w:lang w:val="lt-LT"/>
              </w:rPr>
              <w:t>2022-11-03</w:t>
            </w:r>
          </w:p>
        </w:tc>
        <w:tc>
          <w:tcPr>
            <w:tcW w:w="3788" w:type="dxa"/>
            <w:tcBorders>
              <w:top w:val="single" w:sz="4" w:space="0" w:color="auto"/>
              <w:left w:val="single" w:sz="4" w:space="0" w:color="auto"/>
              <w:bottom w:val="single" w:sz="4" w:space="0" w:color="auto"/>
              <w:right w:val="single" w:sz="4" w:space="0" w:color="auto"/>
            </w:tcBorders>
            <w:shd w:val="clear" w:color="auto" w:fill="auto"/>
            <w:tcMar>
              <w:top w:w="29" w:type="dxa"/>
              <w:left w:w="115" w:type="dxa"/>
              <w:bottom w:w="29" w:type="dxa"/>
              <w:right w:w="115" w:type="dxa"/>
            </w:tcMar>
          </w:tcPr>
          <w:p w:rsidR="00A16DFE" w:rsidRPr="008B5693" w:rsidRDefault="00A16DFE" w:rsidP="00D07601">
            <w:pPr>
              <w:jc w:val="both"/>
              <w:rPr>
                <w:rStyle w:val="Strong"/>
                <w:rFonts w:eastAsia="Calibri" w:cs="Calibri"/>
                <w:b w:val="0"/>
                <w:bCs w:val="0"/>
                <w:color w:val="222222"/>
                <w:sz w:val="22"/>
                <w:szCs w:val="22"/>
                <w:shd w:val="clear" w:color="auto" w:fill="FFFFFF"/>
                <w:lang w:val="lt-LT"/>
              </w:rPr>
            </w:pPr>
            <w:proofErr w:type="spellStart"/>
            <w:r w:rsidRPr="00FC6CAB">
              <w:rPr>
                <w:sz w:val="22"/>
                <w:szCs w:val="22"/>
                <w:lang w:val="lt-LT"/>
              </w:rPr>
              <w:t>Istat</w:t>
            </w:r>
            <w:proofErr w:type="spellEnd"/>
            <w:r w:rsidRPr="00FC6CAB">
              <w:rPr>
                <w:sz w:val="22"/>
                <w:szCs w:val="22"/>
                <w:lang w:val="lt-LT"/>
              </w:rPr>
              <w:t xml:space="preserve"> duomenimis</w:t>
            </w:r>
            <w:r w:rsidR="00D07601">
              <w:rPr>
                <w:sz w:val="22"/>
                <w:szCs w:val="22"/>
                <w:lang w:val="lt-LT"/>
              </w:rPr>
              <w:t>,</w:t>
            </w:r>
            <w:r w:rsidRPr="00FC6CAB">
              <w:rPr>
                <w:sz w:val="22"/>
                <w:szCs w:val="22"/>
                <w:lang w:val="lt-LT"/>
              </w:rPr>
              <w:t xml:space="preserve"> nedarbo lygis išlieka stabilus </w:t>
            </w:r>
            <w:r w:rsidR="00D07601">
              <w:rPr>
                <w:sz w:val="22"/>
                <w:szCs w:val="22"/>
                <w:lang w:val="lt-LT"/>
              </w:rPr>
              <w:t xml:space="preserve">– </w:t>
            </w:r>
            <w:r w:rsidRPr="00FC6CAB">
              <w:rPr>
                <w:sz w:val="22"/>
                <w:szCs w:val="22"/>
                <w:lang w:val="lt-LT"/>
              </w:rPr>
              <w:t xml:space="preserve">apie </w:t>
            </w:r>
            <w:r w:rsidRPr="00D610A7">
              <w:rPr>
                <w:sz w:val="22"/>
                <w:szCs w:val="22"/>
                <w:lang w:val="it-IT"/>
              </w:rPr>
              <w:t xml:space="preserve">7,9 </w:t>
            </w:r>
            <w:r w:rsidR="00D07601">
              <w:rPr>
                <w:sz w:val="22"/>
                <w:szCs w:val="22"/>
                <w:lang w:val="it-IT"/>
              </w:rPr>
              <w:t>%.</w:t>
            </w:r>
          </w:p>
        </w:tc>
        <w:tc>
          <w:tcPr>
            <w:tcW w:w="2875" w:type="dxa"/>
            <w:tcBorders>
              <w:top w:val="single" w:sz="4" w:space="0" w:color="auto"/>
              <w:left w:val="single" w:sz="4" w:space="0" w:color="auto"/>
              <w:bottom w:val="single" w:sz="4" w:space="0" w:color="auto"/>
              <w:right w:val="single" w:sz="4" w:space="0" w:color="auto"/>
            </w:tcBorders>
            <w:shd w:val="clear" w:color="auto" w:fill="auto"/>
            <w:tcMar>
              <w:top w:w="29" w:type="dxa"/>
              <w:left w:w="115" w:type="dxa"/>
              <w:bottom w:w="29" w:type="dxa"/>
              <w:right w:w="115" w:type="dxa"/>
            </w:tcMar>
          </w:tcPr>
          <w:p w:rsidR="00A16DFE" w:rsidRPr="008B5693" w:rsidRDefault="007C4C7F" w:rsidP="00A16DFE">
            <w:pPr>
              <w:jc w:val="both"/>
              <w:rPr>
                <w:sz w:val="16"/>
                <w:szCs w:val="16"/>
                <w:lang w:val="lt-LT"/>
              </w:rPr>
            </w:pPr>
            <w:hyperlink r:id="rId50" w:history="1">
              <w:r w:rsidR="00A16DFE" w:rsidRPr="008B5693">
                <w:rPr>
                  <w:rStyle w:val="Hyperlink"/>
                  <w:sz w:val="16"/>
                  <w:szCs w:val="16"/>
                  <w:lang w:val="lt-LT"/>
                </w:rPr>
                <w:t>https://www.ilsole24ore.com/art/istat-tasso-disoccupazione-settembre-stabile-79percento-AEoL4pDC</w:t>
              </w:r>
            </w:hyperlink>
            <w:r w:rsidR="00A16DFE" w:rsidRPr="008B5693">
              <w:rPr>
                <w:sz w:val="16"/>
                <w:szCs w:val="16"/>
                <w:lang w:val="lt-LT"/>
              </w:rPr>
              <w:t xml:space="preserve"> </w:t>
            </w:r>
          </w:p>
          <w:p w:rsidR="00A16DFE" w:rsidRPr="00D610A7" w:rsidRDefault="00A16DFE" w:rsidP="00A16DFE">
            <w:pPr>
              <w:jc w:val="both"/>
              <w:rPr>
                <w:lang w:val="lt-LT"/>
              </w:rPr>
            </w:pPr>
          </w:p>
        </w:tc>
        <w:tc>
          <w:tcPr>
            <w:tcW w:w="2126" w:type="dxa"/>
            <w:tcBorders>
              <w:top w:val="single" w:sz="4" w:space="0" w:color="auto"/>
              <w:left w:val="single" w:sz="4" w:space="0" w:color="auto"/>
              <w:bottom w:val="single" w:sz="4" w:space="0" w:color="auto"/>
              <w:right w:val="single" w:sz="4" w:space="0" w:color="auto"/>
            </w:tcBorders>
            <w:shd w:val="clear" w:color="auto" w:fill="auto"/>
            <w:tcMar>
              <w:top w:w="29" w:type="dxa"/>
              <w:left w:w="115" w:type="dxa"/>
              <w:bottom w:w="29" w:type="dxa"/>
              <w:right w:w="115" w:type="dxa"/>
            </w:tcMar>
          </w:tcPr>
          <w:p w:rsidR="00A16DFE" w:rsidRPr="008372EB" w:rsidRDefault="00A16DFE" w:rsidP="00A16DFE">
            <w:pPr>
              <w:spacing w:after="60"/>
              <w:rPr>
                <w:lang w:val="lt-LT"/>
              </w:rPr>
            </w:pPr>
          </w:p>
        </w:tc>
      </w:tr>
      <w:tr w:rsidR="00A16DFE" w:rsidRPr="00560894" w:rsidTr="00D610A7">
        <w:trPr>
          <w:trHeight w:val="221"/>
        </w:trPr>
        <w:tc>
          <w:tcPr>
            <w:tcW w:w="1129" w:type="dxa"/>
            <w:tcBorders>
              <w:top w:val="single" w:sz="4" w:space="0" w:color="auto"/>
              <w:left w:val="single" w:sz="4" w:space="0" w:color="auto"/>
              <w:bottom w:val="single" w:sz="4" w:space="0" w:color="auto"/>
              <w:right w:val="single" w:sz="4" w:space="0" w:color="auto"/>
            </w:tcBorders>
            <w:shd w:val="clear" w:color="auto" w:fill="auto"/>
            <w:tcMar>
              <w:top w:w="29" w:type="dxa"/>
              <w:left w:w="115" w:type="dxa"/>
              <w:bottom w:w="29" w:type="dxa"/>
              <w:right w:w="115" w:type="dxa"/>
            </w:tcMar>
          </w:tcPr>
          <w:p w:rsidR="00A16DFE" w:rsidRPr="00FC6CAB" w:rsidRDefault="00A16DFE" w:rsidP="00A16DFE">
            <w:pPr>
              <w:rPr>
                <w:sz w:val="22"/>
                <w:szCs w:val="22"/>
                <w:lang w:val="lt-LT"/>
              </w:rPr>
            </w:pPr>
            <w:r w:rsidRPr="00FC6CAB">
              <w:rPr>
                <w:sz w:val="22"/>
                <w:szCs w:val="22"/>
                <w:lang w:val="lt-LT"/>
              </w:rPr>
              <w:t>2022-11-02</w:t>
            </w:r>
          </w:p>
        </w:tc>
        <w:tc>
          <w:tcPr>
            <w:tcW w:w="3788" w:type="dxa"/>
            <w:tcBorders>
              <w:top w:val="single" w:sz="4" w:space="0" w:color="auto"/>
              <w:left w:val="single" w:sz="4" w:space="0" w:color="auto"/>
              <w:bottom w:val="single" w:sz="4" w:space="0" w:color="auto"/>
              <w:right w:val="single" w:sz="4" w:space="0" w:color="auto"/>
            </w:tcBorders>
            <w:shd w:val="clear" w:color="auto" w:fill="auto"/>
            <w:tcMar>
              <w:top w:w="29" w:type="dxa"/>
              <w:left w:w="115" w:type="dxa"/>
              <w:bottom w:w="29" w:type="dxa"/>
              <w:right w:w="115" w:type="dxa"/>
            </w:tcMar>
          </w:tcPr>
          <w:p w:rsidR="00A16DFE" w:rsidRPr="00FC6CAB" w:rsidRDefault="00A16DFE" w:rsidP="00A16DFE">
            <w:pPr>
              <w:jc w:val="both"/>
              <w:rPr>
                <w:sz w:val="22"/>
                <w:szCs w:val="22"/>
                <w:lang w:val="lt-LT"/>
              </w:rPr>
            </w:pPr>
            <w:r w:rsidRPr="00FC6CAB">
              <w:rPr>
                <w:sz w:val="22"/>
                <w:szCs w:val="22"/>
                <w:lang w:val="lt-LT"/>
              </w:rPr>
              <w:t xml:space="preserve">Berlyne </w:t>
            </w:r>
            <w:r w:rsidR="00D07601">
              <w:rPr>
                <w:sz w:val="22"/>
                <w:szCs w:val="22"/>
                <w:lang w:val="lt-LT"/>
              </w:rPr>
              <w:t>Italijos ekonomikos ir finansų ministras</w:t>
            </w:r>
            <w:r w:rsidRPr="00FC6CAB">
              <w:rPr>
                <w:sz w:val="22"/>
                <w:szCs w:val="22"/>
                <w:lang w:val="lt-LT"/>
              </w:rPr>
              <w:t xml:space="preserve"> G. </w:t>
            </w:r>
            <w:proofErr w:type="spellStart"/>
            <w:r w:rsidRPr="00FC6CAB">
              <w:rPr>
                <w:sz w:val="22"/>
                <w:szCs w:val="22"/>
                <w:lang w:val="lt-LT"/>
              </w:rPr>
              <w:t>Giorgetti</w:t>
            </w:r>
            <w:proofErr w:type="spellEnd"/>
            <w:r w:rsidRPr="00FC6CAB">
              <w:rPr>
                <w:sz w:val="22"/>
                <w:szCs w:val="22"/>
                <w:lang w:val="lt-LT"/>
              </w:rPr>
              <w:t xml:space="preserve"> </w:t>
            </w:r>
            <w:r w:rsidR="00D07601">
              <w:rPr>
                <w:sz w:val="22"/>
                <w:szCs w:val="22"/>
                <w:lang w:val="lt-LT"/>
              </w:rPr>
              <w:t>susitiko su</w:t>
            </w:r>
            <w:r w:rsidRPr="00FC6CAB">
              <w:rPr>
                <w:sz w:val="22"/>
                <w:szCs w:val="22"/>
                <w:lang w:val="lt-LT"/>
              </w:rPr>
              <w:t xml:space="preserve"> Vokietijos finansų ministru D. </w:t>
            </w:r>
            <w:proofErr w:type="spellStart"/>
            <w:r w:rsidRPr="00FC6CAB">
              <w:rPr>
                <w:sz w:val="22"/>
                <w:szCs w:val="22"/>
                <w:lang w:val="lt-LT"/>
              </w:rPr>
              <w:t>Lindner</w:t>
            </w:r>
            <w:proofErr w:type="spellEnd"/>
            <w:r w:rsidRPr="00FC6CAB">
              <w:rPr>
                <w:sz w:val="22"/>
                <w:szCs w:val="22"/>
                <w:lang w:val="lt-LT"/>
              </w:rPr>
              <w:t xml:space="preserve">. </w:t>
            </w:r>
            <w:r w:rsidR="00D07601">
              <w:rPr>
                <w:sz w:val="22"/>
                <w:szCs w:val="22"/>
                <w:lang w:val="lt-LT"/>
              </w:rPr>
              <w:t>Aptartos</w:t>
            </w:r>
            <w:r w:rsidRPr="00FC6CAB">
              <w:rPr>
                <w:sz w:val="22"/>
                <w:szCs w:val="22"/>
                <w:lang w:val="lt-LT"/>
              </w:rPr>
              <w:t xml:space="preserve"> Vokietijos ir Italijos bendr</w:t>
            </w:r>
            <w:r w:rsidR="00D07601">
              <w:rPr>
                <w:sz w:val="22"/>
                <w:szCs w:val="22"/>
                <w:lang w:val="lt-LT"/>
              </w:rPr>
              <w:t>adarbiavimo galimybė</w:t>
            </w:r>
            <w:r w:rsidRPr="00FC6CAB">
              <w:rPr>
                <w:sz w:val="22"/>
                <w:szCs w:val="22"/>
                <w:lang w:val="lt-LT"/>
              </w:rPr>
              <w:t>s bei abiejų šalių energij</w:t>
            </w:r>
            <w:r w:rsidR="00D07601">
              <w:rPr>
                <w:sz w:val="22"/>
                <w:szCs w:val="22"/>
                <w:lang w:val="lt-LT"/>
              </w:rPr>
              <w:t>os kainų šuolio sprendimo būdai.</w:t>
            </w:r>
          </w:p>
          <w:p w:rsidR="00A16DFE" w:rsidRPr="008B5693" w:rsidRDefault="00A16DFE" w:rsidP="00A16DFE">
            <w:pPr>
              <w:jc w:val="both"/>
              <w:rPr>
                <w:rStyle w:val="Strong"/>
                <w:rFonts w:eastAsia="Calibri" w:cs="Calibri"/>
                <w:b w:val="0"/>
                <w:bCs w:val="0"/>
                <w:color w:val="222222"/>
                <w:sz w:val="22"/>
                <w:szCs w:val="22"/>
                <w:shd w:val="clear" w:color="auto" w:fill="FFFFFF"/>
                <w:lang w:val="lt-LT"/>
              </w:rPr>
            </w:pPr>
          </w:p>
        </w:tc>
        <w:tc>
          <w:tcPr>
            <w:tcW w:w="2875" w:type="dxa"/>
            <w:tcBorders>
              <w:top w:val="single" w:sz="4" w:space="0" w:color="auto"/>
              <w:left w:val="single" w:sz="4" w:space="0" w:color="auto"/>
              <w:bottom w:val="single" w:sz="4" w:space="0" w:color="auto"/>
              <w:right w:val="single" w:sz="4" w:space="0" w:color="auto"/>
            </w:tcBorders>
            <w:shd w:val="clear" w:color="auto" w:fill="auto"/>
            <w:tcMar>
              <w:top w:w="29" w:type="dxa"/>
              <w:left w:w="115" w:type="dxa"/>
              <w:bottom w:w="29" w:type="dxa"/>
              <w:right w:w="115" w:type="dxa"/>
            </w:tcMar>
          </w:tcPr>
          <w:p w:rsidR="00A16DFE" w:rsidRPr="00D610A7" w:rsidRDefault="007C4C7F" w:rsidP="00A16DFE">
            <w:pPr>
              <w:jc w:val="both"/>
              <w:rPr>
                <w:lang w:val="lt-LT"/>
              </w:rPr>
            </w:pPr>
            <w:hyperlink r:id="rId51" w:history="1">
              <w:r w:rsidR="00A16DFE" w:rsidRPr="008B5693">
                <w:rPr>
                  <w:rStyle w:val="Hyperlink"/>
                  <w:sz w:val="16"/>
                  <w:szCs w:val="16"/>
                  <w:lang w:val="lt-LT"/>
                </w:rPr>
                <w:t>https://formiche.net/2022/11/giorgetti-lindner-germania-italia-europa/</w:t>
              </w:r>
            </w:hyperlink>
          </w:p>
        </w:tc>
        <w:tc>
          <w:tcPr>
            <w:tcW w:w="2126" w:type="dxa"/>
            <w:tcBorders>
              <w:top w:val="single" w:sz="4" w:space="0" w:color="auto"/>
              <w:left w:val="single" w:sz="4" w:space="0" w:color="auto"/>
              <w:bottom w:val="single" w:sz="4" w:space="0" w:color="auto"/>
              <w:right w:val="single" w:sz="4" w:space="0" w:color="auto"/>
            </w:tcBorders>
            <w:shd w:val="clear" w:color="auto" w:fill="auto"/>
            <w:tcMar>
              <w:top w:w="29" w:type="dxa"/>
              <w:left w:w="115" w:type="dxa"/>
              <w:bottom w:w="29" w:type="dxa"/>
              <w:right w:w="115" w:type="dxa"/>
            </w:tcMar>
          </w:tcPr>
          <w:p w:rsidR="00A16DFE" w:rsidRPr="008372EB" w:rsidRDefault="00A16DFE" w:rsidP="00A16DFE">
            <w:pPr>
              <w:spacing w:after="60"/>
              <w:rPr>
                <w:lang w:val="lt-LT"/>
              </w:rPr>
            </w:pPr>
          </w:p>
        </w:tc>
      </w:tr>
      <w:tr w:rsidR="00A16DFE" w:rsidRPr="00560894" w:rsidTr="00D610A7">
        <w:trPr>
          <w:trHeight w:val="221"/>
        </w:trPr>
        <w:tc>
          <w:tcPr>
            <w:tcW w:w="1129" w:type="dxa"/>
            <w:tcBorders>
              <w:top w:val="single" w:sz="4" w:space="0" w:color="auto"/>
              <w:left w:val="single" w:sz="4" w:space="0" w:color="auto"/>
              <w:bottom w:val="single" w:sz="4" w:space="0" w:color="auto"/>
              <w:right w:val="single" w:sz="4" w:space="0" w:color="auto"/>
            </w:tcBorders>
            <w:shd w:val="clear" w:color="auto" w:fill="auto"/>
            <w:tcMar>
              <w:top w:w="29" w:type="dxa"/>
              <w:left w:w="115" w:type="dxa"/>
              <w:bottom w:w="29" w:type="dxa"/>
              <w:right w:w="115" w:type="dxa"/>
            </w:tcMar>
          </w:tcPr>
          <w:p w:rsidR="00A16DFE" w:rsidRPr="00A444EB" w:rsidRDefault="00A16DFE" w:rsidP="00A16DFE">
            <w:pPr>
              <w:rPr>
                <w:color w:val="000000" w:themeColor="text1"/>
                <w:lang w:val="lt-LT"/>
              </w:rPr>
            </w:pPr>
            <w:r w:rsidRPr="00FC6CAB">
              <w:rPr>
                <w:sz w:val="22"/>
                <w:szCs w:val="22"/>
                <w:lang w:val="lt-LT"/>
              </w:rPr>
              <w:t xml:space="preserve">2022-11-01  </w:t>
            </w:r>
          </w:p>
        </w:tc>
        <w:tc>
          <w:tcPr>
            <w:tcW w:w="3788" w:type="dxa"/>
            <w:tcBorders>
              <w:top w:val="single" w:sz="4" w:space="0" w:color="auto"/>
              <w:left w:val="single" w:sz="4" w:space="0" w:color="auto"/>
              <w:bottom w:val="single" w:sz="4" w:space="0" w:color="auto"/>
              <w:right w:val="single" w:sz="4" w:space="0" w:color="auto"/>
            </w:tcBorders>
            <w:shd w:val="clear" w:color="auto" w:fill="auto"/>
            <w:tcMar>
              <w:top w:w="29" w:type="dxa"/>
              <w:left w:w="115" w:type="dxa"/>
              <w:bottom w:w="29" w:type="dxa"/>
              <w:right w:w="115" w:type="dxa"/>
            </w:tcMar>
          </w:tcPr>
          <w:p w:rsidR="00A16DFE" w:rsidRPr="00A444EB" w:rsidRDefault="00A16DFE" w:rsidP="00A16DFE">
            <w:pPr>
              <w:rPr>
                <w:color w:val="000000" w:themeColor="text1"/>
                <w:lang w:val="lt-LT"/>
              </w:rPr>
            </w:pPr>
            <w:r w:rsidRPr="00FC6CAB">
              <w:rPr>
                <w:sz w:val="22"/>
                <w:szCs w:val="22"/>
                <w:lang w:val="lt-LT"/>
              </w:rPr>
              <w:t>Spalio mėnesį infliacija pasiekė 11,9</w:t>
            </w:r>
            <w:r w:rsidR="00D07601">
              <w:rPr>
                <w:sz w:val="22"/>
                <w:szCs w:val="22"/>
                <w:lang w:val="lt-LT"/>
              </w:rPr>
              <w:t xml:space="preserve"> </w:t>
            </w:r>
            <w:r w:rsidRPr="00FC6CAB">
              <w:rPr>
                <w:sz w:val="22"/>
                <w:szCs w:val="22"/>
                <w:lang w:val="lt-LT"/>
              </w:rPr>
              <w:t>%.</w:t>
            </w:r>
          </w:p>
        </w:tc>
        <w:tc>
          <w:tcPr>
            <w:tcW w:w="2875" w:type="dxa"/>
            <w:tcBorders>
              <w:top w:val="single" w:sz="4" w:space="0" w:color="auto"/>
              <w:left w:val="single" w:sz="4" w:space="0" w:color="auto"/>
              <w:bottom w:val="single" w:sz="4" w:space="0" w:color="auto"/>
              <w:right w:val="single" w:sz="4" w:space="0" w:color="auto"/>
            </w:tcBorders>
            <w:shd w:val="clear" w:color="auto" w:fill="auto"/>
            <w:tcMar>
              <w:top w:w="29" w:type="dxa"/>
              <w:left w:w="115" w:type="dxa"/>
              <w:bottom w:w="29" w:type="dxa"/>
              <w:right w:w="115" w:type="dxa"/>
            </w:tcMar>
          </w:tcPr>
          <w:p w:rsidR="00A16DFE" w:rsidRPr="00A444EB" w:rsidRDefault="007C4C7F" w:rsidP="00A16DFE">
            <w:pPr>
              <w:rPr>
                <w:color w:val="000000" w:themeColor="text1"/>
                <w:sz w:val="16"/>
                <w:szCs w:val="16"/>
                <w:lang w:val="lt-LT"/>
              </w:rPr>
            </w:pPr>
            <w:hyperlink r:id="rId52" w:history="1">
              <w:r w:rsidR="00A16DFE" w:rsidRPr="00A444EB">
                <w:rPr>
                  <w:rStyle w:val="Hyperlink"/>
                  <w:sz w:val="16"/>
                  <w:szCs w:val="16"/>
                  <w:lang w:val="lt-LT"/>
                </w:rPr>
                <w:t>https://www.repubblica.it/economia/2022/10/28/news/istat_inflazione_ottobre-372081243/</w:t>
              </w:r>
            </w:hyperlink>
          </w:p>
        </w:tc>
        <w:tc>
          <w:tcPr>
            <w:tcW w:w="2126" w:type="dxa"/>
            <w:tcBorders>
              <w:top w:val="single" w:sz="4" w:space="0" w:color="auto"/>
              <w:left w:val="single" w:sz="4" w:space="0" w:color="auto"/>
              <w:bottom w:val="single" w:sz="4" w:space="0" w:color="auto"/>
              <w:right w:val="single" w:sz="4" w:space="0" w:color="auto"/>
            </w:tcBorders>
            <w:shd w:val="clear" w:color="auto" w:fill="auto"/>
            <w:tcMar>
              <w:top w:w="29" w:type="dxa"/>
              <w:left w:w="115" w:type="dxa"/>
              <w:bottom w:w="29" w:type="dxa"/>
              <w:right w:w="115" w:type="dxa"/>
            </w:tcMar>
          </w:tcPr>
          <w:p w:rsidR="00A16DFE" w:rsidRPr="008372EB" w:rsidRDefault="00A16DFE" w:rsidP="00A16DFE">
            <w:pPr>
              <w:spacing w:after="60"/>
              <w:rPr>
                <w:lang w:val="lt-LT"/>
              </w:rPr>
            </w:pPr>
          </w:p>
        </w:tc>
      </w:tr>
      <w:tr w:rsidR="00A16DFE" w:rsidTr="00D610A7">
        <w:trPr>
          <w:trHeight w:val="221"/>
        </w:trPr>
        <w:tc>
          <w:tcPr>
            <w:tcW w:w="9918" w:type="dxa"/>
            <w:gridSpan w:val="4"/>
            <w:tcBorders>
              <w:top w:val="single" w:sz="4" w:space="0" w:color="auto"/>
              <w:left w:val="single" w:sz="4" w:space="0" w:color="auto"/>
              <w:bottom w:val="single" w:sz="4" w:space="0" w:color="auto"/>
              <w:right w:val="single" w:sz="4" w:space="0" w:color="auto"/>
            </w:tcBorders>
            <w:shd w:val="clear" w:color="auto" w:fill="auto"/>
            <w:tcMar>
              <w:top w:w="29" w:type="dxa"/>
              <w:left w:w="115" w:type="dxa"/>
              <w:bottom w:w="29" w:type="dxa"/>
              <w:right w:w="115" w:type="dxa"/>
            </w:tcMar>
          </w:tcPr>
          <w:p w:rsidR="00A16DFE" w:rsidRPr="00A33FCB" w:rsidRDefault="00A16DFE" w:rsidP="00A16DFE">
            <w:pPr>
              <w:spacing w:after="60"/>
              <w:rPr>
                <w:b/>
              </w:rPr>
            </w:pPr>
            <w:r w:rsidRPr="00A33FCB">
              <w:rPr>
                <w:b/>
              </w:rPr>
              <w:t xml:space="preserve">Su COVID-19 </w:t>
            </w:r>
            <w:proofErr w:type="spellStart"/>
            <w:r w:rsidRPr="00A33FCB">
              <w:rPr>
                <w:b/>
              </w:rPr>
              <w:t>susijusi</w:t>
            </w:r>
            <w:proofErr w:type="spellEnd"/>
            <w:r w:rsidRPr="00A33FCB">
              <w:rPr>
                <w:b/>
              </w:rPr>
              <w:t xml:space="preserve"> </w:t>
            </w:r>
            <w:proofErr w:type="spellStart"/>
            <w:r w:rsidRPr="00A33FCB">
              <w:rPr>
                <w:b/>
              </w:rPr>
              <w:t>informacija</w:t>
            </w:r>
            <w:proofErr w:type="spellEnd"/>
          </w:p>
        </w:tc>
      </w:tr>
      <w:tr w:rsidR="00A16DFE" w:rsidRPr="00560894" w:rsidTr="00D610A7">
        <w:trPr>
          <w:trHeight w:val="125"/>
        </w:trPr>
        <w:tc>
          <w:tcPr>
            <w:tcW w:w="1129" w:type="dxa"/>
            <w:tcBorders>
              <w:top w:val="single" w:sz="4" w:space="0" w:color="auto"/>
              <w:left w:val="single" w:sz="4" w:space="0" w:color="auto"/>
              <w:bottom w:val="single" w:sz="4" w:space="0" w:color="auto"/>
              <w:right w:val="single" w:sz="4" w:space="0" w:color="auto"/>
            </w:tcBorders>
            <w:shd w:val="clear" w:color="auto" w:fill="auto"/>
            <w:tcMar>
              <w:top w:w="29" w:type="dxa"/>
              <w:left w:w="115" w:type="dxa"/>
              <w:bottom w:w="29" w:type="dxa"/>
              <w:right w:w="115" w:type="dxa"/>
            </w:tcMar>
          </w:tcPr>
          <w:p w:rsidR="00A16DFE" w:rsidRPr="00A444EB" w:rsidRDefault="00A16DFE" w:rsidP="00A16DFE">
            <w:pPr>
              <w:spacing w:after="60"/>
              <w:rPr>
                <w:rFonts w:ascii="Helvetica Neue" w:hAnsi="Helvetica Neue"/>
                <w:color w:val="222222"/>
                <w:sz w:val="22"/>
                <w:szCs w:val="22"/>
              </w:rPr>
            </w:pPr>
            <w:r w:rsidRPr="00A444EB">
              <w:rPr>
                <w:sz w:val="22"/>
                <w:szCs w:val="22"/>
                <w:lang w:val="lt-LT"/>
              </w:rPr>
              <w:t>2022-11-04</w:t>
            </w:r>
          </w:p>
        </w:tc>
        <w:tc>
          <w:tcPr>
            <w:tcW w:w="3788" w:type="dxa"/>
            <w:tcBorders>
              <w:top w:val="single" w:sz="4" w:space="0" w:color="auto"/>
              <w:left w:val="single" w:sz="4" w:space="0" w:color="auto"/>
              <w:bottom w:val="single" w:sz="4" w:space="0" w:color="auto"/>
              <w:right w:val="single" w:sz="4" w:space="0" w:color="auto"/>
            </w:tcBorders>
            <w:shd w:val="clear" w:color="auto" w:fill="auto"/>
            <w:tcMar>
              <w:top w:w="29" w:type="dxa"/>
              <w:left w:w="115" w:type="dxa"/>
              <w:bottom w:w="29" w:type="dxa"/>
              <w:right w:w="115" w:type="dxa"/>
            </w:tcMar>
          </w:tcPr>
          <w:p w:rsidR="00A16DFE" w:rsidRPr="00EE6028" w:rsidRDefault="00D07601" w:rsidP="00D07601">
            <w:pPr>
              <w:pStyle w:val="NoSpacing"/>
              <w:jc w:val="both"/>
              <w:rPr>
                <w:sz w:val="22"/>
                <w:szCs w:val="22"/>
                <w:lang w:val="lt-LT"/>
              </w:rPr>
            </w:pPr>
            <w:r w:rsidRPr="00EE6028">
              <w:rPr>
                <w:sz w:val="22"/>
                <w:szCs w:val="22"/>
                <w:lang w:val="lt-LT"/>
              </w:rPr>
              <w:t>Ekonomikos ir finansų</w:t>
            </w:r>
            <w:r w:rsidR="00A16DFE" w:rsidRPr="00EE6028">
              <w:rPr>
                <w:sz w:val="22"/>
                <w:szCs w:val="22"/>
                <w:lang w:val="lt-LT"/>
              </w:rPr>
              <w:t xml:space="preserve"> ministerija pritarė 100 eurų baudos sustabdymui tiems, kurie iki 2022 m. birželio 30 d. neįvykdė įsipareigojimo pasiskiepyti 2 vakcinos dozėmis. </w:t>
            </w:r>
          </w:p>
        </w:tc>
        <w:tc>
          <w:tcPr>
            <w:tcW w:w="2875" w:type="dxa"/>
            <w:tcBorders>
              <w:top w:val="single" w:sz="4" w:space="0" w:color="auto"/>
              <w:left w:val="single" w:sz="4" w:space="0" w:color="auto"/>
              <w:bottom w:val="single" w:sz="4" w:space="0" w:color="auto"/>
              <w:right w:val="single" w:sz="4" w:space="0" w:color="auto"/>
            </w:tcBorders>
            <w:shd w:val="clear" w:color="auto" w:fill="auto"/>
            <w:tcMar>
              <w:top w:w="29" w:type="dxa"/>
              <w:left w:w="115" w:type="dxa"/>
              <w:bottom w:w="29" w:type="dxa"/>
              <w:right w:w="115" w:type="dxa"/>
            </w:tcMar>
          </w:tcPr>
          <w:p w:rsidR="00A16DFE" w:rsidRPr="00A444EB" w:rsidRDefault="007C4C7F" w:rsidP="00A16DFE">
            <w:pPr>
              <w:pStyle w:val="NoSpacing"/>
              <w:jc w:val="both"/>
              <w:rPr>
                <w:sz w:val="16"/>
                <w:szCs w:val="16"/>
                <w:lang w:val="lt-LT"/>
              </w:rPr>
            </w:pPr>
            <w:hyperlink r:id="rId53" w:history="1">
              <w:r w:rsidR="00A16DFE" w:rsidRPr="00A444EB">
                <w:rPr>
                  <w:rStyle w:val="Hyperlink"/>
                  <w:sz w:val="16"/>
                  <w:szCs w:val="16"/>
                  <w:lang w:val="lt-LT"/>
                </w:rPr>
                <w:t>https://www.ilsole24ore.com/art/coronavirus-restano-per-ora-multe-no-vax-ecco-quello-che-c-e-sapere-AEGaAAEC?refresh_ce</w:t>
              </w:r>
            </w:hyperlink>
            <w:r w:rsidR="00A16DFE" w:rsidRPr="00A444EB">
              <w:rPr>
                <w:sz w:val="16"/>
                <w:szCs w:val="16"/>
                <w:lang w:val="lt-LT"/>
              </w:rPr>
              <w:t xml:space="preserve"> </w:t>
            </w:r>
          </w:p>
          <w:p w:rsidR="00A16DFE" w:rsidRPr="00A444EB" w:rsidRDefault="00A16DFE" w:rsidP="00A16DFE">
            <w:pPr>
              <w:shd w:val="clear" w:color="auto" w:fill="FFFFFF"/>
              <w:rPr>
                <w:color w:val="000000"/>
                <w:sz w:val="16"/>
                <w:szCs w:val="16"/>
                <w:lang w:val="lt-LT"/>
              </w:rPr>
            </w:pPr>
          </w:p>
        </w:tc>
        <w:tc>
          <w:tcPr>
            <w:tcW w:w="2126" w:type="dxa"/>
            <w:tcBorders>
              <w:top w:val="single" w:sz="4" w:space="0" w:color="auto"/>
              <w:left w:val="single" w:sz="4" w:space="0" w:color="auto"/>
              <w:bottom w:val="single" w:sz="4" w:space="0" w:color="auto"/>
              <w:right w:val="single" w:sz="4" w:space="0" w:color="auto"/>
            </w:tcBorders>
            <w:shd w:val="clear" w:color="auto" w:fill="auto"/>
            <w:tcMar>
              <w:top w:w="29" w:type="dxa"/>
              <w:left w:w="115" w:type="dxa"/>
              <w:bottom w:w="29" w:type="dxa"/>
              <w:right w:w="115" w:type="dxa"/>
            </w:tcMar>
          </w:tcPr>
          <w:p w:rsidR="00A16DFE" w:rsidRPr="00B73390" w:rsidRDefault="00A16DFE" w:rsidP="00A16DFE">
            <w:pPr>
              <w:spacing w:after="60"/>
              <w:rPr>
                <w:lang w:val="lt-LT"/>
              </w:rPr>
            </w:pPr>
          </w:p>
        </w:tc>
      </w:tr>
    </w:tbl>
    <w:p w:rsidR="00DB41AA" w:rsidRPr="00B73390" w:rsidRDefault="00DB41AA">
      <w:pPr>
        <w:rPr>
          <w:sz w:val="20"/>
          <w:szCs w:val="20"/>
          <w:lang w:val="lt-LT"/>
        </w:rPr>
      </w:pPr>
    </w:p>
    <w:p w:rsidR="00DB41AA" w:rsidRPr="00B73390" w:rsidRDefault="00DB41AA">
      <w:pPr>
        <w:rPr>
          <w:lang w:val="lt-LT"/>
        </w:rPr>
      </w:pPr>
    </w:p>
    <w:p w:rsidR="00DB41AA" w:rsidRPr="00B73390" w:rsidRDefault="00DB41AA">
      <w:pPr>
        <w:rPr>
          <w:lang w:val="lt-LT"/>
        </w:rPr>
      </w:pPr>
    </w:p>
    <w:p w:rsidR="00DB41AA" w:rsidRPr="00B73390" w:rsidRDefault="00240054">
      <w:pPr>
        <w:rPr>
          <w:lang w:val="lt-LT"/>
        </w:rPr>
      </w:pPr>
      <w:r w:rsidRPr="00B73390">
        <w:rPr>
          <w:lang w:val="lt-LT"/>
        </w:rPr>
        <w:t>Parengė:</w:t>
      </w:r>
    </w:p>
    <w:p w:rsidR="00DB41AA" w:rsidRPr="00B73390" w:rsidRDefault="00DB41AA">
      <w:pPr>
        <w:rPr>
          <w:lang w:val="lt-LT"/>
        </w:rPr>
      </w:pPr>
    </w:p>
    <w:p w:rsidR="00DB41AA" w:rsidRPr="00D610A7" w:rsidRDefault="00844A40">
      <w:pPr>
        <w:pBdr>
          <w:top w:val="nil"/>
          <w:left w:val="nil"/>
          <w:bottom w:val="nil"/>
          <w:right w:val="nil"/>
          <w:between w:val="nil"/>
        </w:pBdr>
        <w:jc w:val="both"/>
        <w:rPr>
          <w:i/>
          <w:color w:val="000000"/>
          <w:sz w:val="22"/>
          <w:szCs w:val="22"/>
          <w:lang w:val="it-IT"/>
        </w:rPr>
      </w:pPr>
      <w:r>
        <w:rPr>
          <w:color w:val="000000"/>
          <w:lang w:val="lt-LT"/>
        </w:rPr>
        <w:t xml:space="preserve">Pirmoji </w:t>
      </w:r>
      <w:r w:rsidR="00240054" w:rsidRPr="00B73390">
        <w:rPr>
          <w:color w:val="000000"/>
          <w:lang w:val="lt-LT"/>
        </w:rPr>
        <w:t xml:space="preserve">sekretorė Laura </w:t>
      </w:r>
      <w:proofErr w:type="spellStart"/>
      <w:r w:rsidR="00240054" w:rsidRPr="00B73390">
        <w:rPr>
          <w:color w:val="000000"/>
          <w:lang w:val="lt-LT"/>
        </w:rPr>
        <w:t>Šerėnienė</w:t>
      </w:r>
      <w:proofErr w:type="spellEnd"/>
      <w:r w:rsidR="00240054" w:rsidRPr="00B73390">
        <w:rPr>
          <w:color w:val="000000"/>
          <w:lang w:val="lt-LT"/>
        </w:rPr>
        <w:t>,</w:t>
      </w:r>
      <w:r w:rsidR="00240054" w:rsidRPr="00B73390">
        <w:rPr>
          <w:i/>
          <w:color w:val="000000"/>
          <w:lang w:val="lt-LT"/>
        </w:rPr>
        <w:t xml:space="preserve"> </w:t>
      </w:r>
      <w:r w:rsidR="00240054" w:rsidRPr="00B73390">
        <w:rPr>
          <w:color w:val="000000"/>
          <w:sz w:val="22"/>
          <w:szCs w:val="22"/>
          <w:lang w:val="lt-LT"/>
        </w:rPr>
        <w:t xml:space="preserve">tel. </w:t>
      </w:r>
      <w:r w:rsidR="00240054" w:rsidRPr="00D610A7">
        <w:rPr>
          <w:color w:val="000000"/>
          <w:sz w:val="22"/>
          <w:szCs w:val="22"/>
          <w:lang w:val="it-IT"/>
        </w:rPr>
        <w:t xml:space="preserve">+39 0683661833, </w:t>
      </w:r>
      <w:proofErr w:type="spellStart"/>
      <w:r w:rsidR="00240054" w:rsidRPr="00D610A7">
        <w:rPr>
          <w:color w:val="000000"/>
          <w:sz w:val="22"/>
          <w:szCs w:val="22"/>
          <w:lang w:val="it-IT"/>
        </w:rPr>
        <w:t>el</w:t>
      </w:r>
      <w:proofErr w:type="spellEnd"/>
      <w:r w:rsidR="00240054" w:rsidRPr="00D610A7">
        <w:rPr>
          <w:color w:val="000000"/>
          <w:sz w:val="22"/>
          <w:szCs w:val="22"/>
          <w:lang w:val="it-IT"/>
        </w:rPr>
        <w:t xml:space="preserve">. p. laura.sereniene@urm.lt </w:t>
      </w:r>
    </w:p>
    <w:p w:rsidR="00DB41AA" w:rsidRPr="00D610A7" w:rsidRDefault="00DB41AA">
      <w:pPr>
        <w:rPr>
          <w:lang w:val="it-IT"/>
        </w:rPr>
      </w:pPr>
    </w:p>
    <w:p w:rsidR="00DB41AA" w:rsidRPr="00D610A7" w:rsidRDefault="00DB41AA">
      <w:pPr>
        <w:rPr>
          <w:lang w:val="it-IT"/>
        </w:rPr>
      </w:pPr>
    </w:p>
    <w:sectPr w:rsidR="00DB41AA" w:rsidRPr="00D610A7">
      <w:footerReference w:type="default" r:id="rId54"/>
      <w:headerReference w:type="first" r:id="rId55"/>
      <w:pgSz w:w="11906" w:h="16838"/>
      <w:pgMar w:top="1701" w:right="567" w:bottom="1134" w:left="1701" w:header="567"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4C7F" w:rsidRDefault="007C4C7F">
      <w:r>
        <w:separator/>
      </w:r>
    </w:p>
  </w:endnote>
  <w:endnote w:type="continuationSeparator" w:id="0">
    <w:p w:rsidR="007C4C7F" w:rsidRDefault="007C4C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Garamond">
    <w:panose1 w:val="02020404030301010803"/>
    <w:charset w:val="BA"/>
    <w:family w:val="roman"/>
    <w:pitch w:val="variable"/>
    <w:sig w:usb0="00000287" w:usb1="00000000" w:usb2="00000000" w:usb3="00000000" w:csb0="0000009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 w:name="Calibri">
    <w:panose1 w:val="020F0502020204030204"/>
    <w:charset w:val="BA"/>
    <w:family w:val="swiss"/>
    <w:pitch w:val="variable"/>
    <w:sig w:usb0="E0002EFF" w:usb1="C000247B" w:usb2="00000009" w:usb3="00000000" w:csb0="000001FF" w:csb1="00000000"/>
  </w:font>
  <w:font w:name="Helvetica">
    <w:panose1 w:val="020B0604020202020204"/>
    <w:charset w:val="00"/>
    <w:family w:val="auto"/>
    <w:pitch w:val="variable"/>
    <w:sig w:usb0="E00002FF" w:usb1="5000785B" w:usb2="00000000" w:usb3="00000000" w:csb0="0000019F" w:csb1="00000000"/>
  </w:font>
  <w:font w:name="Consolas">
    <w:panose1 w:val="020B0609020204030204"/>
    <w:charset w:val="BA"/>
    <w:family w:val="modern"/>
    <w:pitch w:val="fixed"/>
    <w:sig w:usb0="E00006FF" w:usb1="0000FCFF" w:usb2="00000001" w:usb3="00000000" w:csb0="0000019F" w:csb1="00000000"/>
  </w:font>
  <w:font w:name="Georgia">
    <w:panose1 w:val="02040502050405020303"/>
    <w:charset w:val="BA"/>
    <w:family w:val="roman"/>
    <w:pitch w:val="variable"/>
    <w:sig w:usb0="00000287" w:usb1="00000000" w:usb2="00000000" w:usb3="00000000" w:csb0="0000009F" w:csb1="00000000"/>
  </w:font>
  <w:font w:name="Helvetica Neue">
    <w:altName w:val="Corbel"/>
    <w:charset w:val="00"/>
    <w:family w:val="auto"/>
    <w:pitch w:val="variable"/>
    <w:sig w:usb0="00000003"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41AA" w:rsidRDefault="00240054">
    <w:pPr>
      <w:pBdr>
        <w:top w:val="nil"/>
        <w:left w:val="nil"/>
        <w:bottom w:val="nil"/>
        <w:right w:val="nil"/>
        <w:between w:val="nil"/>
      </w:pBdr>
      <w:tabs>
        <w:tab w:val="center" w:pos="4819"/>
        <w:tab w:val="right" w:pos="9638"/>
      </w:tabs>
      <w:jc w:val="right"/>
      <w:rPr>
        <w:color w:val="000000"/>
        <w:sz w:val="22"/>
        <w:szCs w:val="22"/>
      </w:rPr>
    </w:pPr>
    <w:r>
      <w:rPr>
        <w:rFonts w:ascii="Calibri" w:eastAsia="Calibri" w:hAnsi="Calibri" w:cs="Calibri"/>
        <w:color w:val="000000"/>
        <w:sz w:val="22"/>
        <w:szCs w:val="22"/>
      </w:rPr>
      <w:t xml:space="preserve"> </w:t>
    </w:r>
    <w:r>
      <w:rPr>
        <w:color w:val="000000"/>
        <w:sz w:val="22"/>
        <w:szCs w:val="22"/>
      </w:rPr>
      <w:fldChar w:fldCharType="begin"/>
    </w:r>
    <w:r>
      <w:rPr>
        <w:color w:val="000000"/>
        <w:sz w:val="22"/>
        <w:szCs w:val="22"/>
      </w:rPr>
      <w:instrText>PAGE</w:instrText>
    </w:r>
    <w:r>
      <w:rPr>
        <w:color w:val="000000"/>
        <w:sz w:val="22"/>
        <w:szCs w:val="22"/>
      </w:rPr>
      <w:fldChar w:fldCharType="separate"/>
    </w:r>
    <w:r w:rsidR="007D02A7">
      <w:rPr>
        <w:noProof/>
        <w:color w:val="000000"/>
        <w:sz w:val="22"/>
        <w:szCs w:val="22"/>
      </w:rPr>
      <w:t>7</w:t>
    </w:r>
    <w:r>
      <w:rPr>
        <w:color w:val="000000"/>
        <w:sz w:val="22"/>
        <w:szCs w:val="22"/>
      </w:rPr>
      <w:fldChar w:fldCharType="end"/>
    </w:r>
    <w:r>
      <w:rPr>
        <w:color w:val="000000"/>
        <w:sz w:val="22"/>
        <w:szCs w:val="22"/>
      </w:rPr>
      <w:t xml:space="preserve"> (</w:t>
    </w:r>
    <w:r>
      <w:rPr>
        <w:color w:val="000000"/>
        <w:sz w:val="22"/>
        <w:szCs w:val="22"/>
      </w:rPr>
      <w:fldChar w:fldCharType="begin"/>
    </w:r>
    <w:r>
      <w:rPr>
        <w:color w:val="000000"/>
        <w:sz w:val="22"/>
        <w:szCs w:val="22"/>
      </w:rPr>
      <w:instrText>NUMPAGES</w:instrText>
    </w:r>
    <w:r>
      <w:rPr>
        <w:color w:val="000000"/>
        <w:sz w:val="22"/>
        <w:szCs w:val="22"/>
      </w:rPr>
      <w:fldChar w:fldCharType="separate"/>
    </w:r>
    <w:r w:rsidR="007D02A7">
      <w:rPr>
        <w:noProof/>
        <w:color w:val="000000"/>
        <w:sz w:val="22"/>
        <w:szCs w:val="22"/>
      </w:rPr>
      <w:t>7</w:t>
    </w:r>
    <w:r>
      <w:rPr>
        <w:color w:val="000000"/>
        <w:sz w:val="22"/>
        <w:szCs w:val="22"/>
      </w:rPr>
      <w:fldChar w:fldCharType="end"/>
    </w:r>
    <w:r>
      <w:rPr>
        <w:color w:val="000000"/>
        <w:sz w:val="22"/>
        <w:szCs w:val="22"/>
      </w:rPr>
      <w:t>)</w:t>
    </w:r>
  </w:p>
  <w:p w:rsidR="00DB41AA" w:rsidRDefault="00DB41AA">
    <w:pPr>
      <w:pBdr>
        <w:top w:val="nil"/>
        <w:left w:val="nil"/>
        <w:bottom w:val="nil"/>
        <w:right w:val="nil"/>
        <w:between w:val="nil"/>
      </w:pBdr>
      <w:tabs>
        <w:tab w:val="center" w:pos="4819"/>
        <w:tab w:val="right" w:pos="9638"/>
      </w:tabs>
      <w:rPr>
        <w:rFonts w:ascii="Calibri" w:eastAsia="Calibri" w:hAnsi="Calibri" w:cs="Calibri"/>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4C7F" w:rsidRDefault="007C4C7F">
      <w:r>
        <w:separator/>
      </w:r>
    </w:p>
  </w:footnote>
  <w:footnote w:type="continuationSeparator" w:id="0">
    <w:p w:rsidR="007C4C7F" w:rsidRDefault="007C4C7F">
      <w:r>
        <w:continuationSeparator/>
      </w:r>
    </w:p>
  </w:footnote>
  <w:footnote w:id="1">
    <w:p w:rsidR="00DB41AA" w:rsidRPr="00D610A7" w:rsidRDefault="00240054">
      <w:pPr>
        <w:pBdr>
          <w:top w:val="nil"/>
          <w:left w:val="nil"/>
          <w:bottom w:val="nil"/>
          <w:right w:val="nil"/>
          <w:between w:val="nil"/>
        </w:pBdr>
        <w:rPr>
          <w:rFonts w:ascii="Calibri" w:eastAsia="Calibri" w:hAnsi="Calibri" w:cs="Calibri"/>
          <w:color w:val="000000"/>
          <w:sz w:val="20"/>
          <w:szCs w:val="20"/>
          <w:lang w:val="it-IT"/>
        </w:rPr>
      </w:pPr>
      <w:r>
        <w:rPr>
          <w:rStyle w:val="FootnoteReference"/>
        </w:rPr>
        <w:footnoteRef/>
      </w:r>
      <w:r w:rsidRPr="00D610A7">
        <w:rPr>
          <w:rFonts w:ascii="Calibri" w:eastAsia="Calibri" w:hAnsi="Calibri" w:cs="Calibri"/>
          <w:color w:val="000000"/>
          <w:sz w:val="20"/>
          <w:szCs w:val="20"/>
          <w:lang w:val="it-IT"/>
        </w:rPr>
        <w:t xml:space="preserve"> </w:t>
      </w:r>
      <w:r w:rsidRPr="00D610A7">
        <w:rPr>
          <w:color w:val="000000"/>
          <w:sz w:val="20"/>
          <w:szCs w:val="20"/>
          <w:lang w:val="it-IT"/>
        </w:rPr>
        <w:t xml:space="preserve">MTEPI - </w:t>
      </w:r>
      <w:proofErr w:type="spellStart"/>
      <w:r w:rsidRPr="00D610A7">
        <w:rPr>
          <w:color w:val="000000"/>
          <w:sz w:val="20"/>
          <w:szCs w:val="20"/>
          <w:lang w:val="it-IT"/>
        </w:rPr>
        <w:t>moksliniai</w:t>
      </w:r>
      <w:proofErr w:type="spellEnd"/>
      <w:r w:rsidRPr="00D610A7">
        <w:rPr>
          <w:color w:val="000000"/>
          <w:sz w:val="20"/>
          <w:szCs w:val="20"/>
          <w:lang w:val="it-IT"/>
        </w:rPr>
        <w:t xml:space="preserve"> </w:t>
      </w:r>
      <w:proofErr w:type="spellStart"/>
      <w:r w:rsidRPr="00D610A7">
        <w:rPr>
          <w:color w:val="000000"/>
          <w:sz w:val="20"/>
          <w:szCs w:val="20"/>
          <w:lang w:val="it-IT"/>
        </w:rPr>
        <w:t>tyrimai</w:t>
      </w:r>
      <w:proofErr w:type="spellEnd"/>
      <w:r w:rsidRPr="00D610A7">
        <w:rPr>
          <w:color w:val="000000"/>
          <w:sz w:val="20"/>
          <w:szCs w:val="20"/>
          <w:lang w:val="it-IT"/>
        </w:rPr>
        <w:t xml:space="preserve">, </w:t>
      </w:r>
      <w:proofErr w:type="spellStart"/>
      <w:r w:rsidRPr="00D610A7">
        <w:rPr>
          <w:color w:val="000000"/>
          <w:sz w:val="20"/>
          <w:szCs w:val="20"/>
          <w:lang w:val="it-IT"/>
        </w:rPr>
        <w:t>eksperimentinė</w:t>
      </w:r>
      <w:proofErr w:type="spellEnd"/>
      <w:r w:rsidRPr="00D610A7">
        <w:rPr>
          <w:color w:val="000000"/>
          <w:sz w:val="20"/>
          <w:szCs w:val="20"/>
          <w:lang w:val="it-IT"/>
        </w:rPr>
        <w:t xml:space="preserve"> </w:t>
      </w:r>
      <w:proofErr w:type="spellStart"/>
      <w:r w:rsidRPr="00D610A7">
        <w:rPr>
          <w:color w:val="000000"/>
          <w:sz w:val="20"/>
          <w:szCs w:val="20"/>
          <w:lang w:val="it-IT"/>
        </w:rPr>
        <w:t>plėtra</w:t>
      </w:r>
      <w:proofErr w:type="spellEnd"/>
      <w:r w:rsidRPr="00D610A7">
        <w:rPr>
          <w:color w:val="000000"/>
          <w:sz w:val="20"/>
          <w:szCs w:val="20"/>
          <w:lang w:val="it-IT"/>
        </w:rPr>
        <w:t xml:space="preserve"> </w:t>
      </w:r>
      <w:proofErr w:type="spellStart"/>
      <w:r w:rsidRPr="00D610A7">
        <w:rPr>
          <w:color w:val="000000"/>
          <w:sz w:val="20"/>
          <w:szCs w:val="20"/>
          <w:lang w:val="it-IT"/>
        </w:rPr>
        <w:t>ir</w:t>
      </w:r>
      <w:proofErr w:type="spellEnd"/>
      <w:r w:rsidRPr="00D610A7">
        <w:rPr>
          <w:color w:val="000000"/>
          <w:sz w:val="20"/>
          <w:szCs w:val="20"/>
          <w:lang w:val="it-IT"/>
        </w:rPr>
        <w:t xml:space="preserve"> </w:t>
      </w:r>
      <w:proofErr w:type="spellStart"/>
      <w:r w:rsidRPr="00D610A7">
        <w:rPr>
          <w:color w:val="000000"/>
          <w:sz w:val="20"/>
          <w:szCs w:val="20"/>
          <w:lang w:val="it-IT"/>
        </w:rPr>
        <w:t>inovacijos</w:t>
      </w:r>
      <w:proofErr w:type="spellEnd"/>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41AA" w:rsidRDefault="00DB41AA">
    <w:pPr>
      <w:pBdr>
        <w:top w:val="nil"/>
        <w:left w:val="nil"/>
        <w:bottom w:val="nil"/>
        <w:right w:val="nil"/>
        <w:between w:val="nil"/>
      </w:pBdr>
      <w:tabs>
        <w:tab w:val="center" w:pos="4153"/>
        <w:tab w:val="right" w:pos="8306"/>
      </w:tabs>
      <w:spacing w:after="200" w:line="276" w:lineRule="auto"/>
      <w:jc w:val="center"/>
      <w:rPr>
        <w:rFonts w:ascii="Calibri" w:eastAsia="Calibri" w:hAnsi="Calibri" w:cs="Calibri"/>
        <w:color w:val="000000"/>
        <w:sz w:val="22"/>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41AA"/>
    <w:rsid w:val="000014FF"/>
    <w:rsid w:val="00007957"/>
    <w:rsid w:val="000166AA"/>
    <w:rsid w:val="00041F00"/>
    <w:rsid w:val="00090A7A"/>
    <w:rsid w:val="000A6FC3"/>
    <w:rsid w:val="000F7D6D"/>
    <w:rsid w:val="00140A59"/>
    <w:rsid w:val="00147E73"/>
    <w:rsid w:val="0015394B"/>
    <w:rsid w:val="001B7380"/>
    <w:rsid w:val="001C4FEE"/>
    <w:rsid w:val="001D2439"/>
    <w:rsid w:val="00211EC5"/>
    <w:rsid w:val="00236972"/>
    <w:rsid w:val="00240054"/>
    <w:rsid w:val="002525AB"/>
    <w:rsid w:val="00261F10"/>
    <w:rsid w:val="002701C9"/>
    <w:rsid w:val="00287508"/>
    <w:rsid w:val="00295175"/>
    <w:rsid w:val="002A613E"/>
    <w:rsid w:val="0033144D"/>
    <w:rsid w:val="0035291F"/>
    <w:rsid w:val="003738FC"/>
    <w:rsid w:val="00391441"/>
    <w:rsid w:val="00395335"/>
    <w:rsid w:val="003D4E65"/>
    <w:rsid w:val="003F2CEC"/>
    <w:rsid w:val="0040529A"/>
    <w:rsid w:val="0048199C"/>
    <w:rsid w:val="004B1FD5"/>
    <w:rsid w:val="004D0608"/>
    <w:rsid w:val="004D22DC"/>
    <w:rsid w:val="00505A69"/>
    <w:rsid w:val="00560894"/>
    <w:rsid w:val="00587E4A"/>
    <w:rsid w:val="005B792D"/>
    <w:rsid w:val="005C11F9"/>
    <w:rsid w:val="005E0DBE"/>
    <w:rsid w:val="005E3C6A"/>
    <w:rsid w:val="005F4A05"/>
    <w:rsid w:val="00621750"/>
    <w:rsid w:val="006321DA"/>
    <w:rsid w:val="006348E1"/>
    <w:rsid w:val="006A7C67"/>
    <w:rsid w:val="00755D43"/>
    <w:rsid w:val="007B4E26"/>
    <w:rsid w:val="007C0139"/>
    <w:rsid w:val="007C4C7F"/>
    <w:rsid w:val="007D02A7"/>
    <w:rsid w:val="008372EB"/>
    <w:rsid w:val="00844A40"/>
    <w:rsid w:val="00856740"/>
    <w:rsid w:val="00865F28"/>
    <w:rsid w:val="008B5693"/>
    <w:rsid w:val="008B7AE0"/>
    <w:rsid w:val="00983324"/>
    <w:rsid w:val="0099762F"/>
    <w:rsid w:val="009B0BCA"/>
    <w:rsid w:val="009C7C00"/>
    <w:rsid w:val="009D6D8D"/>
    <w:rsid w:val="00A05E66"/>
    <w:rsid w:val="00A06C3F"/>
    <w:rsid w:val="00A16DFE"/>
    <w:rsid w:val="00A33FCB"/>
    <w:rsid w:val="00A444EB"/>
    <w:rsid w:val="00A777B6"/>
    <w:rsid w:val="00AB50FC"/>
    <w:rsid w:val="00AB6F21"/>
    <w:rsid w:val="00AC5978"/>
    <w:rsid w:val="00B0670F"/>
    <w:rsid w:val="00B23432"/>
    <w:rsid w:val="00B73390"/>
    <w:rsid w:val="00C20904"/>
    <w:rsid w:val="00C447A8"/>
    <w:rsid w:val="00C8165A"/>
    <w:rsid w:val="00CB17F5"/>
    <w:rsid w:val="00CE7220"/>
    <w:rsid w:val="00D07601"/>
    <w:rsid w:val="00D34BFF"/>
    <w:rsid w:val="00D37BB9"/>
    <w:rsid w:val="00D5345B"/>
    <w:rsid w:val="00D610A7"/>
    <w:rsid w:val="00D6233C"/>
    <w:rsid w:val="00D776D3"/>
    <w:rsid w:val="00D90CBB"/>
    <w:rsid w:val="00DB41AA"/>
    <w:rsid w:val="00DC1BF5"/>
    <w:rsid w:val="00DD453A"/>
    <w:rsid w:val="00E55A0A"/>
    <w:rsid w:val="00E66CEB"/>
    <w:rsid w:val="00EA6C49"/>
    <w:rsid w:val="00EE6028"/>
    <w:rsid w:val="00FB385D"/>
    <w:rsid w:val="00FB6C73"/>
    <w:rsid w:val="00FD74C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16035"/>
  <w15:docId w15:val="{8BB5B07A-1B0C-AD4D-8E19-CEDFEC4EB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lt-LT"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4E44"/>
    <w:rPr>
      <w:lang w:val="en-US" w:bidi="he-IL"/>
    </w:rPr>
  </w:style>
  <w:style w:type="paragraph" w:styleId="Heading1">
    <w:name w:val="heading 1"/>
    <w:basedOn w:val="Normal"/>
    <w:next w:val="Normal"/>
    <w:link w:val="Heading1Char"/>
    <w:uiPriority w:val="9"/>
    <w:qFormat/>
    <w:rsid w:val="00373AE9"/>
    <w:pPr>
      <w:spacing w:after="200" w:line="276" w:lineRule="auto"/>
      <w:jc w:val="center"/>
      <w:outlineLvl w:val="0"/>
    </w:pPr>
    <w:rPr>
      <w:rFonts w:ascii="Garamond" w:hAnsi="Garamond" w:cs="Arial"/>
      <w:caps/>
      <w:color w:val="4F6228"/>
      <w:sz w:val="16"/>
      <w:szCs w:val="32"/>
      <w:lang w:bidi="ar-SA"/>
    </w:rPr>
  </w:style>
  <w:style w:type="paragraph" w:styleId="Heading2">
    <w:name w:val="heading 2"/>
    <w:basedOn w:val="Normal"/>
    <w:next w:val="Normal"/>
    <w:link w:val="Heading2Char"/>
    <w:uiPriority w:val="9"/>
    <w:semiHidden/>
    <w:unhideWhenUsed/>
    <w:qFormat/>
    <w:rsid w:val="00663F6F"/>
    <w:pPr>
      <w:keepNext/>
      <w:keepLines/>
      <w:spacing w:before="40" w:line="276" w:lineRule="auto"/>
      <w:outlineLvl w:val="1"/>
    </w:pPr>
    <w:rPr>
      <w:rFonts w:asciiTheme="majorHAnsi" w:eastAsiaTheme="majorEastAsia" w:hAnsiTheme="majorHAnsi" w:cstheme="majorBidi"/>
      <w:color w:val="2E74B5" w:themeColor="accent1" w:themeShade="BF"/>
      <w:sz w:val="26"/>
      <w:szCs w:val="26"/>
      <w:lang w:val="lt-LT" w:bidi="ar-SA"/>
    </w:rPr>
  </w:style>
  <w:style w:type="paragraph" w:styleId="Heading3">
    <w:name w:val="heading 3"/>
    <w:basedOn w:val="Normal"/>
    <w:next w:val="Normal"/>
    <w:link w:val="Heading3Char"/>
    <w:uiPriority w:val="9"/>
    <w:semiHidden/>
    <w:unhideWhenUsed/>
    <w:qFormat/>
    <w:rsid w:val="00C5169E"/>
    <w:pPr>
      <w:keepNext/>
      <w:keepLines/>
      <w:spacing w:before="40" w:line="276" w:lineRule="auto"/>
      <w:outlineLvl w:val="2"/>
    </w:pPr>
    <w:rPr>
      <w:rFonts w:asciiTheme="majorHAnsi" w:eastAsiaTheme="majorEastAsia" w:hAnsiTheme="majorHAnsi" w:cstheme="majorBidi"/>
      <w:color w:val="1F4D78" w:themeColor="accent1" w:themeShade="7F"/>
      <w:lang w:val="lt-LT" w:bidi="ar-SA"/>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rsid w:val="00373AE9"/>
    <w:rPr>
      <w:rFonts w:ascii="Garamond" w:eastAsia="Times New Roman" w:hAnsi="Garamond" w:cs="Arial"/>
      <w:caps/>
      <w:color w:val="4F6228"/>
      <w:sz w:val="16"/>
      <w:szCs w:val="32"/>
      <w:lang w:val="en-US"/>
    </w:rPr>
  </w:style>
  <w:style w:type="paragraph" w:styleId="Header">
    <w:name w:val="header"/>
    <w:basedOn w:val="Normal"/>
    <w:link w:val="HeaderChar"/>
    <w:uiPriority w:val="99"/>
    <w:rsid w:val="00373AE9"/>
    <w:pPr>
      <w:tabs>
        <w:tab w:val="center" w:pos="4153"/>
        <w:tab w:val="right" w:pos="8306"/>
      </w:tabs>
      <w:spacing w:after="200" w:line="276" w:lineRule="auto"/>
    </w:pPr>
    <w:rPr>
      <w:rFonts w:ascii="Calibri" w:hAnsi="Calibri"/>
      <w:sz w:val="22"/>
      <w:szCs w:val="20"/>
      <w:lang w:val="x-none" w:bidi="ar-SA"/>
    </w:rPr>
  </w:style>
  <w:style w:type="character" w:customStyle="1" w:styleId="HeaderChar">
    <w:name w:val="Header Char"/>
    <w:basedOn w:val="DefaultParagraphFont"/>
    <w:link w:val="Header"/>
    <w:uiPriority w:val="99"/>
    <w:rsid w:val="00373AE9"/>
    <w:rPr>
      <w:rFonts w:ascii="Calibri" w:eastAsia="Times New Roman" w:hAnsi="Calibri" w:cs="Times New Roman"/>
      <w:szCs w:val="20"/>
      <w:lang w:val="x-none"/>
    </w:rPr>
  </w:style>
  <w:style w:type="paragraph" w:styleId="FootnoteText">
    <w:name w:val="footnote text"/>
    <w:basedOn w:val="Normal"/>
    <w:link w:val="FootnoteTextChar"/>
    <w:uiPriority w:val="99"/>
    <w:semiHidden/>
    <w:unhideWhenUsed/>
    <w:rsid w:val="00373AE9"/>
    <w:rPr>
      <w:rFonts w:ascii="Calibri" w:eastAsia="Calibri" w:hAnsi="Calibri"/>
      <w:sz w:val="20"/>
      <w:szCs w:val="20"/>
      <w:lang w:val="lt-LT" w:bidi="ar-SA"/>
    </w:rPr>
  </w:style>
  <w:style w:type="character" w:customStyle="1" w:styleId="FootnoteTextChar">
    <w:name w:val="Footnote Text Char"/>
    <w:basedOn w:val="DefaultParagraphFont"/>
    <w:link w:val="FootnoteText"/>
    <w:uiPriority w:val="99"/>
    <w:semiHidden/>
    <w:rsid w:val="00373AE9"/>
    <w:rPr>
      <w:rFonts w:ascii="Calibri" w:eastAsia="Calibri" w:hAnsi="Calibri" w:cs="Times New Roman"/>
      <w:sz w:val="20"/>
      <w:szCs w:val="20"/>
    </w:rPr>
  </w:style>
  <w:style w:type="character" w:styleId="FootnoteReference">
    <w:name w:val="footnote reference"/>
    <w:uiPriority w:val="99"/>
    <w:semiHidden/>
    <w:unhideWhenUsed/>
    <w:rsid w:val="00373AE9"/>
    <w:rPr>
      <w:vertAlign w:val="superscript"/>
    </w:rPr>
  </w:style>
  <w:style w:type="paragraph" w:styleId="ListParagraph">
    <w:name w:val="List Paragraph"/>
    <w:basedOn w:val="Normal"/>
    <w:uiPriority w:val="34"/>
    <w:qFormat/>
    <w:rsid w:val="00373AE9"/>
    <w:pPr>
      <w:spacing w:after="200" w:line="276" w:lineRule="auto"/>
      <w:ind w:left="720"/>
      <w:contextualSpacing/>
    </w:pPr>
    <w:rPr>
      <w:rFonts w:ascii="Calibri" w:eastAsia="Calibri" w:hAnsi="Calibri"/>
      <w:sz w:val="22"/>
      <w:szCs w:val="22"/>
      <w:lang w:val="lt-LT" w:bidi="ar-SA"/>
    </w:rPr>
  </w:style>
  <w:style w:type="character" w:styleId="Hyperlink">
    <w:name w:val="Hyperlink"/>
    <w:uiPriority w:val="99"/>
    <w:rsid w:val="00373AE9"/>
    <w:rPr>
      <w:color w:val="0000FF"/>
      <w:u w:val="single"/>
    </w:rPr>
  </w:style>
  <w:style w:type="paragraph" w:styleId="BodyText2">
    <w:name w:val="Body Text 2"/>
    <w:basedOn w:val="Normal"/>
    <w:link w:val="BodyText2Char"/>
    <w:rsid w:val="00373AE9"/>
    <w:pPr>
      <w:jc w:val="both"/>
    </w:pPr>
    <w:rPr>
      <w:i/>
      <w:iCs/>
      <w:sz w:val="26"/>
      <w:szCs w:val="20"/>
      <w:lang w:val="it-IT" w:bidi="ar-SA"/>
    </w:rPr>
  </w:style>
  <w:style w:type="character" w:customStyle="1" w:styleId="BodyText2Char">
    <w:name w:val="Body Text 2 Char"/>
    <w:basedOn w:val="DefaultParagraphFont"/>
    <w:link w:val="BodyText2"/>
    <w:rsid w:val="00373AE9"/>
    <w:rPr>
      <w:rFonts w:ascii="Times New Roman" w:eastAsia="Times New Roman" w:hAnsi="Times New Roman" w:cs="Times New Roman"/>
      <w:i/>
      <w:iCs/>
      <w:sz w:val="26"/>
      <w:szCs w:val="20"/>
      <w:lang w:val="it-IT"/>
    </w:rPr>
  </w:style>
  <w:style w:type="paragraph" w:styleId="NormalWeb">
    <w:name w:val="Normal (Web)"/>
    <w:basedOn w:val="Normal"/>
    <w:uiPriority w:val="99"/>
    <w:unhideWhenUsed/>
    <w:rsid w:val="00C40212"/>
    <w:pPr>
      <w:spacing w:before="100" w:beforeAutospacing="1" w:after="100" w:afterAutospacing="1"/>
    </w:pPr>
    <w:rPr>
      <w:lang w:bidi="ar-SA"/>
    </w:rPr>
  </w:style>
  <w:style w:type="character" w:customStyle="1" w:styleId="jlqj4b">
    <w:name w:val="jlqj4b"/>
    <w:basedOn w:val="DefaultParagraphFont"/>
    <w:rsid w:val="00CF24C1"/>
  </w:style>
  <w:style w:type="character" w:customStyle="1" w:styleId="Heading2Char">
    <w:name w:val="Heading 2 Char"/>
    <w:basedOn w:val="DefaultParagraphFont"/>
    <w:link w:val="Heading2"/>
    <w:uiPriority w:val="9"/>
    <w:rsid w:val="00663F6F"/>
    <w:rPr>
      <w:rFonts w:asciiTheme="majorHAnsi" w:eastAsiaTheme="majorEastAsia" w:hAnsiTheme="majorHAnsi" w:cstheme="majorBidi"/>
      <w:color w:val="2E74B5" w:themeColor="accent1" w:themeShade="BF"/>
      <w:sz w:val="26"/>
      <w:szCs w:val="26"/>
    </w:rPr>
  </w:style>
  <w:style w:type="paragraph" w:styleId="Footer">
    <w:name w:val="footer"/>
    <w:basedOn w:val="Normal"/>
    <w:link w:val="FooterChar"/>
    <w:uiPriority w:val="99"/>
    <w:unhideWhenUsed/>
    <w:rsid w:val="00B736B8"/>
    <w:pPr>
      <w:tabs>
        <w:tab w:val="center" w:pos="4819"/>
        <w:tab w:val="right" w:pos="9638"/>
      </w:tabs>
    </w:pPr>
    <w:rPr>
      <w:rFonts w:ascii="Calibri" w:eastAsia="Calibri" w:hAnsi="Calibri"/>
      <w:sz w:val="22"/>
      <w:szCs w:val="22"/>
      <w:lang w:val="lt-LT" w:bidi="ar-SA"/>
    </w:rPr>
  </w:style>
  <w:style w:type="character" w:customStyle="1" w:styleId="FooterChar">
    <w:name w:val="Footer Char"/>
    <w:basedOn w:val="DefaultParagraphFont"/>
    <w:link w:val="Footer"/>
    <w:uiPriority w:val="99"/>
    <w:rsid w:val="00B736B8"/>
    <w:rPr>
      <w:rFonts w:ascii="Calibri" w:eastAsia="Calibri" w:hAnsi="Calibri" w:cs="Times New Roman"/>
    </w:rPr>
  </w:style>
  <w:style w:type="character" w:styleId="FollowedHyperlink">
    <w:name w:val="FollowedHyperlink"/>
    <w:basedOn w:val="DefaultParagraphFont"/>
    <w:uiPriority w:val="99"/>
    <w:semiHidden/>
    <w:unhideWhenUsed/>
    <w:rsid w:val="000478D8"/>
    <w:rPr>
      <w:color w:val="954F72" w:themeColor="followedHyperlink"/>
      <w:u w:val="single"/>
    </w:rPr>
  </w:style>
  <w:style w:type="character" w:styleId="Strong">
    <w:name w:val="Strong"/>
    <w:basedOn w:val="DefaultParagraphFont"/>
    <w:uiPriority w:val="22"/>
    <w:qFormat/>
    <w:rsid w:val="00BE7DFE"/>
    <w:rPr>
      <w:b/>
      <w:bCs/>
    </w:rPr>
  </w:style>
  <w:style w:type="character" w:customStyle="1" w:styleId="viiyi">
    <w:name w:val="viiyi"/>
    <w:basedOn w:val="DefaultParagraphFont"/>
    <w:rsid w:val="00336168"/>
  </w:style>
  <w:style w:type="paragraph" w:customStyle="1" w:styleId="Body">
    <w:name w:val="Body"/>
    <w:basedOn w:val="Normal"/>
    <w:uiPriority w:val="99"/>
    <w:rsid w:val="00C74989"/>
    <w:rPr>
      <w:rFonts w:ascii="Helvetica" w:eastAsiaTheme="minorHAnsi" w:hAnsi="Helvetica"/>
      <w:color w:val="000000"/>
      <w:sz w:val="22"/>
      <w:szCs w:val="22"/>
      <w:lang w:bidi="ar-SA"/>
    </w:rPr>
  </w:style>
  <w:style w:type="character" w:customStyle="1" w:styleId="meta-part">
    <w:name w:val="meta-part"/>
    <w:basedOn w:val="DefaultParagraphFont"/>
    <w:rsid w:val="00C51321"/>
  </w:style>
  <w:style w:type="character" w:customStyle="1" w:styleId="Heading3Char">
    <w:name w:val="Heading 3 Char"/>
    <w:basedOn w:val="DefaultParagraphFont"/>
    <w:link w:val="Heading3"/>
    <w:uiPriority w:val="9"/>
    <w:semiHidden/>
    <w:rsid w:val="00C5169E"/>
    <w:rPr>
      <w:rFonts w:asciiTheme="majorHAnsi" w:eastAsiaTheme="majorEastAsia" w:hAnsiTheme="majorHAnsi" w:cstheme="majorBidi"/>
      <w:color w:val="1F4D78" w:themeColor="accent1" w:themeShade="7F"/>
      <w:sz w:val="24"/>
      <w:szCs w:val="24"/>
    </w:rPr>
  </w:style>
  <w:style w:type="character" w:customStyle="1" w:styleId="Menzionenonrisolta1">
    <w:name w:val="Menzione non risolta1"/>
    <w:basedOn w:val="DefaultParagraphFont"/>
    <w:uiPriority w:val="99"/>
    <w:semiHidden/>
    <w:unhideWhenUsed/>
    <w:rsid w:val="00384FDD"/>
    <w:rPr>
      <w:color w:val="605E5C"/>
      <w:shd w:val="clear" w:color="auto" w:fill="E1DFDD"/>
    </w:rPr>
  </w:style>
  <w:style w:type="character" w:customStyle="1" w:styleId="apple-converted-space">
    <w:name w:val="apple-converted-space"/>
    <w:basedOn w:val="DefaultParagraphFont"/>
    <w:rsid w:val="00A27912"/>
  </w:style>
  <w:style w:type="paragraph" w:styleId="HTMLPreformatted">
    <w:name w:val="HTML Preformatted"/>
    <w:basedOn w:val="Normal"/>
    <w:link w:val="HTMLPreformattedChar"/>
    <w:uiPriority w:val="99"/>
    <w:unhideWhenUsed/>
    <w:rsid w:val="00D91CB3"/>
    <w:rPr>
      <w:rFonts w:ascii="Consolas" w:hAnsi="Consolas"/>
      <w:sz w:val="20"/>
      <w:szCs w:val="20"/>
    </w:rPr>
  </w:style>
  <w:style w:type="character" w:customStyle="1" w:styleId="HTMLPreformattedChar">
    <w:name w:val="HTML Preformatted Char"/>
    <w:basedOn w:val="DefaultParagraphFont"/>
    <w:link w:val="HTMLPreformatted"/>
    <w:uiPriority w:val="99"/>
    <w:rsid w:val="00D91CB3"/>
    <w:rPr>
      <w:rFonts w:ascii="Consolas" w:eastAsia="Times New Roman" w:hAnsi="Consolas" w:cs="Times New Roman"/>
      <w:sz w:val="20"/>
      <w:szCs w:val="20"/>
      <w:lang w:val="en-US" w:bidi="he-IL"/>
    </w:rPr>
  </w:style>
  <w:style w:type="character" w:customStyle="1" w:styleId="UnresolvedMention1">
    <w:name w:val="Unresolved Mention1"/>
    <w:basedOn w:val="DefaultParagraphFont"/>
    <w:uiPriority w:val="99"/>
    <w:semiHidden/>
    <w:unhideWhenUsed/>
    <w:rsid w:val="00D66D96"/>
    <w:rPr>
      <w:color w:val="605E5C"/>
      <w:shd w:val="clear" w:color="auto" w:fill="E1DFDD"/>
    </w:rPr>
  </w:style>
  <w:style w:type="character" w:customStyle="1" w:styleId="UnresolvedMention2">
    <w:name w:val="Unresolved Mention2"/>
    <w:basedOn w:val="DefaultParagraphFont"/>
    <w:uiPriority w:val="99"/>
    <w:semiHidden/>
    <w:unhideWhenUsed/>
    <w:rsid w:val="002D3EA3"/>
    <w:rPr>
      <w:color w:val="605E5C"/>
      <w:shd w:val="clear" w:color="auto" w:fill="E1DFDD"/>
    </w:rPr>
  </w:style>
  <w:style w:type="character" w:customStyle="1" w:styleId="UnresolvedMention3">
    <w:name w:val="Unresolved Mention3"/>
    <w:basedOn w:val="DefaultParagraphFont"/>
    <w:uiPriority w:val="99"/>
    <w:semiHidden/>
    <w:unhideWhenUsed/>
    <w:rsid w:val="001F663B"/>
    <w:rPr>
      <w:color w:val="605E5C"/>
      <w:shd w:val="clear" w:color="auto" w:fill="E1DFDD"/>
    </w:rPr>
  </w:style>
  <w:style w:type="paragraph" w:styleId="NoSpacing">
    <w:name w:val="No Spacing"/>
    <w:uiPriority w:val="1"/>
    <w:qFormat/>
    <w:rsid w:val="00F17608"/>
    <w:rPr>
      <w:lang w:val="en-US" w:bidi="he-IL"/>
    </w:rPr>
  </w:style>
  <w:style w:type="character" w:customStyle="1" w:styleId="y2iqfc">
    <w:name w:val="y2iqfc"/>
    <w:basedOn w:val="DefaultParagraphFont"/>
    <w:rsid w:val="00067A78"/>
  </w:style>
  <w:style w:type="paragraph" w:styleId="PlainText">
    <w:name w:val="Plain Text"/>
    <w:basedOn w:val="Normal"/>
    <w:link w:val="PlainTextChar"/>
    <w:uiPriority w:val="99"/>
    <w:semiHidden/>
    <w:unhideWhenUsed/>
    <w:rsid w:val="00DB6649"/>
    <w:rPr>
      <w:rFonts w:ascii="Calibri" w:eastAsiaTheme="minorHAnsi" w:hAnsi="Calibri" w:cstheme="minorBidi"/>
      <w:sz w:val="22"/>
      <w:szCs w:val="21"/>
      <w:lang w:val="lt-LT" w:bidi="ar-SA"/>
    </w:rPr>
  </w:style>
  <w:style w:type="character" w:customStyle="1" w:styleId="PlainTextChar">
    <w:name w:val="Plain Text Char"/>
    <w:basedOn w:val="DefaultParagraphFont"/>
    <w:link w:val="PlainText"/>
    <w:uiPriority w:val="99"/>
    <w:semiHidden/>
    <w:rsid w:val="00DB6649"/>
    <w:rPr>
      <w:rFonts w:ascii="Calibri" w:hAnsi="Calibri"/>
      <w:szCs w:val="21"/>
    </w:rPr>
  </w:style>
  <w:style w:type="character" w:customStyle="1" w:styleId="gmail-apple-converted-space">
    <w:name w:val="gmail-apple-converted-space"/>
    <w:basedOn w:val="DefaultParagraphFont"/>
    <w:rsid w:val="00580A1C"/>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character" w:customStyle="1" w:styleId="UnresolvedMention">
    <w:name w:val="Unresolved Mention"/>
    <w:basedOn w:val="DefaultParagraphFont"/>
    <w:uiPriority w:val="99"/>
    <w:semiHidden/>
    <w:unhideWhenUsed/>
    <w:rsid w:val="0099762F"/>
    <w:rPr>
      <w:color w:val="605E5C"/>
      <w:shd w:val="clear" w:color="auto" w:fill="E1DFDD"/>
    </w:rPr>
  </w:style>
  <w:style w:type="character" w:customStyle="1" w:styleId="gmail-y2iqfc">
    <w:name w:val="gmail-y2iqfc"/>
    <w:basedOn w:val="DefaultParagraphFont"/>
    <w:rsid w:val="00B733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144278">
      <w:bodyDiv w:val="1"/>
      <w:marLeft w:val="0"/>
      <w:marRight w:val="0"/>
      <w:marTop w:val="0"/>
      <w:marBottom w:val="0"/>
      <w:divBdr>
        <w:top w:val="none" w:sz="0" w:space="0" w:color="auto"/>
        <w:left w:val="none" w:sz="0" w:space="0" w:color="auto"/>
        <w:bottom w:val="none" w:sz="0" w:space="0" w:color="auto"/>
        <w:right w:val="none" w:sz="0" w:space="0" w:color="auto"/>
      </w:divBdr>
    </w:div>
    <w:div w:id="1039403232">
      <w:bodyDiv w:val="1"/>
      <w:marLeft w:val="0"/>
      <w:marRight w:val="0"/>
      <w:marTop w:val="0"/>
      <w:marBottom w:val="0"/>
      <w:divBdr>
        <w:top w:val="none" w:sz="0" w:space="0" w:color="auto"/>
        <w:left w:val="none" w:sz="0" w:space="0" w:color="auto"/>
        <w:bottom w:val="none" w:sz="0" w:space="0" w:color="auto"/>
        <w:right w:val="none" w:sz="0" w:space="0" w:color="auto"/>
      </w:divBdr>
    </w:div>
    <w:div w:id="1217667313">
      <w:bodyDiv w:val="1"/>
      <w:marLeft w:val="0"/>
      <w:marRight w:val="0"/>
      <w:marTop w:val="0"/>
      <w:marBottom w:val="0"/>
      <w:divBdr>
        <w:top w:val="none" w:sz="0" w:space="0" w:color="auto"/>
        <w:left w:val="none" w:sz="0" w:space="0" w:color="auto"/>
        <w:bottom w:val="none" w:sz="0" w:space="0" w:color="auto"/>
        <w:right w:val="none" w:sz="0" w:space="0" w:color="auto"/>
      </w:divBdr>
    </w:div>
    <w:div w:id="1227375090">
      <w:bodyDiv w:val="1"/>
      <w:marLeft w:val="0"/>
      <w:marRight w:val="0"/>
      <w:marTop w:val="0"/>
      <w:marBottom w:val="0"/>
      <w:divBdr>
        <w:top w:val="none" w:sz="0" w:space="0" w:color="auto"/>
        <w:left w:val="none" w:sz="0" w:space="0" w:color="auto"/>
        <w:bottom w:val="none" w:sz="0" w:space="0" w:color="auto"/>
        <w:right w:val="none" w:sz="0" w:space="0" w:color="auto"/>
      </w:divBdr>
    </w:div>
    <w:div w:id="1393380951">
      <w:bodyDiv w:val="1"/>
      <w:marLeft w:val="0"/>
      <w:marRight w:val="0"/>
      <w:marTop w:val="0"/>
      <w:marBottom w:val="0"/>
      <w:divBdr>
        <w:top w:val="none" w:sz="0" w:space="0" w:color="auto"/>
        <w:left w:val="none" w:sz="0" w:space="0" w:color="auto"/>
        <w:bottom w:val="none" w:sz="0" w:space="0" w:color="auto"/>
        <w:right w:val="none" w:sz="0" w:space="0" w:color="auto"/>
      </w:divBdr>
    </w:div>
    <w:div w:id="17830384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repubblica.it/economia/2022/11/25/news/da_leonardo_e_fincantieri_navi_con_tecnologia_spaziale-376014535/" TargetMode="External"/><Relationship Id="rId18" Type="http://schemas.openxmlformats.org/officeDocument/2006/relationships/hyperlink" Target="https://www.energiamercato.it/notizie/finanza-energia/aquila-capital-italia" TargetMode="External"/><Relationship Id="rId26" Type="http://schemas.openxmlformats.org/officeDocument/2006/relationships/hyperlink" Target="https://www.lastampa.it/esteri/2022/11/02/news/il_caso_priolo_ecco_come_la_russia_sta_usando_la_raffineria_lukoil_per_aggirare_le_sanzioni_e_spostare_il_prodotto_russo_in-12213975/" TargetMode="External"/><Relationship Id="rId39" Type="http://schemas.openxmlformats.org/officeDocument/2006/relationships/hyperlink" Target="https://www.energiamercato.it/notizie/mondo/abb-ferrovie-lituane" TargetMode="External"/><Relationship Id="rId21" Type="http://schemas.openxmlformats.org/officeDocument/2006/relationships/hyperlink" Target="https://www.ilsole24ore.com/art/manovra-pacchetto-famiglia-bonus-bollette-tutte-possibili-novita-AEHYwoIC" TargetMode="External"/><Relationship Id="rId34" Type="http://schemas.openxmlformats.org/officeDocument/2006/relationships/hyperlink" Target="https://www.messaggeromarittimo.it/ltg-cargo-test-treno-intermodale/" TargetMode="External"/><Relationship Id="rId42" Type="http://schemas.openxmlformats.org/officeDocument/2006/relationships/hyperlink" Target="https://www.media.stellantis.com/it-it/abarth/press/more-abarth-than-ever-abarth-diventa-elettrica-e-ancora-piu-globale" TargetMode="External"/><Relationship Id="rId47" Type="http://schemas.openxmlformats.org/officeDocument/2006/relationships/hyperlink" Target="https://www.mef.gov.it/inevidenza/G20-concluso-a-Bali-il-summit.-Giorgetti-incontra-segretario-al-tesoro-Usa-Yellen/" TargetMode="External"/><Relationship Id="rId50" Type="http://schemas.openxmlformats.org/officeDocument/2006/relationships/hyperlink" Target="https://www.ilsole24ore.com/art/istat-tasso-disoccupazione-settembre-stabile-79percento-AEoL4pDC" TargetMode="External"/><Relationship Id="rId55" Type="http://schemas.openxmlformats.org/officeDocument/2006/relationships/header" Target="header1.xml"/><Relationship Id="rId7" Type="http://schemas.openxmlformats.org/officeDocument/2006/relationships/hyperlink" Target="https://www.repubblica.it/economia/rapporti/osserva-italia/osserva-viaggi/2022/11/29/news/pronta_ledizione_2023_di_bit_milano_allinsegna_di_sostenibilita_e_nuovi_trend-376742688/" TargetMode="External"/><Relationship Id="rId12" Type="http://schemas.openxmlformats.org/officeDocument/2006/relationships/hyperlink" Target="https://www.ilsole24ore.com/art/dossier-intel-l-italia-c-e-gioco-piano-chip-11-miliardi-AEqYiDKC" TargetMode="External"/><Relationship Id="rId17" Type="http://schemas.openxmlformats.org/officeDocument/2006/relationships/hyperlink" Target="https://www.ansa.it/sito/notizie/politica/2022/11/02/giorgetti-ue-abbia-strategia-energetica-comune-piu-incisiva_339c520f-c8f6-4c1a-9634-9ed2f7a437a3.html" TargetMode="External"/><Relationship Id="rId25" Type="http://schemas.openxmlformats.org/officeDocument/2006/relationships/hyperlink" Target="https://www.ilsole24ore.com/art/bolletta-gas-calo-129percento-i-consumi-ottobre-besseghini-non-abbassiamo-guardia-AER8fsDC" TargetMode="External"/><Relationship Id="rId33" Type="http://schemas.openxmlformats.org/officeDocument/2006/relationships/hyperlink" Target="https://www.shippingitaly.it/2022/11/11/primo-test-per-il-collegamento-intermodale-tra-la-lituania-a-trieste/" TargetMode="External"/><Relationship Id="rId38" Type="http://schemas.openxmlformats.org/officeDocument/2006/relationships/hyperlink" Target="https://www.repubblica.it/economia/2022/11/16/news/ita_airways_nuovo_presidente_turicchi_cda_assemblea_soci_mef-374731817/" TargetMode="External"/><Relationship Id="rId46" Type="http://schemas.openxmlformats.org/officeDocument/2006/relationships/hyperlink" Target="https://www.agi.it/economia/news/2022-11-15/aumento-tasso-mutui-abitazioni-18839529/" TargetMode="External"/><Relationship Id="rId2" Type="http://schemas.openxmlformats.org/officeDocument/2006/relationships/styles" Target="styles.xml"/><Relationship Id="rId16" Type="http://schemas.openxmlformats.org/officeDocument/2006/relationships/hyperlink" Target="https://www.eunews.it/2022/11/07/banche-e-conti-pubblici-giorgetti/" TargetMode="External"/><Relationship Id="rId20" Type="http://schemas.openxmlformats.org/officeDocument/2006/relationships/hyperlink" Target="https://www.repubblica.it/economia/affari-e-finanza/2022/11/28/news/enel_insegue_la_sovranita_energetica_con_rinnovabili_e_decarbonizzazione-376099841/" TargetMode="External"/><Relationship Id="rId29" Type="http://schemas.openxmlformats.org/officeDocument/2006/relationships/hyperlink" Target="https://www.ilsole24ore.com/art/msc-non-piu-interessati-privatizzazione-ita-AE1bVyIC?refresh_ce" TargetMode="External"/><Relationship Id="rId41" Type="http://schemas.openxmlformats.org/officeDocument/2006/relationships/hyperlink" Target="https://www.ilsole24ore.com/art/pil-terzo-trimestre-05percento-meglio-previsioni-crescita-acquisita-2022-39percento-AEm7E1CC"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ilgiornale.it/news/nazionale/lavoro-innovazione-e-valore-aggiunto-philip-morris-annuncia-2088900.html" TargetMode="External"/><Relationship Id="rId24" Type="http://schemas.openxmlformats.org/officeDocument/2006/relationships/hyperlink" Target="https://www.lastampa.it/politica/2022/11/07/news/adolfo_ursola_transizione_ecologica_va_resa_compatibile_con_lindustria-12223109/" TargetMode="External"/><Relationship Id="rId32" Type="http://schemas.openxmlformats.org/officeDocument/2006/relationships/hyperlink" Target="http://www.ship2shore.it/en/ports/first-lithuanian-train-leaves-kaunas-for-trieste_82887.htm" TargetMode="External"/><Relationship Id="rId37" Type="http://schemas.openxmlformats.org/officeDocument/2006/relationships/hyperlink" Target="https://www.ilsole24ore.com/art/il-presidente-ita-alfredo-altavilla-si-e-dimesso-AEC6Y2EC?refresh_ce" TargetMode="External"/><Relationship Id="rId40" Type="http://schemas.openxmlformats.org/officeDocument/2006/relationships/hyperlink" Target="https://www.confindustria.it/home/centro-studi/temi-di-ricerca/congiuntura-e-previsioni/dettaglio/congiuntura-flash-novembre-2022" TargetMode="External"/><Relationship Id="rId45" Type="http://schemas.openxmlformats.org/officeDocument/2006/relationships/hyperlink" Target="https://www.mise.gov.it/it/per-i-media" TargetMode="External"/><Relationship Id="rId53" Type="http://schemas.openxmlformats.org/officeDocument/2006/relationships/hyperlink" Target="https://www.ilsole24ore.com/art/coronavirus-restano-per-ora-multe-no-vax-ecco-quello-che-c-e-sapere-AEGaAAEC?refresh_ce" TargetMode="External"/><Relationship Id="rId5" Type="http://schemas.openxmlformats.org/officeDocument/2006/relationships/footnotes" Target="footnotes.xml"/><Relationship Id="rId15" Type="http://schemas.openxmlformats.org/officeDocument/2006/relationships/hyperlink" Target="https://www.agi.it/estero/news/2022-11-16/lancio-artemis-luna-nasa-diretta-18846120/" TargetMode="External"/><Relationship Id="rId23" Type="http://schemas.openxmlformats.org/officeDocument/2006/relationships/hyperlink" Target="https://www.corriere.it/politica/22_novembre_07/giorgia-meloni-arrivata-vertice-clima-cop27-accolta-guterres-al-sisi-551c7a72-5e81-11ed-8993-59a9b65a9fc3.shtml" TargetMode="External"/><Relationship Id="rId28" Type="http://schemas.openxmlformats.org/officeDocument/2006/relationships/hyperlink" Target="https://www.repubblica.it/economia/2022/11/28/news/ita_airways_ecco_il_nuovo_piano_di_lufthansa_su_malpensa_carburanti_e_rotte-376472333/" TargetMode="External"/><Relationship Id="rId36" Type="http://schemas.openxmlformats.org/officeDocument/2006/relationships/hyperlink" Target="https://www.rainews.it/tgr/fvg/video/2022/11/aperta-una-nuova-linea-di-trasporto-merci-tra-trieste-e-il-baltico-f83aaf2d-e67d-41ab-90fd-bd4ccc48aefd.html" TargetMode="External"/><Relationship Id="rId49" Type="http://schemas.openxmlformats.org/officeDocument/2006/relationships/hyperlink" Target="https://www.ilsole24ore.com/art/produzione-industriale-18percento-settembre-05percento-anno-AEXhpnFC?refresh_ce" TargetMode="External"/><Relationship Id="rId57" Type="http://schemas.openxmlformats.org/officeDocument/2006/relationships/theme" Target="theme/theme1.xml"/><Relationship Id="rId10" Type="http://schemas.openxmlformats.org/officeDocument/2006/relationships/hyperlink" Target="https://www.artribune.com/arti-visive/2022/11/100-anni-jonas-mekas-mattatoio-roma/" TargetMode="External"/><Relationship Id="rId19" Type="http://schemas.openxmlformats.org/officeDocument/2006/relationships/hyperlink" Target="https://www.borsaitaliana.it/borsa/notizie/radiocor/prima-pagina/dettaglio/gas-descalzi-nel-2025-il-100-del-gas-russo-sara--rimpiazzato-nRC_28112022_1231_247102680.html" TargetMode="External"/><Relationship Id="rId31" Type="http://schemas.openxmlformats.org/officeDocument/2006/relationships/hyperlink" Target="https://spaziomilano.info/2022/11/19/le-aziende-di-fronte-alla-geopolitica/" TargetMode="External"/><Relationship Id="rId44" Type="http://schemas.openxmlformats.org/officeDocument/2006/relationships/hyperlink" Target="https://www.ilsole24ore.com/art/made-italy-record-600-miliardi-AEW7foHC" TargetMode="External"/><Relationship Id="rId52" Type="http://schemas.openxmlformats.org/officeDocument/2006/relationships/hyperlink" Target="https://www.repubblica.it/economia/2022/10/28/news/istat_inflazione_ottobre-372081243/" TargetMode="External"/><Relationship Id="rId4" Type="http://schemas.openxmlformats.org/officeDocument/2006/relationships/webSettings" Target="webSettings.xml"/><Relationship Id="rId9" Type="http://schemas.openxmlformats.org/officeDocument/2006/relationships/hyperlink" Target="https://www.un-industria.it/canale/stampa/notizia/114045/fondazione-expo-roma-2030-lamberto-mancini/" TargetMode="External"/><Relationship Id="rId14" Type="http://schemas.openxmlformats.org/officeDocument/2006/relationships/hyperlink" Target="https://www.mise.gov.it/it/notizie-stampa/rinnovabili-e-batterie-dal-28-novembre-le-domande" TargetMode="External"/><Relationship Id="rId22" Type="http://schemas.openxmlformats.org/officeDocument/2006/relationships/hyperlink" Target="https://www.repubblica.it/politica/2022/11/07/diretta/meloni_al_sisi_incontro_regeni-373346996/" TargetMode="External"/><Relationship Id="rId27" Type="http://schemas.openxmlformats.org/officeDocument/2006/relationships/hyperlink" Target="https://www.ilsole24ore.com/art/eni-utile-netto-9-mesi-1080-miliardi-perdita-1-mld-le-attivita-italiane-AEJKWLCC" TargetMode="External"/><Relationship Id="rId30" Type="http://schemas.openxmlformats.org/officeDocument/2006/relationships/hyperlink" Target="https://sumin.lrv.lt/en/news/ltg-cargos-first-intermodal-test-train-to-run-to-italy" TargetMode="External"/><Relationship Id="rId35" Type="http://schemas.openxmlformats.org/officeDocument/2006/relationships/hyperlink" Target="https://www.triesteallnews.it/2022/11/treni-e-partito-il-primo-convoglio-dalla-lituania-al-porto-di-trieste/" TargetMode="External"/><Relationship Id="rId43" Type="http://schemas.openxmlformats.org/officeDocument/2006/relationships/hyperlink" Target="https://formatresearch.com/2022/11/17/istat-commercio-con-lestero-e-prezzi-allimport-10/" TargetMode="External"/><Relationship Id="rId48" Type="http://schemas.openxmlformats.org/officeDocument/2006/relationships/hyperlink" Target="https://www.repubblica.it/economia/2022/11/16/news/inflazione_istat_ottobre_carrello_della_spesa-374761479/" TargetMode="External"/><Relationship Id="rId56" Type="http://schemas.openxmlformats.org/officeDocument/2006/relationships/fontTable" Target="fontTable.xml"/><Relationship Id="rId8" Type="http://schemas.openxmlformats.org/officeDocument/2006/relationships/hyperlink" Target="https://www.bariviva.it/notizie/aumenta-l-offerta-voli-di-ryanair-dall-estate-2023-si-potra-andare-da-bari-alla-polonia-e-alla-lituania/" TargetMode="External"/><Relationship Id="rId51" Type="http://schemas.openxmlformats.org/officeDocument/2006/relationships/hyperlink" Target="https://formiche.net/2022/11/giorgetti-lindner-germania-italia-europa/"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H9UOp/s1Xh6rOibOyJGnWczY2Mg==">AMUW2mV7ymUr6F8U1fCgCe7pLX6kjK0fIQJv8EVxvAC3aoLYuxyIleTcK2SlEXrVDwkRCzdCJCuz+EbwjwqIYUxAndupp/PHOom5z4pUKyri8v/yC1+lSBT5SG0enL6cKW/IRaIDK1q5PGo1h413Yh0CLWJ6NzuvRQ==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7</Pages>
  <Words>14039</Words>
  <Characters>8003</Characters>
  <Application>Microsoft Office Word</Application>
  <DocSecurity>0</DocSecurity>
  <Lines>66</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Asta SLAVINSKAITĖ</dc:creator>
  <cp:lastModifiedBy>Laura ŠERĖNIENĖ</cp:lastModifiedBy>
  <cp:revision>6</cp:revision>
  <dcterms:created xsi:type="dcterms:W3CDTF">2022-12-05T16:03:00Z</dcterms:created>
  <dcterms:modified xsi:type="dcterms:W3CDTF">2022-12-05T16:20:00Z</dcterms:modified>
</cp:coreProperties>
</file>