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6F5CAC" w:rsidRDefault="00132C62"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 xml:space="preserve">Lietuvos Respublikos ambasada Austrijos </w:t>
      </w:r>
      <w:r w:rsidR="007C3F0C" w:rsidRPr="006F5CAC">
        <w:rPr>
          <w:rFonts w:ascii="Times New Roman" w:hAnsi="Times New Roman"/>
          <w:b/>
          <w:sz w:val="24"/>
          <w:szCs w:val="24"/>
        </w:rPr>
        <w:t>Respublikoje</w:t>
      </w:r>
    </w:p>
    <w:p w:rsidR="00EB568D" w:rsidRPr="006F5CAC"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__________________________________________________________</w:t>
      </w:r>
    </w:p>
    <w:p w:rsidR="00EB568D"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 xml:space="preserve">(Lietuvos Respublikos diplomatinės atstovybės ar konsulinės įstaigos pavadinimas) </w:t>
      </w:r>
    </w:p>
    <w:p w:rsidR="00761FBB" w:rsidRPr="006F5CAC" w:rsidRDefault="00761FBB" w:rsidP="00EB568D">
      <w:pPr>
        <w:spacing w:after="0" w:line="240" w:lineRule="auto"/>
        <w:jc w:val="center"/>
        <w:rPr>
          <w:rFonts w:ascii="Times New Roman" w:hAnsi="Times New Roman"/>
          <w:sz w:val="24"/>
          <w:szCs w:val="24"/>
        </w:rPr>
      </w:pPr>
    </w:p>
    <w:p w:rsidR="00EB568D" w:rsidRPr="006F5CAC" w:rsidRDefault="00EB568D"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AKTUALIOS EKONOMINĖS INFORMACIJOS SUVESTINĖ</w:t>
      </w:r>
    </w:p>
    <w:p w:rsidR="00CC318E" w:rsidRDefault="002461CC" w:rsidP="00CC318E">
      <w:pPr>
        <w:spacing w:after="0" w:line="240" w:lineRule="auto"/>
        <w:jc w:val="center"/>
        <w:rPr>
          <w:rFonts w:ascii="Times New Roman" w:hAnsi="Times New Roman"/>
          <w:b/>
          <w:sz w:val="24"/>
          <w:szCs w:val="24"/>
        </w:rPr>
      </w:pPr>
      <w:r w:rsidRPr="006F5CAC">
        <w:rPr>
          <w:rFonts w:ascii="Times New Roman" w:hAnsi="Times New Roman"/>
          <w:b/>
          <w:sz w:val="24"/>
          <w:szCs w:val="24"/>
        </w:rPr>
        <w:t>UŽ 202</w:t>
      </w:r>
      <w:r w:rsidR="00EF118A" w:rsidRPr="006F5CAC">
        <w:rPr>
          <w:rFonts w:ascii="Times New Roman" w:hAnsi="Times New Roman"/>
          <w:b/>
          <w:sz w:val="24"/>
          <w:szCs w:val="24"/>
        </w:rPr>
        <w:t>2</w:t>
      </w:r>
      <w:r w:rsidR="00CC318E" w:rsidRPr="006F5CAC">
        <w:rPr>
          <w:rFonts w:ascii="Times New Roman" w:hAnsi="Times New Roman"/>
          <w:b/>
          <w:sz w:val="24"/>
          <w:szCs w:val="24"/>
        </w:rPr>
        <w:t xml:space="preserve"> M. </w:t>
      </w:r>
      <w:r w:rsidR="00A81782">
        <w:rPr>
          <w:rFonts w:ascii="Times New Roman" w:hAnsi="Times New Roman"/>
          <w:b/>
          <w:sz w:val="24"/>
          <w:szCs w:val="24"/>
        </w:rPr>
        <w:t xml:space="preserve">LAPKRIČIO </w:t>
      </w:r>
      <w:r w:rsidR="00CC318E" w:rsidRPr="006F5CAC">
        <w:rPr>
          <w:rFonts w:ascii="Times New Roman" w:hAnsi="Times New Roman"/>
          <w:b/>
          <w:sz w:val="24"/>
          <w:szCs w:val="24"/>
        </w:rPr>
        <w:t xml:space="preserve">MĖN. </w:t>
      </w:r>
    </w:p>
    <w:p w:rsidR="00A81782" w:rsidRDefault="00A81782" w:rsidP="00EB568D">
      <w:pPr>
        <w:spacing w:after="0" w:line="240" w:lineRule="auto"/>
        <w:jc w:val="center"/>
        <w:rPr>
          <w:rFonts w:ascii="Times New Roman" w:hAnsi="Times New Roman"/>
          <w:sz w:val="24"/>
          <w:szCs w:val="24"/>
        </w:rPr>
      </w:pPr>
    </w:p>
    <w:p w:rsidR="00EB568D" w:rsidRDefault="00CB6228" w:rsidP="00EB568D">
      <w:pPr>
        <w:spacing w:after="0" w:line="240" w:lineRule="auto"/>
        <w:jc w:val="center"/>
        <w:rPr>
          <w:rFonts w:ascii="Times New Roman" w:hAnsi="Times New Roman"/>
          <w:sz w:val="24"/>
          <w:szCs w:val="24"/>
        </w:rPr>
      </w:pPr>
      <w:r w:rsidRPr="006F5CAC">
        <w:rPr>
          <w:rFonts w:ascii="Times New Roman" w:hAnsi="Times New Roman"/>
          <w:sz w:val="24"/>
          <w:szCs w:val="24"/>
        </w:rPr>
        <w:t>20</w:t>
      </w:r>
      <w:r w:rsidR="00BC014A" w:rsidRPr="006F5CAC">
        <w:rPr>
          <w:rFonts w:ascii="Times New Roman" w:hAnsi="Times New Roman"/>
          <w:sz w:val="24"/>
          <w:szCs w:val="24"/>
        </w:rPr>
        <w:t>2</w:t>
      </w:r>
      <w:r w:rsidR="00EF118A" w:rsidRPr="006F5CAC">
        <w:rPr>
          <w:rFonts w:ascii="Times New Roman" w:hAnsi="Times New Roman"/>
          <w:sz w:val="24"/>
          <w:szCs w:val="24"/>
        </w:rPr>
        <w:t>2</w:t>
      </w:r>
      <w:r w:rsidRPr="006F5CAC">
        <w:rPr>
          <w:rFonts w:ascii="Times New Roman" w:hAnsi="Times New Roman"/>
          <w:sz w:val="24"/>
          <w:szCs w:val="24"/>
        </w:rPr>
        <w:t>-</w:t>
      </w:r>
      <w:r w:rsidR="00AD22F0">
        <w:rPr>
          <w:rFonts w:ascii="Times New Roman" w:hAnsi="Times New Roman"/>
          <w:sz w:val="24"/>
          <w:szCs w:val="24"/>
        </w:rPr>
        <w:t>1</w:t>
      </w:r>
      <w:r w:rsidR="00A81782">
        <w:rPr>
          <w:rFonts w:ascii="Times New Roman" w:hAnsi="Times New Roman"/>
          <w:sz w:val="24"/>
          <w:szCs w:val="24"/>
        </w:rPr>
        <w:t>2</w:t>
      </w:r>
      <w:r w:rsidRPr="006F5CAC">
        <w:rPr>
          <w:rFonts w:ascii="Times New Roman" w:hAnsi="Times New Roman"/>
          <w:sz w:val="24"/>
          <w:szCs w:val="24"/>
        </w:rPr>
        <w:t>-</w:t>
      </w:r>
      <w:r w:rsidR="001B7AEE">
        <w:rPr>
          <w:rFonts w:ascii="Times New Roman" w:hAnsi="Times New Roman"/>
          <w:sz w:val="24"/>
          <w:szCs w:val="24"/>
        </w:rPr>
        <w:t>09</w:t>
      </w:r>
    </w:p>
    <w:p w:rsidR="00A81782" w:rsidRPr="006F5CAC" w:rsidRDefault="00A81782" w:rsidP="00EB568D">
      <w:pPr>
        <w:spacing w:after="0" w:line="240" w:lineRule="auto"/>
        <w:jc w:val="center"/>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6F5CAC" w:rsidTr="00620B0B">
        <w:trPr>
          <w:trHeight w:val="385"/>
        </w:trPr>
        <w:tc>
          <w:tcPr>
            <w:tcW w:w="1418"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6F5CAC" w:rsidRDefault="00EB568D" w:rsidP="00774777">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Pastabos</w:t>
            </w: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6F5CAC" w:rsidTr="00761321">
              <w:trPr>
                <w:trHeight w:val="99"/>
              </w:trPr>
              <w:tc>
                <w:tcPr>
                  <w:tcW w:w="13050" w:type="dxa"/>
                </w:tcPr>
                <w:p w:rsidR="00761321" w:rsidRPr="006F5CAC" w:rsidRDefault="00761321" w:rsidP="00774777">
                  <w:pPr>
                    <w:pStyle w:val="Default"/>
                  </w:pPr>
                  <w:r w:rsidRPr="006F5CAC">
                    <w:t xml:space="preserve">Parodos, renginiai ir kt. verslo plėtrai ir eksportuotojams aktuali informacija </w:t>
                  </w:r>
                </w:p>
              </w:tc>
            </w:tr>
          </w:tbl>
          <w:p w:rsidR="00EB568D" w:rsidRPr="006F5CAC" w:rsidRDefault="00EB568D" w:rsidP="00774777">
            <w:pPr>
              <w:spacing w:after="0" w:line="240" w:lineRule="auto"/>
              <w:rPr>
                <w:rFonts w:ascii="Times New Roman" w:hAnsi="Times New Roman"/>
                <w:sz w:val="24"/>
                <w:szCs w:val="24"/>
              </w:rPr>
            </w:pP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6F5CAC" w:rsidRDefault="00CD24BE" w:rsidP="00CD24BE">
            <w:pPr>
              <w:spacing w:after="0" w:line="240" w:lineRule="auto"/>
              <w:rPr>
                <w:rFonts w:ascii="Times New Roman" w:hAnsi="Times New Roman"/>
                <w:sz w:val="24"/>
                <w:szCs w:val="24"/>
              </w:rPr>
            </w:pPr>
            <w:r w:rsidRPr="006F5CAC">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95D8C" w:rsidRPr="006F5CAC" w:rsidRDefault="002D723E" w:rsidP="00574971">
            <w:pPr>
              <w:spacing w:after="0" w:line="240" w:lineRule="auto"/>
              <w:rPr>
                <w:rFonts w:ascii="Times New Roman" w:hAnsi="Times New Roman"/>
                <w:sz w:val="24"/>
                <w:szCs w:val="24"/>
              </w:rPr>
            </w:pPr>
            <w:hyperlink r:id="rId8" w:history="1">
              <w:r w:rsidR="00CD24BE" w:rsidRPr="006F5CAC">
                <w:rPr>
                  <w:rStyle w:val="Hyperlink"/>
                  <w:rFonts w:ascii="Times New Roman" w:hAnsi="Times New Roman"/>
                  <w:sz w:val="24"/>
                  <w:szCs w:val="24"/>
                </w:rPr>
                <w:t>http://www.messen-austria.at/messekalender/</w:t>
              </w:r>
            </w:hyperlink>
            <w:r w:rsidR="00CD24BE" w:rsidRPr="006F5C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Investicijoms pritraukti į Lietuvą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6F5CAC"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6F5CAC"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verslo plėtrai aktuali informacija</w:t>
            </w:r>
          </w:p>
        </w:tc>
      </w:tr>
      <w:tr w:rsidR="004D260A" w:rsidRPr="004D260A"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D260A" w:rsidRPr="004D260A" w:rsidRDefault="004D260A" w:rsidP="0046394B">
            <w:pPr>
              <w:spacing w:after="0" w:line="240" w:lineRule="auto"/>
              <w:rPr>
                <w:rFonts w:ascii="Times New Roman" w:hAnsi="Times New Roman"/>
                <w:sz w:val="24"/>
                <w:szCs w:val="24"/>
              </w:rPr>
            </w:pPr>
            <w:r>
              <w:rPr>
                <w:rFonts w:ascii="Times New Roman" w:hAnsi="Times New Roman"/>
                <w:sz w:val="24"/>
                <w:szCs w:val="24"/>
              </w:rPr>
              <w:t>2022 11 09</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D260A" w:rsidRPr="004D260A" w:rsidRDefault="004D260A" w:rsidP="004D260A">
            <w:pPr>
              <w:spacing w:after="0" w:line="240" w:lineRule="auto"/>
              <w:jc w:val="both"/>
              <w:rPr>
                <w:rFonts w:ascii="Times New Roman" w:hAnsi="Times New Roman"/>
                <w:sz w:val="24"/>
                <w:szCs w:val="24"/>
              </w:rPr>
            </w:pPr>
            <w:r w:rsidRPr="004D260A">
              <w:rPr>
                <w:rFonts w:ascii="Times New Roman" w:hAnsi="Times New Roman"/>
                <w:sz w:val="24"/>
                <w:szCs w:val="24"/>
              </w:rPr>
              <w:t xml:space="preserve">Ličio baterijų skaičius </w:t>
            </w:r>
            <w:r>
              <w:rPr>
                <w:rFonts w:ascii="Times New Roman" w:hAnsi="Times New Roman"/>
                <w:sz w:val="24"/>
                <w:szCs w:val="24"/>
              </w:rPr>
              <w:t xml:space="preserve">buitinės technikos aparatuose </w:t>
            </w:r>
            <w:r w:rsidRPr="004D260A">
              <w:rPr>
                <w:rFonts w:ascii="Times New Roman" w:hAnsi="Times New Roman"/>
                <w:sz w:val="24"/>
                <w:szCs w:val="24"/>
              </w:rPr>
              <w:t>sparčiai auga</w:t>
            </w:r>
            <w:r>
              <w:rPr>
                <w:rFonts w:ascii="Times New Roman" w:hAnsi="Times New Roman"/>
                <w:sz w:val="24"/>
                <w:szCs w:val="24"/>
              </w:rPr>
              <w:t>, tačiau Austrijoje k</w:t>
            </w:r>
            <w:r w:rsidRPr="004D260A">
              <w:rPr>
                <w:rFonts w:ascii="Times New Roman" w:hAnsi="Times New Roman"/>
                <w:sz w:val="24"/>
                <w:szCs w:val="24"/>
              </w:rPr>
              <w:t xml:space="preserve">asmet </w:t>
            </w:r>
            <w:r>
              <w:rPr>
                <w:rFonts w:ascii="Times New Roman" w:hAnsi="Times New Roman"/>
                <w:sz w:val="24"/>
                <w:szCs w:val="24"/>
              </w:rPr>
              <w:t xml:space="preserve">didelis </w:t>
            </w:r>
            <w:r w:rsidRPr="004D260A">
              <w:rPr>
                <w:rFonts w:ascii="Times New Roman" w:hAnsi="Times New Roman"/>
                <w:sz w:val="24"/>
                <w:szCs w:val="24"/>
              </w:rPr>
              <w:t xml:space="preserve">jų </w:t>
            </w:r>
            <w:r>
              <w:rPr>
                <w:rFonts w:ascii="Times New Roman" w:hAnsi="Times New Roman"/>
                <w:sz w:val="24"/>
                <w:szCs w:val="24"/>
              </w:rPr>
              <w:t xml:space="preserve">skaičius </w:t>
            </w:r>
            <w:r w:rsidRPr="004D260A">
              <w:rPr>
                <w:rFonts w:ascii="Times New Roman" w:hAnsi="Times New Roman"/>
                <w:sz w:val="24"/>
                <w:szCs w:val="24"/>
              </w:rPr>
              <w:t xml:space="preserve">tiesiog išmetama kartu su likusiomis atliekomis. Taip švaistomi ištekliai ir kyla </w:t>
            </w:r>
            <w:r>
              <w:rPr>
                <w:rFonts w:ascii="Times New Roman" w:hAnsi="Times New Roman"/>
                <w:sz w:val="24"/>
                <w:szCs w:val="24"/>
              </w:rPr>
              <w:t xml:space="preserve">gaisrų </w:t>
            </w:r>
            <w:r w:rsidRPr="004D260A">
              <w:rPr>
                <w:rFonts w:ascii="Times New Roman" w:hAnsi="Times New Roman"/>
                <w:sz w:val="24"/>
                <w:szCs w:val="24"/>
              </w:rPr>
              <w:t xml:space="preserve">rizika. </w:t>
            </w:r>
            <w:r>
              <w:rPr>
                <w:rFonts w:ascii="Times New Roman" w:hAnsi="Times New Roman"/>
                <w:sz w:val="24"/>
                <w:szCs w:val="24"/>
              </w:rPr>
              <w:t xml:space="preserve">Atitinkamai Austrijos </w:t>
            </w:r>
            <w:r w:rsidRPr="004D260A">
              <w:rPr>
                <w:rFonts w:ascii="Times New Roman" w:hAnsi="Times New Roman"/>
                <w:sz w:val="24"/>
                <w:szCs w:val="24"/>
              </w:rPr>
              <w:t xml:space="preserve">atliekų </w:t>
            </w:r>
            <w:r>
              <w:rPr>
                <w:rFonts w:ascii="Times New Roman" w:hAnsi="Times New Roman"/>
                <w:sz w:val="24"/>
                <w:szCs w:val="24"/>
              </w:rPr>
              <w:t xml:space="preserve">tvarkymo sektorius kelia idėją dėl baterijų/akumuliatorių </w:t>
            </w:r>
            <w:r w:rsidRPr="004D260A">
              <w:rPr>
                <w:rFonts w:ascii="Times New Roman" w:hAnsi="Times New Roman"/>
                <w:sz w:val="24"/>
                <w:szCs w:val="24"/>
              </w:rPr>
              <w:t>užstato</w:t>
            </w:r>
            <w:r>
              <w:rPr>
                <w:rFonts w:ascii="Times New Roman" w:hAnsi="Times New Roman"/>
                <w:sz w:val="24"/>
                <w:szCs w:val="24"/>
              </w:rPr>
              <w:t xml:space="preserve"> mokesčio įvedimo</w:t>
            </w:r>
            <w:r w:rsidRPr="004D260A">
              <w:rPr>
                <w:rFonts w:ascii="Times New Roman" w:hAnsi="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D260A" w:rsidRPr="004D260A" w:rsidRDefault="004D260A" w:rsidP="00DC3369">
            <w:pPr>
              <w:spacing w:after="0" w:line="240" w:lineRule="auto"/>
              <w:rPr>
                <w:rFonts w:ascii="Times New Roman" w:hAnsi="Times New Roman"/>
                <w:sz w:val="24"/>
                <w:szCs w:val="24"/>
              </w:rPr>
            </w:pPr>
            <w:hyperlink r:id="rId9" w:history="1">
              <w:r w:rsidRPr="00580C8B">
                <w:rPr>
                  <w:rStyle w:val="Hyperlink"/>
                  <w:rFonts w:ascii="Times New Roman" w:hAnsi="Times New Roman"/>
                  <w:sz w:val="24"/>
                  <w:szCs w:val="24"/>
                </w:rPr>
                <w:t>https://www.diepresse.com/6213315/lithium-akkus-zu-viele-seltene-erden-landen-im-muell</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4D260A" w:rsidRPr="004D260A" w:rsidRDefault="004D260A" w:rsidP="00A51E2F">
            <w:pPr>
              <w:spacing w:after="0" w:line="240" w:lineRule="auto"/>
              <w:rPr>
                <w:rFonts w:ascii="Times New Roman" w:hAnsi="Times New Roman"/>
                <w:sz w:val="24"/>
                <w:szCs w:val="24"/>
              </w:rPr>
            </w:pPr>
          </w:p>
        </w:tc>
      </w:tr>
      <w:tr w:rsidR="005E422E" w:rsidRPr="006F5CAC"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A81782" w:rsidP="0046394B">
            <w:pPr>
              <w:spacing w:after="0" w:line="240" w:lineRule="auto"/>
              <w:rPr>
                <w:rFonts w:ascii="Times New Roman" w:hAnsi="Times New Roman"/>
                <w:sz w:val="24"/>
                <w:szCs w:val="24"/>
              </w:rPr>
            </w:pPr>
            <w:r>
              <w:rPr>
                <w:rFonts w:ascii="Times New Roman" w:hAnsi="Times New Roman"/>
                <w:sz w:val="24"/>
                <w:szCs w:val="24"/>
              </w:rPr>
              <w:t>2022 11 14</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426BE" w:rsidRPr="006F5CAC" w:rsidRDefault="00DC3369" w:rsidP="005118B1">
            <w:pPr>
              <w:spacing w:after="0" w:line="240" w:lineRule="auto"/>
              <w:jc w:val="both"/>
              <w:rPr>
                <w:rFonts w:ascii="Times New Roman" w:hAnsi="Times New Roman"/>
                <w:sz w:val="24"/>
                <w:szCs w:val="24"/>
              </w:rPr>
            </w:pPr>
            <w:r w:rsidRPr="00DC3369">
              <w:rPr>
                <w:rFonts w:ascii="Times New Roman" w:hAnsi="Times New Roman"/>
                <w:sz w:val="24"/>
                <w:szCs w:val="24"/>
              </w:rPr>
              <w:t xml:space="preserve">Dėl infliacijos federalinė vyriausybė savivaldybėms skiria milijardą eurų. </w:t>
            </w:r>
            <w:r>
              <w:rPr>
                <w:rFonts w:ascii="Times New Roman" w:hAnsi="Times New Roman"/>
                <w:sz w:val="24"/>
                <w:szCs w:val="24"/>
              </w:rPr>
              <w:t xml:space="preserve">Pusė šios sumos numatoma skirti </w:t>
            </w:r>
            <w:r w:rsidRPr="00DC3369">
              <w:rPr>
                <w:rFonts w:ascii="Times New Roman" w:hAnsi="Times New Roman"/>
                <w:sz w:val="24"/>
                <w:szCs w:val="24"/>
              </w:rPr>
              <w:t>būtinoms investicijoms</w:t>
            </w:r>
            <w:r w:rsidR="005118B1">
              <w:rPr>
                <w:rFonts w:ascii="Times New Roman" w:hAnsi="Times New Roman"/>
                <w:sz w:val="24"/>
                <w:szCs w:val="24"/>
              </w:rPr>
              <w:t>/remontams</w:t>
            </w:r>
            <w:r w:rsidRPr="00DC3369">
              <w:rPr>
                <w:rFonts w:ascii="Times New Roman" w:hAnsi="Times New Roman"/>
                <w:sz w:val="24"/>
                <w:szCs w:val="24"/>
              </w:rPr>
              <w:t xml:space="preserve">, kita pusė </w:t>
            </w:r>
            <w:r>
              <w:rPr>
                <w:rFonts w:ascii="Times New Roman" w:hAnsi="Times New Roman"/>
                <w:sz w:val="24"/>
                <w:szCs w:val="24"/>
              </w:rPr>
              <w:t xml:space="preserve">- </w:t>
            </w:r>
            <w:r w:rsidRPr="00DC3369">
              <w:rPr>
                <w:rFonts w:ascii="Times New Roman" w:hAnsi="Times New Roman"/>
                <w:sz w:val="24"/>
                <w:szCs w:val="24"/>
              </w:rPr>
              <w:t>energijos vartojimo efektyvumui didinti</w:t>
            </w:r>
            <w:r>
              <w:rPr>
                <w:rFonts w:ascii="Times New Roman" w:hAnsi="Times New Roman"/>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53AE4" w:rsidRPr="006F5CAC" w:rsidRDefault="002D723E" w:rsidP="00DC3369">
            <w:pPr>
              <w:spacing w:after="0" w:line="240" w:lineRule="auto"/>
              <w:rPr>
                <w:rFonts w:ascii="Times New Roman" w:hAnsi="Times New Roman"/>
                <w:sz w:val="24"/>
                <w:szCs w:val="24"/>
              </w:rPr>
            </w:pPr>
            <w:hyperlink r:id="rId10" w:history="1">
              <w:r w:rsidR="00D53AE4" w:rsidRPr="00A27D2A">
                <w:rPr>
                  <w:rStyle w:val="Hyperlink"/>
                  <w:rFonts w:ascii="Times New Roman" w:hAnsi="Times New Roman"/>
                  <w:sz w:val="24"/>
                  <w:szCs w:val="24"/>
                </w:rPr>
                <w:t>https://www.derstandard.at/story/2000140831829/staedte-und-gemeinden-bekommen-zusaetzliche-milliarde-vom-bund</w:t>
              </w:r>
            </w:hyperlink>
            <w:r w:rsidR="00D53AE4">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E422E" w:rsidP="00A51E2F">
            <w:pPr>
              <w:spacing w:after="0" w:line="240" w:lineRule="auto"/>
              <w:rPr>
                <w:rFonts w:ascii="Times New Roman" w:hAnsi="Times New Roman"/>
                <w:sz w:val="24"/>
                <w:szCs w:val="24"/>
              </w:rPr>
            </w:pPr>
          </w:p>
        </w:tc>
      </w:tr>
      <w:tr w:rsidR="008C241C" w:rsidRPr="00F3398E" w:rsidTr="007F2A8B">
        <w:trPr>
          <w:trHeight w:val="216"/>
        </w:trPr>
        <w:tc>
          <w:tcPr>
            <w:tcW w:w="1418" w:type="dxa"/>
            <w:shd w:val="clear" w:color="auto" w:fill="auto"/>
            <w:tcMar>
              <w:top w:w="29" w:type="dxa"/>
              <w:left w:w="115" w:type="dxa"/>
              <w:bottom w:w="29" w:type="dxa"/>
              <w:right w:w="115" w:type="dxa"/>
            </w:tcMar>
          </w:tcPr>
          <w:p w:rsidR="008C241C" w:rsidRPr="00D90825" w:rsidRDefault="00AF1FBC" w:rsidP="007F2A8B">
            <w:pPr>
              <w:spacing w:after="0" w:line="240" w:lineRule="auto"/>
              <w:rPr>
                <w:rFonts w:ascii="Times New Roman" w:hAnsi="Times New Roman"/>
                <w:sz w:val="24"/>
                <w:szCs w:val="24"/>
              </w:rPr>
            </w:pPr>
            <w:r>
              <w:rPr>
                <w:rFonts w:ascii="Times New Roman" w:hAnsi="Times New Roman"/>
                <w:sz w:val="24"/>
                <w:szCs w:val="24"/>
              </w:rPr>
              <w:t xml:space="preserve">2022 11 14 </w:t>
            </w:r>
          </w:p>
        </w:tc>
        <w:tc>
          <w:tcPr>
            <w:tcW w:w="3961" w:type="dxa"/>
            <w:shd w:val="clear" w:color="auto" w:fill="auto"/>
            <w:tcMar>
              <w:top w:w="29" w:type="dxa"/>
              <w:left w:w="115" w:type="dxa"/>
              <w:bottom w:w="29" w:type="dxa"/>
              <w:right w:w="115" w:type="dxa"/>
            </w:tcMar>
          </w:tcPr>
          <w:p w:rsidR="008C241C" w:rsidRPr="005118B1" w:rsidRDefault="005118B1" w:rsidP="005118B1">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Vienos m</w:t>
            </w:r>
            <w:r w:rsidR="00AF1FBC" w:rsidRPr="00AF1FBC">
              <w:rPr>
                <w:rFonts w:ascii="Times New Roman" w:eastAsia="Times New Roman" w:hAnsi="Times New Roman"/>
                <w:sz w:val="24"/>
                <w:szCs w:val="24"/>
                <w:lang w:eastAsia="lt-LT"/>
              </w:rPr>
              <w:t>iestas planuoja naudoti terminį vandenį</w:t>
            </w:r>
            <w:r>
              <w:rPr>
                <w:rFonts w:ascii="Times New Roman" w:eastAsia="Times New Roman" w:hAnsi="Times New Roman"/>
                <w:sz w:val="24"/>
                <w:szCs w:val="24"/>
                <w:lang w:eastAsia="lt-LT"/>
              </w:rPr>
              <w:t xml:space="preserve">, kuris yra </w:t>
            </w:r>
            <w:r w:rsidR="00AF1FBC" w:rsidRPr="00AF1FBC">
              <w:rPr>
                <w:rFonts w:ascii="Times New Roman" w:eastAsia="Times New Roman" w:hAnsi="Times New Roman"/>
                <w:sz w:val="24"/>
                <w:szCs w:val="24"/>
                <w:lang w:eastAsia="lt-LT"/>
              </w:rPr>
              <w:t xml:space="preserve">giliai po paviršiumi, kad apšildytų 125 000 namų. Pirmoji geoterminė elektrinė bus pastatyta </w:t>
            </w:r>
            <w:proofErr w:type="spellStart"/>
            <w:r w:rsidR="00AF1FBC" w:rsidRPr="00AF1FBC">
              <w:rPr>
                <w:rFonts w:ascii="Times New Roman" w:eastAsia="Times New Roman" w:hAnsi="Times New Roman"/>
                <w:sz w:val="24"/>
                <w:szCs w:val="24"/>
                <w:lang w:eastAsia="lt-LT"/>
              </w:rPr>
              <w:t>Seestadt</w:t>
            </w:r>
            <w:proofErr w:type="spellEnd"/>
            <w:r w:rsidR="00AF1FBC" w:rsidRPr="00AF1FBC">
              <w:rPr>
                <w:rFonts w:ascii="Times New Roman" w:eastAsia="Times New Roman" w:hAnsi="Times New Roman"/>
                <w:sz w:val="24"/>
                <w:szCs w:val="24"/>
                <w:lang w:eastAsia="lt-LT"/>
              </w:rPr>
              <w:t xml:space="preserve"> </w:t>
            </w:r>
            <w:proofErr w:type="spellStart"/>
            <w:r w:rsidR="00AF1FBC" w:rsidRPr="00AF1FBC">
              <w:rPr>
                <w:rFonts w:ascii="Times New Roman" w:eastAsia="Times New Roman" w:hAnsi="Times New Roman"/>
                <w:sz w:val="24"/>
                <w:szCs w:val="24"/>
                <w:lang w:eastAsia="lt-LT"/>
              </w:rPr>
              <w:t>Aspern</w:t>
            </w:r>
            <w:proofErr w:type="spellEnd"/>
            <w:r w:rsidR="00AF1FBC" w:rsidRPr="00AF1FBC">
              <w:rPr>
                <w:rFonts w:ascii="Times New Roman" w:eastAsia="Times New Roman" w:hAnsi="Times New Roman"/>
                <w:sz w:val="24"/>
                <w:szCs w:val="24"/>
                <w:lang w:eastAsia="lt-LT"/>
              </w:rPr>
              <w:t xml:space="preserve"> mieste 2023 m., o dar trys </w:t>
            </w:r>
            <w:r>
              <w:rPr>
                <w:rFonts w:ascii="Times New Roman" w:eastAsia="Times New Roman" w:hAnsi="Times New Roman"/>
                <w:sz w:val="24"/>
                <w:szCs w:val="24"/>
                <w:lang w:eastAsia="lt-LT"/>
              </w:rPr>
              <w:t xml:space="preserve">- </w:t>
            </w:r>
            <w:r w:rsidR="00AF1FBC" w:rsidRPr="00AF1FBC">
              <w:rPr>
                <w:rFonts w:ascii="Times New Roman" w:eastAsia="Times New Roman" w:hAnsi="Times New Roman"/>
                <w:sz w:val="24"/>
                <w:szCs w:val="24"/>
                <w:lang w:eastAsia="lt-LT"/>
              </w:rPr>
              <w:t>iki 2030 m.</w:t>
            </w:r>
            <w:r w:rsidR="00AF1FBC">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8C241C" w:rsidRPr="000B0521" w:rsidRDefault="002D723E" w:rsidP="007F2A8B">
            <w:pPr>
              <w:spacing w:after="0" w:line="240" w:lineRule="auto"/>
              <w:rPr>
                <w:rFonts w:ascii="Times New Roman" w:hAnsi="Times New Roman"/>
                <w:sz w:val="24"/>
                <w:szCs w:val="24"/>
              </w:rPr>
            </w:pPr>
            <w:hyperlink r:id="rId11" w:history="1">
              <w:r w:rsidR="00AF1FBC" w:rsidRPr="00CD53A8">
                <w:rPr>
                  <w:rStyle w:val="Hyperlink"/>
                  <w:rFonts w:ascii="Times New Roman" w:hAnsi="Times New Roman"/>
                  <w:sz w:val="24"/>
                  <w:szCs w:val="24"/>
                </w:rPr>
                <w:t>https://www.diepresse.com/6215341/wiens-heiz</w:t>
              </w:r>
              <w:r w:rsidR="00AF1FBC" w:rsidRPr="00CD53A8">
                <w:rPr>
                  <w:rStyle w:val="Hyperlink"/>
                  <w:rFonts w:ascii="Times New Roman" w:hAnsi="Times New Roman"/>
                  <w:sz w:val="24"/>
                  <w:szCs w:val="24"/>
                </w:rPr>
                <w:t>u</w:t>
              </w:r>
              <w:r w:rsidR="00AF1FBC" w:rsidRPr="00CD53A8">
                <w:rPr>
                  <w:rStyle w:val="Hyperlink"/>
                  <w:rFonts w:ascii="Times New Roman" w:hAnsi="Times New Roman"/>
                  <w:sz w:val="24"/>
                  <w:szCs w:val="24"/>
                </w:rPr>
                <w:t>ng-in-3000-metern-tiefe</w:t>
              </w:r>
            </w:hyperlink>
            <w:r w:rsidR="00AF1FB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C241C" w:rsidRPr="00F3398E" w:rsidRDefault="008C241C" w:rsidP="007F2A8B">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turizmo sektoriui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6A1CF5" w:rsidP="00660EA6">
            <w:pPr>
              <w:spacing w:after="0" w:line="240" w:lineRule="auto"/>
              <w:rPr>
                <w:rFonts w:ascii="Times New Roman" w:hAnsi="Times New Roman"/>
                <w:sz w:val="24"/>
                <w:szCs w:val="24"/>
              </w:rPr>
            </w:pPr>
            <w:r>
              <w:rPr>
                <w:rFonts w:ascii="Times New Roman" w:hAnsi="Times New Roman"/>
                <w:sz w:val="24"/>
                <w:szCs w:val="24"/>
              </w:rPr>
              <w:t>2022 11 10</w:t>
            </w:r>
          </w:p>
        </w:tc>
        <w:tc>
          <w:tcPr>
            <w:tcW w:w="3961" w:type="dxa"/>
            <w:shd w:val="clear" w:color="auto" w:fill="auto"/>
            <w:tcMar>
              <w:top w:w="29" w:type="dxa"/>
              <w:left w:w="115" w:type="dxa"/>
              <w:bottom w:w="29" w:type="dxa"/>
              <w:right w:w="115" w:type="dxa"/>
            </w:tcMar>
          </w:tcPr>
          <w:p w:rsidR="00B26D2C" w:rsidRPr="006F5CAC" w:rsidRDefault="006A1CF5" w:rsidP="00A047E9">
            <w:pPr>
              <w:spacing w:after="0" w:line="240" w:lineRule="auto"/>
              <w:rPr>
                <w:rFonts w:ascii="Times New Roman" w:hAnsi="Times New Roman"/>
                <w:sz w:val="24"/>
                <w:szCs w:val="24"/>
              </w:rPr>
            </w:pPr>
            <w:r w:rsidRPr="006A1CF5">
              <w:rPr>
                <w:rFonts w:ascii="Times New Roman" w:hAnsi="Times New Roman"/>
                <w:sz w:val="24"/>
                <w:szCs w:val="24"/>
              </w:rPr>
              <w:t xml:space="preserve">Po labai teigiamų pokyčių vasarą ir ankstyvą rudenį </w:t>
            </w:r>
            <w:r>
              <w:rPr>
                <w:rFonts w:ascii="Times New Roman" w:hAnsi="Times New Roman"/>
                <w:sz w:val="24"/>
                <w:szCs w:val="24"/>
              </w:rPr>
              <w:t>viešbučių užsa</w:t>
            </w:r>
            <w:r w:rsidRPr="006A1CF5">
              <w:rPr>
                <w:rFonts w:ascii="Times New Roman" w:hAnsi="Times New Roman"/>
                <w:sz w:val="24"/>
                <w:szCs w:val="24"/>
              </w:rPr>
              <w:t xml:space="preserve">kymų situacija </w:t>
            </w:r>
            <w:r>
              <w:rPr>
                <w:rFonts w:ascii="Times New Roman" w:hAnsi="Times New Roman"/>
                <w:sz w:val="24"/>
                <w:szCs w:val="24"/>
              </w:rPr>
              <w:t>a</w:t>
            </w:r>
            <w:r w:rsidRPr="006A1CF5">
              <w:rPr>
                <w:rFonts w:ascii="Times New Roman" w:hAnsi="Times New Roman"/>
                <w:sz w:val="24"/>
                <w:szCs w:val="24"/>
              </w:rPr>
              <w:t xml:space="preserve">dvento sezonui </w:t>
            </w:r>
            <w:r>
              <w:rPr>
                <w:rFonts w:ascii="Times New Roman" w:hAnsi="Times New Roman"/>
                <w:sz w:val="24"/>
                <w:szCs w:val="24"/>
              </w:rPr>
              <w:t xml:space="preserve">Vienoje yra vertinama kaip prasta, nes numatoma, </w:t>
            </w:r>
            <w:r>
              <w:rPr>
                <w:rFonts w:ascii="Times New Roman" w:hAnsi="Times New Roman"/>
                <w:sz w:val="24"/>
                <w:szCs w:val="24"/>
              </w:rPr>
              <w:lastRenderedPageBreak/>
              <w:t xml:space="preserve">kad ne daugiau kaip 60 proc. viešbučių </w:t>
            </w:r>
            <w:proofErr w:type="spellStart"/>
            <w:r>
              <w:rPr>
                <w:rFonts w:ascii="Times New Roman" w:hAnsi="Times New Roman"/>
                <w:sz w:val="24"/>
                <w:szCs w:val="24"/>
              </w:rPr>
              <w:t>pajėgumų</w:t>
            </w:r>
            <w:proofErr w:type="spellEnd"/>
            <w:r>
              <w:rPr>
                <w:rFonts w:ascii="Times New Roman" w:hAnsi="Times New Roman"/>
                <w:sz w:val="24"/>
                <w:szCs w:val="24"/>
              </w:rPr>
              <w:t xml:space="preserve"> bus užpildyta. </w:t>
            </w:r>
          </w:p>
        </w:tc>
        <w:tc>
          <w:tcPr>
            <w:tcW w:w="2224" w:type="dxa"/>
            <w:shd w:val="clear" w:color="auto" w:fill="auto"/>
            <w:tcMar>
              <w:top w:w="29" w:type="dxa"/>
              <w:left w:w="115" w:type="dxa"/>
              <w:bottom w:w="29" w:type="dxa"/>
              <w:right w:w="115" w:type="dxa"/>
            </w:tcMar>
          </w:tcPr>
          <w:p w:rsidR="009B5632" w:rsidRPr="006F5CAC" w:rsidRDefault="006A1CF5" w:rsidP="00660EA6">
            <w:pPr>
              <w:spacing w:after="0" w:line="240" w:lineRule="auto"/>
              <w:rPr>
                <w:rFonts w:ascii="Times New Roman" w:hAnsi="Times New Roman"/>
                <w:sz w:val="24"/>
                <w:szCs w:val="24"/>
              </w:rPr>
            </w:pPr>
            <w:hyperlink r:id="rId12" w:history="1">
              <w:r w:rsidRPr="00580C8B">
                <w:rPr>
                  <w:rStyle w:val="Hyperlink"/>
                  <w:rFonts w:ascii="Times New Roman" w:hAnsi="Times New Roman"/>
                  <w:sz w:val="24"/>
                  <w:szCs w:val="24"/>
                </w:rPr>
                <w:t>https://www.diepresse.com/6213237/wien-brechen-die-touristen-weg</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Bendradarbiavimui MTEPI</w:t>
            </w:r>
            <w:r w:rsidRPr="006F5CAC">
              <w:rPr>
                <w:rStyle w:val="FootnoteReference"/>
                <w:rFonts w:ascii="Times New Roman" w:hAnsi="Times New Roman"/>
                <w:sz w:val="24"/>
                <w:szCs w:val="24"/>
              </w:rPr>
              <w:footnoteReference w:id="1"/>
            </w:r>
            <w:r w:rsidRPr="006F5CAC">
              <w:rPr>
                <w:rFonts w:ascii="Times New Roman" w:hAnsi="Times New Roman"/>
                <w:sz w:val="24"/>
                <w:szCs w:val="24"/>
              </w:rPr>
              <w:t xml:space="preserve"> srityse aktuali informacija</w:t>
            </w:r>
          </w:p>
        </w:tc>
      </w:tr>
      <w:tr w:rsidR="005960D6" w:rsidRPr="006714DC" w:rsidTr="00620B0B">
        <w:trPr>
          <w:trHeight w:val="216"/>
        </w:trPr>
        <w:tc>
          <w:tcPr>
            <w:tcW w:w="1418" w:type="dxa"/>
            <w:shd w:val="clear" w:color="auto" w:fill="auto"/>
            <w:tcMar>
              <w:top w:w="29" w:type="dxa"/>
              <w:left w:w="115" w:type="dxa"/>
              <w:bottom w:w="29" w:type="dxa"/>
              <w:right w:w="115" w:type="dxa"/>
            </w:tcMar>
          </w:tcPr>
          <w:p w:rsidR="005960D6" w:rsidRDefault="005960D6" w:rsidP="00C1502A">
            <w:pPr>
              <w:spacing w:after="0" w:line="240" w:lineRule="auto"/>
              <w:rPr>
                <w:rFonts w:ascii="Times New Roman" w:hAnsi="Times New Roman"/>
                <w:sz w:val="24"/>
                <w:szCs w:val="24"/>
              </w:rPr>
            </w:pPr>
            <w:r>
              <w:rPr>
                <w:rFonts w:ascii="Times New Roman" w:hAnsi="Times New Roman"/>
                <w:sz w:val="24"/>
                <w:szCs w:val="24"/>
              </w:rPr>
              <w:t>2022 11 04</w:t>
            </w:r>
          </w:p>
        </w:tc>
        <w:tc>
          <w:tcPr>
            <w:tcW w:w="3961" w:type="dxa"/>
            <w:shd w:val="clear" w:color="auto" w:fill="auto"/>
            <w:tcMar>
              <w:top w:w="29" w:type="dxa"/>
              <w:left w:w="115" w:type="dxa"/>
              <w:bottom w:w="29" w:type="dxa"/>
              <w:right w:w="115" w:type="dxa"/>
            </w:tcMar>
          </w:tcPr>
          <w:p w:rsidR="005960D6" w:rsidRDefault="005960D6" w:rsidP="005960D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Austrijos Štirijos federalinės žemės</w:t>
            </w:r>
            <w:r w:rsidRPr="005960D6">
              <w:rPr>
                <w:rFonts w:ascii="Times New Roman" w:hAnsi="Times New Roman"/>
                <w:sz w:val="24"/>
                <w:szCs w:val="24"/>
              </w:rPr>
              <w:t xml:space="preserve"> „</w:t>
            </w:r>
            <w:proofErr w:type="spellStart"/>
            <w:r w:rsidRPr="005960D6">
              <w:rPr>
                <w:rFonts w:ascii="Times New Roman" w:hAnsi="Times New Roman"/>
                <w:sz w:val="24"/>
                <w:szCs w:val="24"/>
              </w:rPr>
              <w:t>Joanneum</w:t>
            </w:r>
            <w:proofErr w:type="spellEnd"/>
            <w:r w:rsidRPr="005960D6">
              <w:rPr>
                <w:rFonts w:ascii="Times New Roman" w:hAnsi="Times New Roman"/>
                <w:sz w:val="24"/>
                <w:szCs w:val="24"/>
              </w:rPr>
              <w:t xml:space="preserve"> </w:t>
            </w:r>
            <w:proofErr w:type="spellStart"/>
            <w:r w:rsidRPr="005960D6">
              <w:rPr>
                <w:rFonts w:ascii="Times New Roman" w:hAnsi="Times New Roman"/>
                <w:sz w:val="24"/>
                <w:szCs w:val="24"/>
              </w:rPr>
              <w:t>Research</w:t>
            </w:r>
            <w:proofErr w:type="spellEnd"/>
            <w:r w:rsidRPr="005960D6">
              <w:rPr>
                <w:rFonts w:ascii="Times New Roman" w:hAnsi="Times New Roman"/>
                <w:sz w:val="24"/>
                <w:szCs w:val="24"/>
              </w:rPr>
              <w:t>“ mokslininkai kuria technologijas, skirtas stebėti, kaip vystosi ligos ir kaip vaistai veikia gyvą odą.</w:t>
            </w:r>
            <w:r>
              <w:rPr>
                <w:rFonts w:ascii="Times New Roman" w:hAnsi="Times New Roman"/>
                <w:sz w:val="24"/>
                <w:szCs w:val="24"/>
              </w:rPr>
              <w:t xml:space="preserve"> </w:t>
            </w:r>
          </w:p>
        </w:tc>
        <w:tc>
          <w:tcPr>
            <w:tcW w:w="2224" w:type="dxa"/>
            <w:shd w:val="clear" w:color="auto" w:fill="auto"/>
            <w:tcMar>
              <w:top w:w="29" w:type="dxa"/>
              <w:left w:w="115" w:type="dxa"/>
              <w:bottom w:w="29" w:type="dxa"/>
              <w:right w:w="115" w:type="dxa"/>
            </w:tcMar>
          </w:tcPr>
          <w:p w:rsidR="005960D6" w:rsidRDefault="005960D6" w:rsidP="00C1502A">
            <w:pPr>
              <w:spacing w:after="0" w:line="240" w:lineRule="auto"/>
              <w:rPr>
                <w:rFonts w:ascii="Times New Roman" w:hAnsi="Times New Roman"/>
                <w:sz w:val="24"/>
                <w:szCs w:val="24"/>
              </w:rPr>
            </w:pPr>
            <w:hyperlink r:id="rId13" w:history="1">
              <w:r w:rsidRPr="00580C8B">
                <w:rPr>
                  <w:rStyle w:val="Hyperlink"/>
                  <w:rFonts w:ascii="Times New Roman" w:hAnsi="Times New Roman"/>
                  <w:sz w:val="24"/>
                  <w:szCs w:val="24"/>
                </w:rPr>
                <w:t>https://www.diepresse.com/6211162/steirische-forschung-geht-unter-die-haut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960D6" w:rsidRPr="006714DC" w:rsidRDefault="005960D6" w:rsidP="00C1502A">
            <w:pPr>
              <w:spacing w:after="0" w:line="240" w:lineRule="auto"/>
              <w:rPr>
                <w:rFonts w:ascii="Times New Roman" w:hAnsi="Times New Roman"/>
                <w:sz w:val="24"/>
                <w:szCs w:val="24"/>
              </w:rPr>
            </w:pPr>
          </w:p>
        </w:tc>
      </w:tr>
      <w:tr w:rsidR="006714DC" w:rsidRPr="006714DC" w:rsidTr="00620B0B">
        <w:trPr>
          <w:trHeight w:val="216"/>
        </w:trPr>
        <w:tc>
          <w:tcPr>
            <w:tcW w:w="1418" w:type="dxa"/>
            <w:shd w:val="clear" w:color="auto" w:fill="auto"/>
            <w:tcMar>
              <w:top w:w="29" w:type="dxa"/>
              <w:left w:w="115" w:type="dxa"/>
              <w:bottom w:w="29" w:type="dxa"/>
              <w:right w:w="115" w:type="dxa"/>
            </w:tcMar>
          </w:tcPr>
          <w:p w:rsidR="00881719" w:rsidRPr="00386BA8" w:rsidRDefault="00130B24" w:rsidP="00C1502A">
            <w:pPr>
              <w:spacing w:after="0" w:line="240" w:lineRule="auto"/>
              <w:rPr>
                <w:rFonts w:ascii="Times New Roman" w:hAnsi="Times New Roman"/>
                <w:sz w:val="24"/>
                <w:szCs w:val="24"/>
              </w:rPr>
            </w:pPr>
            <w:r>
              <w:rPr>
                <w:rFonts w:ascii="Times New Roman" w:hAnsi="Times New Roman"/>
                <w:sz w:val="24"/>
                <w:szCs w:val="24"/>
              </w:rPr>
              <w:t>2022 11 08</w:t>
            </w:r>
          </w:p>
        </w:tc>
        <w:tc>
          <w:tcPr>
            <w:tcW w:w="3961" w:type="dxa"/>
            <w:shd w:val="clear" w:color="auto" w:fill="auto"/>
            <w:tcMar>
              <w:top w:w="29" w:type="dxa"/>
              <w:left w:w="115" w:type="dxa"/>
              <w:bottom w:w="29" w:type="dxa"/>
              <w:right w:w="115" w:type="dxa"/>
            </w:tcMar>
          </w:tcPr>
          <w:p w:rsidR="006714DC" w:rsidRPr="006714DC" w:rsidRDefault="00130B24" w:rsidP="00A047E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Austrijoje </w:t>
            </w:r>
            <w:r w:rsidRPr="00130B24">
              <w:rPr>
                <w:rFonts w:ascii="Times New Roman" w:hAnsi="Times New Roman"/>
                <w:sz w:val="24"/>
                <w:szCs w:val="24"/>
              </w:rPr>
              <w:t>Grac</w:t>
            </w:r>
            <w:r>
              <w:rPr>
                <w:rFonts w:ascii="Times New Roman" w:hAnsi="Times New Roman"/>
                <w:sz w:val="24"/>
                <w:szCs w:val="24"/>
              </w:rPr>
              <w:t xml:space="preserve">o mieste įsikūrusi </w:t>
            </w:r>
            <w:proofErr w:type="spellStart"/>
            <w:r>
              <w:rPr>
                <w:rFonts w:ascii="Times New Roman" w:hAnsi="Times New Roman"/>
                <w:sz w:val="24"/>
                <w:szCs w:val="24"/>
              </w:rPr>
              <w:t>Start-up</w:t>
            </w:r>
            <w:proofErr w:type="spellEnd"/>
            <w:r>
              <w:rPr>
                <w:rFonts w:ascii="Times New Roman" w:hAnsi="Times New Roman"/>
                <w:sz w:val="24"/>
                <w:szCs w:val="24"/>
              </w:rPr>
              <w:t xml:space="preserve"> įmonė su dirbtinio intelekto pagalba dirba ties projektu, kur</w:t>
            </w:r>
            <w:r w:rsidR="00A047E9">
              <w:rPr>
                <w:rFonts w:ascii="Times New Roman" w:hAnsi="Times New Roman"/>
                <w:sz w:val="24"/>
                <w:szCs w:val="24"/>
              </w:rPr>
              <w:t>iuo</w:t>
            </w:r>
            <w:r>
              <w:rPr>
                <w:rFonts w:ascii="Times New Roman" w:hAnsi="Times New Roman"/>
                <w:sz w:val="24"/>
                <w:szCs w:val="24"/>
              </w:rPr>
              <w:t xml:space="preserve"> siekiama </w:t>
            </w:r>
            <w:r w:rsidR="00A047E9">
              <w:rPr>
                <w:rFonts w:ascii="Times New Roman" w:hAnsi="Times New Roman"/>
                <w:sz w:val="24"/>
                <w:szCs w:val="24"/>
              </w:rPr>
              <w:t xml:space="preserve">atskirti ir </w:t>
            </w:r>
            <w:r w:rsidRPr="00130B24">
              <w:rPr>
                <w:rFonts w:ascii="Times New Roman" w:hAnsi="Times New Roman"/>
                <w:sz w:val="24"/>
                <w:szCs w:val="24"/>
              </w:rPr>
              <w:t>pašalinti foninį triukšmą</w:t>
            </w:r>
            <w:r>
              <w:rPr>
                <w:rFonts w:ascii="Times New Roman" w:hAnsi="Times New Roman"/>
                <w:sz w:val="24"/>
                <w:szCs w:val="24"/>
              </w:rPr>
              <w:t xml:space="preserve"> </w:t>
            </w:r>
            <w:r w:rsidR="00A047E9">
              <w:rPr>
                <w:rFonts w:ascii="Times New Roman" w:hAnsi="Times New Roman"/>
                <w:sz w:val="24"/>
                <w:szCs w:val="24"/>
              </w:rPr>
              <w:t xml:space="preserve">nuo </w:t>
            </w:r>
            <w:r>
              <w:rPr>
                <w:rFonts w:ascii="Times New Roman" w:hAnsi="Times New Roman"/>
                <w:sz w:val="24"/>
                <w:szCs w:val="24"/>
              </w:rPr>
              <w:t xml:space="preserve">kalbos, kai yra kalbama telefonu arba naudojamasi klausos aparatu. </w:t>
            </w:r>
          </w:p>
        </w:tc>
        <w:tc>
          <w:tcPr>
            <w:tcW w:w="2224" w:type="dxa"/>
            <w:shd w:val="clear" w:color="auto" w:fill="auto"/>
            <w:tcMar>
              <w:top w:w="29" w:type="dxa"/>
              <w:left w:w="115" w:type="dxa"/>
              <w:bottom w:w="29" w:type="dxa"/>
              <w:right w:w="115" w:type="dxa"/>
            </w:tcMar>
          </w:tcPr>
          <w:p w:rsidR="006714DC" w:rsidRPr="006714DC" w:rsidRDefault="00130B24" w:rsidP="00C1502A">
            <w:pPr>
              <w:spacing w:after="0" w:line="240" w:lineRule="auto"/>
              <w:rPr>
                <w:rFonts w:ascii="Times New Roman" w:hAnsi="Times New Roman"/>
                <w:sz w:val="24"/>
                <w:szCs w:val="24"/>
              </w:rPr>
            </w:pPr>
            <w:hyperlink r:id="rId14" w:history="1">
              <w:r w:rsidRPr="00580C8B">
                <w:rPr>
                  <w:rStyle w:val="Hyperlink"/>
                  <w:rFonts w:ascii="Times New Roman" w:hAnsi="Times New Roman"/>
                  <w:sz w:val="24"/>
                  <w:szCs w:val="24"/>
                </w:rPr>
                <w:t>https://www.diepresse.com/6211161/den-laerm-von-der-sprache-trennen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6714DC" w:rsidRDefault="006714DC" w:rsidP="00C1502A">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 xml:space="preserve">Lietuvos ekonominiam saugumui aktuali informacija </w:t>
            </w:r>
          </w:p>
        </w:tc>
      </w:tr>
      <w:tr w:rsidR="00620B0B" w:rsidRPr="006F5CAC" w:rsidTr="00620B0B">
        <w:trPr>
          <w:trHeight w:val="216"/>
        </w:trPr>
        <w:tc>
          <w:tcPr>
            <w:tcW w:w="1418"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6F5CAC"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Bendra ekonominė informacija</w:t>
            </w:r>
          </w:p>
        </w:tc>
      </w:tr>
      <w:tr w:rsidR="008778A6" w:rsidRPr="00477DE2" w:rsidTr="00620B0B">
        <w:trPr>
          <w:trHeight w:val="216"/>
        </w:trPr>
        <w:tc>
          <w:tcPr>
            <w:tcW w:w="1418" w:type="dxa"/>
            <w:shd w:val="clear" w:color="auto" w:fill="auto"/>
            <w:tcMar>
              <w:top w:w="29" w:type="dxa"/>
              <w:left w:w="115" w:type="dxa"/>
              <w:bottom w:w="29" w:type="dxa"/>
              <w:right w:w="115" w:type="dxa"/>
            </w:tcMar>
          </w:tcPr>
          <w:p w:rsidR="008778A6" w:rsidRPr="00197627" w:rsidRDefault="00DC3369" w:rsidP="002E251D">
            <w:pPr>
              <w:spacing w:after="0" w:line="240" w:lineRule="auto"/>
              <w:rPr>
                <w:rFonts w:ascii="Times New Roman" w:hAnsi="Times New Roman"/>
                <w:sz w:val="24"/>
                <w:szCs w:val="24"/>
                <w:lang w:val="de-DE"/>
              </w:rPr>
            </w:pPr>
            <w:r>
              <w:rPr>
                <w:rFonts w:ascii="Times New Roman" w:hAnsi="Times New Roman"/>
                <w:sz w:val="24"/>
                <w:szCs w:val="24"/>
                <w:lang w:val="de-DE"/>
              </w:rPr>
              <w:t>2022 11 02</w:t>
            </w:r>
          </w:p>
        </w:tc>
        <w:tc>
          <w:tcPr>
            <w:tcW w:w="3961" w:type="dxa"/>
            <w:shd w:val="clear" w:color="auto" w:fill="auto"/>
            <w:tcMar>
              <w:top w:w="29" w:type="dxa"/>
              <w:left w:w="115" w:type="dxa"/>
              <w:bottom w:w="29" w:type="dxa"/>
              <w:right w:w="115" w:type="dxa"/>
            </w:tcMar>
          </w:tcPr>
          <w:p w:rsidR="00412939" w:rsidRPr="00B333A7" w:rsidRDefault="00DC3369" w:rsidP="00DC3369">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DC3369">
              <w:rPr>
                <w:rFonts w:ascii="Times New Roman" w:eastAsia="Times New Roman" w:hAnsi="Times New Roman"/>
                <w:sz w:val="24"/>
                <w:szCs w:val="24"/>
                <w:lang w:eastAsia="lt-LT"/>
              </w:rPr>
              <w:t xml:space="preserve">Po </w:t>
            </w:r>
            <w:r>
              <w:rPr>
                <w:rFonts w:ascii="Times New Roman" w:eastAsia="Times New Roman" w:hAnsi="Times New Roman"/>
                <w:sz w:val="24"/>
                <w:szCs w:val="24"/>
                <w:lang w:eastAsia="lt-LT"/>
              </w:rPr>
              <w:t xml:space="preserve">stipraus ekonomikos augimo </w:t>
            </w:r>
            <w:r w:rsidRPr="00DC3369">
              <w:rPr>
                <w:rFonts w:ascii="Times New Roman" w:eastAsia="Times New Roman" w:hAnsi="Times New Roman"/>
                <w:sz w:val="24"/>
                <w:szCs w:val="24"/>
                <w:lang w:eastAsia="lt-LT"/>
              </w:rPr>
              <w:t>pirm</w:t>
            </w:r>
            <w:r>
              <w:rPr>
                <w:rFonts w:ascii="Times New Roman" w:eastAsia="Times New Roman" w:hAnsi="Times New Roman"/>
                <w:sz w:val="24"/>
                <w:szCs w:val="24"/>
                <w:lang w:eastAsia="lt-LT"/>
              </w:rPr>
              <w:t xml:space="preserve">ame </w:t>
            </w:r>
            <w:r w:rsidRPr="00DC3369">
              <w:rPr>
                <w:rFonts w:ascii="Times New Roman" w:eastAsia="Times New Roman" w:hAnsi="Times New Roman"/>
                <w:sz w:val="24"/>
                <w:szCs w:val="24"/>
                <w:lang w:eastAsia="lt-LT"/>
              </w:rPr>
              <w:t>pusme</w:t>
            </w:r>
            <w:r>
              <w:rPr>
                <w:rFonts w:ascii="Times New Roman" w:eastAsia="Times New Roman" w:hAnsi="Times New Roman"/>
                <w:sz w:val="24"/>
                <w:szCs w:val="24"/>
                <w:lang w:eastAsia="lt-LT"/>
              </w:rPr>
              <w:t xml:space="preserve">tyje, Austrijos ekonomika antrame pusmetyje </w:t>
            </w:r>
            <w:r w:rsidRPr="00DC3369">
              <w:rPr>
                <w:rFonts w:ascii="Times New Roman" w:eastAsia="Times New Roman" w:hAnsi="Times New Roman"/>
                <w:sz w:val="24"/>
                <w:szCs w:val="24"/>
                <w:lang w:eastAsia="lt-LT"/>
              </w:rPr>
              <w:t>smarkiai vėsta. Tačiau nedarbo skaičiai ir toliau mažėja.</w:t>
            </w:r>
            <w:r>
              <w:rPr>
                <w:rFonts w:ascii="Times New Roman" w:eastAsia="Times New Roman" w:hAnsi="Times New Roman"/>
                <w:sz w:val="24"/>
                <w:szCs w:val="24"/>
                <w:lang w:eastAsia="lt-LT"/>
              </w:rPr>
              <w:t xml:space="preserve"> Nedarbas sudaro 6 proc. </w:t>
            </w:r>
          </w:p>
        </w:tc>
        <w:tc>
          <w:tcPr>
            <w:tcW w:w="2224" w:type="dxa"/>
            <w:shd w:val="clear" w:color="auto" w:fill="auto"/>
            <w:tcMar>
              <w:top w:w="29" w:type="dxa"/>
              <w:left w:w="115" w:type="dxa"/>
              <w:bottom w:w="29" w:type="dxa"/>
              <w:right w:w="115" w:type="dxa"/>
            </w:tcMar>
          </w:tcPr>
          <w:p w:rsidR="008778A6" w:rsidRPr="00477DE2" w:rsidRDefault="00DC3369" w:rsidP="00620B0B">
            <w:pPr>
              <w:spacing w:after="0" w:line="240" w:lineRule="auto"/>
              <w:rPr>
                <w:rFonts w:ascii="Times New Roman" w:hAnsi="Times New Roman"/>
                <w:sz w:val="24"/>
                <w:szCs w:val="24"/>
              </w:rPr>
            </w:pPr>
            <w:hyperlink r:id="rId15" w:history="1">
              <w:r w:rsidRPr="00580C8B">
                <w:rPr>
                  <w:rStyle w:val="Hyperlink"/>
                  <w:rFonts w:ascii="Times New Roman" w:hAnsi="Times New Roman"/>
                  <w:sz w:val="24"/>
                  <w:szCs w:val="24"/>
                </w:rPr>
                <w:t>https://www.diepresse.com/6210349/arbeitsmarkt-erholt-sich-im-angesicht-der-stagflation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778A6" w:rsidRPr="00477DE2" w:rsidRDefault="008778A6" w:rsidP="00620B0B">
            <w:pPr>
              <w:spacing w:after="0" w:line="240" w:lineRule="auto"/>
              <w:rPr>
                <w:rFonts w:ascii="Times New Roman" w:hAnsi="Times New Roman"/>
                <w:sz w:val="24"/>
                <w:szCs w:val="24"/>
              </w:rPr>
            </w:pPr>
          </w:p>
        </w:tc>
      </w:tr>
      <w:tr w:rsidR="00CA0C92" w:rsidRPr="00CA0C92" w:rsidTr="00620B0B">
        <w:trPr>
          <w:trHeight w:val="216"/>
        </w:trPr>
        <w:tc>
          <w:tcPr>
            <w:tcW w:w="1418" w:type="dxa"/>
            <w:shd w:val="clear" w:color="auto" w:fill="auto"/>
            <w:tcMar>
              <w:top w:w="29" w:type="dxa"/>
              <w:left w:w="115" w:type="dxa"/>
              <w:bottom w:w="29" w:type="dxa"/>
              <w:right w:w="115" w:type="dxa"/>
            </w:tcMar>
          </w:tcPr>
          <w:p w:rsidR="00CA0C92" w:rsidRPr="00CA0C92" w:rsidRDefault="002D1C38" w:rsidP="005F32B0">
            <w:pPr>
              <w:spacing w:after="0" w:line="240" w:lineRule="auto"/>
              <w:rPr>
                <w:rFonts w:ascii="Times New Roman" w:hAnsi="Times New Roman"/>
                <w:sz w:val="24"/>
                <w:szCs w:val="24"/>
              </w:rPr>
            </w:pPr>
            <w:r>
              <w:rPr>
                <w:rFonts w:ascii="Times New Roman" w:hAnsi="Times New Roman"/>
                <w:sz w:val="24"/>
                <w:szCs w:val="24"/>
              </w:rPr>
              <w:t>2022 11 04</w:t>
            </w:r>
          </w:p>
        </w:tc>
        <w:tc>
          <w:tcPr>
            <w:tcW w:w="3961" w:type="dxa"/>
            <w:shd w:val="clear" w:color="auto" w:fill="auto"/>
            <w:tcMar>
              <w:top w:w="29" w:type="dxa"/>
              <w:left w:w="115" w:type="dxa"/>
              <w:bottom w:w="29" w:type="dxa"/>
              <w:right w:w="115" w:type="dxa"/>
            </w:tcMar>
          </w:tcPr>
          <w:p w:rsidR="00CA0C92" w:rsidRPr="00A81782" w:rsidRDefault="002D1C38" w:rsidP="00A047E9">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2D1C38">
              <w:rPr>
                <w:rFonts w:ascii="Times New Roman" w:eastAsia="Times New Roman" w:hAnsi="Times New Roman"/>
                <w:sz w:val="24"/>
                <w:szCs w:val="24"/>
                <w:lang w:eastAsia="lt-LT"/>
              </w:rPr>
              <w:t>Lapkričio 4 d. pavyko pasiekti kompromisą dėl metalo pramonėje dirbančių darbuotojų kolektyvinės sutarties su darbdaviais. Po keturių derybų raundų profesinės sąjungos ir pramonės atstovai susitarė dėl vidutinio darbo užmokesčio padidinimo 7,4 proc., o minimalus atlyginimas neatskaičius mokesčių būtų 2236 eurai.</w:t>
            </w:r>
          </w:p>
        </w:tc>
        <w:tc>
          <w:tcPr>
            <w:tcW w:w="2224" w:type="dxa"/>
            <w:shd w:val="clear" w:color="auto" w:fill="auto"/>
            <w:tcMar>
              <w:top w:w="29" w:type="dxa"/>
              <w:left w:w="115" w:type="dxa"/>
              <w:bottom w:w="29" w:type="dxa"/>
              <w:right w:w="115" w:type="dxa"/>
            </w:tcMar>
          </w:tcPr>
          <w:p w:rsidR="00CA0C92" w:rsidRPr="00A047E9" w:rsidRDefault="00130B24" w:rsidP="005F32B0">
            <w:pPr>
              <w:spacing w:after="0" w:line="240" w:lineRule="auto"/>
              <w:rPr>
                <w:rFonts w:ascii="Times New Roman" w:hAnsi="Times New Roman"/>
                <w:sz w:val="24"/>
                <w:szCs w:val="24"/>
              </w:rPr>
            </w:pPr>
            <w:hyperlink r:id="rId16" w:history="1">
              <w:r w:rsidRPr="00580C8B">
                <w:rPr>
                  <w:rStyle w:val="Hyperlink"/>
                  <w:rFonts w:ascii="Times New Roman" w:hAnsi="Times New Roman"/>
                  <w:sz w:val="24"/>
                  <w:szCs w:val="24"/>
                </w:rPr>
                <w:t>https://www.diepresse.com/6211442/das-lohnplus-bringt-auch-netto-mehr</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CA0C92" w:rsidRPr="00CA0C92" w:rsidRDefault="00CA0C92" w:rsidP="005F32B0">
            <w:pPr>
              <w:spacing w:after="0" w:line="240" w:lineRule="auto"/>
              <w:rPr>
                <w:rFonts w:ascii="Times New Roman" w:hAnsi="Times New Roman"/>
                <w:sz w:val="24"/>
                <w:szCs w:val="24"/>
              </w:rPr>
            </w:pPr>
          </w:p>
        </w:tc>
      </w:tr>
      <w:tr w:rsidR="009654A7" w:rsidRPr="009654A7" w:rsidTr="00620B0B">
        <w:trPr>
          <w:trHeight w:val="216"/>
        </w:trPr>
        <w:tc>
          <w:tcPr>
            <w:tcW w:w="1418" w:type="dxa"/>
            <w:shd w:val="clear" w:color="auto" w:fill="auto"/>
            <w:tcMar>
              <w:top w:w="29" w:type="dxa"/>
              <w:left w:w="115" w:type="dxa"/>
              <w:bottom w:w="29" w:type="dxa"/>
              <w:right w:w="115" w:type="dxa"/>
            </w:tcMar>
          </w:tcPr>
          <w:p w:rsidR="009654A7" w:rsidRPr="009654A7" w:rsidRDefault="00B0707D" w:rsidP="00A047E9">
            <w:pPr>
              <w:spacing w:after="0" w:line="240" w:lineRule="auto"/>
              <w:rPr>
                <w:rFonts w:ascii="Times New Roman" w:hAnsi="Times New Roman"/>
                <w:sz w:val="24"/>
                <w:szCs w:val="24"/>
              </w:rPr>
            </w:pPr>
            <w:r>
              <w:rPr>
                <w:rFonts w:ascii="Times New Roman" w:hAnsi="Times New Roman"/>
                <w:sz w:val="24"/>
                <w:szCs w:val="24"/>
              </w:rPr>
              <w:t>2022 11 1</w:t>
            </w:r>
            <w:r w:rsidR="00A047E9">
              <w:rPr>
                <w:rFonts w:ascii="Times New Roman" w:hAnsi="Times New Roman"/>
                <w:sz w:val="24"/>
                <w:szCs w:val="24"/>
              </w:rPr>
              <w:t>8</w:t>
            </w:r>
          </w:p>
        </w:tc>
        <w:tc>
          <w:tcPr>
            <w:tcW w:w="3961" w:type="dxa"/>
            <w:shd w:val="clear" w:color="auto" w:fill="auto"/>
            <w:tcMar>
              <w:top w:w="29" w:type="dxa"/>
              <w:left w:w="115" w:type="dxa"/>
              <w:bottom w:w="29" w:type="dxa"/>
              <w:right w:w="115" w:type="dxa"/>
            </w:tcMar>
          </w:tcPr>
          <w:p w:rsidR="009654A7" w:rsidRPr="002D1C38" w:rsidRDefault="00B0707D" w:rsidP="00B9475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B0707D">
              <w:rPr>
                <w:rFonts w:ascii="Times New Roman" w:eastAsia="Times New Roman" w:hAnsi="Times New Roman"/>
                <w:sz w:val="24"/>
                <w:szCs w:val="24"/>
                <w:lang w:eastAsia="lt-LT"/>
              </w:rPr>
              <w:t>Po lapkričio 15 d. prasidėjusių debatų Austrijos Nacionalinėje taryboje dėl 2023 metų biudžeto, lapkričio 17 d. biudžetui buvo pritarta plenariniame posėdyje. Atsižvelgiant į Austrijos aukštųjų mokyklų patiriamus finansinius sunkumus dėl augančios infliacijos ir energijos kainų, numatyta, kad išimties tvarka 2023 metams universitetų biudžetas bus padidintas 120 mln. eurų.</w:t>
            </w:r>
          </w:p>
        </w:tc>
        <w:tc>
          <w:tcPr>
            <w:tcW w:w="2224" w:type="dxa"/>
            <w:shd w:val="clear" w:color="auto" w:fill="auto"/>
            <w:tcMar>
              <w:top w:w="29" w:type="dxa"/>
              <w:left w:w="115" w:type="dxa"/>
              <w:bottom w:w="29" w:type="dxa"/>
              <w:right w:w="115" w:type="dxa"/>
            </w:tcMar>
          </w:tcPr>
          <w:p w:rsidR="009654A7" w:rsidRPr="009654A7" w:rsidRDefault="00A047E9" w:rsidP="005F32B0">
            <w:pPr>
              <w:spacing w:after="0" w:line="240" w:lineRule="auto"/>
              <w:rPr>
                <w:rFonts w:ascii="Times New Roman" w:hAnsi="Times New Roman"/>
                <w:sz w:val="24"/>
                <w:szCs w:val="24"/>
              </w:rPr>
            </w:pPr>
            <w:hyperlink r:id="rId17" w:history="1">
              <w:r w:rsidRPr="00580C8B">
                <w:rPr>
                  <w:rStyle w:val="Hyperlink"/>
                  <w:rFonts w:ascii="Times New Roman" w:hAnsi="Times New Roman"/>
                  <w:sz w:val="24"/>
                  <w:szCs w:val="24"/>
                </w:rPr>
                <w:t>https://www.parlament.gv.at/PAKT/AKT/SCHLTHEM/SCHLAG/J2022/233Budget_Schlussabstimmungen_NR.shtml#</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654A7" w:rsidRPr="009654A7" w:rsidRDefault="009654A7" w:rsidP="005F32B0">
            <w:pPr>
              <w:spacing w:after="0" w:line="240" w:lineRule="auto"/>
              <w:rPr>
                <w:rFonts w:ascii="Times New Roman" w:hAnsi="Times New Roman"/>
                <w:sz w:val="24"/>
                <w:szCs w:val="24"/>
              </w:rPr>
            </w:pPr>
          </w:p>
        </w:tc>
      </w:tr>
      <w:tr w:rsidR="00A07427" w:rsidRPr="006F5CAC" w:rsidTr="00535BC3">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Default="0084592B" w:rsidP="00535BC3">
            <w:pPr>
              <w:spacing w:after="0" w:line="240" w:lineRule="auto"/>
              <w:rPr>
                <w:rFonts w:ascii="Times New Roman" w:hAnsi="Times New Roman"/>
                <w:sz w:val="24"/>
                <w:szCs w:val="24"/>
              </w:rPr>
            </w:pPr>
            <w:r>
              <w:rPr>
                <w:rFonts w:ascii="Times New Roman" w:hAnsi="Times New Roman"/>
                <w:sz w:val="24"/>
                <w:szCs w:val="24"/>
              </w:rPr>
              <w:t>2022 11 18</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0D1C79" w:rsidRDefault="0084592B" w:rsidP="0084592B">
            <w:pPr>
              <w:tabs>
                <w:tab w:val="left" w:pos="1304"/>
                <w:tab w:val="left" w:pos="2608"/>
                <w:tab w:val="left" w:pos="3912"/>
                <w:tab w:val="left" w:pos="5216"/>
                <w:tab w:val="left" w:pos="6520"/>
                <w:tab w:val="left" w:pos="7824"/>
                <w:tab w:val="left" w:pos="8848"/>
              </w:tabs>
              <w:spacing w:after="0" w:line="240" w:lineRule="auto"/>
              <w:jc w:val="both"/>
              <w:rPr>
                <w:rFonts w:ascii="Times New Roman" w:hAnsi="Times New Roman"/>
                <w:sz w:val="24"/>
                <w:szCs w:val="24"/>
              </w:rPr>
            </w:pPr>
            <w:r w:rsidRPr="0084592B">
              <w:rPr>
                <w:rFonts w:ascii="Times New Roman" w:eastAsia="Times New Roman" w:hAnsi="Times New Roman"/>
                <w:sz w:val="24"/>
                <w:szCs w:val="24"/>
                <w:lang w:eastAsia="lt-LT"/>
              </w:rPr>
              <w:t xml:space="preserve">Lapkričio 18 d. Austrijos vyriausybė nusprendė dėl energetikos įmonių </w:t>
            </w:r>
            <w:r w:rsidRPr="0084592B">
              <w:rPr>
                <w:rFonts w:ascii="Times New Roman" w:eastAsia="Times New Roman" w:hAnsi="Times New Roman"/>
                <w:sz w:val="24"/>
                <w:szCs w:val="24"/>
                <w:lang w:eastAsia="lt-LT"/>
              </w:rPr>
              <w:lastRenderedPageBreak/>
              <w:t xml:space="preserve">viršpelnio apmokestinimo, kuris numato iki 65% perviršinio pelno mokesčius ir investicijų į atsinaujinančios energijos sektorių </w:t>
            </w:r>
            <w:proofErr w:type="spellStart"/>
            <w:r w:rsidRPr="0084592B">
              <w:rPr>
                <w:rFonts w:ascii="Times New Roman" w:eastAsia="Times New Roman" w:hAnsi="Times New Roman"/>
                <w:sz w:val="24"/>
                <w:szCs w:val="24"/>
                <w:lang w:eastAsia="lt-LT"/>
              </w:rPr>
              <w:t>atskaitymus</w:t>
            </w:r>
            <w:proofErr w:type="spellEnd"/>
            <w:r w:rsidRPr="0084592B">
              <w:rPr>
                <w:rFonts w:ascii="Times New Roman" w:eastAsia="Times New Roman" w:hAnsi="Times New Roman"/>
                <w:sz w:val="24"/>
                <w:szCs w:val="24"/>
                <w:lang w:eastAsia="lt-LT"/>
              </w:rPr>
              <w:t>. Perviršinis pelnas skaičiuojamas pagal pastarųjų ketverių metų pelno vidurkį ir, jei jis 2022 metais yra daugiau nei 20 procentų didesnis už šį vidurkį, tuomet taikomas 40 procentų viršpelnio mokestis. Prie šio viršpelnio mokesčio taip pat pridedamas įprastas 25 proc. pelno mokestis. Taip pat yra numatyta išimtis, jei investuojama į atsinaujinančią energiją</w:t>
            </w:r>
            <w:r w:rsidR="00326564">
              <w:rPr>
                <w:rFonts w:ascii="Times New Roman" w:eastAsia="Times New Roman" w:hAnsi="Times New Roman"/>
                <w:sz w:val="24"/>
                <w:szCs w:val="24"/>
                <w:lang w:eastAsia="lt-LT"/>
              </w:rPr>
              <w:t>,</w:t>
            </w:r>
            <w:r w:rsidRPr="0084592B">
              <w:rPr>
                <w:rFonts w:ascii="Times New Roman" w:eastAsia="Times New Roman" w:hAnsi="Times New Roman"/>
                <w:sz w:val="24"/>
                <w:szCs w:val="24"/>
                <w:lang w:eastAsia="lt-LT"/>
              </w:rPr>
              <w:t xml:space="preserve"> tuomet viršpelnio mokestis gali būti sumažintas nuo 40 iki 33 procentų. Vicekancleris W. </w:t>
            </w:r>
            <w:proofErr w:type="spellStart"/>
            <w:r w:rsidRPr="0084592B">
              <w:rPr>
                <w:rFonts w:ascii="Times New Roman" w:eastAsia="Times New Roman" w:hAnsi="Times New Roman"/>
                <w:sz w:val="24"/>
                <w:szCs w:val="24"/>
                <w:lang w:eastAsia="lt-LT"/>
              </w:rPr>
              <w:t>Kogler</w:t>
            </w:r>
            <w:proofErr w:type="spellEnd"/>
            <w:r w:rsidRPr="0084592B">
              <w:rPr>
                <w:rFonts w:ascii="Times New Roman" w:eastAsia="Times New Roman" w:hAnsi="Times New Roman"/>
                <w:sz w:val="24"/>
                <w:szCs w:val="24"/>
                <w:lang w:eastAsia="lt-LT"/>
              </w:rPr>
              <w:t xml:space="preserve"> komentavo, kad ši priemonė yra būtina, esant dabartinei karo situacijai Europoje</w:t>
            </w:r>
            <w:r>
              <w:rPr>
                <w:rFonts w:ascii="Times New Roman" w:eastAsia="Times New Roman" w:hAnsi="Times New Roman"/>
                <w:sz w:val="24"/>
                <w:szCs w:val="24"/>
                <w:lang w:eastAsia="lt-LT"/>
              </w:rPr>
              <w:t xml:space="preserve"> ir kad tai įneša teisingumo.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7D012E" w:rsidRDefault="002D723E" w:rsidP="00535BC3">
            <w:pPr>
              <w:spacing w:after="0" w:line="240" w:lineRule="auto"/>
              <w:rPr>
                <w:rFonts w:ascii="Times New Roman" w:hAnsi="Times New Roman"/>
                <w:sz w:val="24"/>
                <w:szCs w:val="24"/>
              </w:rPr>
            </w:pPr>
            <w:hyperlink r:id="rId18" w:history="1">
              <w:r w:rsidR="0084592B" w:rsidRPr="00ED7BE4">
                <w:rPr>
                  <w:rStyle w:val="Hyperlink"/>
                  <w:rFonts w:ascii="Times New Roman" w:hAnsi="Times New Roman"/>
                  <w:sz w:val="24"/>
                  <w:szCs w:val="24"/>
                </w:rPr>
                <w:t>https://kurier.at/politik/inland/regierung-</w:t>
              </w:r>
              <w:r w:rsidR="0084592B" w:rsidRPr="00ED7BE4">
                <w:rPr>
                  <w:rStyle w:val="Hyperlink"/>
                  <w:rFonts w:ascii="Times New Roman" w:hAnsi="Times New Roman"/>
                  <w:sz w:val="24"/>
                  <w:szCs w:val="24"/>
                </w:rPr>
                <w:lastRenderedPageBreak/>
                <w:t>praesentiert-details-zur-abschoepfung-von-zufallsgewinnen/402225888</w:t>
              </w:r>
            </w:hyperlink>
            <w:r w:rsidR="0084592B">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6F5CAC" w:rsidRDefault="00A07427" w:rsidP="00535BC3">
            <w:pPr>
              <w:spacing w:after="0" w:line="240" w:lineRule="auto"/>
              <w:rPr>
                <w:rFonts w:ascii="Times New Roman" w:hAnsi="Times New Roman"/>
                <w:sz w:val="24"/>
                <w:szCs w:val="24"/>
              </w:rPr>
            </w:pPr>
          </w:p>
        </w:tc>
      </w:tr>
      <w:tr w:rsidR="004236B1" w:rsidRPr="004236B1" w:rsidTr="00620B0B">
        <w:trPr>
          <w:trHeight w:val="216"/>
        </w:trPr>
        <w:tc>
          <w:tcPr>
            <w:tcW w:w="1418" w:type="dxa"/>
            <w:shd w:val="clear" w:color="auto" w:fill="auto"/>
            <w:tcMar>
              <w:top w:w="29" w:type="dxa"/>
              <w:left w:w="115" w:type="dxa"/>
              <w:bottom w:w="29" w:type="dxa"/>
              <w:right w:w="115" w:type="dxa"/>
            </w:tcMar>
          </w:tcPr>
          <w:p w:rsidR="004236B1" w:rsidRPr="004236B1" w:rsidRDefault="00E83C34" w:rsidP="00FF7D98">
            <w:pPr>
              <w:spacing w:after="0" w:line="240" w:lineRule="auto"/>
              <w:rPr>
                <w:rFonts w:ascii="Times New Roman" w:hAnsi="Times New Roman"/>
                <w:sz w:val="24"/>
                <w:szCs w:val="24"/>
              </w:rPr>
            </w:pPr>
            <w:r>
              <w:rPr>
                <w:rFonts w:ascii="Times New Roman" w:hAnsi="Times New Roman"/>
                <w:sz w:val="24"/>
                <w:szCs w:val="24"/>
              </w:rPr>
              <w:t>2022 11 21</w:t>
            </w:r>
          </w:p>
        </w:tc>
        <w:tc>
          <w:tcPr>
            <w:tcW w:w="3961" w:type="dxa"/>
            <w:shd w:val="clear" w:color="auto" w:fill="auto"/>
            <w:tcMar>
              <w:top w:w="29" w:type="dxa"/>
              <w:left w:w="115" w:type="dxa"/>
              <w:bottom w:w="29" w:type="dxa"/>
              <w:right w:w="115" w:type="dxa"/>
            </w:tcMar>
          </w:tcPr>
          <w:p w:rsidR="004236B1" w:rsidRPr="004236B1" w:rsidRDefault="00E83C34" w:rsidP="00E83C34">
            <w:pPr>
              <w:tabs>
                <w:tab w:val="left" w:pos="1304"/>
                <w:tab w:val="left" w:pos="2608"/>
                <w:tab w:val="left" w:pos="3912"/>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E83C34">
              <w:rPr>
                <w:rFonts w:ascii="Times New Roman" w:eastAsia="Times New Roman" w:hAnsi="Times New Roman"/>
                <w:sz w:val="24"/>
                <w:szCs w:val="24"/>
                <w:lang w:eastAsia="lt-LT"/>
              </w:rPr>
              <w:t xml:space="preserve">Austrija per kelis mėnesius sumažino savo priklausomybę nuo Rusijos gamtinių dujų nuo 80 iki 21 proc. Rezervai prieš žiemą beveik pilni, bet nuo </w:t>
            </w:r>
            <w:r>
              <w:rPr>
                <w:rFonts w:ascii="Times New Roman" w:eastAsia="Times New Roman" w:hAnsi="Times New Roman"/>
                <w:sz w:val="24"/>
                <w:szCs w:val="24"/>
                <w:lang w:eastAsia="lt-LT"/>
              </w:rPr>
              <w:t>lapkričio antros pusės jau pradėjo t</w:t>
            </w:r>
            <w:r w:rsidRPr="00E83C34">
              <w:rPr>
                <w:rFonts w:ascii="Times New Roman" w:eastAsia="Times New Roman" w:hAnsi="Times New Roman"/>
                <w:sz w:val="24"/>
                <w:szCs w:val="24"/>
                <w:lang w:eastAsia="lt-LT"/>
              </w:rPr>
              <w:t>ušt</w:t>
            </w:r>
            <w:r>
              <w:rPr>
                <w:rFonts w:ascii="Times New Roman" w:eastAsia="Times New Roman" w:hAnsi="Times New Roman"/>
                <w:sz w:val="24"/>
                <w:szCs w:val="24"/>
                <w:lang w:eastAsia="lt-LT"/>
              </w:rPr>
              <w:t xml:space="preserve">ėti. Teigiama, kad didžiausias iššūkis laukia ateinančiais metais, kai vėl reiks užpildyti rezervus. </w:t>
            </w:r>
          </w:p>
        </w:tc>
        <w:tc>
          <w:tcPr>
            <w:tcW w:w="2224" w:type="dxa"/>
            <w:shd w:val="clear" w:color="auto" w:fill="auto"/>
            <w:tcMar>
              <w:top w:w="29" w:type="dxa"/>
              <w:left w:w="115" w:type="dxa"/>
              <w:bottom w:w="29" w:type="dxa"/>
              <w:right w:w="115" w:type="dxa"/>
            </w:tcMar>
          </w:tcPr>
          <w:p w:rsidR="004236B1" w:rsidRPr="00BF6087" w:rsidRDefault="002D723E" w:rsidP="005F32B0">
            <w:pPr>
              <w:spacing w:after="0" w:line="240" w:lineRule="auto"/>
              <w:rPr>
                <w:rFonts w:ascii="Times New Roman" w:hAnsi="Times New Roman"/>
                <w:sz w:val="24"/>
                <w:szCs w:val="24"/>
              </w:rPr>
            </w:pPr>
            <w:hyperlink r:id="rId19" w:history="1">
              <w:r w:rsidR="00E83C34" w:rsidRPr="00924E2F">
                <w:rPr>
                  <w:rStyle w:val="Hyperlink"/>
                  <w:rFonts w:ascii="Times New Roman" w:hAnsi="Times New Roman"/>
                  <w:sz w:val="24"/>
                  <w:szCs w:val="24"/>
                </w:rPr>
                <w:t>https://www.diepresse.com/6218251/die-gasspeicher-beginnen-sich-zu-leeren-was-bedeutet-das</w:t>
              </w:r>
            </w:hyperlink>
            <w:r w:rsidR="00E83C34">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4236B1" w:rsidRPr="004236B1" w:rsidRDefault="004236B1" w:rsidP="005F32B0">
            <w:pPr>
              <w:spacing w:after="0" w:line="240" w:lineRule="auto"/>
              <w:rPr>
                <w:rFonts w:ascii="Times New Roman" w:hAnsi="Times New Roman"/>
                <w:sz w:val="24"/>
                <w:szCs w:val="24"/>
              </w:rPr>
            </w:pPr>
          </w:p>
        </w:tc>
      </w:tr>
      <w:tr w:rsidR="00704E07" w:rsidRPr="00704E07" w:rsidTr="00620B0B">
        <w:trPr>
          <w:trHeight w:val="216"/>
        </w:trPr>
        <w:tc>
          <w:tcPr>
            <w:tcW w:w="1418" w:type="dxa"/>
            <w:shd w:val="clear" w:color="auto" w:fill="auto"/>
            <w:tcMar>
              <w:top w:w="29" w:type="dxa"/>
              <w:left w:w="115" w:type="dxa"/>
              <w:bottom w:w="29" w:type="dxa"/>
              <w:right w:w="115" w:type="dxa"/>
            </w:tcMar>
          </w:tcPr>
          <w:p w:rsidR="00704E07" w:rsidRPr="00704E07" w:rsidRDefault="00704E07" w:rsidP="005F32B0">
            <w:pPr>
              <w:spacing w:after="0" w:line="240" w:lineRule="auto"/>
              <w:rPr>
                <w:rFonts w:ascii="Times New Roman" w:hAnsi="Times New Roman"/>
                <w:sz w:val="24"/>
                <w:szCs w:val="24"/>
              </w:rPr>
            </w:pPr>
            <w:r>
              <w:rPr>
                <w:rFonts w:ascii="Times New Roman" w:hAnsi="Times New Roman"/>
                <w:sz w:val="24"/>
                <w:szCs w:val="24"/>
              </w:rPr>
              <w:t>2022 11 22</w:t>
            </w:r>
          </w:p>
        </w:tc>
        <w:tc>
          <w:tcPr>
            <w:tcW w:w="3961" w:type="dxa"/>
            <w:shd w:val="clear" w:color="auto" w:fill="auto"/>
            <w:tcMar>
              <w:top w:w="29" w:type="dxa"/>
              <w:left w:w="115" w:type="dxa"/>
              <w:bottom w:w="29" w:type="dxa"/>
              <w:right w:w="115" w:type="dxa"/>
            </w:tcMar>
          </w:tcPr>
          <w:p w:rsidR="00704E07" w:rsidRPr="00704E07" w:rsidRDefault="00704E07" w:rsidP="00704E07">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04E07">
              <w:rPr>
                <w:rFonts w:ascii="Times New Roman" w:eastAsia="Times New Roman" w:hAnsi="Times New Roman"/>
                <w:sz w:val="24"/>
                <w:szCs w:val="24"/>
                <w:lang w:eastAsia="lt-LT"/>
              </w:rPr>
              <w:t>Prognoz</w:t>
            </w:r>
            <w:r>
              <w:rPr>
                <w:rFonts w:ascii="Times New Roman" w:eastAsia="Times New Roman" w:hAnsi="Times New Roman"/>
                <w:sz w:val="24"/>
                <w:szCs w:val="24"/>
                <w:lang w:eastAsia="lt-LT"/>
              </w:rPr>
              <w:t>uojama, kad šiais metais A</w:t>
            </w:r>
            <w:r w:rsidRPr="00704E07">
              <w:rPr>
                <w:rFonts w:ascii="Times New Roman" w:eastAsia="Times New Roman" w:hAnsi="Times New Roman"/>
                <w:sz w:val="24"/>
                <w:szCs w:val="24"/>
                <w:lang w:eastAsia="lt-LT"/>
              </w:rPr>
              <w:t>ustrij</w:t>
            </w:r>
            <w:r>
              <w:rPr>
                <w:rFonts w:ascii="Times New Roman" w:eastAsia="Times New Roman" w:hAnsi="Times New Roman"/>
                <w:sz w:val="24"/>
                <w:szCs w:val="24"/>
                <w:lang w:eastAsia="lt-LT"/>
              </w:rPr>
              <w:t xml:space="preserve">os BVP augs </w:t>
            </w:r>
            <w:r w:rsidRPr="00704E07">
              <w:rPr>
                <w:rFonts w:ascii="Times New Roman" w:eastAsia="Times New Roman" w:hAnsi="Times New Roman"/>
                <w:sz w:val="24"/>
                <w:szCs w:val="24"/>
                <w:lang w:eastAsia="lt-LT"/>
              </w:rPr>
              <w:t>4,5 proc</w:t>
            </w:r>
            <w:r>
              <w:rPr>
                <w:rFonts w:ascii="Times New Roman" w:eastAsia="Times New Roman" w:hAnsi="Times New Roman"/>
                <w:sz w:val="24"/>
                <w:szCs w:val="24"/>
                <w:lang w:eastAsia="lt-LT"/>
              </w:rPr>
              <w:t xml:space="preserve">. Tačiau </w:t>
            </w:r>
            <w:r w:rsidRPr="00704E07">
              <w:rPr>
                <w:rFonts w:ascii="Times New Roman" w:eastAsia="Times New Roman" w:hAnsi="Times New Roman"/>
                <w:sz w:val="24"/>
                <w:szCs w:val="24"/>
                <w:lang w:eastAsia="lt-LT"/>
              </w:rPr>
              <w:t xml:space="preserve">2023 metais </w:t>
            </w:r>
            <w:r>
              <w:rPr>
                <w:rFonts w:ascii="Times New Roman" w:eastAsia="Times New Roman" w:hAnsi="Times New Roman"/>
                <w:sz w:val="24"/>
                <w:szCs w:val="24"/>
                <w:lang w:eastAsia="lt-LT"/>
              </w:rPr>
              <w:t xml:space="preserve">turėtų augti tik </w:t>
            </w:r>
            <w:r w:rsidRPr="00704E07">
              <w:rPr>
                <w:rFonts w:ascii="Times New Roman" w:eastAsia="Times New Roman" w:hAnsi="Times New Roman"/>
                <w:sz w:val="24"/>
                <w:szCs w:val="24"/>
                <w:lang w:eastAsia="lt-LT"/>
              </w:rPr>
              <w:t xml:space="preserve">0,1 procento, o 2024 metais </w:t>
            </w:r>
            <w:r>
              <w:rPr>
                <w:rFonts w:ascii="Times New Roman" w:eastAsia="Times New Roman" w:hAnsi="Times New Roman"/>
                <w:sz w:val="24"/>
                <w:szCs w:val="24"/>
                <w:lang w:eastAsia="lt-LT"/>
              </w:rPr>
              <w:t>-</w:t>
            </w:r>
            <w:r w:rsidRPr="00704E07">
              <w:rPr>
                <w:rFonts w:ascii="Times New Roman" w:eastAsia="Times New Roman" w:hAnsi="Times New Roman"/>
                <w:sz w:val="24"/>
                <w:szCs w:val="24"/>
                <w:lang w:eastAsia="lt-LT"/>
              </w:rPr>
              <w:t xml:space="preserve"> 1,2 procento.</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704E07" w:rsidRPr="00704E07" w:rsidRDefault="002D723E" w:rsidP="005F32B0">
            <w:pPr>
              <w:spacing w:after="0" w:line="240" w:lineRule="auto"/>
              <w:rPr>
                <w:rFonts w:ascii="Times New Roman" w:hAnsi="Times New Roman"/>
                <w:sz w:val="24"/>
                <w:szCs w:val="24"/>
              </w:rPr>
            </w:pPr>
            <w:hyperlink r:id="rId20" w:history="1">
              <w:r w:rsidR="00704E07" w:rsidRPr="00C548BD">
                <w:rPr>
                  <w:rStyle w:val="Hyperlink"/>
                  <w:rFonts w:ascii="Times New Roman" w:hAnsi="Times New Roman"/>
                  <w:sz w:val="24"/>
                  <w:szCs w:val="24"/>
                </w:rPr>
                <w:t>https://www.diepresse.com/6218586/oecd-schraubt-prognose-fuer-weltwirtschaft-zurueck</w:t>
              </w:r>
            </w:hyperlink>
            <w:r w:rsidR="00704E07">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704E07" w:rsidRPr="00704E07" w:rsidRDefault="00704E07" w:rsidP="005F32B0">
            <w:pPr>
              <w:spacing w:after="0" w:line="240" w:lineRule="auto"/>
              <w:rPr>
                <w:rFonts w:ascii="Times New Roman" w:hAnsi="Times New Roman"/>
                <w:sz w:val="24"/>
                <w:szCs w:val="24"/>
              </w:rPr>
            </w:pPr>
          </w:p>
        </w:tc>
      </w:tr>
      <w:tr w:rsidR="00945718" w:rsidRPr="00945718" w:rsidTr="00620B0B">
        <w:trPr>
          <w:trHeight w:val="216"/>
        </w:trPr>
        <w:tc>
          <w:tcPr>
            <w:tcW w:w="1418" w:type="dxa"/>
            <w:shd w:val="clear" w:color="auto" w:fill="auto"/>
            <w:tcMar>
              <w:top w:w="29" w:type="dxa"/>
              <w:left w:w="115" w:type="dxa"/>
              <w:bottom w:w="29" w:type="dxa"/>
              <w:right w:w="115" w:type="dxa"/>
            </w:tcMar>
          </w:tcPr>
          <w:p w:rsidR="00945718" w:rsidRPr="00E83C34" w:rsidRDefault="00435304" w:rsidP="005F32B0">
            <w:pPr>
              <w:spacing w:after="0" w:line="240" w:lineRule="auto"/>
              <w:rPr>
                <w:rFonts w:ascii="Times New Roman" w:hAnsi="Times New Roman"/>
                <w:sz w:val="24"/>
                <w:szCs w:val="24"/>
              </w:rPr>
            </w:pPr>
            <w:r>
              <w:rPr>
                <w:rFonts w:ascii="Times New Roman" w:hAnsi="Times New Roman"/>
                <w:sz w:val="24"/>
                <w:szCs w:val="24"/>
              </w:rPr>
              <w:t>2022 11 23</w:t>
            </w:r>
          </w:p>
        </w:tc>
        <w:tc>
          <w:tcPr>
            <w:tcW w:w="3961" w:type="dxa"/>
            <w:shd w:val="clear" w:color="auto" w:fill="auto"/>
            <w:tcMar>
              <w:top w:w="29" w:type="dxa"/>
              <w:left w:w="115" w:type="dxa"/>
              <w:bottom w:w="29" w:type="dxa"/>
              <w:right w:w="115" w:type="dxa"/>
            </w:tcMar>
          </w:tcPr>
          <w:p w:rsidR="00945718" w:rsidRPr="00945718" w:rsidRDefault="00435304" w:rsidP="00435304">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Analizuojama, kad dėl augančių palūkanų v</w:t>
            </w:r>
            <w:r w:rsidRPr="00435304">
              <w:rPr>
                <w:rFonts w:ascii="Times New Roman" w:eastAsia="Times New Roman" w:hAnsi="Times New Roman"/>
                <w:sz w:val="24"/>
                <w:szCs w:val="24"/>
                <w:lang w:eastAsia="lt-LT"/>
              </w:rPr>
              <w:t>is sunkia</w:t>
            </w:r>
            <w:r>
              <w:rPr>
                <w:rFonts w:ascii="Times New Roman" w:eastAsia="Times New Roman" w:hAnsi="Times New Roman"/>
                <w:sz w:val="24"/>
                <w:szCs w:val="24"/>
                <w:lang w:eastAsia="lt-LT"/>
              </w:rPr>
              <w:t xml:space="preserve">u gali būti </w:t>
            </w:r>
            <w:r w:rsidRPr="00435304">
              <w:rPr>
                <w:rFonts w:ascii="Times New Roman" w:eastAsia="Times New Roman" w:hAnsi="Times New Roman"/>
                <w:sz w:val="24"/>
                <w:szCs w:val="24"/>
                <w:lang w:eastAsia="lt-LT"/>
              </w:rPr>
              <w:t>grąžin</w:t>
            </w:r>
            <w:r>
              <w:rPr>
                <w:rFonts w:ascii="Times New Roman" w:eastAsia="Times New Roman" w:hAnsi="Times New Roman"/>
                <w:sz w:val="24"/>
                <w:szCs w:val="24"/>
                <w:lang w:eastAsia="lt-LT"/>
              </w:rPr>
              <w:t xml:space="preserve">ti </w:t>
            </w:r>
            <w:r w:rsidRPr="00435304">
              <w:rPr>
                <w:rFonts w:ascii="Times New Roman" w:eastAsia="Times New Roman" w:hAnsi="Times New Roman"/>
                <w:sz w:val="24"/>
                <w:szCs w:val="24"/>
                <w:lang w:eastAsia="lt-LT"/>
              </w:rPr>
              <w:t>nekilnojamojo turto paskol</w:t>
            </w:r>
            <w:r>
              <w:rPr>
                <w:rFonts w:ascii="Times New Roman" w:eastAsia="Times New Roman" w:hAnsi="Times New Roman"/>
                <w:sz w:val="24"/>
                <w:szCs w:val="24"/>
                <w:lang w:eastAsia="lt-LT"/>
              </w:rPr>
              <w:t>as</w:t>
            </w:r>
            <w:r w:rsidRPr="0043530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Beveik pusė visų nekilnojamojo turto kreditų yra paimti su kintančiomis palūkanomis. </w:t>
            </w:r>
          </w:p>
        </w:tc>
        <w:tc>
          <w:tcPr>
            <w:tcW w:w="2224" w:type="dxa"/>
            <w:shd w:val="clear" w:color="auto" w:fill="auto"/>
            <w:tcMar>
              <w:top w:w="29" w:type="dxa"/>
              <w:left w:w="115" w:type="dxa"/>
              <w:bottom w:w="29" w:type="dxa"/>
              <w:right w:w="115" w:type="dxa"/>
            </w:tcMar>
          </w:tcPr>
          <w:p w:rsidR="00945718" w:rsidRPr="00A9771C" w:rsidRDefault="002D723E" w:rsidP="005F32B0">
            <w:pPr>
              <w:spacing w:after="0" w:line="240" w:lineRule="auto"/>
              <w:rPr>
                <w:rFonts w:ascii="Times New Roman" w:hAnsi="Times New Roman"/>
                <w:sz w:val="24"/>
                <w:szCs w:val="24"/>
              </w:rPr>
            </w:pPr>
            <w:hyperlink r:id="rId21" w:history="1">
              <w:r w:rsidR="00435304" w:rsidRPr="00C548BD">
                <w:rPr>
                  <w:rStyle w:val="Hyperlink"/>
                  <w:rFonts w:ascii="Times New Roman" w:hAnsi="Times New Roman"/>
                  <w:sz w:val="24"/>
                  <w:szCs w:val="24"/>
                </w:rPr>
                <w:t>https://www.diepresse.com/6218909/die-gefahr-teurer-immo-kredite</w:t>
              </w:r>
            </w:hyperlink>
            <w:r w:rsidR="00435304">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45718" w:rsidRPr="00945718" w:rsidRDefault="00945718" w:rsidP="005F32B0">
            <w:pPr>
              <w:spacing w:after="0" w:line="240" w:lineRule="auto"/>
              <w:rPr>
                <w:rFonts w:ascii="Times New Roman" w:hAnsi="Times New Roman"/>
                <w:sz w:val="24"/>
                <w:szCs w:val="24"/>
              </w:rPr>
            </w:pPr>
          </w:p>
        </w:tc>
      </w:tr>
      <w:tr w:rsidR="007E32DC" w:rsidRPr="007E32DC" w:rsidTr="00620B0B">
        <w:trPr>
          <w:trHeight w:val="216"/>
        </w:trPr>
        <w:tc>
          <w:tcPr>
            <w:tcW w:w="1418" w:type="dxa"/>
            <w:shd w:val="clear" w:color="auto" w:fill="auto"/>
            <w:tcMar>
              <w:top w:w="29" w:type="dxa"/>
              <w:left w:w="115" w:type="dxa"/>
              <w:bottom w:w="29" w:type="dxa"/>
              <w:right w:w="115" w:type="dxa"/>
            </w:tcMar>
          </w:tcPr>
          <w:p w:rsidR="007E32DC" w:rsidRPr="007E32DC" w:rsidRDefault="007E32DC" w:rsidP="005F32B0">
            <w:pPr>
              <w:spacing w:after="0" w:line="240" w:lineRule="auto"/>
              <w:rPr>
                <w:rFonts w:ascii="Times New Roman" w:hAnsi="Times New Roman"/>
                <w:sz w:val="24"/>
                <w:szCs w:val="24"/>
              </w:rPr>
            </w:pPr>
            <w:r>
              <w:rPr>
                <w:rFonts w:ascii="Times New Roman" w:hAnsi="Times New Roman"/>
                <w:sz w:val="24"/>
                <w:szCs w:val="24"/>
              </w:rPr>
              <w:t xml:space="preserve">2022 11 24 </w:t>
            </w:r>
          </w:p>
        </w:tc>
        <w:tc>
          <w:tcPr>
            <w:tcW w:w="3961" w:type="dxa"/>
            <w:shd w:val="clear" w:color="auto" w:fill="auto"/>
            <w:tcMar>
              <w:top w:w="29" w:type="dxa"/>
              <w:left w:w="115" w:type="dxa"/>
              <w:bottom w:w="29" w:type="dxa"/>
              <w:right w:w="115" w:type="dxa"/>
            </w:tcMar>
          </w:tcPr>
          <w:p w:rsidR="007E32DC" w:rsidRPr="007E32DC" w:rsidRDefault="007E32DC" w:rsidP="00326564">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E32DC">
              <w:rPr>
                <w:rFonts w:ascii="Times New Roman" w:eastAsia="Times New Roman" w:hAnsi="Times New Roman"/>
                <w:sz w:val="24"/>
                <w:szCs w:val="24"/>
                <w:lang w:eastAsia="lt-LT"/>
              </w:rPr>
              <w:t xml:space="preserve">Vizito Kroatijoje metu kancleris K. </w:t>
            </w:r>
            <w:proofErr w:type="spellStart"/>
            <w:r w:rsidRPr="007E32DC">
              <w:rPr>
                <w:rFonts w:ascii="Times New Roman" w:eastAsia="Times New Roman" w:hAnsi="Times New Roman"/>
                <w:sz w:val="24"/>
                <w:szCs w:val="24"/>
                <w:lang w:eastAsia="lt-LT"/>
              </w:rPr>
              <w:t>Nehammer</w:t>
            </w:r>
            <w:proofErr w:type="spellEnd"/>
            <w:r w:rsidRPr="007E32DC">
              <w:rPr>
                <w:rFonts w:ascii="Times New Roman" w:eastAsia="Times New Roman" w:hAnsi="Times New Roman"/>
                <w:sz w:val="24"/>
                <w:szCs w:val="24"/>
                <w:lang w:eastAsia="lt-LT"/>
              </w:rPr>
              <w:t xml:space="preserve"> kartu su Kroatijos Ministru Pirmininku A. </w:t>
            </w:r>
            <w:proofErr w:type="spellStart"/>
            <w:r w:rsidRPr="007E32DC">
              <w:rPr>
                <w:rFonts w:ascii="Times New Roman" w:eastAsia="Times New Roman" w:hAnsi="Times New Roman"/>
                <w:sz w:val="24"/>
                <w:szCs w:val="24"/>
                <w:lang w:eastAsia="lt-LT"/>
              </w:rPr>
              <w:t>Plenkovič</w:t>
            </w:r>
            <w:proofErr w:type="spellEnd"/>
            <w:r w:rsidRPr="007E32DC">
              <w:rPr>
                <w:rFonts w:ascii="Times New Roman" w:eastAsia="Times New Roman" w:hAnsi="Times New Roman"/>
                <w:sz w:val="24"/>
                <w:szCs w:val="24"/>
                <w:lang w:eastAsia="lt-LT"/>
              </w:rPr>
              <w:t xml:space="preserve"> ir Vokietijos Bavarijos federalinės žemės Ministru Pirmininku M. </w:t>
            </w:r>
            <w:proofErr w:type="spellStart"/>
            <w:r w:rsidRPr="007E32DC">
              <w:rPr>
                <w:rFonts w:ascii="Times New Roman" w:eastAsia="Times New Roman" w:hAnsi="Times New Roman"/>
                <w:sz w:val="24"/>
                <w:szCs w:val="24"/>
                <w:lang w:eastAsia="lt-LT"/>
              </w:rPr>
              <w:t>Söder</w:t>
            </w:r>
            <w:proofErr w:type="spellEnd"/>
            <w:r w:rsidRPr="007E32DC">
              <w:rPr>
                <w:rFonts w:ascii="Times New Roman" w:eastAsia="Times New Roman" w:hAnsi="Times New Roman"/>
                <w:sz w:val="24"/>
                <w:szCs w:val="24"/>
                <w:lang w:eastAsia="lt-LT"/>
              </w:rPr>
              <w:t xml:space="preserve"> aptarė energetinio bendradarbiavimo klausimus ir konkrečiai suskystintų dujų terminalo Kroatijos </w:t>
            </w:r>
            <w:proofErr w:type="spellStart"/>
            <w:r w:rsidRPr="007E32DC">
              <w:rPr>
                <w:rFonts w:ascii="Times New Roman" w:eastAsia="Times New Roman" w:hAnsi="Times New Roman"/>
                <w:sz w:val="24"/>
                <w:szCs w:val="24"/>
                <w:lang w:eastAsia="lt-LT"/>
              </w:rPr>
              <w:t>Krk</w:t>
            </w:r>
            <w:proofErr w:type="spellEnd"/>
            <w:r w:rsidRPr="007E32DC">
              <w:rPr>
                <w:rFonts w:ascii="Times New Roman" w:eastAsia="Times New Roman" w:hAnsi="Times New Roman"/>
                <w:sz w:val="24"/>
                <w:szCs w:val="24"/>
                <w:lang w:eastAsia="lt-LT"/>
              </w:rPr>
              <w:t xml:space="preserve"> saloje </w:t>
            </w:r>
            <w:r w:rsidRPr="007E32DC">
              <w:rPr>
                <w:rFonts w:ascii="Times New Roman" w:eastAsia="Times New Roman" w:hAnsi="Times New Roman"/>
                <w:sz w:val="24"/>
                <w:szCs w:val="24"/>
                <w:lang w:eastAsia="lt-LT"/>
              </w:rPr>
              <w:lastRenderedPageBreak/>
              <w:t>tiekimo apimčių didinimą. Numatoma, kad per šį terminalą Austrija galėtų importuoti vis didesnius dujų srautus, o plėtros projektų įgyvendinimui Kroatijoje gali būti išnaudojama Europos Komisijos ir Austrijos finansinė parama.</w:t>
            </w:r>
          </w:p>
        </w:tc>
        <w:tc>
          <w:tcPr>
            <w:tcW w:w="2224" w:type="dxa"/>
            <w:shd w:val="clear" w:color="auto" w:fill="auto"/>
            <w:tcMar>
              <w:top w:w="29" w:type="dxa"/>
              <w:left w:w="115" w:type="dxa"/>
              <w:bottom w:w="29" w:type="dxa"/>
              <w:right w:w="115" w:type="dxa"/>
            </w:tcMar>
          </w:tcPr>
          <w:p w:rsidR="007E32DC" w:rsidRPr="007E32DC" w:rsidRDefault="00326564" w:rsidP="005F32B0">
            <w:pPr>
              <w:spacing w:after="0" w:line="240" w:lineRule="auto"/>
              <w:rPr>
                <w:rFonts w:ascii="Times New Roman" w:hAnsi="Times New Roman"/>
                <w:sz w:val="24"/>
                <w:szCs w:val="24"/>
              </w:rPr>
            </w:pPr>
            <w:hyperlink r:id="rId22" w:history="1">
              <w:r w:rsidRPr="00580C8B">
                <w:rPr>
                  <w:rStyle w:val="Hyperlink"/>
                  <w:rFonts w:ascii="Times New Roman" w:hAnsi="Times New Roman"/>
                  <w:sz w:val="24"/>
                  <w:szCs w:val="24"/>
                </w:rPr>
                <w:t>https://www.diepresse.com/6219757/mehr-gas-fuer-oesterreich-kroatien-baut-lng-terminal-krk-aus</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7E32DC" w:rsidRPr="007E32DC" w:rsidRDefault="007E32DC" w:rsidP="005F32B0">
            <w:pPr>
              <w:spacing w:after="0" w:line="240" w:lineRule="auto"/>
              <w:rPr>
                <w:rFonts w:ascii="Times New Roman" w:hAnsi="Times New Roman"/>
                <w:sz w:val="24"/>
                <w:szCs w:val="24"/>
              </w:rPr>
            </w:pPr>
          </w:p>
        </w:tc>
      </w:tr>
      <w:tr w:rsidR="009C6A23" w:rsidRPr="009C6A23" w:rsidTr="00620B0B">
        <w:trPr>
          <w:trHeight w:val="216"/>
        </w:trPr>
        <w:tc>
          <w:tcPr>
            <w:tcW w:w="1418" w:type="dxa"/>
            <w:shd w:val="clear" w:color="auto" w:fill="auto"/>
            <w:tcMar>
              <w:top w:w="29" w:type="dxa"/>
              <w:left w:w="115" w:type="dxa"/>
              <w:bottom w:w="29" w:type="dxa"/>
              <w:right w:w="115" w:type="dxa"/>
            </w:tcMar>
          </w:tcPr>
          <w:p w:rsidR="009C6A23" w:rsidRPr="009C6A23" w:rsidRDefault="009C6A23" w:rsidP="005F32B0">
            <w:pPr>
              <w:spacing w:after="0" w:line="240" w:lineRule="auto"/>
              <w:rPr>
                <w:rFonts w:ascii="Times New Roman" w:hAnsi="Times New Roman"/>
                <w:sz w:val="24"/>
                <w:szCs w:val="24"/>
              </w:rPr>
            </w:pPr>
            <w:r>
              <w:rPr>
                <w:rFonts w:ascii="Times New Roman" w:hAnsi="Times New Roman"/>
                <w:sz w:val="24"/>
                <w:szCs w:val="24"/>
              </w:rPr>
              <w:t xml:space="preserve">2022 11 28 </w:t>
            </w:r>
          </w:p>
        </w:tc>
        <w:tc>
          <w:tcPr>
            <w:tcW w:w="3961" w:type="dxa"/>
            <w:shd w:val="clear" w:color="auto" w:fill="auto"/>
            <w:tcMar>
              <w:top w:w="29" w:type="dxa"/>
              <w:left w:w="115" w:type="dxa"/>
              <w:bottom w:w="29" w:type="dxa"/>
              <w:right w:w="115" w:type="dxa"/>
            </w:tcMar>
          </w:tcPr>
          <w:p w:rsidR="009C6A23" w:rsidRPr="009C6A23" w:rsidRDefault="009C6A23" w:rsidP="00956C0E">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9C6A23">
              <w:rPr>
                <w:rFonts w:ascii="Times New Roman" w:eastAsia="Times New Roman" w:hAnsi="Times New Roman"/>
                <w:sz w:val="24"/>
                <w:szCs w:val="24"/>
                <w:lang w:eastAsia="lt-LT"/>
              </w:rPr>
              <w:t xml:space="preserve">Lapkričio 28 d. po nesėkmingų geležinkelių bendrovės „ÖBB“ ir profesinės sąjungos derybų dėl atlyginimų Austrijoje geležinkelių darbuotojai surengė įspėjamąjį 24 valandų streiką, </w:t>
            </w:r>
            <w:proofErr w:type="spellStart"/>
            <w:r w:rsidRPr="009C6A23">
              <w:rPr>
                <w:rFonts w:ascii="Times New Roman" w:eastAsia="Times New Roman" w:hAnsi="Times New Roman"/>
                <w:sz w:val="24"/>
                <w:szCs w:val="24"/>
                <w:lang w:eastAsia="lt-LT"/>
              </w:rPr>
              <w:t>t.y</w:t>
            </w:r>
            <w:proofErr w:type="spellEnd"/>
            <w:r w:rsidRPr="009C6A23">
              <w:rPr>
                <w:rFonts w:ascii="Times New Roman" w:eastAsia="Times New Roman" w:hAnsi="Times New Roman"/>
                <w:sz w:val="24"/>
                <w:szCs w:val="24"/>
                <w:lang w:eastAsia="lt-LT"/>
              </w:rPr>
              <w:t>. traukinių eismas buvo sustabdytas visai lapkričio 28 d. Buvo teigiama, kad profesinės sąjungos reikalavimai yra perdėti, kur buvo prašoma iki 12% atlyginimų padidinimo priklausomai nuo atlyginimo kategorijos. Tai net viršija prieš kelias savaites nustatytus valstybės tarnautojų ir metalurgijos pramonės darbuotojų atlyginimus. Buvo vertinama, kad įspėjamasis geležinkelių darbuotojų streikas nesukėlė didelio visuotinio chaoso, nes daug darbuotojų dirbo nuotoliniu būdu. Geležinkelių bendrovė ekonominius nuostolius vertino 120 mln. eurų. Numatoma toliau tęsti derybas dėl kolektyvinės sutarties keitimo.</w:t>
            </w:r>
          </w:p>
        </w:tc>
        <w:tc>
          <w:tcPr>
            <w:tcW w:w="2224" w:type="dxa"/>
            <w:shd w:val="clear" w:color="auto" w:fill="auto"/>
            <w:tcMar>
              <w:top w:w="29" w:type="dxa"/>
              <w:left w:w="115" w:type="dxa"/>
              <w:bottom w:w="29" w:type="dxa"/>
              <w:right w:w="115" w:type="dxa"/>
            </w:tcMar>
          </w:tcPr>
          <w:p w:rsidR="009C6A23" w:rsidRPr="000103D9" w:rsidRDefault="000103D9" w:rsidP="005F32B0">
            <w:pPr>
              <w:spacing w:after="0" w:line="240" w:lineRule="auto"/>
              <w:rPr>
                <w:rFonts w:ascii="Times New Roman" w:hAnsi="Times New Roman"/>
                <w:sz w:val="24"/>
                <w:szCs w:val="24"/>
              </w:rPr>
            </w:pPr>
            <w:hyperlink r:id="rId23" w:history="1">
              <w:r w:rsidRPr="00580C8B">
                <w:rPr>
                  <w:rStyle w:val="Hyperlink"/>
                  <w:rFonts w:ascii="Times New Roman" w:hAnsi="Times New Roman"/>
                  <w:sz w:val="24"/>
                  <w:szCs w:val="24"/>
                </w:rPr>
                <w:t>https://www.diepresse.com/6220839/in-oesterreich-stehen-die-zuege-still-und-weitere-streiks-drohen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C6A23" w:rsidRPr="009C6A23" w:rsidRDefault="009C6A23"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Pr="00444AF1" w:rsidRDefault="00956C0E" w:rsidP="005F32B0">
            <w:pPr>
              <w:spacing w:after="0" w:line="240" w:lineRule="auto"/>
              <w:rPr>
                <w:rFonts w:ascii="Times New Roman" w:hAnsi="Times New Roman"/>
                <w:sz w:val="24"/>
                <w:szCs w:val="24"/>
              </w:rPr>
            </w:pPr>
            <w:r>
              <w:rPr>
                <w:rFonts w:ascii="Times New Roman" w:hAnsi="Times New Roman"/>
                <w:sz w:val="24"/>
                <w:szCs w:val="24"/>
              </w:rPr>
              <w:t>2022 11 29</w:t>
            </w:r>
          </w:p>
        </w:tc>
        <w:tc>
          <w:tcPr>
            <w:tcW w:w="3961" w:type="dxa"/>
            <w:shd w:val="clear" w:color="auto" w:fill="auto"/>
            <w:tcMar>
              <w:top w:w="29" w:type="dxa"/>
              <w:left w:w="115" w:type="dxa"/>
              <w:bottom w:w="29" w:type="dxa"/>
              <w:right w:w="115" w:type="dxa"/>
            </w:tcMar>
          </w:tcPr>
          <w:p w:rsidR="005F32B0" w:rsidRPr="00DF579D" w:rsidRDefault="007D27CF" w:rsidP="007D27CF">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Nors Austrijos naftos ir dujų koncernas „OMV“ dar nėra galutinai apsisprendęs parduoti savo valdomą naftos ir dujų verslo padalinį, tačiau </w:t>
            </w:r>
            <w:r w:rsidR="00956C0E" w:rsidRPr="00956C0E">
              <w:rPr>
                <w:rFonts w:ascii="Times New Roman" w:eastAsia="Times New Roman" w:hAnsi="Times New Roman"/>
                <w:sz w:val="24"/>
                <w:szCs w:val="24"/>
                <w:lang w:eastAsia="lt-LT"/>
              </w:rPr>
              <w:t xml:space="preserve">suinteresuoti </w:t>
            </w:r>
            <w:r>
              <w:rPr>
                <w:rFonts w:ascii="Times New Roman" w:eastAsia="Times New Roman" w:hAnsi="Times New Roman"/>
                <w:sz w:val="24"/>
                <w:szCs w:val="24"/>
                <w:lang w:eastAsia="lt-LT"/>
              </w:rPr>
              <w:t xml:space="preserve">pirkėjai jau teikia siūlymus, </w:t>
            </w:r>
            <w:proofErr w:type="spellStart"/>
            <w:r>
              <w:rPr>
                <w:rFonts w:ascii="Times New Roman" w:eastAsia="Times New Roman" w:hAnsi="Times New Roman"/>
                <w:sz w:val="24"/>
                <w:szCs w:val="24"/>
                <w:lang w:eastAsia="lt-LT"/>
              </w:rPr>
              <w:t>t.y</w:t>
            </w:r>
            <w:proofErr w:type="spellEnd"/>
            <w:r>
              <w:rPr>
                <w:rFonts w:ascii="Times New Roman" w:eastAsia="Times New Roman" w:hAnsi="Times New Roman"/>
                <w:sz w:val="24"/>
                <w:szCs w:val="24"/>
                <w:lang w:eastAsia="lt-LT"/>
              </w:rPr>
              <w:t xml:space="preserve">. Norvegijos ir JAV įmonės. </w:t>
            </w:r>
          </w:p>
        </w:tc>
        <w:tc>
          <w:tcPr>
            <w:tcW w:w="2224" w:type="dxa"/>
            <w:shd w:val="clear" w:color="auto" w:fill="auto"/>
            <w:tcMar>
              <w:top w:w="29" w:type="dxa"/>
              <w:left w:w="115" w:type="dxa"/>
              <w:bottom w:w="29" w:type="dxa"/>
              <w:right w:w="115" w:type="dxa"/>
            </w:tcMar>
          </w:tcPr>
          <w:p w:rsidR="005F32B0" w:rsidRPr="00DF579D" w:rsidRDefault="002D723E" w:rsidP="005F32B0">
            <w:pPr>
              <w:spacing w:after="0" w:line="240" w:lineRule="auto"/>
              <w:rPr>
                <w:rFonts w:ascii="Times New Roman" w:hAnsi="Times New Roman"/>
                <w:sz w:val="24"/>
                <w:szCs w:val="24"/>
              </w:rPr>
            </w:pPr>
            <w:hyperlink r:id="rId24" w:history="1">
              <w:r w:rsidR="00956C0E" w:rsidRPr="00061812">
                <w:rPr>
                  <w:rStyle w:val="Hyperlink"/>
                  <w:rFonts w:ascii="Times New Roman" w:hAnsi="Times New Roman"/>
                  <w:sz w:val="24"/>
                  <w:szCs w:val="24"/>
                </w:rPr>
                <w:t>https://www.diepresse.com/6221687/neue-bieter-fuer-oel-und-gasgeschaeft-der-omv</w:t>
              </w:r>
            </w:hyperlink>
            <w:r w:rsidR="00956C0E">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9C6A23" w:rsidRPr="00D64F5C" w:rsidTr="00620B0B">
        <w:trPr>
          <w:trHeight w:val="216"/>
        </w:trPr>
        <w:tc>
          <w:tcPr>
            <w:tcW w:w="1418" w:type="dxa"/>
            <w:shd w:val="clear" w:color="auto" w:fill="auto"/>
            <w:tcMar>
              <w:top w:w="29" w:type="dxa"/>
              <w:left w:w="115" w:type="dxa"/>
              <w:bottom w:w="29" w:type="dxa"/>
              <w:right w:w="115" w:type="dxa"/>
            </w:tcMar>
          </w:tcPr>
          <w:p w:rsidR="009C6A23" w:rsidRPr="00D64F5C" w:rsidRDefault="001D58E3" w:rsidP="00D64F5C">
            <w:pPr>
              <w:spacing w:after="0" w:line="240" w:lineRule="auto"/>
              <w:rPr>
                <w:rFonts w:ascii="Times New Roman" w:hAnsi="Times New Roman"/>
                <w:sz w:val="24"/>
                <w:szCs w:val="24"/>
              </w:rPr>
            </w:pPr>
            <w:r w:rsidRPr="00D64F5C">
              <w:rPr>
                <w:rFonts w:ascii="Times New Roman" w:hAnsi="Times New Roman"/>
                <w:sz w:val="24"/>
                <w:szCs w:val="24"/>
              </w:rPr>
              <w:t xml:space="preserve">2022 11 </w:t>
            </w:r>
            <w:r w:rsidR="00D64F5C">
              <w:rPr>
                <w:rFonts w:ascii="Times New Roman" w:hAnsi="Times New Roman"/>
                <w:sz w:val="24"/>
                <w:szCs w:val="24"/>
              </w:rPr>
              <w:t>29</w:t>
            </w:r>
            <w:r w:rsidRPr="00D64F5C">
              <w:rPr>
                <w:rFonts w:ascii="Times New Roman" w:hAnsi="Times New Roman"/>
                <w:sz w:val="24"/>
                <w:szCs w:val="24"/>
              </w:rPr>
              <w:t xml:space="preserve"> </w:t>
            </w:r>
          </w:p>
        </w:tc>
        <w:tc>
          <w:tcPr>
            <w:tcW w:w="3961" w:type="dxa"/>
            <w:shd w:val="clear" w:color="auto" w:fill="auto"/>
            <w:tcMar>
              <w:top w:w="29" w:type="dxa"/>
              <w:left w:w="115" w:type="dxa"/>
              <w:bottom w:w="29" w:type="dxa"/>
              <w:right w:w="115" w:type="dxa"/>
            </w:tcMar>
          </w:tcPr>
          <w:p w:rsidR="009C6A23" w:rsidRPr="00D64F5C" w:rsidRDefault="001D58E3" w:rsidP="00956C0E">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D64F5C">
              <w:rPr>
                <w:rFonts w:ascii="Times New Roman" w:eastAsia="Times New Roman" w:hAnsi="Times New Roman"/>
                <w:sz w:val="24"/>
                <w:szCs w:val="24"/>
                <w:lang w:eastAsia="lt-LT"/>
              </w:rPr>
              <w:t>Atsižvelgiant į geležinkelių streiką, prekybos sektoriaus profesinės sąjungos taip pat planavo streiką gruodžio 2-3 dienomis. Tačiau lapkričio 30 d. pranešta, kad derybos tarp prekybos sektoriaus profesinių sąjungų ir verslo darbdavių buvo sėkmingos ir susitarimas numato laipsnišką atlyginimų didinimą 430 tūkst. darbuotojų iki 8,67 proc. Atitinkamai paskelbtas prekybos sektoriaus streikas nebuvo rengtas.</w:t>
            </w:r>
          </w:p>
        </w:tc>
        <w:tc>
          <w:tcPr>
            <w:tcW w:w="2224" w:type="dxa"/>
            <w:shd w:val="clear" w:color="auto" w:fill="auto"/>
            <w:tcMar>
              <w:top w:w="29" w:type="dxa"/>
              <w:left w:w="115" w:type="dxa"/>
              <w:bottom w:w="29" w:type="dxa"/>
              <w:right w:w="115" w:type="dxa"/>
            </w:tcMar>
          </w:tcPr>
          <w:p w:rsidR="009C6A23" w:rsidRPr="00D64F5C" w:rsidRDefault="00D64F5C" w:rsidP="005F32B0">
            <w:pPr>
              <w:spacing w:after="0" w:line="240" w:lineRule="auto"/>
              <w:rPr>
                <w:rFonts w:ascii="Times New Roman" w:hAnsi="Times New Roman"/>
                <w:sz w:val="24"/>
                <w:szCs w:val="24"/>
              </w:rPr>
            </w:pPr>
            <w:hyperlink r:id="rId25" w:history="1">
              <w:r w:rsidRPr="00580C8B">
                <w:rPr>
                  <w:rStyle w:val="Hyperlink"/>
                  <w:rFonts w:ascii="Times New Roman" w:hAnsi="Times New Roman"/>
                  <w:sz w:val="24"/>
                  <w:szCs w:val="24"/>
                </w:rPr>
                <w:t>https://www.krone.at/2869861</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C6A23" w:rsidRPr="00D64F5C" w:rsidRDefault="009C6A23" w:rsidP="005F32B0">
            <w:pPr>
              <w:spacing w:after="0" w:line="240" w:lineRule="auto"/>
              <w:rPr>
                <w:rFonts w:ascii="Times New Roman" w:hAnsi="Times New Roman"/>
                <w:sz w:val="24"/>
                <w:szCs w:val="24"/>
              </w:rPr>
            </w:pPr>
          </w:p>
        </w:tc>
      </w:tr>
      <w:tr w:rsidR="00337ECB" w:rsidRPr="00337ECB" w:rsidTr="00620B0B">
        <w:trPr>
          <w:trHeight w:val="216"/>
        </w:trPr>
        <w:tc>
          <w:tcPr>
            <w:tcW w:w="1418" w:type="dxa"/>
            <w:shd w:val="clear" w:color="auto" w:fill="auto"/>
            <w:tcMar>
              <w:top w:w="29" w:type="dxa"/>
              <w:left w:w="115" w:type="dxa"/>
              <w:bottom w:w="29" w:type="dxa"/>
              <w:right w:w="115" w:type="dxa"/>
            </w:tcMar>
          </w:tcPr>
          <w:p w:rsidR="00337ECB" w:rsidRPr="00E83C34" w:rsidRDefault="00A101CB" w:rsidP="005F32B0">
            <w:pPr>
              <w:spacing w:after="0" w:line="240" w:lineRule="auto"/>
              <w:rPr>
                <w:rFonts w:ascii="Times New Roman" w:hAnsi="Times New Roman"/>
                <w:sz w:val="24"/>
                <w:szCs w:val="24"/>
              </w:rPr>
            </w:pPr>
            <w:r>
              <w:rPr>
                <w:rFonts w:ascii="Times New Roman" w:hAnsi="Times New Roman"/>
                <w:sz w:val="24"/>
                <w:szCs w:val="24"/>
              </w:rPr>
              <w:lastRenderedPageBreak/>
              <w:t xml:space="preserve">2022 11 30 </w:t>
            </w:r>
          </w:p>
        </w:tc>
        <w:tc>
          <w:tcPr>
            <w:tcW w:w="3961" w:type="dxa"/>
            <w:shd w:val="clear" w:color="auto" w:fill="auto"/>
            <w:tcMar>
              <w:top w:w="29" w:type="dxa"/>
              <w:left w:w="115" w:type="dxa"/>
              <w:bottom w:w="29" w:type="dxa"/>
              <w:right w:w="115" w:type="dxa"/>
            </w:tcMar>
          </w:tcPr>
          <w:p w:rsidR="00337ECB" w:rsidRPr="00A81782" w:rsidRDefault="00A101CB" w:rsidP="0050590E">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A101CB">
              <w:rPr>
                <w:rFonts w:ascii="Times New Roman" w:eastAsia="Times New Roman" w:hAnsi="Times New Roman"/>
                <w:sz w:val="24"/>
                <w:szCs w:val="24"/>
                <w:lang w:eastAsia="lt-LT"/>
              </w:rPr>
              <w:t xml:space="preserve">Lapkritį infliacija Austrijoje šiek tiek sumažėjo iki 10,6 proc. </w:t>
            </w:r>
            <w:r w:rsidR="0050590E">
              <w:rPr>
                <w:rFonts w:ascii="Times New Roman" w:eastAsia="Times New Roman" w:hAnsi="Times New Roman"/>
                <w:sz w:val="24"/>
                <w:szCs w:val="24"/>
                <w:lang w:eastAsia="lt-LT"/>
              </w:rPr>
              <w:t xml:space="preserve">Nors buvo manyta, kad infliacija dar labiau augs. </w:t>
            </w:r>
            <w:bookmarkStart w:id="0" w:name="_GoBack"/>
            <w:bookmarkEnd w:id="0"/>
          </w:p>
        </w:tc>
        <w:tc>
          <w:tcPr>
            <w:tcW w:w="2224" w:type="dxa"/>
            <w:shd w:val="clear" w:color="auto" w:fill="auto"/>
            <w:tcMar>
              <w:top w:w="29" w:type="dxa"/>
              <w:left w:w="115" w:type="dxa"/>
              <w:bottom w:w="29" w:type="dxa"/>
              <w:right w:w="115" w:type="dxa"/>
            </w:tcMar>
          </w:tcPr>
          <w:p w:rsidR="00337ECB" w:rsidRPr="00337ECB" w:rsidRDefault="002D723E" w:rsidP="005F32B0">
            <w:pPr>
              <w:spacing w:after="0" w:line="240" w:lineRule="auto"/>
              <w:rPr>
                <w:rFonts w:ascii="Times New Roman" w:hAnsi="Times New Roman"/>
                <w:sz w:val="24"/>
                <w:szCs w:val="24"/>
              </w:rPr>
            </w:pPr>
            <w:hyperlink r:id="rId26" w:history="1">
              <w:r w:rsidR="00A101CB" w:rsidRPr="00162EF4">
                <w:rPr>
                  <w:rStyle w:val="Hyperlink"/>
                  <w:rFonts w:ascii="Times New Roman" w:hAnsi="Times New Roman"/>
                  <w:sz w:val="24"/>
                  <w:szCs w:val="24"/>
                </w:rPr>
                <w:t>https://www.diepresse.com/62</w:t>
              </w:r>
              <w:r w:rsidR="00A101CB" w:rsidRPr="00162EF4">
                <w:rPr>
                  <w:rStyle w:val="Hyperlink"/>
                  <w:rFonts w:ascii="Times New Roman" w:hAnsi="Times New Roman"/>
                  <w:sz w:val="24"/>
                  <w:szCs w:val="24"/>
                </w:rPr>
                <w:t>2</w:t>
              </w:r>
              <w:r w:rsidR="00A101CB" w:rsidRPr="00162EF4">
                <w:rPr>
                  <w:rStyle w:val="Hyperlink"/>
                  <w:rFonts w:ascii="Times New Roman" w:hAnsi="Times New Roman"/>
                  <w:sz w:val="24"/>
                  <w:szCs w:val="24"/>
                </w:rPr>
                <w:t>1888/inflation-geht-leicht-zurueck-ist-der-hoehepunkt-der-teuerungswelle-ueberschritten</w:t>
              </w:r>
            </w:hyperlink>
            <w:r w:rsidR="00A101CB">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337ECB" w:rsidRPr="00337ECB" w:rsidRDefault="00337ECB" w:rsidP="005F32B0">
            <w:pPr>
              <w:spacing w:after="0" w:line="240" w:lineRule="auto"/>
              <w:rPr>
                <w:rFonts w:ascii="Times New Roman" w:hAnsi="Times New Roman"/>
                <w:sz w:val="24"/>
                <w:szCs w:val="24"/>
              </w:rPr>
            </w:pPr>
          </w:p>
        </w:tc>
      </w:tr>
      <w:tr w:rsidR="005F32B0" w:rsidRPr="006F5CAC" w:rsidTr="00620B0B">
        <w:trPr>
          <w:trHeight w:val="216"/>
        </w:trPr>
        <w:tc>
          <w:tcPr>
            <w:tcW w:w="9634" w:type="dxa"/>
            <w:gridSpan w:val="4"/>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r w:rsidRPr="006F5CAC">
              <w:rPr>
                <w:rFonts w:ascii="Times New Roman" w:hAnsi="Times New Roman"/>
                <w:sz w:val="24"/>
                <w:szCs w:val="24"/>
              </w:rPr>
              <w:t>Kita ekonominiam bendradarbiavimui aktuali informacija</w:t>
            </w: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bl>
    <w:p w:rsidR="00EB568D" w:rsidRPr="006F5CAC" w:rsidRDefault="00EB568D"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568D" w:rsidRPr="006F5CAC" w:rsidRDefault="00EB568D" w:rsidP="00EB568D">
      <w:pPr>
        <w:spacing w:after="0" w:line="240" w:lineRule="auto"/>
        <w:rPr>
          <w:rFonts w:ascii="Times New Roman" w:hAnsi="Times New Roman"/>
          <w:i/>
          <w:sz w:val="24"/>
          <w:szCs w:val="24"/>
        </w:rPr>
      </w:pPr>
      <w:r w:rsidRPr="006F5CAC">
        <w:rPr>
          <w:rFonts w:ascii="Times New Roman" w:hAnsi="Times New Roman"/>
          <w:i/>
          <w:sz w:val="24"/>
          <w:szCs w:val="24"/>
        </w:rPr>
        <w:t>Parengė:</w:t>
      </w:r>
    </w:p>
    <w:p w:rsidR="00EB568D" w:rsidRPr="006F5CAC" w:rsidRDefault="00132C62" w:rsidP="00EB568D">
      <w:pPr>
        <w:spacing w:after="0" w:line="240" w:lineRule="auto"/>
        <w:rPr>
          <w:rFonts w:ascii="Times New Roman" w:hAnsi="Times New Roman"/>
          <w:i/>
          <w:sz w:val="24"/>
          <w:szCs w:val="24"/>
        </w:rPr>
      </w:pPr>
      <w:r w:rsidRPr="006F5CAC">
        <w:rPr>
          <w:rFonts w:ascii="Times New Roman" w:hAnsi="Times New Roman"/>
          <w:i/>
          <w:sz w:val="24"/>
          <w:szCs w:val="24"/>
        </w:rPr>
        <w:t>Ministras patarėjas</w:t>
      </w:r>
      <w:r w:rsidR="00CB6228" w:rsidRPr="006F5CAC">
        <w:rPr>
          <w:rFonts w:ascii="Times New Roman" w:hAnsi="Times New Roman"/>
          <w:i/>
          <w:sz w:val="24"/>
          <w:szCs w:val="24"/>
        </w:rPr>
        <w:t xml:space="preserve"> </w:t>
      </w:r>
      <w:r w:rsidR="000964E9" w:rsidRPr="006F5CAC">
        <w:rPr>
          <w:rFonts w:ascii="Times New Roman" w:hAnsi="Times New Roman"/>
          <w:i/>
          <w:sz w:val="24"/>
          <w:szCs w:val="24"/>
        </w:rPr>
        <w:t xml:space="preserve">Donatas </w:t>
      </w:r>
      <w:proofErr w:type="spellStart"/>
      <w:r w:rsidR="000964E9" w:rsidRPr="006F5CAC">
        <w:rPr>
          <w:rFonts w:ascii="Times New Roman" w:hAnsi="Times New Roman"/>
          <w:i/>
          <w:sz w:val="24"/>
          <w:szCs w:val="24"/>
        </w:rPr>
        <w:t>Aškinis</w:t>
      </w:r>
      <w:proofErr w:type="spellEnd"/>
      <w:r w:rsidR="00CB6228" w:rsidRPr="006F5CAC">
        <w:rPr>
          <w:rFonts w:ascii="Times New Roman" w:hAnsi="Times New Roman"/>
          <w:i/>
          <w:sz w:val="24"/>
          <w:szCs w:val="24"/>
        </w:rPr>
        <w:t>, tel. +</w:t>
      </w:r>
      <w:r w:rsidRPr="006F5CAC">
        <w:rPr>
          <w:rFonts w:ascii="Times New Roman" w:hAnsi="Times New Roman"/>
          <w:i/>
          <w:sz w:val="24"/>
          <w:szCs w:val="24"/>
        </w:rPr>
        <w:t xml:space="preserve">43 1 718 54 67, </w:t>
      </w:r>
      <w:hyperlink r:id="rId27" w:history="1">
        <w:r w:rsidR="000964E9" w:rsidRPr="006F5CAC">
          <w:rPr>
            <w:rStyle w:val="Hyperlink"/>
            <w:rFonts w:ascii="Times New Roman" w:hAnsi="Times New Roman"/>
            <w:i/>
            <w:sz w:val="24"/>
            <w:szCs w:val="24"/>
          </w:rPr>
          <w:t>donatas.askinis@urm.lt</w:t>
        </w:r>
      </w:hyperlink>
      <w:r w:rsidR="000964E9" w:rsidRPr="006F5CAC">
        <w:rPr>
          <w:rStyle w:val="Hyperlink"/>
          <w:rFonts w:ascii="Times New Roman" w:hAnsi="Times New Roman"/>
          <w:i/>
          <w:sz w:val="24"/>
          <w:szCs w:val="24"/>
        </w:rPr>
        <w:t xml:space="preserve"> </w:t>
      </w:r>
    </w:p>
    <w:p w:rsidR="00132C62" w:rsidRPr="006F5CAC" w:rsidRDefault="00132C62" w:rsidP="00EB568D">
      <w:pPr>
        <w:spacing w:after="0" w:line="240" w:lineRule="auto"/>
        <w:rPr>
          <w:rFonts w:ascii="Times New Roman" w:hAnsi="Times New Roman"/>
          <w:i/>
          <w:sz w:val="24"/>
          <w:szCs w:val="24"/>
        </w:rPr>
      </w:pPr>
    </w:p>
    <w:sectPr w:rsidR="00132C62" w:rsidRPr="006F5CAC">
      <w:footerReference w:type="default" r:id="rId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3E" w:rsidRDefault="002D723E" w:rsidP="00EB568D">
      <w:pPr>
        <w:spacing w:after="0" w:line="240" w:lineRule="auto"/>
      </w:pPr>
      <w:r>
        <w:separator/>
      </w:r>
    </w:p>
  </w:endnote>
  <w:endnote w:type="continuationSeparator" w:id="0">
    <w:p w:rsidR="002D723E" w:rsidRDefault="002D723E"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50590E">
          <w:rPr>
            <w:noProof/>
          </w:rPr>
          <w:t>5</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3E" w:rsidRDefault="002D723E" w:rsidP="00EB568D">
      <w:pPr>
        <w:spacing w:after="0" w:line="240" w:lineRule="auto"/>
      </w:pPr>
      <w:r>
        <w:separator/>
      </w:r>
    </w:p>
  </w:footnote>
  <w:footnote w:type="continuationSeparator" w:id="0">
    <w:p w:rsidR="002D723E" w:rsidRDefault="002D723E"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03D9"/>
    <w:rsid w:val="00011398"/>
    <w:rsid w:val="0001180B"/>
    <w:rsid w:val="00014462"/>
    <w:rsid w:val="00015221"/>
    <w:rsid w:val="0001556B"/>
    <w:rsid w:val="00022691"/>
    <w:rsid w:val="00022901"/>
    <w:rsid w:val="00022B07"/>
    <w:rsid w:val="00027F85"/>
    <w:rsid w:val="00030159"/>
    <w:rsid w:val="000423E7"/>
    <w:rsid w:val="00044DD0"/>
    <w:rsid w:val="00044E55"/>
    <w:rsid w:val="00045F29"/>
    <w:rsid w:val="000468EF"/>
    <w:rsid w:val="00047488"/>
    <w:rsid w:val="00050F03"/>
    <w:rsid w:val="00053059"/>
    <w:rsid w:val="00053BFD"/>
    <w:rsid w:val="00056A38"/>
    <w:rsid w:val="00056AF2"/>
    <w:rsid w:val="000577B6"/>
    <w:rsid w:val="000614FA"/>
    <w:rsid w:val="00063D73"/>
    <w:rsid w:val="00064254"/>
    <w:rsid w:val="000661A5"/>
    <w:rsid w:val="00070445"/>
    <w:rsid w:val="00070CA3"/>
    <w:rsid w:val="0007314B"/>
    <w:rsid w:val="00074531"/>
    <w:rsid w:val="000754D8"/>
    <w:rsid w:val="0007649D"/>
    <w:rsid w:val="00076A62"/>
    <w:rsid w:val="00082605"/>
    <w:rsid w:val="000839C6"/>
    <w:rsid w:val="00084D00"/>
    <w:rsid w:val="00084D0C"/>
    <w:rsid w:val="00087A33"/>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521"/>
    <w:rsid w:val="000B0B72"/>
    <w:rsid w:val="000B1FEA"/>
    <w:rsid w:val="000B2FF8"/>
    <w:rsid w:val="000B47DE"/>
    <w:rsid w:val="000B6333"/>
    <w:rsid w:val="000B7D42"/>
    <w:rsid w:val="000C032C"/>
    <w:rsid w:val="000C2288"/>
    <w:rsid w:val="000C45F4"/>
    <w:rsid w:val="000D0AF7"/>
    <w:rsid w:val="000D197F"/>
    <w:rsid w:val="000D1C79"/>
    <w:rsid w:val="000D2A80"/>
    <w:rsid w:val="000D357F"/>
    <w:rsid w:val="000D5602"/>
    <w:rsid w:val="000D6ACB"/>
    <w:rsid w:val="000D7B43"/>
    <w:rsid w:val="000E0FD2"/>
    <w:rsid w:val="000E1368"/>
    <w:rsid w:val="000E2668"/>
    <w:rsid w:val="000E34E4"/>
    <w:rsid w:val="000F0A6D"/>
    <w:rsid w:val="000F22A8"/>
    <w:rsid w:val="000F30FD"/>
    <w:rsid w:val="000F78EE"/>
    <w:rsid w:val="0010149C"/>
    <w:rsid w:val="001040F5"/>
    <w:rsid w:val="0010444B"/>
    <w:rsid w:val="00104A28"/>
    <w:rsid w:val="001078D6"/>
    <w:rsid w:val="00112AFB"/>
    <w:rsid w:val="0011476E"/>
    <w:rsid w:val="00116259"/>
    <w:rsid w:val="00116430"/>
    <w:rsid w:val="00120ABB"/>
    <w:rsid w:val="00122F8E"/>
    <w:rsid w:val="00123BB0"/>
    <w:rsid w:val="00124238"/>
    <w:rsid w:val="00124A5F"/>
    <w:rsid w:val="00124CDB"/>
    <w:rsid w:val="00124F03"/>
    <w:rsid w:val="001256A4"/>
    <w:rsid w:val="001277A3"/>
    <w:rsid w:val="00130A66"/>
    <w:rsid w:val="00130B24"/>
    <w:rsid w:val="00131377"/>
    <w:rsid w:val="00132C62"/>
    <w:rsid w:val="00134151"/>
    <w:rsid w:val="00134698"/>
    <w:rsid w:val="00136B6C"/>
    <w:rsid w:val="00136D59"/>
    <w:rsid w:val="00140A6A"/>
    <w:rsid w:val="00140FD3"/>
    <w:rsid w:val="00141A27"/>
    <w:rsid w:val="00142664"/>
    <w:rsid w:val="00142695"/>
    <w:rsid w:val="00142F98"/>
    <w:rsid w:val="00145A11"/>
    <w:rsid w:val="00147072"/>
    <w:rsid w:val="0015295E"/>
    <w:rsid w:val="0015687B"/>
    <w:rsid w:val="00156B3B"/>
    <w:rsid w:val="00157863"/>
    <w:rsid w:val="001606D1"/>
    <w:rsid w:val="001615B3"/>
    <w:rsid w:val="00164D56"/>
    <w:rsid w:val="00170043"/>
    <w:rsid w:val="00170173"/>
    <w:rsid w:val="00172E47"/>
    <w:rsid w:val="001739CE"/>
    <w:rsid w:val="00177AE4"/>
    <w:rsid w:val="0018019B"/>
    <w:rsid w:val="00180A58"/>
    <w:rsid w:val="00182063"/>
    <w:rsid w:val="00197627"/>
    <w:rsid w:val="001A03A8"/>
    <w:rsid w:val="001A1F6B"/>
    <w:rsid w:val="001A3A6B"/>
    <w:rsid w:val="001A3F18"/>
    <w:rsid w:val="001A40A6"/>
    <w:rsid w:val="001A4FAF"/>
    <w:rsid w:val="001A505A"/>
    <w:rsid w:val="001B0ED2"/>
    <w:rsid w:val="001B2BAD"/>
    <w:rsid w:val="001B4CC9"/>
    <w:rsid w:val="001B5121"/>
    <w:rsid w:val="001B7698"/>
    <w:rsid w:val="001B7AEE"/>
    <w:rsid w:val="001C147C"/>
    <w:rsid w:val="001C1C9B"/>
    <w:rsid w:val="001C7D40"/>
    <w:rsid w:val="001D0E70"/>
    <w:rsid w:val="001D15BF"/>
    <w:rsid w:val="001D2917"/>
    <w:rsid w:val="001D4693"/>
    <w:rsid w:val="001D58E3"/>
    <w:rsid w:val="001D61F5"/>
    <w:rsid w:val="001E356D"/>
    <w:rsid w:val="001E4483"/>
    <w:rsid w:val="001E6168"/>
    <w:rsid w:val="001E61F9"/>
    <w:rsid w:val="001F1857"/>
    <w:rsid w:val="001F2A05"/>
    <w:rsid w:val="002018CF"/>
    <w:rsid w:val="00201B60"/>
    <w:rsid w:val="00205EFA"/>
    <w:rsid w:val="0020631C"/>
    <w:rsid w:val="00206DA3"/>
    <w:rsid w:val="00210B82"/>
    <w:rsid w:val="00215063"/>
    <w:rsid w:val="00222A8C"/>
    <w:rsid w:val="00225D67"/>
    <w:rsid w:val="00233794"/>
    <w:rsid w:val="00235937"/>
    <w:rsid w:val="00235FBA"/>
    <w:rsid w:val="00244BF8"/>
    <w:rsid w:val="002461CC"/>
    <w:rsid w:val="002465D5"/>
    <w:rsid w:val="00250A10"/>
    <w:rsid w:val="002528C1"/>
    <w:rsid w:val="002528CD"/>
    <w:rsid w:val="00253468"/>
    <w:rsid w:val="00262021"/>
    <w:rsid w:val="00263186"/>
    <w:rsid w:val="002648D3"/>
    <w:rsid w:val="00267B58"/>
    <w:rsid w:val="00270DA8"/>
    <w:rsid w:val="002738AE"/>
    <w:rsid w:val="00273DCF"/>
    <w:rsid w:val="0028041D"/>
    <w:rsid w:val="00280EB7"/>
    <w:rsid w:val="00281A35"/>
    <w:rsid w:val="002849DB"/>
    <w:rsid w:val="00287C9C"/>
    <w:rsid w:val="00292269"/>
    <w:rsid w:val="002931D2"/>
    <w:rsid w:val="00293CEE"/>
    <w:rsid w:val="00294B12"/>
    <w:rsid w:val="0029563C"/>
    <w:rsid w:val="002A04F2"/>
    <w:rsid w:val="002A70A0"/>
    <w:rsid w:val="002C202B"/>
    <w:rsid w:val="002C29CA"/>
    <w:rsid w:val="002C2DBC"/>
    <w:rsid w:val="002C33FA"/>
    <w:rsid w:val="002C3691"/>
    <w:rsid w:val="002C37B8"/>
    <w:rsid w:val="002C3D8C"/>
    <w:rsid w:val="002C56AD"/>
    <w:rsid w:val="002C60A4"/>
    <w:rsid w:val="002C6847"/>
    <w:rsid w:val="002D0E9A"/>
    <w:rsid w:val="002D1953"/>
    <w:rsid w:val="002D1C38"/>
    <w:rsid w:val="002D4BB7"/>
    <w:rsid w:val="002D723E"/>
    <w:rsid w:val="002E1CE1"/>
    <w:rsid w:val="002E251D"/>
    <w:rsid w:val="002E402A"/>
    <w:rsid w:val="002E40D3"/>
    <w:rsid w:val="002E556E"/>
    <w:rsid w:val="002E73D8"/>
    <w:rsid w:val="002F21E9"/>
    <w:rsid w:val="002F2C72"/>
    <w:rsid w:val="002F4C96"/>
    <w:rsid w:val="002F5E55"/>
    <w:rsid w:val="003029C9"/>
    <w:rsid w:val="00304233"/>
    <w:rsid w:val="00304637"/>
    <w:rsid w:val="00305572"/>
    <w:rsid w:val="00306049"/>
    <w:rsid w:val="00306498"/>
    <w:rsid w:val="00306B2A"/>
    <w:rsid w:val="0031248B"/>
    <w:rsid w:val="00312A73"/>
    <w:rsid w:val="00314C87"/>
    <w:rsid w:val="00316871"/>
    <w:rsid w:val="00321B16"/>
    <w:rsid w:val="00323440"/>
    <w:rsid w:val="0032598F"/>
    <w:rsid w:val="00326343"/>
    <w:rsid w:val="00326564"/>
    <w:rsid w:val="00327022"/>
    <w:rsid w:val="0032778D"/>
    <w:rsid w:val="0033333D"/>
    <w:rsid w:val="00333CA9"/>
    <w:rsid w:val="00333DA5"/>
    <w:rsid w:val="00334E73"/>
    <w:rsid w:val="003374C8"/>
    <w:rsid w:val="00337ECB"/>
    <w:rsid w:val="00340372"/>
    <w:rsid w:val="0034184E"/>
    <w:rsid w:val="003420A6"/>
    <w:rsid w:val="0034453D"/>
    <w:rsid w:val="00344F28"/>
    <w:rsid w:val="00345D03"/>
    <w:rsid w:val="00345E44"/>
    <w:rsid w:val="00346A32"/>
    <w:rsid w:val="00346C0B"/>
    <w:rsid w:val="00350189"/>
    <w:rsid w:val="00351707"/>
    <w:rsid w:val="003555FF"/>
    <w:rsid w:val="00360B86"/>
    <w:rsid w:val="00364216"/>
    <w:rsid w:val="00373C36"/>
    <w:rsid w:val="00374AFB"/>
    <w:rsid w:val="00376BE0"/>
    <w:rsid w:val="003806E6"/>
    <w:rsid w:val="003819CB"/>
    <w:rsid w:val="00386BA8"/>
    <w:rsid w:val="0038725F"/>
    <w:rsid w:val="00387607"/>
    <w:rsid w:val="003907A1"/>
    <w:rsid w:val="00391E47"/>
    <w:rsid w:val="003A1FAC"/>
    <w:rsid w:val="003A2F3C"/>
    <w:rsid w:val="003A35C3"/>
    <w:rsid w:val="003A6B01"/>
    <w:rsid w:val="003B28B2"/>
    <w:rsid w:val="003B5CF8"/>
    <w:rsid w:val="003B70B5"/>
    <w:rsid w:val="003C435B"/>
    <w:rsid w:val="003D227F"/>
    <w:rsid w:val="003D7B8C"/>
    <w:rsid w:val="003E03E6"/>
    <w:rsid w:val="003E0B7C"/>
    <w:rsid w:val="003E16C9"/>
    <w:rsid w:val="003E345C"/>
    <w:rsid w:val="003E72D9"/>
    <w:rsid w:val="003E7A5B"/>
    <w:rsid w:val="003F2199"/>
    <w:rsid w:val="003F7C69"/>
    <w:rsid w:val="00401626"/>
    <w:rsid w:val="00405478"/>
    <w:rsid w:val="00407402"/>
    <w:rsid w:val="00412939"/>
    <w:rsid w:val="00414B8F"/>
    <w:rsid w:val="00416052"/>
    <w:rsid w:val="004169F4"/>
    <w:rsid w:val="004236B1"/>
    <w:rsid w:val="00426B4D"/>
    <w:rsid w:val="0042739A"/>
    <w:rsid w:val="004273F2"/>
    <w:rsid w:val="00433826"/>
    <w:rsid w:val="00435304"/>
    <w:rsid w:val="004362A7"/>
    <w:rsid w:val="0043712F"/>
    <w:rsid w:val="004415BB"/>
    <w:rsid w:val="004432C7"/>
    <w:rsid w:val="00444AF1"/>
    <w:rsid w:val="004479A4"/>
    <w:rsid w:val="00447FD4"/>
    <w:rsid w:val="00451477"/>
    <w:rsid w:val="00456350"/>
    <w:rsid w:val="0045697E"/>
    <w:rsid w:val="00456E65"/>
    <w:rsid w:val="0046214F"/>
    <w:rsid w:val="0046394B"/>
    <w:rsid w:val="00465D10"/>
    <w:rsid w:val="00465D61"/>
    <w:rsid w:val="00466933"/>
    <w:rsid w:val="00467B32"/>
    <w:rsid w:val="004708C0"/>
    <w:rsid w:val="0047094D"/>
    <w:rsid w:val="004724F8"/>
    <w:rsid w:val="00475B04"/>
    <w:rsid w:val="0047626F"/>
    <w:rsid w:val="00477DE2"/>
    <w:rsid w:val="00481509"/>
    <w:rsid w:val="004826C4"/>
    <w:rsid w:val="0048330B"/>
    <w:rsid w:val="00485749"/>
    <w:rsid w:val="00485896"/>
    <w:rsid w:val="004933D8"/>
    <w:rsid w:val="00493DE8"/>
    <w:rsid w:val="004946BC"/>
    <w:rsid w:val="004969AF"/>
    <w:rsid w:val="004A00A1"/>
    <w:rsid w:val="004A15BF"/>
    <w:rsid w:val="004A40F2"/>
    <w:rsid w:val="004A6E41"/>
    <w:rsid w:val="004A711C"/>
    <w:rsid w:val="004B3A70"/>
    <w:rsid w:val="004B48E9"/>
    <w:rsid w:val="004B4D67"/>
    <w:rsid w:val="004B6292"/>
    <w:rsid w:val="004C6367"/>
    <w:rsid w:val="004D0C5D"/>
    <w:rsid w:val="004D0D28"/>
    <w:rsid w:val="004D1265"/>
    <w:rsid w:val="004D260A"/>
    <w:rsid w:val="004D294B"/>
    <w:rsid w:val="004D31D7"/>
    <w:rsid w:val="004D4887"/>
    <w:rsid w:val="004D5282"/>
    <w:rsid w:val="004D5893"/>
    <w:rsid w:val="004D6B08"/>
    <w:rsid w:val="004E0282"/>
    <w:rsid w:val="004E47BB"/>
    <w:rsid w:val="004F04C6"/>
    <w:rsid w:val="004F1F9C"/>
    <w:rsid w:val="004F5159"/>
    <w:rsid w:val="004F5494"/>
    <w:rsid w:val="00500296"/>
    <w:rsid w:val="0050590E"/>
    <w:rsid w:val="0051040F"/>
    <w:rsid w:val="005118B1"/>
    <w:rsid w:val="00515719"/>
    <w:rsid w:val="00515EBB"/>
    <w:rsid w:val="00517720"/>
    <w:rsid w:val="00517FAF"/>
    <w:rsid w:val="005204D7"/>
    <w:rsid w:val="00522955"/>
    <w:rsid w:val="00522F9C"/>
    <w:rsid w:val="00523B58"/>
    <w:rsid w:val="00526DE2"/>
    <w:rsid w:val="0053047F"/>
    <w:rsid w:val="005307D7"/>
    <w:rsid w:val="005321CA"/>
    <w:rsid w:val="00532CBD"/>
    <w:rsid w:val="0053311F"/>
    <w:rsid w:val="005350A3"/>
    <w:rsid w:val="0053779E"/>
    <w:rsid w:val="005422F8"/>
    <w:rsid w:val="00544D09"/>
    <w:rsid w:val="00550BB3"/>
    <w:rsid w:val="005526DB"/>
    <w:rsid w:val="00555121"/>
    <w:rsid w:val="005552E2"/>
    <w:rsid w:val="00560387"/>
    <w:rsid w:val="00560F2B"/>
    <w:rsid w:val="00561A26"/>
    <w:rsid w:val="005703F8"/>
    <w:rsid w:val="0057200E"/>
    <w:rsid w:val="00572136"/>
    <w:rsid w:val="005737DC"/>
    <w:rsid w:val="00574971"/>
    <w:rsid w:val="00574BBD"/>
    <w:rsid w:val="00575038"/>
    <w:rsid w:val="005762A5"/>
    <w:rsid w:val="005766E3"/>
    <w:rsid w:val="00583A77"/>
    <w:rsid w:val="00583AA2"/>
    <w:rsid w:val="00585652"/>
    <w:rsid w:val="005874E3"/>
    <w:rsid w:val="00587EF0"/>
    <w:rsid w:val="0059193B"/>
    <w:rsid w:val="00594A1A"/>
    <w:rsid w:val="005960D6"/>
    <w:rsid w:val="005961A1"/>
    <w:rsid w:val="00596EDC"/>
    <w:rsid w:val="00597C91"/>
    <w:rsid w:val="005A27EC"/>
    <w:rsid w:val="005A2D25"/>
    <w:rsid w:val="005A2D63"/>
    <w:rsid w:val="005A543D"/>
    <w:rsid w:val="005B1547"/>
    <w:rsid w:val="005B6195"/>
    <w:rsid w:val="005B639A"/>
    <w:rsid w:val="005B659C"/>
    <w:rsid w:val="005C0069"/>
    <w:rsid w:val="005C1D08"/>
    <w:rsid w:val="005C2E75"/>
    <w:rsid w:val="005C2FBA"/>
    <w:rsid w:val="005D3A9C"/>
    <w:rsid w:val="005D531A"/>
    <w:rsid w:val="005D54F7"/>
    <w:rsid w:val="005E19A8"/>
    <w:rsid w:val="005E1CC7"/>
    <w:rsid w:val="005E2D6C"/>
    <w:rsid w:val="005E422E"/>
    <w:rsid w:val="005E443E"/>
    <w:rsid w:val="005E507D"/>
    <w:rsid w:val="005E5607"/>
    <w:rsid w:val="005E58F9"/>
    <w:rsid w:val="005F0B09"/>
    <w:rsid w:val="005F32B0"/>
    <w:rsid w:val="005F54E8"/>
    <w:rsid w:val="005F6060"/>
    <w:rsid w:val="005F711A"/>
    <w:rsid w:val="00600CE7"/>
    <w:rsid w:val="00604FDC"/>
    <w:rsid w:val="00605811"/>
    <w:rsid w:val="00606A49"/>
    <w:rsid w:val="00611BE7"/>
    <w:rsid w:val="00612A3C"/>
    <w:rsid w:val="00613441"/>
    <w:rsid w:val="00614921"/>
    <w:rsid w:val="0061500E"/>
    <w:rsid w:val="00616B82"/>
    <w:rsid w:val="00620B0B"/>
    <w:rsid w:val="00622FEB"/>
    <w:rsid w:val="00623D57"/>
    <w:rsid w:val="00623EF4"/>
    <w:rsid w:val="006244EC"/>
    <w:rsid w:val="00624CBB"/>
    <w:rsid w:val="0063005F"/>
    <w:rsid w:val="00630655"/>
    <w:rsid w:val="00632360"/>
    <w:rsid w:val="0063651A"/>
    <w:rsid w:val="006367F1"/>
    <w:rsid w:val="00637CFE"/>
    <w:rsid w:val="00641570"/>
    <w:rsid w:val="00644D4F"/>
    <w:rsid w:val="00646F95"/>
    <w:rsid w:val="00652B9E"/>
    <w:rsid w:val="00652E0F"/>
    <w:rsid w:val="00652ECA"/>
    <w:rsid w:val="00653EC3"/>
    <w:rsid w:val="006561DD"/>
    <w:rsid w:val="00662B54"/>
    <w:rsid w:val="006634C9"/>
    <w:rsid w:val="0066585C"/>
    <w:rsid w:val="00665CD6"/>
    <w:rsid w:val="00667E71"/>
    <w:rsid w:val="00671445"/>
    <w:rsid w:val="006714DC"/>
    <w:rsid w:val="00674E2D"/>
    <w:rsid w:val="00676829"/>
    <w:rsid w:val="00677104"/>
    <w:rsid w:val="00677562"/>
    <w:rsid w:val="0068417E"/>
    <w:rsid w:val="006A1CF5"/>
    <w:rsid w:val="006A65D0"/>
    <w:rsid w:val="006B139B"/>
    <w:rsid w:val="006B3226"/>
    <w:rsid w:val="006B70D0"/>
    <w:rsid w:val="006C1C8A"/>
    <w:rsid w:val="006C5B76"/>
    <w:rsid w:val="006C5FAA"/>
    <w:rsid w:val="006C6A9E"/>
    <w:rsid w:val="006D1E2B"/>
    <w:rsid w:val="006D1E2E"/>
    <w:rsid w:val="006D23BE"/>
    <w:rsid w:val="006E141C"/>
    <w:rsid w:val="006F12ED"/>
    <w:rsid w:val="006F1E99"/>
    <w:rsid w:val="006F2FD7"/>
    <w:rsid w:val="006F476B"/>
    <w:rsid w:val="006F4C0C"/>
    <w:rsid w:val="006F5CAC"/>
    <w:rsid w:val="006F73CA"/>
    <w:rsid w:val="00702F06"/>
    <w:rsid w:val="007030E0"/>
    <w:rsid w:val="00703C85"/>
    <w:rsid w:val="00704E07"/>
    <w:rsid w:val="007062C4"/>
    <w:rsid w:val="007077D5"/>
    <w:rsid w:val="00710D0F"/>
    <w:rsid w:val="00711972"/>
    <w:rsid w:val="00711C7D"/>
    <w:rsid w:val="00716373"/>
    <w:rsid w:val="007171AE"/>
    <w:rsid w:val="00720EBB"/>
    <w:rsid w:val="0072675D"/>
    <w:rsid w:val="0073017E"/>
    <w:rsid w:val="007310D7"/>
    <w:rsid w:val="0073250F"/>
    <w:rsid w:val="007331FC"/>
    <w:rsid w:val="00740AFE"/>
    <w:rsid w:val="0074176C"/>
    <w:rsid w:val="00741B85"/>
    <w:rsid w:val="007439D9"/>
    <w:rsid w:val="00754351"/>
    <w:rsid w:val="00755F76"/>
    <w:rsid w:val="00756ADC"/>
    <w:rsid w:val="00761321"/>
    <w:rsid w:val="00761FBB"/>
    <w:rsid w:val="00763B77"/>
    <w:rsid w:val="00764353"/>
    <w:rsid w:val="00765AAA"/>
    <w:rsid w:val="00774777"/>
    <w:rsid w:val="0077600E"/>
    <w:rsid w:val="00777EA6"/>
    <w:rsid w:val="007812BA"/>
    <w:rsid w:val="0078451B"/>
    <w:rsid w:val="007870F1"/>
    <w:rsid w:val="007930D5"/>
    <w:rsid w:val="0079311B"/>
    <w:rsid w:val="0079356E"/>
    <w:rsid w:val="00793F81"/>
    <w:rsid w:val="00794673"/>
    <w:rsid w:val="00797D79"/>
    <w:rsid w:val="007A0185"/>
    <w:rsid w:val="007A4528"/>
    <w:rsid w:val="007A6DF8"/>
    <w:rsid w:val="007B0642"/>
    <w:rsid w:val="007B3A01"/>
    <w:rsid w:val="007B4449"/>
    <w:rsid w:val="007C039A"/>
    <w:rsid w:val="007C329A"/>
    <w:rsid w:val="007C3F0C"/>
    <w:rsid w:val="007C560C"/>
    <w:rsid w:val="007C63DC"/>
    <w:rsid w:val="007D012E"/>
    <w:rsid w:val="007D056B"/>
    <w:rsid w:val="007D27CF"/>
    <w:rsid w:val="007D2D38"/>
    <w:rsid w:val="007D48FC"/>
    <w:rsid w:val="007D5C07"/>
    <w:rsid w:val="007E159F"/>
    <w:rsid w:val="007E1BD3"/>
    <w:rsid w:val="007E32DC"/>
    <w:rsid w:val="007E3C41"/>
    <w:rsid w:val="007F2BC4"/>
    <w:rsid w:val="00800120"/>
    <w:rsid w:val="008013B1"/>
    <w:rsid w:val="0081171D"/>
    <w:rsid w:val="008122BA"/>
    <w:rsid w:val="0081560D"/>
    <w:rsid w:val="00817575"/>
    <w:rsid w:val="008214BE"/>
    <w:rsid w:val="00823224"/>
    <w:rsid w:val="0082500D"/>
    <w:rsid w:val="008257CC"/>
    <w:rsid w:val="008266A7"/>
    <w:rsid w:val="00833678"/>
    <w:rsid w:val="008377D1"/>
    <w:rsid w:val="00841E7D"/>
    <w:rsid w:val="00842165"/>
    <w:rsid w:val="008426BE"/>
    <w:rsid w:val="00845142"/>
    <w:rsid w:val="0084592B"/>
    <w:rsid w:val="00846C62"/>
    <w:rsid w:val="00852DDB"/>
    <w:rsid w:val="00856C54"/>
    <w:rsid w:val="00857B3B"/>
    <w:rsid w:val="008607C9"/>
    <w:rsid w:val="00861EA4"/>
    <w:rsid w:val="0086296F"/>
    <w:rsid w:val="008629FF"/>
    <w:rsid w:val="00863C03"/>
    <w:rsid w:val="00863F94"/>
    <w:rsid w:val="0087196D"/>
    <w:rsid w:val="008719E4"/>
    <w:rsid w:val="00872259"/>
    <w:rsid w:val="00872F01"/>
    <w:rsid w:val="008766BE"/>
    <w:rsid w:val="00877745"/>
    <w:rsid w:val="008778A6"/>
    <w:rsid w:val="00881719"/>
    <w:rsid w:val="00881C34"/>
    <w:rsid w:val="00883AC3"/>
    <w:rsid w:val="008860CA"/>
    <w:rsid w:val="008871E3"/>
    <w:rsid w:val="008902EF"/>
    <w:rsid w:val="008909B3"/>
    <w:rsid w:val="00890BC6"/>
    <w:rsid w:val="008930F0"/>
    <w:rsid w:val="00895609"/>
    <w:rsid w:val="008958CC"/>
    <w:rsid w:val="008959D1"/>
    <w:rsid w:val="00895EBA"/>
    <w:rsid w:val="00896194"/>
    <w:rsid w:val="00897E6C"/>
    <w:rsid w:val="008A1DD4"/>
    <w:rsid w:val="008A1F64"/>
    <w:rsid w:val="008A2A79"/>
    <w:rsid w:val="008A3009"/>
    <w:rsid w:val="008A347D"/>
    <w:rsid w:val="008A36D7"/>
    <w:rsid w:val="008A67F7"/>
    <w:rsid w:val="008A7256"/>
    <w:rsid w:val="008B01C8"/>
    <w:rsid w:val="008B3703"/>
    <w:rsid w:val="008B4012"/>
    <w:rsid w:val="008B466D"/>
    <w:rsid w:val="008B4682"/>
    <w:rsid w:val="008B4B78"/>
    <w:rsid w:val="008C241C"/>
    <w:rsid w:val="008C5FAB"/>
    <w:rsid w:val="008C6D8E"/>
    <w:rsid w:val="008D01A6"/>
    <w:rsid w:val="008D3BB5"/>
    <w:rsid w:val="008D4096"/>
    <w:rsid w:val="008D5EFC"/>
    <w:rsid w:val="008D6DD5"/>
    <w:rsid w:val="008D7768"/>
    <w:rsid w:val="008E19F1"/>
    <w:rsid w:val="008E558B"/>
    <w:rsid w:val="008F0050"/>
    <w:rsid w:val="008F49F7"/>
    <w:rsid w:val="00900F5D"/>
    <w:rsid w:val="0090409A"/>
    <w:rsid w:val="00911228"/>
    <w:rsid w:val="00911615"/>
    <w:rsid w:val="00913208"/>
    <w:rsid w:val="00915DFD"/>
    <w:rsid w:val="0092082D"/>
    <w:rsid w:val="00925BFD"/>
    <w:rsid w:val="009273D9"/>
    <w:rsid w:val="00930256"/>
    <w:rsid w:val="009317E5"/>
    <w:rsid w:val="00936ACA"/>
    <w:rsid w:val="00941EAD"/>
    <w:rsid w:val="009439D0"/>
    <w:rsid w:val="009446DF"/>
    <w:rsid w:val="00944DA4"/>
    <w:rsid w:val="00945718"/>
    <w:rsid w:val="00945BE0"/>
    <w:rsid w:val="00945D5F"/>
    <w:rsid w:val="0094668A"/>
    <w:rsid w:val="00950770"/>
    <w:rsid w:val="00951438"/>
    <w:rsid w:val="009526E5"/>
    <w:rsid w:val="00952E4E"/>
    <w:rsid w:val="0095553C"/>
    <w:rsid w:val="00955AA7"/>
    <w:rsid w:val="00956C0E"/>
    <w:rsid w:val="00962B43"/>
    <w:rsid w:val="00964E1C"/>
    <w:rsid w:val="009654A7"/>
    <w:rsid w:val="0096635A"/>
    <w:rsid w:val="0097096B"/>
    <w:rsid w:val="00981880"/>
    <w:rsid w:val="00981965"/>
    <w:rsid w:val="009843A3"/>
    <w:rsid w:val="009860D2"/>
    <w:rsid w:val="00987A4C"/>
    <w:rsid w:val="00991C8D"/>
    <w:rsid w:val="009A2FE2"/>
    <w:rsid w:val="009A3621"/>
    <w:rsid w:val="009A47AA"/>
    <w:rsid w:val="009A68B3"/>
    <w:rsid w:val="009A6B19"/>
    <w:rsid w:val="009B1283"/>
    <w:rsid w:val="009B3E77"/>
    <w:rsid w:val="009B5632"/>
    <w:rsid w:val="009B5B08"/>
    <w:rsid w:val="009C09D9"/>
    <w:rsid w:val="009C0D96"/>
    <w:rsid w:val="009C0ECC"/>
    <w:rsid w:val="009C267A"/>
    <w:rsid w:val="009C3674"/>
    <w:rsid w:val="009C40E2"/>
    <w:rsid w:val="009C4FD5"/>
    <w:rsid w:val="009C59B8"/>
    <w:rsid w:val="009C6A23"/>
    <w:rsid w:val="009D0782"/>
    <w:rsid w:val="009D1B04"/>
    <w:rsid w:val="009D23FD"/>
    <w:rsid w:val="009D4BFA"/>
    <w:rsid w:val="009E4623"/>
    <w:rsid w:val="009E50F6"/>
    <w:rsid w:val="009E788E"/>
    <w:rsid w:val="009E7D38"/>
    <w:rsid w:val="009F099C"/>
    <w:rsid w:val="009F0A60"/>
    <w:rsid w:val="009F23FC"/>
    <w:rsid w:val="009F7E2D"/>
    <w:rsid w:val="00A00DBC"/>
    <w:rsid w:val="00A01253"/>
    <w:rsid w:val="00A02E7B"/>
    <w:rsid w:val="00A047E9"/>
    <w:rsid w:val="00A05882"/>
    <w:rsid w:val="00A07427"/>
    <w:rsid w:val="00A101CB"/>
    <w:rsid w:val="00A11B91"/>
    <w:rsid w:val="00A15A45"/>
    <w:rsid w:val="00A17776"/>
    <w:rsid w:val="00A17973"/>
    <w:rsid w:val="00A23AD8"/>
    <w:rsid w:val="00A23F7F"/>
    <w:rsid w:val="00A24AF6"/>
    <w:rsid w:val="00A32933"/>
    <w:rsid w:val="00A3310C"/>
    <w:rsid w:val="00A34407"/>
    <w:rsid w:val="00A35420"/>
    <w:rsid w:val="00A40FD9"/>
    <w:rsid w:val="00A43036"/>
    <w:rsid w:val="00A433DB"/>
    <w:rsid w:val="00A439D6"/>
    <w:rsid w:val="00A440A2"/>
    <w:rsid w:val="00A45EF1"/>
    <w:rsid w:val="00A46A23"/>
    <w:rsid w:val="00A47774"/>
    <w:rsid w:val="00A51FB6"/>
    <w:rsid w:val="00A5771E"/>
    <w:rsid w:val="00A607D2"/>
    <w:rsid w:val="00A6161F"/>
    <w:rsid w:val="00A626C7"/>
    <w:rsid w:val="00A62E9A"/>
    <w:rsid w:val="00A64ACE"/>
    <w:rsid w:val="00A66215"/>
    <w:rsid w:val="00A672FE"/>
    <w:rsid w:val="00A70B40"/>
    <w:rsid w:val="00A732EF"/>
    <w:rsid w:val="00A73309"/>
    <w:rsid w:val="00A73EB3"/>
    <w:rsid w:val="00A7616B"/>
    <w:rsid w:val="00A76DD4"/>
    <w:rsid w:val="00A81782"/>
    <w:rsid w:val="00A87734"/>
    <w:rsid w:val="00A90922"/>
    <w:rsid w:val="00A9096F"/>
    <w:rsid w:val="00A92C33"/>
    <w:rsid w:val="00A92F2B"/>
    <w:rsid w:val="00A9540B"/>
    <w:rsid w:val="00A95CB4"/>
    <w:rsid w:val="00A9771C"/>
    <w:rsid w:val="00AA0F69"/>
    <w:rsid w:val="00AA144C"/>
    <w:rsid w:val="00AA1F0A"/>
    <w:rsid w:val="00AA30A0"/>
    <w:rsid w:val="00AA37CF"/>
    <w:rsid w:val="00AA5180"/>
    <w:rsid w:val="00AB0AC4"/>
    <w:rsid w:val="00AB1ADB"/>
    <w:rsid w:val="00AB46F8"/>
    <w:rsid w:val="00AB5184"/>
    <w:rsid w:val="00AB61BC"/>
    <w:rsid w:val="00AB6BBA"/>
    <w:rsid w:val="00AB7994"/>
    <w:rsid w:val="00AC1D52"/>
    <w:rsid w:val="00AC21DB"/>
    <w:rsid w:val="00AC255D"/>
    <w:rsid w:val="00AC2770"/>
    <w:rsid w:val="00AC4B2C"/>
    <w:rsid w:val="00AC6ABB"/>
    <w:rsid w:val="00AD0943"/>
    <w:rsid w:val="00AD1337"/>
    <w:rsid w:val="00AD15A5"/>
    <w:rsid w:val="00AD22F0"/>
    <w:rsid w:val="00AD235D"/>
    <w:rsid w:val="00AD5CD4"/>
    <w:rsid w:val="00AD5CED"/>
    <w:rsid w:val="00AD65FC"/>
    <w:rsid w:val="00AD6A4C"/>
    <w:rsid w:val="00AE4118"/>
    <w:rsid w:val="00AE6A4E"/>
    <w:rsid w:val="00AF02EC"/>
    <w:rsid w:val="00AF0D3B"/>
    <w:rsid w:val="00AF1D06"/>
    <w:rsid w:val="00AF1D6F"/>
    <w:rsid w:val="00AF1FBC"/>
    <w:rsid w:val="00AF3133"/>
    <w:rsid w:val="00AF451D"/>
    <w:rsid w:val="00AF65E2"/>
    <w:rsid w:val="00AF77A9"/>
    <w:rsid w:val="00AF7CB8"/>
    <w:rsid w:val="00B031AE"/>
    <w:rsid w:val="00B03552"/>
    <w:rsid w:val="00B03EAF"/>
    <w:rsid w:val="00B0584A"/>
    <w:rsid w:val="00B0707D"/>
    <w:rsid w:val="00B2349F"/>
    <w:rsid w:val="00B24FC6"/>
    <w:rsid w:val="00B26D2C"/>
    <w:rsid w:val="00B27F40"/>
    <w:rsid w:val="00B333A7"/>
    <w:rsid w:val="00B33907"/>
    <w:rsid w:val="00B46A03"/>
    <w:rsid w:val="00B46B4F"/>
    <w:rsid w:val="00B5111B"/>
    <w:rsid w:val="00B53BD1"/>
    <w:rsid w:val="00B56C39"/>
    <w:rsid w:val="00B57B74"/>
    <w:rsid w:val="00B63625"/>
    <w:rsid w:val="00B641B0"/>
    <w:rsid w:val="00B717C1"/>
    <w:rsid w:val="00B71EA4"/>
    <w:rsid w:val="00B73E5A"/>
    <w:rsid w:val="00B7466B"/>
    <w:rsid w:val="00B75510"/>
    <w:rsid w:val="00B757F5"/>
    <w:rsid w:val="00B826D5"/>
    <w:rsid w:val="00B83586"/>
    <w:rsid w:val="00B85F19"/>
    <w:rsid w:val="00B913B0"/>
    <w:rsid w:val="00B92D3B"/>
    <w:rsid w:val="00B92D75"/>
    <w:rsid w:val="00B94750"/>
    <w:rsid w:val="00B953F5"/>
    <w:rsid w:val="00B97848"/>
    <w:rsid w:val="00BA2C87"/>
    <w:rsid w:val="00BA31BA"/>
    <w:rsid w:val="00BA779F"/>
    <w:rsid w:val="00BB0F85"/>
    <w:rsid w:val="00BB250C"/>
    <w:rsid w:val="00BB2E7B"/>
    <w:rsid w:val="00BB3D9A"/>
    <w:rsid w:val="00BB652D"/>
    <w:rsid w:val="00BB6780"/>
    <w:rsid w:val="00BC014A"/>
    <w:rsid w:val="00BC2038"/>
    <w:rsid w:val="00BC405E"/>
    <w:rsid w:val="00BC58B8"/>
    <w:rsid w:val="00BC5FA3"/>
    <w:rsid w:val="00BC5FAD"/>
    <w:rsid w:val="00BD17C6"/>
    <w:rsid w:val="00BD20A0"/>
    <w:rsid w:val="00BD2902"/>
    <w:rsid w:val="00BD3287"/>
    <w:rsid w:val="00BD6266"/>
    <w:rsid w:val="00BD671A"/>
    <w:rsid w:val="00BE0F4C"/>
    <w:rsid w:val="00BE121E"/>
    <w:rsid w:val="00BE1621"/>
    <w:rsid w:val="00BE2338"/>
    <w:rsid w:val="00BE3D6C"/>
    <w:rsid w:val="00BE4827"/>
    <w:rsid w:val="00BE556F"/>
    <w:rsid w:val="00BE613C"/>
    <w:rsid w:val="00BF25AD"/>
    <w:rsid w:val="00BF4F84"/>
    <w:rsid w:val="00BF6087"/>
    <w:rsid w:val="00C02F0D"/>
    <w:rsid w:val="00C03F88"/>
    <w:rsid w:val="00C05963"/>
    <w:rsid w:val="00C10C09"/>
    <w:rsid w:val="00C11CCF"/>
    <w:rsid w:val="00C1502A"/>
    <w:rsid w:val="00C15306"/>
    <w:rsid w:val="00C20B56"/>
    <w:rsid w:val="00C216A7"/>
    <w:rsid w:val="00C23510"/>
    <w:rsid w:val="00C24574"/>
    <w:rsid w:val="00C33381"/>
    <w:rsid w:val="00C36300"/>
    <w:rsid w:val="00C37917"/>
    <w:rsid w:val="00C43310"/>
    <w:rsid w:val="00C43472"/>
    <w:rsid w:val="00C44927"/>
    <w:rsid w:val="00C46A21"/>
    <w:rsid w:val="00C50325"/>
    <w:rsid w:val="00C57C99"/>
    <w:rsid w:val="00C62DA1"/>
    <w:rsid w:val="00C668B8"/>
    <w:rsid w:val="00C7176B"/>
    <w:rsid w:val="00C71E92"/>
    <w:rsid w:val="00C7497D"/>
    <w:rsid w:val="00C769E7"/>
    <w:rsid w:val="00C82CE5"/>
    <w:rsid w:val="00C8321F"/>
    <w:rsid w:val="00C83351"/>
    <w:rsid w:val="00C919A7"/>
    <w:rsid w:val="00C91B5D"/>
    <w:rsid w:val="00C931FA"/>
    <w:rsid w:val="00C94108"/>
    <w:rsid w:val="00C959F6"/>
    <w:rsid w:val="00CA0C92"/>
    <w:rsid w:val="00CA4F3A"/>
    <w:rsid w:val="00CA5AFA"/>
    <w:rsid w:val="00CA71D0"/>
    <w:rsid w:val="00CA7BBF"/>
    <w:rsid w:val="00CB280C"/>
    <w:rsid w:val="00CB6228"/>
    <w:rsid w:val="00CB67E5"/>
    <w:rsid w:val="00CB77DB"/>
    <w:rsid w:val="00CB7D39"/>
    <w:rsid w:val="00CB7E8E"/>
    <w:rsid w:val="00CC0281"/>
    <w:rsid w:val="00CC318E"/>
    <w:rsid w:val="00CC3DD3"/>
    <w:rsid w:val="00CC63ED"/>
    <w:rsid w:val="00CC694D"/>
    <w:rsid w:val="00CC6F24"/>
    <w:rsid w:val="00CC7E3B"/>
    <w:rsid w:val="00CD05E0"/>
    <w:rsid w:val="00CD1ACD"/>
    <w:rsid w:val="00CD24BE"/>
    <w:rsid w:val="00CD4E6F"/>
    <w:rsid w:val="00CE1DC0"/>
    <w:rsid w:val="00CE3942"/>
    <w:rsid w:val="00CE47A8"/>
    <w:rsid w:val="00CE49F9"/>
    <w:rsid w:val="00CE5028"/>
    <w:rsid w:val="00CE5546"/>
    <w:rsid w:val="00CE5D1B"/>
    <w:rsid w:val="00CE5DB7"/>
    <w:rsid w:val="00CF1082"/>
    <w:rsid w:val="00CF72A0"/>
    <w:rsid w:val="00D0193D"/>
    <w:rsid w:val="00D04341"/>
    <w:rsid w:val="00D0575F"/>
    <w:rsid w:val="00D0592B"/>
    <w:rsid w:val="00D06B52"/>
    <w:rsid w:val="00D10103"/>
    <w:rsid w:val="00D11B84"/>
    <w:rsid w:val="00D13A61"/>
    <w:rsid w:val="00D13F11"/>
    <w:rsid w:val="00D14339"/>
    <w:rsid w:val="00D15750"/>
    <w:rsid w:val="00D1672D"/>
    <w:rsid w:val="00D21166"/>
    <w:rsid w:val="00D23F01"/>
    <w:rsid w:val="00D240DA"/>
    <w:rsid w:val="00D2688C"/>
    <w:rsid w:val="00D27B23"/>
    <w:rsid w:val="00D30639"/>
    <w:rsid w:val="00D32FD3"/>
    <w:rsid w:val="00D35114"/>
    <w:rsid w:val="00D40E7E"/>
    <w:rsid w:val="00D42233"/>
    <w:rsid w:val="00D438F5"/>
    <w:rsid w:val="00D44659"/>
    <w:rsid w:val="00D45682"/>
    <w:rsid w:val="00D514A4"/>
    <w:rsid w:val="00D516F0"/>
    <w:rsid w:val="00D51730"/>
    <w:rsid w:val="00D529C2"/>
    <w:rsid w:val="00D53AE4"/>
    <w:rsid w:val="00D53CE8"/>
    <w:rsid w:val="00D53F0E"/>
    <w:rsid w:val="00D56BEF"/>
    <w:rsid w:val="00D60180"/>
    <w:rsid w:val="00D64F5C"/>
    <w:rsid w:val="00D676FA"/>
    <w:rsid w:val="00D70487"/>
    <w:rsid w:val="00D75934"/>
    <w:rsid w:val="00D75FEF"/>
    <w:rsid w:val="00D81DFA"/>
    <w:rsid w:val="00D82953"/>
    <w:rsid w:val="00D82CFE"/>
    <w:rsid w:val="00D838B2"/>
    <w:rsid w:val="00D847C1"/>
    <w:rsid w:val="00D84E42"/>
    <w:rsid w:val="00D86880"/>
    <w:rsid w:val="00D9046B"/>
    <w:rsid w:val="00D90825"/>
    <w:rsid w:val="00D90C34"/>
    <w:rsid w:val="00DA003B"/>
    <w:rsid w:val="00DA1E84"/>
    <w:rsid w:val="00DA489C"/>
    <w:rsid w:val="00DA4F95"/>
    <w:rsid w:val="00DA70B6"/>
    <w:rsid w:val="00DA7294"/>
    <w:rsid w:val="00DB115D"/>
    <w:rsid w:val="00DB15CC"/>
    <w:rsid w:val="00DB1CF0"/>
    <w:rsid w:val="00DB2911"/>
    <w:rsid w:val="00DB5613"/>
    <w:rsid w:val="00DB6357"/>
    <w:rsid w:val="00DC0236"/>
    <w:rsid w:val="00DC0814"/>
    <w:rsid w:val="00DC0B85"/>
    <w:rsid w:val="00DC10B2"/>
    <w:rsid w:val="00DC2D8E"/>
    <w:rsid w:val="00DC3369"/>
    <w:rsid w:val="00DC3CFB"/>
    <w:rsid w:val="00DC5320"/>
    <w:rsid w:val="00DD43C0"/>
    <w:rsid w:val="00DE0F65"/>
    <w:rsid w:val="00DE1118"/>
    <w:rsid w:val="00DE7771"/>
    <w:rsid w:val="00DF1086"/>
    <w:rsid w:val="00DF19A3"/>
    <w:rsid w:val="00DF2CC0"/>
    <w:rsid w:val="00DF31BF"/>
    <w:rsid w:val="00DF3CCA"/>
    <w:rsid w:val="00DF505D"/>
    <w:rsid w:val="00DF579D"/>
    <w:rsid w:val="00DF58BC"/>
    <w:rsid w:val="00DF62C3"/>
    <w:rsid w:val="00E02691"/>
    <w:rsid w:val="00E0423F"/>
    <w:rsid w:val="00E047A1"/>
    <w:rsid w:val="00E06B12"/>
    <w:rsid w:val="00E10BCD"/>
    <w:rsid w:val="00E10D05"/>
    <w:rsid w:val="00E10FFE"/>
    <w:rsid w:val="00E1182C"/>
    <w:rsid w:val="00E12876"/>
    <w:rsid w:val="00E13039"/>
    <w:rsid w:val="00E1568B"/>
    <w:rsid w:val="00E171BA"/>
    <w:rsid w:val="00E2056A"/>
    <w:rsid w:val="00E224B2"/>
    <w:rsid w:val="00E23809"/>
    <w:rsid w:val="00E25ECC"/>
    <w:rsid w:val="00E2649A"/>
    <w:rsid w:val="00E27FE8"/>
    <w:rsid w:val="00E301CD"/>
    <w:rsid w:val="00E30BE9"/>
    <w:rsid w:val="00E32512"/>
    <w:rsid w:val="00E336B2"/>
    <w:rsid w:val="00E34934"/>
    <w:rsid w:val="00E36791"/>
    <w:rsid w:val="00E367C2"/>
    <w:rsid w:val="00E36D06"/>
    <w:rsid w:val="00E4148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5448"/>
    <w:rsid w:val="00E66708"/>
    <w:rsid w:val="00E706B5"/>
    <w:rsid w:val="00E721CB"/>
    <w:rsid w:val="00E72298"/>
    <w:rsid w:val="00E727BE"/>
    <w:rsid w:val="00E7407D"/>
    <w:rsid w:val="00E7567C"/>
    <w:rsid w:val="00E8075E"/>
    <w:rsid w:val="00E8289E"/>
    <w:rsid w:val="00E83C34"/>
    <w:rsid w:val="00E841D6"/>
    <w:rsid w:val="00E84BC8"/>
    <w:rsid w:val="00E92068"/>
    <w:rsid w:val="00E94B72"/>
    <w:rsid w:val="00E94D32"/>
    <w:rsid w:val="00E95AEA"/>
    <w:rsid w:val="00E95D8C"/>
    <w:rsid w:val="00E97314"/>
    <w:rsid w:val="00EA2088"/>
    <w:rsid w:val="00EA33A0"/>
    <w:rsid w:val="00EA38C2"/>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5288"/>
    <w:rsid w:val="00EE6E29"/>
    <w:rsid w:val="00EE7713"/>
    <w:rsid w:val="00EF118A"/>
    <w:rsid w:val="00EF422D"/>
    <w:rsid w:val="00F05A0B"/>
    <w:rsid w:val="00F071D4"/>
    <w:rsid w:val="00F07921"/>
    <w:rsid w:val="00F10F70"/>
    <w:rsid w:val="00F12D8A"/>
    <w:rsid w:val="00F16115"/>
    <w:rsid w:val="00F165BA"/>
    <w:rsid w:val="00F21507"/>
    <w:rsid w:val="00F218EC"/>
    <w:rsid w:val="00F21C14"/>
    <w:rsid w:val="00F21D9E"/>
    <w:rsid w:val="00F2291B"/>
    <w:rsid w:val="00F26236"/>
    <w:rsid w:val="00F26302"/>
    <w:rsid w:val="00F26714"/>
    <w:rsid w:val="00F27CC0"/>
    <w:rsid w:val="00F31077"/>
    <w:rsid w:val="00F32335"/>
    <w:rsid w:val="00F3398E"/>
    <w:rsid w:val="00F35409"/>
    <w:rsid w:val="00F35F38"/>
    <w:rsid w:val="00F3788E"/>
    <w:rsid w:val="00F43AE9"/>
    <w:rsid w:val="00F45379"/>
    <w:rsid w:val="00F45D7C"/>
    <w:rsid w:val="00F541A5"/>
    <w:rsid w:val="00F54AC9"/>
    <w:rsid w:val="00F55E5F"/>
    <w:rsid w:val="00F5776D"/>
    <w:rsid w:val="00F6083A"/>
    <w:rsid w:val="00F61000"/>
    <w:rsid w:val="00F63ACB"/>
    <w:rsid w:val="00F679E7"/>
    <w:rsid w:val="00F71569"/>
    <w:rsid w:val="00F7211A"/>
    <w:rsid w:val="00F7243A"/>
    <w:rsid w:val="00F724C5"/>
    <w:rsid w:val="00F76F79"/>
    <w:rsid w:val="00F8313A"/>
    <w:rsid w:val="00F856B7"/>
    <w:rsid w:val="00F85F60"/>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D08AB"/>
    <w:rsid w:val="00FD0BDC"/>
    <w:rsid w:val="00FD5602"/>
    <w:rsid w:val="00FD69AA"/>
    <w:rsid w:val="00FE1585"/>
    <w:rsid w:val="00FE36B6"/>
    <w:rsid w:val="00FE4A81"/>
    <w:rsid w:val="00FE5435"/>
    <w:rsid w:val="00FE5E90"/>
    <w:rsid w:val="00FE704A"/>
    <w:rsid w:val="00FE75F7"/>
    <w:rsid w:val="00FF4511"/>
    <w:rsid w:val="00FF60F5"/>
    <w:rsid w:val="00FF7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627C"/>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115177422">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36505776">
      <w:bodyDiv w:val="1"/>
      <w:marLeft w:val="0"/>
      <w:marRight w:val="0"/>
      <w:marTop w:val="0"/>
      <w:marBottom w:val="0"/>
      <w:divBdr>
        <w:top w:val="none" w:sz="0" w:space="0" w:color="auto"/>
        <w:left w:val="none" w:sz="0" w:space="0" w:color="auto"/>
        <w:bottom w:val="none" w:sz="0" w:space="0" w:color="auto"/>
        <w:right w:val="none" w:sz="0" w:space="0" w:color="auto"/>
      </w:divBdr>
    </w:div>
    <w:div w:id="843400817">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85766833">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680354449">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211162/steirische-forschung-geht-unter-die-haut" TargetMode="External"/><Relationship Id="rId18" Type="http://schemas.openxmlformats.org/officeDocument/2006/relationships/hyperlink" Target="https://kurier.at/politik/inland/regierung-praesentiert-details-zur-abschoepfung-von-zufallsgewinnen/402225888" TargetMode="External"/><Relationship Id="rId26" Type="http://schemas.openxmlformats.org/officeDocument/2006/relationships/hyperlink" Target="https://www.diepresse.com/6221888/inflation-geht-leicht-zurueck-ist-der-hoehepunkt-der-teuerungswelle-ueberschritten" TargetMode="External"/><Relationship Id="rId3" Type="http://schemas.openxmlformats.org/officeDocument/2006/relationships/styles" Target="styles.xml"/><Relationship Id="rId21" Type="http://schemas.openxmlformats.org/officeDocument/2006/relationships/hyperlink" Target="https://www.diepresse.com/6218909/die-gefahr-teurer-immo-kredite" TargetMode="External"/><Relationship Id="rId7" Type="http://schemas.openxmlformats.org/officeDocument/2006/relationships/endnotes" Target="endnotes.xml"/><Relationship Id="rId12" Type="http://schemas.openxmlformats.org/officeDocument/2006/relationships/hyperlink" Target="https://www.diepresse.com/6213237/wien-brechen-die-touristen-weg" TargetMode="External"/><Relationship Id="rId17" Type="http://schemas.openxmlformats.org/officeDocument/2006/relationships/hyperlink" Target="https://www.parlament.gv.at/PAKT/AKT/SCHLTHEM/SCHLAG/J2022/233Budget_Schlussabstimmungen_NR.shtml#" TargetMode="External"/><Relationship Id="rId25" Type="http://schemas.openxmlformats.org/officeDocument/2006/relationships/hyperlink" Target="https://www.krone.at/2869861" TargetMode="External"/><Relationship Id="rId2" Type="http://schemas.openxmlformats.org/officeDocument/2006/relationships/numbering" Target="numbering.xml"/><Relationship Id="rId16" Type="http://schemas.openxmlformats.org/officeDocument/2006/relationships/hyperlink" Target="https://www.diepresse.com/6211442/das-lohnplus-bringt-auch-netto-mehr" TargetMode="External"/><Relationship Id="rId20" Type="http://schemas.openxmlformats.org/officeDocument/2006/relationships/hyperlink" Target="https://www.diepresse.com/6218586/oecd-schraubt-prognose-fuer-weltwirtschaft-zurue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presse.com/6215341/wiens-heizung-in-3000-metern-tiefe" TargetMode="External"/><Relationship Id="rId24" Type="http://schemas.openxmlformats.org/officeDocument/2006/relationships/hyperlink" Target="https://www.diepresse.com/6221687/neue-bieter-fuer-oel-und-gasgeschaeft-der-omv" TargetMode="External"/><Relationship Id="rId5" Type="http://schemas.openxmlformats.org/officeDocument/2006/relationships/webSettings" Target="webSettings.xml"/><Relationship Id="rId15" Type="http://schemas.openxmlformats.org/officeDocument/2006/relationships/hyperlink" Target="https://www.diepresse.com/6210349/arbeitsmarkt-erholt-sich-im-angesicht-der-stagflation" TargetMode="External"/><Relationship Id="rId23" Type="http://schemas.openxmlformats.org/officeDocument/2006/relationships/hyperlink" Target="https://www.diepresse.com/6220839/in-oesterreich-stehen-die-zuege-still-und-weitere-streiks-drohen" TargetMode="External"/><Relationship Id="rId28" Type="http://schemas.openxmlformats.org/officeDocument/2006/relationships/footer" Target="footer1.xml"/><Relationship Id="rId10" Type="http://schemas.openxmlformats.org/officeDocument/2006/relationships/hyperlink" Target="https://www.derstandard.at/story/2000140831829/staedte-und-gemeinden-bekommen-zusaetzliche-milliarde-vom-bund" TargetMode="External"/><Relationship Id="rId19" Type="http://schemas.openxmlformats.org/officeDocument/2006/relationships/hyperlink" Target="https://www.diepresse.com/6218251/die-gasspeicher-beginnen-sich-zu-leeren-was-bedeutet-das" TargetMode="External"/><Relationship Id="rId4" Type="http://schemas.openxmlformats.org/officeDocument/2006/relationships/settings" Target="settings.xml"/><Relationship Id="rId9" Type="http://schemas.openxmlformats.org/officeDocument/2006/relationships/hyperlink" Target="https://www.diepresse.com/6213315/lithium-akkus-zu-viele-seltene-erden-landen-im-muell" TargetMode="External"/><Relationship Id="rId14" Type="http://schemas.openxmlformats.org/officeDocument/2006/relationships/hyperlink" Target="https://www.diepresse.com/6211161/den-laerm-von-der-sprache-trennen" TargetMode="External"/><Relationship Id="rId22" Type="http://schemas.openxmlformats.org/officeDocument/2006/relationships/hyperlink" Target="https://www.diepresse.com/6219757/mehr-gas-fuer-oesterreich-kroatien-baut-lng-terminal-krk-aus" TargetMode="External"/><Relationship Id="rId27" Type="http://schemas.openxmlformats.org/officeDocument/2006/relationships/hyperlink" Target="mailto:donatas.askinis@urm.l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923A-708F-4A34-93FD-734EE291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6526</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Donatas AŠKINIS</cp:lastModifiedBy>
  <cp:revision>39</cp:revision>
  <cp:lastPrinted>2019-03-19T12:38:00Z</cp:lastPrinted>
  <dcterms:created xsi:type="dcterms:W3CDTF">2022-11-14T16:25:00Z</dcterms:created>
  <dcterms:modified xsi:type="dcterms:W3CDTF">2022-12-10T17:42:00Z</dcterms:modified>
</cp:coreProperties>
</file>