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LIETUVOS RESPUBLIKOS AMBASADA PRANCŪZIJOS RESPUBLIKOJE</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rsidR="00D22BFD" w:rsidRPr="00640017" w:rsidRDefault="00D22BFD">
      <w:pPr>
        <w:spacing w:after="0" w:line="240" w:lineRule="auto"/>
        <w:jc w:val="center"/>
        <w:rPr>
          <w:rFonts w:ascii="Times New Roman" w:eastAsia="Times New Roman" w:hAnsi="Times New Roman"/>
        </w:rPr>
      </w:pPr>
    </w:p>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rsidR="00D22BFD" w:rsidRPr="00640017" w:rsidRDefault="00D22BFD">
      <w:pPr>
        <w:spacing w:after="0" w:line="240" w:lineRule="auto"/>
        <w:jc w:val="center"/>
        <w:rPr>
          <w:rFonts w:ascii="Times New Roman" w:eastAsia="Times New Roman" w:hAnsi="Times New Roman"/>
          <w:b/>
        </w:rPr>
      </w:pPr>
    </w:p>
    <w:p w:rsidR="00D22BFD" w:rsidRPr="00640017" w:rsidRDefault="00D22BFD">
      <w:pPr>
        <w:spacing w:after="0" w:line="240" w:lineRule="auto"/>
        <w:jc w:val="center"/>
        <w:rPr>
          <w:rFonts w:ascii="Times New Roman" w:eastAsia="Times New Roman" w:hAnsi="Times New Roman"/>
          <w:b/>
        </w:rPr>
      </w:pPr>
    </w:p>
    <w:p w:rsidR="00F26715" w:rsidRDefault="002421E2">
      <w:pPr>
        <w:spacing w:after="0" w:line="240" w:lineRule="auto"/>
        <w:jc w:val="center"/>
        <w:rPr>
          <w:rFonts w:ascii="Times New Roman" w:eastAsia="Times New Roman" w:hAnsi="Times New Roman"/>
        </w:rPr>
      </w:pPr>
      <w:r w:rsidRPr="00B869D6">
        <w:rPr>
          <w:rFonts w:ascii="Times New Roman" w:eastAsia="Times New Roman" w:hAnsi="Times New Roman"/>
        </w:rPr>
        <w:t>202</w:t>
      </w:r>
      <w:r w:rsidR="00EF0D6A">
        <w:rPr>
          <w:rFonts w:ascii="Times New Roman" w:eastAsia="Times New Roman" w:hAnsi="Times New Roman"/>
        </w:rPr>
        <w:t>2</w:t>
      </w:r>
      <w:r w:rsidR="007B1767" w:rsidRPr="00B869D6">
        <w:rPr>
          <w:rFonts w:ascii="Times New Roman" w:eastAsia="Times New Roman" w:hAnsi="Times New Roman"/>
        </w:rPr>
        <w:t>-</w:t>
      </w:r>
      <w:r w:rsidR="004C34AA">
        <w:rPr>
          <w:rFonts w:ascii="Times New Roman" w:eastAsia="Times New Roman" w:hAnsi="Times New Roman"/>
        </w:rPr>
        <w:t>09</w:t>
      </w:r>
      <w:r w:rsidR="00EF0D6A">
        <w:rPr>
          <w:rFonts w:ascii="Times New Roman" w:eastAsia="Times New Roman" w:hAnsi="Times New Roman"/>
        </w:rPr>
        <w:t>-</w:t>
      </w:r>
      <w:r w:rsidR="005C0474">
        <w:rPr>
          <w:rFonts w:ascii="Times New Roman" w:eastAsia="Times New Roman" w:hAnsi="Times New Roman"/>
        </w:rPr>
        <w:t>30</w:t>
      </w:r>
    </w:p>
    <w:p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r w:rsidR="007B1767" w:rsidRPr="00640017">
        <w:rPr>
          <w:rFonts w:ascii="Times New Roman" w:eastAsia="Times New Roman" w:hAnsi="Times New Roman"/>
        </w:rPr>
        <w:t>(Data)</w:t>
      </w:r>
    </w:p>
    <w:p w:rsidR="00D22BFD" w:rsidRPr="00640017"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rsidTr="00B869D6">
        <w:trPr>
          <w:gridAfter w:val="1"/>
          <w:wAfter w:w="11" w:type="dxa"/>
          <w:trHeight w:val="385"/>
        </w:trPr>
        <w:tc>
          <w:tcPr>
            <w:tcW w:w="141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rsidTr="00090377">
        <w:trPr>
          <w:trHeight w:val="216"/>
        </w:trPr>
        <w:tc>
          <w:tcPr>
            <w:tcW w:w="10945" w:type="dxa"/>
            <w:gridSpan w:val="5"/>
            <w:shd w:val="clear" w:color="auto" w:fill="auto"/>
            <w:tcMar>
              <w:top w:w="29" w:type="dxa"/>
              <w:left w:w="115" w:type="dxa"/>
              <w:bottom w:w="29" w:type="dxa"/>
              <w:right w:w="115" w:type="dxa"/>
            </w:tcMar>
          </w:tcPr>
          <w:p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1B72D0"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2022-09-10</w:t>
            </w:r>
          </w:p>
        </w:tc>
        <w:tc>
          <w:tcPr>
            <w:tcW w:w="5812" w:type="dxa"/>
            <w:shd w:val="clear" w:color="auto" w:fill="auto"/>
            <w:tcMar>
              <w:top w:w="29" w:type="dxa"/>
              <w:left w:w="115" w:type="dxa"/>
              <w:bottom w:w="29" w:type="dxa"/>
              <w:right w:w="115" w:type="dxa"/>
            </w:tcMar>
          </w:tcPr>
          <w:p w:rsidR="001B72D0" w:rsidRPr="00981752" w:rsidRDefault="001B72D0" w:rsidP="001B72D0">
            <w:pPr>
              <w:spacing w:line="240" w:lineRule="auto"/>
              <w:jc w:val="both"/>
              <w:rPr>
                <w:rFonts w:ascii="Times New Roman" w:eastAsia="Times New Roman" w:hAnsi="Times New Roman"/>
                <w:bCs/>
              </w:rPr>
            </w:pPr>
            <w:r>
              <w:rPr>
                <w:rFonts w:ascii="Times New Roman" w:eastAsia="Times New Roman" w:hAnsi="Times New Roman"/>
                <w:bCs/>
              </w:rPr>
              <w:t>II</w:t>
            </w:r>
            <w:r w:rsidRPr="00F059AD">
              <w:rPr>
                <w:rFonts w:ascii="Times New Roman" w:eastAsia="Times New Roman" w:hAnsi="Times New Roman"/>
                <w:bCs/>
              </w:rPr>
              <w:t xml:space="preserve"> ketvirtį</w:t>
            </w:r>
            <w:r>
              <w:rPr>
                <w:rFonts w:ascii="Times New Roman" w:eastAsia="Times New Roman" w:hAnsi="Times New Roman"/>
                <w:bCs/>
              </w:rPr>
              <w:t xml:space="preserve"> FR</w:t>
            </w:r>
            <w:r w:rsidRPr="00F059AD">
              <w:rPr>
                <w:rFonts w:ascii="Times New Roman" w:eastAsia="Times New Roman" w:hAnsi="Times New Roman"/>
                <w:bCs/>
              </w:rPr>
              <w:t xml:space="preserve"> paukštininkystės ūkiai patyrė daugiau kaip 30 proc. didesnes energijos sąnaudas (pirmąjį ketvirtį jos padidėjo 17 proc.). </w:t>
            </w:r>
            <w:r>
              <w:rPr>
                <w:rFonts w:ascii="Times New Roman" w:eastAsia="Times New Roman" w:hAnsi="Times New Roman"/>
                <w:bCs/>
              </w:rPr>
              <w:t>Dabar prognozuojama, kad per 2</w:t>
            </w:r>
            <w:r w:rsidRPr="00F059AD">
              <w:rPr>
                <w:rFonts w:ascii="Times New Roman" w:eastAsia="Times New Roman" w:hAnsi="Times New Roman"/>
                <w:bCs/>
              </w:rPr>
              <w:t xml:space="preserve"> metus vištienos kaina gali padidėti 40 proc., kad būtų padengtos šios naujos išlaidos.</w:t>
            </w:r>
            <w:r>
              <w:rPr>
                <w:rFonts w:ascii="Times New Roman" w:eastAsia="Times New Roman" w:hAnsi="Times New Roman"/>
                <w:bCs/>
              </w:rPr>
              <w:t xml:space="preserve"> Pasak  paukštienos </w:t>
            </w:r>
            <w:r w:rsidRPr="000933FF">
              <w:rPr>
                <w:rFonts w:ascii="Times New Roman" w:eastAsia="Times New Roman" w:hAnsi="Times New Roman"/>
                <w:bCs/>
              </w:rPr>
              <w:t>pramonės federacijos prezident</w:t>
            </w:r>
            <w:r>
              <w:rPr>
                <w:rFonts w:ascii="Times New Roman" w:eastAsia="Times New Roman" w:hAnsi="Times New Roman"/>
                <w:bCs/>
              </w:rPr>
              <w:t>o, i</w:t>
            </w:r>
            <w:r w:rsidRPr="00F059AD">
              <w:rPr>
                <w:rFonts w:ascii="Times New Roman" w:eastAsia="Times New Roman" w:hAnsi="Times New Roman"/>
                <w:bCs/>
              </w:rPr>
              <w:t>ki metų pabaigos kainos turėtų būti padidintos 5-7 proc., o tai leis paukštienai išlikti konkurencingai. Šiandien tai yra labiausiai įperkama mėsa</w:t>
            </w:r>
            <w:r>
              <w:rPr>
                <w:rFonts w:ascii="Times New Roman" w:eastAsia="Times New Roman" w:hAnsi="Times New Roman"/>
                <w:bCs/>
              </w:rPr>
              <w:t>.</w:t>
            </w:r>
          </w:p>
        </w:tc>
        <w:tc>
          <w:tcPr>
            <w:tcW w:w="2268" w:type="dxa"/>
            <w:shd w:val="clear" w:color="auto" w:fill="auto"/>
            <w:tcMar>
              <w:top w:w="29" w:type="dxa"/>
              <w:left w:w="115" w:type="dxa"/>
              <w:bottom w:w="29" w:type="dxa"/>
              <w:right w:w="115" w:type="dxa"/>
            </w:tcMar>
          </w:tcPr>
          <w:p w:rsidR="001B72D0" w:rsidRPr="00F16AC8" w:rsidRDefault="00D744E9" w:rsidP="001B72D0">
            <w:pPr>
              <w:spacing w:after="0" w:line="240" w:lineRule="auto"/>
              <w:rPr>
                <w:rFonts w:ascii="Times New Roman" w:eastAsia="Times New Roman" w:hAnsi="Times New Roman"/>
              </w:rPr>
            </w:pPr>
            <w:hyperlink r:id="rId9" w:history="1">
              <w:r w:rsidR="001B72D0" w:rsidRPr="00D07829">
                <w:rPr>
                  <w:rStyle w:val="Hyperlink"/>
                  <w:rFonts w:ascii="Times New Roman" w:eastAsia="Times New Roman" w:hAnsi="Times New Roman"/>
                </w:rPr>
                <w:t>https://www.lesechos.fr/industrie-services/conso-distribution/crise-de-lenergie-les-poussins-et-la-filiere-volaille-face-au-mur-1787063</w:t>
              </w:r>
            </w:hyperlink>
            <w:r w:rsidR="001B72D0">
              <w:rPr>
                <w:rFonts w:ascii="Times New Roman" w:eastAsia="Times New Roman" w:hAnsi="Times New Roman"/>
              </w:rPr>
              <w:t xml:space="preserve"> </w:t>
            </w:r>
          </w:p>
        </w:tc>
        <w:tc>
          <w:tcPr>
            <w:tcW w:w="1436" w:type="dxa"/>
            <w:shd w:val="clear" w:color="auto" w:fill="auto"/>
            <w:tcMar>
              <w:top w:w="29" w:type="dxa"/>
              <w:left w:w="115" w:type="dxa"/>
              <w:bottom w:w="29" w:type="dxa"/>
              <w:right w:w="115" w:type="dxa"/>
            </w:tcMar>
          </w:tcPr>
          <w:p w:rsidR="001B72D0" w:rsidRPr="00640017" w:rsidRDefault="001B72D0" w:rsidP="001B72D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Paukštiena brangsta</w:t>
            </w:r>
          </w:p>
        </w:tc>
      </w:tr>
      <w:tr w:rsidR="001B72D0"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2022-09-16</w:t>
            </w:r>
          </w:p>
        </w:tc>
        <w:tc>
          <w:tcPr>
            <w:tcW w:w="5812" w:type="dxa"/>
            <w:shd w:val="clear" w:color="auto" w:fill="auto"/>
            <w:tcMar>
              <w:top w:w="29" w:type="dxa"/>
              <w:left w:w="115" w:type="dxa"/>
              <w:bottom w:w="29" w:type="dxa"/>
              <w:right w:w="115" w:type="dxa"/>
            </w:tcMar>
          </w:tcPr>
          <w:p w:rsidR="001B72D0" w:rsidRPr="00CE59D2" w:rsidRDefault="001B72D0" w:rsidP="001B72D0">
            <w:pPr>
              <w:spacing w:line="240" w:lineRule="auto"/>
              <w:jc w:val="both"/>
              <w:rPr>
                <w:rFonts w:ascii="Times New Roman" w:eastAsia="Times New Roman" w:hAnsi="Times New Roman"/>
                <w:bCs/>
              </w:rPr>
            </w:pPr>
            <w:r w:rsidRPr="00CE59D2">
              <w:rPr>
                <w:rFonts w:ascii="Times New Roman" w:eastAsia="Times New Roman" w:hAnsi="Times New Roman"/>
                <w:bCs/>
              </w:rPr>
              <w:t>Liepos mėn. prekybos centruose sviestas pabrango 13 %, sūris - 8 %, jogurtas - 7 %, o pienas - 6 %. Ūkininkai, susiduriantys su pinigų srautų problemomis, reikalauja geresnės kainos už toną pieno.</w:t>
            </w:r>
          </w:p>
          <w:p w:rsidR="001B72D0" w:rsidRPr="00F059AD" w:rsidRDefault="001B72D0" w:rsidP="001B72D0">
            <w:pPr>
              <w:spacing w:line="240" w:lineRule="auto"/>
              <w:jc w:val="both"/>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rsidR="001B72D0" w:rsidRPr="00CE59D2" w:rsidRDefault="00D744E9" w:rsidP="001B72D0">
            <w:pPr>
              <w:spacing w:after="0" w:line="240" w:lineRule="auto"/>
              <w:rPr>
                <w:rFonts w:ascii="Times New Roman" w:hAnsi="Times New Roman"/>
              </w:rPr>
            </w:pPr>
            <w:hyperlink r:id="rId10" w:history="1">
              <w:r w:rsidR="001B72D0" w:rsidRPr="00CE59D2">
                <w:rPr>
                  <w:rStyle w:val="Hyperlink"/>
                  <w:rFonts w:ascii="Times New Roman" w:hAnsi="Times New Roman"/>
                </w:rPr>
                <w:t>https://www.lemonde.fr/economie/article/2022/09/16/lait-pas-d-accalmie-en-vue-sur-les-prix-dans-les-rayons_6141830_3234.html</w:t>
              </w:r>
            </w:hyperlink>
            <w:r w:rsidR="001B72D0" w:rsidRPr="00CE59D2">
              <w:rPr>
                <w:rFonts w:ascii="Times New Roman" w:hAnsi="Times New Roman"/>
              </w:rPr>
              <w:t xml:space="preserve"> </w:t>
            </w:r>
          </w:p>
        </w:tc>
        <w:tc>
          <w:tcPr>
            <w:tcW w:w="1436" w:type="dxa"/>
            <w:shd w:val="clear" w:color="auto" w:fill="auto"/>
            <w:tcMar>
              <w:top w:w="29" w:type="dxa"/>
              <w:left w:w="115" w:type="dxa"/>
              <w:bottom w:w="29" w:type="dxa"/>
              <w:right w:w="115" w:type="dxa"/>
            </w:tcMar>
          </w:tcPr>
          <w:p w:rsidR="001B72D0" w:rsidRPr="00640017" w:rsidRDefault="001B72D0" w:rsidP="001B72D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Viskas brangsta: pieno produktai </w:t>
            </w:r>
          </w:p>
        </w:tc>
      </w:tr>
      <w:tr w:rsidR="001B72D0"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2022-09-22</w:t>
            </w:r>
          </w:p>
        </w:tc>
        <w:tc>
          <w:tcPr>
            <w:tcW w:w="5812" w:type="dxa"/>
            <w:shd w:val="clear" w:color="auto" w:fill="auto"/>
            <w:tcMar>
              <w:top w:w="29" w:type="dxa"/>
              <w:left w:w="115" w:type="dxa"/>
              <w:bottom w:w="29" w:type="dxa"/>
              <w:right w:w="115" w:type="dxa"/>
            </w:tcMar>
          </w:tcPr>
          <w:p w:rsidR="001B72D0" w:rsidRDefault="001B72D0" w:rsidP="001B72D0">
            <w:pPr>
              <w:spacing w:line="240" w:lineRule="auto"/>
              <w:jc w:val="both"/>
              <w:rPr>
                <w:rFonts w:ascii="Times New Roman" w:eastAsia="Times New Roman" w:hAnsi="Times New Roman"/>
                <w:bCs/>
              </w:rPr>
            </w:pPr>
            <w:r w:rsidRPr="001A237E">
              <w:rPr>
                <w:rFonts w:ascii="Times New Roman" w:eastAsia="Times New Roman" w:hAnsi="Times New Roman"/>
                <w:bCs/>
              </w:rPr>
              <w:t xml:space="preserve">Vaisių ir daržovių sektorius </w:t>
            </w:r>
            <w:r>
              <w:rPr>
                <w:rFonts w:ascii="Times New Roman" w:eastAsia="Times New Roman" w:hAnsi="Times New Roman"/>
                <w:bCs/>
              </w:rPr>
              <w:t>patiria spaudimą</w:t>
            </w:r>
            <w:r w:rsidRPr="001A237E">
              <w:rPr>
                <w:rFonts w:ascii="Times New Roman" w:eastAsia="Times New Roman" w:hAnsi="Times New Roman"/>
                <w:bCs/>
              </w:rPr>
              <w:t xml:space="preserve"> dėl energetikos </w:t>
            </w:r>
            <w:r>
              <w:rPr>
                <w:rFonts w:ascii="Times New Roman" w:eastAsia="Times New Roman" w:hAnsi="Times New Roman"/>
                <w:bCs/>
              </w:rPr>
              <w:t>kainų kilimo</w:t>
            </w:r>
            <w:r w:rsidRPr="001A237E">
              <w:rPr>
                <w:rFonts w:ascii="Times New Roman" w:eastAsia="Times New Roman" w:hAnsi="Times New Roman"/>
                <w:bCs/>
              </w:rPr>
              <w:t xml:space="preserve">. Pomidorų ir cikorijų augintojai, bananų ir mangų brandintojai, didmenininkai ir </w:t>
            </w:r>
            <w:r>
              <w:rPr>
                <w:rFonts w:ascii="Times New Roman" w:eastAsia="Times New Roman" w:hAnsi="Times New Roman"/>
                <w:bCs/>
              </w:rPr>
              <w:t>distributoriai</w:t>
            </w:r>
            <w:r w:rsidRPr="001A237E">
              <w:rPr>
                <w:rFonts w:ascii="Times New Roman" w:eastAsia="Times New Roman" w:hAnsi="Times New Roman"/>
                <w:bCs/>
              </w:rPr>
              <w:t xml:space="preserve"> patiria sumaištį, nes sąskaitos už dujas ir elektrą pagal naujas sutartis išauga iki 10 kartų</w:t>
            </w:r>
            <w:r>
              <w:rPr>
                <w:rFonts w:ascii="Times New Roman" w:eastAsia="Times New Roman" w:hAnsi="Times New Roman"/>
                <w:bCs/>
              </w:rPr>
              <w:t xml:space="preserve">, </w:t>
            </w:r>
            <w:r w:rsidRPr="001A237E">
              <w:rPr>
                <w:rFonts w:ascii="Times New Roman" w:eastAsia="Times New Roman" w:hAnsi="Times New Roman"/>
                <w:bCs/>
              </w:rPr>
              <w:t>ūkininkai nemato jokių sprendimų.</w:t>
            </w:r>
            <w:r w:rsidRPr="000933FF">
              <w:rPr>
                <w:rFonts w:ascii="Times New Roman" w:eastAsia="Times New Roman" w:hAnsi="Times New Roman"/>
                <w:bCs/>
              </w:rPr>
              <w:t xml:space="preserve"> </w:t>
            </w:r>
            <w:r>
              <w:rPr>
                <w:rFonts w:ascii="Times New Roman" w:eastAsia="Times New Roman" w:hAnsi="Times New Roman"/>
                <w:bCs/>
              </w:rPr>
              <w:t>S</w:t>
            </w:r>
            <w:r w:rsidRPr="000933FF">
              <w:rPr>
                <w:rFonts w:ascii="Times New Roman" w:eastAsia="Times New Roman" w:hAnsi="Times New Roman"/>
                <w:bCs/>
              </w:rPr>
              <w:t>arkiai išaugusios išlaidos</w:t>
            </w:r>
            <w:r>
              <w:rPr>
                <w:rFonts w:ascii="Times New Roman" w:eastAsia="Times New Roman" w:hAnsi="Times New Roman"/>
                <w:bCs/>
              </w:rPr>
              <w:t xml:space="preserve"> palietė ketvirtadalį  </w:t>
            </w:r>
            <w:r w:rsidRPr="0096322F">
              <w:rPr>
                <w:rFonts w:ascii="Times New Roman" w:eastAsia="Times New Roman" w:hAnsi="Times New Roman"/>
                <w:bCs/>
              </w:rPr>
              <w:t>iš 75 000 šio sektoriaus įmonių (450 000 darbo vietų). Labiausiai nukentėjo šiltnamiai, kuriuose auginama 80 proc. pomidorų, 95 proc. agurkų ir 60 proc. braškių. Dujos kaip pagrindinis kuras naudojamos 77 % šiltnamių plotų.</w:t>
            </w:r>
          </w:p>
          <w:p w:rsidR="001B72D0" w:rsidRPr="00CE59D2" w:rsidRDefault="001B72D0" w:rsidP="001B72D0">
            <w:pPr>
              <w:spacing w:line="240" w:lineRule="auto"/>
              <w:jc w:val="both"/>
              <w:rPr>
                <w:rFonts w:ascii="Times New Roman" w:eastAsia="Times New Roman" w:hAnsi="Times New Roman"/>
                <w:bCs/>
              </w:rPr>
            </w:pPr>
            <w:r w:rsidRPr="000B2EBD">
              <w:rPr>
                <w:rFonts w:ascii="Times New Roman" w:eastAsia="Times New Roman" w:hAnsi="Times New Roman"/>
                <w:bCs/>
              </w:rPr>
              <w:t xml:space="preserve">Tarpšakinės profesinės organizacijos pateikė vyriausybei dokumentą, kad </w:t>
            </w:r>
            <w:r>
              <w:rPr>
                <w:rFonts w:ascii="Times New Roman" w:eastAsia="Times New Roman" w:hAnsi="Times New Roman"/>
                <w:bCs/>
              </w:rPr>
              <w:t xml:space="preserve">sektoriui </w:t>
            </w:r>
            <w:r w:rsidRPr="000B2EBD">
              <w:rPr>
                <w:rFonts w:ascii="Times New Roman" w:eastAsia="Times New Roman" w:hAnsi="Times New Roman"/>
                <w:bCs/>
              </w:rPr>
              <w:t xml:space="preserve">būtų </w:t>
            </w:r>
            <w:r>
              <w:rPr>
                <w:rFonts w:ascii="Times New Roman" w:eastAsia="Times New Roman" w:hAnsi="Times New Roman"/>
                <w:bCs/>
              </w:rPr>
              <w:t xml:space="preserve">taikomas vadinamasis </w:t>
            </w:r>
            <w:r w:rsidRPr="000B2EBD">
              <w:rPr>
                <w:rFonts w:ascii="Times New Roman" w:eastAsia="Times New Roman" w:hAnsi="Times New Roman"/>
                <w:bCs/>
              </w:rPr>
              <w:t xml:space="preserve"> </w:t>
            </w:r>
            <w:r>
              <w:rPr>
                <w:rFonts w:ascii="Times New Roman" w:eastAsia="Times New Roman" w:hAnsi="Times New Roman"/>
                <w:bCs/>
              </w:rPr>
              <w:t>„</w:t>
            </w:r>
            <w:r w:rsidRPr="000B2EBD">
              <w:rPr>
                <w:rFonts w:ascii="Times New Roman" w:eastAsia="Times New Roman" w:hAnsi="Times New Roman"/>
                <w:bCs/>
              </w:rPr>
              <w:t>energetikos skydas</w:t>
            </w:r>
            <w:r>
              <w:rPr>
                <w:rFonts w:ascii="Times New Roman" w:eastAsia="Times New Roman" w:hAnsi="Times New Roman"/>
                <w:bCs/>
              </w:rPr>
              <w:t xml:space="preserve">“ (energijos tarifų ribojimas), juolab kad </w:t>
            </w:r>
            <w:r w:rsidRPr="000B2EBD">
              <w:rPr>
                <w:rFonts w:ascii="Times New Roman" w:eastAsia="Times New Roman" w:hAnsi="Times New Roman"/>
                <w:bCs/>
              </w:rPr>
              <w:t xml:space="preserve"> vartotojai </w:t>
            </w:r>
            <w:r>
              <w:rPr>
                <w:rFonts w:ascii="Times New Roman" w:eastAsia="Times New Roman" w:hAnsi="Times New Roman"/>
                <w:bCs/>
              </w:rPr>
              <w:t xml:space="preserve">dėl jau sumažėjusios perkamosios galios </w:t>
            </w:r>
            <w:r w:rsidRPr="000B2EBD">
              <w:rPr>
                <w:rFonts w:ascii="Times New Roman" w:eastAsia="Times New Roman" w:hAnsi="Times New Roman"/>
                <w:bCs/>
              </w:rPr>
              <w:t>nesutiks su  produk</w:t>
            </w:r>
            <w:r>
              <w:rPr>
                <w:rFonts w:ascii="Times New Roman" w:eastAsia="Times New Roman" w:hAnsi="Times New Roman"/>
                <w:bCs/>
              </w:rPr>
              <w:t>cijos</w:t>
            </w:r>
            <w:r w:rsidRPr="000B2EBD">
              <w:rPr>
                <w:rFonts w:ascii="Times New Roman" w:eastAsia="Times New Roman" w:hAnsi="Times New Roman"/>
                <w:bCs/>
              </w:rPr>
              <w:t xml:space="preserve"> kainų didinimu. </w:t>
            </w:r>
          </w:p>
        </w:tc>
        <w:tc>
          <w:tcPr>
            <w:tcW w:w="2268" w:type="dxa"/>
            <w:shd w:val="clear" w:color="auto" w:fill="auto"/>
            <w:tcMar>
              <w:top w:w="29" w:type="dxa"/>
              <w:left w:w="115" w:type="dxa"/>
              <w:bottom w:w="29" w:type="dxa"/>
              <w:right w:w="115" w:type="dxa"/>
            </w:tcMar>
          </w:tcPr>
          <w:p w:rsidR="001B72D0" w:rsidRDefault="00D744E9" w:rsidP="001B72D0">
            <w:pPr>
              <w:spacing w:after="0" w:line="240" w:lineRule="auto"/>
            </w:pPr>
            <w:hyperlink r:id="rId11" w:history="1">
              <w:r w:rsidR="001B72D0" w:rsidRPr="00167768">
                <w:rPr>
                  <w:rStyle w:val="Hyperlink"/>
                </w:rPr>
                <w:t>https://www.lesechos.fr/industrie-services/conso-distribution/energie-les-producteurs-sous-serre-de-fruits-et-legumes-sonnent-lalerte-rouge-1823611</w:t>
              </w:r>
            </w:hyperlink>
          </w:p>
          <w:p w:rsidR="001B72D0" w:rsidRDefault="001B72D0" w:rsidP="001B72D0">
            <w:pPr>
              <w:spacing w:after="0" w:line="240" w:lineRule="auto"/>
            </w:pPr>
          </w:p>
        </w:tc>
        <w:tc>
          <w:tcPr>
            <w:tcW w:w="1436" w:type="dxa"/>
            <w:shd w:val="clear" w:color="auto" w:fill="auto"/>
            <w:tcMar>
              <w:top w:w="29" w:type="dxa"/>
              <w:left w:w="115" w:type="dxa"/>
              <w:bottom w:w="29" w:type="dxa"/>
              <w:right w:w="115" w:type="dxa"/>
            </w:tcMar>
          </w:tcPr>
          <w:p w:rsidR="001B72D0" w:rsidRPr="00640017" w:rsidRDefault="001B72D0" w:rsidP="001B72D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Vaisiai ir daržovės</w:t>
            </w:r>
          </w:p>
        </w:tc>
      </w:tr>
      <w:tr w:rsidR="001B72D0"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2022-09-15</w:t>
            </w:r>
          </w:p>
        </w:tc>
        <w:tc>
          <w:tcPr>
            <w:tcW w:w="5812" w:type="dxa"/>
            <w:shd w:val="clear" w:color="auto" w:fill="auto"/>
            <w:tcMar>
              <w:top w:w="29" w:type="dxa"/>
              <w:left w:w="115" w:type="dxa"/>
              <w:bottom w:w="29" w:type="dxa"/>
              <w:right w:w="115" w:type="dxa"/>
            </w:tcMar>
          </w:tcPr>
          <w:p w:rsidR="001B72D0" w:rsidRPr="00D30560" w:rsidRDefault="001B72D0" w:rsidP="001B72D0">
            <w:pPr>
              <w:rPr>
                <w:rFonts w:ascii="Times New Roman" w:eastAsia="Times New Roman" w:hAnsi="Times New Roman"/>
                <w:bCs/>
              </w:rPr>
            </w:pPr>
            <w:r w:rsidRPr="009F203A">
              <w:rPr>
                <w:rFonts w:ascii="Times New Roman" w:eastAsia="Times New Roman" w:hAnsi="Times New Roman"/>
                <w:bCs/>
              </w:rPr>
              <w:t xml:space="preserve">Prancūzija užima pirmąją vietą Europoje pagal konservuotų daržovių </w:t>
            </w:r>
            <w:r>
              <w:rPr>
                <w:rFonts w:ascii="Times New Roman" w:eastAsia="Times New Roman" w:hAnsi="Times New Roman"/>
                <w:bCs/>
              </w:rPr>
              <w:t>ir k</w:t>
            </w:r>
            <w:r w:rsidRPr="009F203A">
              <w:rPr>
                <w:rFonts w:ascii="Times New Roman" w:eastAsia="Times New Roman" w:hAnsi="Times New Roman"/>
                <w:bCs/>
              </w:rPr>
              <w:t>etvirt</w:t>
            </w:r>
            <w:r>
              <w:rPr>
                <w:rFonts w:ascii="Times New Roman" w:eastAsia="Times New Roman" w:hAnsi="Times New Roman"/>
                <w:bCs/>
              </w:rPr>
              <w:t>ą</w:t>
            </w:r>
            <w:r w:rsidRPr="009F203A">
              <w:rPr>
                <w:rFonts w:ascii="Times New Roman" w:eastAsia="Times New Roman" w:hAnsi="Times New Roman"/>
                <w:bCs/>
              </w:rPr>
              <w:t xml:space="preserve"> </w:t>
            </w:r>
            <w:r>
              <w:rPr>
                <w:rFonts w:ascii="Times New Roman" w:eastAsia="Times New Roman" w:hAnsi="Times New Roman"/>
                <w:bCs/>
              </w:rPr>
              <w:t xml:space="preserve">– pagal </w:t>
            </w:r>
            <w:r w:rsidRPr="009F203A">
              <w:rPr>
                <w:rFonts w:ascii="Times New Roman" w:eastAsia="Times New Roman" w:hAnsi="Times New Roman"/>
                <w:bCs/>
              </w:rPr>
              <w:t xml:space="preserve"> šaldyt</w:t>
            </w:r>
            <w:r>
              <w:rPr>
                <w:rFonts w:ascii="Times New Roman" w:eastAsia="Times New Roman" w:hAnsi="Times New Roman"/>
                <w:bCs/>
              </w:rPr>
              <w:t>ų</w:t>
            </w:r>
            <w:r w:rsidRPr="009F203A">
              <w:rPr>
                <w:rFonts w:ascii="Times New Roman" w:eastAsia="Times New Roman" w:hAnsi="Times New Roman"/>
                <w:bCs/>
              </w:rPr>
              <w:t xml:space="preserve"> daržov</w:t>
            </w:r>
            <w:r>
              <w:rPr>
                <w:rFonts w:ascii="Times New Roman" w:eastAsia="Times New Roman" w:hAnsi="Times New Roman"/>
                <w:bCs/>
              </w:rPr>
              <w:t>ių produkciją</w:t>
            </w:r>
            <w:r w:rsidRPr="009F203A">
              <w:rPr>
                <w:rFonts w:ascii="Times New Roman" w:eastAsia="Times New Roman" w:hAnsi="Times New Roman"/>
                <w:bCs/>
              </w:rPr>
              <w:t xml:space="preserve">. Tačiau </w:t>
            </w:r>
            <w:r>
              <w:rPr>
                <w:rFonts w:ascii="Times New Roman" w:eastAsia="Times New Roman" w:hAnsi="Times New Roman"/>
                <w:bCs/>
              </w:rPr>
              <w:t xml:space="preserve">stipriai pakenkė šiam </w:t>
            </w:r>
            <w:r w:rsidRPr="009F203A">
              <w:rPr>
                <w:rFonts w:ascii="Times New Roman" w:eastAsia="Times New Roman" w:hAnsi="Times New Roman"/>
                <w:bCs/>
              </w:rPr>
              <w:t>sektori</w:t>
            </w:r>
            <w:r>
              <w:rPr>
                <w:rFonts w:ascii="Times New Roman" w:eastAsia="Times New Roman" w:hAnsi="Times New Roman"/>
                <w:bCs/>
              </w:rPr>
              <w:t>ui- daržovių</w:t>
            </w:r>
            <w:r w:rsidRPr="009F203A">
              <w:rPr>
                <w:rFonts w:ascii="Times New Roman" w:eastAsia="Times New Roman" w:hAnsi="Times New Roman"/>
                <w:bCs/>
              </w:rPr>
              <w:t xml:space="preserve"> derlius </w:t>
            </w:r>
            <w:r>
              <w:rPr>
                <w:rFonts w:ascii="Times New Roman" w:eastAsia="Times New Roman" w:hAnsi="Times New Roman"/>
                <w:bCs/>
              </w:rPr>
              <w:t xml:space="preserve">priklausomai nuo regiono </w:t>
            </w:r>
            <w:r w:rsidRPr="009F203A">
              <w:rPr>
                <w:rFonts w:ascii="Times New Roman" w:eastAsia="Times New Roman" w:hAnsi="Times New Roman"/>
                <w:bCs/>
              </w:rPr>
              <w:t>sumažėjo 20-50 %</w:t>
            </w:r>
            <w:r>
              <w:rPr>
                <w:rFonts w:ascii="Times New Roman" w:eastAsia="Times New Roman" w:hAnsi="Times New Roman"/>
                <w:bCs/>
              </w:rPr>
              <w:t xml:space="preserve"> </w:t>
            </w:r>
            <w:r w:rsidRPr="007332EF">
              <w:rPr>
                <w:rFonts w:ascii="Times New Roman" w:eastAsia="Times New Roman" w:hAnsi="Times New Roman"/>
                <w:bCs/>
              </w:rPr>
              <w:t>(įvardijmos šparaginės pupelės, žirneliai, špinatai, pomidorai, kt.)</w:t>
            </w:r>
            <w:r w:rsidRPr="009F203A">
              <w:rPr>
                <w:rFonts w:ascii="Times New Roman" w:eastAsia="Times New Roman" w:hAnsi="Times New Roman"/>
                <w:bCs/>
              </w:rPr>
              <w:t>. Susidūrę su sparčiai augančiomis išlaidomis</w:t>
            </w:r>
            <w:r>
              <w:rPr>
                <w:rFonts w:ascii="Times New Roman" w:eastAsia="Times New Roman" w:hAnsi="Times New Roman"/>
                <w:bCs/>
              </w:rPr>
              <w:t xml:space="preserve"> (išaugusios trąšų, energetikos kainos)</w:t>
            </w:r>
            <w:r w:rsidRPr="009F203A">
              <w:rPr>
                <w:rFonts w:ascii="Times New Roman" w:eastAsia="Times New Roman" w:hAnsi="Times New Roman"/>
                <w:bCs/>
              </w:rPr>
              <w:t>, trečdalis augintojų</w:t>
            </w:r>
            <w:r>
              <w:rPr>
                <w:rFonts w:ascii="Times New Roman" w:eastAsia="Times New Roman" w:hAnsi="Times New Roman"/>
                <w:bCs/>
              </w:rPr>
              <w:t xml:space="preserve"> planuoja </w:t>
            </w:r>
            <w:r w:rsidRPr="009F203A">
              <w:rPr>
                <w:rFonts w:ascii="Times New Roman" w:eastAsia="Times New Roman" w:hAnsi="Times New Roman"/>
                <w:bCs/>
              </w:rPr>
              <w:t xml:space="preserve">pereiti prie </w:t>
            </w:r>
            <w:r>
              <w:rPr>
                <w:rFonts w:ascii="Times New Roman" w:eastAsia="Times New Roman" w:hAnsi="Times New Roman"/>
                <w:bCs/>
              </w:rPr>
              <w:t xml:space="preserve">pelningesnio </w:t>
            </w:r>
            <w:r w:rsidRPr="009F203A">
              <w:rPr>
                <w:rFonts w:ascii="Times New Roman" w:eastAsia="Times New Roman" w:hAnsi="Times New Roman"/>
                <w:bCs/>
              </w:rPr>
              <w:t>grūdų</w:t>
            </w:r>
            <w:r>
              <w:rPr>
                <w:rFonts w:ascii="Times New Roman" w:eastAsia="Times New Roman" w:hAnsi="Times New Roman"/>
                <w:bCs/>
              </w:rPr>
              <w:t xml:space="preserve"> auginimo</w:t>
            </w:r>
            <w:r w:rsidRPr="009F203A">
              <w:rPr>
                <w:rFonts w:ascii="Times New Roman" w:eastAsia="Times New Roman" w:hAnsi="Times New Roman"/>
                <w:bCs/>
              </w:rPr>
              <w:t>.</w:t>
            </w:r>
            <w:r>
              <w:rPr>
                <w:rFonts w:ascii="Times New Roman" w:eastAsia="Times New Roman" w:hAnsi="Times New Roman"/>
                <w:bCs/>
              </w:rPr>
              <w:t xml:space="preserve"> Tuo tarpu daržovių savikaina per metus pabrango 27 proc.  Prognozuojama , kad po kelių </w:t>
            </w:r>
            <w:r>
              <w:rPr>
                <w:rFonts w:ascii="Times New Roman" w:eastAsia="Times New Roman" w:hAnsi="Times New Roman"/>
                <w:bCs/>
              </w:rPr>
              <w:lastRenderedPageBreak/>
              <w:t>mėnesių ir ypač pavasarį parduotuvių lentynose pristigs šaldytų ir konservuotų daržovių (įvardijmos šparaginės pupelės, žirneliai, špinatai, pomidorai, kt.)</w:t>
            </w:r>
          </w:p>
        </w:tc>
        <w:tc>
          <w:tcPr>
            <w:tcW w:w="2268" w:type="dxa"/>
            <w:shd w:val="clear" w:color="auto" w:fill="auto"/>
            <w:tcMar>
              <w:top w:w="29" w:type="dxa"/>
              <w:left w:w="115" w:type="dxa"/>
              <w:bottom w:w="29" w:type="dxa"/>
              <w:right w:w="115" w:type="dxa"/>
            </w:tcMar>
          </w:tcPr>
          <w:p w:rsidR="001B72D0" w:rsidRPr="00F16AC8" w:rsidRDefault="001B72D0" w:rsidP="001B72D0">
            <w:pPr>
              <w:spacing w:after="0" w:line="240" w:lineRule="auto"/>
              <w:rPr>
                <w:rFonts w:ascii="Times New Roman" w:eastAsia="Times New Roman" w:hAnsi="Times New Roman"/>
              </w:rPr>
            </w:pPr>
            <w:r w:rsidRPr="007332EF">
              <w:rPr>
                <w:rFonts w:ascii="Times New Roman" w:eastAsia="Times New Roman" w:hAnsi="Times New Roman"/>
              </w:rPr>
              <w:lastRenderedPageBreak/>
              <w:t>https://www.lesechos.fr/industrie-services/conso-distribution/haricots-verts-petits-pois-tomates-la-grande-crise-des-legumes-francais-1787780#utm_source=newsletter&amp;utm_medi</w:t>
            </w:r>
            <w:r w:rsidRPr="007332EF">
              <w:rPr>
                <w:rFonts w:ascii="Times New Roman" w:eastAsia="Times New Roman" w:hAnsi="Times New Roman"/>
              </w:rPr>
              <w:lastRenderedPageBreak/>
              <w:t>um=email&amp;utm_campaign=nl_lec_longformats&amp;utm_content=20220915&amp;xtor=EPR-5060-[20220915]</w:t>
            </w:r>
          </w:p>
        </w:tc>
        <w:tc>
          <w:tcPr>
            <w:tcW w:w="1436" w:type="dxa"/>
            <w:shd w:val="clear" w:color="auto" w:fill="auto"/>
            <w:tcMar>
              <w:top w:w="29" w:type="dxa"/>
              <w:left w:w="115" w:type="dxa"/>
              <w:bottom w:w="29" w:type="dxa"/>
              <w:right w:w="115" w:type="dxa"/>
            </w:tcMar>
          </w:tcPr>
          <w:p w:rsidR="001B72D0" w:rsidRPr="00640017" w:rsidRDefault="001B72D0" w:rsidP="001B72D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lastRenderedPageBreak/>
              <w:t>Prancūzijos daržovių konservų gamintojams neužtenka žaliavų</w:t>
            </w:r>
          </w:p>
        </w:tc>
      </w:tr>
      <w:tr w:rsidR="001B72D0"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2022-09-13</w:t>
            </w:r>
          </w:p>
        </w:tc>
        <w:tc>
          <w:tcPr>
            <w:tcW w:w="5812" w:type="dxa"/>
            <w:shd w:val="clear" w:color="auto" w:fill="auto"/>
            <w:tcMar>
              <w:top w:w="29" w:type="dxa"/>
              <w:left w:w="115" w:type="dxa"/>
              <w:bottom w:w="29" w:type="dxa"/>
              <w:right w:w="115" w:type="dxa"/>
            </w:tcMar>
          </w:tcPr>
          <w:p w:rsidR="001B72D0" w:rsidRPr="009F203A" w:rsidRDefault="001B72D0" w:rsidP="001B72D0">
            <w:pPr>
              <w:rPr>
                <w:rFonts w:ascii="Times New Roman" w:eastAsia="Times New Roman" w:hAnsi="Times New Roman"/>
                <w:bCs/>
              </w:rPr>
            </w:pPr>
            <w:r w:rsidRPr="005F29E0">
              <w:rPr>
                <w:rFonts w:ascii="Times New Roman" w:eastAsia="Times New Roman" w:hAnsi="Times New Roman"/>
                <w:bCs/>
              </w:rPr>
              <w:t>Prancūzijoje</w:t>
            </w:r>
            <w:r>
              <w:rPr>
                <w:rFonts w:ascii="Times New Roman" w:eastAsia="Times New Roman" w:hAnsi="Times New Roman"/>
                <w:bCs/>
              </w:rPr>
              <w:t xml:space="preserve"> akinių</w:t>
            </w:r>
            <w:r w:rsidRPr="005F29E0">
              <w:rPr>
                <w:rFonts w:ascii="Times New Roman" w:eastAsia="Times New Roman" w:hAnsi="Times New Roman"/>
                <w:bCs/>
              </w:rPr>
              <w:t xml:space="preserve"> rėmeliai sudaro tik 27 % išlaidų optikos prekėms, tačiau šio sektoriaus milžinai </w:t>
            </w:r>
            <w:r>
              <w:rPr>
                <w:rFonts w:ascii="Times New Roman" w:eastAsia="Times New Roman" w:hAnsi="Times New Roman"/>
                <w:bCs/>
              </w:rPr>
              <w:t>jau mobilizuojasi</w:t>
            </w:r>
            <w:r w:rsidRPr="005F29E0">
              <w:rPr>
                <w:rFonts w:ascii="Times New Roman" w:eastAsia="Times New Roman" w:hAnsi="Times New Roman"/>
                <w:bCs/>
              </w:rPr>
              <w:t xml:space="preserve">, kad pasinaudotų paklausa, kuri labai sparčiai </w:t>
            </w:r>
            <w:r>
              <w:rPr>
                <w:rFonts w:ascii="Times New Roman" w:eastAsia="Times New Roman" w:hAnsi="Times New Roman"/>
                <w:bCs/>
              </w:rPr>
              <w:t>auga.</w:t>
            </w:r>
            <w:r>
              <w:t xml:space="preserve"> </w:t>
            </w:r>
            <w:r w:rsidRPr="005F29E0">
              <w:rPr>
                <w:rFonts w:ascii="Times New Roman" w:eastAsia="Times New Roman" w:hAnsi="Times New Roman"/>
                <w:bCs/>
              </w:rPr>
              <w:t xml:space="preserve">"Euromonitor" duomenimis, </w:t>
            </w:r>
            <w:r>
              <w:rPr>
                <w:rFonts w:ascii="Times New Roman" w:eastAsia="Times New Roman" w:hAnsi="Times New Roman"/>
                <w:bCs/>
              </w:rPr>
              <w:t xml:space="preserve">pasaulinė </w:t>
            </w:r>
            <w:r w:rsidRPr="005F29E0">
              <w:rPr>
                <w:rFonts w:ascii="Times New Roman" w:eastAsia="Times New Roman" w:hAnsi="Times New Roman"/>
                <w:bCs/>
              </w:rPr>
              <w:t xml:space="preserve">akinių rinka, kuri po pandemijos atsigavo, 2022 m. turėtų išaugti 20 proc. ir siekti 142 mlrd. dolerių. Siekdami sukurti vertę ir užtikrinti augimą, </w:t>
            </w:r>
            <w:r>
              <w:rPr>
                <w:rFonts w:ascii="Times New Roman" w:eastAsia="Times New Roman" w:hAnsi="Times New Roman"/>
                <w:bCs/>
              </w:rPr>
              <w:t xml:space="preserve">stambiosios kompanijos </w:t>
            </w:r>
            <w:r w:rsidRPr="005F29E0">
              <w:rPr>
                <w:rFonts w:ascii="Times New Roman" w:eastAsia="Times New Roman" w:hAnsi="Times New Roman"/>
                <w:bCs/>
              </w:rPr>
              <w:t>ėmėsi veiksmų</w:t>
            </w:r>
            <w:r>
              <w:rPr>
                <w:rFonts w:ascii="Times New Roman" w:eastAsia="Times New Roman" w:hAnsi="Times New Roman"/>
                <w:bCs/>
              </w:rPr>
              <w:t>:</w:t>
            </w:r>
            <w:r w:rsidRPr="005F29E0">
              <w:rPr>
                <w:rFonts w:ascii="Times New Roman" w:eastAsia="Times New Roman" w:hAnsi="Times New Roman"/>
                <w:bCs/>
              </w:rPr>
              <w:t xml:space="preserve"> "Luxottica"</w:t>
            </w:r>
            <w:r>
              <w:rPr>
                <w:rFonts w:ascii="Times New Roman" w:eastAsia="Times New Roman" w:hAnsi="Times New Roman"/>
                <w:bCs/>
              </w:rPr>
              <w:t xml:space="preserve"> (Italija)</w:t>
            </w:r>
            <w:r w:rsidRPr="005F29E0">
              <w:rPr>
                <w:rFonts w:ascii="Times New Roman" w:eastAsia="Times New Roman" w:hAnsi="Times New Roman"/>
                <w:bCs/>
              </w:rPr>
              <w:t xml:space="preserve"> sujungė jėgas ne tik su rėmeliais, kurie jai atnešė laimę, bet ir su Prancūzijos bendrove "Essilor", kuri specializuojasi vis techniškesnių ir diferencijuotų lęšių gamyboje, ir siekia platinimo, perimdama optikų tinklus. "Kering"</w:t>
            </w:r>
            <w:r>
              <w:rPr>
                <w:rFonts w:ascii="Times New Roman" w:eastAsia="Times New Roman" w:hAnsi="Times New Roman"/>
                <w:bCs/>
              </w:rPr>
              <w:t xml:space="preserve"> (</w:t>
            </w:r>
            <w:r w:rsidRPr="005F29E0">
              <w:rPr>
                <w:rFonts w:ascii="Times New Roman" w:eastAsia="Times New Roman" w:hAnsi="Times New Roman"/>
                <w:bCs/>
              </w:rPr>
              <w:t>"Gucci" ir "Yves Saint Laurent"</w:t>
            </w:r>
            <w:r>
              <w:rPr>
                <w:rFonts w:ascii="Times New Roman" w:eastAsia="Times New Roman" w:hAnsi="Times New Roman"/>
                <w:bCs/>
              </w:rPr>
              <w:t xml:space="preserve"> savininkė)</w:t>
            </w:r>
            <w:r w:rsidRPr="005F29E0">
              <w:rPr>
                <w:rFonts w:ascii="Times New Roman" w:eastAsia="Times New Roman" w:hAnsi="Times New Roman"/>
                <w:bCs/>
              </w:rPr>
              <w:t>, 2014 m. nusprendė perimti į savo rankas akinių verslą, kuris anksčiau buvo patikėtas subrangovams, gaunantiems pajamas iš licencijų. Rezultatai</w:t>
            </w:r>
            <w:r>
              <w:rPr>
                <w:rFonts w:ascii="Times New Roman" w:eastAsia="Times New Roman" w:hAnsi="Times New Roman"/>
                <w:bCs/>
              </w:rPr>
              <w:t xml:space="preserve">- </w:t>
            </w:r>
            <w:r w:rsidRPr="005F29E0">
              <w:rPr>
                <w:rFonts w:ascii="Times New Roman" w:eastAsia="Times New Roman" w:hAnsi="Times New Roman"/>
                <w:bCs/>
              </w:rPr>
              <w:t xml:space="preserve"> 2022 m. pirmąjį pusmetį "Kering Eyewear" filialo, dirbančio su pramoniniais partneriais, apyvarta išaugo 26 %  iki 591 mln. eurų, o šio filialo veiklos pelnas padvigubėjo iki 111 mln. eurų.</w:t>
            </w:r>
            <w:r>
              <w:t xml:space="preserve"> </w:t>
            </w:r>
            <w:r w:rsidRPr="005E44F5">
              <w:rPr>
                <w:rFonts w:ascii="Times New Roman" w:eastAsia="Times New Roman" w:hAnsi="Times New Roman"/>
                <w:bCs/>
              </w:rPr>
              <w:t xml:space="preserve">Poreikis išties daug žadantis, nes 4,5 mlrd. žmonių (įskaitant 45 mln. Prancūzijos gyventojų) turi regėjimo problemų. O akių apsauga nuo saulės spindulių rūpi milijardams žmonių. Prancūzijoje, kur daugiau nei 7 iš 10 žmonių nešioja akinius, o 15 % - kontaktinius lęšius, didžiąją dalį paklausos lemia akinių keitimas. </w:t>
            </w:r>
            <w:r w:rsidRPr="005F29E0">
              <w:rPr>
                <w:rFonts w:ascii="Times New Roman" w:eastAsia="Times New Roman" w:hAnsi="Times New Roman"/>
                <w:bCs/>
              </w:rPr>
              <w:t xml:space="preserve"> </w:t>
            </w:r>
            <w:r w:rsidRPr="005E44F5">
              <w:rPr>
                <w:rFonts w:ascii="Times New Roman" w:eastAsia="Times New Roman" w:hAnsi="Times New Roman"/>
                <w:bCs/>
              </w:rPr>
              <w:t>Kaip ir daugelyje išsivysčiusių šalių, Prancūzijos rinka išlieka didžiulė - kasmet parduodama daugiau kaip 21 milijonas porų.</w:t>
            </w:r>
          </w:p>
        </w:tc>
        <w:tc>
          <w:tcPr>
            <w:tcW w:w="2268" w:type="dxa"/>
            <w:shd w:val="clear" w:color="auto" w:fill="auto"/>
            <w:tcMar>
              <w:top w:w="29" w:type="dxa"/>
              <w:left w:w="115" w:type="dxa"/>
              <w:bottom w:w="29" w:type="dxa"/>
              <w:right w:w="115" w:type="dxa"/>
            </w:tcMar>
          </w:tcPr>
          <w:p w:rsidR="001B72D0" w:rsidRPr="007332EF" w:rsidRDefault="001B72D0" w:rsidP="001B72D0">
            <w:pPr>
              <w:spacing w:after="0" w:line="240" w:lineRule="auto"/>
              <w:rPr>
                <w:rFonts w:ascii="Times New Roman" w:eastAsia="Times New Roman" w:hAnsi="Times New Roman"/>
              </w:rPr>
            </w:pPr>
            <w:r w:rsidRPr="005E44F5">
              <w:rPr>
                <w:rFonts w:ascii="Times New Roman" w:eastAsia="Times New Roman" w:hAnsi="Times New Roman"/>
              </w:rPr>
              <w:t>https://www.lesechos.fr/industrie-services/mode-luxe/optique-les-industriels-sarment-pour-profiter-dun-marche-en-croissance-1787492</w:t>
            </w:r>
          </w:p>
        </w:tc>
        <w:tc>
          <w:tcPr>
            <w:tcW w:w="1436" w:type="dxa"/>
            <w:shd w:val="clear" w:color="auto" w:fill="auto"/>
            <w:tcMar>
              <w:top w:w="29" w:type="dxa"/>
              <w:left w:w="115" w:type="dxa"/>
              <w:bottom w:w="29" w:type="dxa"/>
              <w:right w:w="115" w:type="dxa"/>
            </w:tcMar>
          </w:tcPr>
          <w:p w:rsidR="001B72D0" w:rsidRDefault="001B72D0" w:rsidP="001B72D0">
            <w:pPr>
              <w:pBdr>
                <w:top w:val="nil"/>
                <w:left w:val="nil"/>
                <w:bottom w:val="nil"/>
                <w:right w:val="nil"/>
                <w:between w:val="nil"/>
              </w:pBdr>
              <w:spacing w:after="0" w:line="240" w:lineRule="auto"/>
              <w:rPr>
                <w:rFonts w:ascii="Times New Roman" w:eastAsia="Times New Roman" w:hAnsi="Times New Roman"/>
              </w:rPr>
            </w:pPr>
            <w:r w:rsidRPr="005F29E0">
              <w:rPr>
                <w:rFonts w:ascii="Times New Roman" w:eastAsia="Times New Roman" w:hAnsi="Times New Roman"/>
                <w:bCs/>
              </w:rPr>
              <w:t xml:space="preserve">Optika: gamintojai </w:t>
            </w:r>
            <w:r>
              <w:rPr>
                <w:rFonts w:ascii="Times New Roman" w:eastAsia="Times New Roman" w:hAnsi="Times New Roman"/>
                <w:bCs/>
              </w:rPr>
              <w:t>išnaudoja</w:t>
            </w:r>
            <w:r w:rsidRPr="005F29E0">
              <w:rPr>
                <w:rFonts w:ascii="Times New Roman" w:eastAsia="Times New Roman" w:hAnsi="Times New Roman"/>
                <w:bCs/>
              </w:rPr>
              <w:t xml:space="preserve"> augančios rinkos privalum</w:t>
            </w:r>
            <w:r>
              <w:rPr>
                <w:rFonts w:ascii="Times New Roman" w:eastAsia="Times New Roman" w:hAnsi="Times New Roman"/>
                <w:bCs/>
              </w:rPr>
              <w:t>us</w:t>
            </w:r>
          </w:p>
        </w:tc>
      </w:tr>
      <w:tr w:rsidR="001B72D0"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2022-09-22</w:t>
            </w:r>
          </w:p>
        </w:tc>
        <w:tc>
          <w:tcPr>
            <w:tcW w:w="5812" w:type="dxa"/>
            <w:shd w:val="clear" w:color="auto" w:fill="auto"/>
            <w:tcMar>
              <w:top w:w="29" w:type="dxa"/>
              <w:left w:w="115" w:type="dxa"/>
              <w:bottom w:w="29" w:type="dxa"/>
              <w:right w:w="115" w:type="dxa"/>
            </w:tcMar>
          </w:tcPr>
          <w:p w:rsidR="001B72D0" w:rsidRDefault="001B72D0" w:rsidP="001B72D0">
            <w:pPr>
              <w:rPr>
                <w:rFonts w:ascii="Times New Roman" w:eastAsia="Times New Roman" w:hAnsi="Times New Roman"/>
                <w:bCs/>
              </w:rPr>
            </w:pPr>
            <w:r>
              <w:rPr>
                <w:rFonts w:ascii="Times New Roman" w:eastAsia="Times New Roman" w:hAnsi="Times New Roman"/>
                <w:bCs/>
              </w:rPr>
              <w:t xml:space="preserve">Rugsėjo 22 d. </w:t>
            </w:r>
            <w:r w:rsidRPr="005F07AD">
              <w:rPr>
                <w:rFonts w:ascii="Times New Roman" w:eastAsia="Times New Roman" w:hAnsi="Times New Roman"/>
                <w:bCs/>
              </w:rPr>
              <w:t xml:space="preserve">paskelbtame naujame tyrime </w:t>
            </w:r>
            <w:r>
              <w:rPr>
                <w:rFonts w:ascii="Times New Roman" w:eastAsia="Times New Roman" w:hAnsi="Times New Roman"/>
                <w:bCs/>
              </w:rPr>
              <w:t xml:space="preserve">Prancūzijos varototojų asociacija </w:t>
            </w:r>
            <w:r w:rsidRPr="005F07AD">
              <w:rPr>
                <w:rFonts w:ascii="Times New Roman" w:eastAsia="Times New Roman" w:hAnsi="Times New Roman"/>
                <w:bCs/>
              </w:rPr>
              <w:t xml:space="preserve">CLCV </w:t>
            </w:r>
            <w:r>
              <w:rPr>
                <w:rFonts w:ascii="Times New Roman" w:eastAsia="Times New Roman" w:hAnsi="Times New Roman"/>
                <w:bCs/>
              </w:rPr>
              <w:t>pa</w:t>
            </w:r>
            <w:r w:rsidRPr="005F07AD">
              <w:rPr>
                <w:rFonts w:ascii="Times New Roman" w:eastAsia="Times New Roman" w:hAnsi="Times New Roman"/>
                <w:bCs/>
              </w:rPr>
              <w:t>smerk</w:t>
            </w:r>
            <w:r>
              <w:rPr>
                <w:rFonts w:ascii="Times New Roman" w:eastAsia="Times New Roman" w:hAnsi="Times New Roman"/>
                <w:bCs/>
              </w:rPr>
              <w:t>ė</w:t>
            </w:r>
            <w:r w:rsidRPr="005F07AD">
              <w:rPr>
                <w:rFonts w:ascii="Times New Roman" w:eastAsia="Times New Roman" w:hAnsi="Times New Roman"/>
                <w:bCs/>
              </w:rPr>
              <w:t xml:space="preserve"> </w:t>
            </w:r>
            <w:r>
              <w:rPr>
                <w:rFonts w:ascii="Times New Roman" w:eastAsia="Times New Roman" w:hAnsi="Times New Roman"/>
                <w:bCs/>
              </w:rPr>
              <w:t xml:space="preserve">perteklinio ar nereikalingo </w:t>
            </w:r>
            <w:r w:rsidRPr="005F07AD">
              <w:rPr>
                <w:rFonts w:ascii="Times New Roman" w:eastAsia="Times New Roman" w:hAnsi="Times New Roman"/>
                <w:bCs/>
              </w:rPr>
              <w:t xml:space="preserve">plastiko </w:t>
            </w:r>
            <w:r>
              <w:rPr>
                <w:rFonts w:ascii="Times New Roman" w:eastAsia="Times New Roman" w:hAnsi="Times New Roman"/>
                <w:bCs/>
              </w:rPr>
              <w:t>naudojimą</w:t>
            </w:r>
            <w:r w:rsidRPr="005F07AD">
              <w:rPr>
                <w:rFonts w:ascii="Times New Roman" w:eastAsia="Times New Roman" w:hAnsi="Times New Roman"/>
                <w:bCs/>
              </w:rPr>
              <w:t xml:space="preserve"> maisto pakuotė</w:t>
            </w:r>
            <w:r>
              <w:rPr>
                <w:rFonts w:ascii="Times New Roman" w:eastAsia="Times New Roman" w:hAnsi="Times New Roman"/>
                <w:bCs/>
              </w:rPr>
              <w:t xml:space="preserve">ms. </w:t>
            </w:r>
            <w:r w:rsidRPr="005F07AD">
              <w:rPr>
                <w:rFonts w:ascii="Times New Roman" w:eastAsia="Times New Roman" w:hAnsi="Times New Roman"/>
                <w:bCs/>
              </w:rPr>
              <w:t>"Daugelyje pakuočių daugiausia yra</w:t>
            </w:r>
            <w:r>
              <w:rPr>
                <w:rFonts w:ascii="Times New Roman" w:eastAsia="Times New Roman" w:hAnsi="Times New Roman"/>
                <w:bCs/>
              </w:rPr>
              <w:t>...</w:t>
            </w:r>
            <w:r w:rsidRPr="005F07AD">
              <w:rPr>
                <w:rFonts w:ascii="Times New Roman" w:eastAsia="Times New Roman" w:hAnsi="Times New Roman"/>
                <w:bCs/>
              </w:rPr>
              <w:t xml:space="preserve"> tuščios vietos", - nurodo vartotojų asociacija, nuo 2022 m. vasario pabaigos iki gegužės vidurio </w:t>
            </w:r>
            <w:r>
              <w:rPr>
                <w:rFonts w:ascii="Times New Roman" w:eastAsia="Times New Roman" w:hAnsi="Times New Roman"/>
                <w:bCs/>
              </w:rPr>
              <w:t>9</w:t>
            </w:r>
            <w:r w:rsidRPr="005F07AD">
              <w:rPr>
                <w:rFonts w:ascii="Times New Roman" w:eastAsia="Times New Roman" w:hAnsi="Times New Roman"/>
                <w:bCs/>
              </w:rPr>
              <w:t xml:space="preserve"> prekybos centruose ištyrusi daugiau kaip 250 maisto produktų pakuočių.</w:t>
            </w:r>
            <w:r>
              <w:rPr>
                <w:rFonts w:ascii="Times New Roman" w:eastAsia="Times New Roman" w:hAnsi="Times New Roman"/>
                <w:bCs/>
              </w:rPr>
              <w:t xml:space="preserve"> „</w:t>
            </w:r>
            <w:r w:rsidRPr="005F07AD">
              <w:rPr>
                <w:rFonts w:ascii="Times New Roman" w:eastAsia="Times New Roman" w:hAnsi="Times New Roman"/>
                <w:bCs/>
              </w:rPr>
              <w:t>Prizas</w:t>
            </w:r>
            <w:r>
              <w:rPr>
                <w:rFonts w:ascii="Times New Roman" w:eastAsia="Times New Roman" w:hAnsi="Times New Roman"/>
                <w:bCs/>
              </w:rPr>
              <w:t>“</w:t>
            </w:r>
            <w:r w:rsidRPr="005F07AD">
              <w:rPr>
                <w:rFonts w:ascii="Times New Roman" w:eastAsia="Times New Roman" w:hAnsi="Times New Roman"/>
                <w:bCs/>
              </w:rPr>
              <w:t xml:space="preserve"> atitek</w:t>
            </w:r>
            <w:r>
              <w:rPr>
                <w:rFonts w:ascii="Times New Roman" w:eastAsia="Times New Roman" w:hAnsi="Times New Roman"/>
                <w:bCs/>
              </w:rPr>
              <w:t>o</w:t>
            </w:r>
            <w:r w:rsidRPr="005F07AD">
              <w:rPr>
                <w:rFonts w:ascii="Times New Roman" w:eastAsia="Times New Roman" w:hAnsi="Times New Roman"/>
                <w:bCs/>
              </w:rPr>
              <w:t xml:space="preserve"> raviolių, migdolų, granolos ar </w:t>
            </w:r>
            <w:r>
              <w:rPr>
                <w:rFonts w:ascii="Times New Roman" w:eastAsia="Times New Roman" w:hAnsi="Times New Roman"/>
                <w:bCs/>
              </w:rPr>
              <w:t>spirgučių</w:t>
            </w:r>
            <w:r w:rsidRPr="005F07AD">
              <w:rPr>
                <w:rFonts w:ascii="Times New Roman" w:eastAsia="Times New Roman" w:hAnsi="Times New Roman"/>
                <w:bCs/>
              </w:rPr>
              <w:t xml:space="preserve"> pakuotėms, kuriose yra 55 proc. tuščios vietos. Taip pat nurodoma, kad daugel</w:t>
            </w:r>
            <w:r>
              <w:rPr>
                <w:rFonts w:ascii="Times New Roman" w:eastAsia="Times New Roman" w:hAnsi="Times New Roman"/>
                <w:bCs/>
              </w:rPr>
              <w:t>is</w:t>
            </w:r>
            <w:r w:rsidRPr="005F07AD">
              <w:rPr>
                <w:rFonts w:ascii="Times New Roman" w:eastAsia="Times New Roman" w:hAnsi="Times New Roman"/>
                <w:bCs/>
              </w:rPr>
              <w:t xml:space="preserve"> produkt</w:t>
            </w:r>
            <w:r>
              <w:rPr>
                <w:rFonts w:ascii="Times New Roman" w:eastAsia="Times New Roman" w:hAnsi="Times New Roman"/>
                <w:bCs/>
              </w:rPr>
              <w:t>ų aptraukti nereikalinga plėvele, kaip pvz.</w:t>
            </w:r>
            <w:r w:rsidRPr="005F07AD">
              <w:rPr>
                <w:rFonts w:ascii="Times New Roman" w:eastAsia="Times New Roman" w:hAnsi="Times New Roman"/>
                <w:bCs/>
              </w:rPr>
              <w:t xml:space="preserve"> arbatos, šokolado ar daržovių dėžutės, arba kartoninės įmautės, kuriomis apvynioti jogurtai, </w:t>
            </w:r>
            <w:r>
              <w:rPr>
                <w:rFonts w:ascii="Times New Roman" w:eastAsia="Times New Roman" w:hAnsi="Times New Roman"/>
                <w:bCs/>
              </w:rPr>
              <w:t>tyrelės</w:t>
            </w:r>
            <w:r w:rsidRPr="005F07AD">
              <w:rPr>
                <w:rFonts w:ascii="Times New Roman" w:eastAsia="Times New Roman" w:hAnsi="Times New Roman"/>
                <w:bCs/>
              </w:rPr>
              <w:t xml:space="preserve"> ar picos.</w:t>
            </w:r>
            <w:r>
              <w:rPr>
                <w:rFonts w:ascii="Times New Roman" w:eastAsia="Times New Roman" w:hAnsi="Times New Roman"/>
                <w:bCs/>
              </w:rPr>
              <w:t xml:space="preserve"> Ataskaitoje</w:t>
            </w:r>
            <w:r w:rsidRPr="005F07AD">
              <w:rPr>
                <w:rFonts w:ascii="Times New Roman" w:eastAsia="Times New Roman" w:hAnsi="Times New Roman"/>
                <w:bCs/>
              </w:rPr>
              <w:t xml:space="preserve"> </w:t>
            </w:r>
            <w:r>
              <w:rPr>
                <w:rFonts w:ascii="Times New Roman" w:eastAsia="Times New Roman" w:hAnsi="Times New Roman"/>
                <w:bCs/>
              </w:rPr>
              <w:t xml:space="preserve">gamintojai </w:t>
            </w:r>
            <w:r w:rsidRPr="005F07AD">
              <w:rPr>
                <w:rFonts w:ascii="Times New Roman" w:eastAsia="Times New Roman" w:hAnsi="Times New Roman"/>
                <w:bCs/>
              </w:rPr>
              <w:t xml:space="preserve">raginami pirmenybę teikti tokioms pakuotėms, kurios yra </w:t>
            </w:r>
            <w:r>
              <w:rPr>
                <w:rFonts w:ascii="Times New Roman" w:eastAsia="Times New Roman" w:hAnsi="Times New Roman"/>
                <w:bCs/>
              </w:rPr>
              <w:t>reikalingos</w:t>
            </w:r>
            <w:r w:rsidRPr="005F07AD">
              <w:rPr>
                <w:rFonts w:ascii="Times New Roman" w:eastAsia="Times New Roman" w:hAnsi="Times New Roman"/>
                <w:bCs/>
              </w:rPr>
              <w:t xml:space="preserve"> saugojimui ir transportavimui, paprastos (tik iš vienos medžiagos), lengvos ir pagamintos iš perdirbamų medžiagų, nes perteklinis įpakavimas yra labiau rinkodaros sumetimų, o ne rūpinimosi geru produktų išsaugojimu rezultatas. </w:t>
            </w:r>
          </w:p>
          <w:p w:rsidR="001B72D0" w:rsidRPr="005F29E0" w:rsidRDefault="001B72D0" w:rsidP="001B72D0">
            <w:pPr>
              <w:rPr>
                <w:rFonts w:ascii="Times New Roman" w:eastAsia="Times New Roman" w:hAnsi="Times New Roman"/>
                <w:bCs/>
              </w:rPr>
            </w:pPr>
            <w:r w:rsidRPr="005F07AD">
              <w:rPr>
                <w:rFonts w:ascii="Times New Roman" w:eastAsia="Times New Roman" w:hAnsi="Times New Roman"/>
                <w:bCs/>
              </w:rPr>
              <w:lastRenderedPageBreak/>
              <w:t xml:space="preserve">Siekdama paskatinti gamintojus dėti daugiau pastangų, CLCV ragina vartotojus keisti savo </w:t>
            </w:r>
            <w:r>
              <w:rPr>
                <w:rFonts w:ascii="Times New Roman" w:eastAsia="Times New Roman" w:hAnsi="Times New Roman"/>
                <w:bCs/>
              </w:rPr>
              <w:t>elgseną</w:t>
            </w:r>
            <w:r w:rsidRPr="005F07AD">
              <w:rPr>
                <w:rFonts w:ascii="Times New Roman" w:eastAsia="Times New Roman" w:hAnsi="Times New Roman"/>
                <w:bCs/>
              </w:rPr>
              <w:t xml:space="preserve">: pirmenybę teikti produktams be perteklinių pakuočių, vengti porcijinių pakuočių, </w:t>
            </w:r>
            <w:r>
              <w:rPr>
                <w:rFonts w:ascii="Times New Roman" w:eastAsia="Times New Roman" w:hAnsi="Times New Roman"/>
                <w:bCs/>
              </w:rPr>
              <w:t>pirkti</w:t>
            </w:r>
            <w:r w:rsidRPr="005F07AD">
              <w:rPr>
                <w:rFonts w:ascii="Times New Roman" w:eastAsia="Times New Roman" w:hAnsi="Times New Roman"/>
                <w:bCs/>
              </w:rPr>
              <w:t xml:space="preserve"> </w:t>
            </w:r>
            <w:r>
              <w:rPr>
                <w:rFonts w:ascii="Times New Roman" w:eastAsia="Times New Roman" w:hAnsi="Times New Roman"/>
                <w:bCs/>
              </w:rPr>
              <w:t>neįpakuotus</w:t>
            </w:r>
            <w:r w:rsidRPr="005F07AD">
              <w:rPr>
                <w:rFonts w:ascii="Times New Roman" w:eastAsia="Times New Roman" w:hAnsi="Times New Roman"/>
                <w:bCs/>
              </w:rPr>
              <w:t xml:space="preserve"> produktus ir, kai įmanoma, pakartotinai naudoti pakuotes. Valdžios institucijos taip pat raginamos </w:t>
            </w:r>
            <w:r>
              <w:rPr>
                <w:rFonts w:ascii="Times New Roman" w:eastAsia="Times New Roman" w:hAnsi="Times New Roman"/>
                <w:bCs/>
              </w:rPr>
              <w:t>gerinti</w:t>
            </w:r>
            <w:r w:rsidRPr="005F07AD">
              <w:rPr>
                <w:rFonts w:ascii="Times New Roman" w:eastAsia="Times New Roman" w:hAnsi="Times New Roman"/>
                <w:bCs/>
              </w:rPr>
              <w:t xml:space="preserve"> rūšiavimo sistemas viešosiose vietose, kad būtų surenkamos</w:t>
            </w:r>
            <w:r>
              <w:rPr>
                <w:rFonts w:ascii="Times New Roman" w:eastAsia="Times New Roman" w:hAnsi="Times New Roman"/>
                <w:bCs/>
              </w:rPr>
              <w:t xml:space="preserve">“nešiojamos“ </w:t>
            </w:r>
            <w:r w:rsidRPr="005F07AD">
              <w:rPr>
                <w:rFonts w:ascii="Times New Roman" w:eastAsia="Times New Roman" w:hAnsi="Times New Roman"/>
                <w:bCs/>
              </w:rPr>
              <w:t xml:space="preserve"> pakuotės (skardinės, plastikiniai buteliai, sumuštinių pakuotės ir kt.), ir rengti vartotojams skirtas švietimo iniciatyvas, kad jie geriau jas rinktų</w:t>
            </w:r>
            <w:r>
              <w:rPr>
                <w:rFonts w:ascii="Times New Roman" w:eastAsia="Times New Roman" w:hAnsi="Times New Roman"/>
                <w:bCs/>
              </w:rPr>
              <w:t>.</w:t>
            </w:r>
          </w:p>
        </w:tc>
        <w:tc>
          <w:tcPr>
            <w:tcW w:w="2268" w:type="dxa"/>
            <w:shd w:val="clear" w:color="auto" w:fill="auto"/>
            <w:tcMar>
              <w:top w:w="29" w:type="dxa"/>
              <w:left w:w="115" w:type="dxa"/>
              <w:bottom w:w="29" w:type="dxa"/>
              <w:right w:w="115" w:type="dxa"/>
            </w:tcMar>
          </w:tcPr>
          <w:p w:rsidR="001B72D0" w:rsidRPr="005E44F5" w:rsidRDefault="001B72D0" w:rsidP="001B72D0">
            <w:pPr>
              <w:spacing w:after="0" w:line="240" w:lineRule="auto"/>
              <w:rPr>
                <w:rFonts w:ascii="Times New Roman" w:eastAsia="Times New Roman" w:hAnsi="Times New Roman"/>
              </w:rPr>
            </w:pPr>
            <w:r w:rsidRPr="009A7F21">
              <w:rPr>
                <w:rFonts w:ascii="Times New Roman" w:eastAsia="Times New Roman" w:hAnsi="Times New Roman"/>
              </w:rPr>
              <w:lastRenderedPageBreak/>
              <w:t>https://www.lesechos.fr/industrie-services/conso-distribution/emballages-alimentaires-toujours-trop-de-plastique-superflu-voire-inutile-denonce-clcv-1813323</w:t>
            </w:r>
          </w:p>
        </w:tc>
        <w:tc>
          <w:tcPr>
            <w:tcW w:w="1436" w:type="dxa"/>
            <w:shd w:val="clear" w:color="auto" w:fill="auto"/>
            <w:tcMar>
              <w:top w:w="29" w:type="dxa"/>
              <w:left w:w="115" w:type="dxa"/>
              <w:bottom w:w="29" w:type="dxa"/>
              <w:right w:w="115" w:type="dxa"/>
            </w:tcMar>
          </w:tcPr>
          <w:p w:rsidR="001B72D0" w:rsidRPr="005F29E0" w:rsidRDefault="001B72D0" w:rsidP="001B72D0">
            <w:pPr>
              <w:pBdr>
                <w:top w:val="nil"/>
                <w:left w:val="nil"/>
                <w:bottom w:val="nil"/>
                <w:right w:val="nil"/>
                <w:between w:val="nil"/>
              </w:pBdr>
              <w:spacing w:after="0" w:line="240" w:lineRule="auto"/>
              <w:rPr>
                <w:rFonts w:ascii="Times New Roman" w:eastAsia="Times New Roman" w:hAnsi="Times New Roman"/>
                <w:bCs/>
              </w:rPr>
            </w:pPr>
            <w:r>
              <w:rPr>
                <w:rFonts w:ascii="Times New Roman" w:eastAsia="Times New Roman" w:hAnsi="Times New Roman"/>
                <w:bCs/>
              </w:rPr>
              <w:t>Kova su maisto produktų  plastikinėmis pakuotėmis</w:t>
            </w:r>
          </w:p>
        </w:tc>
      </w:tr>
      <w:tr w:rsidR="001B72D0"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2022-09-19</w:t>
            </w:r>
          </w:p>
        </w:tc>
        <w:tc>
          <w:tcPr>
            <w:tcW w:w="5812" w:type="dxa"/>
            <w:shd w:val="clear" w:color="auto" w:fill="auto"/>
            <w:tcMar>
              <w:top w:w="29" w:type="dxa"/>
              <w:left w:w="115" w:type="dxa"/>
              <w:bottom w:w="29" w:type="dxa"/>
              <w:right w:w="115" w:type="dxa"/>
            </w:tcMar>
          </w:tcPr>
          <w:p w:rsidR="001B72D0" w:rsidRDefault="001B72D0" w:rsidP="001B72D0">
            <w:pPr>
              <w:rPr>
                <w:rFonts w:ascii="Times New Roman" w:eastAsia="Times New Roman" w:hAnsi="Times New Roman"/>
                <w:bCs/>
              </w:rPr>
            </w:pPr>
            <w:r w:rsidRPr="009F3D28">
              <w:rPr>
                <w:rFonts w:ascii="Times New Roman" w:eastAsia="Times New Roman" w:hAnsi="Times New Roman"/>
                <w:bCs/>
              </w:rPr>
              <w:t xml:space="preserve">Priešingai nei manoma dėl </w:t>
            </w:r>
            <w:r>
              <w:rPr>
                <w:rFonts w:ascii="Times New Roman" w:eastAsia="Times New Roman" w:hAnsi="Times New Roman"/>
                <w:bCs/>
              </w:rPr>
              <w:t>prekybos centrų</w:t>
            </w:r>
            <w:r w:rsidRPr="009F3D28">
              <w:rPr>
                <w:rFonts w:ascii="Times New Roman" w:eastAsia="Times New Roman" w:hAnsi="Times New Roman"/>
                <w:bCs/>
              </w:rPr>
              <w:t xml:space="preserve"> </w:t>
            </w:r>
            <w:r>
              <w:rPr>
                <w:rFonts w:ascii="Times New Roman" w:eastAsia="Times New Roman" w:hAnsi="Times New Roman"/>
                <w:bCs/>
              </w:rPr>
              <w:t>„</w:t>
            </w:r>
            <w:r w:rsidRPr="009F3D28">
              <w:rPr>
                <w:rFonts w:ascii="Times New Roman" w:eastAsia="Times New Roman" w:hAnsi="Times New Roman"/>
                <w:bCs/>
              </w:rPr>
              <w:t>kainų</w:t>
            </w:r>
            <w:r>
              <w:rPr>
                <w:rFonts w:ascii="Times New Roman" w:eastAsia="Times New Roman" w:hAnsi="Times New Roman"/>
                <w:bCs/>
              </w:rPr>
              <w:t xml:space="preserve"> karo“ (kainų mažinimo lenktynių),</w:t>
            </w:r>
            <w:r w:rsidRPr="009F3D28">
              <w:rPr>
                <w:rFonts w:ascii="Times New Roman" w:eastAsia="Times New Roman" w:hAnsi="Times New Roman"/>
                <w:bCs/>
              </w:rPr>
              <w:t xml:space="preserve"> maisto produktų kainos Prancūzijoje yra didesnės nei daugelyje ES šalių. Eurostato duomenimis, 2013 m. maisto produktų kainų lygis Prancūzijoje buvo 108 </w:t>
            </w:r>
            <w:r>
              <w:rPr>
                <w:rFonts w:ascii="Times New Roman" w:eastAsia="Times New Roman" w:hAnsi="Times New Roman"/>
                <w:bCs/>
              </w:rPr>
              <w:t>(ES vidurkis-100).</w:t>
            </w:r>
            <w:r>
              <w:t xml:space="preserve"> </w:t>
            </w:r>
            <w:r w:rsidRPr="009F3D28">
              <w:rPr>
                <w:rFonts w:ascii="Times New Roman" w:eastAsia="Times New Roman" w:hAnsi="Times New Roman"/>
                <w:bCs/>
              </w:rPr>
              <w:t>Vėliau atotrūkis dar labiau padidėjo</w:t>
            </w:r>
            <w:r>
              <w:rPr>
                <w:rFonts w:ascii="Times New Roman" w:eastAsia="Times New Roman" w:hAnsi="Times New Roman"/>
                <w:bCs/>
              </w:rPr>
              <w:t>-</w:t>
            </w:r>
            <w:r w:rsidRPr="009F3D28">
              <w:rPr>
                <w:rFonts w:ascii="Times New Roman" w:eastAsia="Times New Roman" w:hAnsi="Times New Roman"/>
                <w:bCs/>
              </w:rPr>
              <w:t xml:space="preserve"> 2021 m. jis pasiekė 110. Brangiau </w:t>
            </w:r>
            <w:r>
              <w:rPr>
                <w:rFonts w:ascii="Times New Roman" w:eastAsia="Times New Roman" w:hAnsi="Times New Roman"/>
                <w:bCs/>
              </w:rPr>
              <w:t xml:space="preserve">maistas </w:t>
            </w:r>
            <w:r w:rsidRPr="009F3D28">
              <w:rPr>
                <w:rFonts w:ascii="Times New Roman" w:eastAsia="Times New Roman" w:hAnsi="Times New Roman"/>
                <w:bCs/>
              </w:rPr>
              <w:t>kainuoja tik Airij</w:t>
            </w:r>
            <w:r>
              <w:rPr>
                <w:rFonts w:ascii="Times New Roman" w:eastAsia="Times New Roman" w:hAnsi="Times New Roman"/>
                <w:bCs/>
              </w:rPr>
              <w:t>oje</w:t>
            </w:r>
            <w:r w:rsidRPr="009F3D28">
              <w:rPr>
                <w:rFonts w:ascii="Times New Roman" w:eastAsia="Times New Roman" w:hAnsi="Times New Roman"/>
                <w:bCs/>
              </w:rPr>
              <w:t xml:space="preserve"> (119). Italijo</w:t>
            </w:r>
            <w:r>
              <w:rPr>
                <w:rFonts w:ascii="Times New Roman" w:eastAsia="Times New Roman" w:hAnsi="Times New Roman"/>
                <w:bCs/>
              </w:rPr>
              <w:t>je</w:t>
            </w:r>
            <w:r w:rsidRPr="009F3D28">
              <w:rPr>
                <w:rFonts w:ascii="Times New Roman" w:eastAsia="Times New Roman" w:hAnsi="Times New Roman"/>
                <w:bCs/>
              </w:rPr>
              <w:t xml:space="preserve"> - 105,7, Vokietijos - 104,5, o Ispanijos - 97,6. Kalbant apie </w:t>
            </w:r>
            <w:r>
              <w:rPr>
                <w:rFonts w:ascii="Times New Roman" w:eastAsia="Times New Roman" w:hAnsi="Times New Roman"/>
                <w:bCs/>
              </w:rPr>
              <w:t xml:space="preserve">konrečius </w:t>
            </w:r>
            <w:r w:rsidRPr="009F3D28">
              <w:rPr>
                <w:rFonts w:ascii="Times New Roman" w:eastAsia="Times New Roman" w:hAnsi="Times New Roman"/>
                <w:bCs/>
              </w:rPr>
              <w:t xml:space="preserve">produktus, Prancūzija pirmauja pagal aukštas mėsos kainas - 129 indeksas (kainos 30 proc. didesnės už Europos vidurkį), taip pat vaisių ir daržovių (120). </w:t>
            </w:r>
            <w:r>
              <w:rPr>
                <w:rFonts w:ascii="Times New Roman" w:eastAsia="Times New Roman" w:hAnsi="Times New Roman"/>
                <w:bCs/>
              </w:rPr>
              <w:t>Nenuostabu, kad nuo</w:t>
            </w:r>
            <w:r w:rsidRPr="009F3D28">
              <w:rPr>
                <w:rFonts w:ascii="Times New Roman" w:eastAsia="Times New Roman" w:hAnsi="Times New Roman"/>
                <w:bCs/>
              </w:rPr>
              <w:t xml:space="preserve"> 2022 m. pradžios, kai infliacija </w:t>
            </w:r>
            <w:r>
              <w:rPr>
                <w:rFonts w:ascii="Times New Roman" w:eastAsia="Times New Roman" w:hAnsi="Times New Roman"/>
                <w:bCs/>
              </w:rPr>
              <w:t xml:space="preserve">ėmė </w:t>
            </w:r>
            <w:r w:rsidRPr="009F3D28">
              <w:rPr>
                <w:rFonts w:ascii="Times New Roman" w:eastAsia="Times New Roman" w:hAnsi="Times New Roman"/>
                <w:bCs/>
              </w:rPr>
              <w:t>mažin</w:t>
            </w:r>
            <w:r>
              <w:rPr>
                <w:rFonts w:ascii="Times New Roman" w:eastAsia="Times New Roman" w:hAnsi="Times New Roman"/>
                <w:bCs/>
              </w:rPr>
              <w:t xml:space="preserve">ti </w:t>
            </w:r>
            <w:r w:rsidRPr="009F3D28">
              <w:rPr>
                <w:rFonts w:ascii="Times New Roman" w:eastAsia="Times New Roman" w:hAnsi="Times New Roman"/>
                <w:bCs/>
              </w:rPr>
              <w:t xml:space="preserve">vartotojų perkamąją galią, labiausiai sumažėjo </w:t>
            </w:r>
            <w:r>
              <w:rPr>
                <w:rFonts w:ascii="Times New Roman" w:eastAsia="Times New Roman" w:hAnsi="Times New Roman"/>
                <w:bCs/>
              </w:rPr>
              <w:t xml:space="preserve">būtent </w:t>
            </w:r>
            <w:r w:rsidRPr="009F3D28">
              <w:rPr>
                <w:rFonts w:ascii="Times New Roman" w:eastAsia="Times New Roman" w:hAnsi="Times New Roman"/>
                <w:bCs/>
              </w:rPr>
              <w:t>mėsos ir vaisių bei daržovių skyrių pardavimai.</w:t>
            </w:r>
            <w:r>
              <w:t xml:space="preserve"> </w:t>
            </w:r>
            <w:r w:rsidRPr="00C077EE">
              <w:rPr>
                <w:rFonts w:ascii="Times New Roman" w:eastAsia="Times New Roman" w:hAnsi="Times New Roman"/>
                <w:bCs/>
              </w:rPr>
              <w:t>Priešingai, pienas ir kiaušiniai</w:t>
            </w:r>
            <w:r>
              <w:rPr>
                <w:rFonts w:ascii="Times New Roman" w:eastAsia="Times New Roman" w:hAnsi="Times New Roman"/>
                <w:bCs/>
              </w:rPr>
              <w:t xml:space="preserve"> Prancūzijoje</w:t>
            </w:r>
            <w:r w:rsidRPr="00C077EE">
              <w:rPr>
                <w:rFonts w:ascii="Times New Roman" w:eastAsia="Times New Roman" w:hAnsi="Times New Roman"/>
                <w:bCs/>
              </w:rPr>
              <w:t xml:space="preserve"> parduodami už mažiausią kainą - šių produktų indeksas yra 96, o Vokietijoje ir Nyderlanduose, kitose didžiausiose pieno produktų gamintojose, atitinkamai 98 ir 97. Prasidėjus karui Ukrainoje vyriausybės pradėtose derybose dėl tarifų persvarstymo daugiausia diskusijų vyksta </w:t>
            </w:r>
            <w:r>
              <w:rPr>
                <w:rFonts w:ascii="Times New Roman" w:eastAsia="Times New Roman" w:hAnsi="Times New Roman"/>
                <w:bCs/>
              </w:rPr>
              <w:t xml:space="preserve">būtent </w:t>
            </w:r>
            <w:r w:rsidRPr="00C077EE">
              <w:rPr>
                <w:rFonts w:ascii="Times New Roman" w:eastAsia="Times New Roman" w:hAnsi="Times New Roman"/>
                <w:bCs/>
              </w:rPr>
              <w:t>dėl pieno</w:t>
            </w:r>
            <w:r>
              <w:rPr>
                <w:rFonts w:ascii="Times New Roman" w:eastAsia="Times New Roman" w:hAnsi="Times New Roman"/>
                <w:bCs/>
              </w:rPr>
              <w:t xml:space="preserve"> kainos.</w:t>
            </w:r>
            <w:r>
              <w:t xml:space="preserve"> </w:t>
            </w:r>
            <w:r w:rsidRPr="00C077EE">
              <w:rPr>
                <w:rFonts w:ascii="Times New Roman" w:hAnsi="Times New Roman"/>
              </w:rPr>
              <w:t xml:space="preserve">Vis tik yra ir geroji </w:t>
            </w:r>
            <w:r>
              <w:rPr>
                <w:rFonts w:ascii="Times New Roman" w:hAnsi="Times New Roman"/>
              </w:rPr>
              <w:t>žinia</w:t>
            </w:r>
            <w:r w:rsidRPr="00C077EE">
              <w:rPr>
                <w:rFonts w:ascii="Times New Roman" w:hAnsi="Times New Roman"/>
              </w:rPr>
              <w:t>-</w:t>
            </w:r>
            <w:r w:rsidRPr="00C077EE">
              <w:rPr>
                <w:rFonts w:ascii="Times New Roman" w:eastAsia="Times New Roman" w:hAnsi="Times New Roman"/>
                <w:bCs/>
              </w:rPr>
              <w:t xml:space="preserve"> Eurostatas pažymi, kad šiuo trūkumo ir dėl karo Ukrainoje didėjančių išlaidų laikotarpiu </w:t>
            </w:r>
            <w:r>
              <w:rPr>
                <w:rFonts w:ascii="Times New Roman" w:eastAsia="Times New Roman" w:hAnsi="Times New Roman"/>
                <w:bCs/>
              </w:rPr>
              <w:t>kainos</w:t>
            </w:r>
            <w:r w:rsidRPr="00C077EE">
              <w:rPr>
                <w:rFonts w:ascii="Times New Roman" w:eastAsia="Times New Roman" w:hAnsi="Times New Roman"/>
                <w:bCs/>
              </w:rPr>
              <w:t xml:space="preserve"> </w:t>
            </w:r>
            <w:r>
              <w:rPr>
                <w:rFonts w:ascii="Times New Roman" w:eastAsia="Times New Roman" w:hAnsi="Times New Roman"/>
                <w:bCs/>
              </w:rPr>
              <w:t xml:space="preserve"> Prancūzijoje </w:t>
            </w:r>
            <w:r w:rsidRPr="00C077EE">
              <w:rPr>
                <w:rFonts w:ascii="Times New Roman" w:eastAsia="Times New Roman" w:hAnsi="Times New Roman"/>
                <w:bCs/>
              </w:rPr>
              <w:t>didėja mažiau nei kitur Europoje. 2022 m. liepos mėn.  maisto produktų indeksas Prancūzijoje buvo 117, o ES-27 vidurkis - 125, Vokietijoje - 129, Ispanijoje - 124.</w:t>
            </w:r>
          </w:p>
        </w:tc>
        <w:tc>
          <w:tcPr>
            <w:tcW w:w="2268" w:type="dxa"/>
            <w:shd w:val="clear" w:color="auto" w:fill="auto"/>
            <w:tcMar>
              <w:top w:w="29" w:type="dxa"/>
              <w:left w:w="115" w:type="dxa"/>
              <w:bottom w:w="29" w:type="dxa"/>
              <w:right w:w="115" w:type="dxa"/>
            </w:tcMar>
          </w:tcPr>
          <w:p w:rsidR="001B72D0" w:rsidRPr="009A7F21" w:rsidRDefault="001B72D0" w:rsidP="001B72D0">
            <w:pPr>
              <w:spacing w:after="0" w:line="240" w:lineRule="auto"/>
              <w:rPr>
                <w:rFonts w:ascii="Times New Roman" w:eastAsia="Times New Roman" w:hAnsi="Times New Roman"/>
              </w:rPr>
            </w:pPr>
            <w:r w:rsidRPr="00C077EE">
              <w:rPr>
                <w:rFonts w:ascii="Times New Roman" w:eastAsia="Times New Roman" w:hAnsi="Times New Roman"/>
              </w:rPr>
              <w:t>https://www.lesechos.fr/industrie-services/conso-distribution/les-francais-payent-plus-cher-leur-alimentation-que-la-moyenne-des-europeens-1788935</w:t>
            </w:r>
          </w:p>
        </w:tc>
        <w:tc>
          <w:tcPr>
            <w:tcW w:w="1436" w:type="dxa"/>
            <w:shd w:val="clear" w:color="auto" w:fill="auto"/>
            <w:tcMar>
              <w:top w:w="29" w:type="dxa"/>
              <w:left w:w="115" w:type="dxa"/>
              <w:bottom w:w="29" w:type="dxa"/>
              <w:right w:w="115" w:type="dxa"/>
            </w:tcMar>
          </w:tcPr>
          <w:p w:rsidR="001B72D0" w:rsidRDefault="001B72D0" w:rsidP="001B72D0">
            <w:pPr>
              <w:pBdr>
                <w:top w:val="nil"/>
                <w:left w:val="nil"/>
                <w:bottom w:val="nil"/>
                <w:right w:val="nil"/>
                <w:between w:val="nil"/>
              </w:pBdr>
              <w:spacing w:after="0" w:line="240" w:lineRule="auto"/>
              <w:rPr>
                <w:rFonts w:ascii="Times New Roman" w:eastAsia="Times New Roman" w:hAnsi="Times New Roman"/>
                <w:bCs/>
              </w:rPr>
            </w:pPr>
            <w:r>
              <w:rPr>
                <w:rFonts w:ascii="Times New Roman" w:eastAsia="Times New Roman" w:hAnsi="Times New Roman"/>
                <w:bCs/>
              </w:rPr>
              <w:t xml:space="preserve">Prancūzijoje maisto kainos beveik didžiausios ES- brangiau tik Airijoje </w:t>
            </w:r>
          </w:p>
        </w:tc>
      </w:tr>
      <w:tr w:rsidR="001B72D0" w:rsidRPr="00640017" w:rsidTr="00090377">
        <w:trPr>
          <w:trHeight w:val="216"/>
        </w:trPr>
        <w:tc>
          <w:tcPr>
            <w:tcW w:w="10945" w:type="dxa"/>
            <w:gridSpan w:val="5"/>
            <w:shd w:val="clear" w:color="auto" w:fill="auto"/>
            <w:tcMar>
              <w:top w:w="29" w:type="dxa"/>
              <w:left w:w="115" w:type="dxa"/>
              <w:bottom w:w="29" w:type="dxa"/>
              <w:right w:w="115" w:type="dxa"/>
            </w:tcMar>
          </w:tcPr>
          <w:p w:rsidR="001B72D0" w:rsidRPr="00640017" w:rsidRDefault="001B72D0" w:rsidP="001B72D0">
            <w:pPr>
              <w:spacing w:after="0" w:line="240" w:lineRule="auto"/>
              <w:rPr>
                <w:rFonts w:ascii="Times New Roman" w:eastAsia="Times New Roman" w:hAnsi="Times New Roman"/>
                <w:b/>
              </w:rPr>
            </w:pPr>
            <w:r>
              <w:rPr>
                <w:rFonts w:ascii="Times New Roman" w:eastAsia="Times New Roman" w:hAnsi="Times New Roman"/>
                <w:b/>
              </w:rPr>
              <w:t>Investicijoms pritraukti į Lietuvą aktuali informacija</w:t>
            </w:r>
          </w:p>
        </w:tc>
      </w:tr>
    </w:tbl>
    <w:tbl>
      <w:tblPr>
        <w:tblW w:w="1093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tblGrid>
      <w:tr w:rsidR="001B72D0" w:rsidRPr="00B869D6" w:rsidTr="001B72D0">
        <w:trPr>
          <w:trHeight w:val="216"/>
        </w:trPr>
        <w:tc>
          <w:tcPr>
            <w:tcW w:w="1418" w:type="dxa"/>
            <w:shd w:val="clear" w:color="auto" w:fill="auto"/>
            <w:tcMar>
              <w:top w:w="29" w:type="dxa"/>
              <w:left w:w="115" w:type="dxa"/>
              <w:bottom w:w="29" w:type="dxa"/>
              <w:right w:w="115" w:type="dxa"/>
            </w:tcMar>
          </w:tcPr>
          <w:p w:rsidR="001B72D0" w:rsidRDefault="001B72D0" w:rsidP="0064383D">
            <w:pPr>
              <w:spacing w:after="0" w:line="240" w:lineRule="auto"/>
              <w:rPr>
                <w:rFonts w:ascii="Times New Roman" w:eastAsia="Times New Roman" w:hAnsi="Times New Roman"/>
              </w:rPr>
            </w:pPr>
            <w:r>
              <w:rPr>
                <w:rFonts w:ascii="Times New Roman" w:eastAsia="Times New Roman" w:hAnsi="Times New Roman"/>
              </w:rPr>
              <w:t>2022-09-08</w:t>
            </w:r>
          </w:p>
        </w:tc>
        <w:tc>
          <w:tcPr>
            <w:tcW w:w="5812" w:type="dxa"/>
            <w:shd w:val="clear" w:color="auto" w:fill="auto"/>
            <w:tcMar>
              <w:top w:w="29" w:type="dxa"/>
              <w:left w:w="115" w:type="dxa"/>
              <w:bottom w:w="29" w:type="dxa"/>
              <w:right w:w="115" w:type="dxa"/>
            </w:tcMar>
          </w:tcPr>
          <w:p w:rsidR="001B72D0" w:rsidRDefault="001B72D0" w:rsidP="0064383D">
            <w:pPr>
              <w:spacing w:after="0" w:line="240" w:lineRule="auto"/>
              <w:jc w:val="both"/>
              <w:rPr>
                <w:rFonts w:ascii="Times New Roman" w:eastAsia="Times New Roman" w:hAnsi="Times New Roman"/>
                <w:bCs/>
              </w:rPr>
            </w:pPr>
            <w:r w:rsidRPr="003413A9">
              <w:rPr>
                <w:rFonts w:ascii="Times New Roman" w:eastAsia="Times New Roman" w:hAnsi="Times New Roman"/>
                <w:bCs/>
              </w:rPr>
              <w:t>Prancūzijos technologijų grupė</w:t>
            </w:r>
            <w:r>
              <w:rPr>
                <w:rFonts w:ascii="Times New Roman" w:eastAsia="Times New Roman" w:hAnsi="Times New Roman"/>
                <w:bCs/>
              </w:rPr>
              <w:t xml:space="preserve"> „Thales“, kuri specializuojasi</w:t>
            </w:r>
            <w:r w:rsidRPr="003413A9">
              <w:rPr>
                <w:rFonts w:ascii="Times New Roman" w:eastAsia="Times New Roman" w:hAnsi="Times New Roman"/>
                <w:bCs/>
              </w:rPr>
              <w:t xml:space="preserve"> </w:t>
            </w:r>
            <w:r>
              <w:rPr>
                <w:rFonts w:ascii="Times New Roman" w:eastAsia="Times New Roman" w:hAnsi="Times New Roman"/>
                <w:bCs/>
              </w:rPr>
              <w:t>aviacijos ir kosmoso</w:t>
            </w:r>
            <w:r w:rsidRPr="004060D1">
              <w:rPr>
                <w:rFonts w:ascii="Times New Roman" w:eastAsia="Times New Roman" w:hAnsi="Times New Roman"/>
                <w:bCs/>
              </w:rPr>
              <w:t>, gynyba, saugumas ir sausumos transport</w:t>
            </w:r>
            <w:r>
              <w:rPr>
                <w:rFonts w:ascii="Times New Roman" w:eastAsia="Times New Roman" w:hAnsi="Times New Roman"/>
                <w:bCs/>
              </w:rPr>
              <w:t xml:space="preserve">o įrangoje, </w:t>
            </w:r>
            <w:r w:rsidRPr="004060D1">
              <w:rPr>
                <w:rFonts w:ascii="Times New Roman" w:eastAsia="Times New Roman" w:hAnsi="Times New Roman"/>
                <w:bCs/>
              </w:rPr>
              <w:t xml:space="preserve"> </w:t>
            </w:r>
            <w:r w:rsidRPr="003413A9">
              <w:rPr>
                <w:rFonts w:ascii="Times New Roman" w:eastAsia="Times New Roman" w:hAnsi="Times New Roman"/>
                <w:bCs/>
              </w:rPr>
              <w:t>laimėjo daugiau nei 100 mln. eurų vertės sutartį, pagal kurią Dubajuje įsikūrusiai oro linijų bendrovei</w:t>
            </w:r>
            <w:r>
              <w:rPr>
                <w:rFonts w:ascii="Times New Roman" w:eastAsia="Times New Roman" w:hAnsi="Times New Roman"/>
                <w:bCs/>
              </w:rPr>
              <w:t xml:space="preserve"> “Emirates“ </w:t>
            </w:r>
            <w:r w:rsidRPr="003413A9">
              <w:rPr>
                <w:rFonts w:ascii="Times New Roman" w:eastAsia="Times New Roman" w:hAnsi="Times New Roman"/>
                <w:bCs/>
              </w:rPr>
              <w:t xml:space="preserve"> </w:t>
            </w:r>
            <w:r>
              <w:rPr>
                <w:rFonts w:ascii="Times New Roman" w:eastAsia="Times New Roman" w:hAnsi="Times New Roman"/>
                <w:bCs/>
              </w:rPr>
              <w:t>pagamins</w:t>
            </w:r>
            <w:r w:rsidRPr="003413A9">
              <w:rPr>
                <w:rFonts w:ascii="Times New Roman" w:eastAsia="Times New Roman" w:hAnsi="Times New Roman"/>
                <w:bCs/>
              </w:rPr>
              <w:t xml:space="preserve"> 15</w:t>
            </w:r>
            <w:r>
              <w:rPr>
                <w:rFonts w:ascii="Times New Roman" w:eastAsia="Times New Roman" w:hAnsi="Times New Roman"/>
                <w:bCs/>
              </w:rPr>
              <w:t> </w:t>
            </w:r>
            <w:r w:rsidRPr="003413A9">
              <w:rPr>
                <w:rFonts w:ascii="Times New Roman" w:eastAsia="Times New Roman" w:hAnsi="Times New Roman"/>
                <w:bCs/>
              </w:rPr>
              <w:t>000</w:t>
            </w:r>
            <w:r>
              <w:rPr>
                <w:rFonts w:ascii="Times New Roman" w:eastAsia="Times New Roman" w:hAnsi="Times New Roman"/>
                <w:bCs/>
              </w:rPr>
              <w:t xml:space="preserve"> vnt. supermodernių  </w:t>
            </w:r>
            <w:r w:rsidRPr="003413A9">
              <w:rPr>
                <w:rFonts w:ascii="Times New Roman" w:eastAsia="Times New Roman" w:hAnsi="Times New Roman"/>
                <w:bCs/>
              </w:rPr>
              <w:t xml:space="preserve"> </w:t>
            </w:r>
            <w:r>
              <w:rPr>
                <w:rFonts w:ascii="Times New Roman" w:eastAsia="Times New Roman" w:hAnsi="Times New Roman"/>
                <w:bCs/>
              </w:rPr>
              <w:t xml:space="preserve">lėktuvų pramogų įrangos sistemų </w:t>
            </w:r>
            <w:r w:rsidRPr="003413A9">
              <w:rPr>
                <w:rFonts w:ascii="Times New Roman" w:eastAsia="Times New Roman" w:hAnsi="Times New Roman"/>
                <w:bCs/>
              </w:rPr>
              <w:t>"AVANT Up"</w:t>
            </w:r>
            <w:r>
              <w:rPr>
                <w:rFonts w:ascii="Times New Roman" w:eastAsia="Times New Roman" w:hAnsi="Times New Roman"/>
                <w:bCs/>
              </w:rPr>
              <w:t xml:space="preserve">. Šios sistemos bus įrengtos ir 50 lėktuvų Airbus </w:t>
            </w:r>
            <w:r w:rsidRPr="003413A9">
              <w:rPr>
                <w:rFonts w:ascii="Times New Roman" w:eastAsia="Times New Roman" w:hAnsi="Times New Roman"/>
                <w:bCs/>
              </w:rPr>
              <w:t>A350</w:t>
            </w:r>
            <w:r>
              <w:rPr>
                <w:rFonts w:ascii="Times New Roman" w:eastAsia="Times New Roman" w:hAnsi="Times New Roman"/>
                <w:bCs/>
              </w:rPr>
              <w:t xml:space="preserve">- pirmieji pasirodys 2024 m. </w:t>
            </w:r>
            <w:r w:rsidRPr="003413A9">
              <w:rPr>
                <w:rFonts w:ascii="Times New Roman" w:eastAsia="Times New Roman" w:hAnsi="Times New Roman"/>
                <w:bCs/>
              </w:rPr>
              <w:t>.</w:t>
            </w:r>
            <w:r>
              <w:rPr>
                <w:rFonts w:ascii="Times New Roman" w:eastAsia="Times New Roman" w:hAnsi="Times New Roman"/>
                <w:bCs/>
              </w:rPr>
              <w:t xml:space="preserve"> </w:t>
            </w:r>
          </w:p>
          <w:p w:rsidR="001B72D0" w:rsidRPr="007562F6" w:rsidRDefault="001B72D0" w:rsidP="0064383D">
            <w:pPr>
              <w:spacing w:after="0" w:line="240" w:lineRule="auto"/>
              <w:jc w:val="both"/>
              <w:rPr>
                <w:rFonts w:ascii="Times New Roman" w:eastAsia="Times New Roman" w:hAnsi="Times New Roman"/>
                <w:bCs/>
              </w:rPr>
            </w:pPr>
            <w:r w:rsidRPr="003413A9">
              <w:rPr>
                <w:rFonts w:ascii="Times New Roman" w:eastAsia="Times New Roman" w:hAnsi="Times New Roman"/>
                <w:bCs/>
              </w:rPr>
              <w:t xml:space="preserve">"Thales" atveju </w:t>
            </w:r>
            <w:r>
              <w:rPr>
                <w:rFonts w:ascii="Times New Roman" w:eastAsia="Times New Roman" w:hAnsi="Times New Roman"/>
                <w:bCs/>
              </w:rPr>
              <w:t xml:space="preserve">ekonominiai </w:t>
            </w:r>
            <w:r w:rsidRPr="003413A9">
              <w:rPr>
                <w:rFonts w:ascii="Times New Roman" w:eastAsia="Times New Roman" w:hAnsi="Times New Roman"/>
                <w:bCs/>
              </w:rPr>
              <w:t>rodikliai</w:t>
            </w:r>
            <w:r>
              <w:rPr>
                <w:rFonts w:ascii="Times New Roman" w:eastAsia="Times New Roman" w:hAnsi="Times New Roman"/>
                <w:bCs/>
              </w:rPr>
              <w:t xml:space="preserve"> visose produkcijos srityse-</w:t>
            </w:r>
            <w:r w:rsidRPr="00213B21">
              <w:rPr>
                <w:rFonts w:ascii="Times New Roman" w:eastAsia="Times New Roman" w:hAnsi="Times New Roman"/>
                <w:bCs/>
              </w:rPr>
              <w:t>gynyba, aviacija, saugumo įranga</w:t>
            </w:r>
            <w:r>
              <w:rPr>
                <w:rFonts w:ascii="Times New Roman" w:eastAsia="Times New Roman" w:hAnsi="Times New Roman"/>
                <w:bCs/>
              </w:rPr>
              <w:t>-</w:t>
            </w:r>
            <w:r w:rsidRPr="003413A9">
              <w:rPr>
                <w:rFonts w:ascii="Times New Roman" w:eastAsia="Times New Roman" w:hAnsi="Times New Roman"/>
                <w:bCs/>
              </w:rPr>
              <w:t xml:space="preserve"> yra </w:t>
            </w:r>
            <w:r>
              <w:rPr>
                <w:rFonts w:ascii="Times New Roman" w:eastAsia="Times New Roman" w:hAnsi="Times New Roman"/>
                <w:bCs/>
              </w:rPr>
              <w:t>teigiami, ir</w:t>
            </w:r>
            <w:r w:rsidRPr="003413A9">
              <w:rPr>
                <w:rFonts w:ascii="Times New Roman" w:eastAsia="Times New Roman" w:hAnsi="Times New Roman"/>
                <w:bCs/>
              </w:rPr>
              <w:t xml:space="preserve"> grupė tikisi</w:t>
            </w:r>
            <w:r>
              <w:rPr>
                <w:rFonts w:ascii="Times New Roman" w:eastAsia="Times New Roman" w:hAnsi="Times New Roman"/>
                <w:bCs/>
              </w:rPr>
              <w:t xml:space="preserve"> tolesnio s</w:t>
            </w:r>
            <w:r w:rsidRPr="003413A9">
              <w:rPr>
                <w:rFonts w:ascii="Times New Roman" w:eastAsia="Times New Roman" w:hAnsi="Times New Roman"/>
                <w:bCs/>
              </w:rPr>
              <w:t>partaus augimo visose srityse</w:t>
            </w:r>
            <w:r>
              <w:rPr>
                <w:rFonts w:ascii="Times New Roman" w:eastAsia="Times New Roman" w:hAnsi="Times New Roman"/>
                <w:bCs/>
              </w:rPr>
              <w:t xml:space="preserve">, planuoja pasiekti </w:t>
            </w:r>
            <w:r w:rsidRPr="003413A9">
              <w:rPr>
                <w:rFonts w:ascii="Times New Roman" w:eastAsia="Times New Roman" w:hAnsi="Times New Roman"/>
                <w:bCs/>
              </w:rPr>
              <w:t>17,5 mlrd. eurų metinę apyvartą ir sparčiai plėsti savo veiklą.</w:t>
            </w:r>
          </w:p>
        </w:tc>
        <w:bookmarkStart w:id="0" w:name="_Hlk113876459"/>
        <w:tc>
          <w:tcPr>
            <w:tcW w:w="2268" w:type="dxa"/>
            <w:shd w:val="clear" w:color="auto" w:fill="auto"/>
            <w:tcMar>
              <w:top w:w="29" w:type="dxa"/>
              <w:left w:w="115" w:type="dxa"/>
              <w:bottom w:w="29" w:type="dxa"/>
              <w:right w:w="115" w:type="dxa"/>
            </w:tcMar>
          </w:tcPr>
          <w:p w:rsidR="001B72D0" w:rsidRPr="008D3659" w:rsidRDefault="001B72D0" w:rsidP="0064383D">
            <w:pPr>
              <w:spacing w:after="0" w:line="240" w:lineRule="auto"/>
              <w:rPr>
                <w:rFonts w:ascii="Times New Roman" w:eastAsia="Times New Roman" w:hAnsi="Times New Roman"/>
              </w:rPr>
            </w:pPr>
            <w:r>
              <w:fldChar w:fldCharType="begin"/>
            </w:r>
            <w:r>
              <w:instrText xml:space="preserve"> HYPERLINK "https://www.lesechos.fr/industrie-services/air-defense/thales-va-equiper-les-a350-demirates-de-systemes-de-divertissement-dernier-cri-1786526" </w:instrText>
            </w:r>
            <w:r>
              <w:fldChar w:fldCharType="separate"/>
            </w:r>
            <w:r w:rsidRPr="00977593">
              <w:rPr>
                <w:rStyle w:val="Hyperlink"/>
                <w:rFonts w:ascii="Times New Roman" w:eastAsia="Times New Roman" w:hAnsi="Times New Roman"/>
              </w:rPr>
              <w:t>https://www.lesechos.fr/industrie-services/air-defense/thales-va-equiper-les-a350-demirates-de-systemes-de-divertissement-dernier-cri-1786526</w:t>
            </w:r>
            <w:r>
              <w:rPr>
                <w:rStyle w:val="Hyperlink"/>
                <w:rFonts w:ascii="Times New Roman" w:eastAsia="Times New Roman" w:hAnsi="Times New Roman"/>
              </w:rPr>
              <w:fldChar w:fldCharType="end"/>
            </w:r>
            <w:r>
              <w:rPr>
                <w:rFonts w:ascii="Times New Roman" w:eastAsia="Times New Roman" w:hAnsi="Times New Roman"/>
              </w:rPr>
              <w:t xml:space="preserve"> </w:t>
            </w:r>
            <w:bookmarkEnd w:id="0"/>
          </w:p>
        </w:tc>
        <w:tc>
          <w:tcPr>
            <w:tcW w:w="1436" w:type="dxa"/>
            <w:shd w:val="clear" w:color="auto" w:fill="auto"/>
            <w:tcMar>
              <w:top w:w="29" w:type="dxa"/>
              <w:left w:w="115" w:type="dxa"/>
              <w:bottom w:w="29" w:type="dxa"/>
              <w:right w:w="115" w:type="dxa"/>
            </w:tcMar>
          </w:tcPr>
          <w:p w:rsidR="001B72D0" w:rsidRPr="00B869D6" w:rsidRDefault="001B72D0" w:rsidP="0064383D">
            <w:pPr>
              <w:spacing w:after="0" w:line="240" w:lineRule="auto"/>
              <w:rPr>
                <w:rFonts w:ascii="Times New Roman" w:hAnsi="Times New Roman"/>
              </w:rPr>
            </w:pPr>
            <w:r>
              <w:rPr>
                <w:rFonts w:ascii="Times New Roman" w:hAnsi="Times New Roman"/>
              </w:rPr>
              <w:t>Pramonė/technologijos: gerai sekasi Thales įmonių grupei</w:t>
            </w:r>
          </w:p>
        </w:tc>
      </w:tr>
    </w:tbl>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1B72D0" w:rsidRPr="00640017" w:rsidTr="00090377">
        <w:trPr>
          <w:trHeight w:val="216"/>
        </w:trPr>
        <w:tc>
          <w:tcPr>
            <w:tcW w:w="10945" w:type="dxa"/>
            <w:gridSpan w:val="5"/>
            <w:shd w:val="clear" w:color="auto" w:fill="auto"/>
            <w:tcMar>
              <w:top w:w="29" w:type="dxa"/>
              <w:left w:w="115" w:type="dxa"/>
              <w:bottom w:w="29" w:type="dxa"/>
              <w:right w:w="115" w:type="dxa"/>
            </w:tcMar>
          </w:tcPr>
          <w:p w:rsidR="001B72D0" w:rsidRPr="00640017" w:rsidRDefault="001B72D0" w:rsidP="001B72D0">
            <w:pPr>
              <w:spacing w:after="0" w:line="240" w:lineRule="auto"/>
              <w:rPr>
                <w:rFonts w:ascii="Times New Roman" w:eastAsia="Times New Roman" w:hAnsi="Times New Roman"/>
                <w:b/>
              </w:rPr>
            </w:pPr>
            <w:r w:rsidRPr="00640017">
              <w:rPr>
                <w:rFonts w:ascii="Times New Roman" w:eastAsia="Times New Roman" w:hAnsi="Times New Roman"/>
                <w:b/>
              </w:rPr>
              <w:t>Lietuvos verslo plėtrai aktuali informacija</w:t>
            </w:r>
          </w:p>
        </w:tc>
      </w:tr>
      <w:tr w:rsidR="001B72D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1B72D0" w:rsidRPr="00FD176A" w:rsidRDefault="001B72D0" w:rsidP="001B72D0">
            <w:pPr>
              <w:spacing w:after="0" w:line="240" w:lineRule="auto"/>
              <w:rPr>
                <w:rFonts w:ascii="Times New Roman" w:eastAsia="Times New Roman" w:hAnsi="Times New Roman"/>
              </w:rPr>
            </w:pPr>
            <w:r>
              <w:rPr>
                <w:rFonts w:ascii="Times New Roman" w:eastAsia="Times New Roman" w:hAnsi="Times New Roman"/>
              </w:rPr>
              <w:t>2022-09-16</w:t>
            </w:r>
          </w:p>
        </w:tc>
        <w:tc>
          <w:tcPr>
            <w:tcW w:w="5812" w:type="dxa"/>
            <w:shd w:val="clear" w:color="auto" w:fill="auto"/>
            <w:tcMar>
              <w:top w:w="29" w:type="dxa"/>
              <w:left w:w="115" w:type="dxa"/>
              <w:bottom w:w="29" w:type="dxa"/>
              <w:right w:w="115" w:type="dxa"/>
            </w:tcMar>
          </w:tcPr>
          <w:p w:rsidR="001B72D0" w:rsidRPr="0052386A" w:rsidRDefault="001B72D0" w:rsidP="001B72D0">
            <w:pPr>
              <w:spacing w:after="0" w:line="240" w:lineRule="auto"/>
              <w:rPr>
                <w:rFonts w:ascii="Times New Roman" w:eastAsia="Times New Roman" w:hAnsi="Times New Roman"/>
              </w:rPr>
            </w:pPr>
            <w:r>
              <w:rPr>
                <w:rFonts w:ascii="Times New Roman" w:eastAsia="Times New Roman" w:hAnsi="Times New Roman"/>
              </w:rPr>
              <w:t>FR</w:t>
            </w:r>
            <w:r w:rsidRPr="0052386A">
              <w:rPr>
                <w:rFonts w:ascii="Times New Roman" w:eastAsia="Times New Roman" w:hAnsi="Times New Roman"/>
              </w:rPr>
              <w:t xml:space="preserve"> mazuto </w:t>
            </w:r>
            <w:r>
              <w:rPr>
                <w:rFonts w:ascii="Times New Roman" w:eastAsia="Times New Roman" w:hAnsi="Times New Roman"/>
              </w:rPr>
              <w:t>d</w:t>
            </w:r>
            <w:r w:rsidRPr="0052386A">
              <w:rPr>
                <w:rFonts w:ascii="Times New Roman" w:eastAsia="Times New Roman" w:hAnsi="Times New Roman"/>
              </w:rPr>
              <w:t>ėl energetikos krizės vėl atsidūr</w:t>
            </w:r>
            <w:r>
              <w:rPr>
                <w:rFonts w:ascii="Times New Roman" w:eastAsia="Times New Roman" w:hAnsi="Times New Roman"/>
              </w:rPr>
              <w:t>ė</w:t>
            </w:r>
            <w:r w:rsidRPr="0052386A">
              <w:rPr>
                <w:rFonts w:ascii="Times New Roman" w:eastAsia="Times New Roman" w:hAnsi="Times New Roman"/>
              </w:rPr>
              <w:t xml:space="preserve"> dėmesio centre</w:t>
            </w:r>
            <w:r>
              <w:rPr>
                <w:rFonts w:ascii="Times New Roman" w:eastAsia="Times New Roman" w:hAnsi="Times New Roman"/>
              </w:rPr>
              <w:t>-</w:t>
            </w:r>
            <w:r w:rsidRPr="0052386A">
              <w:rPr>
                <w:rFonts w:ascii="Times New Roman" w:eastAsia="Times New Roman" w:hAnsi="Times New Roman"/>
              </w:rPr>
              <w:t xml:space="preserve"> šią žiemą ji</w:t>
            </w:r>
            <w:r>
              <w:rPr>
                <w:rFonts w:ascii="Times New Roman" w:eastAsia="Times New Roman" w:hAnsi="Times New Roman"/>
              </w:rPr>
              <w:t>s</w:t>
            </w:r>
            <w:r w:rsidRPr="0052386A">
              <w:rPr>
                <w:rFonts w:ascii="Times New Roman" w:eastAsia="Times New Roman" w:hAnsi="Times New Roman"/>
              </w:rPr>
              <w:t xml:space="preserve"> prisistato</w:t>
            </w:r>
            <w:r>
              <w:rPr>
                <w:rFonts w:ascii="Times New Roman" w:eastAsia="Times New Roman" w:hAnsi="Times New Roman"/>
              </w:rPr>
              <w:t>mas</w:t>
            </w:r>
            <w:r w:rsidRPr="0052386A">
              <w:rPr>
                <w:rFonts w:ascii="Times New Roman" w:eastAsia="Times New Roman" w:hAnsi="Times New Roman"/>
              </w:rPr>
              <w:t xml:space="preserve"> kaip alternatyva</w:t>
            </w:r>
            <w:r>
              <w:rPr>
                <w:rFonts w:ascii="Times New Roman" w:eastAsia="Times New Roman" w:hAnsi="Times New Roman"/>
              </w:rPr>
              <w:t>, juolab kad</w:t>
            </w:r>
            <w:r w:rsidRPr="0052386A">
              <w:rPr>
                <w:rFonts w:ascii="Times New Roman" w:eastAsia="Times New Roman" w:hAnsi="Times New Roman"/>
              </w:rPr>
              <w:t xml:space="preserve"> planuoja pradėti gaminti bio</w:t>
            </w:r>
            <w:r>
              <w:rPr>
                <w:rFonts w:ascii="Times New Roman" w:eastAsia="Times New Roman" w:hAnsi="Times New Roman"/>
              </w:rPr>
              <w:t>mazutą</w:t>
            </w:r>
            <w:r w:rsidRPr="0052386A">
              <w:rPr>
                <w:rFonts w:ascii="Times New Roman" w:eastAsia="Times New Roman" w:hAnsi="Times New Roman"/>
              </w:rPr>
              <w:t>. Ekologinio per</w:t>
            </w:r>
            <w:r>
              <w:rPr>
                <w:rFonts w:ascii="Times New Roman" w:eastAsia="Times New Roman" w:hAnsi="Times New Roman"/>
              </w:rPr>
              <w:t>sitvarkymo</w:t>
            </w:r>
            <w:r w:rsidRPr="0052386A">
              <w:rPr>
                <w:rFonts w:ascii="Times New Roman" w:eastAsia="Times New Roman" w:hAnsi="Times New Roman"/>
              </w:rPr>
              <w:t xml:space="preserve"> ministr</w:t>
            </w:r>
            <w:r>
              <w:rPr>
                <w:rFonts w:ascii="Times New Roman" w:eastAsia="Times New Roman" w:hAnsi="Times New Roman"/>
              </w:rPr>
              <w:t>asnetrukus turėtų pasirašyti dekretą</w:t>
            </w:r>
            <w:r w:rsidRPr="0052386A">
              <w:rPr>
                <w:rFonts w:ascii="Times New Roman" w:eastAsia="Times New Roman" w:hAnsi="Times New Roman"/>
              </w:rPr>
              <w:t>, kuri</w:t>
            </w:r>
            <w:r>
              <w:rPr>
                <w:rFonts w:ascii="Times New Roman" w:eastAsia="Times New Roman" w:hAnsi="Times New Roman"/>
              </w:rPr>
              <w:t>s</w:t>
            </w:r>
            <w:r w:rsidRPr="0052386A">
              <w:rPr>
                <w:rFonts w:ascii="Times New Roman" w:eastAsia="Times New Roman" w:hAnsi="Times New Roman"/>
              </w:rPr>
              <w:t xml:space="preserve"> leidžia prekiauti šiuo naujuoju kuru</w:t>
            </w:r>
            <w:r>
              <w:rPr>
                <w:rFonts w:ascii="Times New Roman" w:eastAsia="Times New Roman" w:hAnsi="Times New Roman"/>
              </w:rPr>
              <w:t>.</w:t>
            </w:r>
            <w:r w:rsidRPr="0052386A">
              <w:rPr>
                <w:rFonts w:ascii="Times New Roman" w:eastAsia="Times New Roman" w:hAnsi="Times New Roman"/>
              </w:rPr>
              <w:t xml:space="preserve"> </w:t>
            </w:r>
            <w:r>
              <w:rPr>
                <w:rFonts w:ascii="Times New Roman" w:eastAsia="Times New Roman" w:hAnsi="Times New Roman"/>
              </w:rPr>
              <w:t>D</w:t>
            </w:r>
            <w:r w:rsidRPr="0052386A">
              <w:rPr>
                <w:rFonts w:ascii="Times New Roman" w:eastAsia="Times New Roman" w:hAnsi="Times New Roman"/>
              </w:rPr>
              <w:t>augiau nei 300 įstaigų</w:t>
            </w:r>
            <w:r>
              <w:rPr>
                <w:rFonts w:ascii="Times New Roman" w:eastAsia="Times New Roman" w:hAnsi="Times New Roman"/>
              </w:rPr>
              <w:t xml:space="preserve"> jau laukia, kada galės</w:t>
            </w:r>
            <w:r w:rsidRPr="0052386A">
              <w:rPr>
                <w:rFonts w:ascii="Times New Roman" w:eastAsia="Times New Roman" w:hAnsi="Times New Roman"/>
              </w:rPr>
              <w:t xml:space="preserve"> prekiauti šiuo produktu visuose Prancūzijos departamentuose.</w:t>
            </w:r>
          </w:p>
          <w:p w:rsidR="001B72D0" w:rsidRPr="0052386A" w:rsidRDefault="001B72D0" w:rsidP="001B72D0">
            <w:pPr>
              <w:spacing w:after="0" w:line="240" w:lineRule="auto"/>
              <w:rPr>
                <w:rFonts w:ascii="Times New Roman" w:eastAsia="Times New Roman" w:hAnsi="Times New Roman"/>
              </w:rPr>
            </w:pPr>
          </w:p>
          <w:p w:rsidR="001B72D0" w:rsidRDefault="001B72D0" w:rsidP="001B72D0">
            <w:pPr>
              <w:spacing w:after="0" w:line="240" w:lineRule="auto"/>
              <w:rPr>
                <w:rFonts w:ascii="Times New Roman" w:eastAsia="Times New Roman" w:hAnsi="Times New Roman"/>
              </w:rPr>
            </w:pPr>
            <w:r w:rsidRPr="0052386A">
              <w:rPr>
                <w:rFonts w:ascii="Times New Roman" w:eastAsia="Times New Roman" w:hAnsi="Times New Roman"/>
              </w:rPr>
              <w:t>"Bio</w:t>
            </w:r>
            <w:r>
              <w:rPr>
                <w:rFonts w:ascii="Times New Roman" w:eastAsia="Times New Roman" w:hAnsi="Times New Roman"/>
              </w:rPr>
              <w:t>mazutas</w:t>
            </w:r>
            <w:r w:rsidRPr="0052386A">
              <w:rPr>
                <w:rFonts w:ascii="Times New Roman" w:eastAsia="Times New Roman" w:hAnsi="Times New Roman"/>
              </w:rPr>
              <w:t xml:space="preserve">" yra </w:t>
            </w:r>
            <w:r>
              <w:rPr>
                <w:rFonts w:ascii="Times New Roman" w:eastAsia="Times New Roman" w:hAnsi="Times New Roman"/>
              </w:rPr>
              <w:t>namų ūkių poreikiams skirtas</w:t>
            </w:r>
            <w:r w:rsidRPr="0052386A">
              <w:rPr>
                <w:rFonts w:ascii="Times New Roman" w:eastAsia="Times New Roman" w:hAnsi="Times New Roman"/>
              </w:rPr>
              <w:t xml:space="preserve"> mazutas, kurio sudėtyje yra 30 % rapsų metilo esterio (EMC). </w:t>
            </w:r>
            <w:r>
              <w:rPr>
                <w:rFonts w:ascii="Times New Roman" w:eastAsia="Times New Roman" w:hAnsi="Times New Roman"/>
              </w:rPr>
              <w:t>Vadinamas „</w:t>
            </w:r>
            <w:r w:rsidRPr="0052386A">
              <w:rPr>
                <w:rFonts w:ascii="Times New Roman" w:eastAsia="Times New Roman" w:hAnsi="Times New Roman"/>
              </w:rPr>
              <w:t xml:space="preserve">F30" yra pirmas žingsnis prieš pereinant prie F55 (su 55 proc. rapsų sėklų), greičiausiai iki 2028 m., o iki 2035 m. - prie F100 (su 100 proc. rapsų sėklų). </w:t>
            </w:r>
          </w:p>
          <w:p w:rsidR="001B72D0" w:rsidRPr="0052386A" w:rsidRDefault="001B72D0" w:rsidP="001B72D0">
            <w:pPr>
              <w:spacing w:after="0" w:line="240" w:lineRule="auto"/>
              <w:rPr>
                <w:rFonts w:ascii="Times New Roman" w:eastAsia="Times New Roman" w:hAnsi="Times New Roman"/>
              </w:rPr>
            </w:pPr>
          </w:p>
          <w:p w:rsidR="001B72D0" w:rsidRPr="0052386A" w:rsidRDefault="001B72D0" w:rsidP="001B72D0">
            <w:pPr>
              <w:spacing w:after="0" w:line="240" w:lineRule="auto"/>
              <w:rPr>
                <w:rFonts w:ascii="Times New Roman" w:eastAsia="Times New Roman" w:hAnsi="Times New Roman"/>
              </w:rPr>
            </w:pPr>
            <w:r w:rsidRPr="0052386A">
              <w:rPr>
                <w:rFonts w:ascii="Times New Roman" w:eastAsia="Times New Roman" w:hAnsi="Times New Roman"/>
              </w:rPr>
              <w:t>Pramonės atstovai taip pat prašys mokesčių lengvatų, reikalaudami, kad dalis F30 būtų apmokestinama kaip atsinaujinančiųjų išteklių produktai</w:t>
            </w:r>
            <w:r>
              <w:rPr>
                <w:rFonts w:ascii="Times New Roman" w:eastAsia="Times New Roman" w:hAnsi="Times New Roman"/>
              </w:rPr>
              <w:t xml:space="preserve">- kol kas biomazutą planuojama </w:t>
            </w:r>
            <w:r w:rsidRPr="0052386A">
              <w:rPr>
                <w:rFonts w:ascii="Times New Roman" w:eastAsia="Times New Roman" w:hAnsi="Times New Roman"/>
              </w:rPr>
              <w:t>apmokestin</w:t>
            </w:r>
            <w:r>
              <w:rPr>
                <w:rFonts w:ascii="Times New Roman" w:eastAsia="Times New Roman" w:hAnsi="Times New Roman"/>
              </w:rPr>
              <w:t xml:space="preserve">ti kaip </w:t>
            </w:r>
            <w:r w:rsidRPr="0052386A">
              <w:rPr>
                <w:rFonts w:ascii="Times New Roman" w:eastAsia="Times New Roman" w:hAnsi="Times New Roman"/>
              </w:rPr>
              <w:t>naft</w:t>
            </w:r>
            <w:r>
              <w:rPr>
                <w:rFonts w:ascii="Times New Roman" w:eastAsia="Times New Roman" w:hAnsi="Times New Roman"/>
              </w:rPr>
              <w:t xml:space="preserve">os produktą. </w:t>
            </w:r>
          </w:p>
          <w:p w:rsidR="001B72D0" w:rsidRPr="0052386A" w:rsidRDefault="001B72D0" w:rsidP="001B72D0">
            <w:pPr>
              <w:spacing w:after="0" w:line="240" w:lineRule="auto"/>
              <w:rPr>
                <w:rFonts w:ascii="Times New Roman" w:eastAsia="Times New Roman" w:hAnsi="Times New Roman"/>
              </w:rPr>
            </w:pPr>
          </w:p>
          <w:p w:rsidR="001B72D0" w:rsidRPr="007644BF" w:rsidRDefault="001B72D0" w:rsidP="001B72D0">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1B72D0" w:rsidRDefault="00D744E9" w:rsidP="001B72D0">
            <w:pPr>
              <w:spacing w:after="0" w:line="240" w:lineRule="auto"/>
              <w:rPr>
                <w:rFonts w:ascii="Times New Roman" w:eastAsia="Times New Roman" w:hAnsi="Times New Roman"/>
              </w:rPr>
            </w:pPr>
            <w:hyperlink r:id="rId12" w:history="1">
              <w:r w:rsidR="001B72D0" w:rsidRPr="007C40AC">
                <w:rPr>
                  <w:rStyle w:val="Hyperlink"/>
                  <w:rFonts w:ascii="Times New Roman" w:eastAsia="Times New Roman" w:hAnsi="Times New Roman"/>
                </w:rPr>
                <w:t>https://www.lesechos.fr/industrie-services/energie-environnement/la-filiere-du-fioul-attend-le-biofioul-pour-transformer-lessai-1788453</w:t>
              </w:r>
            </w:hyperlink>
          </w:p>
          <w:p w:rsidR="001B72D0" w:rsidRPr="00640017" w:rsidRDefault="001B72D0" w:rsidP="001B72D0">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1B72D0" w:rsidRPr="0052386A" w:rsidRDefault="001B72D0" w:rsidP="001B72D0">
            <w:pPr>
              <w:spacing w:after="0" w:line="240" w:lineRule="auto"/>
              <w:rPr>
                <w:rFonts w:ascii="Times New Roman" w:hAnsi="Times New Roman"/>
              </w:rPr>
            </w:pPr>
            <w:r w:rsidRPr="0052386A">
              <w:rPr>
                <w:rFonts w:ascii="Times New Roman" w:hAnsi="Times New Roman"/>
              </w:rPr>
              <w:t>Biomazutas namų šildymui</w:t>
            </w:r>
          </w:p>
        </w:tc>
      </w:tr>
      <w:tr w:rsidR="001B72D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2022-09-06</w:t>
            </w:r>
          </w:p>
        </w:tc>
        <w:tc>
          <w:tcPr>
            <w:tcW w:w="5812"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sidRPr="0039254E">
              <w:rPr>
                <w:rFonts w:ascii="Times New Roman" w:eastAsia="Times New Roman" w:hAnsi="Times New Roman"/>
              </w:rPr>
              <w:t>Aviacijo</w:t>
            </w:r>
            <w:r>
              <w:rPr>
                <w:rFonts w:ascii="Times New Roman" w:eastAsia="Times New Roman" w:hAnsi="Times New Roman"/>
              </w:rPr>
              <w:t xml:space="preserve">s įrangos gamintoja "Safran" </w:t>
            </w:r>
            <w:r w:rsidRPr="0039254E">
              <w:rPr>
                <w:rFonts w:ascii="Times New Roman" w:eastAsia="Times New Roman" w:hAnsi="Times New Roman"/>
              </w:rPr>
              <w:t>toliau stiprina savo, kaip pasaulinės lyderės, pozicijas aviacijos elektros sistemų ir variklių srityje.</w:t>
            </w:r>
            <w:r>
              <w:t xml:space="preserve"> Rugsėjo 6</w:t>
            </w:r>
            <w:r w:rsidRPr="0039254E">
              <w:rPr>
                <w:rFonts w:ascii="Times New Roman" w:eastAsia="Times New Roman" w:hAnsi="Times New Roman"/>
              </w:rPr>
              <w:t xml:space="preserve"> </w:t>
            </w:r>
            <w:r>
              <w:rPr>
                <w:rFonts w:ascii="Times New Roman" w:eastAsia="Times New Roman" w:hAnsi="Times New Roman"/>
              </w:rPr>
              <w:t xml:space="preserve">d. </w:t>
            </w:r>
            <w:r w:rsidRPr="0039254E">
              <w:rPr>
                <w:rFonts w:ascii="Times New Roman" w:eastAsia="Times New Roman" w:hAnsi="Times New Roman"/>
              </w:rPr>
              <w:t>aviacijos ir gynybos grupė paskelbė, kad pradėjo išskirtines derybas su "Thales" dėl jos aviacijos ir kosmoso elektros sistemų verslo pirkimo</w:t>
            </w:r>
            <w:r>
              <w:rPr>
                <w:rFonts w:ascii="Times New Roman" w:eastAsia="Times New Roman" w:hAnsi="Times New Roman"/>
              </w:rPr>
              <w:t>, kuris apima 3</w:t>
            </w:r>
            <w:r w:rsidRPr="00242A17">
              <w:rPr>
                <w:rFonts w:ascii="Times New Roman" w:eastAsia="Times New Roman" w:hAnsi="Times New Roman"/>
              </w:rPr>
              <w:t xml:space="preserve"> gamyklas Prancūzijoje - "Thales Avionics Electrical Systems" ir "Thales Avionics Electrical Motors", taip pat Orlande (JAV) ir Singapūre įsikūrusias garantinio aptarnavimo ir techninės priežiūros tarnybas. </w:t>
            </w:r>
            <w:r w:rsidRPr="0039254E">
              <w:rPr>
                <w:rFonts w:ascii="Times New Roman" w:eastAsia="Times New Roman" w:hAnsi="Times New Roman"/>
              </w:rPr>
              <w:t>Susitarimas, dėl kurio dar turi būti konsultuojamasi su profesinėmis s</w:t>
            </w:r>
            <w:r>
              <w:rPr>
                <w:rFonts w:ascii="Times New Roman" w:eastAsia="Times New Roman" w:hAnsi="Times New Roman"/>
              </w:rPr>
              <w:t xml:space="preserve">ąjungomis, turėtų būti baigtas </w:t>
            </w:r>
            <w:r w:rsidRPr="0039254E">
              <w:rPr>
                <w:rFonts w:ascii="Times New Roman" w:eastAsia="Times New Roman" w:hAnsi="Times New Roman"/>
              </w:rPr>
              <w:t>2023 m.</w:t>
            </w:r>
            <w:r>
              <w:rPr>
                <w:rFonts w:ascii="Times New Roman" w:eastAsia="Times New Roman" w:hAnsi="Times New Roman"/>
              </w:rPr>
              <w:t xml:space="preserve"> Šios pramonės įmonės, kuriose dirba virš 600 žmonių, </w:t>
            </w:r>
            <w:r w:rsidRPr="0039254E">
              <w:rPr>
                <w:rFonts w:ascii="Times New Roman" w:eastAsia="Times New Roman" w:hAnsi="Times New Roman"/>
              </w:rPr>
              <w:t>papildys "Safran" jau dabar platų elektros grandinių komponentų ir mažų elektros variklių, skirtų civiliniams ir kariniams orlaiviams, asortimentą. Tai sparčiai auganti sritis, kurioje "Safran" siekia įsitvirtinti kaip pasaulinė lyderė.</w:t>
            </w:r>
          </w:p>
        </w:tc>
        <w:tc>
          <w:tcPr>
            <w:tcW w:w="226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sidRPr="00242A17">
              <w:rPr>
                <w:rFonts w:ascii="Times New Roman" w:eastAsia="Times New Roman" w:hAnsi="Times New Roman"/>
              </w:rPr>
              <w:t>https://www.lesechos.fr/industrie-services/air-defense/safran-veut-racheter-a-thales-son-activite-de-systemes-electriques-aeronautiques-1785968</w:t>
            </w:r>
          </w:p>
        </w:tc>
        <w:tc>
          <w:tcPr>
            <w:tcW w:w="1436" w:type="dxa"/>
            <w:shd w:val="clear" w:color="auto" w:fill="auto"/>
            <w:tcMar>
              <w:top w:w="29" w:type="dxa"/>
              <w:left w:w="115" w:type="dxa"/>
              <w:bottom w:w="29" w:type="dxa"/>
              <w:right w:w="115" w:type="dxa"/>
            </w:tcMar>
          </w:tcPr>
          <w:p w:rsidR="001B72D0" w:rsidRPr="0052386A" w:rsidRDefault="001B72D0" w:rsidP="001B72D0">
            <w:pPr>
              <w:spacing w:after="0" w:line="240" w:lineRule="auto"/>
              <w:rPr>
                <w:rFonts w:ascii="Times New Roman" w:hAnsi="Times New Roman"/>
              </w:rPr>
            </w:pPr>
            <w:r w:rsidRPr="0039254E">
              <w:rPr>
                <w:rFonts w:ascii="Times New Roman" w:hAnsi="Times New Roman"/>
              </w:rPr>
              <w:t xml:space="preserve">"Safran" </w:t>
            </w:r>
            <w:r>
              <w:rPr>
                <w:rFonts w:ascii="Times New Roman" w:hAnsi="Times New Roman"/>
              </w:rPr>
              <w:t xml:space="preserve">nori </w:t>
            </w:r>
            <w:r w:rsidRPr="0039254E">
              <w:rPr>
                <w:rFonts w:ascii="Times New Roman" w:hAnsi="Times New Roman"/>
              </w:rPr>
              <w:t>p</w:t>
            </w:r>
            <w:r>
              <w:rPr>
                <w:rFonts w:ascii="Times New Roman" w:hAnsi="Times New Roman"/>
              </w:rPr>
              <w:t>i</w:t>
            </w:r>
            <w:r w:rsidRPr="0039254E">
              <w:rPr>
                <w:rFonts w:ascii="Times New Roman" w:hAnsi="Times New Roman"/>
              </w:rPr>
              <w:t>rk</w:t>
            </w:r>
            <w:r>
              <w:rPr>
                <w:rFonts w:ascii="Times New Roman" w:hAnsi="Times New Roman"/>
              </w:rPr>
              <w:t>ti</w:t>
            </w:r>
            <w:r w:rsidRPr="0039254E">
              <w:rPr>
                <w:rFonts w:ascii="Times New Roman" w:hAnsi="Times New Roman"/>
              </w:rPr>
              <w:t xml:space="preserve"> "Thales" orlaivių elektros sistemų verslą</w:t>
            </w:r>
          </w:p>
        </w:tc>
      </w:tr>
      <w:tr w:rsidR="001B72D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1B72D0" w:rsidRPr="00FD176A" w:rsidRDefault="001B72D0" w:rsidP="001B72D0">
            <w:pPr>
              <w:spacing w:after="0" w:line="240" w:lineRule="auto"/>
              <w:rPr>
                <w:rFonts w:ascii="Times New Roman" w:eastAsia="Times New Roman" w:hAnsi="Times New Roman"/>
              </w:rPr>
            </w:pPr>
            <w:r>
              <w:rPr>
                <w:rFonts w:ascii="Times New Roman" w:eastAsia="Times New Roman" w:hAnsi="Times New Roman"/>
              </w:rPr>
              <w:t>2022-09-06</w:t>
            </w:r>
          </w:p>
        </w:tc>
        <w:tc>
          <w:tcPr>
            <w:tcW w:w="5812" w:type="dxa"/>
            <w:shd w:val="clear" w:color="auto" w:fill="auto"/>
            <w:tcMar>
              <w:top w:w="29" w:type="dxa"/>
              <w:left w:w="115" w:type="dxa"/>
              <w:bottom w:w="29" w:type="dxa"/>
              <w:right w:w="115" w:type="dxa"/>
            </w:tcMar>
          </w:tcPr>
          <w:p w:rsidR="001B72D0" w:rsidRPr="007644BF" w:rsidRDefault="001B72D0" w:rsidP="001B72D0">
            <w:pPr>
              <w:spacing w:after="0" w:line="240" w:lineRule="auto"/>
              <w:jc w:val="both"/>
              <w:rPr>
                <w:rFonts w:ascii="Times New Roman" w:eastAsia="Times New Roman" w:hAnsi="Times New Roman"/>
              </w:rPr>
            </w:pPr>
            <w:r w:rsidRPr="00B74D34">
              <w:rPr>
                <w:rFonts w:ascii="Times New Roman" w:eastAsia="Times New Roman" w:hAnsi="Times New Roman"/>
              </w:rPr>
              <w:t xml:space="preserve">Vykdomoji valdžia </w:t>
            </w:r>
            <w:r>
              <w:rPr>
                <w:rFonts w:ascii="Times New Roman" w:eastAsia="Times New Roman" w:hAnsi="Times New Roman"/>
              </w:rPr>
              <w:t xml:space="preserve">pagaliau </w:t>
            </w:r>
            <w:r w:rsidRPr="00B74D34">
              <w:rPr>
                <w:rFonts w:ascii="Times New Roman" w:eastAsia="Times New Roman" w:hAnsi="Times New Roman"/>
              </w:rPr>
              <w:t xml:space="preserve">nusprendė panaikinti </w:t>
            </w:r>
            <w:r>
              <w:rPr>
                <w:rFonts w:ascii="Times New Roman" w:eastAsia="Times New Roman" w:hAnsi="Times New Roman"/>
              </w:rPr>
              <w:t xml:space="preserve">teisinius </w:t>
            </w:r>
            <w:r w:rsidRPr="00B74D34">
              <w:rPr>
                <w:rFonts w:ascii="Times New Roman" w:eastAsia="Times New Roman" w:hAnsi="Times New Roman"/>
              </w:rPr>
              <w:t>neaiškumus, susijusius su patalpų, kuriomis naudojasi itin greito prekių pristatymo bendrovės, statusu. Vyriausybė nusprendė, kad "tamsiosios parduotuvės", t. y. patalpos, kurias naudoja itin greito internetu užsakytų produktų pristatymo dalyviai, pavyzdžiui, "Getir", "Gorillas" ar "Flink", turi būti laikomos sandėliais. Ši nuostata taikoma nepriklausomai nuo to, ar jie turi klientų surinkimo punktą, ar ne.</w:t>
            </w:r>
            <w:r>
              <w:rPr>
                <w:rFonts w:ascii="Times New Roman" w:eastAsia="Times New Roman" w:hAnsi="Times New Roman"/>
              </w:rPr>
              <w:t xml:space="preserve"> </w:t>
            </w:r>
            <w:r w:rsidRPr="00B74D34">
              <w:rPr>
                <w:rFonts w:ascii="Times New Roman" w:eastAsia="Times New Roman" w:hAnsi="Times New Roman"/>
              </w:rPr>
              <w:t xml:space="preserve">Dėl šio </w:t>
            </w:r>
            <w:r>
              <w:rPr>
                <w:rFonts w:ascii="Times New Roman" w:eastAsia="Times New Roman" w:hAnsi="Times New Roman"/>
              </w:rPr>
              <w:t>iša</w:t>
            </w:r>
            <w:r w:rsidRPr="00B74D34">
              <w:rPr>
                <w:rFonts w:ascii="Times New Roman" w:eastAsia="Times New Roman" w:hAnsi="Times New Roman"/>
              </w:rPr>
              <w:t xml:space="preserve">iškinimo </w:t>
            </w:r>
            <w:r>
              <w:rPr>
                <w:rFonts w:ascii="Times New Roman" w:eastAsia="Times New Roman" w:hAnsi="Times New Roman"/>
              </w:rPr>
              <w:t>bus</w:t>
            </w:r>
            <w:r w:rsidRPr="00B74D34">
              <w:rPr>
                <w:rFonts w:ascii="Times New Roman" w:eastAsia="Times New Roman" w:hAnsi="Times New Roman"/>
              </w:rPr>
              <w:t xml:space="preserve"> uždaryta nemažai nelegalių "tamsiųjų parduotuvių".</w:t>
            </w:r>
            <w:r>
              <w:t xml:space="preserve"> </w:t>
            </w:r>
            <w:r w:rsidRPr="00C06F06">
              <w:rPr>
                <w:rFonts w:ascii="Times New Roman" w:eastAsia="Times New Roman" w:hAnsi="Times New Roman"/>
              </w:rPr>
              <w:t>Šį išaiškinimą, kuri</w:t>
            </w:r>
            <w:r>
              <w:rPr>
                <w:rFonts w:ascii="Times New Roman" w:eastAsia="Times New Roman" w:hAnsi="Times New Roman"/>
              </w:rPr>
              <w:t>o pagrindu dar turi būti išleistas dekretas</w:t>
            </w:r>
            <w:r w:rsidRPr="00C06F06">
              <w:rPr>
                <w:rFonts w:ascii="Times New Roman" w:eastAsia="Times New Roman" w:hAnsi="Times New Roman"/>
              </w:rPr>
              <w:t>, su palengvėjimu sutiko kelių didžiųjų savivaldybių atstovai, sunerimę dėl šių "juodųjų skylių" plitimo miesto centre.</w:t>
            </w:r>
          </w:p>
        </w:tc>
        <w:tc>
          <w:tcPr>
            <w:tcW w:w="2268" w:type="dxa"/>
            <w:shd w:val="clear" w:color="auto" w:fill="auto"/>
            <w:tcMar>
              <w:top w:w="29" w:type="dxa"/>
              <w:left w:w="115" w:type="dxa"/>
              <w:bottom w:w="29" w:type="dxa"/>
              <w:right w:w="115" w:type="dxa"/>
            </w:tcMar>
          </w:tcPr>
          <w:p w:rsidR="001B72D0" w:rsidRPr="00640017" w:rsidRDefault="00D744E9" w:rsidP="001B72D0">
            <w:pPr>
              <w:spacing w:after="0" w:line="240" w:lineRule="auto"/>
              <w:rPr>
                <w:rFonts w:ascii="Times New Roman" w:eastAsia="Times New Roman" w:hAnsi="Times New Roman"/>
              </w:rPr>
            </w:pPr>
            <w:hyperlink r:id="rId13" w:history="1">
              <w:r w:rsidR="001B72D0" w:rsidRPr="00A60637">
                <w:rPr>
                  <w:rStyle w:val="Hyperlink"/>
                  <w:rFonts w:ascii="Times New Roman" w:eastAsia="Times New Roman" w:hAnsi="Times New Roman"/>
                </w:rPr>
                <w:t>https://www.lesechos.fr/industrie-services/conso-distribution/le-gouvernement-encadre-severement-les-implantations-des-dark-stores-1786104</w:t>
              </w:r>
            </w:hyperlink>
            <w:r w:rsidR="001B72D0">
              <w:rPr>
                <w:rFonts w:ascii="Times New Roman" w:eastAsia="Times New Roman" w:hAnsi="Times New Roman"/>
              </w:rPr>
              <w:t xml:space="preserve"> </w:t>
            </w:r>
          </w:p>
        </w:tc>
        <w:tc>
          <w:tcPr>
            <w:tcW w:w="1436" w:type="dxa"/>
            <w:shd w:val="clear" w:color="auto" w:fill="auto"/>
            <w:tcMar>
              <w:top w:w="29" w:type="dxa"/>
              <w:left w:w="115" w:type="dxa"/>
              <w:bottom w:w="29" w:type="dxa"/>
              <w:right w:w="115" w:type="dxa"/>
            </w:tcMar>
          </w:tcPr>
          <w:p w:rsidR="001B72D0" w:rsidRPr="009876CE" w:rsidRDefault="001B72D0" w:rsidP="001B72D0">
            <w:pPr>
              <w:spacing w:after="0" w:line="240" w:lineRule="auto"/>
              <w:rPr>
                <w:rFonts w:ascii="Times New Roman" w:hAnsi="Times New Roman"/>
              </w:rPr>
            </w:pPr>
            <w:r w:rsidRPr="009876CE">
              <w:rPr>
                <w:rFonts w:ascii="Times New Roman" w:hAnsi="Times New Roman"/>
              </w:rPr>
              <w:t xml:space="preserve">Miestuose mažės tamsiųjų parduotuvių </w:t>
            </w:r>
          </w:p>
        </w:tc>
      </w:tr>
      <w:tr w:rsidR="001B72D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1B72D0" w:rsidRPr="004B1561" w:rsidRDefault="001B72D0" w:rsidP="001B72D0">
            <w:pPr>
              <w:spacing w:after="0" w:line="240" w:lineRule="auto"/>
              <w:rPr>
                <w:rFonts w:ascii="Times New Roman" w:eastAsia="Times New Roman" w:hAnsi="Times New Roman"/>
              </w:rPr>
            </w:pPr>
            <w:r w:rsidRPr="007B631B">
              <w:rPr>
                <w:rFonts w:ascii="Times New Roman" w:eastAsia="Times New Roman" w:hAnsi="Times New Roman"/>
              </w:rPr>
              <w:t>2022-09-07</w:t>
            </w:r>
          </w:p>
        </w:tc>
        <w:tc>
          <w:tcPr>
            <w:tcW w:w="5812" w:type="dxa"/>
            <w:shd w:val="clear" w:color="auto" w:fill="auto"/>
            <w:tcMar>
              <w:top w:w="29" w:type="dxa"/>
              <w:left w:w="115" w:type="dxa"/>
              <w:bottom w:w="29" w:type="dxa"/>
              <w:right w:w="115" w:type="dxa"/>
            </w:tcMar>
          </w:tcPr>
          <w:p w:rsidR="001B72D0" w:rsidRPr="009876CE" w:rsidRDefault="001B72D0" w:rsidP="001B72D0">
            <w:pPr>
              <w:spacing w:after="0" w:line="240" w:lineRule="auto"/>
              <w:jc w:val="both"/>
              <w:rPr>
                <w:rFonts w:ascii="Times New Roman" w:eastAsia="Times New Roman" w:hAnsi="Times New Roman"/>
              </w:rPr>
            </w:pPr>
            <w:r>
              <w:rPr>
                <w:rFonts w:ascii="Times New Roman" w:eastAsia="Times New Roman" w:hAnsi="Times New Roman"/>
              </w:rPr>
              <w:t xml:space="preserve">Savo ataskaitoje „Dėl kibernetinio draudimo plėtros“ FR </w:t>
            </w:r>
            <w:r w:rsidRPr="007B631B">
              <w:rPr>
                <w:rFonts w:ascii="Times New Roman" w:eastAsia="Times New Roman" w:hAnsi="Times New Roman"/>
              </w:rPr>
              <w:t xml:space="preserve"> Ekonomikos ministerija pasisako už tai, kad kibernetinės atakos atveju </w:t>
            </w:r>
            <w:r>
              <w:rPr>
                <w:rFonts w:ascii="Times New Roman" w:eastAsia="Times New Roman" w:hAnsi="Times New Roman"/>
              </w:rPr>
              <w:t xml:space="preserve">įmonėms </w:t>
            </w:r>
            <w:r w:rsidRPr="007B631B">
              <w:rPr>
                <w:rFonts w:ascii="Times New Roman" w:eastAsia="Times New Roman" w:hAnsi="Times New Roman"/>
              </w:rPr>
              <w:t>būtų</w:t>
            </w:r>
            <w:r>
              <w:rPr>
                <w:rFonts w:ascii="Times New Roman" w:eastAsia="Times New Roman" w:hAnsi="Times New Roman"/>
              </w:rPr>
              <w:t xml:space="preserve"> </w:t>
            </w:r>
            <w:r w:rsidRPr="007B631B">
              <w:rPr>
                <w:rFonts w:ascii="Times New Roman" w:eastAsia="Times New Roman" w:hAnsi="Times New Roman"/>
              </w:rPr>
              <w:t xml:space="preserve"> mokamos išpirkos, jei nukentėjusioji </w:t>
            </w:r>
            <w:r>
              <w:rPr>
                <w:rFonts w:ascii="Times New Roman" w:eastAsia="Times New Roman" w:hAnsi="Times New Roman"/>
              </w:rPr>
              <w:t>pusė</w:t>
            </w:r>
            <w:r w:rsidRPr="004B1561">
              <w:rPr>
                <w:rFonts w:ascii="Times New Roman" w:eastAsia="Times New Roman" w:hAnsi="Times New Roman"/>
              </w:rPr>
              <w:t xml:space="preserve"> pateikia skundą. Ši priemonė </w:t>
            </w:r>
            <w:r>
              <w:rPr>
                <w:rFonts w:ascii="Times New Roman" w:eastAsia="Times New Roman" w:hAnsi="Times New Roman"/>
              </w:rPr>
              <w:t xml:space="preserve">jau </w:t>
            </w:r>
            <w:r w:rsidRPr="007B631B">
              <w:rPr>
                <w:rFonts w:ascii="Times New Roman" w:eastAsia="Times New Roman" w:hAnsi="Times New Roman"/>
              </w:rPr>
              <w:t xml:space="preserve">įtraukta į Vidaus reikalų ministerijos įstatymo projektą, kuris bus </w:t>
            </w:r>
            <w:r>
              <w:rPr>
                <w:rFonts w:ascii="Times New Roman" w:eastAsia="Times New Roman" w:hAnsi="Times New Roman"/>
              </w:rPr>
              <w:t>netrukus svarstomas</w:t>
            </w:r>
            <w:r w:rsidRPr="009876CE">
              <w:rPr>
                <w:rFonts w:ascii="Times New Roman" w:eastAsia="Times New Roman" w:hAnsi="Times New Roman"/>
              </w:rPr>
              <w:t xml:space="preserve">. </w:t>
            </w:r>
          </w:p>
          <w:p w:rsidR="001B72D0" w:rsidRPr="004B1561" w:rsidRDefault="001B72D0" w:rsidP="001B72D0">
            <w:pPr>
              <w:spacing w:after="0" w:line="240" w:lineRule="auto"/>
              <w:jc w:val="both"/>
              <w:rPr>
                <w:rFonts w:ascii="Times New Roman" w:eastAsia="Times New Roman" w:hAnsi="Times New Roman"/>
              </w:rPr>
            </w:pPr>
            <w:r>
              <w:rPr>
                <w:rFonts w:ascii="Times New Roman" w:eastAsia="Times New Roman" w:hAnsi="Times New Roman"/>
              </w:rPr>
              <w:t xml:space="preserve"> Pasak Bercy, šiuo </w:t>
            </w:r>
            <w:r w:rsidRPr="004B1561">
              <w:rPr>
                <w:rFonts w:ascii="Times New Roman" w:eastAsia="Times New Roman" w:hAnsi="Times New Roman"/>
              </w:rPr>
              <w:t>įstatymo projekt</w:t>
            </w:r>
            <w:r>
              <w:rPr>
                <w:rFonts w:ascii="Times New Roman" w:eastAsia="Times New Roman" w:hAnsi="Times New Roman"/>
              </w:rPr>
              <w:t>u siekiama p</w:t>
            </w:r>
            <w:r w:rsidRPr="004B1561">
              <w:rPr>
                <w:rFonts w:ascii="Times New Roman" w:eastAsia="Times New Roman" w:hAnsi="Times New Roman"/>
              </w:rPr>
              <w:t>usiausvyr</w:t>
            </w:r>
            <w:r>
              <w:rPr>
                <w:rFonts w:ascii="Times New Roman" w:eastAsia="Times New Roman" w:hAnsi="Times New Roman"/>
              </w:rPr>
              <w:t>os</w:t>
            </w:r>
            <w:r w:rsidRPr="004B1561">
              <w:rPr>
                <w:rFonts w:ascii="Times New Roman" w:eastAsia="Times New Roman" w:hAnsi="Times New Roman"/>
              </w:rPr>
              <w:t xml:space="preserve"> tarp </w:t>
            </w:r>
            <w:r>
              <w:rPr>
                <w:rFonts w:ascii="Times New Roman" w:eastAsia="Times New Roman" w:hAnsi="Times New Roman"/>
              </w:rPr>
              <w:t xml:space="preserve">atsisakymo </w:t>
            </w:r>
            <w:r w:rsidRPr="007B631B">
              <w:rPr>
                <w:rFonts w:ascii="Times New Roman" w:eastAsia="Times New Roman" w:hAnsi="Times New Roman"/>
              </w:rPr>
              <w:t>finansuoti kibernetinių užpuolikų ekosistem</w:t>
            </w:r>
            <w:r>
              <w:rPr>
                <w:rFonts w:ascii="Times New Roman" w:eastAsia="Times New Roman" w:hAnsi="Times New Roman"/>
              </w:rPr>
              <w:t>ą</w:t>
            </w:r>
            <w:r w:rsidRPr="004B1561">
              <w:rPr>
                <w:rFonts w:ascii="Times New Roman" w:eastAsia="Times New Roman" w:hAnsi="Times New Roman"/>
              </w:rPr>
              <w:t xml:space="preserve"> ir  nuo atakos nukentėjusių MVĮ</w:t>
            </w:r>
            <w:r w:rsidRPr="009876CE">
              <w:rPr>
                <w:rFonts w:ascii="Times New Roman" w:eastAsia="Times New Roman" w:hAnsi="Times New Roman"/>
              </w:rPr>
              <w:t xml:space="preserve"> </w:t>
            </w:r>
            <w:r>
              <w:rPr>
                <w:rFonts w:ascii="Times New Roman" w:eastAsia="Times New Roman" w:hAnsi="Times New Roman"/>
              </w:rPr>
              <w:t>bankroto</w:t>
            </w:r>
            <w:r w:rsidRPr="004B1561">
              <w:rPr>
                <w:rFonts w:ascii="Times New Roman" w:eastAsia="Times New Roman" w:hAnsi="Times New Roman"/>
              </w:rPr>
              <w:t>. 2021 m. Prancūzijoje vidutin</w:t>
            </w:r>
            <w:r>
              <w:rPr>
                <w:rFonts w:ascii="Times New Roman" w:eastAsia="Times New Roman" w:hAnsi="Times New Roman"/>
              </w:rPr>
              <w:t>ė išpirka siekė</w:t>
            </w:r>
            <w:r w:rsidRPr="004B1561">
              <w:rPr>
                <w:rFonts w:ascii="Times New Roman" w:eastAsia="Times New Roman" w:hAnsi="Times New Roman"/>
              </w:rPr>
              <w:t xml:space="preserve"> apie 6 400 eurų </w:t>
            </w:r>
            <w:r w:rsidRPr="009876CE">
              <w:rPr>
                <w:rFonts w:ascii="Times New Roman" w:eastAsia="Times New Roman" w:hAnsi="Times New Roman"/>
              </w:rPr>
              <w:t xml:space="preserve">, t. y. 50 proc. daugiau nei 2016 m., </w:t>
            </w:r>
            <w:r>
              <w:rPr>
                <w:rFonts w:ascii="Times New Roman" w:eastAsia="Times New Roman" w:hAnsi="Times New Roman"/>
              </w:rPr>
              <w:t xml:space="preserve">bet </w:t>
            </w:r>
            <w:r w:rsidRPr="004B1561">
              <w:rPr>
                <w:rFonts w:ascii="Times New Roman" w:eastAsia="Times New Roman" w:hAnsi="Times New Roman"/>
              </w:rPr>
              <w:t>kai kurie reikalavimai siekia milijonus eurų.</w:t>
            </w:r>
          </w:p>
        </w:tc>
        <w:tc>
          <w:tcPr>
            <w:tcW w:w="2268" w:type="dxa"/>
            <w:shd w:val="clear" w:color="auto" w:fill="auto"/>
            <w:tcMar>
              <w:top w:w="29" w:type="dxa"/>
              <w:left w:w="115" w:type="dxa"/>
              <w:bottom w:w="29" w:type="dxa"/>
              <w:right w:w="115" w:type="dxa"/>
            </w:tcMar>
          </w:tcPr>
          <w:p w:rsidR="001B72D0" w:rsidRDefault="00D744E9" w:rsidP="001B72D0">
            <w:pPr>
              <w:spacing w:after="0" w:line="240" w:lineRule="auto"/>
              <w:rPr>
                <w:rFonts w:ascii="Times New Roman" w:eastAsia="Times New Roman" w:hAnsi="Times New Roman"/>
              </w:rPr>
            </w:pPr>
            <w:hyperlink r:id="rId14" w:history="1">
              <w:r w:rsidR="001B72D0" w:rsidRPr="00A60637">
                <w:rPr>
                  <w:rStyle w:val="Hyperlink"/>
                  <w:rFonts w:ascii="Times New Roman" w:eastAsia="Times New Roman" w:hAnsi="Times New Roman"/>
                </w:rPr>
                <w:t>https://www.lesechos.fr/finance-marches/banque-assurances/assurance-bercy-donne-son-feu-vert-a-lindemnisation-des-cyber-rancons-1786154</w:t>
              </w:r>
            </w:hyperlink>
            <w:r w:rsidR="001B72D0">
              <w:rPr>
                <w:rFonts w:ascii="Times New Roman" w:eastAsia="Times New Roman" w:hAnsi="Times New Roman"/>
              </w:rPr>
              <w:t xml:space="preserve"> </w:t>
            </w:r>
          </w:p>
        </w:tc>
        <w:tc>
          <w:tcPr>
            <w:tcW w:w="1436" w:type="dxa"/>
            <w:shd w:val="clear" w:color="auto" w:fill="auto"/>
            <w:tcMar>
              <w:top w:w="29" w:type="dxa"/>
              <w:left w:w="115" w:type="dxa"/>
              <w:bottom w:w="29" w:type="dxa"/>
              <w:right w:w="115" w:type="dxa"/>
            </w:tcMar>
          </w:tcPr>
          <w:p w:rsidR="001B72D0" w:rsidRPr="009876CE" w:rsidRDefault="001B72D0" w:rsidP="001B72D0">
            <w:pPr>
              <w:spacing w:after="0" w:line="240" w:lineRule="auto"/>
              <w:rPr>
                <w:rFonts w:ascii="Times New Roman" w:hAnsi="Times New Roman"/>
              </w:rPr>
            </w:pPr>
            <w:r w:rsidRPr="009876CE">
              <w:rPr>
                <w:rFonts w:ascii="Times New Roman" w:hAnsi="Times New Roman"/>
              </w:rPr>
              <w:t>Kibernetinis saugumas/ išpirkos</w:t>
            </w:r>
          </w:p>
        </w:tc>
      </w:tr>
      <w:tr w:rsidR="007327DD"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7327DD" w:rsidRPr="007B631B" w:rsidRDefault="00B85A2B" w:rsidP="001B72D0">
            <w:pPr>
              <w:spacing w:after="0" w:line="240" w:lineRule="auto"/>
              <w:rPr>
                <w:rFonts w:ascii="Times New Roman" w:eastAsia="Times New Roman" w:hAnsi="Times New Roman"/>
              </w:rPr>
            </w:pPr>
            <w:r>
              <w:rPr>
                <w:rFonts w:ascii="Times New Roman" w:eastAsia="Times New Roman" w:hAnsi="Times New Roman"/>
              </w:rPr>
              <w:t>2022-09-28</w:t>
            </w:r>
          </w:p>
        </w:tc>
        <w:tc>
          <w:tcPr>
            <w:tcW w:w="5812" w:type="dxa"/>
            <w:shd w:val="clear" w:color="auto" w:fill="auto"/>
            <w:tcMar>
              <w:top w:w="29" w:type="dxa"/>
              <w:left w:w="115" w:type="dxa"/>
              <w:bottom w:w="29" w:type="dxa"/>
              <w:right w:w="115" w:type="dxa"/>
            </w:tcMar>
          </w:tcPr>
          <w:p w:rsidR="007327DD" w:rsidRPr="007327DD" w:rsidRDefault="007327DD" w:rsidP="007327DD">
            <w:pPr>
              <w:spacing w:after="0" w:line="240" w:lineRule="auto"/>
              <w:jc w:val="both"/>
              <w:rPr>
                <w:rFonts w:ascii="Times New Roman" w:eastAsia="Times New Roman" w:hAnsi="Times New Roman"/>
              </w:rPr>
            </w:pPr>
            <w:r w:rsidRPr="007327DD">
              <w:rPr>
                <w:rFonts w:ascii="Times New Roman" w:eastAsia="Times New Roman" w:hAnsi="Times New Roman"/>
              </w:rPr>
              <w:t xml:space="preserve">Pradedama įgyvendinti Prancūzijos strategija, kuria siekiama iki 2030 m. tapti pasaulio lydere mažo anglies dioksido kiekio vandenilio gamybos srityje. 2020 m. Prancūzija </w:t>
            </w:r>
            <w:r>
              <w:rPr>
                <w:rFonts w:ascii="Times New Roman" w:eastAsia="Times New Roman" w:hAnsi="Times New Roman"/>
              </w:rPr>
              <w:t xml:space="preserve">paskelbė </w:t>
            </w:r>
            <w:r w:rsidRPr="007327DD">
              <w:rPr>
                <w:rFonts w:ascii="Times New Roman" w:eastAsia="Times New Roman" w:hAnsi="Times New Roman"/>
              </w:rPr>
              <w:t xml:space="preserve">7 mlrd. eurų vertės </w:t>
            </w:r>
            <w:r>
              <w:rPr>
                <w:rFonts w:ascii="Times New Roman" w:eastAsia="Times New Roman" w:hAnsi="Times New Roman"/>
              </w:rPr>
              <w:t xml:space="preserve">investicijas į vandenilio technologijas  savo atsigavimo </w:t>
            </w:r>
            <w:r w:rsidRPr="007327DD">
              <w:rPr>
                <w:rFonts w:ascii="Times New Roman" w:eastAsia="Times New Roman" w:hAnsi="Times New Roman"/>
              </w:rPr>
              <w:t>plan</w:t>
            </w:r>
            <w:r>
              <w:rPr>
                <w:rFonts w:ascii="Times New Roman" w:eastAsia="Times New Roman" w:hAnsi="Times New Roman"/>
              </w:rPr>
              <w:t>e</w:t>
            </w:r>
            <w:r w:rsidRPr="007327DD">
              <w:rPr>
                <w:rFonts w:ascii="Times New Roman" w:eastAsia="Times New Roman" w:hAnsi="Times New Roman"/>
              </w:rPr>
              <w:t xml:space="preserve"> "France Relance". Po metų šis paketas buvo padidintas dar 2 mlrd. eurų</w:t>
            </w:r>
            <w:r>
              <w:rPr>
                <w:rFonts w:ascii="Times New Roman" w:eastAsia="Times New Roman" w:hAnsi="Times New Roman"/>
              </w:rPr>
              <w:t xml:space="preserve"> pasitelkus investicinę </w:t>
            </w:r>
            <w:r w:rsidRPr="007327DD">
              <w:rPr>
                <w:rFonts w:ascii="Times New Roman" w:eastAsia="Times New Roman" w:hAnsi="Times New Roman"/>
              </w:rPr>
              <w:t xml:space="preserve"> programą "Prancūzija 2030". </w:t>
            </w:r>
            <w:r>
              <w:rPr>
                <w:rFonts w:ascii="Times New Roman" w:eastAsia="Times New Roman" w:hAnsi="Times New Roman"/>
              </w:rPr>
              <w:t xml:space="preserve"> Taigi, p</w:t>
            </w:r>
            <w:r w:rsidRPr="007327DD">
              <w:rPr>
                <w:rFonts w:ascii="Times New Roman" w:eastAsia="Times New Roman" w:hAnsi="Times New Roman"/>
              </w:rPr>
              <w:t xml:space="preserve">er </w:t>
            </w:r>
            <w:r>
              <w:rPr>
                <w:rFonts w:ascii="Times New Roman" w:eastAsia="Times New Roman" w:hAnsi="Times New Roman"/>
              </w:rPr>
              <w:t>10</w:t>
            </w:r>
            <w:r w:rsidRPr="007327DD">
              <w:rPr>
                <w:rFonts w:ascii="Times New Roman" w:eastAsia="Times New Roman" w:hAnsi="Times New Roman"/>
              </w:rPr>
              <w:t xml:space="preserve"> metų Prancūzija iš viso planuoja skirti 9 mlrd. eurų</w:t>
            </w:r>
            <w:r>
              <w:rPr>
                <w:rFonts w:ascii="Times New Roman" w:eastAsia="Times New Roman" w:hAnsi="Times New Roman"/>
              </w:rPr>
              <w:t xml:space="preserve"> vandeniliui</w:t>
            </w:r>
            <w:r w:rsidRPr="007327DD">
              <w:rPr>
                <w:rFonts w:ascii="Times New Roman" w:eastAsia="Times New Roman" w:hAnsi="Times New Roman"/>
              </w:rPr>
              <w:t>, kuri</w:t>
            </w:r>
            <w:r>
              <w:rPr>
                <w:rFonts w:ascii="Times New Roman" w:eastAsia="Times New Roman" w:hAnsi="Times New Roman"/>
              </w:rPr>
              <w:t>s</w:t>
            </w:r>
            <w:r w:rsidRPr="007327DD">
              <w:rPr>
                <w:rFonts w:ascii="Times New Roman" w:eastAsia="Times New Roman" w:hAnsi="Times New Roman"/>
              </w:rPr>
              <w:t xml:space="preserve"> laikoma</w:t>
            </w:r>
            <w:r>
              <w:rPr>
                <w:rFonts w:ascii="Times New Roman" w:eastAsia="Times New Roman" w:hAnsi="Times New Roman"/>
              </w:rPr>
              <w:t>s</w:t>
            </w:r>
            <w:r w:rsidRPr="007327DD">
              <w:rPr>
                <w:rFonts w:ascii="Times New Roman" w:eastAsia="Times New Roman" w:hAnsi="Times New Roman"/>
              </w:rPr>
              <w:t xml:space="preserve"> strategiškai svarbi</w:t>
            </w:r>
            <w:r>
              <w:rPr>
                <w:rFonts w:ascii="Times New Roman" w:eastAsia="Times New Roman" w:hAnsi="Times New Roman"/>
              </w:rPr>
              <w:t>u</w:t>
            </w:r>
            <w:r w:rsidRPr="007327DD">
              <w:rPr>
                <w:rFonts w:ascii="Times New Roman" w:eastAsia="Times New Roman" w:hAnsi="Times New Roman"/>
              </w:rPr>
              <w:t xml:space="preserve"> pramonės ir judumo</w:t>
            </w:r>
            <w:r>
              <w:rPr>
                <w:rFonts w:ascii="Times New Roman" w:eastAsia="Times New Roman" w:hAnsi="Times New Roman"/>
              </w:rPr>
              <w:t xml:space="preserve"> dekarbonizavimui.</w:t>
            </w:r>
            <w:r w:rsidRPr="007327DD">
              <w:rPr>
                <w:rFonts w:ascii="Times New Roman" w:eastAsia="Times New Roman" w:hAnsi="Times New Roman"/>
              </w:rPr>
              <w:t xml:space="preserve"> </w:t>
            </w:r>
          </w:p>
          <w:p w:rsidR="007327DD" w:rsidRPr="007327DD" w:rsidRDefault="007327DD" w:rsidP="007327DD">
            <w:pPr>
              <w:spacing w:after="0" w:line="240" w:lineRule="auto"/>
              <w:jc w:val="both"/>
              <w:rPr>
                <w:rFonts w:ascii="Times New Roman" w:eastAsia="Times New Roman" w:hAnsi="Times New Roman"/>
              </w:rPr>
            </w:pPr>
            <w:r>
              <w:rPr>
                <w:rFonts w:ascii="Times New Roman" w:eastAsia="Times New Roman" w:hAnsi="Times New Roman"/>
              </w:rPr>
              <w:t xml:space="preserve">Rugsėjo 28 d. Elisabeth Borne paskelbė apie planus </w:t>
            </w:r>
            <w:r w:rsidRPr="007327DD">
              <w:rPr>
                <w:rFonts w:ascii="Times New Roman" w:eastAsia="Times New Roman" w:hAnsi="Times New Roman"/>
              </w:rPr>
              <w:t>Prancūzijoje pastatyt</w:t>
            </w:r>
            <w:r>
              <w:rPr>
                <w:rFonts w:ascii="Times New Roman" w:eastAsia="Times New Roman" w:hAnsi="Times New Roman"/>
              </w:rPr>
              <w:t>i</w:t>
            </w:r>
            <w:r w:rsidRPr="007327DD">
              <w:rPr>
                <w:rFonts w:ascii="Times New Roman" w:eastAsia="Times New Roman" w:hAnsi="Times New Roman"/>
              </w:rPr>
              <w:t xml:space="preserve"> </w:t>
            </w:r>
            <w:r>
              <w:rPr>
                <w:rFonts w:ascii="Times New Roman" w:eastAsia="Times New Roman" w:hAnsi="Times New Roman"/>
              </w:rPr>
              <w:t>10</w:t>
            </w:r>
            <w:r w:rsidRPr="007327DD">
              <w:rPr>
                <w:rFonts w:ascii="Times New Roman" w:eastAsia="Times New Roman" w:hAnsi="Times New Roman"/>
              </w:rPr>
              <w:t xml:space="preserve"> mažo anglies dioksido kiekio vandenilio gamyklų. J</w:t>
            </w:r>
            <w:r>
              <w:rPr>
                <w:rFonts w:ascii="Times New Roman" w:eastAsia="Times New Roman" w:hAnsi="Times New Roman"/>
              </w:rPr>
              <w:t>os</w:t>
            </w:r>
            <w:r w:rsidRPr="007327DD">
              <w:rPr>
                <w:rFonts w:ascii="Times New Roman" w:eastAsia="Times New Roman" w:hAnsi="Times New Roman"/>
              </w:rPr>
              <w:t xml:space="preserve"> gamin</w:t>
            </w:r>
            <w:r>
              <w:rPr>
                <w:rFonts w:ascii="Times New Roman" w:eastAsia="Times New Roman" w:hAnsi="Times New Roman"/>
              </w:rPr>
              <w:t>s</w:t>
            </w:r>
            <w:r w:rsidRPr="007327DD">
              <w:rPr>
                <w:rFonts w:ascii="Times New Roman" w:eastAsia="Times New Roman" w:hAnsi="Times New Roman"/>
              </w:rPr>
              <w:t xml:space="preserve"> ne tik elektrolizerius</w:t>
            </w:r>
            <w:r>
              <w:rPr>
                <w:rFonts w:ascii="Times New Roman" w:eastAsia="Times New Roman" w:hAnsi="Times New Roman"/>
              </w:rPr>
              <w:t xml:space="preserve">, bet ir pagrindinius </w:t>
            </w:r>
            <w:r w:rsidRPr="007327DD">
              <w:rPr>
                <w:rFonts w:ascii="Times New Roman" w:eastAsia="Times New Roman" w:hAnsi="Times New Roman"/>
              </w:rPr>
              <w:t xml:space="preserve"> mobilum</w:t>
            </w:r>
            <w:r>
              <w:rPr>
                <w:rFonts w:ascii="Times New Roman" w:eastAsia="Times New Roman" w:hAnsi="Times New Roman"/>
              </w:rPr>
              <w:t>ui reikalingus įrenginius</w:t>
            </w:r>
            <w:r w:rsidR="00B85A2B">
              <w:rPr>
                <w:rFonts w:ascii="Times New Roman" w:eastAsia="Times New Roman" w:hAnsi="Times New Roman"/>
              </w:rPr>
              <w:t>, pavyzdžiui,</w:t>
            </w:r>
            <w:r w:rsidRPr="007327DD">
              <w:rPr>
                <w:rFonts w:ascii="Times New Roman" w:eastAsia="Times New Roman" w:hAnsi="Times New Roman"/>
              </w:rPr>
              <w:t xml:space="preserve"> talpyklas, kuriose galima saugoti </w:t>
            </w:r>
            <w:r>
              <w:rPr>
                <w:rFonts w:ascii="Times New Roman" w:eastAsia="Times New Roman" w:hAnsi="Times New Roman"/>
              </w:rPr>
              <w:t>vandenilį</w:t>
            </w:r>
            <w:r w:rsidR="00B85A2B">
              <w:rPr>
                <w:rFonts w:ascii="Times New Roman" w:eastAsia="Times New Roman" w:hAnsi="Times New Roman"/>
              </w:rPr>
              <w:t>.</w:t>
            </w:r>
            <w:r w:rsidRPr="007327DD">
              <w:rPr>
                <w:rFonts w:ascii="Times New Roman" w:eastAsia="Times New Roman" w:hAnsi="Times New Roman"/>
              </w:rPr>
              <w:t xml:space="preserve"> Šiems dešimčiai projektų bus skirta 2,1 mlrd. eurų </w:t>
            </w:r>
            <w:r>
              <w:rPr>
                <w:rFonts w:ascii="Times New Roman" w:eastAsia="Times New Roman" w:hAnsi="Times New Roman"/>
              </w:rPr>
              <w:t>investicijų</w:t>
            </w:r>
            <w:r w:rsidRPr="007327DD">
              <w:rPr>
                <w:rFonts w:ascii="Times New Roman" w:eastAsia="Times New Roman" w:hAnsi="Times New Roman"/>
              </w:rPr>
              <w:t>, o papildomos privačios investicijos turėtų siekti</w:t>
            </w:r>
            <w:r>
              <w:rPr>
                <w:rFonts w:ascii="Times New Roman" w:eastAsia="Times New Roman" w:hAnsi="Times New Roman"/>
              </w:rPr>
              <w:t xml:space="preserve"> dar </w:t>
            </w:r>
            <w:r w:rsidRPr="007327DD">
              <w:rPr>
                <w:rFonts w:ascii="Times New Roman" w:eastAsia="Times New Roman" w:hAnsi="Times New Roman"/>
              </w:rPr>
              <w:t xml:space="preserve"> 3,2 mlrd. eurų. </w:t>
            </w:r>
          </w:p>
          <w:p w:rsidR="007327DD" w:rsidRPr="007327DD" w:rsidRDefault="007327DD" w:rsidP="007327DD">
            <w:pPr>
              <w:spacing w:after="0" w:line="240" w:lineRule="auto"/>
              <w:jc w:val="both"/>
              <w:rPr>
                <w:rFonts w:ascii="Times New Roman" w:eastAsia="Times New Roman" w:hAnsi="Times New Roman"/>
              </w:rPr>
            </w:pPr>
          </w:p>
          <w:p w:rsidR="007327DD" w:rsidRDefault="007327DD" w:rsidP="007327DD">
            <w:pPr>
              <w:spacing w:after="0" w:line="240" w:lineRule="auto"/>
              <w:jc w:val="both"/>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7327DD" w:rsidRDefault="00D744E9" w:rsidP="001B72D0">
            <w:pPr>
              <w:spacing w:after="0" w:line="240" w:lineRule="auto"/>
            </w:pPr>
            <w:hyperlink r:id="rId15" w:history="1">
              <w:r w:rsidR="00B85A2B" w:rsidRPr="00796240">
                <w:rPr>
                  <w:rStyle w:val="Hyperlink"/>
                </w:rPr>
                <w:t>https://www.latribune.fr/entreprises-finance/industrie/energie-environnement/hydrogene-les-milliards-d-euros-pour-batir-une-filiere-souveraine-commencent-a-arriver-934502.html</w:t>
              </w:r>
            </w:hyperlink>
          </w:p>
          <w:p w:rsidR="00B85A2B" w:rsidRDefault="00B85A2B" w:rsidP="001B72D0">
            <w:pPr>
              <w:spacing w:after="0" w:line="240" w:lineRule="auto"/>
            </w:pPr>
          </w:p>
        </w:tc>
        <w:tc>
          <w:tcPr>
            <w:tcW w:w="1436" w:type="dxa"/>
            <w:shd w:val="clear" w:color="auto" w:fill="auto"/>
            <w:tcMar>
              <w:top w:w="29" w:type="dxa"/>
              <w:left w:w="115" w:type="dxa"/>
              <w:bottom w:w="29" w:type="dxa"/>
              <w:right w:w="115" w:type="dxa"/>
            </w:tcMar>
          </w:tcPr>
          <w:p w:rsidR="007327DD" w:rsidRPr="009876CE" w:rsidRDefault="00B85A2B" w:rsidP="00B85A2B">
            <w:pPr>
              <w:spacing w:after="0" w:line="240" w:lineRule="auto"/>
              <w:rPr>
                <w:rFonts w:ascii="Times New Roman" w:hAnsi="Times New Roman"/>
              </w:rPr>
            </w:pPr>
            <w:r>
              <w:rPr>
                <w:rFonts w:ascii="Times New Roman" w:hAnsi="Times New Roman"/>
              </w:rPr>
              <w:t>Vandenilio strategijos įgyvendinimas  pajudėjo</w:t>
            </w:r>
          </w:p>
        </w:tc>
      </w:tr>
      <w:tr w:rsidR="001B72D0" w:rsidRPr="00640017" w:rsidTr="00090377">
        <w:trPr>
          <w:trHeight w:val="234"/>
        </w:trPr>
        <w:tc>
          <w:tcPr>
            <w:tcW w:w="10945" w:type="dxa"/>
            <w:gridSpan w:val="5"/>
            <w:shd w:val="clear" w:color="auto" w:fill="auto"/>
            <w:tcMar>
              <w:top w:w="29" w:type="dxa"/>
              <w:left w:w="115" w:type="dxa"/>
              <w:bottom w:w="29" w:type="dxa"/>
              <w:right w:w="115" w:type="dxa"/>
            </w:tcMar>
          </w:tcPr>
          <w:p w:rsidR="001B72D0" w:rsidRPr="00640017" w:rsidRDefault="001B72D0" w:rsidP="001B72D0">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1B72D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1B72D0" w:rsidRPr="00484E60" w:rsidRDefault="001B72D0" w:rsidP="001B72D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2022-09-20</w:t>
            </w:r>
          </w:p>
        </w:tc>
        <w:tc>
          <w:tcPr>
            <w:tcW w:w="5812" w:type="dxa"/>
            <w:shd w:val="clear" w:color="auto" w:fill="auto"/>
            <w:tcMar>
              <w:top w:w="29" w:type="dxa"/>
              <w:left w:w="115" w:type="dxa"/>
              <w:bottom w:w="29" w:type="dxa"/>
              <w:right w:w="115" w:type="dxa"/>
            </w:tcMar>
          </w:tcPr>
          <w:p w:rsidR="001B72D0" w:rsidRPr="00983BBC" w:rsidRDefault="001B72D0" w:rsidP="001B72D0">
            <w:pPr>
              <w:spacing w:line="240" w:lineRule="auto"/>
              <w:rPr>
                <w:rFonts w:ascii="Times New Roman" w:eastAsia="Times New Roman" w:hAnsi="Times New Roman"/>
              </w:rPr>
            </w:pPr>
            <w:r w:rsidRPr="000524CE">
              <w:rPr>
                <w:rFonts w:ascii="Times New Roman" w:eastAsia="Times New Roman" w:hAnsi="Times New Roman"/>
              </w:rPr>
              <w:t>Prancūzijos kelionių organizatoriams ši vasara buvo itin sėkminga</w:t>
            </w:r>
            <w:r>
              <w:rPr>
                <w:rFonts w:ascii="Times New Roman" w:eastAsia="Times New Roman" w:hAnsi="Times New Roman"/>
              </w:rPr>
              <w:t>.</w:t>
            </w:r>
            <w:r>
              <w:t xml:space="preserve"> </w:t>
            </w:r>
            <w:r w:rsidRPr="000524CE">
              <w:rPr>
                <w:rFonts w:ascii="Times New Roman" w:eastAsia="Times New Roman" w:hAnsi="Times New Roman"/>
              </w:rPr>
              <w:t>Kelionių organizavimo įmonių sindikatas (S</w:t>
            </w:r>
            <w:r>
              <w:rPr>
                <w:rFonts w:ascii="Times New Roman" w:eastAsia="Times New Roman" w:hAnsi="Times New Roman"/>
              </w:rPr>
              <w:t>ETO</w:t>
            </w:r>
            <w:r w:rsidRPr="000524CE">
              <w:rPr>
                <w:rFonts w:ascii="Times New Roman" w:eastAsia="Times New Roman" w:hAnsi="Times New Roman"/>
              </w:rPr>
              <w:t>)</w:t>
            </w:r>
            <w:r>
              <w:rPr>
                <w:rFonts w:ascii="Times New Roman" w:eastAsia="Times New Roman" w:hAnsi="Times New Roman"/>
              </w:rPr>
              <w:t xml:space="preserve"> duomenimis, turistai, pasirinkę kelionės </w:t>
            </w:r>
            <w:r w:rsidRPr="000524CE">
              <w:rPr>
                <w:rFonts w:ascii="Times New Roman" w:eastAsia="Times New Roman" w:hAnsi="Times New Roman"/>
              </w:rPr>
              <w:t>"paket</w:t>
            </w:r>
            <w:r>
              <w:rPr>
                <w:rFonts w:ascii="Times New Roman" w:eastAsia="Times New Roman" w:hAnsi="Times New Roman"/>
              </w:rPr>
              <w:t>ą</w:t>
            </w:r>
            <w:r w:rsidRPr="000524CE">
              <w:rPr>
                <w:rFonts w:ascii="Times New Roman" w:eastAsia="Times New Roman" w:hAnsi="Times New Roman"/>
              </w:rPr>
              <w:t>"  (skrydis, apgyvendinimas, ekskursijos),</w:t>
            </w:r>
            <w:r>
              <w:rPr>
                <w:rFonts w:ascii="Times New Roman" w:eastAsia="Times New Roman" w:hAnsi="Times New Roman"/>
              </w:rPr>
              <w:t xml:space="preserve"> rinkosi </w:t>
            </w:r>
            <w:r w:rsidRPr="000524CE">
              <w:rPr>
                <w:rFonts w:ascii="Times New Roman" w:eastAsia="Times New Roman" w:hAnsi="Times New Roman"/>
              </w:rPr>
              <w:t xml:space="preserve">Graikiją ir Ispaniją, kurios </w:t>
            </w:r>
            <w:r>
              <w:rPr>
                <w:rFonts w:ascii="Times New Roman" w:eastAsia="Times New Roman" w:hAnsi="Times New Roman"/>
              </w:rPr>
              <w:t>ir</w:t>
            </w:r>
            <w:r w:rsidRPr="000524CE">
              <w:rPr>
                <w:rFonts w:ascii="Times New Roman" w:eastAsia="Times New Roman" w:hAnsi="Times New Roman"/>
              </w:rPr>
              <w:t xml:space="preserve"> 2021 m. </w:t>
            </w:r>
            <w:r>
              <w:rPr>
                <w:rFonts w:ascii="Times New Roman" w:eastAsia="Times New Roman" w:hAnsi="Times New Roman"/>
              </w:rPr>
              <w:t>buvo</w:t>
            </w:r>
            <w:r w:rsidRPr="000524CE">
              <w:rPr>
                <w:rFonts w:ascii="Times New Roman" w:eastAsia="Times New Roman" w:hAnsi="Times New Roman"/>
              </w:rPr>
              <w:t xml:space="preserve"> populiarios. Nuo gegužės 1 d. iki rugpjūčio 31 d. Prancūzijos kelionių organizatoriai </w:t>
            </w:r>
            <w:r>
              <w:rPr>
                <w:rFonts w:ascii="Times New Roman" w:eastAsia="Times New Roman" w:hAnsi="Times New Roman"/>
              </w:rPr>
              <w:t>pardavė</w:t>
            </w:r>
            <w:r w:rsidRPr="000524CE">
              <w:rPr>
                <w:rFonts w:ascii="Times New Roman" w:eastAsia="Times New Roman" w:hAnsi="Times New Roman"/>
              </w:rPr>
              <w:t xml:space="preserve"> beveik 1,4 mln. žmonių, iš jų 289 000 į Ispaniją ir 279 000 į Graikiją.</w:t>
            </w:r>
            <w:r>
              <w:t xml:space="preserve"> </w:t>
            </w:r>
            <w:r w:rsidRPr="000524CE">
              <w:rPr>
                <w:rFonts w:ascii="Times New Roman" w:eastAsia="Times New Roman" w:hAnsi="Times New Roman"/>
              </w:rPr>
              <w:t xml:space="preserve">Palyginti su praėjusiais metais, Graikijos salose kelionių skaičius padidėjo 47 %, o žemyninėje Graikijos dalyje - 84 %. Ispanijoje vasarą populiariausios buvo Balearų salos, kuriose kelionių skaičius išaugo 95 %, Kanarų salos (+59 %) ir žemyninė Ispanija (+82 %). </w:t>
            </w:r>
            <w:r>
              <w:rPr>
                <w:rFonts w:ascii="Times New Roman" w:eastAsia="Times New Roman" w:hAnsi="Times New Roman"/>
              </w:rPr>
              <w:t xml:space="preserve"> Pasak SETO atstovo, i</w:t>
            </w:r>
            <w:r w:rsidRPr="000524CE">
              <w:rPr>
                <w:rFonts w:ascii="Times New Roman" w:eastAsia="Times New Roman" w:hAnsi="Times New Roman"/>
              </w:rPr>
              <w:t>š esmės prancūzai vyksta arba į Prancūziją, a</w:t>
            </w:r>
            <w:r>
              <w:rPr>
                <w:rFonts w:ascii="Times New Roman" w:eastAsia="Times New Roman" w:hAnsi="Times New Roman"/>
              </w:rPr>
              <w:t>rba į Graikiją, arba į Ispaniją.</w:t>
            </w:r>
            <w:r>
              <w:t xml:space="preserve"> </w:t>
            </w:r>
            <w:r>
              <w:rPr>
                <w:rFonts w:ascii="Times New Roman" w:eastAsia="Times New Roman" w:hAnsi="Times New Roman"/>
              </w:rPr>
              <w:t>Tačiau į rinką taip pat sugrįžo T</w:t>
            </w:r>
            <w:r w:rsidRPr="000524CE">
              <w:rPr>
                <w:rFonts w:ascii="Times New Roman" w:eastAsia="Times New Roman" w:hAnsi="Times New Roman"/>
              </w:rPr>
              <w:t>unis</w:t>
            </w:r>
            <w:r>
              <w:rPr>
                <w:rFonts w:ascii="Times New Roman" w:eastAsia="Times New Roman" w:hAnsi="Times New Roman"/>
              </w:rPr>
              <w:t>as</w:t>
            </w:r>
            <w:r w:rsidRPr="000524CE">
              <w:rPr>
                <w:rFonts w:ascii="Times New Roman" w:eastAsia="Times New Roman" w:hAnsi="Times New Roman"/>
              </w:rPr>
              <w:t xml:space="preserve"> (598 proc.) ir Marok</w:t>
            </w:r>
            <w:r>
              <w:rPr>
                <w:rFonts w:ascii="Times New Roman" w:eastAsia="Times New Roman" w:hAnsi="Times New Roman"/>
              </w:rPr>
              <w:t>as</w:t>
            </w:r>
            <w:r w:rsidRPr="000524CE">
              <w:rPr>
                <w:rFonts w:ascii="Times New Roman" w:eastAsia="Times New Roman" w:hAnsi="Times New Roman"/>
              </w:rPr>
              <w:t xml:space="preserve"> (388 proc.), kurie praėjusiais metais buvo </w:t>
            </w:r>
            <w:r>
              <w:rPr>
                <w:rFonts w:ascii="Times New Roman" w:eastAsia="Times New Roman" w:hAnsi="Times New Roman"/>
              </w:rPr>
              <w:t>„</w:t>
            </w:r>
            <w:r w:rsidRPr="000524CE">
              <w:rPr>
                <w:rFonts w:ascii="Times New Roman" w:eastAsia="Times New Roman" w:hAnsi="Times New Roman"/>
              </w:rPr>
              <w:t>apleisti</w:t>
            </w:r>
            <w:r>
              <w:rPr>
                <w:rFonts w:ascii="Times New Roman" w:eastAsia="Times New Roman" w:hAnsi="Times New Roman"/>
              </w:rPr>
              <w:t>“</w:t>
            </w:r>
            <w:r w:rsidRPr="000524CE">
              <w:rPr>
                <w:rFonts w:ascii="Times New Roman" w:eastAsia="Times New Roman" w:hAnsi="Times New Roman"/>
              </w:rPr>
              <w:t xml:space="preserve"> dėl politinio nestabilumo ir drastiškų sanitarinių apribojimų</w:t>
            </w:r>
            <w:r>
              <w:rPr>
                <w:rFonts w:ascii="Times New Roman" w:eastAsia="Times New Roman" w:hAnsi="Times New Roman"/>
              </w:rPr>
              <w:t>.</w:t>
            </w:r>
          </w:p>
        </w:tc>
        <w:tc>
          <w:tcPr>
            <w:tcW w:w="2268" w:type="dxa"/>
            <w:shd w:val="clear" w:color="auto" w:fill="auto"/>
            <w:tcMar>
              <w:top w:w="29" w:type="dxa"/>
              <w:left w:w="115" w:type="dxa"/>
              <w:bottom w:w="29" w:type="dxa"/>
              <w:right w:w="115" w:type="dxa"/>
            </w:tcMar>
          </w:tcPr>
          <w:p w:rsidR="001B72D0" w:rsidRPr="001F0C13" w:rsidRDefault="001B72D0" w:rsidP="001B72D0">
            <w:pPr>
              <w:pBdr>
                <w:top w:val="nil"/>
                <w:left w:val="nil"/>
                <w:bottom w:val="nil"/>
                <w:right w:val="nil"/>
                <w:between w:val="nil"/>
              </w:pBdr>
              <w:spacing w:after="0" w:line="240" w:lineRule="auto"/>
              <w:ind w:left="52"/>
              <w:rPr>
                <w:rFonts w:ascii="Times New Roman" w:eastAsia="Times New Roman" w:hAnsi="Times New Roman"/>
              </w:rPr>
            </w:pPr>
            <w:r w:rsidRPr="000524CE">
              <w:rPr>
                <w:rFonts w:ascii="Times New Roman" w:eastAsia="Times New Roman" w:hAnsi="Times New Roman"/>
              </w:rPr>
              <w:t>https://www.lesechos.fr/industrie-services/tourisme-transport/tourisme-la-grece-et-lespagne-tubes-de-lete-pour-les-voyagistes-francais-1794486</w:t>
            </w:r>
          </w:p>
        </w:tc>
        <w:tc>
          <w:tcPr>
            <w:tcW w:w="1436" w:type="dxa"/>
            <w:shd w:val="clear" w:color="auto" w:fill="auto"/>
            <w:tcMar>
              <w:top w:w="29" w:type="dxa"/>
              <w:left w:w="115" w:type="dxa"/>
              <w:bottom w:w="29" w:type="dxa"/>
              <w:right w:w="115" w:type="dxa"/>
            </w:tcMar>
          </w:tcPr>
          <w:p w:rsidR="001B72D0" w:rsidRPr="00640017" w:rsidRDefault="001B72D0" w:rsidP="001B72D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Prancūzai kelionėms vasarą daugiausiai rinkosi Ispaniją ir Graikiją</w:t>
            </w:r>
          </w:p>
        </w:tc>
      </w:tr>
      <w:tr w:rsidR="001B72D0" w:rsidRPr="00640017" w:rsidTr="00090377">
        <w:trPr>
          <w:trHeight w:val="234"/>
        </w:trPr>
        <w:tc>
          <w:tcPr>
            <w:tcW w:w="10945" w:type="dxa"/>
            <w:gridSpan w:val="5"/>
            <w:shd w:val="clear" w:color="auto" w:fill="auto"/>
            <w:tcMar>
              <w:top w:w="29" w:type="dxa"/>
              <w:left w:w="115" w:type="dxa"/>
              <w:bottom w:w="29" w:type="dxa"/>
              <w:right w:w="115" w:type="dxa"/>
            </w:tcMar>
          </w:tcPr>
          <w:p w:rsidR="001B72D0" w:rsidRPr="00640017" w:rsidRDefault="001B72D0" w:rsidP="001B72D0">
            <w:pPr>
              <w:spacing w:after="0" w:line="240" w:lineRule="auto"/>
              <w:rPr>
                <w:rFonts w:ascii="Times New Roman" w:eastAsia="Times New Roman" w:hAnsi="Times New Roman"/>
                <w:b/>
              </w:rPr>
            </w:pPr>
            <w:r w:rsidRPr="00D4766B">
              <w:rPr>
                <w:rFonts w:ascii="Times New Roman" w:eastAsia="Times New Roman" w:hAnsi="Times New Roman"/>
                <w:b/>
              </w:rPr>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1B72D0"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1B72D0" w:rsidRPr="00AC0953" w:rsidRDefault="001B72D0" w:rsidP="001B72D0">
            <w:pPr>
              <w:spacing w:after="0" w:line="240" w:lineRule="auto"/>
              <w:rPr>
                <w:rFonts w:ascii="Times New Roman" w:eastAsia="Times New Roman" w:hAnsi="Times New Roman"/>
              </w:rPr>
            </w:pPr>
            <w:r>
              <w:rPr>
                <w:rFonts w:ascii="Times New Roman" w:eastAsia="Times New Roman" w:hAnsi="Times New Roman"/>
              </w:rPr>
              <w:t>2022-09-08</w:t>
            </w:r>
          </w:p>
        </w:tc>
        <w:tc>
          <w:tcPr>
            <w:tcW w:w="5812" w:type="dxa"/>
            <w:shd w:val="clear" w:color="auto" w:fill="auto"/>
            <w:tcMar>
              <w:top w:w="29" w:type="dxa"/>
              <w:left w:w="115" w:type="dxa"/>
              <w:bottom w:w="29" w:type="dxa"/>
              <w:right w:w="115" w:type="dxa"/>
            </w:tcMar>
          </w:tcPr>
          <w:p w:rsidR="001B72D0" w:rsidRPr="006D5A6F" w:rsidRDefault="001B72D0" w:rsidP="001B72D0">
            <w:pPr>
              <w:pBdr>
                <w:top w:val="nil"/>
                <w:left w:val="nil"/>
                <w:bottom w:val="nil"/>
                <w:right w:val="nil"/>
                <w:between w:val="nil"/>
              </w:pBdr>
              <w:spacing w:after="0" w:line="240" w:lineRule="auto"/>
              <w:jc w:val="both"/>
              <w:rPr>
                <w:rFonts w:ascii="Times New Roman" w:eastAsia="Times New Roman" w:hAnsi="Times New Roman"/>
              </w:rPr>
            </w:pPr>
            <w:r>
              <w:rPr>
                <w:rFonts w:ascii="Times New Roman" w:eastAsia="Times New Roman" w:hAnsi="Times New Roman"/>
              </w:rPr>
              <w:t>Raketos</w:t>
            </w:r>
            <w:r w:rsidRPr="005D3257">
              <w:rPr>
                <w:rFonts w:ascii="Times New Roman" w:eastAsia="Times New Roman" w:hAnsi="Times New Roman"/>
              </w:rPr>
              <w:t xml:space="preserve"> "Ariane 5"</w:t>
            </w:r>
            <w:r>
              <w:rPr>
                <w:rFonts w:ascii="Times New Roman" w:eastAsia="Times New Roman" w:hAnsi="Times New Roman"/>
              </w:rPr>
              <w:t xml:space="preserve"> pagalba</w:t>
            </w:r>
            <w:r w:rsidRPr="005D3257">
              <w:rPr>
                <w:rFonts w:ascii="Times New Roman" w:eastAsia="Times New Roman" w:hAnsi="Times New Roman"/>
              </w:rPr>
              <w:t xml:space="preserve"> </w:t>
            </w:r>
            <w:r>
              <w:rPr>
                <w:rFonts w:ascii="Times New Roman" w:eastAsia="Times New Roman" w:hAnsi="Times New Roman"/>
              </w:rPr>
              <w:t xml:space="preserve">rugsėjo 7 d. </w:t>
            </w:r>
            <w:r w:rsidRPr="005D3257">
              <w:rPr>
                <w:rFonts w:ascii="Times New Roman" w:eastAsia="Times New Roman" w:hAnsi="Times New Roman"/>
              </w:rPr>
              <w:t xml:space="preserve"> palei</w:t>
            </w:r>
            <w:r>
              <w:rPr>
                <w:rFonts w:ascii="Times New Roman" w:eastAsia="Times New Roman" w:hAnsi="Times New Roman"/>
              </w:rPr>
              <w:t>stas</w:t>
            </w:r>
            <w:r w:rsidRPr="005D3257">
              <w:rPr>
                <w:rFonts w:ascii="Times New Roman" w:eastAsia="Times New Roman" w:hAnsi="Times New Roman"/>
              </w:rPr>
              <w:t xml:space="preserve"> "Eutelsat" palydov</w:t>
            </w:r>
            <w:r>
              <w:rPr>
                <w:rFonts w:ascii="Times New Roman" w:eastAsia="Times New Roman" w:hAnsi="Times New Roman"/>
              </w:rPr>
              <w:t>as</w:t>
            </w:r>
            <w:r w:rsidRPr="005D3257">
              <w:rPr>
                <w:rFonts w:ascii="Times New Roman" w:eastAsia="Times New Roman" w:hAnsi="Times New Roman"/>
              </w:rPr>
              <w:t xml:space="preserve"> "Konnect VHTS", kuris </w:t>
            </w:r>
            <w:r>
              <w:rPr>
                <w:rFonts w:ascii="Times New Roman" w:eastAsia="Times New Roman" w:hAnsi="Times New Roman"/>
              </w:rPr>
              <w:t>turėtų</w:t>
            </w:r>
            <w:r w:rsidRPr="005D3257">
              <w:rPr>
                <w:rFonts w:ascii="Times New Roman" w:eastAsia="Times New Roman" w:hAnsi="Times New Roman"/>
              </w:rPr>
              <w:t xml:space="preserve"> </w:t>
            </w:r>
            <w:r>
              <w:rPr>
                <w:rFonts w:ascii="Times New Roman" w:eastAsia="Times New Roman" w:hAnsi="Times New Roman"/>
              </w:rPr>
              <w:t>pagerinti internetinį junglumą</w:t>
            </w:r>
            <w:r w:rsidRPr="005D3257">
              <w:rPr>
                <w:rFonts w:ascii="Times New Roman" w:eastAsia="Times New Roman" w:hAnsi="Times New Roman"/>
              </w:rPr>
              <w:t xml:space="preserve"> Europoje. </w:t>
            </w:r>
            <w:r>
              <w:rPr>
                <w:rFonts w:ascii="Times New Roman" w:eastAsia="Times New Roman" w:hAnsi="Times New Roman"/>
              </w:rPr>
              <w:t>Pasak Eutelsat prezidentės Evos Berneke,</w:t>
            </w:r>
            <w:r w:rsidRPr="005D3257">
              <w:rPr>
                <w:rFonts w:ascii="Times New Roman" w:eastAsia="Times New Roman" w:hAnsi="Times New Roman"/>
              </w:rPr>
              <w:t>"Konnect VHTS" yra</w:t>
            </w:r>
            <w:r>
              <w:rPr>
                <w:rFonts w:ascii="Times New Roman" w:eastAsia="Times New Roman" w:hAnsi="Times New Roman"/>
              </w:rPr>
              <w:t xml:space="preserve"> g</w:t>
            </w:r>
            <w:r w:rsidRPr="005D3257">
              <w:rPr>
                <w:rFonts w:ascii="Times New Roman" w:eastAsia="Times New Roman" w:hAnsi="Times New Roman"/>
              </w:rPr>
              <w:t xml:space="preserve">eriausia, ką Europa </w:t>
            </w:r>
            <w:r>
              <w:rPr>
                <w:rFonts w:ascii="Times New Roman" w:eastAsia="Times New Roman" w:hAnsi="Times New Roman"/>
              </w:rPr>
              <w:t>sukūrė, tai t</w:t>
            </w:r>
            <w:r w:rsidRPr="005D3257">
              <w:rPr>
                <w:rFonts w:ascii="Times New Roman" w:eastAsia="Times New Roman" w:hAnsi="Times New Roman"/>
              </w:rPr>
              <w:t>echnologijų koncentratas</w:t>
            </w:r>
            <w:r>
              <w:rPr>
                <w:rFonts w:ascii="Times New Roman" w:eastAsia="Times New Roman" w:hAnsi="Times New Roman"/>
              </w:rPr>
              <w:t>, 10</w:t>
            </w:r>
            <w:r w:rsidRPr="005D3257">
              <w:rPr>
                <w:rFonts w:ascii="Times New Roman" w:eastAsia="Times New Roman" w:hAnsi="Times New Roman"/>
              </w:rPr>
              <w:t xml:space="preserve"> metų mokslinių tyrimų ir plėtros rezultatas, kur</w:t>
            </w:r>
            <w:r>
              <w:rPr>
                <w:rFonts w:ascii="Times New Roman" w:eastAsia="Times New Roman" w:hAnsi="Times New Roman"/>
              </w:rPr>
              <w:t xml:space="preserve">į kofinansavo </w:t>
            </w:r>
            <w:r w:rsidRPr="005D3257">
              <w:rPr>
                <w:rFonts w:ascii="Times New Roman" w:eastAsia="Times New Roman" w:hAnsi="Times New Roman"/>
              </w:rPr>
              <w:t xml:space="preserve">Prancūzijos vyriausybė, </w:t>
            </w:r>
            <w:r>
              <w:rPr>
                <w:rFonts w:ascii="Times New Roman" w:eastAsia="Times New Roman" w:hAnsi="Times New Roman"/>
              </w:rPr>
              <w:t>FR nacionalinis kosmosos studijų centras</w:t>
            </w:r>
            <w:r w:rsidRPr="005D3257">
              <w:rPr>
                <w:rFonts w:ascii="Times New Roman" w:eastAsia="Times New Roman" w:hAnsi="Times New Roman"/>
              </w:rPr>
              <w:t xml:space="preserve"> ir Europos kosmoso agentūra </w:t>
            </w:r>
            <w:r>
              <w:rPr>
                <w:rFonts w:ascii="Times New Roman" w:eastAsia="Times New Roman" w:hAnsi="Times New Roman"/>
              </w:rPr>
              <w:t>(</w:t>
            </w:r>
            <w:r w:rsidRPr="005D3257">
              <w:rPr>
                <w:rFonts w:ascii="Times New Roman" w:eastAsia="Times New Roman" w:hAnsi="Times New Roman"/>
              </w:rPr>
              <w:t>beveik 250 mln. eurų</w:t>
            </w:r>
            <w:r>
              <w:rPr>
                <w:rFonts w:ascii="Times New Roman" w:eastAsia="Times New Roman" w:hAnsi="Times New Roman"/>
              </w:rPr>
              <w:t>)</w:t>
            </w:r>
            <w:r w:rsidRPr="005D3257">
              <w:rPr>
                <w:rFonts w:ascii="Times New Roman" w:eastAsia="Times New Roman" w:hAnsi="Times New Roman"/>
              </w:rPr>
              <w:t xml:space="preserve">. </w:t>
            </w:r>
            <w:r>
              <w:rPr>
                <w:rFonts w:ascii="Times New Roman" w:eastAsia="Times New Roman" w:hAnsi="Times New Roman"/>
              </w:rPr>
              <w:t xml:space="preserve">Pasak  šį palydovą pagaminusios Thales grupės šmonės </w:t>
            </w:r>
            <w:r w:rsidRPr="0030288D">
              <w:rPr>
                <w:rFonts w:ascii="Times New Roman" w:eastAsia="Times New Roman" w:hAnsi="Times New Roman"/>
              </w:rPr>
              <w:t>"Thales Alenia Space" generalini</w:t>
            </w:r>
            <w:r>
              <w:rPr>
                <w:rFonts w:ascii="Times New Roman" w:eastAsia="Times New Roman" w:hAnsi="Times New Roman"/>
              </w:rPr>
              <w:t>o</w:t>
            </w:r>
            <w:r w:rsidRPr="0030288D">
              <w:rPr>
                <w:rFonts w:ascii="Times New Roman" w:eastAsia="Times New Roman" w:hAnsi="Times New Roman"/>
              </w:rPr>
              <w:t xml:space="preserve"> direktori</w:t>
            </w:r>
            <w:r>
              <w:rPr>
                <w:rFonts w:ascii="Times New Roman" w:eastAsia="Times New Roman" w:hAnsi="Times New Roman"/>
              </w:rPr>
              <w:t>a</w:t>
            </w:r>
            <w:r w:rsidRPr="0030288D">
              <w:rPr>
                <w:rFonts w:ascii="Times New Roman" w:eastAsia="Times New Roman" w:hAnsi="Times New Roman"/>
              </w:rPr>
              <w:t>us</w:t>
            </w:r>
            <w:r>
              <w:rPr>
                <w:rFonts w:ascii="Times New Roman" w:eastAsia="Times New Roman" w:hAnsi="Times New Roman"/>
              </w:rPr>
              <w:t>,</w:t>
            </w:r>
            <w:r w:rsidRPr="0030288D">
              <w:rPr>
                <w:rFonts w:ascii="Times New Roman" w:eastAsia="Times New Roman" w:hAnsi="Times New Roman"/>
              </w:rPr>
              <w:t xml:space="preserve"> tai didžiausias telekomunikacijų palydovas, kada nors pastatytas Europoje.</w:t>
            </w:r>
          </w:p>
          <w:p w:rsidR="001B72D0" w:rsidRPr="00FD1671" w:rsidRDefault="001B72D0" w:rsidP="001B72D0">
            <w:pPr>
              <w:pBdr>
                <w:top w:val="nil"/>
                <w:left w:val="nil"/>
                <w:bottom w:val="nil"/>
                <w:right w:val="nil"/>
                <w:between w:val="nil"/>
              </w:pBdr>
              <w:spacing w:after="0" w:line="240" w:lineRule="auto"/>
              <w:jc w:val="both"/>
              <w:rPr>
                <w:rFonts w:ascii="Times New Roman" w:eastAsia="Times New Roman" w:hAnsi="Times New Roman"/>
              </w:rPr>
            </w:pPr>
            <w:r>
              <w:rPr>
                <w:rFonts w:ascii="Times New Roman" w:eastAsia="Times New Roman" w:hAnsi="Times New Roman"/>
              </w:rPr>
              <w:t xml:space="preserve">Palydovas </w:t>
            </w:r>
            <w:r w:rsidRPr="005D3257">
              <w:rPr>
                <w:rFonts w:ascii="Times New Roman" w:eastAsia="Times New Roman" w:hAnsi="Times New Roman"/>
              </w:rPr>
              <w:t>teik</w:t>
            </w:r>
            <w:r>
              <w:rPr>
                <w:rFonts w:ascii="Times New Roman" w:eastAsia="Times New Roman" w:hAnsi="Times New Roman"/>
              </w:rPr>
              <w:t>s</w:t>
            </w:r>
            <w:r w:rsidRPr="005D3257">
              <w:rPr>
                <w:rFonts w:ascii="Times New Roman" w:eastAsia="Times New Roman" w:hAnsi="Times New Roman"/>
              </w:rPr>
              <w:t xml:space="preserve"> interneto paslaugas savo našumu ir kaina artimas šviesolaidinio ryšio paslaugoms. Palyginimui, jis yra dešimt kartų galingesnis už savo pirmtaką, pradėtą naudoti prieš dvejus metus. 45 gigabitų per sekundę spartos pirmasis "Konnect" buvo tik generalinė repeticija. Konnect VHTS siūlo 500 gigabitų per sekundę greitį</w:t>
            </w:r>
            <w:r>
              <w:rPr>
                <w:rFonts w:ascii="Times New Roman" w:eastAsia="Times New Roman" w:hAnsi="Times New Roman"/>
              </w:rPr>
              <w:t>.</w:t>
            </w:r>
            <w:r w:rsidRPr="005D3257">
              <w:rPr>
                <w:rFonts w:ascii="Times New Roman" w:eastAsia="Times New Roman" w:hAnsi="Times New Roman"/>
              </w:rPr>
              <w:t xml:space="preserve"> </w:t>
            </w:r>
          </w:p>
        </w:tc>
        <w:tc>
          <w:tcPr>
            <w:tcW w:w="2268" w:type="dxa"/>
            <w:tcBorders>
              <w:bottom w:val="single" w:sz="4" w:space="0" w:color="000000"/>
            </w:tcBorders>
            <w:shd w:val="clear" w:color="auto" w:fill="auto"/>
            <w:tcMar>
              <w:top w:w="29" w:type="dxa"/>
              <w:left w:w="115" w:type="dxa"/>
              <w:bottom w:w="29" w:type="dxa"/>
              <w:right w:w="115" w:type="dxa"/>
            </w:tcMar>
          </w:tcPr>
          <w:p w:rsidR="001B72D0" w:rsidRPr="00000D10" w:rsidRDefault="00D744E9" w:rsidP="001B72D0">
            <w:pPr>
              <w:spacing w:after="0" w:line="240" w:lineRule="auto"/>
              <w:rPr>
                <w:rFonts w:ascii="Times New Roman" w:eastAsia="Times New Roman" w:hAnsi="Times New Roman"/>
              </w:rPr>
            </w:pPr>
            <w:hyperlink r:id="rId16" w:history="1">
              <w:r w:rsidR="001B72D0" w:rsidRPr="00073385">
                <w:rPr>
                  <w:rStyle w:val="Hyperlink"/>
                  <w:rFonts w:ascii="Times New Roman" w:eastAsia="Times New Roman" w:hAnsi="Times New Roman"/>
                </w:rPr>
                <w:t>https://www.lesechos.fr/industrie-services/air-defense/ariane-5-met-en-orbite-un-satellite-de-telecommunications-xxl-pour-leurope-1786479</w:t>
              </w:r>
            </w:hyperlink>
            <w:r w:rsidR="001B72D0">
              <w:rPr>
                <w:rFonts w:ascii="Times New Roman" w:eastAsia="Times New Roman" w:hAnsi="Times New Roman"/>
              </w:rPr>
              <w:t xml:space="preserve"> </w:t>
            </w:r>
          </w:p>
        </w:tc>
        <w:tc>
          <w:tcPr>
            <w:tcW w:w="1436" w:type="dxa"/>
            <w:shd w:val="clear" w:color="auto" w:fill="auto"/>
            <w:tcMar>
              <w:top w:w="29" w:type="dxa"/>
              <w:left w:w="115" w:type="dxa"/>
              <w:bottom w:w="29" w:type="dxa"/>
              <w:right w:w="115" w:type="dxa"/>
            </w:tcMar>
          </w:tcPr>
          <w:p w:rsidR="001B72D0" w:rsidRPr="00640017" w:rsidRDefault="001B72D0" w:rsidP="001B72D0">
            <w:pPr>
              <w:spacing w:after="0" w:line="240" w:lineRule="auto"/>
              <w:rPr>
                <w:rFonts w:ascii="Times New Roman" w:eastAsia="Times New Roman" w:hAnsi="Times New Roman"/>
              </w:rPr>
            </w:pPr>
            <w:r w:rsidRPr="001B72D0">
              <w:rPr>
                <w:rFonts w:ascii="Times New Roman" w:eastAsia="Times New Roman" w:hAnsi="Times New Roman"/>
              </w:rPr>
              <w:t>Paleistas didžiausias Europoje telekomunikacijų palydovas/ gamintojas-Thales grupės įmonė</w:t>
            </w:r>
          </w:p>
        </w:tc>
      </w:tr>
      <w:tr w:rsidR="001B72D0"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2022-09-19</w:t>
            </w:r>
          </w:p>
        </w:tc>
        <w:tc>
          <w:tcPr>
            <w:tcW w:w="5812" w:type="dxa"/>
            <w:shd w:val="clear" w:color="auto" w:fill="auto"/>
            <w:tcMar>
              <w:top w:w="29" w:type="dxa"/>
              <w:left w:w="115" w:type="dxa"/>
              <w:bottom w:w="29" w:type="dxa"/>
              <w:right w:w="115" w:type="dxa"/>
            </w:tcMar>
          </w:tcPr>
          <w:p w:rsidR="001B72D0" w:rsidRPr="009F579B" w:rsidRDefault="001B72D0" w:rsidP="001B72D0">
            <w:pPr>
              <w:pBdr>
                <w:top w:val="nil"/>
                <w:left w:val="nil"/>
                <w:bottom w:val="nil"/>
                <w:right w:val="nil"/>
                <w:between w:val="nil"/>
              </w:pBdr>
              <w:spacing w:after="0" w:line="240" w:lineRule="auto"/>
              <w:jc w:val="both"/>
              <w:rPr>
                <w:rFonts w:ascii="Times New Roman" w:eastAsia="Times New Roman" w:hAnsi="Times New Roman"/>
              </w:rPr>
            </w:pPr>
            <w:r w:rsidRPr="002E03C7">
              <w:rPr>
                <w:rFonts w:ascii="Times New Roman" w:eastAsia="Times New Roman" w:hAnsi="Times New Roman"/>
              </w:rPr>
              <w:t>Rugsėjo 18 d</w:t>
            </w:r>
            <w:r>
              <w:rPr>
                <w:rFonts w:ascii="Times New Roman" w:eastAsia="Times New Roman" w:hAnsi="Times New Roman"/>
              </w:rPr>
              <w:t xml:space="preserve">. </w:t>
            </w:r>
            <w:r w:rsidRPr="002E03C7">
              <w:rPr>
                <w:rFonts w:ascii="Times New Roman" w:eastAsia="Times New Roman" w:hAnsi="Times New Roman"/>
              </w:rPr>
              <w:t>Paryžiuje prasidėjusio 73-iojo Tarptautinio astronautikos kongreso atidaryme</w:t>
            </w:r>
            <w:r>
              <w:rPr>
                <w:rFonts w:ascii="Times New Roman" w:eastAsia="Times New Roman" w:hAnsi="Times New Roman"/>
              </w:rPr>
              <w:t xml:space="preserve"> FR</w:t>
            </w:r>
            <w:r w:rsidRPr="002E03C7">
              <w:rPr>
                <w:rFonts w:ascii="Times New Roman" w:eastAsia="Times New Roman" w:hAnsi="Times New Roman"/>
              </w:rPr>
              <w:t xml:space="preserve"> ministrė pirmininkė Elisabeth Borne paskelbė, kad per trejus metus į raketas</w:t>
            </w:r>
            <w:r>
              <w:rPr>
                <w:rFonts w:ascii="Times New Roman" w:eastAsia="Times New Roman" w:hAnsi="Times New Roman"/>
              </w:rPr>
              <w:t>- nešėjas</w:t>
            </w:r>
            <w:r w:rsidRPr="002E03C7">
              <w:rPr>
                <w:rFonts w:ascii="Times New Roman" w:eastAsia="Times New Roman" w:hAnsi="Times New Roman"/>
              </w:rPr>
              <w:t xml:space="preserve"> (Ariane 6),</w:t>
            </w:r>
            <w:r>
              <w:rPr>
                <w:rFonts w:ascii="Times New Roman" w:eastAsia="Times New Roman" w:hAnsi="Times New Roman"/>
              </w:rPr>
              <w:t xml:space="preserve"> kosmoso</w:t>
            </w:r>
            <w:r w:rsidRPr="002E03C7">
              <w:rPr>
                <w:rFonts w:ascii="Times New Roman" w:eastAsia="Times New Roman" w:hAnsi="Times New Roman"/>
              </w:rPr>
              <w:t xml:space="preserve"> pramonės konkurencingumą, tyrimus,</w:t>
            </w:r>
            <w:r>
              <w:rPr>
                <w:rFonts w:ascii="Times New Roman" w:eastAsia="Times New Roman" w:hAnsi="Times New Roman"/>
              </w:rPr>
              <w:t xml:space="preserve"> tarp jų</w:t>
            </w:r>
            <w:r w:rsidRPr="002E03C7">
              <w:rPr>
                <w:rFonts w:ascii="Times New Roman" w:eastAsia="Times New Roman" w:hAnsi="Times New Roman"/>
              </w:rPr>
              <w:t xml:space="preserve"> klimat</w:t>
            </w:r>
            <w:r>
              <w:rPr>
                <w:rFonts w:ascii="Times New Roman" w:eastAsia="Times New Roman" w:hAnsi="Times New Roman"/>
              </w:rPr>
              <w:t xml:space="preserve">o ir gynybos srityse, </w:t>
            </w:r>
            <w:r w:rsidRPr="002E03C7">
              <w:rPr>
                <w:rFonts w:ascii="Times New Roman" w:eastAsia="Times New Roman" w:hAnsi="Times New Roman"/>
              </w:rPr>
              <w:t xml:space="preserve"> bus investuota daugiau kaip 9 mlrd. eurų. Tai beveik 25 proc. daugiau nei per ankstesnius trejus metus.</w:t>
            </w:r>
          </w:p>
        </w:tc>
        <w:tc>
          <w:tcPr>
            <w:tcW w:w="2268" w:type="dxa"/>
            <w:tcBorders>
              <w:bottom w:val="single" w:sz="4" w:space="0" w:color="000000"/>
            </w:tcBorders>
            <w:shd w:val="clear" w:color="auto" w:fill="auto"/>
            <w:tcMar>
              <w:top w:w="29" w:type="dxa"/>
              <w:left w:w="115" w:type="dxa"/>
              <w:bottom w:w="29" w:type="dxa"/>
              <w:right w:w="115" w:type="dxa"/>
            </w:tcMar>
          </w:tcPr>
          <w:p w:rsidR="001B72D0" w:rsidRPr="009F579B" w:rsidRDefault="00D744E9" w:rsidP="001B72D0">
            <w:pPr>
              <w:spacing w:after="0" w:line="240" w:lineRule="auto"/>
              <w:rPr>
                <w:rFonts w:ascii="Times New Roman" w:eastAsia="Times New Roman" w:hAnsi="Times New Roman"/>
              </w:rPr>
            </w:pPr>
            <w:hyperlink r:id="rId17" w:history="1">
              <w:r w:rsidR="001B72D0" w:rsidRPr="00073385">
                <w:rPr>
                  <w:rStyle w:val="Hyperlink"/>
                  <w:rFonts w:ascii="Times New Roman" w:eastAsia="Times New Roman" w:hAnsi="Times New Roman"/>
                </w:rPr>
                <w:t>https://www.lemonde.fr/economie/article/2022/09/19/la-france-confirme-ses-ambitions-dans-le-spatial_6142215_3234.html</w:t>
              </w:r>
            </w:hyperlink>
            <w:r w:rsidR="001B72D0">
              <w:rPr>
                <w:rFonts w:ascii="Times New Roman" w:eastAsia="Times New Roman" w:hAnsi="Times New Roman"/>
              </w:rPr>
              <w:t xml:space="preserve"> </w:t>
            </w:r>
          </w:p>
        </w:tc>
        <w:tc>
          <w:tcPr>
            <w:tcW w:w="1436" w:type="dxa"/>
            <w:shd w:val="clear" w:color="auto" w:fill="auto"/>
            <w:tcMar>
              <w:top w:w="29" w:type="dxa"/>
              <w:left w:w="115" w:type="dxa"/>
              <w:bottom w:w="29" w:type="dxa"/>
              <w:right w:w="115" w:type="dxa"/>
            </w:tcMar>
          </w:tcPr>
          <w:p w:rsidR="001B72D0" w:rsidRPr="00640017" w:rsidRDefault="001B72D0" w:rsidP="001B72D0">
            <w:pPr>
              <w:spacing w:after="0" w:line="240" w:lineRule="auto"/>
              <w:rPr>
                <w:rFonts w:ascii="Times New Roman" w:eastAsia="Times New Roman" w:hAnsi="Times New Roman"/>
              </w:rPr>
            </w:pPr>
            <w:r>
              <w:rPr>
                <w:rFonts w:ascii="Times New Roman" w:eastAsia="Times New Roman" w:hAnsi="Times New Roman"/>
              </w:rPr>
              <w:t>Investicios į kosmoso pramonę ir tyrimus</w:t>
            </w:r>
          </w:p>
        </w:tc>
      </w:tr>
      <w:tr w:rsidR="001B72D0"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1B72D0" w:rsidRPr="004C34AA" w:rsidRDefault="001B72D0" w:rsidP="001B72D0">
            <w:pPr>
              <w:spacing w:after="0" w:line="240" w:lineRule="auto"/>
              <w:rPr>
                <w:rFonts w:ascii="Times New Roman" w:eastAsia="Times New Roman" w:hAnsi="Times New Roman"/>
              </w:rPr>
            </w:pPr>
            <w:r>
              <w:rPr>
                <w:rFonts w:ascii="Times New Roman" w:eastAsia="Times New Roman" w:hAnsi="Times New Roman"/>
              </w:rPr>
              <w:t>2022-09-16</w:t>
            </w:r>
          </w:p>
        </w:tc>
        <w:tc>
          <w:tcPr>
            <w:tcW w:w="5812" w:type="dxa"/>
            <w:shd w:val="clear" w:color="auto" w:fill="auto"/>
            <w:tcMar>
              <w:top w:w="29" w:type="dxa"/>
              <w:left w:w="115" w:type="dxa"/>
              <w:bottom w:w="29" w:type="dxa"/>
              <w:right w:w="115" w:type="dxa"/>
            </w:tcMar>
          </w:tcPr>
          <w:p w:rsidR="001B72D0" w:rsidRPr="00FD1671" w:rsidRDefault="001B72D0" w:rsidP="001B72D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FR farmacijos įmonė </w:t>
            </w:r>
            <w:r w:rsidRPr="00C4376C">
              <w:rPr>
                <w:rFonts w:ascii="Times New Roman" w:eastAsia="Times New Roman" w:hAnsi="Times New Roman"/>
              </w:rPr>
              <w:t>"Sanofi" gavo</w:t>
            </w:r>
            <w:r>
              <w:t xml:space="preserve"> </w:t>
            </w:r>
            <w:r w:rsidRPr="00C4376C">
              <w:rPr>
                <w:rFonts w:ascii="Times New Roman" w:eastAsia="Times New Roman" w:hAnsi="Times New Roman"/>
              </w:rPr>
              <w:t>Europos vaistų agentūros</w:t>
            </w:r>
            <w:r>
              <w:rPr>
                <w:rFonts w:ascii="Times New Roman" w:eastAsia="Times New Roman" w:hAnsi="Times New Roman"/>
              </w:rPr>
              <w:t xml:space="preserve"> </w:t>
            </w:r>
            <w:r w:rsidRPr="00C4376C">
              <w:rPr>
                <w:rFonts w:ascii="Times New Roman" w:eastAsia="Times New Roman" w:hAnsi="Times New Roman"/>
              </w:rPr>
              <w:t>CHMP (</w:t>
            </w:r>
            <w:r>
              <w:rPr>
                <w:rFonts w:ascii="Times New Roman" w:eastAsia="Times New Roman" w:hAnsi="Times New Roman"/>
              </w:rPr>
              <w:t>medicininių prepratų, skirtų žmonėms, komitetas)</w:t>
            </w:r>
            <w:r w:rsidRPr="00C4376C">
              <w:rPr>
                <w:rFonts w:ascii="Times New Roman" w:eastAsia="Times New Roman" w:hAnsi="Times New Roman"/>
              </w:rPr>
              <w:t>, dėl vakcinos nuo bronchiolito</w:t>
            </w:r>
            <w:r>
              <w:rPr>
                <w:rFonts w:ascii="Times New Roman" w:eastAsia="Times New Roman" w:hAnsi="Times New Roman"/>
              </w:rPr>
              <w:t xml:space="preserve">. </w:t>
            </w:r>
            <w:r w:rsidRPr="00C4376C">
              <w:rPr>
                <w:rFonts w:ascii="Times New Roman" w:eastAsia="Times New Roman" w:hAnsi="Times New Roman"/>
              </w:rPr>
              <w:t>Prancūzijos laboratorija, susivienijusi su "AstraZeneca", 2023 m. pirmoji pasaulyje turėtų pateikti rin</w:t>
            </w:r>
            <w:r>
              <w:rPr>
                <w:rFonts w:ascii="Times New Roman" w:eastAsia="Times New Roman" w:hAnsi="Times New Roman"/>
              </w:rPr>
              <w:t>kai naujagimiams skirtą vakciną</w:t>
            </w:r>
            <w:r w:rsidRPr="00C4376C">
              <w:rPr>
                <w:rFonts w:ascii="Times New Roman" w:eastAsia="Times New Roman" w:hAnsi="Times New Roman"/>
              </w:rPr>
              <w:t xml:space="preserve">  nuo bronchiolito (antra pagal dažnumą kūdikių mirtingumo priežastis)</w:t>
            </w:r>
            <w:r>
              <w:rPr>
                <w:rFonts w:ascii="Times New Roman" w:eastAsia="Times New Roman" w:hAnsi="Times New Roman"/>
              </w:rPr>
              <w:t xml:space="preserve"> - </w:t>
            </w:r>
            <w:r w:rsidRPr="00C4376C">
              <w:rPr>
                <w:rFonts w:ascii="Times New Roman" w:eastAsia="Times New Roman" w:hAnsi="Times New Roman"/>
              </w:rPr>
              <w:t xml:space="preserve"> preparatą Beyfortus</w:t>
            </w:r>
            <w:r>
              <w:rPr>
                <w:rFonts w:ascii="Times New Roman" w:eastAsia="Times New Roman" w:hAnsi="Times New Roman"/>
              </w:rPr>
              <w:t>.</w:t>
            </w:r>
            <w:r>
              <w:t xml:space="preserve"> </w:t>
            </w:r>
            <w:r w:rsidRPr="00C4376C">
              <w:rPr>
                <w:rFonts w:ascii="Times New Roman" w:eastAsia="Times New Roman" w:hAnsi="Times New Roman"/>
              </w:rPr>
              <w:t>Tai priešpaskutinis etapas prieš E</w:t>
            </w:r>
            <w:r>
              <w:rPr>
                <w:rFonts w:ascii="Times New Roman" w:eastAsia="Times New Roman" w:hAnsi="Times New Roman"/>
              </w:rPr>
              <w:t>V</w:t>
            </w:r>
            <w:r w:rsidRPr="00C4376C">
              <w:rPr>
                <w:rFonts w:ascii="Times New Roman" w:eastAsia="Times New Roman" w:hAnsi="Times New Roman"/>
              </w:rPr>
              <w:t>A išduodant leidimą</w:t>
            </w:r>
            <w:r>
              <w:rPr>
                <w:rFonts w:ascii="Times New Roman" w:eastAsia="Times New Roman" w:hAnsi="Times New Roman"/>
              </w:rPr>
              <w:t xml:space="preserve"> prekiauti vaistu, nes</w:t>
            </w:r>
            <w:r w:rsidRPr="00C4376C">
              <w:rPr>
                <w:rFonts w:ascii="Times New Roman" w:eastAsia="Times New Roman" w:hAnsi="Times New Roman"/>
              </w:rPr>
              <w:t xml:space="preserve"> gavus teigiamą CHMP nuomonę, paprastai uždegama žalia šviesa. Jei nebus jokių netikėtumų prekiauti </w:t>
            </w:r>
            <w:r>
              <w:rPr>
                <w:rFonts w:ascii="Times New Roman" w:eastAsia="Times New Roman" w:hAnsi="Times New Roman"/>
              </w:rPr>
              <w:t>vakcina</w:t>
            </w:r>
            <w:r w:rsidRPr="00C4376C">
              <w:rPr>
                <w:rFonts w:ascii="Times New Roman" w:eastAsia="Times New Roman" w:hAnsi="Times New Roman"/>
              </w:rPr>
              <w:t xml:space="preserve"> b</w:t>
            </w:r>
            <w:r>
              <w:rPr>
                <w:rFonts w:ascii="Times New Roman" w:eastAsia="Times New Roman" w:hAnsi="Times New Roman"/>
              </w:rPr>
              <w:t>us</w:t>
            </w:r>
            <w:r w:rsidRPr="00C4376C">
              <w:rPr>
                <w:rFonts w:ascii="Times New Roman" w:eastAsia="Times New Roman" w:hAnsi="Times New Roman"/>
              </w:rPr>
              <w:t xml:space="preserve"> galima po metų rudenį, per patį bronchiolito epidemijos įkarštį.</w:t>
            </w:r>
          </w:p>
        </w:tc>
        <w:tc>
          <w:tcPr>
            <w:tcW w:w="2268" w:type="dxa"/>
            <w:tcBorders>
              <w:bottom w:val="single" w:sz="4" w:space="0" w:color="000000"/>
            </w:tcBorders>
            <w:shd w:val="clear" w:color="auto" w:fill="auto"/>
            <w:tcMar>
              <w:top w:w="29" w:type="dxa"/>
              <w:left w:w="115" w:type="dxa"/>
              <w:bottom w:w="29" w:type="dxa"/>
              <w:right w:w="115" w:type="dxa"/>
            </w:tcMar>
          </w:tcPr>
          <w:p w:rsidR="001B72D0" w:rsidRDefault="00D744E9" w:rsidP="001B72D0">
            <w:pPr>
              <w:spacing w:after="0" w:line="240" w:lineRule="auto"/>
              <w:rPr>
                <w:rFonts w:ascii="Times New Roman" w:eastAsia="Times New Roman" w:hAnsi="Times New Roman"/>
              </w:rPr>
            </w:pPr>
            <w:hyperlink r:id="rId18" w:history="1">
              <w:r w:rsidR="001B72D0" w:rsidRPr="007C40AC">
                <w:rPr>
                  <w:rStyle w:val="Hyperlink"/>
                  <w:rFonts w:ascii="Times New Roman" w:eastAsia="Times New Roman" w:hAnsi="Times New Roman"/>
                </w:rPr>
                <w:t>https://www.lesechos.fr/industrie-services/pharmacie-sante/sanofi-decroche-un-avis-favorable-pour-son-vaccin-contre-la-bronchiolite-1788362</w:t>
              </w:r>
            </w:hyperlink>
          </w:p>
          <w:p w:rsidR="001B72D0" w:rsidRPr="00000D10" w:rsidRDefault="001B72D0" w:rsidP="001B72D0">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1B72D0" w:rsidRPr="00640017" w:rsidRDefault="001B72D0" w:rsidP="001B72D0">
            <w:pPr>
              <w:spacing w:after="0" w:line="240" w:lineRule="auto"/>
              <w:rPr>
                <w:rFonts w:ascii="Times New Roman" w:eastAsia="Times New Roman" w:hAnsi="Times New Roman"/>
              </w:rPr>
            </w:pPr>
            <w:r>
              <w:rPr>
                <w:rFonts w:ascii="Times New Roman" w:eastAsia="Times New Roman" w:hAnsi="Times New Roman"/>
              </w:rPr>
              <w:t>Sanofi planuoja 2023 m. įvesti į rinka primąją pasaulyje vakciną nuo bronchiolito</w:t>
            </w:r>
          </w:p>
        </w:tc>
      </w:tr>
      <w:tr w:rsidR="001B72D0"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2022-09-22</w:t>
            </w:r>
          </w:p>
        </w:tc>
        <w:tc>
          <w:tcPr>
            <w:tcW w:w="5812" w:type="dxa"/>
            <w:shd w:val="clear" w:color="auto" w:fill="auto"/>
            <w:tcMar>
              <w:top w:w="29" w:type="dxa"/>
              <w:left w:w="115" w:type="dxa"/>
              <w:bottom w:w="29" w:type="dxa"/>
              <w:right w:w="115" w:type="dxa"/>
            </w:tcMar>
          </w:tcPr>
          <w:p w:rsidR="001B72D0" w:rsidRPr="009F579B" w:rsidRDefault="001B72D0" w:rsidP="001B72D0">
            <w:pPr>
              <w:pBdr>
                <w:top w:val="nil"/>
                <w:left w:val="nil"/>
                <w:bottom w:val="nil"/>
                <w:right w:val="nil"/>
                <w:between w:val="nil"/>
              </w:pBdr>
              <w:spacing w:after="0" w:line="240" w:lineRule="auto"/>
              <w:rPr>
                <w:rFonts w:ascii="Times New Roman" w:eastAsia="Times New Roman" w:hAnsi="Times New Roman"/>
              </w:rPr>
            </w:pPr>
            <w:r w:rsidRPr="009A7F21">
              <w:rPr>
                <w:rFonts w:ascii="Times New Roman" w:eastAsia="Times New Roman" w:hAnsi="Times New Roman"/>
              </w:rPr>
              <w:t xml:space="preserve">Razorfish" ir "GreenIT" kolektyvas pirmą kartą ištyrė 90 reprezentatyviausių Prancūzijos </w:t>
            </w:r>
            <w:r>
              <w:rPr>
                <w:rFonts w:ascii="Times New Roman" w:eastAsia="Times New Roman" w:hAnsi="Times New Roman"/>
              </w:rPr>
              <w:t>įmonių</w:t>
            </w:r>
            <w:r w:rsidRPr="009A7F21">
              <w:rPr>
                <w:rFonts w:ascii="Times New Roman" w:eastAsia="Times New Roman" w:hAnsi="Times New Roman"/>
              </w:rPr>
              <w:t xml:space="preserve"> interneto svetainių </w:t>
            </w:r>
            <w:r>
              <w:rPr>
                <w:rFonts w:ascii="Times New Roman" w:eastAsia="Times New Roman" w:hAnsi="Times New Roman"/>
              </w:rPr>
              <w:t>CO</w:t>
            </w:r>
            <w:r w:rsidRPr="009A7F21">
              <w:rPr>
                <w:rFonts w:ascii="Times New Roman" w:eastAsia="Times New Roman" w:hAnsi="Times New Roman"/>
                <w:vertAlign w:val="subscript"/>
              </w:rPr>
              <w:t>2</w:t>
            </w:r>
            <w:r>
              <w:rPr>
                <w:rFonts w:ascii="Times New Roman" w:eastAsia="Times New Roman" w:hAnsi="Times New Roman"/>
              </w:rPr>
              <w:t xml:space="preserve"> </w:t>
            </w:r>
            <w:r w:rsidRPr="009A7F21">
              <w:rPr>
                <w:rFonts w:ascii="Times New Roman" w:eastAsia="Times New Roman" w:hAnsi="Times New Roman"/>
              </w:rPr>
              <w:t>taršą ir jų sunaudojamo vandens kiekį.</w:t>
            </w:r>
            <w:r>
              <w:t xml:space="preserve"> </w:t>
            </w:r>
            <w:r w:rsidRPr="009A7F21">
              <w:rPr>
                <w:rFonts w:ascii="Times New Roman" w:hAnsi="Times New Roman"/>
              </w:rPr>
              <w:t xml:space="preserve">Pasirodo, kad </w:t>
            </w:r>
            <w:r>
              <w:rPr>
                <w:rFonts w:ascii="Times New Roman" w:hAnsi="Times New Roman"/>
              </w:rPr>
              <w:t>k</w:t>
            </w:r>
            <w:r w:rsidRPr="009A7F21">
              <w:rPr>
                <w:rFonts w:ascii="Times New Roman" w:eastAsia="Times New Roman" w:hAnsi="Times New Roman"/>
              </w:rPr>
              <w:t xml:space="preserve">asmet </w:t>
            </w:r>
            <w:r>
              <w:rPr>
                <w:rFonts w:ascii="Times New Roman" w:eastAsia="Times New Roman" w:hAnsi="Times New Roman"/>
              </w:rPr>
              <w:t>FR</w:t>
            </w:r>
            <w:r w:rsidRPr="009A7F21">
              <w:rPr>
                <w:rFonts w:ascii="Times New Roman" w:eastAsia="Times New Roman" w:hAnsi="Times New Roman"/>
              </w:rPr>
              <w:t xml:space="preserve"> interneto svetainės išmeta 8 milijonus kilogramų CO2 ekvivalento, t. y. tiek pat, kiek 1 140 kelionių po pasaulį (45 milijonai nuvažiuotų kilometrų). Ši</w:t>
            </w:r>
            <w:r>
              <w:rPr>
                <w:rFonts w:ascii="Times New Roman" w:eastAsia="Times New Roman" w:hAnsi="Times New Roman"/>
              </w:rPr>
              <w:t>os</w:t>
            </w:r>
            <w:r w:rsidRPr="009A7F21">
              <w:rPr>
                <w:rFonts w:ascii="Times New Roman" w:eastAsia="Times New Roman" w:hAnsi="Times New Roman"/>
              </w:rPr>
              <w:t xml:space="preserve"> </w:t>
            </w:r>
            <w:r>
              <w:rPr>
                <w:rFonts w:ascii="Times New Roman" w:eastAsia="Times New Roman" w:hAnsi="Times New Roman"/>
              </w:rPr>
              <w:t xml:space="preserve">svetainės </w:t>
            </w:r>
            <w:r w:rsidRPr="009A7F21">
              <w:rPr>
                <w:rFonts w:ascii="Times New Roman" w:eastAsia="Times New Roman" w:hAnsi="Times New Roman"/>
              </w:rPr>
              <w:t xml:space="preserve">taip pat </w:t>
            </w:r>
            <w:r>
              <w:rPr>
                <w:rFonts w:ascii="Times New Roman" w:eastAsia="Times New Roman" w:hAnsi="Times New Roman"/>
              </w:rPr>
              <w:t xml:space="preserve">absorbuoja </w:t>
            </w:r>
            <w:r w:rsidRPr="009A7F21">
              <w:rPr>
                <w:rFonts w:ascii="Times New Roman" w:eastAsia="Times New Roman" w:hAnsi="Times New Roman"/>
              </w:rPr>
              <w:t>119 mln. litrų vandens, arba tiek, kiek prancūzas vidutiniškai suvartoja per... 2244 metus.</w:t>
            </w:r>
          </w:p>
        </w:tc>
        <w:tc>
          <w:tcPr>
            <w:tcW w:w="2268" w:type="dxa"/>
            <w:tcBorders>
              <w:bottom w:val="single" w:sz="4" w:space="0" w:color="000000"/>
            </w:tcBorders>
            <w:shd w:val="clear" w:color="auto" w:fill="auto"/>
            <w:tcMar>
              <w:top w:w="29" w:type="dxa"/>
              <w:left w:w="115" w:type="dxa"/>
              <w:bottom w:w="29" w:type="dxa"/>
              <w:right w:w="115" w:type="dxa"/>
            </w:tcMar>
          </w:tcPr>
          <w:p w:rsidR="001B72D0" w:rsidRDefault="00D744E9" w:rsidP="001B72D0">
            <w:pPr>
              <w:spacing w:after="0" w:line="240" w:lineRule="auto"/>
              <w:rPr>
                <w:rFonts w:ascii="Times New Roman" w:eastAsia="Times New Roman" w:hAnsi="Times New Roman"/>
              </w:rPr>
            </w:pPr>
            <w:hyperlink r:id="rId19" w:history="1">
              <w:r w:rsidR="001B72D0" w:rsidRPr="000D7F86">
                <w:rPr>
                  <w:rStyle w:val="Hyperlink"/>
                  <w:rFonts w:ascii="Times New Roman" w:eastAsia="Times New Roman" w:hAnsi="Times New Roman"/>
                </w:rPr>
                <w:t>https://www.lesechos.fr/tech-medias/hightech/les-sites-web-generent-autant-de-co2-que-plus-de-1000-tours-du-monde-1848742</w:t>
              </w:r>
            </w:hyperlink>
          </w:p>
          <w:p w:rsidR="001B72D0" w:rsidRPr="009F579B" w:rsidRDefault="001B72D0" w:rsidP="001B72D0">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1B72D0" w:rsidRPr="00640017" w:rsidRDefault="001B72D0" w:rsidP="001B72D0">
            <w:pPr>
              <w:spacing w:after="0" w:line="240" w:lineRule="auto"/>
              <w:rPr>
                <w:rFonts w:ascii="Times New Roman" w:eastAsia="Times New Roman" w:hAnsi="Times New Roman"/>
              </w:rPr>
            </w:pPr>
            <w:r>
              <w:rPr>
                <w:rFonts w:ascii="Times New Roman" w:eastAsia="Times New Roman" w:hAnsi="Times New Roman"/>
              </w:rPr>
              <w:t>Internetas ir tarša</w:t>
            </w:r>
          </w:p>
        </w:tc>
      </w:tr>
      <w:tr w:rsidR="001B72D0"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2022-09-22</w:t>
            </w:r>
          </w:p>
        </w:tc>
        <w:tc>
          <w:tcPr>
            <w:tcW w:w="5812" w:type="dxa"/>
            <w:shd w:val="clear" w:color="auto" w:fill="auto"/>
            <w:tcMar>
              <w:top w:w="29" w:type="dxa"/>
              <w:left w:w="115" w:type="dxa"/>
              <w:bottom w:w="29" w:type="dxa"/>
              <w:right w:w="115" w:type="dxa"/>
            </w:tcMar>
          </w:tcPr>
          <w:p w:rsidR="001B72D0" w:rsidRPr="00822A48" w:rsidRDefault="001B72D0" w:rsidP="001B72D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FR startuoliai </w:t>
            </w:r>
            <w:r w:rsidRPr="003C0BF8">
              <w:rPr>
                <w:rFonts w:ascii="Times New Roman" w:eastAsia="Times New Roman" w:hAnsi="Times New Roman"/>
              </w:rPr>
              <w:t xml:space="preserve">"ZePlug" ir "Bump" </w:t>
            </w:r>
            <w:r>
              <w:rPr>
                <w:rFonts w:ascii="Times New Roman" w:eastAsia="Times New Roman" w:hAnsi="Times New Roman"/>
              </w:rPr>
              <w:t>– tai 2</w:t>
            </w:r>
            <w:r w:rsidRPr="003C0BF8">
              <w:rPr>
                <w:rFonts w:ascii="Times New Roman" w:eastAsia="Times New Roman" w:hAnsi="Times New Roman"/>
              </w:rPr>
              <w:t xml:space="preserve"> kylančios </w:t>
            </w:r>
            <w:r>
              <w:rPr>
                <w:rFonts w:ascii="Times New Roman" w:eastAsia="Times New Roman" w:hAnsi="Times New Roman"/>
              </w:rPr>
              <w:t>French tech</w:t>
            </w:r>
            <w:r w:rsidRPr="003C0BF8">
              <w:rPr>
                <w:rFonts w:ascii="Times New Roman" w:eastAsia="Times New Roman" w:hAnsi="Times New Roman"/>
              </w:rPr>
              <w:t xml:space="preserve"> žvaigždės</w:t>
            </w:r>
            <w:r>
              <w:rPr>
                <w:rFonts w:ascii="Times New Roman" w:eastAsia="Times New Roman" w:hAnsi="Times New Roman"/>
              </w:rPr>
              <w:t>. Prognozuojama, kad š</w:t>
            </w:r>
            <w:r w:rsidRPr="003C0BF8">
              <w:rPr>
                <w:rFonts w:ascii="Times New Roman" w:eastAsia="Times New Roman" w:hAnsi="Times New Roman"/>
              </w:rPr>
              <w:t>i</w:t>
            </w:r>
            <w:r>
              <w:rPr>
                <w:rFonts w:ascii="Times New Roman" w:eastAsia="Times New Roman" w:hAnsi="Times New Roman"/>
              </w:rPr>
              <w:t>e</w:t>
            </w:r>
            <w:r w:rsidRPr="003C0BF8">
              <w:rPr>
                <w:rFonts w:ascii="Times New Roman" w:eastAsia="Times New Roman" w:hAnsi="Times New Roman"/>
              </w:rPr>
              <w:t xml:space="preserve"> elektros įkrov</w:t>
            </w:r>
            <w:r>
              <w:rPr>
                <w:rFonts w:ascii="Times New Roman" w:eastAsia="Times New Roman" w:hAnsi="Times New Roman"/>
              </w:rPr>
              <w:t>ėjų</w:t>
            </w:r>
            <w:r w:rsidRPr="003C0BF8">
              <w:rPr>
                <w:rFonts w:ascii="Times New Roman" w:eastAsia="Times New Roman" w:hAnsi="Times New Roman"/>
              </w:rPr>
              <w:t xml:space="preserve"> srityje besispecializuojan</w:t>
            </w:r>
            <w:r>
              <w:rPr>
                <w:rFonts w:ascii="Times New Roman" w:eastAsia="Times New Roman" w:hAnsi="Times New Roman"/>
              </w:rPr>
              <w:t>tys stratuoliai</w:t>
            </w:r>
            <w:r w:rsidRPr="003C0BF8">
              <w:rPr>
                <w:rFonts w:ascii="Times New Roman" w:eastAsia="Times New Roman" w:hAnsi="Times New Roman"/>
              </w:rPr>
              <w:t>, surink</w:t>
            </w:r>
            <w:r>
              <w:rPr>
                <w:rFonts w:ascii="Times New Roman" w:eastAsia="Times New Roman" w:hAnsi="Times New Roman"/>
              </w:rPr>
              <w:t>ę</w:t>
            </w:r>
            <w:r w:rsidRPr="003C0BF8">
              <w:rPr>
                <w:rFonts w:ascii="Times New Roman" w:eastAsia="Times New Roman" w:hAnsi="Times New Roman"/>
              </w:rPr>
              <w:t xml:space="preserve"> atitinkamai 240 ir 60 mln. eurų, netrukus </w:t>
            </w:r>
            <w:r>
              <w:rPr>
                <w:rFonts w:ascii="Times New Roman" w:eastAsia="Times New Roman" w:hAnsi="Times New Roman"/>
              </w:rPr>
              <w:t>gerokai išaugs</w:t>
            </w:r>
            <w:r w:rsidRPr="003C0BF8">
              <w:rPr>
                <w:rFonts w:ascii="Times New Roman" w:eastAsia="Times New Roman" w:hAnsi="Times New Roman"/>
              </w:rPr>
              <w:t>. Jie veikia rinkos segmentuose, kuriuose šiuo metu yra nedaug žaidėjų</w:t>
            </w:r>
            <w:r>
              <w:rPr>
                <w:rFonts w:ascii="Times New Roman" w:eastAsia="Times New Roman" w:hAnsi="Times New Roman"/>
              </w:rPr>
              <w:t xml:space="preserve"> ir didelė paklausa</w:t>
            </w:r>
            <w:r w:rsidRPr="003C0BF8">
              <w:rPr>
                <w:rFonts w:ascii="Times New Roman" w:eastAsia="Times New Roman" w:hAnsi="Times New Roman"/>
              </w:rPr>
              <w:t>.</w:t>
            </w:r>
          </w:p>
        </w:tc>
        <w:tc>
          <w:tcPr>
            <w:tcW w:w="2268" w:type="dxa"/>
            <w:tcBorders>
              <w:bottom w:val="single" w:sz="4" w:space="0" w:color="000000"/>
            </w:tcBorders>
            <w:shd w:val="clear" w:color="auto" w:fill="auto"/>
            <w:tcMar>
              <w:top w:w="29" w:type="dxa"/>
              <w:left w:w="115" w:type="dxa"/>
              <w:bottom w:w="29" w:type="dxa"/>
              <w:right w:w="115" w:type="dxa"/>
            </w:tcMar>
          </w:tcPr>
          <w:p w:rsidR="001B72D0" w:rsidRDefault="00D744E9" w:rsidP="001B72D0">
            <w:pPr>
              <w:spacing w:after="0" w:line="240" w:lineRule="auto"/>
              <w:rPr>
                <w:rFonts w:ascii="Times New Roman" w:eastAsia="Times New Roman" w:hAnsi="Times New Roman"/>
              </w:rPr>
            </w:pPr>
            <w:hyperlink r:id="rId20" w:history="1">
              <w:r w:rsidR="001B72D0" w:rsidRPr="00796240">
                <w:rPr>
                  <w:rStyle w:val="Hyperlink"/>
                  <w:rFonts w:ascii="Times New Roman" w:eastAsia="Times New Roman" w:hAnsi="Times New Roman"/>
                </w:rPr>
                <w:t>https://www.lesechos.fr/start-up/deals/recharge-electrique-zeplug-et-bump-les-etoiles-montantes-de-la-french-tech-1805526</w:t>
              </w:r>
            </w:hyperlink>
          </w:p>
          <w:p w:rsidR="001B72D0" w:rsidRPr="00D9498E" w:rsidRDefault="001B72D0" w:rsidP="001B72D0">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1B72D0" w:rsidRPr="00640017" w:rsidRDefault="001B72D0" w:rsidP="001B72D0">
            <w:pPr>
              <w:spacing w:after="0" w:line="240" w:lineRule="auto"/>
              <w:rPr>
                <w:rFonts w:ascii="Times New Roman" w:eastAsia="Times New Roman" w:hAnsi="Times New Roman"/>
              </w:rPr>
            </w:pPr>
            <w:r>
              <w:rPr>
                <w:rFonts w:ascii="Times New Roman" w:eastAsia="Times New Roman" w:hAnsi="Times New Roman"/>
              </w:rPr>
              <w:t>Elektros įkrovėjai/ startuoliai</w:t>
            </w:r>
          </w:p>
        </w:tc>
      </w:tr>
      <w:tr w:rsidR="001B72D0" w:rsidRPr="00640017" w:rsidTr="00090377">
        <w:trPr>
          <w:trHeight w:val="234"/>
        </w:trPr>
        <w:tc>
          <w:tcPr>
            <w:tcW w:w="10945" w:type="dxa"/>
            <w:gridSpan w:val="5"/>
            <w:shd w:val="clear" w:color="auto" w:fill="auto"/>
            <w:tcMar>
              <w:top w:w="29" w:type="dxa"/>
              <w:left w:w="115" w:type="dxa"/>
              <w:bottom w:w="29" w:type="dxa"/>
              <w:right w:w="115" w:type="dxa"/>
            </w:tcMar>
          </w:tcPr>
          <w:p w:rsidR="001B72D0" w:rsidRPr="00640017" w:rsidRDefault="001B72D0" w:rsidP="001B72D0">
            <w:pPr>
              <w:spacing w:after="0" w:line="240" w:lineRule="auto"/>
              <w:rPr>
                <w:rFonts w:ascii="Times New Roman" w:eastAsia="Times New Roman" w:hAnsi="Times New Roman"/>
                <w:b/>
              </w:rPr>
            </w:pPr>
            <w:r w:rsidRPr="00640017">
              <w:rPr>
                <w:rFonts w:ascii="Times New Roman" w:eastAsia="Times New Roman" w:hAnsi="Times New Roman"/>
                <w:b/>
              </w:rPr>
              <w:t xml:space="preserve">Lietuvos ekonominiam saugumui aktuali informacija </w:t>
            </w:r>
          </w:p>
        </w:tc>
      </w:tr>
      <w:tr w:rsidR="001B72D0" w:rsidRPr="00640017" w:rsidTr="00B869D6">
        <w:trPr>
          <w:gridAfter w:val="1"/>
          <w:wAfter w:w="11" w:type="dxa"/>
          <w:trHeight w:val="234"/>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2022-09-02</w:t>
            </w:r>
          </w:p>
        </w:tc>
        <w:tc>
          <w:tcPr>
            <w:tcW w:w="5812"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FR prezidentas rugsėjo 2 d. sušaukė valstybės gynybos tarybą dėl energetinės krizės.</w:t>
            </w:r>
            <w:r>
              <w:t xml:space="preserve"> </w:t>
            </w:r>
            <w:r w:rsidRPr="000174F0">
              <w:rPr>
                <w:rFonts w:ascii="Times New Roman" w:hAnsi="Times New Roman"/>
              </w:rPr>
              <w:t>Pasak vyriausybės atstovo,</w:t>
            </w:r>
            <w:r>
              <w:t xml:space="preserve"> „s</w:t>
            </w:r>
            <w:r w:rsidRPr="00773A21">
              <w:rPr>
                <w:rFonts w:ascii="Times New Roman" w:eastAsia="Times New Roman" w:hAnsi="Times New Roman"/>
              </w:rPr>
              <w:t>tengėmės numatyti viską, kas gali nutikti per ateinančias savaites ir mėnesius, įtraukdami kuo daugiau hipotezių</w:t>
            </w:r>
            <w:r>
              <w:rPr>
                <w:rFonts w:ascii="Times New Roman" w:eastAsia="Times New Roman" w:hAnsi="Times New Roman"/>
              </w:rPr>
              <w:t xml:space="preserve">“. </w:t>
            </w:r>
            <w:r w:rsidRPr="00773A21">
              <w:rPr>
                <w:rFonts w:ascii="Times New Roman" w:eastAsia="Times New Roman" w:hAnsi="Times New Roman"/>
              </w:rPr>
              <w:t xml:space="preserve"> Vėjas, temperatūra, saulė, suskystintų gamtinių dujų pristatymo laivais problemos</w:t>
            </w:r>
            <w:r>
              <w:rPr>
                <w:rFonts w:ascii="Times New Roman" w:eastAsia="Times New Roman" w:hAnsi="Times New Roman"/>
              </w:rPr>
              <w:t>-</w:t>
            </w:r>
            <w:r w:rsidRPr="00773A21">
              <w:rPr>
                <w:rFonts w:ascii="Times New Roman" w:eastAsia="Times New Roman" w:hAnsi="Times New Roman"/>
              </w:rPr>
              <w:t xml:space="preserve"> į </w:t>
            </w:r>
            <w:r>
              <w:rPr>
                <w:rFonts w:ascii="Times New Roman" w:eastAsia="Times New Roman" w:hAnsi="Times New Roman"/>
              </w:rPr>
              <w:t>situacijos analizę</w:t>
            </w:r>
            <w:r w:rsidRPr="00773A21">
              <w:rPr>
                <w:rFonts w:ascii="Times New Roman" w:eastAsia="Times New Roman" w:hAnsi="Times New Roman"/>
              </w:rPr>
              <w:t xml:space="preserve"> įsitraukė įvairūs veiksniai, be to, buvo nutrauktas rusiškų dujų tiekimas ir nepradėti eksploatuoti Prancūzijos branduoliniai reaktoriai, kuriuos ištiko korozijos problema</w:t>
            </w:r>
            <w:r>
              <w:rPr>
                <w:rFonts w:ascii="Times New Roman" w:eastAsia="Times New Roman" w:hAnsi="Times New Roman"/>
              </w:rPr>
              <w:t xml:space="preserve"> (iš 56 reaktorių veikia tik 24)</w:t>
            </w:r>
            <w:r w:rsidRPr="00773A21">
              <w:rPr>
                <w:rFonts w:ascii="Times New Roman" w:eastAsia="Times New Roman" w:hAnsi="Times New Roman"/>
              </w:rPr>
              <w:t>.</w:t>
            </w:r>
            <w:r>
              <w:t xml:space="preserve"> </w:t>
            </w:r>
            <w:r w:rsidRPr="000174F0">
              <w:rPr>
                <w:rFonts w:ascii="Times New Roman" w:eastAsia="Times New Roman" w:hAnsi="Times New Roman"/>
              </w:rPr>
              <w:t xml:space="preserve">Jei visos problemos susikauptų (o tai mažai tikėtina), poveikis viršytų </w:t>
            </w:r>
            <w:r>
              <w:rPr>
                <w:rFonts w:ascii="Times New Roman" w:eastAsia="Times New Roman" w:hAnsi="Times New Roman"/>
              </w:rPr>
              <w:t>0,5</w:t>
            </w:r>
            <w:r w:rsidRPr="000174F0">
              <w:rPr>
                <w:rFonts w:ascii="Times New Roman" w:eastAsia="Times New Roman" w:hAnsi="Times New Roman"/>
              </w:rPr>
              <w:t xml:space="preserve"> BVP punkto ar net 1 punktą, o tai, pasak Bercy, lemtų kelių dešimčių tūkstančių darbo vietų praradimą. Kiek įmonių ir kokiu mastu paveiktų normavimo priemonės</w:t>
            </w:r>
            <w:r>
              <w:rPr>
                <w:rFonts w:ascii="Times New Roman" w:eastAsia="Times New Roman" w:hAnsi="Times New Roman"/>
              </w:rPr>
              <w:t xml:space="preserve"> </w:t>
            </w:r>
            <w:r w:rsidRPr="001B72D0">
              <w:rPr>
                <w:rFonts w:ascii="Times New Roman" w:eastAsia="Times New Roman" w:hAnsi="Times New Roman"/>
              </w:rPr>
              <w:t>kol kas nenuspręsta</w:t>
            </w:r>
            <w:r w:rsidRPr="000174F0">
              <w:rPr>
                <w:rFonts w:ascii="Times New Roman" w:eastAsia="Times New Roman" w:hAnsi="Times New Roman"/>
              </w:rPr>
              <w:t>. Bercy apskaičiavo, kad yra 2 300 pramonės įmonių, kurios suvartoja daug dujų.</w:t>
            </w:r>
            <w:r>
              <w:t xml:space="preserve"> </w:t>
            </w:r>
            <w:r w:rsidRPr="000174F0">
              <w:rPr>
                <w:rFonts w:ascii="Times New Roman" w:eastAsia="Times New Roman" w:hAnsi="Times New Roman"/>
              </w:rPr>
              <w:t>Kai kuriems sektoriams bus taikoma išimtis</w:t>
            </w:r>
            <w:r w:rsidRPr="001B72D0">
              <w:rPr>
                <w:rFonts w:ascii="Times New Roman" w:eastAsia="Times New Roman" w:hAnsi="Times New Roman"/>
              </w:rPr>
              <w:t>. Stiklo pramonė turėtų patekti į šį sąrašą- elektrinių krosnių uždarymas reikštų gamybos instrumento mirtį. Telekomunikacijų sektorius, kurio bokštai maitinami riboto autonomiškumo akumuliatoriais, taip pat turėtų būti apsaugotas, kaip ir  įmonės, kurių veiklos nutraukimas turėtų įtakos aplinkosaugai.</w:t>
            </w:r>
          </w:p>
          <w:p w:rsidR="001B72D0" w:rsidRDefault="001B72D0" w:rsidP="001B72D0">
            <w:pPr>
              <w:spacing w:after="0" w:line="240" w:lineRule="auto"/>
              <w:rPr>
                <w:rFonts w:ascii="Times New Roman" w:eastAsia="Times New Roman" w:hAnsi="Times New Roman"/>
              </w:rPr>
            </w:pPr>
          </w:p>
          <w:p w:rsidR="001B72D0" w:rsidRPr="0009694F" w:rsidRDefault="001B72D0" w:rsidP="001B72D0">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1B72D0" w:rsidRDefault="00D744E9" w:rsidP="001B72D0">
            <w:pPr>
              <w:spacing w:after="0" w:line="240" w:lineRule="auto"/>
              <w:rPr>
                <w:rFonts w:ascii="Times New Roman" w:eastAsia="Times New Roman" w:hAnsi="Times New Roman"/>
              </w:rPr>
            </w:pPr>
            <w:hyperlink r:id="rId21" w:history="1">
              <w:r w:rsidR="001B72D0" w:rsidRPr="00831B01">
                <w:rPr>
                  <w:rStyle w:val="Hyperlink"/>
                  <w:rFonts w:ascii="Times New Roman" w:eastAsia="Times New Roman" w:hAnsi="Times New Roman"/>
                </w:rPr>
                <w:t>https://www.lesechos.fr/industrie-services/energie-environnement/crise-energetique-le-scenario-noir-du-gouvernement-1785203</w:t>
              </w:r>
            </w:hyperlink>
          </w:p>
          <w:p w:rsidR="001B72D0" w:rsidRPr="0032101A" w:rsidRDefault="001B72D0" w:rsidP="001B72D0">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1B72D0" w:rsidRPr="00640017" w:rsidRDefault="001B72D0" w:rsidP="001B72D0">
            <w:pPr>
              <w:rPr>
                <w:rFonts w:ascii="Times New Roman" w:eastAsia="Times New Roman" w:hAnsi="Times New Roman"/>
              </w:rPr>
            </w:pPr>
          </w:p>
        </w:tc>
      </w:tr>
      <w:tr w:rsidR="001B72D0" w:rsidRPr="00640017" w:rsidTr="00B869D6">
        <w:trPr>
          <w:gridAfter w:val="1"/>
          <w:wAfter w:w="11" w:type="dxa"/>
          <w:trHeight w:val="234"/>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2022-09-07</w:t>
            </w:r>
          </w:p>
        </w:tc>
        <w:tc>
          <w:tcPr>
            <w:tcW w:w="5812" w:type="dxa"/>
            <w:shd w:val="clear" w:color="auto" w:fill="auto"/>
            <w:tcMar>
              <w:top w:w="29" w:type="dxa"/>
              <w:left w:w="115" w:type="dxa"/>
              <w:bottom w:w="29" w:type="dxa"/>
              <w:right w:w="115" w:type="dxa"/>
            </w:tcMar>
          </w:tcPr>
          <w:p w:rsidR="001B72D0" w:rsidRPr="009438C0" w:rsidRDefault="001B72D0" w:rsidP="001B72D0">
            <w:pPr>
              <w:rPr>
                <w:rFonts w:ascii="Times New Roman" w:eastAsia="Times New Roman" w:hAnsi="Times New Roman"/>
              </w:rPr>
            </w:pPr>
            <w:r w:rsidRPr="00D31D12">
              <w:rPr>
                <w:rFonts w:ascii="Times New Roman" w:eastAsia="Times New Roman" w:hAnsi="Times New Roman"/>
              </w:rPr>
              <w:t>Konfliktas Ukrainoje rodo, kad didelio intensyvumo konflikto metu sunaudojama daug šaudmenų (sviedinių, bombų ir kt.). Tačiau Prancūzijos kariuomenė turi tik menkas atsargas, nors Paryžius mano, kad bet koks karas, kuriame dalyvautų</w:t>
            </w:r>
            <w:r>
              <w:rPr>
                <w:rFonts w:ascii="Times New Roman" w:eastAsia="Times New Roman" w:hAnsi="Times New Roman"/>
              </w:rPr>
              <w:t xml:space="preserve"> FR</w:t>
            </w:r>
            <w:r w:rsidRPr="00D31D12">
              <w:rPr>
                <w:rFonts w:ascii="Times New Roman" w:eastAsia="Times New Roman" w:hAnsi="Times New Roman"/>
              </w:rPr>
              <w:t xml:space="preserve">, vyktų koalicijos sudėtyje. </w:t>
            </w:r>
            <w:r>
              <w:rPr>
                <w:rFonts w:ascii="Times New Roman" w:eastAsia="Times New Roman" w:hAnsi="Times New Roman"/>
              </w:rPr>
              <w:t>Rugsėjo 13 d.</w:t>
            </w:r>
            <w:r w:rsidRPr="00D31D12">
              <w:rPr>
                <w:rFonts w:ascii="Times New Roman" w:eastAsia="Times New Roman" w:hAnsi="Times New Roman"/>
              </w:rPr>
              <w:t xml:space="preserve">, pasibaigus diskusijai, kurioje dalyvavo Prancūzijos gynybos </w:t>
            </w:r>
            <w:r>
              <w:rPr>
                <w:rFonts w:ascii="Times New Roman" w:eastAsia="Times New Roman" w:hAnsi="Times New Roman"/>
              </w:rPr>
              <w:t xml:space="preserve">sektoriaus įmonių </w:t>
            </w:r>
            <w:r w:rsidRPr="00D31D12">
              <w:rPr>
                <w:rFonts w:ascii="Times New Roman" w:eastAsia="Times New Roman" w:hAnsi="Times New Roman"/>
              </w:rPr>
              <w:t xml:space="preserve">atstovai, </w:t>
            </w:r>
            <w:r>
              <w:rPr>
                <w:rFonts w:ascii="Times New Roman" w:eastAsia="Times New Roman" w:hAnsi="Times New Roman"/>
              </w:rPr>
              <w:t xml:space="preserve">FR </w:t>
            </w:r>
            <w:r w:rsidRPr="00D31D12">
              <w:rPr>
                <w:rFonts w:ascii="Times New Roman" w:eastAsia="Times New Roman" w:hAnsi="Times New Roman"/>
              </w:rPr>
              <w:t>ginkluotųjų pajėgų ministras Sébastienas Lecornu</w:t>
            </w:r>
            <w:r>
              <w:rPr>
                <w:rFonts w:ascii="Times New Roman" w:eastAsia="Times New Roman" w:hAnsi="Times New Roman"/>
              </w:rPr>
              <w:t xml:space="preserve"> paragino ruošti pramonę karui:</w:t>
            </w:r>
            <w:r w:rsidRPr="00D31D12">
              <w:rPr>
                <w:rFonts w:ascii="Times New Roman" w:eastAsia="Times New Roman" w:hAnsi="Times New Roman"/>
              </w:rPr>
              <w:t xml:space="preserve"> </w:t>
            </w:r>
            <w:r>
              <w:rPr>
                <w:rFonts w:ascii="Times New Roman" w:eastAsia="Times New Roman" w:hAnsi="Times New Roman"/>
              </w:rPr>
              <w:t>„</w:t>
            </w:r>
            <w:r w:rsidRPr="00D31D12">
              <w:rPr>
                <w:rFonts w:ascii="Times New Roman" w:eastAsia="Times New Roman" w:hAnsi="Times New Roman"/>
              </w:rPr>
              <w:t>Mes nesame kare, bet, deja, turime jam ruoštis.</w:t>
            </w:r>
            <w:r>
              <w:rPr>
                <w:rFonts w:ascii="Times New Roman" w:eastAsia="Times New Roman" w:hAnsi="Times New Roman"/>
              </w:rPr>
              <w:t>“</w:t>
            </w:r>
            <w:r w:rsidRPr="00D31D12">
              <w:rPr>
                <w:rFonts w:ascii="Times New Roman" w:eastAsia="Times New Roman" w:hAnsi="Times New Roman"/>
              </w:rPr>
              <w:t xml:space="preserve"> </w:t>
            </w:r>
            <w:r>
              <w:rPr>
                <w:rFonts w:ascii="Times New Roman" w:eastAsia="Times New Roman" w:hAnsi="Times New Roman"/>
              </w:rPr>
              <w:t>Pasak ministro, „k</w:t>
            </w:r>
            <w:r w:rsidRPr="00D31D12">
              <w:rPr>
                <w:rFonts w:ascii="Times New Roman" w:eastAsia="Times New Roman" w:hAnsi="Times New Roman"/>
              </w:rPr>
              <w:t>aro</w:t>
            </w:r>
            <w:r>
              <w:rPr>
                <w:rFonts w:ascii="Times New Roman" w:eastAsia="Times New Roman" w:hAnsi="Times New Roman"/>
              </w:rPr>
              <w:t xml:space="preserve"> ekonomika - tai pasirengimas ne</w:t>
            </w:r>
            <w:r w:rsidRPr="00D31D12">
              <w:rPr>
                <w:rFonts w:ascii="Times New Roman" w:eastAsia="Times New Roman" w:hAnsi="Times New Roman"/>
              </w:rPr>
              <w:t xml:space="preserve">nukentėti", turėti pakankamai </w:t>
            </w:r>
            <w:r>
              <w:rPr>
                <w:rFonts w:ascii="Times New Roman" w:eastAsia="Times New Roman" w:hAnsi="Times New Roman"/>
              </w:rPr>
              <w:t>ginkluotės ir greitai papildyti jos atsargas</w:t>
            </w:r>
            <w:r w:rsidRPr="00D31D12">
              <w:rPr>
                <w:rFonts w:ascii="Times New Roman" w:eastAsia="Times New Roman" w:hAnsi="Times New Roman"/>
              </w:rPr>
              <w:t xml:space="preserve"> didelio konflikto atveju</w:t>
            </w:r>
            <w:r>
              <w:rPr>
                <w:rFonts w:ascii="Times New Roman" w:eastAsia="Times New Roman" w:hAnsi="Times New Roman"/>
              </w:rPr>
              <w:t xml:space="preserve">. Nors renginio metu </w:t>
            </w:r>
            <w:r w:rsidRPr="00D31D12">
              <w:rPr>
                <w:rFonts w:ascii="Times New Roman" w:eastAsia="Times New Roman" w:hAnsi="Times New Roman"/>
              </w:rPr>
              <w:t xml:space="preserve"> nebuvo paskelbta jokių svarbių </w:t>
            </w:r>
            <w:r>
              <w:rPr>
                <w:rFonts w:ascii="Times New Roman" w:eastAsia="Times New Roman" w:hAnsi="Times New Roman"/>
              </w:rPr>
              <w:t xml:space="preserve">sprendimų, </w:t>
            </w:r>
            <w:r w:rsidRPr="00D31D12">
              <w:rPr>
                <w:rFonts w:ascii="Times New Roman" w:eastAsia="Times New Roman" w:hAnsi="Times New Roman"/>
              </w:rPr>
              <w:t xml:space="preserve"> tačiau buvo surengtos konsultacijos, kad būtų parengtas veiksmų planas, kaip padidinti gamybos spartą ir sutrumpinti ginkluotės pristatymo laiką. </w:t>
            </w:r>
            <w:r>
              <w:rPr>
                <w:rFonts w:ascii="Times New Roman" w:eastAsia="Times New Roman" w:hAnsi="Times New Roman"/>
              </w:rPr>
              <w:t xml:space="preserve"> Todėl </w:t>
            </w:r>
            <w:r w:rsidRPr="00D31D12">
              <w:rPr>
                <w:rFonts w:ascii="Times New Roman" w:eastAsia="Times New Roman" w:hAnsi="Times New Roman"/>
              </w:rPr>
              <w:t xml:space="preserve">bus dedamos ypatingos pastangos tiekimo grandinių </w:t>
            </w:r>
            <w:r>
              <w:rPr>
                <w:rFonts w:ascii="Times New Roman" w:eastAsia="Times New Roman" w:hAnsi="Times New Roman"/>
              </w:rPr>
              <w:t>užtikrinimui</w:t>
            </w:r>
            <w:r w:rsidRPr="00D31D12">
              <w:rPr>
                <w:rFonts w:ascii="Times New Roman" w:eastAsia="Times New Roman" w:hAnsi="Times New Roman"/>
              </w:rPr>
              <w:t xml:space="preserve"> ir dialogui su subrangovais: modernizuojama gamyba, analizuojama priklausomybė nuo užsienio tiekėjų, svarbiausių žaliavų atsargos ir t. t.</w:t>
            </w:r>
          </w:p>
        </w:tc>
        <w:tc>
          <w:tcPr>
            <w:tcW w:w="2268" w:type="dxa"/>
            <w:shd w:val="clear" w:color="auto" w:fill="auto"/>
            <w:tcMar>
              <w:top w:w="29" w:type="dxa"/>
              <w:left w:w="115" w:type="dxa"/>
              <w:bottom w:w="29" w:type="dxa"/>
              <w:right w:w="115" w:type="dxa"/>
            </w:tcMar>
          </w:tcPr>
          <w:p w:rsidR="001B72D0" w:rsidRPr="00CD1423" w:rsidRDefault="001B72D0" w:rsidP="001B72D0">
            <w:pPr>
              <w:spacing w:after="0" w:line="240" w:lineRule="auto"/>
              <w:rPr>
                <w:rFonts w:ascii="Times New Roman" w:eastAsia="Times New Roman" w:hAnsi="Times New Roman"/>
              </w:rPr>
            </w:pPr>
            <w:r w:rsidRPr="00D31D12">
              <w:rPr>
                <w:rFonts w:ascii="Times New Roman" w:eastAsia="Times New Roman" w:hAnsi="Times New Roman"/>
              </w:rPr>
              <w:t>https://www.lesechos.fr/industrie-services/air-defense/economie-de-guerre-le-ministre-des-armees-prepare-les-industriels-1786460</w:t>
            </w:r>
          </w:p>
        </w:tc>
        <w:tc>
          <w:tcPr>
            <w:tcW w:w="1436" w:type="dxa"/>
            <w:shd w:val="clear" w:color="auto" w:fill="auto"/>
            <w:tcMar>
              <w:top w:w="29" w:type="dxa"/>
              <w:left w:w="115" w:type="dxa"/>
              <w:bottom w:w="29" w:type="dxa"/>
              <w:right w:w="115" w:type="dxa"/>
            </w:tcMar>
          </w:tcPr>
          <w:p w:rsidR="001B72D0" w:rsidRDefault="001B72D0" w:rsidP="001B72D0">
            <w:pPr>
              <w:spacing w:after="0"/>
              <w:rPr>
                <w:rFonts w:ascii="Times New Roman" w:eastAsia="Times New Roman" w:hAnsi="Times New Roman"/>
              </w:rPr>
            </w:pPr>
            <w:r>
              <w:rPr>
                <w:rFonts w:ascii="Times New Roman" w:eastAsia="Times New Roman" w:hAnsi="Times New Roman"/>
              </w:rPr>
              <w:t>Prancūzija stiprina karo ekonomiką</w:t>
            </w:r>
          </w:p>
        </w:tc>
      </w:tr>
      <w:tr w:rsidR="001B72D0" w:rsidRPr="00640017" w:rsidTr="00B869D6">
        <w:trPr>
          <w:gridAfter w:val="1"/>
          <w:wAfter w:w="11" w:type="dxa"/>
          <w:trHeight w:val="234"/>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2022-09-15</w:t>
            </w:r>
          </w:p>
        </w:tc>
        <w:tc>
          <w:tcPr>
            <w:tcW w:w="5812" w:type="dxa"/>
            <w:shd w:val="clear" w:color="auto" w:fill="auto"/>
            <w:tcMar>
              <w:top w:w="29" w:type="dxa"/>
              <w:left w:w="115" w:type="dxa"/>
              <w:bottom w:w="29" w:type="dxa"/>
              <w:right w:w="115" w:type="dxa"/>
            </w:tcMar>
          </w:tcPr>
          <w:p w:rsidR="001B72D0" w:rsidRDefault="001B72D0" w:rsidP="001B72D0">
            <w:r w:rsidRPr="0096763D">
              <w:rPr>
                <w:rFonts w:ascii="Times New Roman" w:eastAsia="Times New Roman" w:hAnsi="Times New Roman"/>
              </w:rPr>
              <w:t xml:space="preserve">Daugelis Prancūzijos įmonių atsidūrė sunkioje padėtyje dėl sparčiai kylančių energijos kainų. Nepaisant valstybės pagalbos daugiausiai energijos naudojančioms įmonėms, </w:t>
            </w:r>
            <w:r>
              <w:rPr>
                <w:rFonts w:ascii="Times New Roman" w:eastAsia="Times New Roman" w:hAnsi="Times New Roman"/>
              </w:rPr>
              <w:t>kompanijų</w:t>
            </w:r>
            <w:r w:rsidRPr="0096763D">
              <w:rPr>
                <w:rFonts w:ascii="Times New Roman" w:eastAsia="Times New Roman" w:hAnsi="Times New Roman"/>
              </w:rPr>
              <w:t xml:space="preserve">, kurios nusprendė sumažinti gamybą arba svarsto galimybę ją nutraukti, sąrašas vis ilgėja. Todėl Medef </w:t>
            </w:r>
            <w:r>
              <w:rPr>
                <w:rFonts w:ascii="Times New Roman" w:eastAsia="Times New Roman" w:hAnsi="Times New Roman"/>
              </w:rPr>
              <w:t xml:space="preserve">( prancūziškas LPK analogas) </w:t>
            </w:r>
            <w:r w:rsidRPr="0096763D">
              <w:rPr>
                <w:rFonts w:ascii="Times New Roman" w:eastAsia="Times New Roman" w:hAnsi="Times New Roman"/>
              </w:rPr>
              <w:t>p</w:t>
            </w:r>
            <w:r>
              <w:rPr>
                <w:rFonts w:ascii="Times New Roman" w:eastAsia="Times New Roman" w:hAnsi="Times New Roman"/>
              </w:rPr>
              <w:t>rezidentas</w:t>
            </w:r>
            <w:r w:rsidRPr="0096763D">
              <w:rPr>
                <w:rFonts w:ascii="Times New Roman" w:eastAsia="Times New Roman" w:hAnsi="Times New Roman"/>
              </w:rPr>
              <w:t xml:space="preserve"> Geoffroy Roux de Bézieux paragino nustatyti viršutinę e</w:t>
            </w:r>
            <w:r>
              <w:rPr>
                <w:rFonts w:ascii="Times New Roman" w:eastAsia="Times New Roman" w:hAnsi="Times New Roman"/>
              </w:rPr>
              <w:t xml:space="preserve">lektros energijos kainos ribą. </w:t>
            </w:r>
            <w:r w:rsidRPr="0096763D">
              <w:rPr>
                <w:rFonts w:ascii="Times New Roman" w:eastAsia="Times New Roman" w:hAnsi="Times New Roman"/>
              </w:rPr>
              <w:t>Daugelis pramonės  įmonių yra sudariusios išankstines sutartis</w:t>
            </w:r>
            <w:r>
              <w:rPr>
                <w:rFonts w:ascii="Times New Roman" w:eastAsia="Times New Roman" w:hAnsi="Times New Roman"/>
              </w:rPr>
              <w:t xml:space="preserve"> su energijos tiekėjais</w:t>
            </w:r>
            <w:r w:rsidRPr="0096763D">
              <w:rPr>
                <w:rFonts w:ascii="Times New Roman" w:eastAsia="Times New Roman" w:hAnsi="Times New Roman"/>
              </w:rPr>
              <w:t>. Pasibaigus šių sutarčių galiojimui, kainos padidėja dešimt ar penkiolika kartų</w:t>
            </w:r>
            <w:r>
              <w:rPr>
                <w:rFonts w:ascii="Times New Roman" w:eastAsia="Times New Roman" w:hAnsi="Times New Roman"/>
              </w:rPr>
              <w:t>, tačiau įmonės negali to perkelti į</w:t>
            </w:r>
            <w:r w:rsidRPr="0096763D">
              <w:rPr>
                <w:rFonts w:ascii="Times New Roman" w:eastAsia="Times New Roman" w:hAnsi="Times New Roman"/>
              </w:rPr>
              <w:t xml:space="preserve"> savo kainas</w:t>
            </w:r>
            <w:r>
              <w:rPr>
                <w:rFonts w:ascii="Times New Roman" w:eastAsia="Times New Roman" w:hAnsi="Times New Roman"/>
              </w:rPr>
              <w:t>. Pasak Medef vadovo, p</w:t>
            </w:r>
            <w:r w:rsidRPr="0096763D">
              <w:rPr>
                <w:rFonts w:ascii="Times New Roman" w:eastAsia="Times New Roman" w:hAnsi="Times New Roman"/>
              </w:rPr>
              <w:t xml:space="preserve">roblema kyla praktiškai visose pramonės įmonėse, taip pat </w:t>
            </w:r>
            <w:r>
              <w:rPr>
                <w:rFonts w:ascii="Times New Roman" w:eastAsia="Times New Roman" w:hAnsi="Times New Roman"/>
              </w:rPr>
              <w:t>distribucijos</w:t>
            </w:r>
            <w:r w:rsidRPr="0096763D">
              <w:rPr>
                <w:rFonts w:ascii="Times New Roman" w:eastAsia="Times New Roman" w:hAnsi="Times New Roman"/>
              </w:rPr>
              <w:t xml:space="preserve"> ir kituose sektoriuose</w:t>
            </w:r>
            <w:r>
              <w:rPr>
                <w:rFonts w:ascii="Times New Roman" w:eastAsia="Times New Roman" w:hAnsi="Times New Roman"/>
              </w:rPr>
              <w:t>- k</w:t>
            </w:r>
            <w:r w:rsidRPr="0096763D">
              <w:rPr>
                <w:rFonts w:ascii="Times New Roman" w:eastAsia="Times New Roman" w:hAnsi="Times New Roman"/>
              </w:rPr>
              <w:t xml:space="preserve">ainą padauginus iš </w:t>
            </w:r>
            <w:r>
              <w:rPr>
                <w:rFonts w:ascii="Times New Roman" w:eastAsia="Times New Roman" w:hAnsi="Times New Roman"/>
              </w:rPr>
              <w:t>10 ar 15</w:t>
            </w:r>
            <w:r w:rsidRPr="0096763D">
              <w:rPr>
                <w:rFonts w:ascii="Times New Roman" w:eastAsia="Times New Roman" w:hAnsi="Times New Roman"/>
              </w:rPr>
              <w:t>, visiškai pasikeičia visi ekonominiai parametrai</w:t>
            </w:r>
            <w:r>
              <w:rPr>
                <w:rFonts w:ascii="Times New Roman" w:eastAsia="Times New Roman" w:hAnsi="Times New Roman"/>
              </w:rPr>
              <w:t>.</w:t>
            </w:r>
            <w:r>
              <w:t xml:space="preserve"> </w:t>
            </w:r>
          </w:p>
          <w:p w:rsidR="001B72D0" w:rsidRPr="0096763D" w:rsidRDefault="001B72D0" w:rsidP="001B72D0">
            <w:pPr>
              <w:rPr>
                <w:rFonts w:ascii="Times New Roman" w:eastAsia="Times New Roman" w:hAnsi="Times New Roman"/>
              </w:rPr>
            </w:pPr>
            <w:r w:rsidRPr="009B7E8F">
              <w:rPr>
                <w:rFonts w:ascii="Times New Roman" w:eastAsia="Times New Roman" w:hAnsi="Times New Roman"/>
              </w:rPr>
              <w:t>Roux de Bézieux</w:t>
            </w:r>
            <w:r>
              <w:rPr>
                <w:rFonts w:ascii="Times New Roman" w:eastAsia="Times New Roman" w:hAnsi="Times New Roman"/>
              </w:rPr>
              <w:t xml:space="preserve"> ragina</w:t>
            </w:r>
            <w:r w:rsidRPr="0096763D">
              <w:rPr>
                <w:rFonts w:ascii="Times New Roman" w:eastAsia="Times New Roman" w:hAnsi="Times New Roman"/>
              </w:rPr>
              <w:t xml:space="preserve"> nustatyti viršutinę elektros energijos kainą</w:t>
            </w:r>
            <w:r>
              <w:rPr>
                <w:rFonts w:ascii="Times New Roman" w:eastAsia="Times New Roman" w:hAnsi="Times New Roman"/>
              </w:rPr>
              <w:t xml:space="preserve">, kaip tai padarė ESP ir PT ir veikti greitai (iki rugsėjo pabaigos) </w:t>
            </w:r>
            <w:r w:rsidRPr="0096763D">
              <w:rPr>
                <w:rFonts w:ascii="Times New Roman" w:eastAsia="Times New Roman" w:hAnsi="Times New Roman"/>
              </w:rPr>
              <w:t>, nes priešingu atveju iš tikrųjų kalbam</w:t>
            </w:r>
            <w:r>
              <w:rPr>
                <w:rFonts w:ascii="Times New Roman" w:eastAsia="Times New Roman" w:hAnsi="Times New Roman"/>
              </w:rPr>
              <w:t>a</w:t>
            </w:r>
            <w:r w:rsidRPr="0096763D">
              <w:rPr>
                <w:rFonts w:ascii="Times New Roman" w:eastAsia="Times New Roman" w:hAnsi="Times New Roman"/>
              </w:rPr>
              <w:t xml:space="preserve"> apie gamybos sustabdymą</w:t>
            </w:r>
            <w:r>
              <w:rPr>
                <w:rFonts w:ascii="Times New Roman" w:eastAsia="Times New Roman" w:hAnsi="Times New Roman"/>
              </w:rPr>
              <w:t xml:space="preserve">. Jis </w:t>
            </w:r>
            <w:r w:rsidRPr="0096763D">
              <w:rPr>
                <w:rFonts w:ascii="Times New Roman" w:eastAsia="Times New Roman" w:hAnsi="Times New Roman"/>
              </w:rPr>
              <w:t xml:space="preserve">pasmerkė dabartinės Briuselio teikiamos pagalbos sistemos netinkamumą. </w:t>
            </w:r>
          </w:p>
          <w:p w:rsidR="001B72D0" w:rsidRPr="00D31D12" w:rsidRDefault="001B72D0" w:rsidP="001B72D0">
            <w:pPr>
              <w:rPr>
                <w:rFonts w:ascii="Times New Roman" w:eastAsia="Times New Roman" w:hAnsi="Times New Roman"/>
              </w:rPr>
            </w:pPr>
            <w:r>
              <w:rPr>
                <w:rFonts w:ascii="Times New Roman" w:eastAsia="Times New Roman" w:hAnsi="Times New Roman"/>
              </w:rPr>
              <w:t xml:space="preserve">Rugsėjo 15 d. </w:t>
            </w:r>
            <w:r w:rsidRPr="0096763D">
              <w:rPr>
                <w:rFonts w:ascii="Times New Roman" w:eastAsia="Times New Roman" w:hAnsi="Times New Roman"/>
              </w:rPr>
              <w:t xml:space="preserve">Mažųjų ir vidutinių įmonių konfederacija savo pareiškime paragino sukurti "Europos dujų ir elektros energijos tarifų skydą MVĮ". </w:t>
            </w:r>
            <w:r>
              <w:rPr>
                <w:rFonts w:ascii="Times New Roman" w:eastAsia="Times New Roman" w:hAnsi="Times New Roman"/>
              </w:rPr>
              <w:t xml:space="preserve"> Pasak  konfederacijos, </w:t>
            </w:r>
            <w:r w:rsidRPr="0096763D">
              <w:rPr>
                <w:rFonts w:ascii="Times New Roman" w:eastAsia="Times New Roman" w:hAnsi="Times New Roman"/>
              </w:rPr>
              <w:t>šiuo metu tik trečdalis MVĮ gali naudotis reguliuojamu elektros energijos tarifu</w:t>
            </w:r>
            <w:r>
              <w:rPr>
                <w:rFonts w:ascii="Times New Roman" w:eastAsia="Times New Roman" w:hAnsi="Times New Roman"/>
              </w:rPr>
              <w:t>.</w:t>
            </w:r>
            <w:r w:rsidRPr="0096763D">
              <w:rPr>
                <w:rFonts w:ascii="Times New Roman" w:eastAsia="Times New Roman" w:hAnsi="Times New Roman"/>
              </w:rPr>
              <w:t xml:space="preserve"> "Įspėjimų daugėja, ypač pramonėje ir žemės ūkio ir maisto produktų sektoriuje. Pasibaigusių sutarčių pratęsimas rodo, kad mažųjų ir vidutinių įmonių derybų su energetikos įmonėmis galimybės yra beveik lygios nuliui", - susirūpinimą vis dar reiškė darbdavių organizacija.</w:t>
            </w:r>
          </w:p>
        </w:tc>
        <w:tc>
          <w:tcPr>
            <w:tcW w:w="2268" w:type="dxa"/>
            <w:shd w:val="clear" w:color="auto" w:fill="auto"/>
            <w:tcMar>
              <w:top w:w="29" w:type="dxa"/>
              <w:left w:w="115" w:type="dxa"/>
              <w:bottom w:w="29" w:type="dxa"/>
              <w:right w:w="115" w:type="dxa"/>
            </w:tcMar>
          </w:tcPr>
          <w:p w:rsidR="001B72D0" w:rsidRPr="00D31D12" w:rsidRDefault="001B72D0" w:rsidP="001B72D0">
            <w:pPr>
              <w:spacing w:after="0" w:line="240" w:lineRule="auto"/>
              <w:rPr>
                <w:rFonts w:ascii="Times New Roman" w:eastAsia="Times New Roman" w:hAnsi="Times New Roman"/>
              </w:rPr>
            </w:pPr>
            <w:r w:rsidRPr="009B7E8F">
              <w:rPr>
                <w:rFonts w:ascii="Times New Roman" w:eastAsia="Times New Roman" w:hAnsi="Times New Roman"/>
              </w:rPr>
              <w:t>https://www.latribune.fr/economie/union-europeenne/pour-le-patronat-francais-il-est-urgent-de-plafonner-les-prix-de-l-electricite-en-europe-932800.html</w:t>
            </w:r>
          </w:p>
        </w:tc>
        <w:tc>
          <w:tcPr>
            <w:tcW w:w="1436" w:type="dxa"/>
            <w:shd w:val="clear" w:color="auto" w:fill="auto"/>
            <w:tcMar>
              <w:top w:w="29" w:type="dxa"/>
              <w:left w:w="115" w:type="dxa"/>
              <w:bottom w:w="29" w:type="dxa"/>
              <w:right w:w="115" w:type="dxa"/>
            </w:tcMar>
          </w:tcPr>
          <w:p w:rsidR="001B72D0" w:rsidRDefault="001B72D0" w:rsidP="001B72D0">
            <w:pPr>
              <w:spacing w:after="0"/>
              <w:rPr>
                <w:rFonts w:ascii="Times New Roman" w:eastAsia="Times New Roman" w:hAnsi="Times New Roman"/>
              </w:rPr>
            </w:pPr>
            <w:r>
              <w:rPr>
                <w:rFonts w:ascii="Times New Roman" w:eastAsia="Times New Roman" w:hAnsi="Times New Roman"/>
              </w:rPr>
              <w:t>FR verslas reikalauja nustatyti energijos tarifų lubas ES lygiu</w:t>
            </w:r>
          </w:p>
        </w:tc>
      </w:tr>
      <w:tr w:rsidR="001B72D0" w:rsidRPr="00640017" w:rsidTr="00B869D6">
        <w:trPr>
          <w:gridAfter w:val="1"/>
          <w:wAfter w:w="11" w:type="dxa"/>
          <w:trHeight w:val="234"/>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2022-09-22</w:t>
            </w:r>
          </w:p>
        </w:tc>
        <w:tc>
          <w:tcPr>
            <w:tcW w:w="5812" w:type="dxa"/>
            <w:shd w:val="clear" w:color="auto" w:fill="auto"/>
            <w:tcMar>
              <w:top w:w="29" w:type="dxa"/>
              <w:left w:w="115" w:type="dxa"/>
              <w:bottom w:w="29" w:type="dxa"/>
              <w:right w:w="115" w:type="dxa"/>
            </w:tcMar>
          </w:tcPr>
          <w:p w:rsidR="001B72D0" w:rsidRPr="0096763D" w:rsidRDefault="001B72D0" w:rsidP="001B72D0">
            <w:pPr>
              <w:rPr>
                <w:rFonts w:ascii="Times New Roman" w:eastAsia="Times New Roman" w:hAnsi="Times New Roman"/>
              </w:rPr>
            </w:pPr>
            <w:r w:rsidRPr="001D30A8">
              <w:rPr>
                <w:rFonts w:ascii="Times New Roman" w:eastAsia="Times New Roman" w:hAnsi="Times New Roman"/>
              </w:rPr>
              <w:t>Remiantis Koperniko observatorijos duomenimis, kai kuriose Europos dalyse praėjusiais metais vėjo greitis buvo mažiausias per pastaruosius 40 metų. Tai turi įtakos energijos tiekimui ir vėjo energ</w:t>
            </w:r>
            <w:r>
              <w:rPr>
                <w:rFonts w:ascii="Times New Roman" w:eastAsia="Times New Roman" w:hAnsi="Times New Roman"/>
              </w:rPr>
              <w:t>etikos</w:t>
            </w:r>
            <w:r w:rsidRPr="001D30A8">
              <w:rPr>
                <w:rFonts w:ascii="Times New Roman" w:eastAsia="Times New Roman" w:hAnsi="Times New Roman"/>
              </w:rPr>
              <w:t xml:space="preserve"> pramonei.</w:t>
            </w:r>
            <w:r>
              <w:t xml:space="preserve"> </w:t>
            </w:r>
            <w:r w:rsidRPr="002E2EDC">
              <w:rPr>
                <w:rFonts w:ascii="Times New Roman" w:eastAsia="Times New Roman" w:hAnsi="Times New Roman"/>
              </w:rPr>
              <w:t>10 % sumažėjus vėjo greičiui, gamybos pajėgumai sumažėja 27 %.</w:t>
            </w:r>
            <w:r>
              <w:t xml:space="preserve"> </w:t>
            </w:r>
            <w:r w:rsidRPr="002E2EDC">
              <w:rPr>
                <w:rFonts w:ascii="Times New Roman" w:eastAsia="Times New Roman" w:hAnsi="Times New Roman"/>
              </w:rPr>
              <w:t xml:space="preserve">Vėjo turbinos paprastai veikia </w:t>
            </w:r>
            <w:r>
              <w:rPr>
                <w:rFonts w:ascii="Times New Roman" w:eastAsia="Times New Roman" w:hAnsi="Times New Roman"/>
              </w:rPr>
              <w:t>kai vėjo greitis yra nuo</w:t>
            </w:r>
            <w:r w:rsidRPr="002E2EDC">
              <w:rPr>
                <w:rFonts w:ascii="Times New Roman" w:eastAsia="Times New Roman" w:hAnsi="Times New Roman"/>
              </w:rPr>
              <w:t xml:space="preserve"> 14 km/val. </w:t>
            </w:r>
            <w:r>
              <w:rPr>
                <w:rFonts w:ascii="Times New Roman" w:eastAsia="Times New Roman" w:hAnsi="Times New Roman"/>
              </w:rPr>
              <w:t>iki</w:t>
            </w:r>
            <w:r w:rsidRPr="002E2EDC">
              <w:rPr>
                <w:rFonts w:ascii="Times New Roman" w:eastAsia="Times New Roman" w:hAnsi="Times New Roman"/>
              </w:rPr>
              <w:t xml:space="preserve"> 90 km/val.  Apkrovos koeficientas, t. y. santykis tarp faktiškai pagaminamos energijos ir didžiausios energijos, kuri būtų gauta, jei vėjo jėgainė nuolat veiktų visu pajėgumu, </w:t>
            </w:r>
            <w:r>
              <w:rPr>
                <w:rFonts w:ascii="Times New Roman" w:eastAsia="Times New Roman" w:hAnsi="Times New Roman"/>
              </w:rPr>
              <w:t xml:space="preserve">2021 m. lyginant su 1991-2020 m. periodu </w:t>
            </w:r>
            <w:r w:rsidRPr="002E2EDC">
              <w:rPr>
                <w:rFonts w:ascii="Times New Roman" w:eastAsia="Times New Roman" w:hAnsi="Times New Roman"/>
              </w:rPr>
              <w:t>Vokietijoje ir Jungtinėje Karalystėje sumažėjo 13 %, o Airijoje ir Čekijoje - iki 15 ir 16 %</w:t>
            </w:r>
            <w:r>
              <w:rPr>
                <w:rFonts w:ascii="Times New Roman" w:eastAsia="Times New Roman" w:hAnsi="Times New Roman"/>
              </w:rPr>
              <w:t>, Lietuvoje-2,7 proc. Pernai e</w:t>
            </w:r>
            <w:r w:rsidRPr="002E2EDC">
              <w:rPr>
                <w:rFonts w:ascii="Times New Roman" w:eastAsia="Times New Roman" w:hAnsi="Times New Roman"/>
              </w:rPr>
              <w:t xml:space="preserve">nergijos tiekimas Šiaurės Europoje labai sutriko. Pirmiausia nukentėjo šalys, kuriose vėjo jėgainių pajėgumai yra didžiausi, o kai kuriose iš jų šis šaltinis sudaro didžiąją dalį suvartojamos elektros energijos: Danijoje - pusę, Airijoje - daugiau nei trečdalį. Rezultatas: </w:t>
            </w:r>
            <w:r>
              <w:rPr>
                <w:rFonts w:ascii="Times New Roman" w:eastAsia="Times New Roman" w:hAnsi="Times New Roman"/>
              </w:rPr>
              <w:t>kainų augimas</w:t>
            </w:r>
            <w:r w:rsidRPr="002E2EDC">
              <w:rPr>
                <w:rFonts w:ascii="Times New Roman" w:eastAsia="Times New Roman" w:hAnsi="Times New Roman"/>
              </w:rPr>
              <w:t xml:space="preserve"> ir</w:t>
            </w:r>
            <w:r>
              <w:rPr>
                <w:rFonts w:ascii="Times New Roman" w:eastAsia="Times New Roman" w:hAnsi="Times New Roman"/>
              </w:rPr>
              <w:t xml:space="preserve"> spaudimas </w:t>
            </w:r>
            <w:r w:rsidRPr="002E2EDC">
              <w:rPr>
                <w:rFonts w:ascii="Times New Roman" w:eastAsia="Times New Roman" w:hAnsi="Times New Roman"/>
              </w:rPr>
              <w:t xml:space="preserve">sektoriaus milžinų sąskaitoms. Danijos bendrovė "Orsted" dėl </w:t>
            </w:r>
            <w:r>
              <w:rPr>
                <w:rFonts w:ascii="Times New Roman" w:eastAsia="Times New Roman" w:hAnsi="Times New Roman"/>
              </w:rPr>
              <w:t>silpno vėjo</w:t>
            </w:r>
            <w:r w:rsidRPr="002E2EDC">
              <w:rPr>
                <w:rFonts w:ascii="Times New Roman" w:eastAsia="Times New Roman" w:hAnsi="Times New Roman"/>
              </w:rPr>
              <w:t xml:space="preserve"> patyrė 380 mln. eurų nuostolių. Vokietijos bendrovė RWE paskelbė, kad praėjusiais metais jos vėjo ir saulės energijos </w:t>
            </w:r>
            <w:r>
              <w:rPr>
                <w:rFonts w:ascii="Times New Roman" w:eastAsia="Times New Roman" w:hAnsi="Times New Roman"/>
              </w:rPr>
              <w:t>elektrinių</w:t>
            </w:r>
            <w:r w:rsidRPr="002E2EDC">
              <w:rPr>
                <w:rFonts w:ascii="Times New Roman" w:eastAsia="Times New Roman" w:hAnsi="Times New Roman"/>
              </w:rPr>
              <w:t xml:space="preserve"> pelnas sumažėjo 38 proc.</w:t>
            </w:r>
          </w:p>
        </w:tc>
        <w:tc>
          <w:tcPr>
            <w:tcW w:w="2268" w:type="dxa"/>
            <w:shd w:val="clear" w:color="auto" w:fill="auto"/>
            <w:tcMar>
              <w:top w:w="29" w:type="dxa"/>
              <w:left w:w="115" w:type="dxa"/>
              <w:bottom w:w="29" w:type="dxa"/>
              <w:right w:w="115" w:type="dxa"/>
            </w:tcMar>
          </w:tcPr>
          <w:p w:rsidR="001B72D0" w:rsidRDefault="00D744E9" w:rsidP="001B72D0">
            <w:pPr>
              <w:spacing w:after="0" w:line="240" w:lineRule="auto"/>
              <w:rPr>
                <w:rFonts w:ascii="Times New Roman" w:eastAsia="Times New Roman" w:hAnsi="Times New Roman"/>
              </w:rPr>
            </w:pPr>
            <w:hyperlink r:id="rId22" w:anchor="utm_source=newsletter&amp;utm_medium=email&amp;utm_campaign=nl_lec_longformats&amp;utm_content=20220922&amp;xtor=EPR-5060-[20220922" w:history="1">
              <w:r w:rsidR="001B72D0" w:rsidRPr="000D7F86">
                <w:rPr>
                  <w:rStyle w:val="Hyperlink"/>
                  <w:rFonts w:ascii="Times New Roman" w:eastAsia="Times New Roman" w:hAnsi="Times New Roman"/>
                </w:rPr>
                <w:t>https://www.lesechos.fr/monde/europe/comment-la-baisse-des-vents-contrarie-leolien-1805514#utm_source=newsletter&amp;utm_medium=email&amp;utm_campaign=nl_lec_longformats&amp;utm_content=20220922&amp;xtor=EPR-5060-[20220922</w:t>
              </w:r>
            </w:hyperlink>
            <w:r w:rsidR="001B72D0" w:rsidRPr="002E2EDC">
              <w:rPr>
                <w:rFonts w:ascii="Times New Roman" w:eastAsia="Times New Roman" w:hAnsi="Times New Roman"/>
              </w:rPr>
              <w:t>]</w:t>
            </w:r>
          </w:p>
          <w:p w:rsidR="001B72D0" w:rsidRPr="009B7E8F" w:rsidRDefault="001B72D0" w:rsidP="001B72D0">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1B72D0" w:rsidRDefault="001B72D0" w:rsidP="001B72D0">
            <w:pPr>
              <w:spacing w:after="0"/>
              <w:rPr>
                <w:rFonts w:ascii="Times New Roman" w:eastAsia="Times New Roman" w:hAnsi="Times New Roman"/>
              </w:rPr>
            </w:pPr>
            <w:r>
              <w:rPr>
                <w:rFonts w:ascii="Times New Roman" w:eastAsia="Times New Roman" w:hAnsi="Times New Roman"/>
              </w:rPr>
              <w:t>Europoje silpstantis vėjas kelia rizikas apsirūpinant atsinaujinančia energija</w:t>
            </w:r>
          </w:p>
        </w:tc>
      </w:tr>
      <w:tr w:rsidR="001B72D0" w:rsidRPr="00640017" w:rsidTr="00090377">
        <w:trPr>
          <w:trHeight w:val="234"/>
        </w:trPr>
        <w:tc>
          <w:tcPr>
            <w:tcW w:w="10945" w:type="dxa"/>
            <w:gridSpan w:val="5"/>
            <w:shd w:val="clear" w:color="auto" w:fill="auto"/>
            <w:tcMar>
              <w:top w:w="29" w:type="dxa"/>
              <w:left w:w="115" w:type="dxa"/>
              <w:bottom w:w="29" w:type="dxa"/>
              <w:right w:w="115" w:type="dxa"/>
            </w:tcMar>
          </w:tcPr>
          <w:p w:rsidR="001B72D0" w:rsidRPr="00640017" w:rsidRDefault="001B72D0" w:rsidP="001B72D0">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1B72D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2022-09-14</w:t>
            </w:r>
          </w:p>
        </w:tc>
        <w:tc>
          <w:tcPr>
            <w:tcW w:w="5812" w:type="dxa"/>
            <w:shd w:val="clear" w:color="auto" w:fill="auto"/>
            <w:tcMar>
              <w:top w:w="29" w:type="dxa"/>
              <w:left w:w="115" w:type="dxa"/>
              <w:bottom w:w="29" w:type="dxa"/>
              <w:right w:w="115" w:type="dxa"/>
            </w:tcMar>
          </w:tcPr>
          <w:p w:rsidR="001B72D0" w:rsidRPr="00490FD7" w:rsidRDefault="001B72D0" w:rsidP="001B72D0">
            <w:pPr>
              <w:spacing w:after="0" w:line="240" w:lineRule="auto"/>
              <w:rPr>
                <w:rFonts w:ascii="Times New Roman" w:eastAsia="Times New Roman" w:hAnsi="Times New Roman"/>
              </w:rPr>
            </w:pPr>
            <w:r>
              <w:rPr>
                <w:rFonts w:ascii="Times New Roman" w:eastAsia="Times New Roman" w:hAnsi="Times New Roman"/>
              </w:rPr>
              <w:t xml:space="preserve">Reaguodama į augančias energijos kainas, FR vyriausybė imasi tolimesnių veiksmų apsaugoti piliečius ir įmones- rugsėjo 14 d. spaudos konferencijoje  FR Ministrė Pirmininkė </w:t>
            </w:r>
            <w:r w:rsidRPr="00F460CF">
              <w:rPr>
                <w:rFonts w:ascii="Times New Roman" w:eastAsia="Times New Roman" w:hAnsi="Times New Roman"/>
              </w:rPr>
              <w:t>Elisabeth Borne</w:t>
            </w:r>
            <w:r>
              <w:rPr>
                <w:rFonts w:ascii="Times New Roman" w:eastAsia="Times New Roman" w:hAnsi="Times New Roman"/>
              </w:rPr>
              <w:t xml:space="preserve"> </w:t>
            </w:r>
            <w:r w:rsidRPr="00F460CF">
              <w:rPr>
                <w:rFonts w:ascii="Times New Roman" w:eastAsia="Times New Roman" w:hAnsi="Times New Roman"/>
              </w:rPr>
              <w:t xml:space="preserve">paskelbė apie tarifų skydo </w:t>
            </w:r>
            <w:r>
              <w:rPr>
                <w:rFonts w:ascii="Times New Roman" w:eastAsia="Times New Roman" w:hAnsi="Times New Roman"/>
              </w:rPr>
              <w:t xml:space="preserve"> (tarifų ribojimo) </w:t>
            </w:r>
            <w:r w:rsidRPr="00F460CF">
              <w:rPr>
                <w:rFonts w:ascii="Times New Roman" w:eastAsia="Times New Roman" w:hAnsi="Times New Roman"/>
              </w:rPr>
              <w:t>pratęsimą</w:t>
            </w:r>
            <w:r>
              <w:rPr>
                <w:rFonts w:ascii="Times New Roman" w:eastAsia="Times New Roman" w:hAnsi="Times New Roman"/>
              </w:rPr>
              <w:t>. Tačiau</w:t>
            </w:r>
            <w:r w:rsidRPr="00F460CF">
              <w:rPr>
                <w:rFonts w:ascii="Times New Roman" w:eastAsia="Times New Roman" w:hAnsi="Times New Roman"/>
              </w:rPr>
              <w:t xml:space="preserve"> vis dėlto 2023 m. pradžioje </w:t>
            </w:r>
            <w:r>
              <w:rPr>
                <w:rFonts w:ascii="Times New Roman" w:eastAsia="Times New Roman" w:hAnsi="Times New Roman"/>
              </w:rPr>
              <w:t xml:space="preserve">dujų ir elektros </w:t>
            </w:r>
            <w:r w:rsidRPr="00F460CF">
              <w:rPr>
                <w:rFonts w:ascii="Times New Roman" w:eastAsia="Times New Roman" w:hAnsi="Times New Roman"/>
              </w:rPr>
              <w:t>tarifai prancūzams padidės</w:t>
            </w:r>
            <w:r>
              <w:rPr>
                <w:rFonts w:ascii="Times New Roman" w:eastAsia="Times New Roman" w:hAnsi="Times New Roman"/>
              </w:rPr>
              <w:t xml:space="preserve"> 15 proc. (iki 2022 m. pabaigos – 4 proc.)</w:t>
            </w:r>
            <w:r w:rsidRPr="00F460CF">
              <w:rPr>
                <w:rFonts w:ascii="Times New Roman" w:eastAsia="Times New Roman" w:hAnsi="Times New Roman"/>
              </w:rPr>
              <w:t>.</w:t>
            </w:r>
            <w:r>
              <w:rPr>
                <w:rFonts w:ascii="Times New Roman" w:eastAsia="Times New Roman" w:hAnsi="Times New Roman"/>
              </w:rPr>
              <w:t xml:space="preserve"> Tuo pačiu Vyriausybė padidino nuo 100 iki 200 Eurų „energijos čekį“- paramą skurdesniems namų ūkiams (12 mln. namų ūkių). </w:t>
            </w:r>
            <w:r w:rsidRPr="00F460CF">
              <w:rPr>
                <w:rFonts w:ascii="Times New Roman" w:eastAsia="Times New Roman" w:hAnsi="Times New Roman"/>
              </w:rPr>
              <w:t>Ministr</w:t>
            </w:r>
            <w:r>
              <w:rPr>
                <w:rFonts w:ascii="Times New Roman" w:eastAsia="Times New Roman" w:hAnsi="Times New Roman"/>
              </w:rPr>
              <w:t>ė</w:t>
            </w:r>
            <w:r w:rsidRPr="00F460CF">
              <w:rPr>
                <w:rFonts w:ascii="Times New Roman" w:eastAsia="Times New Roman" w:hAnsi="Times New Roman"/>
              </w:rPr>
              <w:t>s Pirminink</w:t>
            </w:r>
            <w:r>
              <w:rPr>
                <w:rFonts w:ascii="Times New Roman" w:eastAsia="Times New Roman" w:hAnsi="Times New Roman"/>
              </w:rPr>
              <w:t>ė</w:t>
            </w:r>
            <w:r w:rsidRPr="00F460CF">
              <w:rPr>
                <w:rFonts w:ascii="Times New Roman" w:eastAsia="Times New Roman" w:hAnsi="Times New Roman"/>
              </w:rPr>
              <w:t xml:space="preserve"> </w:t>
            </w:r>
            <w:r>
              <w:rPr>
                <w:rFonts w:ascii="Times New Roman" w:eastAsia="Times New Roman" w:hAnsi="Times New Roman"/>
              </w:rPr>
              <w:t>pažymėjo, kad vyriausybės pasirinktas</w:t>
            </w:r>
            <w:r w:rsidRPr="00F460CF">
              <w:rPr>
                <w:rFonts w:ascii="Times New Roman" w:eastAsia="Times New Roman" w:hAnsi="Times New Roman"/>
              </w:rPr>
              <w:t xml:space="preserve"> </w:t>
            </w:r>
            <w:r>
              <w:rPr>
                <w:rFonts w:ascii="Times New Roman" w:eastAsia="Times New Roman" w:hAnsi="Times New Roman"/>
              </w:rPr>
              <w:t>„</w:t>
            </w:r>
            <w:r w:rsidRPr="00F460CF">
              <w:rPr>
                <w:rFonts w:ascii="Times New Roman" w:eastAsia="Times New Roman" w:hAnsi="Times New Roman"/>
              </w:rPr>
              <w:t>blaivu</w:t>
            </w:r>
            <w:r>
              <w:rPr>
                <w:rFonts w:ascii="Times New Roman" w:eastAsia="Times New Roman" w:hAnsi="Times New Roman"/>
              </w:rPr>
              <w:t>s požiūris (t.y. energijos taupymas)</w:t>
            </w:r>
            <w:r w:rsidRPr="00F460CF">
              <w:rPr>
                <w:rFonts w:ascii="Times New Roman" w:eastAsia="Times New Roman" w:hAnsi="Times New Roman"/>
              </w:rPr>
              <w:t xml:space="preserve">, o ne </w:t>
            </w:r>
            <w:r>
              <w:rPr>
                <w:rFonts w:ascii="Times New Roman" w:eastAsia="Times New Roman" w:hAnsi="Times New Roman"/>
              </w:rPr>
              <w:t xml:space="preserve">staigus (paramos) </w:t>
            </w:r>
            <w:r w:rsidRPr="00F460CF">
              <w:rPr>
                <w:rFonts w:ascii="Times New Roman" w:eastAsia="Times New Roman" w:hAnsi="Times New Roman"/>
              </w:rPr>
              <w:t>priverstinis mažinimas" ir "Europos solidarumas" iš tiesų yra raktas į tai, kad žiemą būtų galima išgyventi be didelių problemų.</w:t>
            </w:r>
            <w:r>
              <w:t xml:space="preserve"> </w:t>
            </w:r>
            <w:r w:rsidRPr="00DA0DEE">
              <w:rPr>
                <w:rFonts w:ascii="Times New Roman" w:eastAsia="Times New Roman" w:hAnsi="Times New Roman"/>
              </w:rPr>
              <w:t>Be to, Elisabeth Borne pabrėžė, kad 2023 m. pradžioje ribotai padidinti dujų ir elektros energijos tarifai vienam namų ūkiui sudarys 25 eurus per mėnesį</w:t>
            </w:r>
            <w:r>
              <w:rPr>
                <w:rFonts w:ascii="Times New Roman" w:eastAsia="Times New Roman" w:hAnsi="Times New Roman"/>
              </w:rPr>
              <w:t xml:space="preserve"> už dujas (</w:t>
            </w:r>
            <w:r w:rsidRPr="00DA0DEE">
              <w:rPr>
                <w:rFonts w:ascii="Times New Roman" w:eastAsia="Times New Roman" w:hAnsi="Times New Roman"/>
              </w:rPr>
              <w:t xml:space="preserve">vietoj 200 eurų </w:t>
            </w:r>
            <w:r>
              <w:rPr>
                <w:rFonts w:ascii="Times New Roman" w:eastAsia="Times New Roman" w:hAnsi="Times New Roman"/>
              </w:rPr>
              <w:t>be tarifų apribojimo)</w:t>
            </w:r>
            <w:r w:rsidRPr="00DA0DEE">
              <w:rPr>
                <w:rFonts w:ascii="Times New Roman" w:eastAsia="Times New Roman" w:hAnsi="Times New Roman"/>
              </w:rPr>
              <w:t xml:space="preserve"> ir 20 eurų </w:t>
            </w:r>
            <w:r>
              <w:rPr>
                <w:rFonts w:ascii="Times New Roman" w:eastAsia="Times New Roman" w:hAnsi="Times New Roman"/>
              </w:rPr>
              <w:t>(</w:t>
            </w:r>
            <w:r w:rsidRPr="00DA0DEE">
              <w:rPr>
                <w:rFonts w:ascii="Times New Roman" w:eastAsia="Times New Roman" w:hAnsi="Times New Roman"/>
              </w:rPr>
              <w:t>vietoj 180 eurų</w:t>
            </w:r>
            <w:r>
              <w:rPr>
                <w:rFonts w:ascii="Times New Roman" w:eastAsia="Times New Roman" w:hAnsi="Times New Roman"/>
              </w:rPr>
              <w:t>)</w:t>
            </w:r>
            <w:r w:rsidRPr="00DA0DEE">
              <w:rPr>
                <w:rFonts w:ascii="Times New Roman" w:eastAsia="Times New Roman" w:hAnsi="Times New Roman"/>
              </w:rPr>
              <w:t xml:space="preserve"> už elektrą. "Tai yra realybė, kurią patiria daugelis namų ūkių Didžiojoje Britanijoje, Italijoje ir Vokietijoje", - tvirtino ji, o vyriausybė vis primena, kad geriausiai apsaugoti </w:t>
            </w:r>
            <w:r>
              <w:rPr>
                <w:rFonts w:ascii="Times New Roman" w:eastAsia="Times New Roman" w:hAnsi="Times New Roman"/>
              </w:rPr>
              <w:t xml:space="preserve">yra </w:t>
            </w:r>
            <w:r w:rsidRPr="00DA0DEE">
              <w:rPr>
                <w:rFonts w:ascii="Times New Roman" w:eastAsia="Times New Roman" w:hAnsi="Times New Roman"/>
              </w:rPr>
              <w:t>prancūzai.</w:t>
            </w:r>
            <w:r>
              <w:rPr>
                <w:rFonts w:ascii="Times New Roman" w:eastAsia="Times New Roman" w:hAnsi="Times New Roman"/>
              </w:rPr>
              <w:t xml:space="preserve"> Skaičiuojama, kad tarifų skydas kainuos biudžetui apie 47 mlrd eurų.</w:t>
            </w:r>
          </w:p>
        </w:tc>
        <w:tc>
          <w:tcPr>
            <w:tcW w:w="2268" w:type="dxa"/>
            <w:shd w:val="clear" w:color="auto" w:fill="auto"/>
            <w:tcMar>
              <w:top w:w="29" w:type="dxa"/>
              <w:left w:w="115" w:type="dxa"/>
              <w:bottom w:w="29" w:type="dxa"/>
              <w:right w:w="115" w:type="dxa"/>
            </w:tcMar>
          </w:tcPr>
          <w:p w:rsidR="001B72D0" w:rsidRPr="00F16AC8" w:rsidRDefault="001B72D0" w:rsidP="001B72D0">
            <w:pPr>
              <w:spacing w:after="0" w:line="240" w:lineRule="auto"/>
              <w:rPr>
                <w:rFonts w:ascii="Times New Roman" w:eastAsia="Times New Roman" w:hAnsi="Times New Roman"/>
              </w:rPr>
            </w:pPr>
            <w:r w:rsidRPr="00DA0DEE">
              <w:rPr>
                <w:rFonts w:ascii="Times New Roman" w:eastAsia="Times New Roman" w:hAnsi="Times New Roman"/>
              </w:rPr>
              <w:t>https://www.lesechos.fr/politique-societe/gouvernement/energie-le-gouvernement-cherche-lequilibre-entre-protection-et-sortie-du-quoi-quil-en-coute-1787988</w:t>
            </w:r>
          </w:p>
        </w:tc>
        <w:tc>
          <w:tcPr>
            <w:tcW w:w="1436" w:type="dxa"/>
            <w:shd w:val="clear" w:color="auto" w:fill="auto"/>
            <w:tcMar>
              <w:top w:w="29" w:type="dxa"/>
              <w:left w:w="115" w:type="dxa"/>
              <w:bottom w:w="29" w:type="dxa"/>
              <w:right w:w="115" w:type="dxa"/>
            </w:tcMar>
          </w:tcPr>
          <w:p w:rsidR="001B72D0" w:rsidRPr="00640017" w:rsidRDefault="001B72D0" w:rsidP="001B72D0">
            <w:pPr>
              <w:rPr>
                <w:rFonts w:ascii="Times New Roman" w:eastAsia="Times New Roman" w:hAnsi="Times New Roman"/>
              </w:rPr>
            </w:pPr>
            <w:r>
              <w:rPr>
                <w:rFonts w:ascii="Times New Roman" w:eastAsia="Times New Roman" w:hAnsi="Times New Roman"/>
              </w:rPr>
              <w:t xml:space="preserve">Vyriausybė pratęsė 2023 m. elektros ir dujų tarifų ribojimus </w:t>
            </w:r>
          </w:p>
        </w:tc>
      </w:tr>
      <w:tr w:rsidR="001B72D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2022-09-13</w:t>
            </w:r>
          </w:p>
        </w:tc>
        <w:tc>
          <w:tcPr>
            <w:tcW w:w="5812" w:type="dxa"/>
            <w:shd w:val="clear" w:color="auto" w:fill="auto"/>
            <w:tcMar>
              <w:top w:w="29" w:type="dxa"/>
              <w:left w:w="115" w:type="dxa"/>
              <w:bottom w:w="29" w:type="dxa"/>
              <w:right w:w="115" w:type="dxa"/>
            </w:tcMar>
          </w:tcPr>
          <w:p w:rsidR="001B72D0" w:rsidRPr="00B93CF5" w:rsidRDefault="001B72D0" w:rsidP="001B72D0">
            <w:pPr>
              <w:spacing w:after="0" w:line="240" w:lineRule="auto"/>
              <w:rPr>
                <w:rFonts w:ascii="Times New Roman" w:eastAsia="Times New Roman" w:hAnsi="Times New Roman"/>
              </w:rPr>
            </w:pPr>
            <w:r>
              <w:rPr>
                <w:rFonts w:ascii="Times New Roman" w:eastAsia="Times New Roman" w:hAnsi="Times New Roman"/>
              </w:rPr>
              <w:t>Rugsėjo 13 d.</w:t>
            </w:r>
            <w:r w:rsidRPr="00B93CF5">
              <w:rPr>
                <w:rFonts w:ascii="Times New Roman" w:eastAsia="Times New Roman" w:hAnsi="Times New Roman"/>
              </w:rPr>
              <w:t xml:space="preserve"> </w:t>
            </w:r>
            <w:r>
              <w:rPr>
                <w:rFonts w:ascii="Times New Roman" w:eastAsia="Times New Roman" w:hAnsi="Times New Roman"/>
              </w:rPr>
              <w:t>Paryžiaus</w:t>
            </w:r>
            <w:r w:rsidRPr="00B93CF5">
              <w:rPr>
                <w:rFonts w:ascii="Times New Roman" w:eastAsia="Times New Roman" w:hAnsi="Times New Roman"/>
              </w:rPr>
              <w:t xml:space="preserve"> merė Anne Hidalgo pristatė planą, kaip dar 10 proc. sumažinti energijos suvartojimą. Savivaldybių pastatuose ir baseinuose bus sumažintas šildymas, o savivaldybių pastatai nebebus apšviečiami vakare.</w:t>
            </w:r>
            <w:r>
              <w:t xml:space="preserve"> </w:t>
            </w:r>
            <w:r w:rsidRPr="00B93CF5">
              <w:rPr>
                <w:rFonts w:ascii="Times New Roman" w:eastAsia="Times New Roman" w:hAnsi="Times New Roman"/>
              </w:rPr>
              <w:t>Eifelio bokštas nebebus apšviečiamas nuo 23.45 val.</w:t>
            </w:r>
            <w:r>
              <w:rPr>
                <w:rFonts w:ascii="Times New Roman" w:eastAsia="Times New Roman" w:hAnsi="Times New Roman"/>
              </w:rPr>
              <w:t xml:space="preserve"> (</w:t>
            </w:r>
            <w:r w:rsidRPr="00B93CF5">
              <w:rPr>
                <w:rFonts w:ascii="Times New Roman" w:eastAsia="Times New Roman" w:hAnsi="Times New Roman"/>
              </w:rPr>
              <w:t xml:space="preserve">šiuo metu jis šviečia iki 1 val. nakties. </w:t>
            </w:r>
            <w:r>
              <w:rPr>
                <w:rFonts w:ascii="Times New Roman" w:eastAsia="Times New Roman" w:hAnsi="Times New Roman"/>
              </w:rPr>
              <w:t xml:space="preserve">) </w:t>
            </w:r>
            <w:r w:rsidRPr="00B93CF5">
              <w:rPr>
                <w:rFonts w:ascii="Times New Roman" w:eastAsia="Times New Roman" w:hAnsi="Times New Roman"/>
              </w:rPr>
              <w:t xml:space="preserve">Nuo rugsėjo 23 d. 22.00 val. bus nutrauktas savivaldybių pastatų, tokių kaip </w:t>
            </w:r>
            <w:r>
              <w:rPr>
                <w:rFonts w:ascii="Times New Roman" w:eastAsia="Times New Roman" w:hAnsi="Times New Roman"/>
              </w:rPr>
              <w:t>Paryžiaus merija</w:t>
            </w:r>
            <w:r w:rsidRPr="00B93CF5">
              <w:rPr>
                <w:rFonts w:ascii="Times New Roman" w:eastAsia="Times New Roman" w:hAnsi="Times New Roman"/>
              </w:rPr>
              <w:t xml:space="preserve"> </w:t>
            </w:r>
            <w:r>
              <w:rPr>
                <w:rFonts w:ascii="Times New Roman" w:eastAsia="Times New Roman" w:hAnsi="Times New Roman"/>
              </w:rPr>
              <w:t>(</w:t>
            </w:r>
            <w:r w:rsidRPr="00B93CF5">
              <w:rPr>
                <w:rFonts w:ascii="Times New Roman" w:eastAsia="Times New Roman" w:hAnsi="Times New Roman"/>
              </w:rPr>
              <w:t>Hôtel de Ville</w:t>
            </w:r>
            <w:r>
              <w:rPr>
                <w:rFonts w:ascii="Times New Roman" w:eastAsia="Times New Roman" w:hAnsi="Times New Roman"/>
              </w:rPr>
              <w:t>)  ir rajonų (arrondissements) merijų</w:t>
            </w:r>
            <w:r w:rsidRPr="00B93CF5">
              <w:rPr>
                <w:rFonts w:ascii="Times New Roman" w:eastAsia="Times New Roman" w:hAnsi="Times New Roman"/>
              </w:rPr>
              <w:t xml:space="preserve"> dekoratyvinis apšvietimas. Kitaip nei kitos savivaldybės, </w:t>
            </w:r>
            <w:r>
              <w:rPr>
                <w:rFonts w:ascii="Times New Roman" w:eastAsia="Times New Roman" w:hAnsi="Times New Roman"/>
              </w:rPr>
              <w:t xml:space="preserve">Paryžius </w:t>
            </w:r>
            <w:r w:rsidRPr="00B93CF5">
              <w:rPr>
                <w:rFonts w:ascii="Times New Roman" w:eastAsia="Times New Roman" w:hAnsi="Times New Roman"/>
              </w:rPr>
              <w:t>nesumažins naktinio miesto apšvietimo</w:t>
            </w:r>
            <w:r>
              <w:rPr>
                <w:rFonts w:ascii="Times New Roman" w:eastAsia="Times New Roman" w:hAnsi="Times New Roman"/>
              </w:rPr>
              <w:t xml:space="preserve"> dėl saugumo</w:t>
            </w:r>
            <w:r w:rsidRPr="00B93CF5">
              <w:rPr>
                <w:rFonts w:ascii="Times New Roman" w:eastAsia="Times New Roman" w:hAnsi="Times New Roman"/>
              </w:rPr>
              <w:t>.</w:t>
            </w:r>
            <w:r>
              <w:t xml:space="preserve"> </w:t>
            </w:r>
            <w:r w:rsidRPr="00B93CF5">
              <w:rPr>
                <w:rFonts w:ascii="Times New Roman" w:eastAsia="Times New Roman" w:hAnsi="Times New Roman"/>
              </w:rPr>
              <w:t xml:space="preserve">Miesto </w:t>
            </w:r>
            <w:r>
              <w:rPr>
                <w:rFonts w:ascii="Times New Roman" w:eastAsia="Times New Roman" w:hAnsi="Times New Roman"/>
              </w:rPr>
              <w:t xml:space="preserve">viešuosiuose </w:t>
            </w:r>
            <w:r w:rsidRPr="00B93CF5">
              <w:rPr>
                <w:rFonts w:ascii="Times New Roman" w:eastAsia="Times New Roman" w:hAnsi="Times New Roman"/>
              </w:rPr>
              <w:t xml:space="preserve">pastatuose (išskyrus </w:t>
            </w:r>
            <w:r>
              <w:rPr>
                <w:rFonts w:ascii="Times New Roman" w:eastAsia="Times New Roman" w:hAnsi="Times New Roman"/>
              </w:rPr>
              <w:t>senelių glbos įstaigas</w:t>
            </w:r>
            <w:r w:rsidRPr="00B93CF5">
              <w:rPr>
                <w:rFonts w:ascii="Times New Roman" w:eastAsia="Times New Roman" w:hAnsi="Times New Roman"/>
              </w:rPr>
              <w:t xml:space="preserve"> ir vaikų lopšelius-darželius) temperatūra bus sumažinta 1 laipsniu</w:t>
            </w:r>
            <w:r>
              <w:rPr>
                <w:rFonts w:ascii="Times New Roman" w:eastAsia="Times New Roman" w:hAnsi="Times New Roman"/>
              </w:rPr>
              <w:t>- iki 18 lapsinių</w:t>
            </w:r>
            <w:r w:rsidRPr="00B93CF5">
              <w:rPr>
                <w:rFonts w:ascii="Times New Roman" w:eastAsia="Times New Roman" w:hAnsi="Times New Roman"/>
              </w:rPr>
              <w:t>, o naktį ir savaitgaliais, t. y. kai juose nėra žmonių, jie bus šildomi iki 12 °C. Plaukimo baseinuose oro ir vandens temperatūra taip pat sumažės vienu laipsniu.</w:t>
            </w:r>
          </w:p>
          <w:p w:rsidR="001B72D0" w:rsidRPr="00B93CF5" w:rsidRDefault="001B72D0" w:rsidP="001B72D0">
            <w:pPr>
              <w:spacing w:after="0" w:line="240" w:lineRule="auto"/>
              <w:rPr>
                <w:rFonts w:ascii="Times New Roman" w:eastAsia="Times New Roman" w:hAnsi="Times New Roman"/>
              </w:rPr>
            </w:pPr>
          </w:p>
          <w:p w:rsidR="001B72D0" w:rsidRDefault="001B72D0" w:rsidP="001B72D0">
            <w:pPr>
              <w:spacing w:after="0" w:line="240" w:lineRule="auto"/>
              <w:rPr>
                <w:rFonts w:ascii="Times New Roman" w:eastAsia="Times New Roman" w:hAnsi="Times New Roman"/>
              </w:rPr>
            </w:pPr>
            <w:r w:rsidRPr="00B93CF5">
              <w:rPr>
                <w:rFonts w:ascii="Times New Roman" w:eastAsia="Times New Roman" w:hAnsi="Times New Roman"/>
              </w:rPr>
              <w:t>Be to, rytais 30 minučių</w:t>
            </w:r>
            <w:r>
              <w:rPr>
                <w:rFonts w:ascii="Times New Roman" w:eastAsia="Times New Roman" w:hAnsi="Times New Roman"/>
              </w:rPr>
              <w:t xml:space="preserve"> vėliau</w:t>
            </w:r>
            <w:r w:rsidRPr="00B93CF5">
              <w:rPr>
                <w:rFonts w:ascii="Times New Roman" w:eastAsia="Times New Roman" w:hAnsi="Times New Roman"/>
              </w:rPr>
              <w:t xml:space="preserve"> bus įjung</w:t>
            </w:r>
            <w:r>
              <w:rPr>
                <w:rFonts w:ascii="Times New Roman" w:eastAsia="Times New Roman" w:hAnsi="Times New Roman"/>
              </w:rPr>
              <w:t>iamas</w:t>
            </w:r>
            <w:r w:rsidRPr="00B93CF5">
              <w:rPr>
                <w:rFonts w:ascii="Times New Roman" w:eastAsia="Times New Roman" w:hAnsi="Times New Roman"/>
              </w:rPr>
              <w:t xml:space="preserve"> savivaldyb</w:t>
            </w:r>
            <w:r>
              <w:rPr>
                <w:rFonts w:ascii="Times New Roman" w:eastAsia="Times New Roman" w:hAnsi="Times New Roman"/>
              </w:rPr>
              <w:t xml:space="preserve">ės pastatų </w:t>
            </w:r>
            <w:r w:rsidRPr="00B93CF5">
              <w:rPr>
                <w:rFonts w:ascii="Times New Roman" w:eastAsia="Times New Roman" w:hAnsi="Times New Roman"/>
              </w:rPr>
              <w:t>šildymas. Taip pat planuojama atidė</w:t>
            </w:r>
            <w:r>
              <w:rPr>
                <w:rFonts w:ascii="Times New Roman" w:eastAsia="Times New Roman" w:hAnsi="Times New Roman"/>
              </w:rPr>
              <w:t xml:space="preserve">ti šildymo laikotarpio pradžią iki </w:t>
            </w:r>
            <w:r w:rsidRPr="00B93CF5">
              <w:rPr>
                <w:rFonts w:ascii="Times New Roman" w:eastAsia="Times New Roman" w:hAnsi="Times New Roman"/>
              </w:rPr>
              <w:t>lapkričio mėn</w:t>
            </w:r>
            <w:r>
              <w:rPr>
                <w:rFonts w:ascii="Times New Roman" w:eastAsia="Times New Roman" w:hAnsi="Times New Roman"/>
              </w:rPr>
              <w:t>.</w:t>
            </w:r>
            <w:r w:rsidRPr="00B93CF5">
              <w:rPr>
                <w:rFonts w:ascii="Times New Roman" w:eastAsia="Times New Roman" w:hAnsi="Times New Roman"/>
              </w:rPr>
              <w:t>, jei nebus itin nepalankių oro sąlygų.</w:t>
            </w:r>
            <w:r>
              <w:t xml:space="preserve"> </w:t>
            </w:r>
            <w:r w:rsidRPr="00300AE7">
              <w:rPr>
                <w:rFonts w:ascii="Times New Roman" w:eastAsia="Times New Roman" w:hAnsi="Times New Roman"/>
              </w:rPr>
              <w:t xml:space="preserve">Visos šios priemonės turėtų padėti </w:t>
            </w:r>
            <w:r>
              <w:rPr>
                <w:rFonts w:ascii="Times New Roman" w:eastAsia="Times New Roman" w:hAnsi="Times New Roman"/>
              </w:rPr>
              <w:t>pasiekti</w:t>
            </w:r>
            <w:r w:rsidRPr="00300AE7">
              <w:rPr>
                <w:rFonts w:ascii="Times New Roman" w:eastAsia="Times New Roman" w:hAnsi="Times New Roman"/>
              </w:rPr>
              <w:t xml:space="preserve"> 80 proc. </w:t>
            </w:r>
            <w:r>
              <w:rPr>
                <w:rFonts w:ascii="Times New Roman" w:eastAsia="Times New Roman" w:hAnsi="Times New Roman"/>
              </w:rPr>
              <w:t xml:space="preserve">nustatyto </w:t>
            </w:r>
            <w:r w:rsidRPr="00300AE7">
              <w:rPr>
                <w:rFonts w:ascii="Times New Roman" w:eastAsia="Times New Roman" w:hAnsi="Times New Roman"/>
              </w:rPr>
              <w:t>tikslo ir su</w:t>
            </w:r>
            <w:r>
              <w:rPr>
                <w:rFonts w:ascii="Times New Roman" w:eastAsia="Times New Roman" w:hAnsi="Times New Roman"/>
              </w:rPr>
              <w:t>mažinti</w:t>
            </w:r>
            <w:r w:rsidRPr="00300AE7">
              <w:rPr>
                <w:rFonts w:ascii="Times New Roman" w:eastAsia="Times New Roman" w:hAnsi="Times New Roman"/>
              </w:rPr>
              <w:t xml:space="preserve"> papildomas išlaidas</w:t>
            </w:r>
            <w:r>
              <w:rPr>
                <w:rFonts w:ascii="Times New Roman" w:eastAsia="Times New Roman" w:hAnsi="Times New Roman"/>
              </w:rPr>
              <w:t xml:space="preserve"> </w:t>
            </w:r>
            <w:r w:rsidRPr="00300AE7">
              <w:rPr>
                <w:rFonts w:ascii="Times New Roman" w:eastAsia="Times New Roman" w:hAnsi="Times New Roman"/>
              </w:rPr>
              <w:t>10 mln. eurų</w:t>
            </w:r>
            <w:r>
              <w:rPr>
                <w:rFonts w:ascii="Times New Roman" w:eastAsia="Times New Roman" w:hAnsi="Times New Roman"/>
              </w:rPr>
              <w:t>.</w:t>
            </w:r>
            <w:r w:rsidRPr="00300AE7">
              <w:rPr>
                <w:rFonts w:ascii="Times New Roman" w:eastAsia="Times New Roman" w:hAnsi="Times New Roman"/>
              </w:rPr>
              <w:t xml:space="preserve"> Dėl energetikos krizės iki 2022 m. sąskaitos </w:t>
            </w:r>
            <w:r>
              <w:rPr>
                <w:rFonts w:ascii="Times New Roman" w:eastAsia="Times New Roman" w:hAnsi="Times New Roman"/>
              </w:rPr>
              <w:t xml:space="preserve"> papildomai </w:t>
            </w:r>
            <w:r w:rsidRPr="00300AE7">
              <w:rPr>
                <w:rFonts w:ascii="Times New Roman" w:eastAsia="Times New Roman" w:hAnsi="Times New Roman"/>
              </w:rPr>
              <w:t>padidės 35 mln. eurų</w:t>
            </w:r>
            <w:r>
              <w:rPr>
                <w:rFonts w:ascii="Times New Roman" w:eastAsia="Times New Roman" w:hAnsi="Times New Roman"/>
              </w:rPr>
              <w:t xml:space="preserve"> (dabar -</w:t>
            </w:r>
            <w:r w:rsidRPr="00300AE7">
              <w:rPr>
                <w:rFonts w:ascii="Times New Roman" w:eastAsia="Times New Roman" w:hAnsi="Times New Roman"/>
              </w:rPr>
              <w:t xml:space="preserve">54 mln. eurų per metus </w:t>
            </w:r>
            <w:r>
              <w:rPr>
                <w:rFonts w:ascii="Times New Roman" w:eastAsia="Times New Roman" w:hAnsi="Times New Roman"/>
              </w:rPr>
              <w:t>)</w:t>
            </w:r>
            <w:r w:rsidRPr="00300AE7">
              <w:rPr>
                <w:rFonts w:ascii="Times New Roman" w:eastAsia="Times New Roman" w:hAnsi="Times New Roman"/>
              </w:rPr>
              <w:t>.</w:t>
            </w:r>
          </w:p>
        </w:tc>
        <w:tc>
          <w:tcPr>
            <w:tcW w:w="2268" w:type="dxa"/>
            <w:shd w:val="clear" w:color="auto" w:fill="auto"/>
            <w:tcMar>
              <w:top w:w="29" w:type="dxa"/>
              <w:left w:w="115" w:type="dxa"/>
              <w:bottom w:w="29" w:type="dxa"/>
              <w:right w:w="115" w:type="dxa"/>
            </w:tcMar>
          </w:tcPr>
          <w:p w:rsidR="001B72D0" w:rsidRPr="00DA0DEE" w:rsidRDefault="001B72D0" w:rsidP="001B72D0">
            <w:pPr>
              <w:spacing w:after="0" w:line="240" w:lineRule="auto"/>
              <w:rPr>
                <w:rFonts w:ascii="Times New Roman" w:eastAsia="Times New Roman" w:hAnsi="Times New Roman"/>
              </w:rPr>
            </w:pPr>
            <w:r w:rsidRPr="00300AE7">
              <w:rPr>
                <w:rFonts w:ascii="Times New Roman" w:eastAsia="Times New Roman" w:hAnsi="Times New Roman"/>
              </w:rPr>
              <w:t>https://www.lesechos.fr/politique-societe/regions/comment-la-ville-de-paris-veut-reduire-sa-consommation-denergie-1787690</w:t>
            </w:r>
          </w:p>
        </w:tc>
        <w:tc>
          <w:tcPr>
            <w:tcW w:w="1436" w:type="dxa"/>
            <w:shd w:val="clear" w:color="auto" w:fill="auto"/>
            <w:tcMar>
              <w:top w:w="29" w:type="dxa"/>
              <w:left w:w="115" w:type="dxa"/>
              <w:bottom w:w="29" w:type="dxa"/>
              <w:right w:w="115" w:type="dxa"/>
            </w:tcMar>
          </w:tcPr>
          <w:p w:rsidR="001B72D0" w:rsidRDefault="001B72D0" w:rsidP="001B72D0">
            <w:pPr>
              <w:rPr>
                <w:rFonts w:ascii="Times New Roman" w:eastAsia="Times New Roman" w:hAnsi="Times New Roman"/>
              </w:rPr>
            </w:pPr>
            <w:r>
              <w:rPr>
                <w:rFonts w:ascii="Times New Roman" w:eastAsia="Times New Roman" w:hAnsi="Times New Roman"/>
              </w:rPr>
              <w:t>Paryžius ruošiasi taupyti energiją</w:t>
            </w:r>
          </w:p>
        </w:tc>
      </w:tr>
      <w:tr w:rsidR="001B72D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2022-09-07</w:t>
            </w:r>
          </w:p>
        </w:tc>
        <w:tc>
          <w:tcPr>
            <w:tcW w:w="5812" w:type="dxa"/>
            <w:shd w:val="clear" w:color="auto" w:fill="auto"/>
            <w:tcMar>
              <w:top w:w="29" w:type="dxa"/>
              <w:left w:w="115" w:type="dxa"/>
              <w:bottom w:w="29" w:type="dxa"/>
              <w:right w:w="115" w:type="dxa"/>
            </w:tcMar>
          </w:tcPr>
          <w:p w:rsidR="001B72D0" w:rsidRPr="00646B98" w:rsidRDefault="001B72D0" w:rsidP="001B72D0">
            <w:pPr>
              <w:spacing w:after="0" w:line="240" w:lineRule="auto"/>
              <w:jc w:val="both"/>
              <w:rPr>
                <w:rFonts w:ascii="Times New Roman" w:eastAsia="Times New Roman" w:hAnsi="Times New Roman"/>
              </w:rPr>
            </w:pPr>
            <w:r w:rsidRPr="00646B98">
              <w:rPr>
                <w:rFonts w:ascii="Times New Roman" w:eastAsia="Times New Roman" w:hAnsi="Times New Roman"/>
              </w:rPr>
              <w:t>Parama įmonėms, kurių išlaidos dujoms ir elektros energijai sudaro didelę sąnaudų dalį. Vyriausybės nustatytos pagalbos, kuri yra ekonominio ir socialinio atsparumo plano dalis, tikslas - nuo liepos 4 d. (2022 m. liepos 1 d. dekretas Nr. 2022-967) teikti pagalbą, kuri pratęsta iki 2022 m. gruodžio mėn. pabaigos.</w:t>
            </w:r>
          </w:p>
          <w:p w:rsidR="001B72D0" w:rsidRPr="00646B98" w:rsidRDefault="001B72D0" w:rsidP="001B72D0">
            <w:pPr>
              <w:spacing w:after="0" w:line="240" w:lineRule="auto"/>
              <w:jc w:val="both"/>
              <w:rPr>
                <w:rFonts w:ascii="Times New Roman" w:eastAsia="Times New Roman" w:hAnsi="Times New Roman"/>
              </w:rPr>
            </w:pPr>
            <w:r w:rsidRPr="00646B98">
              <w:rPr>
                <w:rFonts w:ascii="Times New Roman" w:eastAsia="Times New Roman" w:hAnsi="Times New Roman"/>
              </w:rPr>
              <w:t xml:space="preserve">Kadangi dabartinė schema, pagal kurią skiriama 3 mlrd. eurų kreditų, yra mažai naudojama, </w:t>
            </w:r>
            <w:r>
              <w:rPr>
                <w:rFonts w:ascii="Times New Roman" w:eastAsia="Times New Roman" w:hAnsi="Times New Roman"/>
              </w:rPr>
              <w:t>vyriausybė</w:t>
            </w:r>
            <w:r w:rsidRPr="00646B98">
              <w:rPr>
                <w:rFonts w:ascii="Times New Roman" w:eastAsia="Times New Roman" w:hAnsi="Times New Roman"/>
              </w:rPr>
              <w:t xml:space="preserve"> nusprendė šią schemą supaprastinti.</w:t>
            </w:r>
          </w:p>
          <w:p w:rsidR="001B72D0" w:rsidRPr="00646B98" w:rsidRDefault="001B72D0" w:rsidP="001B72D0">
            <w:pPr>
              <w:spacing w:line="240" w:lineRule="auto"/>
              <w:rPr>
                <w:rFonts w:ascii="Times New Roman" w:hAnsi="Times New Roman"/>
              </w:rPr>
            </w:pPr>
            <w:r w:rsidRPr="00646B98">
              <w:rPr>
                <w:rFonts w:ascii="Times New Roman" w:hAnsi="Times New Roman"/>
              </w:rPr>
              <w:t>Atsižvelgiant į įmonės padėtį, pagalba teikiama šiomis formomis:</w:t>
            </w:r>
          </w:p>
          <w:p w:rsidR="001B72D0" w:rsidRPr="00646B98" w:rsidRDefault="001B72D0" w:rsidP="001B72D0">
            <w:pPr>
              <w:pStyle w:val="ListParagraph"/>
              <w:numPr>
                <w:ilvl w:val="0"/>
                <w:numId w:val="24"/>
              </w:numPr>
              <w:rPr>
                <w:rFonts w:ascii="Times New Roman" w:hAnsi="Times New Roman"/>
              </w:rPr>
            </w:pPr>
            <w:r w:rsidRPr="00646B98">
              <w:rPr>
                <w:rFonts w:ascii="Times New Roman" w:hAnsi="Times New Roman"/>
              </w:rPr>
              <w:t>Pagalba, lygi 30 % tinkamų finansuoti išlaidų, kurios viršutinė riba - 2 mln. eurų, įmonėms, kurių bendrasis likutinis perteklius sumažėjo arba kurios patyrė veiklos nuostolių.</w:t>
            </w:r>
          </w:p>
          <w:p w:rsidR="001B72D0" w:rsidRPr="00646B98" w:rsidRDefault="001B72D0" w:rsidP="001B72D0">
            <w:pPr>
              <w:pStyle w:val="ListParagraph"/>
              <w:numPr>
                <w:ilvl w:val="0"/>
                <w:numId w:val="24"/>
              </w:numPr>
              <w:rPr>
                <w:rFonts w:ascii="Times New Roman" w:hAnsi="Times New Roman"/>
              </w:rPr>
            </w:pPr>
            <w:r w:rsidRPr="00646B98">
              <w:rPr>
                <w:rFonts w:ascii="Times New Roman" w:hAnsi="Times New Roman"/>
              </w:rPr>
              <w:t>pagalba, lygi 50 % tinkamų finansuoti išlaidų, neviršijant 25 mln. EUR, įmonėms, kurių bendrasis likutinis perteklius yra neigiamas ir kurių nuostoliai ne daugiau kaip du kartus viršija tinkamas finansuoti išlaidas. Pagalba neviršija 80 % nuostolių sumos,</w:t>
            </w:r>
          </w:p>
          <w:p w:rsidR="001B72D0" w:rsidRPr="00646B98" w:rsidRDefault="001B72D0" w:rsidP="001B72D0">
            <w:pPr>
              <w:pStyle w:val="ListParagraph"/>
              <w:numPr>
                <w:ilvl w:val="0"/>
                <w:numId w:val="24"/>
              </w:numPr>
              <w:rPr>
                <w:rFonts w:ascii="Times New Roman" w:hAnsi="Times New Roman"/>
              </w:rPr>
            </w:pPr>
            <w:r w:rsidRPr="00646B98">
              <w:rPr>
                <w:rFonts w:ascii="Times New Roman" w:hAnsi="Times New Roman"/>
              </w:rPr>
              <w:t>70 % tinkamų finansuoti išlaidų, bet ne daugiau kaip 50 mln. EUR, pagalba įmonėms, kurios atitinka pirmiau nurodytus kriterijus ir veikia viename iš labiausiai tarptautinės konkurencijos veikiamų sektorių, išvardytų laikinosios sistemos priede. Pagalba neviršija 80 % šių nuostolių sumos.</w:t>
            </w:r>
          </w:p>
        </w:tc>
        <w:tc>
          <w:tcPr>
            <w:tcW w:w="2268" w:type="dxa"/>
            <w:shd w:val="clear" w:color="auto" w:fill="auto"/>
            <w:tcMar>
              <w:top w:w="29" w:type="dxa"/>
              <w:left w:w="115" w:type="dxa"/>
              <w:bottom w:w="29" w:type="dxa"/>
              <w:right w:w="115" w:type="dxa"/>
            </w:tcMar>
          </w:tcPr>
          <w:p w:rsidR="001B72D0" w:rsidRPr="0032101A" w:rsidRDefault="00D744E9" w:rsidP="001B72D0">
            <w:pPr>
              <w:spacing w:after="0" w:line="240" w:lineRule="auto"/>
              <w:rPr>
                <w:rFonts w:ascii="Times New Roman" w:eastAsia="Times New Roman" w:hAnsi="Times New Roman"/>
              </w:rPr>
            </w:pPr>
            <w:hyperlink r:id="rId23" w:history="1">
              <w:r w:rsidR="001B72D0" w:rsidRPr="00A60637">
                <w:rPr>
                  <w:rStyle w:val="Hyperlink"/>
                  <w:rFonts w:ascii="Times New Roman" w:eastAsia="Times New Roman" w:hAnsi="Times New Roman"/>
                </w:rPr>
                <w:t>https://www.economie.gouv.fr/ukraine-aide-entreprises-grandes-consommatrices-gaz-electricite</w:t>
              </w:r>
            </w:hyperlink>
            <w:r w:rsidR="001B72D0">
              <w:rPr>
                <w:rFonts w:ascii="Times New Roman" w:eastAsia="Times New Roman" w:hAnsi="Times New Roman"/>
              </w:rPr>
              <w:t xml:space="preserve"> </w:t>
            </w:r>
          </w:p>
        </w:tc>
        <w:tc>
          <w:tcPr>
            <w:tcW w:w="1436" w:type="dxa"/>
            <w:shd w:val="clear" w:color="auto" w:fill="auto"/>
            <w:tcMar>
              <w:top w:w="29" w:type="dxa"/>
              <w:left w:w="115" w:type="dxa"/>
              <w:bottom w:w="29" w:type="dxa"/>
              <w:right w:w="115" w:type="dxa"/>
            </w:tcMar>
          </w:tcPr>
          <w:p w:rsidR="001B72D0" w:rsidRPr="00640017" w:rsidRDefault="001B72D0" w:rsidP="001B72D0">
            <w:pPr>
              <w:rPr>
                <w:rFonts w:ascii="Times New Roman" w:eastAsia="Times New Roman" w:hAnsi="Times New Roman"/>
              </w:rPr>
            </w:pPr>
            <w:r>
              <w:rPr>
                <w:rFonts w:ascii="Times New Roman" w:eastAsia="Times New Roman" w:hAnsi="Times New Roman"/>
              </w:rPr>
              <w:t>Eneregijos kainos/ parama įmonėms</w:t>
            </w:r>
          </w:p>
        </w:tc>
      </w:tr>
      <w:tr w:rsidR="001B72D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sidRPr="0064383D">
              <w:rPr>
                <w:rFonts w:ascii="Times New Roman" w:eastAsia="Times New Roman" w:hAnsi="Times New Roman"/>
              </w:rPr>
              <w:t>2022-09-07</w:t>
            </w:r>
          </w:p>
        </w:tc>
        <w:tc>
          <w:tcPr>
            <w:tcW w:w="5812" w:type="dxa"/>
            <w:shd w:val="clear" w:color="auto" w:fill="auto"/>
            <w:tcMar>
              <w:top w:w="29" w:type="dxa"/>
              <w:left w:w="115" w:type="dxa"/>
              <w:bottom w:w="29" w:type="dxa"/>
              <w:right w:w="115" w:type="dxa"/>
            </w:tcMar>
          </w:tcPr>
          <w:p w:rsidR="001B72D0" w:rsidRPr="0064383D" w:rsidRDefault="001B72D0" w:rsidP="001B72D0">
            <w:pPr>
              <w:spacing w:after="0" w:line="240" w:lineRule="auto"/>
              <w:jc w:val="both"/>
              <w:rPr>
                <w:rFonts w:ascii="Times New Roman" w:eastAsia="Times New Roman" w:hAnsi="Times New Roman"/>
              </w:rPr>
            </w:pPr>
            <w:r>
              <w:rPr>
                <w:rFonts w:ascii="Times New Roman" w:eastAsia="Times New Roman" w:hAnsi="Times New Roman"/>
              </w:rPr>
              <w:t xml:space="preserve">Rugsėjo 7 d., FR statistikos institutas </w:t>
            </w:r>
            <w:r w:rsidRPr="0064383D">
              <w:rPr>
                <w:rFonts w:ascii="Times New Roman" w:eastAsia="Times New Roman" w:hAnsi="Times New Roman"/>
              </w:rPr>
              <w:t xml:space="preserve"> Insee sumažino savo</w:t>
            </w:r>
            <w:r>
              <w:rPr>
                <w:rFonts w:ascii="Times New Roman" w:eastAsia="Times New Roman" w:hAnsi="Times New Roman"/>
              </w:rPr>
              <w:t xml:space="preserve"> ekonomines </w:t>
            </w:r>
            <w:r w:rsidRPr="0064383D">
              <w:rPr>
                <w:rFonts w:ascii="Times New Roman" w:eastAsia="Times New Roman" w:hAnsi="Times New Roman"/>
              </w:rPr>
              <w:t xml:space="preserve"> prognozes metų pabaigai</w:t>
            </w:r>
            <w:r>
              <w:rPr>
                <w:rFonts w:ascii="Times New Roman" w:eastAsia="Times New Roman" w:hAnsi="Times New Roman"/>
              </w:rPr>
              <w:t>-</w:t>
            </w:r>
            <w:r w:rsidRPr="0064383D">
              <w:rPr>
                <w:rFonts w:ascii="Times New Roman" w:eastAsia="Times New Roman" w:hAnsi="Times New Roman"/>
              </w:rPr>
              <w:t xml:space="preserve"> </w:t>
            </w:r>
            <w:r>
              <w:rPr>
                <w:rFonts w:ascii="Times New Roman" w:eastAsia="Times New Roman" w:hAnsi="Times New Roman"/>
              </w:rPr>
              <w:t xml:space="preserve"> d</w:t>
            </w:r>
            <w:r w:rsidRPr="0064383D">
              <w:rPr>
                <w:rFonts w:ascii="Times New Roman" w:eastAsia="Times New Roman" w:hAnsi="Times New Roman"/>
              </w:rPr>
              <w:t xml:space="preserve">abar tikisi, kad </w:t>
            </w:r>
            <w:r>
              <w:rPr>
                <w:rFonts w:ascii="Times New Roman" w:eastAsia="Times New Roman" w:hAnsi="Times New Roman"/>
              </w:rPr>
              <w:t>III</w:t>
            </w:r>
            <w:r w:rsidRPr="0064383D">
              <w:rPr>
                <w:rFonts w:ascii="Times New Roman" w:eastAsia="Times New Roman" w:hAnsi="Times New Roman"/>
              </w:rPr>
              <w:t xml:space="preserve"> ketvirtį BVP padidės nedaug - 0,2 %, o per ateinančius </w:t>
            </w:r>
            <w:r>
              <w:rPr>
                <w:rFonts w:ascii="Times New Roman" w:eastAsia="Times New Roman" w:hAnsi="Times New Roman"/>
              </w:rPr>
              <w:t>3</w:t>
            </w:r>
            <w:r w:rsidRPr="0064383D">
              <w:rPr>
                <w:rFonts w:ascii="Times New Roman" w:eastAsia="Times New Roman" w:hAnsi="Times New Roman"/>
              </w:rPr>
              <w:t xml:space="preserve"> mėnesius augimas bus nulinis, palyginti su birželio mėn. numatytu 0,3 % augimu per abu ketvirčius.</w:t>
            </w:r>
          </w:p>
          <w:p w:rsidR="001B72D0" w:rsidRDefault="001B72D0" w:rsidP="001B72D0">
            <w:pPr>
              <w:spacing w:after="0" w:line="240" w:lineRule="auto"/>
              <w:jc w:val="both"/>
              <w:rPr>
                <w:rFonts w:ascii="Times New Roman" w:eastAsia="Times New Roman" w:hAnsi="Times New Roman"/>
              </w:rPr>
            </w:pPr>
            <w:r w:rsidRPr="0064383D">
              <w:rPr>
                <w:rFonts w:ascii="Times New Roman" w:eastAsia="Times New Roman" w:hAnsi="Times New Roman"/>
              </w:rPr>
              <w:t xml:space="preserve">Infliacija išlieka istoriškai aukšta. Tačiau vyriausybės subsidijos turėtų šiek tiek nuraminti padėtį. Rugsėjį ir spalį padidinus degalinėse taikomą nuolaidą nuo 18 iki 30 centų, per šiuos du mėnesius </w:t>
            </w:r>
            <w:r>
              <w:rPr>
                <w:rFonts w:ascii="Times New Roman" w:eastAsia="Times New Roman" w:hAnsi="Times New Roman"/>
              </w:rPr>
              <w:t>inflaicija turęėtų siekti</w:t>
            </w:r>
            <w:r w:rsidRPr="0064383D">
              <w:rPr>
                <w:rFonts w:ascii="Times New Roman" w:eastAsia="Times New Roman" w:hAnsi="Times New Roman"/>
              </w:rPr>
              <w:t xml:space="preserve"> maždaug 6 %, taigi, bus išvengta baimę keliančios 7 % ribos. Insee duomenimis, rugsėjo mėn. dėl dujų ir elektros energijos tarifų skydo ir nuolaidos benzinui infliacija sumažėjo 2,5 punkto. </w:t>
            </w:r>
          </w:p>
          <w:p w:rsidR="001B72D0" w:rsidRPr="00F82852" w:rsidRDefault="001B72D0" w:rsidP="001B72D0">
            <w:pPr>
              <w:spacing w:after="0" w:line="240" w:lineRule="auto"/>
              <w:jc w:val="both"/>
              <w:rPr>
                <w:rFonts w:ascii="Times New Roman" w:eastAsia="Times New Roman" w:hAnsi="Times New Roman"/>
              </w:rPr>
            </w:pPr>
            <w:r w:rsidRPr="0064383D">
              <w:rPr>
                <w:rFonts w:ascii="Times New Roman" w:eastAsia="Times New Roman" w:hAnsi="Times New Roman"/>
              </w:rPr>
              <w:t>Nors vykdomoji valdžia steng</w:t>
            </w:r>
            <w:r>
              <w:rPr>
                <w:rFonts w:ascii="Times New Roman" w:eastAsia="Times New Roman" w:hAnsi="Times New Roman"/>
              </w:rPr>
              <w:t>ias</w:t>
            </w:r>
            <w:r w:rsidRPr="0064383D">
              <w:rPr>
                <w:rFonts w:ascii="Times New Roman" w:eastAsia="Times New Roman" w:hAnsi="Times New Roman"/>
              </w:rPr>
              <w:t>i apsaugoti prancūzus nuo energijos kainų sprogimo, tikėtina, kad įtampa kils kitoje srityje - dėl sparčiai didėjančių maisto produktų kainų, kurios gruodžio mėn. turėtų padidėti beveik 12 %, palyginus su 7,7 % padidėjimu rugpjūčio mėn. Pramonės prekių kainos didės nuosaikiau - apie 5 % per vienerius metus.</w:t>
            </w:r>
          </w:p>
        </w:tc>
        <w:tc>
          <w:tcPr>
            <w:tcW w:w="2268" w:type="dxa"/>
            <w:shd w:val="clear" w:color="auto" w:fill="auto"/>
            <w:tcMar>
              <w:top w:w="29" w:type="dxa"/>
              <w:left w:w="115" w:type="dxa"/>
              <w:bottom w:w="29" w:type="dxa"/>
              <w:right w:w="115" w:type="dxa"/>
            </w:tcMar>
          </w:tcPr>
          <w:p w:rsidR="001B72D0" w:rsidRPr="00F059AD" w:rsidRDefault="00D744E9" w:rsidP="001B72D0">
            <w:pPr>
              <w:spacing w:after="0" w:line="240" w:lineRule="auto"/>
              <w:rPr>
                <w:rFonts w:ascii="Times New Roman" w:eastAsia="Times New Roman" w:hAnsi="Times New Roman"/>
              </w:rPr>
            </w:pPr>
            <w:hyperlink r:id="rId24" w:history="1">
              <w:r w:rsidR="001B72D0" w:rsidRPr="00A60637">
                <w:rPr>
                  <w:rStyle w:val="Hyperlink"/>
                  <w:rFonts w:ascii="Times New Roman" w:eastAsia="Times New Roman" w:hAnsi="Times New Roman"/>
                </w:rPr>
                <w:t>https://www.lesechos.fr/economie-france/conjoncture/net-ralentissement-en-vue-pour-leconomie-francaise-1786362</w:t>
              </w:r>
            </w:hyperlink>
            <w:r w:rsidR="001B72D0">
              <w:rPr>
                <w:rFonts w:ascii="Times New Roman" w:eastAsia="Times New Roman" w:hAnsi="Times New Roman"/>
              </w:rPr>
              <w:t xml:space="preserve"> </w:t>
            </w:r>
          </w:p>
        </w:tc>
        <w:tc>
          <w:tcPr>
            <w:tcW w:w="1436" w:type="dxa"/>
            <w:shd w:val="clear" w:color="auto" w:fill="auto"/>
            <w:tcMar>
              <w:top w:w="29" w:type="dxa"/>
              <w:left w:w="115" w:type="dxa"/>
              <w:bottom w:w="29" w:type="dxa"/>
              <w:right w:w="115" w:type="dxa"/>
            </w:tcMar>
          </w:tcPr>
          <w:p w:rsidR="001B72D0" w:rsidRPr="00640017" w:rsidRDefault="001B72D0" w:rsidP="001B72D0">
            <w:pPr>
              <w:rPr>
                <w:rFonts w:ascii="Times New Roman" w:eastAsia="Times New Roman" w:hAnsi="Times New Roman"/>
              </w:rPr>
            </w:pPr>
            <w:r w:rsidRPr="0064383D">
              <w:rPr>
                <w:rFonts w:ascii="Times New Roman" w:hAnsi="Times New Roman"/>
              </w:rPr>
              <w:t>Sunkūs laikai Prancūzijos ekonomikai</w:t>
            </w:r>
          </w:p>
        </w:tc>
      </w:tr>
      <w:tr w:rsidR="004C15C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4C15C0" w:rsidRPr="0064383D" w:rsidRDefault="004C15C0" w:rsidP="001B72D0">
            <w:pPr>
              <w:spacing w:after="0" w:line="240" w:lineRule="auto"/>
              <w:rPr>
                <w:rFonts w:ascii="Times New Roman" w:eastAsia="Times New Roman" w:hAnsi="Times New Roman"/>
              </w:rPr>
            </w:pPr>
            <w:r>
              <w:rPr>
                <w:rFonts w:ascii="Times New Roman" w:eastAsia="Times New Roman" w:hAnsi="Times New Roman"/>
              </w:rPr>
              <w:t>2022-09-27</w:t>
            </w:r>
          </w:p>
        </w:tc>
        <w:tc>
          <w:tcPr>
            <w:tcW w:w="5812" w:type="dxa"/>
            <w:shd w:val="clear" w:color="auto" w:fill="auto"/>
            <w:tcMar>
              <w:top w:w="29" w:type="dxa"/>
              <w:left w:w="115" w:type="dxa"/>
              <w:bottom w:w="29" w:type="dxa"/>
              <w:right w:w="115" w:type="dxa"/>
            </w:tcMar>
          </w:tcPr>
          <w:p w:rsidR="004C15C0" w:rsidRDefault="004C15C0" w:rsidP="004C15C0">
            <w:pPr>
              <w:spacing w:after="0" w:line="240" w:lineRule="auto"/>
              <w:jc w:val="both"/>
              <w:rPr>
                <w:rFonts w:ascii="Times New Roman" w:eastAsia="Times New Roman" w:hAnsi="Times New Roman"/>
              </w:rPr>
            </w:pPr>
            <w:r>
              <w:rPr>
                <w:rFonts w:ascii="Times New Roman" w:eastAsia="Times New Roman" w:hAnsi="Times New Roman"/>
              </w:rPr>
              <w:t>Nežiūrint vyriausybės raginimų, b</w:t>
            </w:r>
            <w:r w:rsidRPr="004C15C0">
              <w:rPr>
                <w:rFonts w:ascii="Times New Roman" w:eastAsia="Times New Roman" w:hAnsi="Times New Roman"/>
              </w:rPr>
              <w:t xml:space="preserve">eveik trys ketvirtadaliai (74 proc.) </w:t>
            </w:r>
            <w:r>
              <w:rPr>
                <w:rFonts w:ascii="Times New Roman" w:eastAsia="Times New Roman" w:hAnsi="Times New Roman"/>
              </w:rPr>
              <w:t xml:space="preserve">FR </w:t>
            </w:r>
            <w:r w:rsidRPr="004C15C0">
              <w:rPr>
                <w:rFonts w:ascii="Times New Roman" w:eastAsia="Times New Roman" w:hAnsi="Times New Roman"/>
              </w:rPr>
              <w:t>įmonių</w:t>
            </w:r>
            <w:r>
              <w:rPr>
                <w:rFonts w:ascii="Times New Roman" w:eastAsia="Times New Roman" w:hAnsi="Times New Roman"/>
              </w:rPr>
              <w:t xml:space="preserve"> dar</w:t>
            </w:r>
            <w:r w:rsidRPr="004C15C0">
              <w:rPr>
                <w:rFonts w:ascii="Times New Roman" w:eastAsia="Times New Roman" w:hAnsi="Times New Roman"/>
              </w:rPr>
              <w:t xml:space="preserve"> nep</w:t>
            </w:r>
            <w:r>
              <w:rPr>
                <w:rFonts w:ascii="Times New Roman" w:eastAsia="Times New Roman" w:hAnsi="Times New Roman"/>
              </w:rPr>
              <w:t xml:space="preserve">arengė jokio </w:t>
            </w:r>
            <w:r w:rsidRPr="004C15C0">
              <w:rPr>
                <w:rFonts w:ascii="Times New Roman" w:eastAsia="Times New Roman" w:hAnsi="Times New Roman"/>
              </w:rPr>
              <w:t>energijos suvartojimo</w:t>
            </w:r>
            <w:r>
              <w:rPr>
                <w:rFonts w:ascii="Times New Roman" w:eastAsia="Times New Roman" w:hAnsi="Times New Roman"/>
              </w:rPr>
              <w:t xml:space="preserve"> mažinimo plano</w:t>
            </w:r>
            <w:r w:rsidRPr="004C15C0">
              <w:rPr>
                <w:rFonts w:ascii="Times New Roman" w:eastAsia="Times New Roman" w:hAnsi="Times New Roman"/>
              </w:rPr>
              <w:t xml:space="preserve">, rodo </w:t>
            </w:r>
            <w:r>
              <w:rPr>
                <w:rFonts w:ascii="Times New Roman" w:eastAsia="Times New Roman" w:hAnsi="Times New Roman"/>
              </w:rPr>
              <w:t xml:space="preserve">naujausias </w:t>
            </w:r>
            <w:r w:rsidRPr="004C15C0">
              <w:rPr>
                <w:rFonts w:ascii="Times New Roman" w:eastAsia="Times New Roman" w:hAnsi="Times New Roman"/>
              </w:rPr>
              <w:t>verslininkų konsultacijos barometras, kurį CCI France, La Tribune ir LCI užsakymu atliko "OpinionWay". Artėjant žiemai šis akivaizdus vėlavimas kelia staigaus energijos tiekimo nutraukimo grėsmę.</w:t>
            </w:r>
          </w:p>
        </w:tc>
        <w:tc>
          <w:tcPr>
            <w:tcW w:w="2268" w:type="dxa"/>
            <w:shd w:val="clear" w:color="auto" w:fill="auto"/>
            <w:tcMar>
              <w:top w:w="29" w:type="dxa"/>
              <w:left w:w="115" w:type="dxa"/>
              <w:bottom w:w="29" w:type="dxa"/>
              <w:right w:w="115" w:type="dxa"/>
            </w:tcMar>
          </w:tcPr>
          <w:p w:rsidR="004C15C0" w:rsidRDefault="00D744E9" w:rsidP="001B72D0">
            <w:pPr>
              <w:spacing w:after="0" w:line="240" w:lineRule="auto"/>
            </w:pPr>
            <w:hyperlink r:id="rId25" w:history="1">
              <w:r w:rsidR="004C15C0" w:rsidRPr="00796240">
                <w:rPr>
                  <w:rStyle w:val="Hyperlink"/>
                </w:rPr>
                <w:t>https://www.latribune.fr/economie/france/crise-de-l-energie-les-entreprises-francaises-tres-en-retard-dans-leur-plan-de-sobriete-934269.html</w:t>
              </w:r>
            </w:hyperlink>
          </w:p>
          <w:p w:rsidR="004C15C0" w:rsidRDefault="004C15C0" w:rsidP="001B72D0">
            <w:pPr>
              <w:spacing w:after="0" w:line="240" w:lineRule="auto"/>
            </w:pPr>
          </w:p>
        </w:tc>
        <w:tc>
          <w:tcPr>
            <w:tcW w:w="1436" w:type="dxa"/>
            <w:shd w:val="clear" w:color="auto" w:fill="auto"/>
            <w:tcMar>
              <w:top w:w="29" w:type="dxa"/>
              <w:left w:w="115" w:type="dxa"/>
              <w:bottom w:w="29" w:type="dxa"/>
              <w:right w:w="115" w:type="dxa"/>
            </w:tcMar>
          </w:tcPr>
          <w:p w:rsidR="004C15C0" w:rsidRPr="0064383D" w:rsidRDefault="004C15C0" w:rsidP="001B72D0">
            <w:pPr>
              <w:rPr>
                <w:rFonts w:ascii="Times New Roman" w:hAnsi="Times New Roman"/>
              </w:rPr>
            </w:pPr>
          </w:p>
        </w:tc>
      </w:tr>
      <w:tr w:rsidR="00D744E9"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D744E9" w:rsidRDefault="00D744E9" w:rsidP="001B72D0">
            <w:pPr>
              <w:spacing w:after="0" w:line="240" w:lineRule="auto"/>
              <w:rPr>
                <w:rFonts w:ascii="Times New Roman" w:eastAsia="Times New Roman" w:hAnsi="Times New Roman"/>
              </w:rPr>
            </w:pPr>
            <w:r>
              <w:rPr>
                <w:rFonts w:ascii="Times New Roman" w:eastAsia="Times New Roman" w:hAnsi="Times New Roman"/>
              </w:rPr>
              <w:t>2022-09-26</w:t>
            </w:r>
            <w:bookmarkStart w:id="1" w:name="_GoBack"/>
            <w:bookmarkEnd w:id="1"/>
          </w:p>
        </w:tc>
        <w:tc>
          <w:tcPr>
            <w:tcW w:w="5812" w:type="dxa"/>
            <w:shd w:val="clear" w:color="auto" w:fill="auto"/>
            <w:tcMar>
              <w:top w:w="29" w:type="dxa"/>
              <w:left w:w="115" w:type="dxa"/>
              <w:bottom w:w="29" w:type="dxa"/>
              <w:right w:w="115" w:type="dxa"/>
            </w:tcMar>
          </w:tcPr>
          <w:p w:rsidR="00D744E9" w:rsidRPr="00D744E9" w:rsidRDefault="00D744E9" w:rsidP="00D744E9">
            <w:pPr>
              <w:spacing w:after="0" w:line="240" w:lineRule="auto"/>
              <w:jc w:val="both"/>
              <w:rPr>
                <w:rFonts w:ascii="Times New Roman" w:eastAsia="Times New Roman" w:hAnsi="Times New Roman"/>
              </w:rPr>
            </w:pPr>
            <w:r w:rsidRPr="00D744E9">
              <w:rPr>
                <w:rFonts w:ascii="Times New Roman" w:eastAsia="Times New Roman" w:hAnsi="Times New Roman"/>
              </w:rPr>
              <w:t xml:space="preserve">Rugsėjo 26 d. Prancūzijos ekonomikos , finansų ir pramonės bei skaitmeninio suverenumo ministerija  Ministrų tarybai pateikė 2023 m. biudžeto įstatymo projektą, kuris yra orientuotas į 2 uždavinius- apsaugoti prancūzus nuo dešimtmečius nematytos infliacijos ir kartu sumažinti valstybės biudžeto deficitą. </w:t>
            </w:r>
          </w:p>
          <w:p w:rsidR="00D744E9" w:rsidRPr="00D744E9" w:rsidRDefault="00D744E9" w:rsidP="00D744E9">
            <w:pPr>
              <w:spacing w:after="0" w:line="240" w:lineRule="auto"/>
              <w:jc w:val="both"/>
              <w:rPr>
                <w:rFonts w:ascii="Times New Roman" w:eastAsia="Times New Roman" w:hAnsi="Times New Roman"/>
              </w:rPr>
            </w:pPr>
            <w:r w:rsidRPr="00D744E9">
              <w:rPr>
                <w:rFonts w:ascii="Times New Roman" w:eastAsia="Times New Roman" w:hAnsi="Times New Roman"/>
              </w:rPr>
              <w:t>Pristatydamas biudžeto įstatymą Ekonomikos , finansų ir pramonės bei skaitmeninio suverenumo  ministras Bruno Le Maire  išskyrė 3 elementus:</w:t>
            </w:r>
          </w:p>
          <w:p w:rsidR="00D744E9" w:rsidRPr="00D744E9" w:rsidRDefault="00D744E9" w:rsidP="00D744E9">
            <w:pPr>
              <w:spacing w:after="0" w:line="240" w:lineRule="auto"/>
              <w:jc w:val="both"/>
              <w:rPr>
                <w:rFonts w:ascii="Times New Roman" w:eastAsia="Times New Roman" w:hAnsi="Times New Roman"/>
              </w:rPr>
            </w:pPr>
            <w:r w:rsidRPr="00D744E9">
              <w:rPr>
                <w:rFonts w:ascii="Times New Roman" w:eastAsia="Times New Roman" w:hAnsi="Times New Roman"/>
              </w:rPr>
              <w:t>1.</w:t>
            </w:r>
            <w:r w:rsidRPr="00D744E9">
              <w:rPr>
                <w:rFonts w:ascii="Times New Roman" w:eastAsia="Times New Roman" w:hAnsi="Times New Roman"/>
              </w:rPr>
              <w:tab/>
              <w:t xml:space="preserve">Prancūzijos ekonomika laikosi- ir laikosi geriau, nei dauguma eurozonos ekonomikų: 2022 m. numatomas augimas 2,7 proc., skirtingai nei buvo prognozuota 2,3 proc. Namų ūkių vartojimas išaugo, įmonės ir toliau investuoja. Visa tai leidžia prognozuoti kitiems metams 1 proc. ekonominį augimą. </w:t>
            </w:r>
          </w:p>
          <w:p w:rsidR="00D744E9" w:rsidRPr="00D744E9" w:rsidRDefault="00D744E9" w:rsidP="00D744E9">
            <w:pPr>
              <w:spacing w:after="0" w:line="240" w:lineRule="auto"/>
              <w:jc w:val="both"/>
              <w:rPr>
                <w:rFonts w:ascii="Times New Roman" w:eastAsia="Times New Roman" w:hAnsi="Times New Roman"/>
              </w:rPr>
            </w:pPr>
            <w:r w:rsidRPr="00D744E9">
              <w:rPr>
                <w:rFonts w:ascii="Times New Roman" w:eastAsia="Times New Roman" w:hAnsi="Times New Roman"/>
              </w:rPr>
              <w:t>2.</w:t>
            </w:r>
            <w:r w:rsidRPr="00D744E9">
              <w:rPr>
                <w:rFonts w:ascii="Times New Roman" w:eastAsia="Times New Roman" w:hAnsi="Times New Roman"/>
              </w:rPr>
              <w:tab/>
              <w:t>Infliacija tęsis: ateinančiais mėnesiais išliks aukštas infliacijos lygis- apie 6 proc., tačiau 2023 m. bėgyje ji turėtų sumažėti iki maždaug 4 proc.</w:t>
            </w:r>
          </w:p>
          <w:p w:rsidR="00D744E9" w:rsidRDefault="00D744E9" w:rsidP="00D744E9">
            <w:pPr>
              <w:spacing w:after="0" w:line="240" w:lineRule="auto"/>
              <w:jc w:val="both"/>
              <w:rPr>
                <w:rFonts w:ascii="Times New Roman" w:eastAsia="Times New Roman" w:hAnsi="Times New Roman"/>
              </w:rPr>
            </w:pPr>
            <w:r w:rsidRPr="00D744E9">
              <w:rPr>
                <w:rFonts w:ascii="Times New Roman" w:eastAsia="Times New Roman" w:hAnsi="Times New Roman"/>
              </w:rPr>
              <w:t>3.</w:t>
            </w:r>
            <w:r w:rsidRPr="00D744E9">
              <w:rPr>
                <w:rFonts w:ascii="Times New Roman" w:eastAsia="Times New Roman" w:hAnsi="Times New Roman"/>
              </w:rPr>
              <w:tab/>
              <w:t xml:space="preserve">Išlaidavimui „ne“. Šis pareiškimas buvo skirtas opozicijai, kuri reikalauja papildomų biudžeto išlaidų, kurios kai kuriais atvejais siekia net milijardus eurų- tuo pat metu pabrėždama didžiulę valstybės skolą ir reikalaudama mažinti išlaidas. Bruno le Maire pabrėžė, kad viskas suskaičiuota iki euro ir naujoms išlaidoms sako „ne“.    </w:t>
            </w:r>
          </w:p>
          <w:p w:rsidR="00D744E9" w:rsidRDefault="00D744E9" w:rsidP="00D744E9">
            <w:pPr>
              <w:spacing w:after="0" w:line="240" w:lineRule="auto"/>
              <w:jc w:val="both"/>
              <w:rPr>
                <w:rFonts w:ascii="Times New Roman" w:eastAsia="Times New Roman" w:hAnsi="Times New Roman"/>
              </w:rPr>
            </w:pPr>
          </w:p>
          <w:p w:rsidR="00D744E9" w:rsidRPr="00D744E9" w:rsidRDefault="00D744E9" w:rsidP="00D744E9">
            <w:pPr>
              <w:spacing w:after="0" w:line="240" w:lineRule="auto"/>
              <w:jc w:val="both"/>
              <w:rPr>
                <w:rFonts w:ascii="Times New Roman" w:eastAsia="Times New Roman" w:hAnsi="Times New Roman"/>
              </w:rPr>
            </w:pPr>
            <w:r w:rsidRPr="00D744E9">
              <w:rPr>
                <w:rFonts w:ascii="Times New Roman" w:eastAsia="Times New Roman" w:hAnsi="Times New Roman"/>
              </w:rPr>
              <w:t xml:space="preserve">Energetikos krizė verčia vyriausybę gana plačiai atverti kišenę, nors ji ir neigia, kad pasirinko COVID metu taikomą schemą" tiek kiek reikia“. Bercy planuoja 5 proc.  biudžeto deficitą- 2023 m.  deficitas turėtų siekti 158,5 mlrd. eurų, t. y. šiek tiek mažiau nei 2022 m. - 172,6 mlrd. eurų. Tačiau rugsėjo 26 d. paskelbtoje  Aukštosios viešųjų finansų tarybos  (nepriklausoma įstaiga prie Audito rūmų) ataskaitoje teigiama,  kad dėl nepakankamai įvertintų išlaidų biudžeto deficitas gali būti  didesnis. </w:t>
            </w:r>
          </w:p>
          <w:p w:rsidR="00D744E9" w:rsidRPr="00D744E9" w:rsidRDefault="00D744E9" w:rsidP="00D744E9">
            <w:pPr>
              <w:spacing w:after="0" w:line="240" w:lineRule="auto"/>
              <w:jc w:val="both"/>
              <w:rPr>
                <w:rFonts w:ascii="Times New Roman" w:eastAsia="Times New Roman" w:hAnsi="Times New Roman"/>
              </w:rPr>
            </w:pPr>
            <w:r w:rsidRPr="00D744E9">
              <w:rPr>
                <w:rFonts w:ascii="Times New Roman" w:eastAsia="Times New Roman" w:hAnsi="Times New Roman"/>
              </w:rPr>
              <w:t>Kitais metais skola turėtų išlikti labai didelė (111,2 % BVP), o Prancūzija planuoja skolintis rekordinę 270 mlrd. eurų sumą.</w:t>
            </w:r>
          </w:p>
          <w:p w:rsidR="00D744E9" w:rsidRDefault="00D744E9" w:rsidP="00D744E9">
            <w:pPr>
              <w:spacing w:after="0" w:line="240" w:lineRule="auto"/>
              <w:jc w:val="both"/>
              <w:rPr>
                <w:rFonts w:ascii="Times New Roman" w:eastAsia="Times New Roman" w:hAnsi="Times New Roman"/>
              </w:rPr>
            </w:pPr>
            <w:r w:rsidRPr="00D744E9">
              <w:rPr>
                <w:rFonts w:ascii="Times New Roman" w:eastAsia="Times New Roman" w:hAnsi="Times New Roman"/>
              </w:rPr>
              <w:t>Taigi FR 2023 m.  biudžeto projektas  nėra taupus , tačiau  valdžia patikina, kad ji nesirenka "lengvo kelio" ir vengs skubotų fiskalinių sprendimų. Siekiama, kad investuotojai pernelyg nesijaudintų.</w:t>
            </w:r>
          </w:p>
        </w:tc>
        <w:tc>
          <w:tcPr>
            <w:tcW w:w="2268" w:type="dxa"/>
            <w:shd w:val="clear" w:color="auto" w:fill="auto"/>
            <w:tcMar>
              <w:top w:w="29" w:type="dxa"/>
              <w:left w:w="115" w:type="dxa"/>
              <w:bottom w:w="29" w:type="dxa"/>
              <w:right w:w="115" w:type="dxa"/>
            </w:tcMar>
          </w:tcPr>
          <w:p w:rsidR="00D744E9" w:rsidRDefault="00D744E9" w:rsidP="001B72D0">
            <w:pPr>
              <w:spacing w:after="0" w:line="240" w:lineRule="auto"/>
            </w:pPr>
            <w:hyperlink r:id="rId26" w:history="1">
              <w:r w:rsidRPr="0099067B">
                <w:rPr>
                  <w:rStyle w:val="Hyperlink"/>
                </w:rPr>
                <w:t>https://www.lesechos.fr/economie-france/budget-fiscalite/budget-2023-ce-quil-faut-savoir-1851697</w:t>
              </w:r>
            </w:hyperlink>
          </w:p>
          <w:p w:rsidR="00D744E9" w:rsidRDefault="00D744E9" w:rsidP="001B72D0">
            <w:pPr>
              <w:spacing w:after="0" w:line="240" w:lineRule="auto"/>
            </w:pPr>
          </w:p>
        </w:tc>
        <w:tc>
          <w:tcPr>
            <w:tcW w:w="1436" w:type="dxa"/>
            <w:shd w:val="clear" w:color="auto" w:fill="auto"/>
            <w:tcMar>
              <w:top w:w="29" w:type="dxa"/>
              <w:left w:w="115" w:type="dxa"/>
              <w:bottom w:w="29" w:type="dxa"/>
              <w:right w:w="115" w:type="dxa"/>
            </w:tcMar>
          </w:tcPr>
          <w:p w:rsidR="00D744E9" w:rsidRPr="0064383D" w:rsidRDefault="00D744E9" w:rsidP="00D744E9">
            <w:pPr>
              <w:rPr>
                <w:rFonts w:ascii="Times New Roman" w:hAnsi="Times New Roman"/>
              </w:rPr>
            </w:pPr>
            <w:r>
              <w:rPr>
                <w:rFonts w:ascii="Times New Roman" w:hAnsi="Times New Roman"/>
              </w:rPr>
              <w:t xml:space="preserve">Biudžeto įstatymo projektas 2023 m. </w:t>
            </w:r>
          </w:p>
        </w:tc>
      </w:tr>
      <w:tr w:rsidR="001B72D0" w:rsidRPr="00640017" w:rsidTr="00090377">
        <w:trPr>
          <w:trHeight w:val="216"/>
        </w:trPr>
        <w:tc>
          <w:tcPr>
            <w:tcW w:w="10945" w:type="dxa"/>
            <w:gridSpan w:val="5"/>
            <w:shd w:val="clear" w:color="auto" w:fill="auto"/>
            <w:tcMar>
              <w:top w:w="29" w:type="dxa"/>
              <w:left w:w="115" w:type="dxa"/>
              <w:bottom w:w="29" w:type="dxa"/>
              <w:right w:w="115" w:type="dxa"/>
            </w:tcMar>
          </w:tcPr>
          <w:p w:rsidR="001B72D0" w:rsidRPr="00640017" w:rsidRDefault="001B72D0" w:rsidP="001B72D0">
            <w:pPr>
              <w:spacing w:after="0" w:line="240" w:lineRule="auto"/>
              <w:rPr>
                <w:rFonts w:ascii="Times New Roman" w:eastAsia="Times New Roman" w:hAnsi="Times New Roman"/>
                <w:b/>
              </w:rPr>
            </w:pPr>
            <w:bookmarkStart w:id="2" w:name="_heading=h.3ewnitgxijcj" w:colFirst="0" w:colLast="0"/>
            <w:bookmarkEnd w:id="2"/>
            <w:r>
              <w:rPr>
                <w:rFonts w:ascii="Times New Roman" w:eastAsia="Times New Roman" w:hAnsi="Times New Roman"/>
                <w:b/>
              </w:rPr>
              <w:t>Kita ekonominiam bendradarbaivimui aktuali informacija</w:t>
            </w:r>
          </w:p>
        </w:tc>
      </w:tr>
      <w:tr w:rsidR="001B72D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2022-09-07</w:t>
            </w:r>
          </w:p>
          <w:p w:rsidR="001B72D0" w:rsidRDefault="001B72D0" w:rsidP="001B72D0">
            <w:pPr>
              <w:spacing w:after="0" w:line="240" w:lineRule="auto"/>
              <w:rPr>
                <w:rFonts w:ascii="Times New Roman" w:eastAsia="Times New Roman" w:hAnsi="Times New Roman"/>
              </w:rPr>
            </w:pPr>
          </w:p>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2022-09-22</w:t>
            </w:r>
          </w:p>
        </w:tc>
        <w:tc>
          <w:tcPr>
            <w:tcW w:w="5812" w:type="dxa"/>
            <w:shd w:val="clear" w:color="auto" w:fill="auto"/>
            <w:tcMar>
              <w:top w:w="29" w:type="dxa"/>
              <w:left w:w="115" w:type="dxa"/>
              <w:bottom w:w="29" w:type="dxa"/>
              <w:right w:w="115" w:type="dxa"/>
            </w:tcMar>
          </w:tcPr>
          <w:p w:rsidR="001B72D0" w:rsidRDefault="001B72D0" w:rsidP="001B72D0">
            <w:pPr>
              <w:rPr>
                <w:rFonts w:ascii="Times New Roman" w:eastAsia="Times New Roman" w:hAnsi="Times New Roman"/>
                <w:bCs/>
              </w:rPr>
            </w:pPr>
            <w:r w:rsidRPr="00D217DF">
              <w:rPr>
                <w:rFonts w:ascii="Times New Roman" w:eastAsia="Times New Roman" w:hAnsi="Times New Roman"/>
                <w:bCs/>
              </w:rPr>
              <w:t>Prancūzija turi rimtai paspartinti energetikos projektų - nuo branduolinės iki vėjo ir saulės energijos - įgyvendinimo grafiką</w:t>
            </w:r>
            <w:r>
              <w:rPr>
                <w:rFonts w:ascii="Times New Roman" w:eastAsia="Times New Roman" w:hAnsi="Times New Roman"/>
                <w:bCs/>
              </w:rPr>
              <w:t xml:space="preserve">- taip pareiškė E. Macronas rugsėjo 22 d. </w:t>
            </w:r>
            <w:r w:rsidRPr="00D217DF">
              <w:rPr>
                <w:rFonts w:ascii="Times New Roman" w:eastAsia="Times New Roman" w:hAnsi="Times New Roman"/>
                <w:bCs/>
              </w:rPr>
              <w:t>Sent Naz</w:t>
            </w:r>
            <w:r>
              <w:rPr>
                <w:rFonts w:ascii="Times New Roman" w:eastAsia="Times New Roman" w:hAnsi="Times New Roman"/>
                <w:bCs/>
              </w:rPr>
              <w:t>ere inauguruodamas</w:t>
            </w:r>
            <w:r w:rsidRPr="00D217DF">
              <w:rPr>
                <w:rFonts w:ascii="Times New Roman" w:eastAsia="Times New Roman" w:hAnsi="Times New Roman"/>
                <w:bCs/>
              </w:rPr>
              <w:t xml:space="preserve"> Prancūzijos jūros vėjo jėgainių parką, kurį </w:t>
            </w:r>
            <w:r>
              <w:rPr>
                <w:rFonts w:ascii="Times New Roman" w:eastAsia="Times New Roman" w:hAnsi="Times New Roman"/>
                <w:bCs/>
              </w:rPr>
              <w:t>pastatė ir ekspoatuos</w:t>
            </w:r>
            <w:r w:rsidRPr="00D217DF">
              <w:rPr>
                <w:rFonts w:ascii="Times New Roman" w:eastAsia="Times New Roman" w:hAnsi="Times New Roman"/>
                <w:bCs/>
              </w:rPr>
              <w:t xml:space="preserve"> EDF</w:t>
            </w:r>
            <w:r>
              <w:rPr>
                <w:rFonts w:ascii="Times New Roman" w:eastAsia="Times New Roman" w:hAnsi="Times New Roman"/>
                <w:bCs/>
              </w:rPr>
              <w:t>.</w:t>
            </w:r>
          </w:p>
          <w:p w:rsidR="001B72D0" w:rsidRDefault="001B72D0" w:rsidP="001B72D0">
            <w:r>
              <w:rPr>
                <w:rFonts w:ascii="Times New Roman" w:eastAsia="Times New Roman" w:hAnsi="Times New Roman"/>
                <w:bCs/>
              </w:rPr>
              <w:t xml:space="preserve">Prezidentas Sent Nazere </w:t>
            </w:r>
            <w:r w:rsidRPr="009F553B">
              <w:rPr>
                <w:rFonts w:ascii="Times New Roman" w:eastAsia="Times New Roman" w:hAnsi="Times New Roman"/>
                <w:bCs/>
              </w:rPr>
              <w:t xml:space="preserve"> pristat</w:t>
            </w:r>
            <w:r>
              <w:rPr>
                <w:rFonts w:ascii="Times New Roman" w:eastAsia="Times New Roman" w:hAnsi="Times New Roman"/>
                <w:bCs/>
              </w:rPr>
              <w:t>ė</w:t>
            </w:r>
            <w:r w:rsidRPr="009F553B">
              <w:rPr>
                <w:rFonts w:ascii="Times New Roman" w:eastAsia="Times New Roman" w:hAnsi="Times New Roman"/>
                <w:bCs/>
              </w:rPr>
              <w:t xml:space="preserve"> pagrindines atsinaujinančiųjų išteklių energijos naudojimo spartinimo įstatymo projekto nuostatas</w:t>
            </w:r>
            <w:r>
              <w:rPr>
                <w:rFonts w:ascii="Times New Roman" w:eastAsia="Times New Roman" w:hAnsi="Times New Roman"/>
                <w:bCs/>
              </w:rPr>
              <w:t xml:space="preserve"> .Projekte </w:t>
            </w:r>
            <w:r w:rsidRPr="009F553B">
              <w:rPr>
                <w:rFonts w:ascii="Times New Roman" w:eastAsia="Times New Roman" w:hAnsi="Times New Roman"/>
                <w:bCs/>
              </w:rPr>
              <w:t>vykdomoji valdžia nustatė keletą griežtų priemonių, kuriomis siekiama sutrumpinti konsultacijas su visuomene ir sušvelninti tam tikrus aplinkosaugos reikalavimus, n</w:t>
            </w:r>
            <w:r>
              <w:rPr>
                <w:rFonts w:ascii="Times New Roman" w:eastAsia="Times New Roman" w:hAnsi="Times New Roman"/>
                <w:bCs/>
              </w:rPr>
              <w:t>es</w:t>
            </w:r>
            <w:r w:rsidRPr="009F553B">
              <w:rPr>
                <w:rFonts w:ascii="Times New Roman" w:eastAsia="Times New Roman" w:hAnsi="Times New Roman"/>
                <w:bCs/>
              </w:rPr>
              <w:t xml:space="preserve"> </w:t>
            </w:r>
            <w:r>
              <w:rPr>
                <w:rFonts w:ascii="Times New Roman" w:eastAsia="Times New Roman" w:hAnsi="Times New Roman"/>
                <w:bCs/>
              </w:rPr>
              <w:t>FR</w:t>
            </w:r>
            <w:r w:rsidRPr="009F553B">
              <w:rPr>
                <w:rFonts w:ascii="Times New Roman" w:eastAsia="Times New Roman" w:hAnsi="Times New Roman"/>
                <w:bCs/>
              </w:rPr>
              <w:t xml:space="preserve"> atsilieka nuo savo vėjo jėgainių parkų diegimo tikslų.</w:t>
            </w:r>
            <w:r>
              <w:t xml:space="preserve"> </w:t>
            </w:r>
          </w:p>
          <w:p w:rsidR="001B72D0" w:rsidRDefault="001B72D0" w:rsidP="001B72D0">
            <w:pPr>
              <w:rPr>
                <w:rFonts w:ascii="Times New Roman" w:eastAsia="Times New Roman" w:hAnsi="Times New Roman"/>
                <w:bCs/>
              </w:rPr>
            </w:pPr>
            <w:r w:rsidRPr="009F553B">
              <w:rPr>
                <w:rFonts w:ascii="Times New Roman" w:eastAsia="Times New Roman" w:hAnsi="Times New Roman"/>
                <w:bCs/>
              </w:rPr>
              <w:t>Prancūzija yra rekordininkė pagal ilgiausią laikotarpį nuo žalios šviesos uždegimo jūros vėjo energijos projektui iki jo įgyvendinimo. Vidutiniškai prireikia</w:t>
            </w:r>
            <w:r>
              <w:rPr>
                <w:rFonts w:ascii="Times New Roman" w:eastAsia="Times New Roman" w:hAnsi="Times New Roman"/>
                <w:bCs/>
              </w:rPr>
              <w:t xml:space="preserve"> 10 </w:t>
            </w:r>
            <w:r w:rsidRPr="009F553B">
              <w:rPr>
                <w:rFonts w:ascii="Times New Roman" w:eastAsia="Times New Roman" w:hAnsi="Times New Roman"/>
                <w:bCs/>
              </w:rPr>
              <w:t xml:space="preserve">metų, kol įrenginys pastatomas, o tai yra maždaug dvigubai ilgiau nei kitose šalyse. Vienintelis beveik baigtas statyti vėjo jėgainių parkas </w:t>
            </w:r>
            <w:r>
              <w:rPr>
                <w:rFonts w:ascii="Times New Roman" w:eastAsia="Times New Roman" w:hAnsi="Times New Roman"/>
                <w:bCs/>
              </w:rPr>
              <w:t>FR</w:t>
            </w:r>
            <w:r w:rsidRPr="009F553B">
              <w:rPr>
                <w:rFonts w:ascii="Times New Roman" w:eastAsia="Times New Roman" w:hAnsi="Times New Roman"/>
                <w:bCs/>
              </w:rPr>
              <w:t xml:space="preserve"> - Saint-Nazaire (Loire-Atlantique),</w:t>
            </w:r>
            <w:r>
              <w:rPr>
                <w:rFonts w:ascii="Times New Roman" w:eastAsia="Times New Roman" w:hAnsi="Times New Roman"/>
                <w:bCs/>
              </w:rPr>
              <w:t xml:space="preserve"> kur jau įrengta 80  vėjo jėgainių-</w:t>
            </w:r>
            <w:r w:rsidRPr="009F553B">
              <w:rPr>
                <w:rFonts w:ascii="Times New Roman" w:eastAsia="Times New Roman" w:hAnsi="Times New Roman"/>
                <w:bCs/>
              </w:rPr>
              <w:t xml:space="preserve"> </w:t>
            </w:r>
            <w:r>
              <w:rPr>
                <w:rFonts w:ascii="Times New Roman" w:eastAsia="Times New Roman" w:hAnsi="Times New Roman"/>
                <w:bCs/>
              </w:rPr>
              <w:t xml:space="preserve">iškilmingai inauguruotas rugsėjo 22  d. </w:t>
            </w:r>
            <w:r w:rsidRPr="009F553B">
              <w:rPr>
                <w:rFonts w:ascii="Times New Roman" w:eastAsia="Times New Roman" w:hAnsi="Times New Roman"/>
                <w:bCs/>
              </w:rPr>
              <w:t xml:space="preserve">nėra išimtis: </w:t>
            </w:r>
            <w:r>
              <w:rPr>
                <w:rFonts w:ascii="Times New Roman" w:eastAsia="Times New Roman" w:hAnsi="Times New Roman"/>
                <w:bCs/>
              </w:rPr>
              <w:t xml:space="preserve">projektas pradėtas </w:t>
            </w:r>
            <w:r w:rsidRPr="009F553B">
              <w:rPr>
                <w:rFonts w:ascii="Times New Roman" w:eastAsia="Times New Roman" w:hAnsi="Times New Roman"/>
                <w:bCs/>
              </w:rPr>
              <w:t>2012 m.</w:t>
            </w:r>
            <w:r>
              <w:rPr>
                <w:rFonts w:ascii="Times New Roman" w:eastAsia="Times New Roman" w:hAnsi="Times New Roman"/>
                <w:bCs/>
              </w:rPr>
              <w:t xml:space="preserve"> (įgyvendina EDF)</w:t>
            </w:r>
            <w:r w:rsidRPr="009F553B">
              <w:rPr>
                <w:rFonts w:ascii="Times New Roman" w:eastAsia="Times New Roman" w:hAnsi="Times New Roman"/>
                <w:bCs/>
              </w:rPr>
              <w:t>, o palaipsniui pradėtas eksploatuoti vos prieš kelias savaites.</w:t>
            </w:r>
            <w:r>
              <w:t xml:space="preserve"> </w:t>
            </w:r>
            <w:r w:rsidRPr="00044B86">
              <w:rPr>
                <w:rFonts w:ascii="Times New Roman" w:eastAsia="Times New Roman" w:hAnsi="Times New Roman"/>
                <w:bCs/>
              </w:rPr>
              <w:t>80 Saint-Nazair</w:t>
            </w:r>
            <w:r>
              <w:rPr>
                <w:rFonts w:ascii="Times New Roman" w:eastAsia="Times New Roman" w:hAnsi="Times New Roman"/>
                <w:bCs/>
              </w:rPr>
              <w:t>o</w:t>
            </w:r>
            <w:r w:rsidRPr="00044B86">
              <w:rPr>
                <w:rFonts w:ascii="Times New Roman" w:eastAsia="Times New Roman" w:hAnsi="Times New Roman"/>
                <w:bCs/>
              </w:rPr>
              <w:t xml:space="preserve"> vėjo </w:t>
            </w:r>
            <w:r>
              <w:rPr>
                <w:rFonts w:ascii="Times New Roman" w:eastAsia="Times New Roman" w:hAnsi="Times New Roman"/>
                <w:bCs/>
              </w:rPr>
              <w:t xml:space="preserve">turbinų turėtų pagaminti 20 % </w:t>
            </w:r>
            <w:r w:rsidRPr="00044B86">
              <w:rPr>
                <w:rFonts w:ascii="Times New Roman" w:eastAsia="Times New Roman" w:hAnsi="Times New Roman"/>
                <w:bCs/>
              </w:rPr>
              <w:t xml:space="preserve">Atlanto </w:t>
            </w:r>
            <w:r>
              <w:rPr>
                <w:rFonts w:ascii="Times New Roman" w:eastAsia="Times New Roman" w:hAnsi="Times New Roman"/>
                <w:bCs/>
              </w:rPr>
              <w:t xml:space="preserve">Luaros </w:t>
            </w:r>
            <w:r w:rsidRPr="00044B86">
              <w:rPr>
                <w:rFonts w:ascii="Times New Roman" w:eastAsia="Times New Roman" w:hAnsi="Times New Roman"/>
                <w:bCs/>
              </w:rPr>
              <w:t>departamento</w:t>
            </w:r>
            <w:r>
              <w:rPr>
                <w:rFonts w:ascii="Times New Roman" w:eastAsia="Times New Roman" w:hAnsi="Times New Roman"/>
                <w:bCs/>
              </w:rPr>
              <w:t xml:space="preserve"> (apie 1,4 mln gyventojų)  </w:t>
            </w:r>
            <w:r w:rsidRPr="00044B86">
              <w:rPr>
                <w:rFonts w:ascii="Times New Roman" w:eastAsia="Times New Roman" w:hAnsi="Times New Roman"/>
                <w:bCs/>
              </w:rPr>
              <w:t xml:space="preserve"> per metus suvartojamos elektros energijos. 480 MW galios jėgainės yra už 12-20 km nuo pakrantės.</w:t>
            </w:r>
          </w:p>
          <w:p w:rsidR="001B72D0" w:rsidRPr="00D30560" w:rsidRDefault="001B72D0" w:rsidP="001B72D0">
            <w:pPr>
              <w:rPr>
                <w:rFonts w:ascii="Times New Roman" w:eastAsia="Times New Roman" w:hAnsi="Times New Roman"/>
                <w:bCs/>
              </w:rPr>
            </w:pPr>
            <w:r>
              <w:rPr>
                <w:rFonts w:ascii="Times New Roman" w:eastAsia="Times New Roman" w:hAnsi="Times New Roman"/>
                <w:bCs/>
              </w:rPr>
              <w:t>Šiuo metu s</w:t>
            </w:r>
            <w:r w:rsidRPr="00D217DF">
              <w:rPr>
                <w:rFonts w:ascii="Times New Roman" w:eastAsia="Times New Roman" w:hAnsi="Times New Roman"/>
                <w:bCs/>
              </w:rPr>
              <w:t xml:space="preserve">varstoma apie </w:t>
            </w:r>
            <w:r>
              <w:rPr>
                <w:rFonts w:ascii="Times New Roman" w:eastAsia="Times New Roman" w:hAnsi="Times New Roman"/>
                <w:bCs/>
              </w:rPr>
              <w:t xml:space="preserve">dar 10 </w:t>
            </w:r>
            <w:r w:rsidRPr="00D217DF">
              <w:rPr>
                <w:rFonts w:ascii="Times New Roman" w:eastAsia="Times New Roman" w:hAnsi="Times New Roman"/>
                <w:bCs/>
              </w:rPr>
              <w:t xml:space="preserve"> projektų</w:t>
            </w:r>
            <w:r>
              <w:rPr>
                <w:rFonts w:ascii="Times New Roman" w:eastAsia="Times New Roman" w:hAnsi="Times New Roman"/>
                <w:bCs/>
              </w:rPr>
              <w:t>-</w:t>
            </w:r>
            <w:r w:rsidRPr="00D217DF">
              <w:rPr>
                <w:rFonts w:ascii="Times New Roman" w:eastAsia="Times New Roman" w:hAnsi="Times New Roman"/>
                <w:bCs/>
              </w:rPr>
              <w:t xml:space="preserve"> prie Lamanšo </w:t>
            </w:r>
            <w:r>
              <w:rPr>
                <w:rFonts w:ascii="Times New Roman" w:eastAsia="Times New Roman" w:hAnsi="Times New Roman"/>
                <w:bCs/>
              </w:rPr>
              <w:t>krantų, taip pat</w:t>
            </w:r>
            <w:r w:rsidRPr="00D217DF">
              <w:rPr>
                <w:rFonts w:ascii="Times New Roman" w:eastAsia="Times New Roman" w:hAnsi="Times New Roman"/>
                <w:bCs/>
              </w:rPr>
              <w:t xml:space="preserve"> Atlanto vandenyno ir Viduržemio jūros pakrančių. Kai kurie iš jų dar toli gražu neparengti gamybai. Prancūzija užsibrėžė tikslą iki 2050 m. pastatyti 50 jūros vėjo jėgainių parkų.</w:t>
            </w:r>
          </w:p>
        </w:tc>
        <w:tc>
          <w:tcPr>
            <w:tcW w:w="2268" w:type="dxa"/>
            <w:shd w:val="clear" w:color="auto" w:fill="auto"/>
            <w:tcMar>
              <w:top w:w="29" w:type="dxa"/>
              <w:left w:w="115" w:type="dxa"/>
              <w:bottom w:w="29" w:type="dxa"/>
              <w:right w:w="115" w:type="dxa"/>
            </w:tcMar>
          </w:tcPr>
          <w:p w:rsidR="001B72D0" w:rsidRDefault="00D744E9" w:rsidP="001B72D0">
            <w:pPr>
              <w:spacing w:after="0" w:line="240" w:lineRule="auto"/>
              <w:rPr>
                <w:rFonts w:ascii="Times New Roman" w:eastAsia="Times New Roman" w:hAnsi="Times New Roman"/>
              </w:rPr>
            </w:pPr>
            <w:hyperlink r:id="rId27" w:history="1">
              <w:r w:rsidR="001B72D0" w:rsidRPr="000D7F86">
                <w:rPr>
                  <w:rStyle w:val="Hyperlink"/>
                  <w:rFonts w:ascii="Times New Roman" w:eastAsia="Times New Roman" w:hAnsi="Times New Roman"/>
                </w:rPr>
                <w:t>https://www.latribune.fr/entreprises-finance/industrie/energie-environnement/energies-renouvelables-le-plan-de-l-etat-pour-enfin-accelerer-933658.html</w:t>
              </w:r>
            </w:hyperlink>
          </w:p>
          <w:p w:rsidR="001B72D0" w:rsidRDefault="001B72D0" w:rsidP="001B72D0">
            <w:pPr>
              <w:spacing w:after="0" w:line="240" w:lineRule="auto"/>
              <w:rPr>
                <w:rFonts w:ascii="Times New Roman" w:eastAsia="Times New Roman" w:hAnsi="Times New Roman"/>
              </w:rPr>
            </w:pPr>
          </w:p>
          <w:p w:rsidR="001B72D0" w:rsidRDefault="00D744E9" w:rsidP="001B72D0">
            <w:pPr>
              <w:spacing w:after="0" w:line="240" w:lineRule="auto"/>
              <w:rPr>
                <w:rFonts w:ascii="Times New Roman" w:eastAsia="Times New Roman" w:hAnsi="Times New Roman"/>
              </w:rPr>
            </w:pPr>
            <w:hyperlink r:id="rId28" w:history="1">
              <w:r w:rsidR="001B72D0" w:rsidRPr="000D7F86">
                <w:rPr>
                  <w:rStyle w:val="Hyperlink"/>
                  <w:rFonts w:ascii="Times New Roman" w:eastAsia="Times New Roman" w:hAnsi="Times New Roman"/>
                </w:rPr>
                <w:t>https://www.latribune.fr/entreprises-finance/industrie/energie-environnement/eolien-en-mer-les-80-eoliennes-du-parc-de-saint-nazaire-sont-en-place-929397.html</w:t>
              </w:r>
            </w:hyperlink>
          </w:p>
          <w:p w:rsidR="001B72D0" w:rsidRDefault="001B72D0" w:rsidP="001B72D0">
            <w:pPr>
              <w:spacing w:after="0" w:line="240" w:lineRule="auto"/>
              <w:rPr>
                <w:rFonts w:ascii="Times New Roman" w:eastAsia="Times New Roman" w:hAnsi="Times New Roman"/>
              </w:rPr>
            </w:pPr>
          </w:p>
          <w:p w:rsidR="001B72D0" w:rsidRDefault="00D744E9" w:rsidP="001B72D0">
            <w:pPr>
              <w:spacing w:after="0" w:line="240" w:lineRule="auto"/>
              <w:rPr>
                <w:rFonts w:ascii="Times New Roman" w:eastAsia="Times New Roman" w:hAnsi="Times New Roman"/>
              </w:rPr>
            </w:pPr>
            <w:hyperlink r:id="rId29" w:history="1">
              <w:r w:rsidR="001B72D0" w:rsidRPr="000D7F86">
                <w:rPr>
                  <w:rStyle w:val="Hyperlink"/>
                  <w:rFonts w:ascii="Times New Roman" w:eastAsia="Times New Roman" w:hAnsi="Times New Roman"/>
                </w:rPr>
                <w:t>https://www.lesechos.fr/industrie-services/energie-environnement/nucleaire-renouvelables-emmanuel-macron-veut-secouer-les-calendriers-1848260</w:t>
              </w:r>
            </w:hyperlink>
          </w:p>
          <w:p w:rsidR="001B72D0" w:rsidRDefault="001B72D0" w:rsidP="001B72D0">
            <w:pPr>
              <w:spacing w:after="0" w:line="240" w:lineRule="auto"/>
              <w:rPr>
                <w:rFonts w:ascii="Times New Roman" w:eastAsia="Times New Roman" w:hAnsi="Times New Roman"/>
              </w:rPr>
            </w:pPr>
          </w:p>
          <w:p w:rsidR="001B72D0" w:rsidRDefault="00D744E9" w:rsidP="001B72D0">
            <w:pPr>
              <w:spacing w:after="0" w:line="240" w:lineRule="auto"/>
              <w:rPr>
                <w:rFonts w:ascii="Times New Roman" w:eastAsia="Times New Roman" w:hAnsi="Times New Roman"/>
              </w:rPr>
            </w:pPr>
            <w:hyperlink r:id="rId30" w:history="1">
              <w:r w:rsidR="001B72D0" w:rsidRPr="000D7F86">
                <w:rPr>
                  <w:rStyle w:val="Hyperlink"/>
                  <w:rFonts w:ascii="Times New Roman" w:eastAsia="Times New Roman" w:hAnsi="Times New Roman"/>
                </w:rPr>
                <w:t>https://www.lesechos.fr/industrie-services/energie-environnement/eolien-en-mer-apres-saint-nazaire-quels-sont-les-autres-projets-en-cours-1820884</w:t>
              </w:r>
            </w:hyperlink>
          </w:p>
          <w:p w:rsidR="001B72D0" w:rsidRPr="006A5F38" w:rsidRDefault="001B72D0" w:rsidP="001B72D0">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Energetika: inauguruotas pirmasis vėjo jėgainių parkas; FR gerokai atsilieka</w:t>
            </w:r>
          </w:p>
          <w:p w:rsidR="001B72D0" w:rsidRDefault="001B72D0" w:rsidP="001B72D0">
            <w:pPr>
              <w:spacing w:after="0" w:line="240" w:lineRule="auto"/>
              <w:rPr>
                <w:rFonts w:ascii="Times New Roman" w:eastAsia="Times New Roman" w:hAnsi="Times New Roman"/>
              </w:rPr>
            </w:pPr>
          </w:p>
        </w:tc>
      </w:tr>
      <w:tr w:rsidR="001B72D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2022-09-22</w:t>
            </w:r>
          </w:p>
        </w:tc>
        <w:tc>
          <w:tcPr>
            <w:tcW w:w="5812" w:type="dxa"/>
            <w:shd w:val="clear" w:color="auto" w:fill="auto"/>
            <w:tcMar>
              <w:top w:w="29" w:type="dxa"/>
              <w:left w:w="115" w:type="dxa"/>
              <w:bottom w:w="29" w:type="dxa"/>
              <w:right w:w="115" w:type="dxa"/>
            </w:tcMar>
          </w:tcPr>
          <w:p w:rsidR="001B72D0" w:rsidRPr="0096763D" w:rsidRDefault="001B72D0" w:rsidP="001B72D0">
            <w:pPr>
              <w:rPr>
                <w:rFonts w:ascii="Times New Roman" w:eastAsia="Times New Roman" w:hAnsi="Times New Roman"/>
              </w:rPr>
            </w:pPr>
            <w:r>
              <w:rPr>
                <w:rFonts w:ascii="Times New Roman" w:eastAsia="Times New Roman" w:hAnsi="Times New Roman"/>
              </w:rPr>
              <w:t xml:space="preserve">FR Prezidentas </w:t>
            </w:r>
            <w:r w:rsidRPr="00A7689A">
              <w:rPr>
                <w:rFonts w:ascii="Times New Roman" w:eastAsia="Times New Roman" w:hAnsi="Times New Roman"/>
              </w:rPr>
              <w:t>paragino mažąsias ir vidutines įmones palaukti</w:t>
            </w:r>
            <w:r>
              <w:rPr>
                <w:rFonts w:ascii="Times New Roman" w:eastAsia="Times New Roman" w:hAnsi="Times New Roman"/>
              </w:rPr>
              <w:t xml:space="preserve"> prieš pasirašant naujas elektros eneregijos sutartis su</w:t>
            </w:r>
            <w:r w:rsidRPr="00A7689A">
              <w:rPr>
                <w:rFonts w:ascii="Times New Roman" w:eastAsia="Times New Roman" w:hAnsi="Times New Roman"/>
              </w:rPr>
              <w:t xml:space="preserve"> </w:t>
            </w:r>
            <w:r>
              <w:rPr>
                <w:rFonts w:ascii="Times New Roman" w:eastAsia="Times New Roman" w:hAnsi="Times New Roman"/>
              </w:rPr>
              <w:t>teikėjais, nustatančiais labai aukštas energijos kainas.</w:t>
            </w:r>
            <w:r w:rsidRPr="00A7689A">
              <w:rPr>
                <w:rFonts w:ascii="Times New Roman" w:eastAsia="Times New Roman" w:hAnsi="Times New Roman"/>
              </w:rPr>
              <w:t xml:space="preserve"> </w:t>
            </w:r>
            <w:r>
              <w:rPr>
                <w:rFonts w:ascii="Times New Roman" w:eastAsia="Times New Roman" w:hAnsi="Times New Roman"/>
              </w:rPr>
              <w:t xml:space="preserve">Savo interviu FR žinių kanalui BFM TV </w:t>
            </w:r>
            <w:r>
              <w:t xml:space="preserve"> </w:t>
            </w:r>
            <w:r w:rsidRPr="00A7689A">
              <w:rPr>
                <w:rFonts w:ascii="Times New Roman" w:eastAsia="Times New Roman" w:hAnsi="Times New Roman"/>
              </w:rPr>
              <w:t xml:space="preserve">Emmanuelis Macronas </w:t>
            </w:r>
            <w:r>
              <w:rPr>
                <w:rFonts w:ascii="Times New Roman" w:eastAsia="Times New Roman" w:hAnsi="Times New Roman"/>
              </w:rPr>
              <w:t xml:space="preserve">siekė nuraminti prancūzus ir patikinti, kad </w:t>
            </w:r>
            <w:r w:rsidRPr="00A7689A">
              <w:rPr>
                <w:rFonts w:ascii="Times New Roman" w:eastAsia="Times New Roman" w:hAnsi="Times New Roman"/>
              </w:rPr>
              <w:t xml:space="preserve">jis daro viską, kad iš naujo </w:t>
            </w:r>
            <w:r>
              <w:rPr>
                <w:rFonts w:ascii="Times New Roman" w:eastAsia="Times New Roman" w:hAnsi="Times New Roman"/>
              </w:rPr>
              <w:t>persiderėtų</w:t>
            </w:r>
            <w:r w:rsidRPr="00A7689A">
              <w:rPr>
                <w:rFonts w:ascii="Times New Roman" w:eastAsia="Times New Roman" w:hAnsi="Times New Roman"/>
              </w:rPr>
              <w:t xml:space="preserve"> dėl dujų ir elektros energijos kainų ir kad </w:t>
            </w:r>
            <w:r>
              <w:rPr>
                <w:rFonts w:ascii="Times New Roman" w:eastAsia="Times New Roman" w:hAnsi="Times New Roman"/>
              </w:rPr>
              <w:t xml:space="preserve">rinkos galėtų veikti. </w:t>
            </w:r>
            <w:r w:rsidRPr="00A7689A">
              <w:rPr>
                <w:rFonts w:ascii="Times New Roman" w:eastAsia="Times New Roman" w:hAnsi="Times New Roman"/>
              </w:rPr>
              <w:t xml:space="preserve"> "</w:t>
            </w:r>
            <w:r>
              <w:rPr>
                <w:rFonts w:ascii="Times New Roman" w:eastAsia="Times New Roman" w:hAnsi="Times New Roman"/>
              </w:rPr>
              <w:t>P</w:t>
            </w:r>
            <w:r w:rsidRPr="00A7689A">
              <w:rPr>
                <w:rFonts w:ascii="Times New Roman" w:eastAsia="Times New Roman" w:hAnsi="Times New Roman"/>
              </w:rPr>
              <w:t xml:space="preserve">er kelias ateinančias savaites dirbsime kartu Europoje, su amerikiečiais ir kitais, kad rastume priimtinesnes kainas ir užtikrintume dujų ir elektros energijos kainų matomumą, kad visa tai būtų tvaru", - sakė jis. </w:t>
            </w:r>
            <w:r w:rsidRPr="0031598D">
              <w:rPr>
                <w:rFonts w:ascii="Times New Roman" w:eastAsia="Times New Roman" w:hAnsi="Times New Roman"/>
              </w:rPr>
              <w:t>Prezident</w:t>
            </w:r>
            <w:r>
              <w:rPr>
                <w:rFonts w:ascii="Times New Roman" w:eastAsia="Times New Roman" w:hAnsi="Times New Roman"/>
              </w:rPr>
              <w:t>as referavo</w:t>
            </w:r>
            <w:r w:rsidRPr="0031598D">
              <w:rPr>
                <w:rFonts w:ascii="Times New Roman" w:eastAsia="Times New Roman" w:hAnsi="Times New Roman"/>
              </w:rPr>
              <w:t xml:space="preserve"> į rugsėjo 30 d. susitikimą Briuselyje, kuriame turės </w:t>
            </w:r>
            <w:r>
              <w:rPr>
                <w:rFonts w:ascii="Times New Roman" w:eastAsia="Times New Roman" w:hAnsi="Times New Roman"/>
              </w:rPr>
              <w:t xml:space="preserve">būti </w:t>
            </w:r>
            <w:r w:rsidRPr="0031598D">
              <w:rPr>
                <w:rFonts w:ascii="Times New Roman" w:eastAsia="Times New Roman" w:hAnsi="Times New Roman"/>
              </w:rPr>
              <w:t>nuspręst</w:t>
            </w:r>
            <w:r>
              <w:rPr>
                <w:rFonts w:ascii="Times New Roman" w:eastAsia="Times New Roman" w:hAnsi="Times New Roman"/>
              </w:rPr>
              <w:t>a</w:t>
            </w:r>
            <w:r w:rsidRPr="0031598D">
              <w:rPr>
                <w:rFonts w:ascii="Times New Roman" w:eastAsia="Times New Roman" w:hAnsi="Times New Roman"/>
              </w:rPr>
              <w:t>, ar Europa aktyviau reaguos į sparčiai augančias kainas. Kartu su keliomis Europos šalimis Prancūzija ragina nustatyti viršutinę elektros energijai gaminti naudojamų dujų kainos ribą. Ispanijoje įgyvendintas sprendimas padėjo sumažinti kainas. "Dujų klausimu stengsimės gauti bent jau tai, ką gavo mūsų draugai ispanai", - patvirtino Emmanuelis Macronas.</w:t>
            </w:r>
            <w:r>
              <w:rPr>
                <w:rFonts w:ascii="Times New Roman" w:eastAsia="Times New Roman" w:hAnsi="Times New Roman"/>
              </w:rPr>
              <w:t xml:space="preserve"> </w:t>
            </w:r>
            <w:r w:rsidRPr="0031598D">
              <w:rPr>
                <w:rFonts w:ascii="Times New Roman" w:eastAsia="Times New Roman" w:hAnsi="Times New Roman"/>
              </w:rPr>
              <w:t xml:space="preserve">Konkrečiai ši priemonė, kurios primygtinai reikalauja </w:t>
            </w:r>
            <w:r>
              <w:rPr>
                <w:rFonts w:ascii="Times New Roman" w:eastAsia="Times New Roman" w:hAnsi="Times New Roman"/>
              </w:rPr>
              <w:t xml:space="preserve">FR verslo darbdavių konferedracija </w:t>
            </w:r>
            <w:r w:rsidRPr="0031598D">
              <w:rPr>
                <w:rFonts w:ascii="Times New Roman" w:eastAsia="Times New Roman" w:hAnsi="Times New Roman"/>
              </w:rPr>
              <w:t>Medef ir kitos profesinės asociacijos, leistų vėl sumažinti spaudimą elektros energijos rinkos kainoms trumpuoju laikotarpiu: per valstybės mokamą subsidiją, kuria būtų ribojama elektros energijos gamybai naudojamų dujų kaina, valstybė mechaniškai sumažintų atsinaujinančiųjų išteklių arba branduolinės energijos gamintojų per didelį pelną.</w:t>
            </w:r>
            <w:r>
              <w:t xml:space="preserve"> </w:t>
            </w:r>
            <w:r w:rsidRPr="0031598D">
              <w:rPr>
                <w:rFonts w:ascii="Times New Roman" w:eastAsia="Times New Roman" w:hAnsi="Times New Roman"/>
              </w:rPr>
              <w:t>Tačiau tokį mechanizmą labai sunku įgyvendinti tik prie Prancūzijo</w:t>
            </w:r>
            <w:r>
              <w:rPr>
                <w:rFonts w:ascii="Times New Roman" w:eastAsia="Times New Roman" w:hAnsi="Times New Roman"/>
              </w:rPr>
              <w:t>je</w:t>
            </w:r>
            <w:r w:rsidRPr="0031598D">
              <w:rPr>
                <w:rFonts w:ascii="Times New Roman" w:eastAsia="Times New Roman" w:hAnsi="Times New Roman"/>
              </w:rPr>
              <w:t>, kuri yra labai susijusi su kaimyninėmis šalimis. Todėl</w:t>
            </w:r>
            <w:r>
              <w:rPr>
                <w:rFonts w:ascii="Times New Roman" w:eastAsia="Times New Roman" w:hAnsi="Times New Roman"/>
              </w:rPr>
              <w:t xml:space="preserve"> FR</w:t>
            </w:r>
            <w:r w:rsidRPr="0031598D">
              <w:rPr>
                <w:rFonts w:ascii="Times New Roman" w:eastAsia="Times New Roman" w:hAnsi="Times New Roman"/>
              </w:rPr>
              <w:t xml:space="preserve"> stengiasi įtikinti visų pirma Vokietiją, kuri, atsižvelgdama į tai, kad jos elektros energijos balanse labai didelė dujų dalis, nepritaria tokiai sistemai.</w:t>
            </w:r>
          </w:p>
        </w:tc>
        <w:tc>
          <w:tcPr>
            <w:tcW w:w="2268" w:type="dxa"/>
            <w:shd w:val="clear" w:color="auto" w:fill="auto"/>
            <w:tcMar>
              <w:top w:w="29" w:type="dxa"/>
              <w:left w:w="115" w:type="dxa"/>
              <w:bottom w:w="29" w:type="dxa"/>
              <w:right w:w="115" w:type="dxa"/>
            </w:tcMar>
          </w:tcPr>
          <w:p w:rsidR="001B72D0" w:rsidRPr="002A464F" w:rsidRDefault="001B72D0" w:rsidP="001B72D0">
            <w:pPr>
              <w:spacing w:after="0" w:line="240" w:lineRule="auto"/>
              <w:rPr>
                <w:rFonts w:ascii="Times New Roman" w:eastAsia="Times New Roman" w:hAnsi="Times New Roman"/>
              </w:rPr>
            </w:pPr>
            <w:r w:rsidRPr="0031598D">
              <w:rPr>
                <w:rFonts w:ascii="Times New Roman" w:eastAsia="Times New Roman" w:hAnsi="Times New Roman"/>
              </w:rPr>
              <w:t>https://www.lesechos.fr/industrie-services/energie-environnement/energie-emmanuel-macron-appelle-les-entreprises-a-attendre-avant-de-signer-leurs-contrats-1817660</w:t>
            </w:r>
          </w:p>
        </w:tc>
        <w:tc>
          <w:tcPr>
            <w:tcW w:w="1436" w:type="dxa"/>
            <w:shd w:val="clear" w:color="auto" w:fill="auto"/>
            <w:tcMar>
              <w:top w:w="29" w:type="dxa"/>
              <w:left w:w="115" w:type="dxa"/>
              <w:bottom w:w="29" w:type="dxa"/>
              <w:right w:w="115" w:type="dxa"/>
            </w:tcMar>
          </w:tcPr>
          <w:p w:rsidR="001B72D0" w:rsidRDefault="001B72D0" w:rsidP="001B72D0">
            <w:pPr>
              <w:spacing w:after="0" w:line="240" w:lineRule="auto"/>
              <w:rPr>
                <w:rFonts w:ascii="Times New Roman" w:eastAsia="Times New Roman" w:hAnsi="Times New Roman"/>
              </w:rPr>
            </w:pPr>
            <w:r>
              <w:rPr>
                <w:rFonts w:ascii="Times New Roman" w:eastAsia="Times New Roman" w:hAnsi="Times New Roman"/>
              </w:rPr>
              <w:t>FR siekia apriboti dujų kainą ES lygiu</w:t>
            </w:r>
          </w:p>
        </w:tc>
      </w:tr>
    </w:tbl>
    <w:p w:rsidR="00D22BFD" w:rsidRPr="00640017" w:rsidRDefault="00D22BFD">
      <w:pPr>
        <w:spacing w:after="0" w:line="240" w:lineRule="auto"/>
        <w:rPr>
          <w:rFonts w:ascii="Times New Roman" w:eastAsia="Times New Roman" w:hAnsi="Times New Roman"/>
        </w:rPr>
      </w:pP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Parengė: </w:t>
      </w:r>
    </w:p>
    <w:p w:rsidR="00D22BFD" w:rsidRPr="00640017" w:rsidRDefault="00437E67">
      <w:pPr>
        <w:spacing w:after="0" w:line="240" w:lineRule="auto"/>
        <w:rPr>
          <w:rFonts w:ascii="Times New Roman" w:eastAsia="Times New Roman" w:hAnsi="Times New Roman"/>
        </w:rPr>
      </w:pPr>
      <w:r>
        <w:rPr>
          <w:rFonts w:ascii="Times New Roman" w:eastAsia="Times New Roman" w:hAnsi="Times New Roman"/>
        </w:rPr>
        <w:t>Irena</w:t>
      </w:r>
      <w:r w:rsidR="007B1767" w:rsidRPr="00640017">
        <w:rPr>
          <w:rFonts w:ascii="Times New Roman" w:eastAsia="Times New Roman" w:hAnsi="Times New Roman"/>
        </w:rPr>
        <w:t xml:space="preserve"> </w:t>
      </w:r>
      <w:r>
        <w:rPr>
          <w:rFonts w:ascii="Times New Roman" w:eastAsia="Times New Roman" w:hAnsi="Times New Roman"/>
        </w:rPr>
        <w:t>Skullerud</w:t>
      </w:r>
      <w:r w:rsidR="007B1767" w:rsidRPr="00640017">
        <w:rPr>
          <w:rFonts w:ascii="Times New Roman" w:eastAsia="Times New Roman" w:hAnsi="Times New Roman"/>
        </w:rPr>
        <w:t xml:space="preserve">, LR ambasados Prancūzijos Respublikoje </w:t>
      </w:r>
      <w:r>
        <w:rPr>
          <w:rFonts w:ascii="Times New Roman" w:eastAsia="Times New Roman" w:hAnsi="Times New Roman"/>
        </w:rPr>
        <w:t>patarėja</w:t>
      </w:r>
      <w:r w:rsidR="007B1767" w:rsidRPr="00640017">
        <w:rPr>
          <w:rFonts w:ascii="Times New Roman" w:eastAsia="Times New Roman" w:hAnsi="Times New Roman"/>
        </w:rPr>
        <w:t xml:space="preserve">, </w:t>
      </w:r>
    </w:p>
    <w:p w:rsidR="00437E6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tel. +33 1 4054 5054, el. paštas </w:t>
      </w:r>
      <w:r w:rsidR="00437E67">
        <w:rPr>
          <w:rFonts w:ascii="Times New Roman" w:eastAsia="Times New Roman" w:hAnsi="Times New Roman"/>
        </w:rPr>
        <w:t>irena.skullerud@urm.lt</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_______________________________________________</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darbuotojo </w:t>
      </w:r>
    </w:p>
    <w:p w:rsidR="00C04105" w:rsidRDefault="007B1767" w:rsidP="003E1B80">
      <w:pPr>
        <w:pBdr>
          <w:top w:val="nil"/>
          <w:left w:val="nil"/>
          <w:bottom w:val="nil"/>
          <w:right w:val="nil"/>
          <w:between w:val="nil"/>
        </w:pBdr>
        <w:spacing w:after="0" w:line="240" w:lineRule="auto"/>
        <w:rPr>
          <w:rFonts w:ascii="Times New Roman" w:eastAsia="Times New Roman" w:hAnsi="Times New Roman"/>
        </w:rPr>
      </w:pPr>
      <w:r w:rsidRPr="00640017">
        <w:rPr>
          <w:rFonts w:ascii="Times New Roman" w:eastAsia="Times New Roman" w:hAnsi="Times New Roman"/>
        </w:rPr>
        <w:t>pareigos, vardas pavardė, telefono numeris, el. paštas)</w:t>
      </w:r>
    </w:p>
    <w:p w:rsidR="006D5CCF"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footerReference w:type="default" r:id="rId31"/>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FC" w:rsidRDefault="006D62FC">
      <w:pPr>
        <w:spacing w:after="0" w:line="240" w:lineRule="auto"/>
      </w:pPr>
      <w:r>
        <w:separator/>
      </w:r>
    </w:p>
  </w:endnote>
  <w:endnote w:type="continuationSeparator" w:id="0">
    <w:p w:rsidR="006D62FC" w:rsidRDefault="006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744E9">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FC" w:rsidRDefault="006D62FC">
      <w:pPr>
        <w:spacing w:after="0" w:line="240" w:lineRule="auto"/>
      </w:pPr>
      <w:r>
        <w:separator/>
      </w:r>
    </w:p>
  </w:footnote>
  <w:footnote w:type="continuationSeparator" w:id="0">
    <w:p w:rsidR="006D62FC" w:rsidRDefault="006D62FC">
      <w:pPr>
        <w:spacing w:after="0" w:line="240" w:lineRule="auto"/>
      </w:pPr>
      <w:r>
        <w:continuationSeparator/>
      </w:r>
    </w:p>
  </w:footnote>
  <w:footnote w:id="1">
    <w:p w:rsidR="001B72D0" w:rsidRDefault="001B72D0"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5CD6771"/>
    <w:multiLevelType w:val="hybridMultilevel"/>
    <w:tmpl w:val="E56AD0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0"/>
  </w:num>
  <w:num w:numId="4">
    <w:abstractNumId w:val="1"/>
  </w:num>
  <w:num w:numId="5">
    <w:abstractNumId w:val="5"/>
  </w:num>
  <w:num w:numId="6">
    <w:abstractNumId w:val="10"/>
  </w:num>
  <w:num w:numId="7">
    <w:abstractNumId w:val="6"/>
  </w:num>
  <w:num w:numId="8">
    <w:abstractNumId w:val="14"/>
  </w:num>
  <w:num w:numId="9">
    <w:abstractNumId w:val="22"/>
  </w:num>
  <w:num w:numId="10">
    <w:abstractNumId w:val="0"/>
  </w:num>
  <w:num w:numId="11">
    <w:abstractNumId w:val="19"/>
  </w:num>
  <w:num w:numId="12">
    <w:abstractNumId w:val="12"/>
  </w:num>
  <w:num w:numId="13">
    <w:abstractNumId w:val="4"/>
  </w:num>
  <w:num w:numId="14">
    <w:abstractNumId w:val="23"/>
  </w:num>
  <w:num w:numId="15">
    <w:abstractNumId w:val="3"/>
  </w:num>
  <w:num w:numId="16">
    <w:abstractNumId w:val="17"/>
  </w:num>
  <w:num w:numId="17">
    <w:abstractNumId w:val="18"/>
  </w:num>
  <w:num w:numId="18">
    <w:abstractNumId w:val="13"/>
  </w:num>
  <w:num w:numId="19">
    <w:abstractNumId w:val="8"/>
  </w:num>
  <w:num w:numId="20">
    <w:abstractNumId w:val="2"/>
  </w:num>
  <w:num w:numId="21">
    <w:abstractNumId w:val="9"/>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D"/>
    <w:rsid w:val="00000971"/>
    <w:rsid w:val="00000D10"/>
    <w:rsid w:val="00005561"/>
    <w:rsid w:val="000055CF"/>
    <w:rsid w:val="000105DA"/>
    <w:rsid w:val="0001508A"/>
    <w:rsid w:val="000174F0"/>
    <w:rsid w:val="0002730A"/>
    <w:rsid w:val="00027ED0"/>
    <w:rsid w:val="00031248"/>
    <w:rsid w:val="00033CF9"/>
    <w:rsid w:val="000365DB"/>
    <w:rsid w:val="00041854"/>
    <w:rsid w:val="00042BD4"/>
    <w:rsid w:val="00044B86"/>
    <w:rsid w:val="00051172"/>
    <w:rsid w:val="000524CE"/>
    <w:rsid w:val="00054E46"/>
    <w:rsid w:val="000569A6"/>
    <w:rsid w:val="000607C6"/>
    <w:rsid w:val="00061E4C"/>
    <w:rsid w:val="0006501C"/>
    <w:rsid w:val="000664DA"/>
    <w:rsid w:val="0006733C"/>
    <w:rsid w:val="0007150E"/>
    <w:rsid w:val="00074AD5"/>
    <w:rsid w:val="000768D4"/>
    <w:rsid w:val="0008042B"/>
    <w:rsid w:val="00084D81"/>
    <w:rsid w:val="0008592C"/>
    <w:rsid w:val="0009000B"/>
    <w:rsid w:val="00090377"/>
    <w:rsid w:val="000931B9"/>
    <w:rsid w:val="00096246"/>
    <w:rsid w:val="0009694F"/>
    <w:rsid w:val="000A76B9"/>
    <w:rsid w:val="000B14C6"/>
    <w:rsid w:val="000B306A"/>
    <w:rsid w:val="000B37C0"/>
    <w:rsid w:val="000B3B1D"/>
    <w:rsid w:val="000B5C98"/>
    <w:rsid w:val="000C03DC"/>
    <w:rsid w:val="000C179A"/>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E5118"/>
    <w:rsid w:val="000F5A47"/>
    <w:rsid w:val="000F6C7E"/>
    <w:rsid w:val="000F6FD9"/>
    <w:rsid w:val="000F7F43"/>
    <w:rsid w:val="00100331"/>
    <w:rsid w:val="0010268F"/>
    <w:rsid w:val="001036D8"/>
    <w:rsid w:val="0010596A"/>
    <w:rsid w:val="00106A79"/>
    <w:rsid w:val="001070DB"/>
    <w:rsid w:val="001076B6"/>
    <w:rsid w:val="00112807"/>
    <w:rsid w:val="00120A3D"/>
    <w:rsid w:val="0012207C"/>
    <w:rsid w:val="00122FF8"/>
    <w:rsid w:val="00125EB3"/>
    <w:rsid w:val="001310C1"/>
    <w:rsid w:val="001322BA"/>
    <w:rsid w:val="00142144"/>
    <w:rsid w:val="00143987"/>
    <w:rsid w:val="001445D6"/>
    <w:rsid w:val="00152986"/>
    <w:rsid w:val="001532E9"/>
    <w:rsid w:val="001629E8"/>
    <w:rsid w:val="00165564"/>
    <w:rsid w:val="00165D4A"/>
    <w:rsid w:val="001729AE"/>
    <w:rsid w:val="00172D27"/>
    <w:rsid w:val="00181A3D"/>
    <w:rsid w:val="00186DE2"/>
    <w:rsid w:val="00190D3D"/>
    <w:rsid w:val="00195483"/>
    <w:rsid w:val="00196250"/>
    <w:rsid w:val="0019751B"/>
    <w:rsid w:val="001A0005"/>
    <w:rsid w:val="001A117B"/>
    <w:rsid w:val="001A2548"/>
    <w:rsid w:val="001A2EC2"/>
    <w:rsid w:val="001A5FDB"/>
    <w:rsid w:val="001A77E3"/>
    <w:rsid w:val="001B2DA1"/>
    <w:rsid w:val="001B376E"/>
    <w:rsid w:val="001B533E"/>
    <w:rsid w:val="001B5475"/>
    <w:rsid w:val="001B6EF3"/>
    <w:rsid w:val="001B72D0"/>
    <w:rsid w:val="001C0A1C"/>
    <w:rsid w:val="001C213C"/>
    <w:rsid w:val="001C228F"/>
    <w:rsid w:val="001C252C"/>
    <w:rsid w:val="001C2742"/>
    <w:rsid w:val="001D0F0D"/>
    <w:rsid w:val="001D1490"/>
    <w:rsid w:val="001D30A8"/>
    <w:rsid w:val="001D5450"/>
    <w:rsid w:val="001E213D"/>
    <w:rsid w:val="001E5C73"/>
    <w:rsid w:val="001E6FB0"/>
    <w:rsid w:val="001F0C13"/>
    <w:rsid w:val="001F1CEE"/>
    <w:rsid w:val="00201C16"/>
    <w:rsid w:val="00202FEB"/>
    <w:rsid w:val="0020410B"/>
    <w:rsid w:val="0020670D"/>
    <w:rsid w:val="00207D1A"/>
    <w:rsid w:val="00210E8F"/>
    <w:rsid w:val="00210F68"/>
    <w:rsid w:val="002144FF"/>
    <w:rsid w:val="00214E84"/>
    <w:rsid w:val="00215681"/>
    <w:rsid w:val="002165F9"/>
    <w:rsid w:val="002211B2"/>
    <w:rsid w:val="00222FFB"/>
    <w:rsid w:val="0022699B"/>
    <w:rsid w:val="00226BFC"/>
    <w:rsid w:val="00231B5C"/>
    <w:rsid w:val="002366BC"/>
    <w:rsid w:val="002421E2"/>
    <w:rsid w:val="00242A17"/>
    <w:rsid w:val="0024315C"/>
    <w:rsid w:val="002534F0"/>
    <w:rsid w:val="00253AE8"/>
    <w:rsid w:val="00253DE8"/>
    <w:rsid w:val="0025405B"/>
    <w:rsid w:val="0026270B"/>
    <w:rsid w:val="0026542D"/>
    <w:rsid w:val="002669DD"/>
    <w:rsid w:val="00273B9E"/>
    <w:rsid w:val="002816F7"/>
    <w:rsid w:val="002843FD"/>
    <w:rsid w:val="002925FB"/>
    <w:rsid w:val="00295984"/>
    <w:rsid w:val="00296453"/>
    <w:rsid w:val="002A08F0"/>
    <w:rsid w:val="002A14B8"/>
    <w:rsid w:val="002A24E6"/>
    <w:rsid w:val="002A464F"/>
    <w:rsid w:val="002A4CB3"/>
    <w:rsid w:val="002A5D73"/>
    <w:rsid w:val="002B22F4"/>
    <w:rsid w:val="002B2A24"/>
    <w:rsid w:val="002B44E7"/>
    <w:rsid w:val="002B5025"/>
    <w:rsid w:val="002B7659"/>
    <w:rsid w:val="002C1F44"/>
    <w:rsid w:val="002C324B"/>
    <w:rsid w:val="002C4D75"/>
    <w:rsid w:val="002C7567"/>
    <w:rsid w:val="002D495E"/>
    <w:rsid w:val="002D6000"/>
    <w:rsid w:val="002D6883"/>
    <w:rsid w:val="002E1878"/>
    <w:rsid w:val="002E2EDC"/>
    <w:rsid w:val="002E4FB7"/>
    <w:rsid w:val="002F0320"/>
    <w:rsid w:val="002F2A06"/>
    <w:rsid w:val="002F2AA1"/>
    <w:rsid w:val="002F3D3A"/>
    <w:rsid w:val="002F456D"/>
    <w:rsid w:val="00300AE7"/>
    <w:rsid w:val="00302546"/>
    <w:rsid w:val="003047FF"/>
    <w:rsid w:val="00310965"/>
    <w:rsid w:val="00311FB2"/>
    <w:rsid w:val="00313E37"/>
    <w:rsid w:val="003143D9"/>
    <w:rsid w:val="003158FB"/>
    <w:rsid w:val="0031598D"/>
    <w:rsid w:val="00315EF9"/>
    <w:rsid w:val="0031718C"/>
    <w:rsid w:val="003179E0"/>
    <w:rsid w:val="00320D98"/>
    <w:rsid w:val="0032101A"/>
    <w:rsid w:val="0032132A"/>
    <w:rsid w:val="0032150A"/>
    <w:rsid w:val="0032157E"/>
    <w:rsid w:val="003248A3"/>
    <w:rsid w:val="003265B0"/>
    <w:rsid w:val="00330803"/>
    <w:rsid w:val="00333C4C"/>
    <w:rsid w:val="00334118"/>
    <w:rsid w:val="003345B9"/>
    <w:rsid w:val="00335F78"/>
    <w:rsid w:val="00340A08"/>
    <w:rsid w:val="00345B15"/>
    <w:rsid w:val="0034649B"/>
    <w:rsid w:val="00346643"/>
    <w:rsid w:val="00347ADD"/>
    <w:rsid w:val="00350BD1"/>
    <w:rsid w:val="003510E3"/>
    <w:rsid w:val="00352E32"/>
    <w:rsid w:val="0035309D"/>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2B1D"/>
    <w:rsid w:val="00382E8D"/>
    <w:rsid w:val="0038341B"/>
    <w:rsid w:val="003844F5"/>
    <w:rsid w:val="0039119F"/>
    <w:rsid w:val="0039254E"/>
    <w:rsid w:val="00395194"/>
    <w:rsid w:val="00396996"/>
    <w:rsid w:val="003A3284"/>
    <w:rsid w:val="003A4900"/>
    <w:rsid w:val="003A4A96"/>
    <w:rsid w:val="003A77B5"/>
    <w:rsid w:val="003B1687"/>
    <w:rsid w:val="003B3CC9"/>
    <w:rsid w:val="003B5F22"/>
    <w:rsid w:val="003B62EE"/>
    <w:rsid w:val="003B739C"/>
    <w:rsid w:val="003C0BF8"/>
    <w:rsid w:val="003C41B7"/>
    <w:rsid w:val="003D1686"/>
    <w:rsid w:val="003D20B2"/>
    <w:rsid w:val="003D256C"/>
    <w:rsid w:val="003D780C"/>
    <w:rsid w:val="003E1B80"/>
    <w:rsid w:val="003F1144"/>
    <w:rsid w:val="0040009E"/>
    <w:rsid w:val="004044F1"/>
    <w:rsid w:val="00405B61"/>
    <w:rsid w:val="0041274A"/>
    <w:rsid w:val="00415106"/>
    <w:rsid w:val="004163D6"/>
    <w:rsid w:val="00425014"/>
    <w:rsid w:val="00432E4F"/>
    <w:rsid w:val="00434084"/>
    <w:rsid w:val="00434646"/>
    <w:rsid w:val="00434AF0"/>
    <w:rsid w:val="00435AC6"/>
    <w:rsid w:val="004375F7"/>
    <w:rsid w:val="00437854"/>
    <w:rsid w:val="00437E67"/>
    <w:rsid w:val="00443A41"/>
    <w:rsid w:val="00444328"/>
    <w:rsid w:val="00444C06"/>
    <w:rsid w:val="00446E8F"/>
    <w:rsid w:val="004473D9"/>
    <w:rsid w:val="00461F9F"/>
    <w:rsid w:val="0046235B"/>
    <w:rsid w:val="00462946"/>
    <w:rsid w:val="004633A1"/>
    <w:rsid w:val="00464D6C"/>
    <w:rsid w:val="00466AE1"/>
    <w:rsid w:val="00466E54"/>
    <w:rsid w:val="00471775"/>
    <w:rsid w:val="00472EFB"/>
    <w:rsid w:val="00474C05"/>
    <w:rsid w:val="00475623"/>
    <w:rsid w:val="004809D1"/>
    <w:rsid w:val="00480ED1"/>
    <w:rsid w:val="004814AD"/>
    <w:rsid w:val="004832E5"/>
    <w:rsid w:val="00484E60"/>
    <w:rsid w:val="00486343"/>
    <w:rsid w:val="00490806"/>
    <w:rsid w:val="00490BBE"/>
    <w:rsid w:val="00490FD7"/>
    <w:rsid w:val="00493522"/>
    <w:rsid w:val="0049571E"/>
    <w:rsid w:val="004A1212"/>
    <w:rsid w:val="004A6B54"/>
    <w:rsid w:val="004B6CA3"/>
    <w:rsid w:val="004B6CD5"/>
    <w:rsid w:val="004C06EF"/>
    <w:rsid w:val="004C0B87"/>
    <w:rsid w:val="004C15C0"/>
    <w:rsid w:val="004C1E01"/>
    <w:rsid w:val="004C3313"/>
    <w:rsid w:val="004C34AA"/>
    <w:rsid w:val="004C3968"/>
    <w:rsid w:val="004C5C01"/>
    <w:rsid w:val="004C686C"/>
    <w:rsid w:val="004D2A24"/>
    <w:rsid w:val="004D5AA8"/>
    <w:rsid w:val="004E0EB0"/>
    <w:rsid w:val="004F42B5"/>
    <w:rsid w:val="004F499F"/>
    <w:rsid w:val="004F5E00"/>
    <w:rsid w:val="00500E6F"/>
    <w:rsid w:val="00503487"/>
    <w:rsid w:val="00504332"/>
    <w:rsid w:val="00504D66"/>
    <w:rsid w:val="0050504B"/>
    <w:rsid w:val="00507FAA"/>
    <w:rsid w:val="0051260B"/>
    <w:rsid w:val="00514704"/>
    <w:rsid w:val="00521F8A"/>
    <w:rsid w:val="0052386A"/>
    <w:rsid w:val="005279E7"/>
    <w:rsid w:val="00531D43"/>
    <w:rsid w:val="00532789"/>
    <w:rsid w:val="00537891"/>
    <w:rsid w:val="00537CA0"/>
    <w:rsid w:val="00542B01"/>
    <w:rsid w:val="005467BE"/>
    <w:rsid w:val="005519DE"/>
    <w:rsid w:val="00551AE7"/>
    <w:rsid w:val="00552578"/>
    <w:rsid w:val="00552D27"/>
    <w:rsid w:val="0055375C"/>
    <w:rsid w:val="00554D34"/>
    <w:rsid w:val="0055511D"/>
    <w:rsid w:val="00563202"/>
    <w:rsid w:val="00566856"/>
    <w:rsid w:val="00567595"/>
    <w:rsid w:val="00570FE2"/>
    <w:rsid w:val="005717B2"/>
    <w:rsid w:val="00573A07"/>
    <w:rsid w:val="0057611A"/>
    <w:rsid w:val="00584457"/>
    <w:rsid w:val="005856D8"/>
    <w:rsid w:val="005919D7"/>
    <w:rsid w:val="0059280B"/>
    <w:rsid w:val="005964F2"/>
    <w:rsid w:val="005A1F00"/>
    <w:rsid w:val="005A348A"/>
    <w:rsid w:val="005A7B63"/>
    <w:rsid w:val="005B3F51"/>
    <w:rsid w:val="005C0474"/>
    <w:rsid w:val="005C09FA"/>
    <w:rsid w:val="005C19BB"/>
    <w:rsid w:val="005C4AEB"/>
    <w:rsid w:val="005C52A7"/>
    <w:rsid w:val="005C7234"/>
    <w:rsid w:val="005D1E54"/>
    <w:rsid w:val="005D351C"/>
    <w:rsid w:val="005D35D3"/>
    <w:rsid w:val="005D3DEB"/>
    <w:rsid w:val="005D62E4"/>
    <w:rsid w:val="005D729B"/>
    <w:rsid w:val="005E2181"/>
    <w:rsid w:val="005E41E2"/>
    <w:rsid w:val="005E44F5"/>
    <w:rsid w:val="005E676A"/>
    <w:rsid w:val="005F07AD"/>
    <w:rsid w:val="005F29E0"/>
    <w:rsid w:val="005F53A1"/>
    <w:rsid w:val="006019A6"/>
    <w:rsid w:val="00605A1B"/>
    <w:rsid w:val="00607D11"/>
    <w:rsid w:val="006143AB"/>
    <w:rsid w:val="00615B50"/>
    <w:rsid w:val="006160C5"/>
    <w:rsid w:val="00616CF5"/>
    <w:rsid w:val="0062270E"/>
    <w:rsid w:val="00633568"/>
    <w:rsid w:val="0063557C"/>
    <w:rsid w:val="00640017"/>
    <w:rsid w:val="00640614"/>
    <w:rsid w:val="00642161"/>
    <w:rsid w:val="00645D04"/>
    <w:rsid w:val="006608F7"/>
    <w:rsid w:val="0066139A"/>
    <w:rsid w:val="0066473B"/>
    <w:rsid w:val="00665613"/>
    <w:rsid w:val="0066563D"/>
    <w:rsid w:val="00667D1F"/>
    <w:rsid w:val="00671240"/>
    <w:rsid w:val="00672859"/>
    <w:rsid w:val="00674B81"/>
    <w:rsid w:val="00676E3B"/>
    <w:rsid w:val="006810BB"/>
    <w:rsid w:val="00682893"/>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5174"/>
    <w:rsid w:val="006A5F38"/>
    <w:rsid w:val="006B0336"/>
    <w:rsid w:val="006B27BF"/>
    <w:rsid w:val="006B7616"/>
    <w:rsid w:val="006B7AED"/>
    <w:rsid w:val="006C3DE9"/>
    <w:rsid w:val="006C50B4"/>
    <w:rsid w:val="006C55CC"/>
    <w:rsid w:val="006C6967"/>
    <w:rsid w:val="006D1801"/>
    <w:rsid w:val="006D5CCF"/>
    <w:rsid w:val="006D62FC"/>
    <w:rsid w:val="006D7B1F"/>
    <w:rsid w:val="006E0687"/>
    <w:rsid w:val="006E120D"/>
    <w:rsid w:val="006E1C2F"/>
    <w:rsid w:val="006E5220"/>
    <w:rsid w:val="006F0021"/>
    <w:rsid w:val="006F38CE"/>
    <w:rsid w:val="00702BB7"/>
    <w:rsid w:val="00702FC5"/>
    <w:rsid w:val="007034C4"/>
    <w:rsid w:val="0070509E"/>
    <w:rsid w:val="00710D98"/>
    <w:rsid w:val="0071128D"/>
    <w:rsid w:val="00711933"/>
    <w:rsid w:val="00712C40"/>
    <w:rsid w:val="007209BE"/>
    <w:rsid w:val="00720DA3"/>
    <w:rsid w:val="007226BE"/>
    <w:rsid w:val="00723CCB"/>
    <w:rsid w:val="007250D5"/>
    <w:rsid w:val="00725E55"/>
    <w:rsid w:val="007327DD"/>
    <w:rsid w:val="007332EF"/>
    <w:rsid w:val="0073775B"/>
    <w:rsid w:val="00742C85"/>
    <w:rsid w:val="00742FDD"/>
    <w:rsid w:val="00744B49"/>
    <w:rsid w:val="007530FD"/>
    <w:rsid w:val="007556A7"/>
    <w:rsid w:val="007562F6"/>
    <w:rsid w:val="00757781"/>
    <w:rsid w:val="0076152E"/>
    <w:rsid w:val="00763863"/>
    <w:rsid w:val="007644BF"/>
    <w:rsid w:val="00764F29"/>
    <w:rsid w:val="007655CF"/>
    <w:rsid w:val="0077165F"/>
    <w:rsid w:val="00773A21"/>
    <w:rsid w:val="00773E30"/>
    <w:rsid w:val="00783352"/>
    <w:rsid w:val="00787893"/>
    <w:rsid w:val="00787917"/>
    <w:rsid w:val="0079731D"/>
    <w:rsid w:val="007A0A9C"/>
    <w:rsid w:val="007A1BCE"/>
    <w:rsid w:val="007A375D"/>
    <w:rsid w:val="007A45E4"/>
    <w:rsid w:val="007A533A"/>
    <w:rsid w:val="007B131C"/>
    <w:rsid w:val="007B1767"/>
    <w:rsid w:val="007C1B1B"/>
    <w:rsid w:val="007C2473"/>
    <w:rsid w:val="007C4CCF"/>
    <w:rsid w:val="007C55B4"/>
    <w:rsid w:val="007D1006"/>
    <w:rsid w:val="007D1A84"/>
    <w:rsid w:val="007E3403"/>
    <w:rsid w:val="007E4860"/>
    <w:rsid w:val="007E5B54"/>
    <w:rsid w:val="007E60F1"/>
    <w:rsid w:val="007E71A9"/>
    <w:rsid w:val="007F144B"/>
    <w:rsid w:val="007F1CC3"/>
    <w:rsid w:val="0080041B"/>
    <w:rsid w:val="0080065D"/>
    <w:rsid w:val="00804A07"/>
    <w:rsid w:val="008064A5"/>
    <w:rsid w:val="00812892"/>
    <w:rsid w:val="00822A48"/>
    <w:rsid w:val="0082324D"/>
    <w:rsid w:val="00826DFD"/>
    <w:rsid w:val="00832053"/>
    <w:rsid w:val="008351A6"/>
    <w:rsid w:val="0083599F"/>
    <w:rsid w:val="008376FF"/>
    <w:rsid w:val="00840C96"/>
    <w:rsid w:val="00841231"/>
    <w:rsid w:val="00844A22"/>
    <w:rsid w:val="0084512A"/>
    <w:rsid w:val="00847B1F"/>
    <w:rsid w:val="00847FC1"/>
    <w:rsid w:val="0085159E"/>
    <w:rsid w:val="00852FEF"/>
    <w:rsid w:val="00856173"/>
    <w:rsid w:val="00857381"/>
    <w:rsid w:val="008613D6"/>
    <w:rsid w:val="00871A5D"/>
    <w:rsid w:val="00873532"/>
    <w:rsid w:val="00880CC0"/>
    <w:rsid w:val="00880DD2"/>
    <w:rsid w:val="00881607"/>
    <w:rsid w:val="00881B23"/>
    <w:rsid w:val="0088448C"/>
    <w:rsid w:val="00884F22"/>
    <w:rsid w:val="00886230"/>
    <w:rsid w:val="008918BC"/>
    <w:rsid w:val="0089534A"/>
    <w:rsid w:val="00896DAD"/>
    <w:rsid w:val="00897A90"/>
    <w:rsid w:val="008A04D5"/>
    <w:rsid w:val="008A055A"/>
    <w:rsid w:val="008A192B"/>
    <w:rsid w:val="008A2354"/>
    <w:rsid w:val="008A27DD"/>
    <w:rsid w:val="008A2A96"/>
    <w:rsid w:val="008A3C9F"/>
    <w:rsid w:val="008A4FD2"/>
    <w:rsid w:val="008B6955"/>
    <w:rsid w:val="008C134A"/>
    <w:rsid w:val="008C2168"/>
    <w:rsid w:val="008C647A"/>
    <w:rsid w:val="008C7646"/>
    <w:rsid w:val="008D0B18"/>
    <w:rsid w:val="008D1FD6"/>
    <w:rsid w:val="008D454B"/>
    <w:rsid w:val="008E2185"/>
    <w:rsid w:val="008E5192"/>
    <w:rsid w:val="008F60F6"/>
    <w:rsid w:val="008F7913"/>
    <w:rsid w:val="009051BB"/>
    <w:rsid w:val="00905700"/>
    <w:rsid w:val="00905E95"/>
    <w:rsid w:val="00906F0A"/>
    <w:rsid w:val="00911D9C"/>
    <w:rsid w:val="00912BDE"/>
    <w:rsid w:val="009155C2"/>
    <w:rsid w:val="00916A0E"/>
    <w:rsid w:val="00916BA8"/>
    <w:rsid w:val="00917BA5"/>
    <w:rsid w:val="00917E88"/>
    <w:rsid w:val="00922924"/>
    <w:rsid w:val="0092676A"/>
    <w:rsid w:val="00931336"/>
    <w:rsid w:val="0093146C"/>
    <w:rsid w:val="00934F39"/>
    <w:rsid w:val="0093550D"/>
    <w:rsid w:val="00941637"/>
    <w:rsid w:val="00942C4B"/>
    <w:rsid w:val="009438C0"/>
    <w:rsid w:val="00945101"/>
    <w:rsid w:val="00945CCF"/>
    <w:rsid w:val="00946748"/>
    <w:rsid w:val="00946AFE"/>
    <w:rsid w:val="00947A96"/>
    <w:rsid w:val="00950912"/>
    <w:rsid w:val="00950B33"/>
    <w:rsid w:val="00951998"/>
    <w:rsid w:val="00954E06"/>
    <w:rsid w:val="009614E5"/>
    <w:rsid w:val="0096763D"/>
    <w:rsid w:val="00970807"/>
    <w:rsid w:val="009738A2"/>
    <w:rsid w:val="00974B7F"/>
    <w:rsid w:val="00977F87"/>
    <w:rsid w:val="00983BBC"/>
    <w:rsid w:val="009878E4"/>
    <w:rsid w:val="009951D0"/>
    <w:rsid w:val="00996FAB"/>
    <w:rsid w:val="00997164"/>
    <w:rsid w:val="009A16BF"/>
    <w:rsid w:val="009A1C37"/>
    <w:rsid w:val="009A52B2"/>
    <w:rsid w:val="009A5527"/>
    <w:rsid w:val="009A6125"/>
    <w:rsid w:val="009A631D"/>
    <w:rsid w:val="009A6D9A"/>
    <w:rsid w:val="009A7F21"/>
    <w:rsid w:val="009B0441"/>
    <w:rsid w:val="009B31D7"/>
    <w:rsid w:val="009B3F2D"/>
    <w:rsid w:val="009B4097"/>
    <w:rsid w:val="009B5060"/>
    <w:rsid w:val="009B5856"/>
    <w:rsid w:val="009B780E"/>
    <w:rsid w:val="009B7E8F"/>
    <w:rsid w:val="009C17F8"/>
    <w:rsid w:val="009C2659"/>
    <w:rsid w:val="009D234E"/>
    <w:rsid w:val="009D36B6"/>
    <w:rsid w:val="009E29C1"/>
    <w:rsid w:val="009E3C29"/>
    <w:rsid w:val="009F203A"/>
    <w:rsid w:val="009F30B0"/>
    <w:rsid w:val="009F3D28"/>
    <w:rsid w:val="009F4176"/>
    <w:rsid w:val="009F553B"/>
    <w:rsid w:val="009F579B"/>
    <w:rsid w:val="00A03C23"/>
    <w:rsid w:val="00A05635"/>
    <w:rsid w:val="00A0630C"/>
    <w:rsid w:val="00A068D2"/>
    <w:rsid w:val="00A06A1B"/>
    <w:rsid w:val="00A079D4"/>
    <w:rsid w:val="00A26EDD"/>
    <w:rsid w:val="00A33466"/>
    <w:rsid w:val="00A35B3A"/>
    <w:rsid w:val="00A36E8F"/>
    <w:rsid w:val="00A377A7"/>
    <w:rsid w:val="00A40649"/>
    <w:rsid w:val="00A42AD9"/>
    <w:rsid w:val="00A42E83"/>
    <w:rsid w:val="00A46133"/>
    <w:rsid w:val="00A527F4"/>
    <w:rsid w:val="00A53018"/>
    <w:rsid w:val="00A53237"/>
    <w:rsid w:val="00A53A05"/>
    <w:rsid w:val="00A545C6"/>
    <w:rsid w:val="00A54DBB"/>
    <w:rsid w:val="00A55955"/>
    <w:rsid w:val="00A55ADD"/>
    <w:rsid w:val="00A60605"/>
    <w:rsid w:val="00A60F62"/>
    <w:rsid w:val="00A65D10"/>
    <w:rsid w:val="00A714AD"/>
    <w:rsid w:val="00A71629"/>
    <w:rsid w:val="00A74F93"/>
    <w:rsid w:val="00A75532"/>
    <w:rsid w:val="00A7689A"/>
    <w:rsid w:val="00A76965"/>
    <w:rsid w:val="00A808FC"/>
    <w:rsid w:val="00A80F6B"/>
    <w:rsid w:val="00A82A1D"/>
    <w:rsid w:val="00A8606D"/>
    <w:rsid w:val="00A87998"/>
    <w:rsid w:val="00A87E82"/>
    <w:rsid w:val="00A90C6F"/>
    <w:rsid w:val="00A9702C"/>
    <w:rsid w:val="00AA3A0A"/>
    <w:rsid w:val="00AA5F5D"/>
    <w:rsid w:val="00AB1CFB"/>
    <w:rsid w:val="00AB6735"/>
    <w:rsid w:val="00AC34CD"/>
    <w:rsid w:val="00AC622E"/>
    <w:rsid w:val="00AC7D43"/>
    <w:rsid w:val="00AD0C83"/>
    <w:rsid w:val="00AD4D7C"/>
    <w:rsid w:val="00AD5976"/>
    <w:rsid w:val="00AD6C94"/>
    <w:rsid w:val="00AE058A"/>
    <w:rsid w:val="00AE1C01"/>
    <w:rsid w:val="00AE25A8"/>
    <w:rsid w:val="00AE6772"/>
    <w:rsid w:val="00AE7367"/>
    <w:rsid w:val="00AF2AE9"/>
    <w:rsid w:val="00AF351F"/>
    <w:rsid w:val="00AF357D"/>
    <w:rsid w:val="00AF35AE"/>
    <w:rsid w:val="00AF65F2"/>
    <w:rsid w:val="00B00D92"/>
    <w:rsid w:val="00B0335A"/>
    <w:rsid w:val="00B13EEC"/>
    <w:rsid w:val="00B16050"/>
    <w:rsid w:val="00B22573"/>
    <w:rsid w:val="00B22745"/>
    <w:rsid w:val="00B26CC0"/>
    <w:rsid w:val="00B30351"/>
    <w:rsid w:val="00B31946"/>
    <w:rsid w:val="00B35D66"/>
    <w:rsid w:val="00B41676"/>
    <w:rsid w:val="00B41A3F"/>
    <w:rsid w:val="00B454B5"/>
    <w:rsid w:val="00B474DC"/>
    <w:rsid w:val="00B47C61"/>
    <w:rsid w:val="00B50F67"/>
    <w:rsid w:val="00B50FC1"/>
    <w:rsid w:val="00B532AB"/>
    <w:rsid w:val="00B53B7F"/>
    <w:rsid w:val="00B560BB"/>
    <w:rsid w:val="00B560E5"/>
    <w:rsid w:val="00B5775F"/>
    <w:rsid w:val="00B60748"/>
    <w:rsid w:val="00B6153B"/>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5A2B"/>
    <w:rsid w:val="00B869D6"/>
    <w:rsid w:val="00B90659"/>
    <w:rsid w:val="00B927C3"/>
    <w:rsid w:val="00B93CF5"/>
    <w:rsid w:val="00B93F37"/>
    <w:rsid w:val="00B96486"/>
    <w:rsid w:val="00BA0FE1"/>
    <w:rsid w:val="00BA2FD4"/>
    <w:rsid w:val="00BA3307"/>
    <w:rsid w:val="00BB29EE"/>
    <w:rsid w:val="00BB34B9"/>
    <w:rsid w:val="00BB35B3"/>
    <w:rsid w:val="00BB4D25"/>
    <w:rsid w:val="00BB4F2D"/>
    <w:rsid w:val="00BB5477"/>
    <w:rsid w:val="00BC1167"/>
    <w:rsid w:val="00BC3724"/>
    <w:rsid w:val="00BC4FB6"/>
    <w:rsid w:val="00BC6A13"/>
    <w:rsid w:val="00BC6A28"/>
    <w:rsid w:val="00BC7F68"/>
    <w:rsid w:val="00BD33D1"/>
    <w:rsid w:val="00BD609F"/>
    <w:rsid w:val="00BD6109"/>
    <w:rsid w:val="00BE4712"/>
    <w:rsid w:val="00BE67BC"/>
    <w:rsid w:val="00BE70FD"/>
    <w:rsid w:val="00BF45CE"/>
    <w:rsid w:val="00BF6DF7"/>
    <w:rsid w:val="00C008EE"/>
    <w:rsid w:val="00C04105"/>
    <w:rsid w:val="00C077EE"/>
    <w:rsid w:val="00C130EE"/>
    <w:rsid w:val="00C16379"/>
    <w:rsid w:val="00C16AC3"/>
    <w:rsid w:val="00C17D19"/>
    <w:rsid w:val="00C17FAC"/>
    <w:rsid w:val="00C227BC"/>
    <w:rsid w:val="00C2341E"/>
    <w:rsid w:val="00C23F96"/>
    <w:rsid w:val="00C2439C"/>
    <w:rsid w:val="00C24980"/>
    <w:rsid w:val="00C34764"/>
    <w:rsid w:val="00C350E1"/>
    <w:rsid w:val="00C41ED0"/>
    <w:rsid w:val="00C42026"/>
    <w:rsid w:val="00C4376C"/>
    <w:rsid w:val="00C449CC"/>
    <w:rsid w:val="00C47106"/>
    <w:rsid w:val="00C524E8"/>
    <w:rsid w:val="00C54771"/>
    <w:rsid w:val="00C5526D"/>
    <w:rsid w:val="00C55B69"/>
    <w:rsid w:val="00C6246C"/>
    <w:rsid w:val="00C62D32"/>
    <w:rsid w:val="00C62F40"/>
    <w:rsid w:val="00C64A19"/>
    <w:rsid w:val="00C665D2"/>
    <w:rsid w:val="00C67CD5"/>
    <w:rsid w:val="00C705B7"/>
    <w:rsid w:val="00C7290D"/>
    <w:rsid w:val="00C761DB"/>
    <w:rsid w:val="00C766E5"/>
    <w:rsid w:val="00C83BC3"/>
    <w:rsid w:val="00C85F19"/>
    <w:rsid w:val="00C869F4"/>
    <w:rsid w:val="00C90403"/>
    <w:rsid w:val="00C90DE4"/>
    <w:rsid w:val="00C92E88"/>
    <w:rsid w:val="00C94FED"/>
    <w:rsid w:val="00CA00B7"/>
    <w:rsid w:val="00CA03C6"/>
    <w:rsid w:val="00CA133D"/>
    <w:rsid w:val="00CA60B8"/>
    <w:rsid w:val="00CA706E"/>
    <w:rsid w:val="00CA7542"/>
    <w:rsid w:val="00CB203B"/>
    <w:rsid w:val="00CB22FC"/>
    <w:rsid w:val="00CB2590"/>
    <w:rsid w:val="00CB2AA7"/>
    <w:rsid w:val="00CB7A3A"/>
    <w:rsid w:val="00CC2234"/>
    <w:rsid w:val="00CC6D2D"/>
    <w:rsid w:val="00CC78B1"/>
    <w:rsid w:val="00CD02F5"/>
    <w:rsid w:val="00CD045A"/>
    <w:rsid w:val="00CD1423"/>
    <w:rsid w:val="00CD2027"/>
    <w:rsid w:val="00CD20FD"/>
    <w:rsid w:val="00CD285E"/>
    <w:rsid w:val="00CD3052"/>
    <w:rsid w:val="00CD3602"/>
    <w:rsid w:val="00CD3BCA"/>
    <w:rsid w:val="00CD686B"/>
    <w:rsid w:val="00CD7E27"/>
    <w:rsid w:val="00CE12FC"/>
    <w:rsid w:val="00CE3264"/>
    <w:rsid w:val="00CE42F8"/>
    <w:rsid w:val="00CE482F"/>
    <w:rsid w:val="00CE5701"/>
    <w:rsid w:val="00CE637A"/>
    <w:rsid w:val="00CF168E"/>
    <w:rsid w:val="00CF172E"/>
    <w:rsid w:val="00CF5C63"/>
    <w:rsid w:val="00CF72AA"/>
    <w:rsid w:val="00D00B47"/>
    <w:rsid w:val="00D04457"/>
    <w:rsid w:val="00D0586B"/>
    <w:rsid w:val="00D12088"/>
    <w:rsid w:val="00D13390"/>
    <w:rsid w:val="00D15022"/>
    <w:rsid w:val="00D174C5"/>
    <w:rsid w:val="00D20679"/>
    <w:rsid w:val="00D217DF"/>
    <w:rsid w:val="00D21C07"/>
    <w:rsid w:val="00D21CCE"/>
    <w:rsid w:val="00D22BFD"/>
    <w:rsid w:val="00D26B60"/>
    <w:rsid w:val="00D2716F"/>
    <w:rsid w:val="00D30560"/>
    <w:rsid w:val="00D31D12"/>
    <w:rsid w:val="00D34289"/>
    <w:rsid w:val="00D34CF2"/>
    <w:rsid w:val="00D36A92"/>
    <w:rsid w:val="00D4093C"/>
    <w:rsid w:val="00D445C7"/>
    <w:rsid w:val="00D4712E"/>
    <w:rsid w:val="00D4766B"/>
    <w:rsid w:val="00D50BFF"/>
    <w:rsid w:val="00D53658"/>
    <w:rsid w:val="00D571A3"/>
    <w:rsid w:val="00D57968"/>
    <w:rsid w:val="00D603AE"/>
    <w:rsid w:val="00D6161C"/>
    <w:rsid w:val="00D63E09"/>
    <w:rsid w:val="00D63E67"/>
    <w:rsid w:val="00D67725"/>
    <w:rsid w:val="00D70F71"/>
    <w:rsid w:val="00D7211D"/>
    <w:rsid w:val="00D744E9"/>
    <w:rsid w:val="00D74EE3"/>
    <w:rsid w:val="00D76AB7"/>
    <w:rsid w:val="00D80BFC"/>
    <w:rsid w:val="00D860F4"/>
    <w:rsid w:val="00D901CC"/>
    <w:rsid w:val="00D90BE4"/>
    <w:rsid w:val="00D90C9E"/>
    <w:rsid w:val="00D90E8A"/>
    <w:rsid w:val="00D9498E"/>
    <w:rsid w:val="00DA09DA"/>
    <w:rsid w:val="00DA0DEE"/>
    <w:rsid w:val="00DA19E2"/>
    <w:rsid w:val="00DA235D"/>
    <w:rsid w:val="00DA4A89"/>
    <w:rsid w:val="00DA5FF6"/>
    <w:rsid w:val="00DA7015"/>
    <w:rsid w:val="00DB0464"/>
    <w:rsid w:val="00DB177C"/>
    <w:rsid w:val="00DB1B2C"/>
    <w:rsid w:val="00DB698D"/>
    <w:rsid w:val="00DB7D10"/>
    <w:rsid w:val="00DC1CB4"/>
    <w:rsid w:val="00DD060B"/>
    <w:rsid w:val="00DD1641"/>
    <w:rsid w:val="00DD3126"/>
    <w:rsid w:val="00DD31F5"/>
    <w:rsid w:val="00DD4BB7"/>
    <w:rsid w:val="00DD6F83"/>
    <w:rsid w:val="00DE0751"/>
    <w:rsid w:val="00DE2C3B"/>
    <w:rsid w:val="00DE4E5F"/>
    <w:rsid w:val="00DE5C5E"/>
    <w:rsid w:val="00DF13E4"/>
    <w:rsid w:val="00DF1BEB"/>
    <w:rsid w:val="00DF2E97"/>
    <w:rsid w:val="00DF3580"/>
    <w:rsid w:val="00DF3E2A"/>
    <w:rsid w:val="00DF4083"/>
    <w:rsid w:val="00DF4F62"/>
    <w:rsid w:val="00E1110F"/>
    <w:rsid w:val="00E1464B"/>
    <w:rsid w:val="00E15C41"/>
    <w:rsid w:val="00E16047"/>
    <w:rsid w:val="00E24AA1"/>
    <w:rsid w:val="00E32FC6"/>
    <w:rsid w:val="00E339E0"/>
    <w:rsid w:val="00E36A3B"/>
    <w:rsid w:val="00E375C1"/>
    <w:rsid w:val="00E41F9D"/>
    <w:rsid w:val="00E431F4"/>
    <w:rsid w:val="00E46B6C"/>
    <w:rsid w:val="00E46D64"/>
    <w:rsid w:val="00E46D75"/>
    <w:rsid w:val="00E55DD3"/>
    <w:rsid w:val="00E56544"/>
    <w:rsid w:val="00E57549"/>
    <w:rsid w:val="00E57B32"/>
    <w:rsid w:val="00E61286"/>
    <w:rsid w:val="00E61B51"/>
    <w:rsid w:val="00E640E4"/>
    <w:rsid w:val="00E655EC"/>
    <w:rsid w:val="00E6646C"/>
    <w:rsid w:val="00E67E9B"/>
    <w:rsid w:val="00E72984"/>
    <w:rsid w:val="00E74278"/>
    <w:rsid w:val="00E745D2"/>
    <w:rsid w:val="00E74C48"/>
    <w:rsid w:val="00E90535"/>
    <w:rsid w:val="00E9266D"/>
    <w:rsid w:val="00EA0B9C"/>
    <w:rsid w:val="00EA1AB6"/>
    <w:rsid w:val="00EA1B4B"/>
    <w:rsid w:val="00EA4348"/>
    <w:rsid w:val="00EA44E8"/>
    <w:rsid w:val="00EA5061"/>
    <w:rsid w:val="00EB107B"/>
    <w:rsid w:val="00EB182E"/>
    <w:rsid w:val="00EB3FF6"/>
    <w:rsid w:val="00EB61FB"/>
    <w:rsid w:val="00EC0731"/>
    <w:rsid w:val="00EC0B84"/>
    <w:rsid w:val="00EC2262"/>
    <w:rsid w:val="00EC2CCD"/>
    <w:rsid w:val="00EC5199"/>
    <w:rsid w:val="00ED1C7E"/>
    <w:rsid w:val="00ED3BBC"/>
    <w:rsid w:val="00EE026C"/>
    <w:rsid w:val="00EE093E"/>
    <w:rsid w:val="00EE0A51"/>
    <w:rsid w:val="00EE2C43"/>
    <w:rsid w:val="00EE2C66"/>
    <w:rsid w:val="00EE5181"/>
    <w:rsid w:val="00EE62B2"/>
    <w:rsid w:val="00EF0D6A"/>
    <w:rsid w:val="00EF23D2"/>
    <w:rsid w:val="00EF5540"/>
    <w:rsid w:val="00EF5FD6"/>
    <w:rsid w:val="00F07574"/>
    <w:rsid w:val="00F11C17"/>
    <w:rsid w:val="00F16AC8"/>
    <w:rsid w:val="00F17050"/>
    <w:rsid w:val="00F17DAE"/>
    <w:rsid w:val="00F200C8"/>
    <w:rsid w:val="00F23C54"/>
    <w:rsid w:val="00F24F35"/>
    <w:rsid w:val="00F26111"/>
    <w:rsid w:val="00F26715"/>
    <w:rsid w:val="00F310FD"/>
    <w:rsid w:val="00F40A77"/>
    <w:rsid w:val="00F42212"/>
    <w:rsid w:val="00F442F8"/>
    <w:rsid w:val="00F44645"/>
    <w:rsid w:val="00F45C26"/>
    <w:rsid w:val="00F460CF"/>
    <w:rsid w:val="00F5182C"/>
    <w:rsid w:val="00F51A2C"/>
    <w:rsid w:val="00F5390E"/>
    <w:rsid w:val="00F54A68"/>
    <w:rsid w:val="00F55664"/>
    <w:rsid w:val="00F5738E"/>
    <w:rsid w:val="00F64913"/>
    <w:rsid w:val="00F72500"/>
    <w:rsid w:val="00F7416C"/>
    <w:rsid w:val="00F81382"/>
    <w:rsid w:val="00F8197E"/>
    <w:rsid w:val="00F81DEE"/>
    <w:rsid w:val="00F82852"/>
    <w:rsid w:val="00F847B1"/>
    <w:rsid w:val="00F86167"/>
    <w:rsid w:val="00F86237"/>
    <w:rsid w:val="00F91614"/>
    <w:rsid w:val="00F93B91"/>
    <w:rsid w:val="00F93F4B"/>
    <w:rsid w:val="00FA0303"/>
    <w:rsid w:val="00FA095A"/>
    <w:rsid w:val="00FA187B"/>
    <w:rsid w:val="00FA6494"/>
    <w:rsid w:val="00FA7742"/>
    <w:rsid w:val="00FB0A9E"/>
    <w:rsid w:val="00FB200D"/>
    <w:rsid w:val="00FB3D1A"/>
    <w:rsid w:val="00FB44FA"/>
    <w:rsid w:val="00FB59F8"/>
    <w:rsid w:val="00FB5A27"/>
    <w:rsid w:val="00FB64C5"/>
    <w:rsid w:val="00FC16C7"/>
    <w:rsid w:val="00FC4F22"/>
    <w:rsid w:val="00FC5807"/>
    <w:rsid w:val="00FD1671"/>
    <w:rsid w:val="00FD176A"/>
    <w:rsid w:val="00FD1FFE"/>
    <w:rsid w:val="00FD2EAF"/>
    <w:rsid w:val="00FD579D"/>
    <w:rsid w:val="00FE20ED"/>
    <w:rsid w:val="00FE6804"/>
    <w:rsid w:val="00FE73EF"/>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74C2"/>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sechos.fr/industrie-services/conso-distribution/le-gouvernement-encadre-severement-les-implantations-des-dark-stores-1786104" TargetMode="External"/><Relationship Id="rId18" Type="http://schemas.openxmlformats.org/officeDocument/2006/relationships/hyperlink" Target="https://www.lesechos.fr/industrie-services/pharmacie-sante/sanofi-decroche-un-avis-favorable-pour-son-vaccin-contre-la-bronchiolite-1788362" TargetMode="External"/><Relationship Id="rId26" Type="http://schemas.openxmlformats.org/officeDocument/2006/relationships/hyperlink" Target="https://www.lesechos.fr/economie-france/budget-fiscalite/budget-2023-ce-quil-faut-savoir-1851697" TargetMode="External"/><Relationship Id="rId3" Type="http://schemas.openxmlformats.org/officeDocument/2006/relationships/numbering" Target="numbering.xml"/><Relationship Id="rId21" Type="http://schemas.openxmlformats.org/officeDocument/2006/relationships/hyperlink" Target="https://www.lesechos.fr/industrie-services/energie-environnement/crise-energetique-le-scenario-noir-du-gouvernement-1785203" TargetMode="External"/><Relationship Id="rId7" Type="http://schemas.openxmlformats.org/officeDocument/2006/relationships/footnotes" Target="footnotes.xml"/><Relationship Id="rId12" Type="http://schemas.openxmlformats.org/officeDocument/2006/relationships/hyperlink" Target="https://www.lesechos.fr/industrie-services/energie-environnement/la-filiere-du-fioul-attend-le-biofioul-pour-transformer-lessai-1788453" TargetMode="External"/><Relationship Id="rId17" Type="http://schemas.openxmlformats.org/officeDocument/2006/relationships/hyperlink" Target="https://www.lemonde.fr/economie/article/2022/09/19/la-france-confirme-ses-ambitions-dans-le-spatial_6142215_3234.html" TargetMode="External"/><Relationship Id="rId25" Type="http://schemas.openxmlformats.org/officeDocument/2006/relationships/hyperlink" Target="https://www.latribune.fr/economie/france/crise-de-l-energie-les-entreprises-francaises-tres-en-retard-dans-leur-plan-de-sobriete-934269.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sechos.fr/industrie-services/air-defense/ariane-5-met-en-orbite-un-satellite-de-telecommunications-xxl-pour-leurope-1786479" TargetMode="External"/><Relationship Id="rId20" Type="http://schemas.openxmlformats.org/officeDocument/2006/relationships/hyperlink" Target="https://www.lesechos.fr/start-up/deals/recharge-electrique-zeplug-et-bump-les-etoiles-montantes-de-la-french-tech-1805526" TargetMode="External"/><Relationship Id="rId29" Type="http://schemas.openxmlformats.org/officeDocument/2006/relationships/hyperlink" Target="https://www.lesechos.fr/industrie-services/energie-environnement/nucleaire-renouvelables-emmanuel-macron-veut-secouer-les-calendriers-18482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industrie-services/conso-distribution/energie-les-producteurs-sous-serre-de-fruits-et-legumes-sonnent-lalerte-rouge-1823611" TargetMode="External"/><Relationship Id="rId24" Type="http://schemas.openxmlformats.org/officeDocument/2006/relationships/hyperlink" Target="https://www.lesechos.fr/economie-france/conjoncture/net-ralentissement-en-vue-pour-leconomie-francaise-178636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atribune.fr/entreprises-finance/industrie/energie-environnement/hydrogene-les-milliards-d-euros-pour-batir-une-filiere-souveraine-commencent-a-arriver-934502.html" TargetMode="External"/><Relationship Id="rId23" Type="http://schemas.openxmlformats.org/officeDocument/2006/relationships/hyperlink" Target="https://www.economie.gouv.fr/ukraine-aide-entreprises-grandes-consommatrices-gaz-electricite" TargetMode="External"/><Relationship Id="rId28" Type="http://schemas.openxmlformats.org/officeDocument/2006/relationships/hyperlink" Target="https://www.latribune.fr/entreprises-finance/industrie/energie-environnement/eolien-en-mer-les-80-eoliennes-du-parc-de-saint-nazaire-sont-en-place-929397.html" TargetMode="External"/><Relationship Id="rId10" Type="http://schemas.openxmlformats.org/officeDocument/2006/relationships/hyperlink" Target="https://www.lemonde.fr/economie/article/2022/09/16/lait-pas-d-accalmie-en-vue-sur-les-prix-dans-les-rayons_6141830_3234.html" TargetMode="External"/><Relationship Id="rId19" Type="http://schemas.openxmlformats.org/officeDocument/2006/relationships/hyperlink" Target="https://www.lesechos.fr/tech-medias/hightech/les-sites-web-generent-autant-de-co2-que-plus-de-1000-tours-du-monde-1848742"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esechos.fr/industrie-services/conso-distribution/crise-de-lenergie-les-poussins-et-la-filiere-volaille-face-au-mur-1787063" TargetMode="External"/><Relationship Id="rId14" Type="http://schemas.openxmlformats.org/officeDocument/2006/relationships/hyperlink" Target="https://www.lesechos.fr/finance-marches/banque-assurances/assurance-bercy-donne-son-feu-vert-a-lindemnisation-des-cyber-rancons-1786154" TargetMode="External"/><Relationship Id="rId22" Type="http://schemas.openxmlformats.org/officeDocument/2006/relationships/hyperlink" Target="https://www.lesechos.fr/monde/europe/comment-la-baisse-des-vents-contrarie-leolien-1805514" TargetMode="External"/><Relationship Id="rId27" Type="http://schemas.openxmlformats.org/officeDocument/2006/relationships/hyperlink" Target="https://www.latribune.fr/entreprises-finance/industrie/energie-environnement/energies-renouvelables-le-plan-de-l-etat-pour-enfin-accelerer-933658.html" TargetMode="External"/><Relationship Id="rId30" Type="http://schemas.openxmlformats.org/officeDocument/2006/relationships/hyperlink" Target="https://www.lesechos.fr/industrie-services/energie-environnement/eolien-en-mer-apres-saint-nazaire-quels-sont-les-autres-projets-en-cours-1820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00A87E-FD28-4251-9265-B6FDAE24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12</Pages>
  <Words>26768</Words>
  <Characters>15259</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28</cp:revision>
  <cp:lastPrinted>2021-07-01T13:41:00Z</cp:lastPrinted>
  <dcterms:created xsi:type="dcterms:W3CDTF">2022-09-01T12:55:00Z</dcterms:created>
  <dcterms:modified xsi:type="dcterms:W3CDTF">2022-10-03T15:12:00Z</dcterms:modified>
</cp:coreProperties>
</file>