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E8958" w14:textId="77777777" w:rsidR="00D22BFD" w:rsidRPr="00640017" w:rsidRDefault="007B1767">
      <w:pPr>
        <w:spacing w:after="0" w:line="240" w:lineRule="auto"/>
        <w:jc w:val="center"/>
        <w:rPr>
          <w:rFonts w:ascii="Times New Roman" w:eastAsia="Times New Roman" w:hAnsi="Times New Roman"/>
          <w:b/>
        </w:rPr>
      </w:pPr>
      <w:r w:rsidRPr="00640017">
        <w:rPr>
          <w:rFonts w:ascii="Times New Roman" w:eastAsia="Times New Roman" w:hAnsi="Times New Roman"/>
          <w:b/>
        </w:rPr>
        <w:t>LIETUVOS RESPUBLIKOS AMBASADA PRANCŪZIJOS RESPUBLIKOJE</w:t>
      </w:r>
    </w:p>
    <w:p w14:paraId="1C27A0F4" w14:textId="77777777" w:rsidR="00D22BFD" w:rsidRPr="00640017" w:rsidRDefault="007B1767">
      <w:pPr>
        <w:spacing w:after="0" w:line="240" w:lineRule="auto"/>
        <w:jc w:val="center"/>
        <w:rPr>
          <w:rFonts w:ascii="Times New Roman" w:eastAsia="Times New Roman" w:hAnsi="Times New Roman"/>
        </w:rPr>
      </w:pPr>
      <w:r w:rsidRPr="00640017">
        <w:rPr>
          <w:rFonts w:ascii="Times New Roman" w:eastAsia="Times New Roman" w:hAnsi="Times New Roman"/>
        </w:rPr>
        <w:t>__________________________________________________________</w:t>
      </w:r>
    </w:p>
    <w:p w14:paraId="37567C05" w14:textId="77777777" w:rsidR="00D22BFD" w:rsidRPr="00640017" w:rsidRDefault="007B1767">
      <w:pPr>
        <w:spacing w:after="0" w:line="240" w:lineRule="auto"/>
        <w:jc w:val="center"/>
        <w:rPr>
          <w:rFonts w:ascii="Times New Roman" w:eastAsia="Times New Roman" w:hAnsi="Times New Roman"/>
        </w:rPr>
      </w:pPr>
      <w:r w:rsidRPr="00640017">
        <w:rPr>
          <w:rFonts w:ascii="Times New Roman" w:eastAsia="Times New Roman" w:hAnsi="Times New Roman"/>
        </w:rPr>
        <w:t xml:space="preserve">(Lietuvos Respublikos diplomatinės atstovybės ar konsulinės įstaigos pavadinimas) </w:t>
      </w:r>
    </w:p>
    <w:p w14:paraId="0BE09B52" w14:textId="77777777" w:rsidR="00D22BFD" w:rsidRPr="00640017" w:rsidRDefault="00D22BFD">
      <w:pPr>
        <w:spacing w:after="0" w:line="240" w:lineRule="auto"/>
        <w:jc w:val="center"/>
        <w:rPr>
          <w:rFonts w:ascii="Times New Roman" w:eastAsia="Times New Roman" w:hAnsi="Times New Roman"/>
        </w:rPr>
      </w:pPr>
    </w:p>
    <w:p w14:paraId="42B3418D" w14:textId="77777777" w:rsidR="00D22BFD" w:rsidRPr="00640017" w:rsidRDefault="007B1767">
      <w:pPr>
        <w:spacing w:after="0" w:line="240" w:lineRule="auto"/>
        <w:jc w:val="center"/>
        <w:rPr>
          <w:rFonts w:ascii="Times New Roman" w:eastAsia="Times New Roman" w:hAnsi="Times New Roman"/>
          <w:b/>
        </w:rPr>
      </w:pPr>
      <w:r w:rsidRPr="00640017">
        <w:rPr>
          <w:rFonts w:ascii="Times New Roman" w:eastAsia="Times New Roman" w:hAnsi="Times New Roman"/>
          <w:b/>
        </w:rPr>
        <w:t>AKTUALIOS EKONOMINĖS INFORMACIJOS SUVESTINĖ</w:t>
      </w:r>
    </w:p>
    <w:p w14:paraId="71E690DE" w14:textId="77777777" w:rsidR="00D22BFD" w:rsidRPr="00640017" w:rsidRDefault="00D22BFD">
      <w:pPr>
        <w:spacing w:after="0" w:line="240" w:lineRule="auto"/>
        <w:jc w:val="center"/>
        <w:rPr>
          <w:rFonts w:ascii="Times New Roman" w:eastAsia="Times New Roman" w:hAnsi="Times New Roman"/>
          <w:b/>
        </w:rPr>
      </w:pPr>
    </w:p>
    <w:p w14:paraId="35507BE7" w14:textId="77777777" w:rsidR="00D22BFD" w:rsidRPr="00640017" w:rsidRDefault="00D22BFD">
      <w:pPr>
        <w:spacing w:after="0" w:line="240" w:lineRule="auto"/>
        <w:jc w:val="center"/>
        <w:rPr>
          <w:rFonts w:ascii="Times New Roman" w:eastAsia="Times New Roman" w:hAnsi="Times New Roman"/>
          <w:b/>
        </w:rPr>
      </w:pPr>
    </w:p>
    <w:p w14:paraId="6BAE0C15" w14:textId="0D46DDE2" w:rsidR="00F26715" w:rsidRDefault="002421E2">
      <w:pPr>
        <w:spacing w:after="0" w:line="240" w:lineRule="auto"/>
        <w:jc w:val="center"/>
        <w:rPr>
          <w:rFonts w:ascii="Times New Roman" w:eastAsia="Times New Roman" w:hAnsi="Times New Roman"/>
        </w:rPr>
      </w:pPr>
      <w:r w:rsidRPr="00B869D6">
        <w:rPr>
          <w:rFonts w:ascii="Times New Roman" w:eastAsia="Times New Roman" w:hAnsi="Times New Roman"/>
        </w:rPr>
        <w:t>202</w:t>
      </w:r>
      <w:r w:rsidR="00EF0D6A">
        <w:rPr>
          <w:rFonts w:ascii="Times New Roman" w:eastAsia="Times New Roman" w:hAnsi="Times New Roman"/>
        </w:rPr>
        <w:t>2</w:t>
      </w:r>
      <w:r w:rsidR="00E67B1D">
        <w:rPr>
          <w:rFonts w:ascii="Times New Roman" w:eastAsia="Times New Roman" w:hAnsi="Times New Roman"/>
        </w:rPr>
        <w:t xml:space="preserve"> m. </w:t>
      </w:r>
      <w:r w:rsidR="000903A6">
        <w:rPr>
          <w:rFonts w:ascii="Times New Roman" w:eastAsia="Times New Roman" w:hAnsi="Times New Roman"/>
        </w:rPr>
        <w:t>liepos</w:t>
      </w:r>
      <w:r w:rsidR="00EF0D6A">
        <w:rPr>
          <w:rFonts w:ascii="Times New Roman" w:eastAsia="Times New Roman" w:hAnsi="Times New Roman"/>
        </w:rPr>
        <w:t xml:space="preserve"> </w:t>
      </w:r>
      <w:r w:rsidR="00E67B1D">
        <w:rPr>
          <w:rFonts w:ascii="Times New Roman" w:eastAsia="Times New Roman" w:hAnsi="Times New Roman"/>
        </w:rPr>
        <w:t xml:space="preserve">29 d. </w:t>
      </w:r>
      <w:bookmarkStart w:id="0" w:name="_GoBack"/>
      <w:bookmarkEnd w:id="0"/>
    </w:p>
    <w:p w14:paraId="0F126031" w14:textId="77777777" w:rsidR="00D22BFD" w:rsidRPr="00640017" w:rsidRDefault="002A464F">
      <w:pPr>
        <w:spacing w:after="0" w:line="240" w:lineRule="auto"/>
        <w:jc w:val="center"/>
        <w:rPr>
          <w:rFonts w:ascii="Times New Roman" w:eastAsia="Times New Roman" w:hAnsi="Times New Roman"/>
        </w:rPr>
      </w:pPr>
      <w:r w:rsidRPr="00640017">
        <w:rPr>
          <w:rFonts w:ascii="Times New Roman" w:eastAsia="Times New Roman" w:hAnsi="Times New Roman"/>
        </w:rPr>
        <w:t xml:space="preserve"> </w:t>
      </w:r>
      <w:r w:rsidR="007B1767" w:rsidRPr="00640017">
        <w:rPr>
          <w:rFonts w:ascii="Times New Roman" w:eastAsia="Times New Roman" w:hAnsi="Times New Roman"/>
        </w:rPr>
        <w:t>(Data)</w:t>
      </w:r>
    </w:p>
    <w:p w14:paraId="4F00F444" w14:textId="77777777" w:rsidR="00D22BFD" w:rsidRPr="00640017" w:rsidRDefault="00D22BFD">
      <w:pPr>
        <w:spacing w:after="0" w:line="240" w:lineRule="auto"/>
        <w:jc w:val="center"/>
        <w:rPr>
          <w:rFonts w:ascii="Times New Roman" w:eastAsia="Times New Roman" w:hAnsi="Times New Roman"/>
        </w:rPr>
      </w:pPr>
    </w:p>
    <w:tbl>
      <w:tblPr>
        <w:tblStyle w:val="a3"/>
        <w:tblW w:w="10945"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812"/>
        <w:gridCol w:w="2268"/>
        <w:gridCol w:w="1436"/>
        <w:gridCol w:w="11"/>
      </w:tblGrid>
      <w:tr w:rsidR="00D22BFD" w:rsidRPr="00640017" w14:paraId="7D75B065" w14:textId="77777777" w:rsidTr="00C97D3E">
        <w:trPr>
          <w:gridAfter w:val="1"/>
          <w:wAfter w:w="11" w:type="dxa"/>
          <w:trHeight w:val="385"/>
        </w:trPr>
        <w:tc>
          <w:tcPr>
            <w:tcW w:w="1418" w:type="dxa"/>
            <w:shd w:val="clear" w:color="auto" w:fill="auto"/>
            <w:tcMar>
              <w:top w:w="29" w:type="dxa"/>
              <w:left w:w="115" w:type="dxa"/>
              <w:bottom w:w="29" w:type="dxa"/>
              <w:right w:w="115" w:type="dxa"/>
            </w:tcMar>
            <w:vAlign w:val="center"/>
          </w:tcPr>
          <w:p w14:paraId="72A7C4F1" w14:textId="77777777" w:rsidR="00D22BFD" w:rsidRPr="00640017" w:rsidRDefault="007B1767">
            <w:pPr>
              <w:pStyle w:val="Heading1"/>
              <w:spacing w:after="0" w:line="240" w:lineRule="auto"/>
              <w:rPr>
                <w:rFonts w:ascii="Times New Roman" w:hAnsi="Times New Roman" w:cs="Times New Roman"/>
                <w:color w:val="000000"/>
                <w:sz w:val="22"/>
                <w:szCs w:val="22"/>
                <w:lang w:val="lt-LT"/>
              </w:rPr>
            </w:pPr>
            <w:r w:rsidRPr="00640017">
              <w:rPr>
                <w:rFonts w:ascii="Times New Roman" w:hAnsi="Times New Roman" w:cs="Times New Roman"/>
                <w:color w:val="000000"/>
                <w:sz w:val="22"/>
                <w:szCs w:val="22"/>
                <w:lang w:val="lt-LT"/>
              </w:rPr>
              <w:t>Data</w:t>
            </w:r>
          </w:p>
        </w:tc>
        <w:tc>
          <w:tcPr>
            <w:tcW w:w="5812" w:type="dxa"/>
            <w:shd w:val="clear" w:color="auto" w:fill="auto"/>
            <w:tcMar>
              <w:top w:w="29" w:type="dxa"/>
              <w:left w:w="115" w:type="dxa"/>
              <w:bottom w:w="29" w:type="dxa"/>
              <w:right w:w="115" w:type="dxa"/>
            </w:tcMar>
            <w:vAlign w:val="center"/>
          </w:tcPr>
          <w:p w14:paraId="293B5580" w14:textId="77777777" w:rsidR="00D22BFD" w:rsidRPr="00640017" w:rsidRDefault="007B1767">
            <w:pPr>
              <w:pStyle w:val="Heading1"/>
              <w:spacing w:after="0" w:line="240" w:lineRule="auto"/>
              <w:rPr>
                <w:rFonts w:ascii="Times New Roman" w:hAnsi="Times New Roman" w:cs="Times New Roman"/>
                <w:color w:val="000000"/>
                <w:sz w:val="22"/>
                <w:szCs w:val="22"/>
                <w:lang w:val="lt-LT"/>
              </w:rPr>
            </w:pPr>
            <w:r w:rsidRPr="00640017">
              <w:rPr>
                <w:rFonts w:ascii="Times New Roman" w:hAnsi="Times New Roman" w:cs="Times New Roman"/>
                <w:color w:val="000000"/>
                <w:sz w:val="22"/>
                <w:szCs w:val="22"/>
                <w:lang w:val="lt-LT"/>
              </w:rPr>
              <w:t>Pateikiamos informacijos apibendrinimas</w:t>
            </w:r>
          </w:p>
        </w:tc>
        <w:tc>
          <w:tcPr>
            <w:tcW w:w="2268" w:type="dxa"/>
            <w:shd w:val="clear" w:color="auto" w:fill="auto"/>
            <w:tcMar>
              <w:top w:w="29" w:type="dxa"/>
              <w:left w:w="115" w:type="dxa"/>
              <w:bottom w:w="29" w:type="dxa"/>
              <w:right w:w="115" w:type="dxa"/>
            </w:tcMar>
            <w:vAlign w:val="center"/>
          </w:tcPr>
          <w:p w14:paraId="644BE464" w14:textId="77777777" w:rsidR="00D22BFD" w:rsidRPr="00640017" w:rsidRDefault="007B1767">
            <w:pPr>
              <w:pStyle w:val="Heading1"/>
              <w:spacing w:after="0" w:line="240" w:lineRule="auto"/>
              <w:rPr>
                <w:rFonts w:ascii="Times New Roman" w:hAnsi="Times New Roman" w:cs="Times New Roman"/>
                <w:color w:val="000000"/>
                <w:sz w:val="22"/>
                <w:szCs w:val="22"/>
                <w:lang w:val="lt-LT"/>
              </w:rPr>
            </w:pPr>
            <w:r w:rsidRPr="00640017">
              <w:rPr>
                <w:rFonts w:ascii="Times New Roman" w:hAnsi="Times New Roman" w:cs="Times New Roman"/>
                <w:color w:val="000000"/>
                <w:sz w:val="22"/>
                <w:szCs w:val="22"/>
                <w:lang w:val="lt-LT"/>
              </w:rPr>
              <w:t>Informacijos šaltinis</w:t>
            </w:r>
          </w:p>
        </w:tc>
        <w:tc>
          <w:tcPr>
            <w:tcW w:w="1436" w:type="dxa"/>
            <w:shd w:val="clear" w:color="auto" w:fill="auto"/>
            <w:tcMar>
              <w:top w:w="29" w:type="dxa"/>
              <w:left w:w="115" w:type="dxa"/>
              <w:bottom w:w="29" w:type="dxa"/>
              <w:right w:w="115" w:type="dxa"/>
            </w:tcMar>
            <w:vAlign w:val="center"/>
          </w:tcPr>
          <w:p w14:paraId="4E85C8D0" w14:textId="77777777" w:rsidR="00D22BFD" w:rsidRPr="00640017" w:rsidRDefault="007B1767">
            <w:pPr>
              <w:pStyle w:val="Heading1"/>
              <w:spacing w:after="0" w:line="240" w:lineRule="auto"/>
              <w:rPr>
                <w:rFonts w:ascii="Times New Roman" w:hAnsi="Times New Roman" w:cs="Times New Roman"/>
                <w:color w:val="000000"/>
                <w:sz w:val="22"/>
                <w:szCs w:val="22"/>
                <w:lang w:val="lt-LT"/>
              </w:rPr>
            </w:pPr>
            <w:r w:rsidRPr="00640017">
              <w:rPr>
                <w:rFonts w:ascii="Times New Roman" w:hAnsi="Times New Roman" w:cs="Times New Roman"/>
                <w:color w:val="000000"/>
                <w:sz w:val="22"/>
                <w:szCs w:val="22"/>
                <w:lang w:val="lt-LT"/>
              </w:rPr>
              <w:t>Pastabos</w:t>
            </w:r>
          </w:p>
        </w:tc>
      </w:tr>
      <w:tr w:rsidR="00D22BFD" w:rsidRPr="00640017" w14:paraId="56184985" w14:textId="77777777" w:rsidTr="001B3A18">
        <w:trPr>
          <w:trHeight w:val="216"/>
        </w:trPr>
        <w:tc>
          <w:tcPr>
            <w:tcW w:w="10945" w:type="dxa"/>
            <w:gridSpan w:val="5"/>
            <w:shd w:val="clear" w:color="auto" w:fill="auto"/>
            <w:tcMar>
              <w:top w:w="29" w:type="dxa"/>
              <w:left w:w="115" w:type="dxa"/>
              <w:bottom w:w="29" w:type="dxa"/>
              <w:right w:w="115" w:type="dxa"/>
            </w:tcMar>
          </w:tcPr>
          <w:p w14:paraId="26FD14EB" w14:textId="77777777" w:rsidR="00D22BFD" w:rsidRPr="00640017" w:rsidRDefault="007B1767">
            <w:pPr>
              <w:spacing w:after="0" w:line="240" w:lineRule="auto"/>
              <w:rPr>
                <w:rFonts w:ascii="Times New Roman" w:eastAsia="Times New Roman" w:hAnsi="Times New Roman"/>
                <w:b/>
              </w:rPr>
            </w:pPr>
            <w:r w:rsidRPr="00640017">
              <w:rPr>
                <w:rFonts w:ascii="Times New Roman" w:eastAsia="Times New Roman" w:hAnsi="Times New Roman"/>
                <w:b/>
              </w:rPr>
              <w:t>Lietuvos eksportuotojams aktuali informacija</w:t>
            </w:r>
          </w:p>
        </w:tc>
      </w:tr>
      <w:tr w:rsidR="00BE67BC" w:rsidRPr="00640017" w14:paraId="6120247B" w14:textId="77777777" w:rsidTr="00C97D3E">
        <w:trPr>
          <w:gridAfter w:val="1"/>
          <w:wAfter w:w="11" w:type="dxa"/>
          <w:trHeight w:val="326"/>
        </w:trPr>
        <w:tc>
          <w:tcPr>
            <w:tcW w:w="1418" w:type="dxa"/>
            <w:shd w:val="clear" w:color="auto" w:fill="auto"/>
            <w:tcMar>
              <w:top w:w="29" w:type="dxa"/>
              <w:left w:w="115" w:type="dxa"/>
              <w:bottom w:w="29" w:type="dxa"/>
              <w:right w:w="115" w:type="dxa"/>
            </w:tcMar>
          </w:tcPr>
          <w:p w14:paraId="7CC95E76" w14:textId="42B7F4F9" w:rsidR="00BE67BC" w:rsidRDefault="00CF5765" w:rsidP="009951D0">
            <w:pPr>
              <w:spacing w:after="0" w:line="240" w:lineRule="auto"/>
              <w:rPr>
                <w:rFonts w:ascii="Times New Roman" w:eastAsia="Times New Roman" w:hAnsi="Times New Roman"/>
              </w:rPr>
            </w:pPr>
            <w:r>
              <w:rPr>
                <w:rFonts w:ascii="Times New Roman" w:eastAsia="Times New Roman" w:hAnsi="Times New Roman"/>
              </w:rPr>
              <w:t>2022-07-07</w:t>
            </w:r>
          </w:p>
        </w:tc>
        <w:tc>
          <w:tcPr>
            <w:tcW w:w="5812" w:type="dxa"/>
            <w:shd w:val="clear" w:color="auto" w:fill="auto"/>
            <w:tcMar>
              <w:top w:w="29" w:type="dxa"/>
              <w:left w:w="115" w:type="dxa"/>
              <w:bottom w:w="29" w:type="dxa"/>
              <w:right w:w="115" w:type="dxa"/>
            </w:tcMar>
          </w:tcPr>
          <w:p w14:paraId="5439CB54" w14:textId="2D769B93" w:rsidR="00BE67BC" w:rsidRPr="00D30560" w:rsidRDefault="00CF5765" w:rsidP="00820E6D">
            <w:pPr>
              <w:rPr>
                <w:rFonts w:ascii="Times New Roman" w:eastAsia="Times New Roman" w:hAnsi="Times New Roman"/>
                <w:bCs/>
              </w:rPr>
            </w:pPr>
            <w:r>
              <w:rPr>
                <w:rFonts w:ascii="Times New Roman" w:eastAsia="Times New Roman" w:hAnsi="Times New Roman"/>
                <w:bCs/>
              </w:rPr>
              <w:t>Pastaruosius penkerius metus FR sparčiai auga nealkoholinių vyno, alaus ir spiritinių gėrimų gamyba.</w:t>
            </w:r>
            <w:r w:rsidR="00820E6D">
              <w:t xml:space="preserve"> Ir šiuos </w:t>
            </w:r>
            <w:r w:rsidR="00820E6D" w:rsidRPr="00820E6D">
              <w:rPr>
                <w:rFonts w:ascii="Times New Roman" w:eastAsia="Times New Roman" w:hAnsi="Times New Roman"/>
                <w:bCs/>
              </w:rPr>
              <w:t xml:space="preserve"> naujus aperityvus gamina ne vandens sirupų pramonė, o pasaulio alkoholio</w:t>
            </w:r>
            <w:r w:rsidR="00820E6D">
              <w:rPr>
                <w:rFonts w:ascii="Times New Roman" w:eastAsia="Times New Roman" w:hAnsi="Times New Roman"/>
                <w:bCs/>
              </w:rPr>
              <w:t xml:space="preserve"> gamintojai </w:t>
            </w:r>
            <w:r w:rsidR="00820E6D" w:rsidRPr="00820E6D">
              <w:rPr>
                <w:rFonts w:ascii="Times New Roman" w:eastAsia="Times New Roman" w:hAnsi="Times New Roman"/>
                <w:bCs/>
              </w:rPr>
              <w:t>sunkiasvoriai</w:t>
            </w:r>
            <w:r w:rsidR="00820E6D">
              <w:rPr>
                <w:rFonts w:ascii="Times New Roman" w:eastAsia="Times New Roman" w:hAnsi="Times New Roman"/>
                <w:bCs/>
              </w:rPr>
              <w:t>, pvz.</w:t>
            </w:r>
            <w:r w:rsidR="00820E6D" w:rsidRPr="00820E6D">
              <w:rPr>
                <w:rFonts w:ascii="Times New Roman" w:eastAsia="Times New Roman" w:hAnsi="Times New Roman"/>
                <w:bCs/>
              </w:rPr>
              <w:t xml:space="preserve"> Pernod Ricard</w:t>
            </w:r>
            <w:r w:rsidR="00820E6D">
              <w:rPr>
                <w:rFonts w:ascii="Times New Roman" w:eastAsia="Times New Roman" w:hAnsi="Times New Roman"/>
                <w:bCs/>
              </w:rPr>
              <w:t xml:space="preserve">, </w:t>
            </w:r>
            <w:r w:rsidR="00820E6D" w:rsidRPr="00820E6D">
              <w:rPr>
                <w:rFonts w:ascii="Times New Roman" w:eastAsia="Times New Roman" w:hAnsi="Times New Roman"/>
                <w:bCs/>
              </w:rPr>
              <w:t>Diageo</w:t>
            </w:r>
            <w:r w:rsidR="00820E6D">
              <w:rPr>
                <w:rFonts w:ascii="Times New Roman" w:eastAsia="Times New Roman" w:hAnsi="Times New Roman"/>
                <w:bCs/>
              </w:rPr>
              <w:t>,</w:t>
            </w:r>
            <w:r w:rsidR="00820E6D" w:rsidRPr="00820E6D">
              <w:rPr>
                <w:rFonts w:ascii="Times New Roman" w:eastAsia="Times New Roman" w:hAnsi="Times New Roman"/>
                <w:bCs/>
              </w:rPr>
              <w:t xml:space="preserve"> Martini</w:t>
            </w:r>
            <w:r w:rsidR="00820E6D">
              <w:rPr>
                <w:rFonts w:ascii="Times New Roman" w:eastAsia="Times New Roman" w:hAnsi="Times New Roman"/>
                <w:bCs/>
              </w:rPr>
              <w:t>.</w:t>
            </w:r>
            <w:r>
              <w:rPr>
                <w:rFonts w:ascii="Times New Roman" w:eastAsia="Times New Roman" w:hAnsi="Times New Roman"/>
                <w:bCs/>
              </w:rPr>
              <w:t xml:space="preserve"> </w:t>
            </w:r>
            <w:r w:rsidR="00820E6D">
              <w:rPr>
                <w:rFonts w:ascii="Times New Roman" w:eastAsia="Times New Roman" w:hAnsi="Times New Roman"/>
                <w:bCs/>
              </w:rPr>
              <w:t>D</w:t>
            </w:r>
            <w:r w:rsidR="00B62187">
              <w:rPr>
                <w:rFonts w:ascii="Times New Roman" w:eastAsia="Times New Roman" w:hAnsi="Times New Roman"/>
                <w:bCs/>
              </w:rPr>
              <w:t>idžiausia FR bealkoholinio vybo, alaus ir kokteilių</w:t>
            </w:r>
            <w:r>
              <w:rPr>
                <w:rFonts w:ascii="Times New Roman" w:eastAsia="Times New Roman" w:hAnsi="Times New Roman"/>
                <w:bCs/>
              </w:rPr>
              <w:t xml:space="preserve"> </w:t>
            </w:r>
            <w:r w:rsidR="00A43976">
              <w:rPr>
                <w:rFonts w:ascii="Times New Roman" w:eastAsia="Times New Roman" w:hAnsi="Times New Roman"/>
                <w:bCs/>
              </w:rPr>
              <w:t>e</w:t>
            </w:r>
            <w:r w:rsidR="00B62187">
              <w:rPr>
                <w:rFonts w:ascii="Times New Roman" w:eastAsia="Times New Roman" w:hAnsi="Times New Roman"/>
                <w:bCs/>
              </w:rPr>
              <w:t>-parduotuvė</w:t>
            </w:r>
            <w:r w:rsidR="00A43976">
              <w:rPr>
                <w:rFonts w:ascii="Times New Roman" w:eastAsia="Times New Roman" w:hAnsi="Times New Roman"/>
                <w:bCs/>
              </w:rPr>
              <w:t xml:space="preserve"> </w:t>
            </w:r>
            <w:r w:rsidR="006A18BA">
              <w:rPr>
                <w:rFonts w:ascii="Times New Roman" w:eastAsia="Times New Roman" w:hAnsi="Times New Roman"/>
                <w:bCs/>
              </w:rPr>
              <w:t>„</w:t>
            </w:r>
            <w:r>
              <w:rPr>
                <w:rFonts w:ascii="Times New Roman" w:eastAsia="Times New Roman" w:hAnsi="Times New Roman"/>
                <w:bCs/>
              </w:rPr>
              <w:t>Gueule de Joie</w:t>
            </w:r>
            <w:r w:rsidR="006A18BA">
              <w:rPr>
                <w:rFonts w:ascii="Times New Roman" w:eastAsia="Times New Roman" w:hAnsi="Times New Roman"/>
                <w:bCs/>
              </w:rPr>
              <w:t>“</w:t>
            </w:r>
            <w:r>
              <w:rPr>
                <w:rFonts w:ascii="Times New Roman" w:eastAsia="Times New Roman" w:hAnsi="Times New Roman"/>
                <w:bCs/>
              </w:rPr>
              <w:t xml:space="preserve"> </w:t>
            </w:r>
            <w:r w:rsidR="00820E6D">
              <w:rPr>
                <w:rFonts w:ascii="Times New Roman" w:eastAsia="Times New Roman" w:hAnsi="Times New Roman"/>
                <w:bCs/>
              </w:rPr>
              <w:t xml:space="preserve">2019 m. </w:t>
            </w:r>
            <w:r>
              <w:rPr>
                <w:rFonts w:ascii="Times New Roman" w:eastAsia="Times New Roman" w:hAnsi="Times New Roman"/>
                <w:bCs/>
              </w:rPr>
              <w:t>s</w:t>
            </w:r>
            <w:r w:rsidR="00A43976">
              <w:rPr>
                <w:rFonts w:ascii="Times New Roman" w:eastAsia="Times New Roman" w:hAnsi="Times New Roman"/>
                <w:bCs/>
              </w:rPr>
              <w:t>iūlė</w:t>
            </w:r>
            <w:r>
              <w:rPr>
                <w:rFonts w:ascii="Times New Roman" w:eastAsia="Times New Roman" w:hAnsi="Times New Roman"/>
                <w:bCs/>
              </w:rPr>
              <w:t xml:space="preserve"> apie </w:t>
            </w:r>
            <w:r w:rsidR="00B62187">
              <w:rPr>
                <w:rFonts w:ascii="Times New Roman" w:eastAsia="Times New Roman" w:hAnsi="Times New Roman"/>
                <w:bCs/>
              </w:rPr>
              <w:t>10</w:t>
            </w:r>
            <w:r>
              <w:rPr>
                <w:rFonts w:ascii="Times New Roman" w:eastAsia="Times New Roman" w:hAnsi="Times New Roman"/>
                <w:bCs/>
              </w:rPr>
              <w:t xml:space="preserve"> skirt</w:t>
            </w:r>
            <w:r w:rsidR="00B62187">
              <w:rPr>
                <w:rFonts w:ascii="Times New Roman" w:eastAsia="Times New Roman" w:hAnsi="Times New Roman"/>
                <w:bCs/>
              </w:rPr>
              <w:t>i</w:t>
            </w:r>
            <w:r>
              <w:rPr>
                <w:rFonts w:ascii="Times New Roman" w:eastAsia="Times New Roman" w:hAnsi="Times New Roman"/>
                <w:bCs/>
              </w:rPr>
              <w:t xml:space="preserve">ngų </w:t>
            </w:r>
            <w:r w:rsidR="00820E6D">
              <w:rPr>
                <w:rFonts w:ascii="Times New Roman" w:eastAsia="Times New Roman" w:hAnsi="Times New Roman"/>
                <w:bCs/>
              </w:rPr>
              <w:t>gėrimų pavadinimų</w:t>
            </w:r>
            <w:r w:rsidR="00B62187">
              <w:rPr>
                <w:rFonts w:ascii="Times New Roman" w:eastAsia="Times New Roman" w:hAnsi="Times New Roman"/>
                <w:bCs/>
              </w:rPr>
              <w:t>,  2022 m.-jau</w:t>
            </w:r>
            <w:r>
              <w:rPr>
                <w:rFonts w:ascii="Times New Roman" w:eastAsia="Times New Roman" w:hAnsi="Times New Roman"/>
                <w:bCs/>
              </w:rPr>
              <w:t xml:space="preserve"> 200</w:t>
            </w:r>
            <w:r w:rsidR="00820E6D">
              <w:rPr>
                <w:rFonts w:ascii="Times New Roman" w:eastAsia="Times New Roman" w:hAnsi="Times New Roman"/>
                <w:bCs/>
              </w:rPr>
              <w:t xml:space="preserve">, o potencialas- 400 rūšių. </w:t>
            </w:r>
          </w:p>
        </w:tc>
        <w:tc>
          <w:tcPr>
            <w:tcW w:w="2268" w:type="dxa"/>
            <w:shd w:val="clear" w:color="auto" w:fill="auto"/>
            <w:tcMar>
              <w:top w:w="29" w:type="dxa"/>
              <w:left w:w="115" w:type="dxa"/>
              <w:bottom w:w="29" w:type="dxa"/>
              <w:right w:w="115" w:type="dxa"/>
            </w:tcMar>
          </w:tcPr>
          <w:p w14:paraId="483A3619" w14:textId="28FE3240" w:rsidR="00BE67BC" w:rsidRPr="00CF5765" w:rsidRDefault="00E3532E" w:rsidP="006A5F38">
            <w:pPr>
              <w:spacing w:after="0" w:line="240" w:lineRule="auto"/>
              <w:rPr>
                <w:rFonts w:ascii="Times New Roman" w:eastAsia="Times New Roman" w:hAnsi="Times New Roman"/>
              </w:rPr>
            </w:pPr>
            <w:hyperlink r:id="rId9" w:history="1">
              <w:r w:rsidR="00CF5765" w:rsidRPr="00CF5765">
                <w:rPr>
                  <w:rStyle w:val="Hyperlink"/>
                  <w:rFonts w:ascii="Times New Roman" w:hAnsi="Times New Roman"/>
                </w:rPr>
                <w:t>https://www.lesechos.fr/pme-regions/actualite-pme/les-producteurs-de-vins-de-bieres-et-de-spiritueux-surfent-sur-la-vogue-du-sans-alcool-1775349</w:t>
              </w:r>
            </w:hyperlink>
          </w:p>
        </w:tc>
        <w:tc>
          <w:tcPr>
            <w:tcW w:w="1436" w:type="dxa"/>
            <w:shd w:val="clear" w:color="auto" w:fill="auto"/>
            <w:tcMar>
              <w:top w:w="29" w:type="dxa"/>
              <w:left w:w="115" w:type="dxa"/>
              <w:bottom w:w="29" w:type="dxa"/>
              <w:right w:w="115" w:type="dxa"/>
            </w:tcMar>
          </w:tcPr>
          <w:p w14:paraId="1944E752" w14:textId="0F3857D7" w:rsidR="00820E6D" w:rsidRPr="00640017" w:rsidRDefault="00820E6D" w:rsidP="00820E6D">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Prancūzijoje sparčiai auga nealkoholinių gėrimų paklausa</w:t>
            </w:r>
          </w:p>
          <w:p w14:paraId="7C3A3C16" w14:textId="454F1E44" w:rsidR="00BE67BC" w:rsidRPr="00640017" w:rsidRDefault="00BE67BC" w:rsidP="00820E6D">
            <w:pPr>
              <w:pBdr>
                <w:top w:val="nil"/>
                <w:left w:val="nil"/>
                <w:bottom w:val="nil"/>
                <w:right w:val="nil"/>
                <w:between w:val="nil"/>
              </w:pBdr>
              <w:spacing w:after="0" w:line="240" w:lineRule="auto"/>
              <w:rPr>
                <w:rFonts w:ascii="Times New Roman" w:eastAsia="Times New Roman" w:hAnsi="Times New Roman"/>
              </w:rPr>
            </w:pPr>
          </w:p>
        </w:tc>
      </w:tr>
      <w:tr w:rsidR="003B17A6" w:rsidRPr="00640017" w14:paraId="742C0F67" w14:textId="77777777" w:rsidTr="00C97D3E">
        <w:trPr>
          <w:gridAfter w:val="1"/>
          <w:wAfter w:w="11" w:type="dxa"/>
          <w:trHeight w:val="326"/>
        </w:trPr>
        <w:tc>
          <w:tcPr>
            <w:tcW w:w="1418" w:type="dxa"/>
            <w:shd w:val="clear" w:color="auto" w:fill="auto"/>
            <w:tcMar>
              <w:top w:w="29" w:type="dxa"/>
              <w:left w:w="115" w:type="dxa"/>
              <w:bottom w:w="29" w:type="dxa"/>
              <w:right w:w="115" w:type="dxa"/>
            </w:tcMar>
          </w:tcPr>
          <w:p w14:paraId="3191994C" w14:textId="6D874408" w:rsidR="003B17A6" w:rsidRDefault="003B17A6" w:rsidP="009951D0">
            <w:pPr>
              <w:spacing w:after="0" w:line="240" w:lineRule="auto"/>
              <w:rPr>
                <w:rFonts w:ascii="Times New Roman" w:eastAsia="Times New Roman" w:hAnsi="Times New Roman"/>
              </w:rPr>
            </w:pPr>
            <w:r>
              <w:rPr>
                <w:rFonts w:ascii="Times New Roman" w:eastAsia="Times New Roman" w:hAnsi="Times New Roman"/>
              </w:rPr>
              <w:t>2022-07-12</w:t>
            </w:r>
          </w:p>
        </w:tc>
        <w:tc>
          <w:tcPr>
            <w:tcW w:w="5812" w:type="dxa"/>
            <w:shd w:val="clear" w:color="auto" w:fill="auto"/>
            <w:tcMar>
              <w:top w:w="29" w:type="dxa"/>
              <w:left w:w="115" w:type="dxa"/>
              <w:bottom w:w="29" w:type="dxa"/>
              <w:right w:w="115" w:type="dxa"/>
            </w:tcMar>
          </w:tcPr>
          <w:p w14:paraId="39B2C676" w14:textId="5C50899F" w:rsidR="003B17A6" w:rsidRDefault="003B17A6" w:rsidP="003265B0">
            <w:pPr>
              <w:rPr>
                <w:rFonts w:ascii="Times New Roman" w:eastAsia="Times New Roman" w:hAnsi="Times New Roman"/>
                <w:bCs/>
              </w:rPr>
            </w:pPr>
            <w:r w:rsidRPr="00113FE7">
              <w:rPr>
                <w:rFonts w:ascii="Times New Roman" w:eastAsia="Times New Roman" w:hAnsi="Times New Roman"/>
                <w:bCs/>
              </w:rPr>
              <w:t>Renault</w:t>
            </w:r>
            <w:r>
              <w:rPr>
                <w:rFonts w:ascii="Times New Roman" w:eastAsia="Times New Roman" w:hAnsi="Times New Roman"/>
                <w:bCs/>
              </w:rPr>
              <w:t xml:space="preserve"> grupė ir toliau patiria sunkumus susijusius su </w:t>
            </w:r>
            <w:r w:rsidRPr="00113FE7">
              <w:rPr>
                <w:rFonts w:ascii="Times New Roman" w:eastAsia="Times New Roman" w:hAnsi="Times New Roman"/>
                <w:bCs/>
              </w:rPr>
              <w:t>pasitraukim</w:t>
            </w:r>
            <w:r>
              <w:rPr>
                <w:rFonts w:ascii="Times New Roman" w:eastAsia="Times New Roman" w:hAnsi="Times New Roman"/>
                <w:bCs/>
              </w:rPr>
              <w:t>u</w:t>
            </w:r>
            <w:r w:rsidRPr="00113FE7">
              <w:rPr>
                <w:rFonts w:ascii="Times New Roman" w:eastAsia="Times New Roman" w:hAnsi="Times New Roman"/>
                <w:bCs/>
              </w:rPr>
              <w:t xml:space="preserve"> iš Rusijos ir lustų trūkum</w:t>
            </w:r>
            <w:r>
              <w:rPr>
                <w:rFonts w:ascii="Times New Roman" w:eastAsia="Times New Roman" w:hAnsi="Times New Roman"/>
                <w:bCs/>
              </w:rPr>
              <w:t>u:  p</w:t>
            </w:r>
            <w:r w:rsidRPr="008815C6">
              <w:rPr>
                <w:rFonts w:ascii="Times New Roman" w:eastAsia="Times New Roman" w:hAnsi="Times New Roman"/>
                <w:bCs/>
              </w:rPr>
              <w:t xml:space="preserve">er pirmuosius </w:t>
            </w:r>
            <w:r>
              <w:rPr>
                <w:rFonts w:ascii="Times New Roman" w:eastAsia="Times New Roman" w:hAnsi="Times New Roman"/>
                <w:bCs/>
              </w:rPr>
              <w:t>6</w:t>
            </w:r>
            <w:r w:rsidRPr="008815C6">
              <w:rPr>
                <w:rFonts w:ascii="Times New Roman" w:eastAsia="Times New Roman" w:hAnsi="Times New Roman"/>
                <w:bCs/>
              </w:rPr>
              <w:t xml:space="preserve"> šių metų mėnesius Renault visame pasaulyje pardavė kiek daugiau nei 1 mln. automobilių. Tai yra 29,7 proc. mažiau n</w:t>
            </w:r>
            <w:r>
              <w:rPr>
                <w:rFonts w:ascii="Times New Roman" w:eastAsia="Times New Roman" w:hAnsi="Times New Roman"/>
                <w:bCs/>
              </w:rPr>
              <w:t>ei tuo pačiu laikotarpiu pernai. Y</w:t>
            </w:r>
            <w:r w:rsidRPr="008815C6">
              <w:rPr>
                <w:rFonts w:ascii="Times New Roman" w:eastAsia="Times New Roman" w:hAnsi="Times New Roman"/>
                <w:bCs/>
              </w:rPr>
              <w:t xml:space="preserve">pač nukentėjo </w:t>
            </w:r>
            <w:r>
              <w:rPr>
                <w:rFonts w:ascii="Times New Roman" w:eastAsia="Times New Roman" w:hAnsi="Times New Roman"/>
                <w:bCs/>
              </w:rPr>
              <w:t>2/3</w:t>
            </w:r>
            <w:r w:rsidRPr="008815C6">
              <w:rPr>
                <w:rFonts w:ascii="Times New Roman" w:eastAsia="Times New Roman" w:hAnsi="Times New Roman"/>
                <w:bCs/>
              </w:rPr>
              <w:t xml:space="preserve"> grupės pardavimų sudarantis "Renault" prekės ženklas: per pirmuosius </w:t>
            </w:r>
            <w:r>
              <w:rPr>
                <w:rFonts w:ascii="Times New Roman" w:eastAsia="Times New Roman" w:hAnsi="Times New Roman"/>
                <w:bCs/>
              </w:rPr>
              <w:t>6</w:t>
            </w:r>
            <w:r w:rsidRPr="008815C6">
              <w:rPr>
                <w:rFonts w:ascii="Times New Roman" w:eastAsia="Times New Roman" w:hAnsi="Times New Roman"/>
                <w:bCs/>
              </w:rPr>
              <w:t xml:space="preserve"> šių metų mėnesius jo registravimas sumažėjo 1</w:t>
            </w:r>
            <w:r>
              <w:rPr>
                <w:rFonts w:ascii="Times New Roman" w:eastAsia="Times New Roman" w:hAnsi="Times New Roman"/>
                <w:bCs/>
              </w:rPr>
              <w:t xml:space="preserve">6,9 % (iki 691 435 vnt.),  atitinkamai, </w:t>
            </w:r>
            <w:r w:rsidRPr="008815C6">
              <w:rPr>
                <w:rFonts w:ascii="Times New Roman" w:eastAsia="Times New Roman" w:hAnsi="Times New Roman"/>
                <w:bCs/>
              </w:rPr>
              <w:t>sumažėjo rinkos dalis Europoje (nuo 7 % iki 6,4 %). Kaip ir visa</w:t>
            </w:r>
            <w:r>
              <w:rPr>
                <w:rFonts w:ascii="Times New Roman" w:eastAsia="Times New Roman" w:hAnsi="Times New Roman"/>
                <w:bCs/>
              </w:rPr>
              <w:t xml:space="preserve"> automobilių </w:t>
            </w:r>
            <w:r w:rsidRPr="008815C6">
              <w:rPr>
                <w:rFonts w:ascii="Times New Roman" w:eastAsia="Times New Roman" w:hAnsi="Times New Roman"/>
                <w:bCs/>
              </w:rPr>
              <w:t xml:space="preserve"> pramonė, Renault turim</w:t>
            </w:r>
            <w:r>
              <w:rPr>
                <w:rFonts w:ascii="Times New Roman" w:eastAsia="Times New Roman" w:hAnsi="Times New Roman"/>
                <w:bCs/>
              </w:rPr>
              <w:t>us lustus</w:t>
            </w:r>
            <w:r w:rsidRPr="008815C6">
              <w:rPr>
                <w:rFonts w:ascii="Times New Roman" w:eastAsia="Times New Roman" w:hAnsi="Times New Roman"/>
                <w:bCs/>
              </w:rPr>
              <w:t xml:space="preserve"> sutelkė į pelningiausi</w:t>
            </w:r>
            <w:r>
              <w:rPr>
                <w:rFonts w:ascii="Times New Roman" w:eastAsia="Times New Roman" w:hAnsi="Times New Roman"/>
                <w:bCs/>
              </w:rPr>
              <w:t xml:space="preserve">us- elektrinius ir hibridinius- automobilius, kurie </w:t>
            </w:r>
            <w:r w:rsidRPr="008815C6">
              <w:rPr>
                <w:rFonts w:ascii="Times New Roman" w:eastAsia="Times New Roman" w:hAnsi="Times New Roman"/>
                <w:bCs/>
              </w:rPr>
              <w:t>sudarė 36 proc. lengvųjų automobilių pardavimų.</w:t>
            </w:r>
            <w:r>
              <w:t xml:space="preserve"> </w:t>
            </w:r>
            <w:r w:rsidRPr="00855611">
              <w:rPr>
                <w:rFonts w:ascii="Times New Roman" w:hAnsi="Times New Roman"/>
              </w:rPr>
              <w:t xml:space="preserve">Grupė prognozuoja sėkmę naujam </w:t>
            </w:r>
            <w:r>
              <w:rPr>
                <w:rFonts w:ascii="Times New Roman" w:hAnsi="Times New Roman"/>
              </w:rPr>
              <w:t xml:space="preserve"> elektriniam </w:t>
            </w:r>
            <w:r w:rsidRPr="00855611">
              <w:rPr>
                <w:rFonts w:ascii="Times New Roman" w:eastAsia="Times New Roman" w:hAnsi="Times New Roman"/>
                <w:bCs/>
              </w:rPr>
              <w:t>"Mégane E-Tech" modeliui,</w:t>
            </w:r>
            <w:r>
              <w:rPr>
                <w:rFonts w:ascii="Times New Roman" w:eastAsia="Times New Roman" w:hAnsi="Times New Roman"/>
                <w:bCs/>
              </w:rPr>
              <w:t xml:space="preserve"> kuris pradėtas gaminti gaminti  birželio pradžioje</w:t>
            </w:r>
            <w:r w:rsidRPr="00655C6B">
              <w:rPr>
                <w:rFonts w:ascii="Times New Roman" w:eastAsia="Times New Roman" w:hAnsi="Times New Roman"/>
                <w:bCs/>
              </w:rPr>
              <w:t xml:space="preserve">. </w:t>
            </w:r>
            <w:r>
              <w:rPr>
                <w:rFonts w:ascii="Times New Roman" w:eastAsia="Times New Roman" w:hAnsi="Times New Roman"/>
                <w:bCs/>
              </w:rPr>
              <w:t>Gerai pardauodami</w:t>
            </w:r>
            <w:r w:rsidRPr="00655C6B">
              <w:rPr>
                <w:rFonts w:ascii="Times New Roman" w:eastAsia="Times New Roman" w:hAnsi="Times New Roman"/>
                <w:bCs/>
              </w:rPr>
              <w:t xml:space="preserve"> </w:t>
            </w:r>
            <w:r>
              <w:rPr>
                <w:rFonts w:ascii="Times New Roman" w:eastAsia="Times New Roman" w:hAnsi="Times New Roman"/>
                <w:bCs/>
              </w:rPr>
              <w:t xml:space="preserve">ir </w:t>
            </w:r>
            <w:r w:rsidRPr="00655C6B">
              <w:rPr>
                <w:rFonts w:ascii="Times New Roman" w:eastAsia="Times New Roman" w:hAnsi="Times New Roman"/>
                <w:bCs/>
              </w:rPr>
              <w:t>C</w:t>
            </w:r>
            <w:r>
              <w:rPr>
                <w:rFonts w:ascii="Times New Roman" w:eastAsia="Times New Roman" w:hAnsi="Times New Roman"/>
                <w:bCs/>
              </w:rPr>
              <w:t xml:space="preserve"> segmento</w:t>
            </w:r>
            <w:r w:rsidRPr="00655C6B">
              <w:rPr>
                <w:rFonts w:ascii="Times New Roman" w:eastAsia="Times New Roman" w:hAnsi="Times New Roman"/>
                <w:bCs/>
              </w:rPr>
              <w:t xml:space="preserve"> šeimos automobili</w:t>
            </w:r>
            <w:r>
              <w:rPr>
                <w:rFonts w:ascii="Times New Roman" w:eastAsia="Times New Roman" w:hAnsi="Times New Roman"/>
                <w:bCs/>
              </w:rPr>
              <w:t>ai</w:t>
            </w:r>
            <w:r w:rsidRPr="00655C6B">
              <w:rPr>
                <w:rFonts w:ascii="Times New Roman" w:eastAsia="Times New Roman" w:hAnsi="Times New Roman"/>
                <w:bCs/>
              </w:rPr>
              <w:t xml:space="preserve"> (+12 %), </w:t>
            </w:r>
            <w:r>
              <w:rPr>
                <w:rFonts w:ascii="Times New Roman" w:eastAsia="Times New Roman" w:hAnsi="Times New Roman"/>
                <w:bCs/>
              </w:rPr>
              <w:t>ypač</w:t>
            </w:r>
            <w:r w:rsidRPr="00655C6B">
              <w:rPr>
                <w:rFonts w:ascii="Times New Roman" w:eastAsia="Times New Roman" w:hAnsi="Times New Roman"/>
                <w:bCs/>
              </w:rPr>
              <w:t xml:space="preserve"> </w:t>
            </w:r>
            <w:r>
              <w:rPr>
                <w:rFonts w:ascii="Times New Roman" w:eastAsia="Times New Roman" w:hAnsi="Times New Roman"/>
                <w:bCs/>
              </w:rPr>
              <w:t xml:space="preserve">modelis </w:t>
            </w:r>
            <w:r w:rsidRPr="00655C6B">
              <w:rPr>
                <w:rFonts w:ascii="Times New Roman" w:eastAsia="Times New Roman" w:hAnsi="Times New Roman"/>
                <w:bCs/>
              </w:rPr>
              <w:t>"Arkana"</w:t>
            </w:r>
            <w:r>
              <w:rPr>
                <w:rFonts w:ascii="Times New Roman" w:eastAsia="Times New Roman" w:hAnsi="Times New Roman"/>
                <w:bCs/>
              </w:rPr>
              <w:t>.</w:t>
            </w:r>
            <w:r w:rsidRPr="00655C6B">
              <w:rPr>
                <w:rFonts w:ascii="Times New Roman" w:eastAsia="Times New Roman" w:hAnsi="Times New Roman"/>
                <w:bCs/>
              </w:rPr>
              <w:t xml:space="preserve"> Kaip ir anksčiau, "Dacia" prekės ženklas </w:t>
            </w:r>
            <w:r>
              <w:rPr>
                <w:rFonts w:ascii="Times New Roman" w:eastAsia="Times New Roman" w:hAnsi="Times New Roman"/>
                <w:bCs/>
              </w:rPr>
              <w:t xml:space="preserve">išliko </w:t>
            </w:r>
            <w:r w:rsidRPr="00655C6B">
              <w:rPr>
                <w:rFonts w:ascii="Times New Roman" w:eastAsia="Times New Roman" w:hAnsi="Times New Roman"/>
                <w:bCs/>
              </w:rPr>
              <w:t>grupės pardavimų</w:t>
            </w:r>
            <w:r>
              <w:rPr>
                <w:rFonts w:ascii="Times New Roman" w:eastAsia="Times New Roman" w:hAnsi="Times New Roman"/>
                <w:bCs/>
              </w:rPr>
              <w:t xml:space="preserve"> variklis</w:t>
            </w:r>
            <w:r w:rsidRPr="00655C6B">
              <w:rPr>
                <w:rFonts w:ascii="Times New Roman" w:eastAsia="Times New Roman" w:hAnsi="Times New Roman"/>
                <w:bCs/>
              </w:rPr>
              <w:t>: tai vienintelis Europos prekės ženklas, patek</w:t>
            </w:r>
            <w:r>
              <w:rPr>
                <w:rFonts w:ascii="Times New Roman" w:eastAsia="Times New Roman" w:hAnsi="Times New Roman"/>
                <w:bCs/>
              </w:rPr>
              <w:t>ęs</w:t>
            </w:r>
            <w:r w:rsidRPr="00655C6B">
              <w:rPr>
                <w:rFonts w:ascii="Times New Roman" w:eastAsia="Times New Roman" w:hAnsi="Times New Roman"/>
                <w:bCs/>
              </w:rPr>
              <w:t xml:space="preserve"> į</w:t>
            </w:r>
            <w:r>
              <w:rPr>
                <w:rFonts w:ascii="Times New Roman" w:eastAsia="Times New Roman" w:hAnsi="Times New Roman"/>
                <w:bCs/>
              </w:rPr>
              <w:t xml:space="preserve"> Europos</w:t>
            </w:r>
            <w:r w:rsidRPr="00655C6B">
              <w:rPr>
                <w:rFonts w:ascii="Times New Roman" w:eastAsia="Times New Roman" w:hAnsi="Times New Roman"/>
                <w:bCs/>
              </w:rPr>
              <w:t xml:space="preserve"> geriausiųjų dvidešimtuką </w:t>
            </w:r>
            <w:r>
              <w:rPr>
                <w:rFonts w:ascii="Times New Roman" w:eastAsia="Times New Roman" w:hAnsi="Times New Roman"/>
                <w:bCs/>
              </w:rPr>
              <w:t>-</w:t>
            </w:r>
            <w:r w:rsidRPr="00655C6B">
              <w:rPr>
                <w:rFonts w:ascii="Times New Roman" w:eastAsia="Times New Roman" w:hAnsi="Times New Roman"/>
                <w:bCs/>
              </w:rPr>
              <w:t>per pusmetį</w:t>
            </w:r>
            <w:r>
              <w:rPr>
                <w:rFonts w:ascii="Times New Roman" w:eastAsia="Times New Roman" w:hAnsi="Times New Roman"/>
                <w:bCs/>
              </w:rPr>
              <w:t xml:space="preserve"> pradavimai išaugo beveik 6</w:t>
            </w:r>
            <w:r w:rsidRPr="00655C6B">
              <w:rPr>
                <w:rFonts w:ascii="Times New Roman" w:eastAsia="Times New Roman" w:hAnsi="Times New Roman"/>
                <w:bCs/>
              </w:rPr>
              <w:t xml:space="preserve"> % (277 885 registruoti automobiliai). Nepaisant infliacijos, susijusios su žaliavų brangimu, rumunų prekės ženklas, kurio sėkmę lėmė patrauklios kainos, ir toliau viliojo savo geriausiai parduodamais modeliais "Sandero" ir "Duster".</w:t>
            </w:r>
          </w:p>
        </w:tc>
        <w:tc>
          <w:tcPr>
            <w:tcW w:w="2268" w:type="dxa"/>
            <w:shd w:val="clear" w:color="auto" w:fill="auto"/>
            <w:tcMar>
              <w:top w:w="29" w:type="dxa"/>
              <w:left w:w="115" w:type="dxa"/>
              <w:bottom w:w="29" w:type="dxa"/>
              <w:right w:w="115" w:type="dxa"/>
            </w:tcMar>
          </w:tcPr>
          <w:p w14:paraId="6FD5D404" w14:textId="147C7DEF" w:rsidR="003B17A6" w:rsidRDefault="00E3532E" w:rsidP="006A5F38">
            <w:pPr>
              <w:spacing w:after="0" w:line="240" w:lineRule="auto"/>
              <w:rPr>
                <w:rFonts w:ascii="Times New Roman" w:eastAsia="Times New Roman" w:hAnsi="Times New Roman"/>
              </w:rPr>
            </w:pPr>
            <w:hyperlink r:id="rId10" w:history="1">
              <w:r w:rsidR="003B17A6" w:rsidRPr="00324770">
                <w:rPr>
                  <w:rStyle w:val="Hyperlink"/>
                  <w:rFonts w:ascii="Times New Roman" w:eastAsia="Times New Roman" w:hAnsi="Times New Roman"/>
                </w:rPr>
                <w:t>https://www.lesechos.fr/industrie-services/automobile/automobile-les-ventes-de-renault-en-forte-baisse-1776131</w:t>
              </w:r>
            </w:hyperlink>
          </w:p>
          <w:p w14:paraId="1A746C25" w14:textId="2C23ADF8" w:rsidR="003B17A6" w:rsidRDefault="003B17A6" w:rsidP="006A5F38">
            <w:pPr>
              <w:spacing w:after="0" w:line="240" w:lineRule="auto"/>
            </w:pPr>
          </w:p>
        </w:tc>
        <w:tc>
          <w:tcPr>
            <w:tcW w:w="1436" w:type="dxa"/>
            <w:shd w:val="clear" w:color="auto" w:fill="auto"/>
            <w:tcMar>
              <w:top w:w="29" w:type="dxa"/>
              <w:left w:w="115" w:type="dxa"/>
              <w:bottom w:w="29" w:type="dxa"/>
              <w:right w:w="115" w:type="dxa"/>
            </w:tcMar>
          </w:tcPr>
          <w:p w14:paraId="7F6581A8" w14:textId="54692138" w:rsidR="003B17A6" w:rsidRDefault="003B17A6" w:rsidP="00D30560">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Automobilių pramonė- Renault</w:t>
            </w:r>
          </w:p>
        </w:tc>
      </w:tr>
      <w:tr w:rsidR="00003398" w:rsidRPr="00640017" w14:paraId="121E4A64" w14:textId="77777777" w:rsidTr="00C97D3E">
        <w:trPr>
          <w:gridAfter w:val="1"/>
          <w:wAfter w:w="11" w:type="dxa"/>
          <w:trHeight w:val="326"/>
        </w:trPr>
        <w:tc>
          <w:tcPr>
            <w:tcW w:w="1418" w:type="dxa"/>
            <w:shd w:val="clear" w:color="auto" w:fill="auto"/>
            <w:tcMar>
              <w:top w:w="29" w:type="dxa"/>
              <w:left w:w="115" w:type="dxa"/>
              <w:bottom w:w="29" w:type="dxa"/>
              <w:right w:w="115" w:type="dxa"/>
            </w:tcMar>
          </w:tcPr>
          <w:p w14:paraId="2290ACCD" w14:textId="5E580F66" w:rsidR="00003398" w:rsidRDefault="00003398" w:rsidP="009951D0">
            <w:pPr>
              <w:spacing w:after="0" w:line="240" w:lineRule="auto"/>
              <w:rPr>
                <w:rFonts w:ascii="Times New Roman" w:eastAsia="Times New Roman" w:hAnsi="Times New Roman"/>
              </w:rPr>
            </w:pPr>
            <w:r>
              <w:rPr>
                <w:rFonts w:ascii="Times New Roman" w:eastAsia="Times New Roman" w:hAnsi="Times New Roman"/>
              </w:rPr>
              <w:t>2022-07-13</w:t>
            </w:r>
          </w:p>
        </w:tc>
        <w:tc>
          <w:tcPr>
            <w:tcW w:w="5812" w:type="dxa"/>
            <w:shd w:val="clear" w:color="auto" w:fill="auto"/>
            <w:tcMar>
              <w:top w:w="29" w:type="dxa"/>
              <w:left w:w="115" w:type="dxa"/>
              <w:bottom w:w="29" w:type="dxa"/>
              <w:right w:w="115" w:type="dxa"/>
            </w:tcMar>
          </w:tcPr>
          <w:p w14:paraId="2341F955" w14:textId="6E90BAEE" w:rsidR="00003398" w:rsidRPr="00113FE7" w:rsidRDefault="00003398" w:rsidP="00CC562F">
            <w:pPr>
              <w:rPr>
                <w:rFonts w:ascii="Times New Roman" w:eastAsia="Times New Roman" w:hAnsi="Times New Roman"/>
                <w:bCs/>
              </w:rPr>
            </w:pPr>
            <w:r>
              <w:rPr>
                <w:rFonts w:ascii="Times New Roman" w:eastAsia="Times New Roman" w:hAnsi="Times New Roman"/>
                <w:bCs/>
              </w:rPr>
              <w:t>Europos orlaivių gamintoj</w:t>
            </w:r>
            <w:r w:rsidR="00F30FE0">
              <w:rPr>
                <w:rFonts w:ascii="Times New Roman" w:eastAsia="Times New Roman" w:hAnsi="Times New Roman"/>
                <w:bCs/>
              </w:rPr>
              <w:t>o</w:t>
            </w:r>
            <w:r>
              <w:rPr>
                <w:rFonts w:ascii="Times New Roman" w:eastAsia="Times New Roman" w:hAnsi="Times New Roman"/>
                <w:bCs/>
              </w:rPr>
              <w:t xml:space="preserve"> „Airbus“ vertinimu,</w:t>
            </w:r>
            <w:r w:rsidR="00F30FE0">
              <w:rPr>
                <w:rFonts w:ascii="Times New Roman" w:eastAsia="Times New Roman" w:hAnsi="Times New Roman"/>
                <w:bCs/>
              </w:rPr>
              <w:t xml:space="preserve"> pasaulinis oro eismas didėja, kaip ir poreikis pereiti prie taup</w:t>
            </w:r>
            <w:r w:rsidR="00034B53">
              <w:rPr>
                <w:rFonts w:ascii="Times New Roman" w:eastAsia="Times New Roman" w:hAnsi="Times New Roman"/>
                <w:bCs/>
              </w:rPr>
              <w:t>esnio</w:t>
            </w:r>
            <w:r w:rsidR="00F30FE0">
              <w:rPr>
                <w:rFonts w:ascii="Times New Roman" w:eastAsia="Times New Roman" w:hAnsi="Times New Roman"/>
                <w:bCs/>
              </w:rPr>
              <w:t xml:space="preserve"> degal</w:t>
            </w:r>
            <w:r w:rsidR="00034B53">
              <w:rPr>
                <w:rFonts w:ascii="Times New Roman" w:eastAsia="Times New Roman" w:hAnsi="Times New Roman"/>
                <w:bCs/>
              </w:rPr>
              <w:t>ų</w:t>
            </w:r>
            <w:r w:rsidR="00F30FE0">
              <w:rPr>
                <w:rFonts w:ascii="Times New Roman" w:eastAsia="Times New Roman" w:hAnsi="Times New Roman"/>
                <w:bCs/>
              </w:rPr>
              <w:t xml:space="preserve"> </w:t>
            </w:r>
            <w:r w:rsidR="00034B53">
              <w:rPr>
                <w:rFonts w:ascii="Times New Roman" w:eastAsia="Times New Roman" w:hAnsi="Times New Roman"/>
                <w:bCs/>
              </w:rPr>
              <w:t>su</w:t>
            </w:r>
            <w:r w:rsidR="00F30FE0">
              <w:rPr>
                <w:rFonts w:ascii="Times New Roman" w:eastAsia="Times New Roman" w:hAnsi="Times New Roman"/>
                <w:bCs/>
              </w:rPr>
              <w:t>naudoj</w:t>
            </w:r>
            <w:r w:rsidR="00034B53">
              <w:rPr>
                <w:rFonts w:ascii="Times New Roman" w:eastAsia="Times New Roman" w:hAnsi="Times New Roman"/>
                <w:bCs/>
              </w:rPr>
              <w:t>imo</w:t>
            </w:r>
            <w:r w:rsidR="00F30FE0">
              <w:rPr>
                <w:rFonts w:ascii="Times New Roman" w:eastAsia="Times New Roman" w:hAnsi="Times New Roman"/>
                <w:bCs/>
              </w:rPr>
              <w:t>, tad</w:t>
            </w:r>
            <w:r>
              <w:rPr>
                <w:rFonts w:ascii="Times New Roman" w:eastAsia="Times New Roman" w:hAnsi="Times New Roman"/>
                <w:bCs/>
              </w:rPr>
              <w:t xml:space="preserve"> iki 2041 m. oro transporto bendrovės įsigis 39 490 naujų </w:t>
            </w:r>
            <w:r w:rsidR="00CA20DB">
              <w:rPr>
                <w:rFonts w:ascii="Times New Roman" w:eastAsia="Times New Roman" w:hAnsi="Times New Roman"/>
                <w:bCs/>
              </w:rPr>
              <w:t>keleivinių ir krovininių lėktuvų (</w:t>
            </w:r>
            <w:r w:rsidR="00CA20DB" w:rsidRPr="00CA20DB">
              <w:rPr>
                <w:rFonts w:ascii="Times New Roman" w:eastAsia="Times New Roman" w:hAnsi="Times New Roman"/>
                <w:bCs/>
              </w:rPr>
              <w:t>Boeing“ rinkos vertinimu, lėktuvų poreikis bus dar didesnis-  43 610 vnt.</w:t>
            </w:r>
            <w:r w:rsidR="00CA20DB">
              <w:rPr>
                <w:rFonts w:ascii="Times New Roman" w:eastAsia="Times New Roman" w:hAnsi="Times New Roman"/>
                <w:bCs/>
              </w:rPr>
              <w:t xml:space="preserve">). </w:t>
            </w:r>
            <w:r w:rsidR="00CC562F">
              <w:rPr>
                <w:rFonts w:ascii="Times New Roman" w:eastAsia="Times New Roman" w:hAnsi="Times New Roman"/>
                <w:bCs/>
              </w:rPr>
              <w:lastRenderedPageBreak/>
              <w:t xml:space="preserve">Tokiu būdu </w:t>
            </w:r>
            <w:r w:rsidR="00CA20DB" w:rsidRPr="00CA20DB">
              <w:rPr>
                <w:rFonts w:ascii="Times New Roman" w:eastAsia="Times New Roman" w:hAnsi="Times New Roman"/>
                <w:bCs/>
              </w:rPr>
              <w:t>pasaulinis orlaivių parkas</w:t>
            </w:r>
            <w:r w:rsidR="00CC562F">
              <w:rPr>
                <w:rFonts w:ascii="Times New Roman" w:eastAsia="Times New Roman" w:hAnsi="Times New Roman"/>
                <w:bCs/>
              </w:rPr>
              <w:t xml:space="preserve"> iki  2041 m. </w:t>
            </w:r>
            <w:r w:rsidR="00CA20DB" w:rsidRPr="00CA20DB">
              <w:rPr>
                <w:rFonts w:ascii="Times New Roman" w:eastAsia="Times New Roman" w:hAnsi="Times New Roman"/>
                <w:bCs/>
              </w:rPr>
              <w:t xml:space="preserve"> pasieks 46 930 </w:t>
            </w:r>
            <w:r w:rsidR="00CC562F">
              <w:rPr>
                <w:rFonts w:ascii="Times New Roman" w:eastAsia="Times New Roman" w:hAnsi="Times New Roman"/>
                <w:bCs/>
              </w:rPr>
              <w:t>lėktuvų</w:t>
            </w:r>
            <w:r w:rsidR="00CA20DB" w:rsidRPr="00CA20DB">
              <w:rPr>
                <w:rFonts w:ascii="Times New Roman" w:eastAsia="Times New Roman" w:hAnsi="Times New Roman"/>
                <w:bCs/>
              </w:rPr>
              <w:t xml:space="preserve"> </w:t>
            </w:r>
            <w:r w:rsidR="00CC562F">
              <w:rPr>
                <w:rFonts w:ascii="Times New Roman" w:eastAsia="Times New Roman" w:hAnsi="Times New Roman"/>
                <w:bCs/>
              </w:rPr>
              <w:t>(</w:t>
            </w:r>
            <w:r w:rsidR="00CA20DB" w:rsidRPr="00CA20DB">
              <w:rPr>
                <w:rFonts w:ascii="Times New Roman" w:eastAsia="Times New Roman" w:hAnsi="Times New Roman"/>
                <w:bCs/>
              </w:rPr>
              <w:t>2020 m.</w:t>
            </w:r>
            <w:r w:rsidR="00CC562F">
              <w:rPr>
                <w:rFonts w:ascii="Times New Roman" w:eastAsia="Times New Roman" w:hAnsi="Times New Roman"/>
                <w:bCs/>
              </w:rPr>
              <w:t xml:space="preserve"> buvo </w:t>
            </w:r>
            <w:r w:rsidR="00CA20DB" w:rsidRPr="00CA20DB">
              <w:rPr>
                <w:rFonts w:ascii="Times New Roman" w:eastAsia="Times New Roman" w:hAnsi="Times New Roman"/>
                <w:bCs/>
              </w:rPr>
              <w:t xml:space="preserve"> 22 880 orlaivių</w:t>
            </w:r>
            <w:r w:rsidR="00CC562F">
              <w:rPr>
                <w:rFonts w:ascii="Times New Roman" w:eastAsia="Times New Roman" w:hAnsi="Times New Roman"/>
                <w:bCs/>
              </w:rPr>
              <w:t>)</w:t>
            </w:r>
            <w:r w:rsidR="00CA20DB" w:rsidRPr="00CA20DB">
              <w:rPr>
                <w:rFonts w:ascii="Times New Roman" w:eastAsia="Times New Roman" w:hAnsi="Times New Roman"/>
                <w:bCs/>
              </w:rPr>
              <w:t xml:space="preserve">. </w:t>
            </w:r>
            <w:r>
              <w:rPr>
                <w:rFonts w:ascii="Times New Roman" w:eastAsia="Times New Roman" w:hAnsi="Times New Roman"/>
                <w:bCs/>
              </w:rPr>
              <w:t xml:space="preserve">Nepaisant pasaulinio oro eismo nuosmukio, kuris, kaip tikimasi, į 2019 m. lygį grįš 2023-2025 m., Covid pandemija neturės ilgalaikio poveikio naujų </w:t>
            </w:r>
            <w:r w:rsidR="00CC562F">
              <w:rPr>
                <w:rFonts w:ascii="Times New Roman" w:eastAsia="Times New Roman" w:hAnsi="Times New Roman"/>
                <w:bCs/>
              </w:rPr>
              <w:t>lėktuvų</w:t>
            </w:r>
            <w:r>
              <w:rPr>
                <w:rFonts w:ascii="Times New Roman" w:eastAsia="Times New Roman" w:hAnsi="Times New Roman"/>
                <w:bCs/>
              </w:rPr>
              <w:t xml:space="preserve"> poreikiui. 60 proc. ateityje pristatomų orlaivių bus skirta eismo augimui užtikrinti, o 40 proc.</w:t>
            </w:r>
            <w:r w:rsidR="00034B53">
              <w:rPr>
                <w:rFonts w:ascii="Times New Roman" w:eastAsia="Times New Roman" w:hAnsi="Times New Roman"/>
                <w:bCs/>
              </w:rPr>
              <w:t xml:space="preserve"> -</w:t>
            </w:r>
            <w:r w:rsidR="00C1346A">
              <w:rPr>
                <w:rFonts w:ascii="Times New Roman" w:eastAsia="Times New Roman" w:hAnsi="Times New Roman"/>
                <w:bCs/>
              </w:rPr>
              <w:t xml:space="preserve"> naudojamiems orlaiviams pakeisti </w:t>
            </w:r>
            <w:r w:rsidR="00034B53">
              <w:rPr>
                <w:rFonts w:ascii="Times New Roman" w:eastAsia="Times New Roman" w:hAnsi="Times New Roman"/>
                <w:bCs/>
              </w:rPr>
              <w:t>ekologiškesniais</w:t>
            </w:r>
            <w:r w:rsidR="00C1346A">
              <w:rPr>
                <w:rFonts w:ascii="Times New Roman" w:eastAsia="Times New Roman" w:hAnsi="Times New Roman"/>
                <w:bCs/>
              </w:rPr>
              <w:t xml:space="preserve">. </w:t>
            </w:r>
          </w:p>
        </w:tc>
        <w:tc>
          <w:tcPr>
            <w:tcW w:w="2268" w:type="dxa"/>
            <w:shd w:val="clear" w:color="auto" w:fill="auto"/>
            <w:tcMar>
              <w:top w:w="29" w:type="dxa"/>
              <w:left w:w="115" w:type="dxa"/>
              <w:bottom w:w="29" w:type="dxa"/>
              <w:right w:w="115" w:type="dxa"/>
            </w:tcMar>
          </w:tcPr>
          <w:p w14:paraId="350708F2" w14:textId="253CAACA" w:rsidR="00003398" w:rsidRPr="00C1346A" w:rsidRDefault="00E3532E" w:rsidP="00C1346A">
            <w:pPr>
              <w:rPr>
                <w:rFonts w:ascii="Times New Roman" w:hAnsi="Times New Roman"/>
              </w:rPr>
            </w:pPr>
            <w:hyperlink r:id="rId11" w:history="1">
              <w:r w:rsidR="00C1346A" w:rsidRPr="00C1346A">
                <w:rPr>
                  <w:rStyle w:val="Hyperlink"/>
                  <w:rFonts w:ascii="Times New Roman" w:hAnsi="Times New Roman"/>
                </w:rPr>
                <w:t>https://www.lesechos.fr/industrie-services/air-defense/la-flotte-mondiale-davions-</w:t>
              </w:r>
              <w:r w:rsidR="00C1346A" w:rsidRPr="00C1346A">
                <w:rPr>
                  <w:rStyle w:val="Hyperlink"/>
                  <w:rFonts w:ascii="Times New Roman" w:hAnsi="Times New Roman"/>
                </w:rPr>
                <w:lastRenderedPageBreak/>
                <w:t>devrait-doubler-en-vingt-ans-selon-airbus-1776431</w:t>
              </w:r>
            </w:hyperlink>
          </w:p>
        </w:tc>
        <w:tc>
          <w:tcPr>
            <w:tcW w:w="1436" w:type="dxa"/>
            <w:shd w:val="clear" w:color="auto" w:fill="auto"/>
            <w:tcMar>
              <w:top w:w="29" w:type="dxa"/>
              <w:left w:w="115" w:type="dxa"/>
              <w:bottom w:w="29" w:type="dxa"/>
              <w:right w:w="115" w:type="dxa"/>
            </w:tcMar>
          </w:tcPr>
          <w:p w14:paraId="69EF084C" w14:textId="3DADFA43" w:rsidR="00003398" w:rsidRDefault="009E04E5" w:rsidP="00CA20DB">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lastRenderedPageBreak/>
              <w:t xml:space="preserve">Naujų </w:t>
            </w:r>
            <w:r w:rsidR="00CA20DB">
              <w:rPr>
                <w:rFonts w:ascii="Times New Roman" w:eastAsia="Times New Roman" w:hAnsi="Times New Roman"/>
              </w:rPr>
              <w:t xml:space="preserve">lėktuvų </w:t>
            </w:r>
            <w:r>
              <w:rPr>
                <w:rFonts w:ascii="Times New Roman" w:eastAsia="Times New Roman" w:hAnsi="Times New Roman"/>
              </w:rPr>
              <w:t>poreikis</w:t>
            </w:r>
            <w:r w:rsidR="00CC562F">
              <w:rPr>
                <w:rFonts w:ascii="Times New Roman" w:eastAsia="Times New Roman" w:hAnsi="Times New Roman"/>
              </w:rPr>
              <w:t xml:space="preserve"> augs</w:t>
            </w:r>
          </w:p>
        </w:tc>
      </w:tr>
      <w:tr w:rsidR="00F16AC8" w:rsidRPr="00640017" w14:paraId="76512C11" w14:textId="77777777" w:rsidTr="001B3A18">
        <w:trPr>
          <w:trHeight w:val="216"/>
        </w:trPr>
        <w:tc>
          <w:tcPr>
            <w:tcW w:w="10945" w:type="dxa"/>
            <w:gridSpan w:val="5"/>
            <w:shd w:val="clear" w:color="auto" w:fill="auto"/>
            <w:tcMar>
              <w:top w:w="29" w:type="dxa"/>
              <w:left w:w="115" w:type="dxa"/>
              <w:bottom w:w="29" w:type="dxa"/>
              <w:right w:w="115" w:type="dxa"/>
            </w:tcMar>
          </w:tcPr>
          <w:p w14:paraId="292472B4" w14:textId="77777777" w:rsidR="00F16AC8" w:rsidRPr="00640017" w:rsidRDefault="00951998" w:rsidP="00F16AC8">
            <w:pPr>
              <w:spacing w:after="0" w:line="240" w:lineRule="auto"/>
              <w:rPr>
                <w:rFonts w:ascii="Times New Roman" w:eastAsia="Times New Roman" w:hAnsi="Times New Roman"/>
                <w:b/>
              </w:rPr>
            </w:pPr>
            <w:r>
              <w:rPr>
                <w:rFonts w:ascii="Times New Roman" w:eastAsia="Times New Roman" w:hAnsi="Times New Roman"/>
                <w:b/>
              </w:rPr>
              <w:t>Investicijoms pritraukti į Lietuvą aktuali informacija</w:t>
            </w:r>
          </w:p>
        </w:tc>
      </w:tr>
      <w:tr w:rsidR="00821D7A" w:rsidRPr="00640017" w14:paraId="68756F40" w14:textId="77777777" w:rsidTr="00C97D3E">
        <w:trPr>
          <w:gridAfter w:val="1"/>
          <w:wAfter w:w="11" w:type="dxa"/>
          <w:trHeight w:val="216"/>
        </w:trPr>
        <w:tc>
          <w:tcPr>
            <w:tcW w:w="1418" w:type="dxa"/>
            <w:shd w:val="clear" w:color="auto" w:fill="auto"/>
            <w:tcMar>
              <w:top w:w="29" w:type="dxa"/>
              <w:left w:w="115" w:type="dxa"/>
              <w:bottom w:w="29" w:type="dxa"/>
              <w:right w:w="115" w:type="dxa"/>
            </w:tcMar>
          </w:tcPr>
          <w:p w14:paraId="23148FB9" w14:textId="7FFA2315" w:rsidR="00821D7A" w:rsidRDefault="00821D7A" w:rsidP="00821D7A">
            <w:pPr>
              <w:spacing w:after="0" w:line="240" w:lineRule="auto"/>
              <w:rPr>
                <w:rFonts w:ascii="Times New Roman" w:eastAsia="Times New Roman" w:hAnsi="Times New Roman"/>
              </w:rPr>
            </w:pPr>
            <w:r>
              <w:rPr>
                <w:rFonts w:ascii="Times New Roman" w:eastAsia="Times New Roman" w:hAnsi="Times New Roman"/>
              </w:rPr>
              <w:t>2022-07-04</w:t>
            </w:r>
          </w:p>
        </w:tc>
        <w:tc>
          <w:tcPr>
            <w:tcW w:w="5812" w:type="dxa"/>
            <w:shd w:val="clear" w:color="auto" w:fill="auto"/>
            <w:tcMar>
              <w:top w:w="29" w:type="dxa"/>
              <w:left w:w="115" w:type="dxa"/>
              <w:bottom w:w="29" w:type="dxa"/>
              <w:right w:w="115" w:type="dxa"/>
            </w:tcMar>
          </w:tcPr>
          <w:p w14:paraId="66DA764F" w14:textId="446DAD54" w:rsidR="00821D7A" w:rsidRPr="007562F6" w:rsidRDefault="00CC0A43" w:rsidP="00814579">
            <w:pPr>
              <w:spacing w:after="0" w:line="240" w:lineRule="auto"/>
              <w:rPr>
                <w:rFonts w:ascii="Times New Roman" w:eastAsia="Times New Roman" w:hAnsi="Times New Roman"/>
                <w:bCs/>
              </w:rPr>
            </w:pPr>
            <w:r w:rsidRPr="00FB2CC3">
              <w:rPr>
                <w:rFonts w:ascii="Times New Roman" w:eastAsia="Times New Roman" w:hAnsi="Times New Roman"/>
                <w:bCs/>
              </w:rPr>
              <w:t>Breste įsikūrusi s</w:t>
            </w:r>
            <w:r w:rsidR="00821D7A" w:rsidRPr="00FB2CC3">
              <w:rPr>
                <w:rFonts w:ascii="Times New Roman" w:eastAsia="Times New Roman" w:hAnsi="Times New Roman"/>
                <w:bCs/>
              </w:rPr>
              <w:t>kaitmeninė miškininkystės</w:t>
            </w:r>
            <w:r w:rsidR="00821D7A">
              <w:rPr>
                <w:rFonts w:ascii="Times New Roman" w:eastAsia="Times New Roman" w:hAnsi="Times New Roman"/>
                <w:bCs/>
              </w:rPr>
              <w:t xml:space="preserve"> įmonė </w:t>
            </w:r>
            <w:r w:rsidR="00CD77BF">
              <w:rPr>
                <w:rFonts w:ascii="Times New Roman" w:eastAsia="Times New Roman" w:hAnsi="Times New Roman"/>
                <w:bCs/>
              </w:rPr>
              <w:t>„</w:t>
            </w:r>
            <w:r w:rsidR="00821D7A">
              <w:rPr>
                <w:rFonts w:ascii="Times New Roman" w:eastAsia="Times New Roman" w:hAnsi="Times New Roman"/>
                <w:bCs/>
              </w:rPr>
              <w:t>EcoTree</w:t>
            </w:r>
            <w:r w:rsidR="00CD77BF">
              <w:rPr>
                <w:rFonts w:ascii="Times New Roman" w:eastAsia="Times New Roman" w:hAnsi="Times New Roman"/>
                <w:bCs/>
              </w:rPr>
              <w:t>“</w:t>
            </w:r>
            <w:r w:rsidR="00821D7A">
              <w:rPr>
                <w:rFonts w:ascii="Times New Roman" w:eastAsia="Times New Roman" w:hAnsi="Times New Roman"/>
                <w:bCs/>
              </w:rPr>
              <w:t xml:space="preserve"> pritrauk</w:t>
            </w:r>
            <w:r w:rsidR="00814579">
              <w:rPr>
                <w:rFonts w:ascii="Times New Roman" w:eastAsia="Times New Roman" w:hAnsi="Times New Roman"/>
                <w:bCs/>
              </w:rPr>
              <w:t>ė 12 mln. eurų plėtrai Europoje- ji</w:t>
            </w:r>
            <w:r w:rsidR="00814579" w:rsidRPr="00814579">
              <w:rPr>
                <w:rFonts w:ascii="Times New Roman" w:eastAsia="Times New Roman" w:hAnsi="Times New Roman"/>
                <w:bCs/>
              </w:rPr>
              <w:t xml:space="preserve"> savo skaitmeninėje platformoje siūlo investuoti į medžius ir valdo 1 200 hektarų miškų</w:t>
            </w:r>
            <w:r w:rsidR="00814579">
              <w:rPr>
                <w:rFonts w:ascii="Times New Roman" w:eastAsia="Times New Roman" w:hAnsi="Times New Roman"/>
                <w:bCs/>
              </w:rPr>
              <w:t xml:space="preserve">. Tokiu būdu medžius perkančios įmonės </w:t>
            </w:r>
            <w:r w:rsidR="00814579" w:rsidRPr="00814579">
              <w:rPr>
                <w:rFonts w:ascii="Times New Roman" w:eastAsia="Times New Roman" w:hAnsi="Times New Roman"/>
                <w:bCs/>
              </w:rPr>
              <w:t>gali kompensuoti savo išmetamą CO2 kiekį.</w:t>
            </w:r>
            <w:r w:rsidR="00814579">
              <w:rPr>
                <w:rFonts w:ascii="Times New Roman" w:eastAsia="Times New Roman" w:hAnsi="Times New Roman"/>
                <w:bCs/>
              </w:rPr>
              <w:t xml:space="preserve"> </w:t>
            </w:r>
            <w:r w:rsidR="00821D7A">
              <w:rPr>
                <w:rFonts w:ascii="Times New Roman" w:eastAsia="Times New Roman" w:hAnsi="Times New Roman"/>
                <w:bCs/>
              </w:rPr>
              <w:t>Į</w:t>
            </w:r>
            <w:r w:rsidR="00814579">
              <w:rPr>
                <w:rFonts w:ascii="Times New Roman" w:eastAsia="Times New Roman" w:hAnsi="Times New Roman"/>
                <w:bCs/>
              </w:rPr>
              <w:t xml:space="preserve"> </w:t>
            </w:r>
            <w:r w:rsidR="00814579" w:rsidRPr="00814579">
              <w:rPr>
                <w:rFonts w:ascii="Times New Roman" w:eastAsia="Times New Roman" w:hAnsi="Times New Roman"/>
                <w:bCs/>
              </w:rPr>
              <w:t xml:space="preserve">„EcoTree“ </w:t>
            </w:r>
            <w:r w:rsidR="00821D7A">
              <w:rPr>
                <w:rFonts w:ascii="Times New Roman" w:eastAsia="Times New Roman" w:hAnsi="Times New Roman"/>
                <w:bCs/>
              </w:rPr>
              <w:t xml:space="preserve"> jau investavo </w:t>
            </w:r>
            <w:r w:rsidR="00CD77BF">
              <w:rPr>
                <w:rFonts w:ascii="Times New Roman" w:eastAsia="Times New Roman" w:hAnsi="Times New Roman"/>
                <w:bCs/>
              </w:rPr>
              <w:t>„</w:t>
            </w:r>
            <w:r w:rsidR="00821D7A" w:rsidRPr="00814579">
              <w:rPr>
                <w:rFonts w:ascii="Times New Roman" w:eastAsia="Times New Roman" w:hAnsi="Times New Roman"/>
                <w:bCs/>
              </w:rPr>
              <w:t>Société Générale</w:t>
            </w:r>
            <w:r w:rsidR="00CD77BF">
              <w:rPr>
                <w:rFonts w:ascii="Times New Roman" w:eastAsia="Times New Roman" w:hAnsi="Times New Roman"/>
                <w:bCs/>
              </w:rPr>
              <w:t>“</w:t>
            </w:r>
            <w:r w:rsidR="00821D7A" w:rsidRPr="00814579">
              <w:rPr>
                <w:rFonts w:ascii="Times New Roman" w:eastAsia="Times New Roman" w:hAnsi="Times New Roman"/>
                <w:bCs/>
              </w:rPr>
              <w:t xml:space="preserve">, </w:t>
            </w:r>
            <w:r w:rsidR="00CD77BF">
              <w:rPr>
                <w:rFonts w:ascii="Times New Roman" w:eastAsia="Times New Roman" w:hAnsi="Times New Roman"/>
                <w:bCs/>
              </w:rPr>
              <w:t>„</w:t>
            </w:r>
            <w:r w:rsidR="00821D7A" w:rsidRPr="00814579">
              <w:rPr>
                <w:rFonts w:ascii="Times New Roman" w:eastAsia="Times New Roman" w:hAnsi="Times New Roman"/>
                <w:bCs/>
              </w:rPr>
              <w:t>Financière Fonds Privés</w:t>
            </w:r>
            <w:r w:rsidR="00CD77BF">
              <w:rPr>
                <w:rFonts w:ascii="Times New Roman" w:eastAsia="Times New Roman" w:hAnsi="Times New Roman"/>
                <w:bCs/>
              </w:rPr>
              <w:t>“</w:t>
            </w:r>
            <w:r w:rsidR="00821D7A" w:rsidRPr="00814579">
              <w:rPr>
                <w:rFonts w:ascii="Times New Roman" w:eastAsia="Times New Roman" w:hAnsi="Times New Roman"/>
                <w:bCs/>
              </w:rPr>
              <w:t xml:space="preserve">, </w:t>
            </w:r>
            <w:r w:rsidR="00CD77BF">
              <w:rPr>
                <w:rFonts w:ascii="Times New Roman" w:eastAsia="Times New Roman" w:hAnsi="Times New Roman"/>
                <w:bCs/>
              </w:rPr>
              <w:t>„</w:t>
            </w:r>
            <w:r w:rsidR="00821D7A" w:rsidRPr="00814579">
              <w:rPr>
                <w:rFonts w:ascii="Times New Roman" w:eastAsia="Times New Roman" w:hAnsi="Times New Roman"/>
                <w:bCs/>
              </w:rPr>
              <w:t>Famae</w:t>
            </w:r>
            <w:r w:rsidR="00CD77BF">
              <w:rPr>
                <w:rFonts w:ascii="Times New Roman" w:eastAsia="Times New Roman" w:hAnsi="Times New Roman"/>
                <w:bCs/>
              </w:rPr>
              <w:t>“</w:t>
            </w:r>
            <w:r w:rsidR="00821D7A" w:rsidRPr="00814579">
              <w:rPr>
                <w:rFonts w:ascii="Times New Roman" w:eastAsia="Times New Roman" w:hAnsi="Times New Roman"/>
                <w:bCs/>
              </w:rPr>
              <w:t xml:space="preserve"> ir </w:t>
            </w:r>
            <w:r w:rsidR="00CD77BF">
              <w:rPr>
                <w:rFonts w:ascii="Times New Roman" w:eastAsia="Times New Roman" w:hAnsi="Times New Roman"/>
                <w:bCs/>
              </w:rPr>
              <w:t>„</w:t>
            </w:r>
            <w:r w:rsidR="00821D7A" w:rsidRPr="00814579">
              <w:rPr>
                <w:rFonts w:ascii="Times New Roman" w:eastAsia="Times New Roman" w:hAnsi="Times New Roman"/>
                <w:bCs/>
              </w:rPr>
              <w:t>Ac</w:t>
            </w:r>
            <w:r w:rsidR="00821D7A">
              <w:rPr>
                <w:rFonts w:ascii="Times New Roman" w:eastAsia="Times New Roman" w:hAnsi="Times New Roman"/>
                <w:bCs/>
                <w:lang w:val="fr-CA"/>
              </w:rPr>
              <w:t>curafy4</w:t>
            </w:r>
            <w:r w:rsidR="00CD77BF">
              <w:rPr>
                <w:rFonts w:ascii="Times New Roman" w:eastAsia="Times New Roman" w:hAnsi="Times New Roman"/>
                <w:bCs/>
              </w:rPr>
              <w:t>“</w:t>
            </w:r>
            <w:r w:rsidR="00821D7A">
              <w:rPr>
                <w:rFonts w:ascii="Times New Roman" w:eastAsia="Times New Roman" w:hAnsi="Times New Roman"/>
                <w:bCs/>
                <w:lang w:val="fr-CA"/>
              </w:rPr>
              <w:t xml:space="preserve">. </w:t>
            </w:r>
            <w:r w:rsidR="00821D7A">
              <w:rPr>
                <w:rFonts w:ascii="Times New Roman" w:eastAsia="Times New Roman" w:hAnsi="Times New Roman"/>
                <w:bCs/>
              </w:rPr>
              <w:t xml:space="preserve">Surinktos lėšos leis </w:t>
            </w:r>
            <w:r w:rsidR="00814579">
              <w:rPr>
                <w:rFonts w:ascii="Times New Roman" w:eastAsia="Times New Roman" w:hAnsi="Times New Roman"/>
                <w:bCs/>
              </w:rPr>
              <w:t>nu</w:t>
            </w:r>
            <w:r w:rsidR="00821D7A">
              <w:rPr>
                <w:rFonts w:ascii="Times New Roman" w:eastAsia="Times New Roman" w:hAnsi="Times New Roman"/>
                <w:bCs/>
              </w:rPr>
              <w:t>pirkti</w:t>
            </w:r>
            <w:r w:rsidR="00CD77BF">
              <w:rPr>
                <w:rFonts w:ascii="Times New Roman" w:eastAsia="Times New Roman" w:hAnsi="Times New Roman"/>
                <w:bCs/>
              </w:rPr>
              <w:t xml:space="preserve"> daugiau</w:t>
            </w:r>
            <w:r w:rsidR="00821D7A">
              <w:rPr>
                <w:rFonts w:ascii="Times New Roman" w:eastAsia="Times New Roman" w:hAnsi="Times New Roman"/>
                <w:bCs/>
              </w:rPr>
              <w:t xml:space="preserve"> mišk</w:t>
            </w:r>
            <w:r w:rsidR="00CD77BF">
              <w:rPr>
                <w:rFonts w:ascii="Times New Roman" w:eastAsia="Times New Roman" w:hAnsi="Times New Roman"/>
                <w:bCs/>
              </w:rPr>
              <w:t>ų</w:t>
            </w:r>
            <w:r w:rsidR="00821D7A">
              <w:rPr>
                <w:rFonts w:ascii="Times New Roman" w:eastAsia="Times New Roman" w:hAnsi="Times New Roman"/>
                <w:bCs/>
              </w:rPr>
              <w:t xml:space="preserve">. </w:t>
            </w:r>
            <w:r w:rsidR="00CD77BF">
              <w:rPr>
                <w:rFonts w:ascii="Times New Roman" w:eastAsia="Times New Roman" w:hAnsi="Times New Roman"/>
                <w:bCs/>
              </w:rPr>
              <w:t>„</w:t>
            </w:r>
            <w:r w:rsidR="00821D7A">
              <w:rPr>
                <w:rFonts w:ascii="Times New Roman" w:eastAsia="Times New Roman" w:hAnsi="Times New Roman"/>
                <w:bCs/>
              </w:rPr>
              <w:t>EcoTree</w:t>
            </w:r>
            <w:r w:rsidR="00CD77BF">
              <w:rPr>
                <w:rFonts w:ascii="Times New Roman" w:eastAsia="Times New Roman" w:hAnsi="Times New Roman"/>
                <w:bCs/>
              </w:rPr>
              <w:t>“</w:t>
            </w:r>
            <w:r w:rsidR="00821D7A">
              <w:rPr>
                <w:rFonts w:ascii="Times New Roman" w:eastAsia="Times New Roman" w:hAnsi="Times New Roman"/>
                <w:bCs/>
              </w:rPr>
              <w:t xml:space="preserve"> interneto svetainėje asmenys ir įmonės perka medžius – vidutiniškai 18 eurų už vienetą, o </w:t>
            </w:r>
            <w:r w:rsidR="00CD77BF">
              <w:rPr>
                <w:rFonts w:ascii="Times New Roman" w:eastAsia="Times New Roman" w:hAnsi="Times New Roman"/>
                <w:bCs/>
              </w:rPr>
              <w:t>„</w:t>
            </w:r>
            <w:r w:rsidR="00821D7A">
              <w:rPr>
                <w:rFonts w:ascii="Times New Roman" w:eastAsia="Times New Roman" w:hAnsi="Times New Roman"/>
                <w:bCs/>
              </w:rPr>
              <w:t>EcoTree</w:t>
            </w:r>
            <w:r w:rsidR="00CD77BF">
              <w:rPr>
                <w:rFonts w:ascii="Times New Roman" w:eastAsia="Times New Roman" w:hAnsi="Times New Roman"/>
                <w:bCs/>
              </w:rPr>
              <w:t>“</w:t>
            </w:r>
            <w:r w:rsidR="00821D7A">
              <w:rPr>
                <w:rFonts w:ascii="Times New Roman" w:eastAsia="Times New Roman" w:hAnsi="Times New Roman"/>
                <w:bCs/>
              </w:rPr>
              <w:t xml:space="preserve"> juos pasodina ir prižiūri. </w:t>
            </w:r>
            <w:r w:rsidR="00CD77BF">
              <w:rPr>
                <w:rFonts w:ascii="Times New Roman" w:eastAsia="Times New Roman" w:hAnsi="Times New Roman"/>
                <w:bCs/>
              </w:rPr>
              <w:t>„</w:t>
            </w:r>
            <w:r w:rsidR="00821D7A">
              <w:rPr>
                <w:rFonts w:ascii="Times New Roman" w:eastAsia="Times New Roman" w:hAnsi="Times New Roman"/>
                <w:bCs/>
              </w:rPr>
              <w:t>EcoTree</w:t>
            </w:r>
            <w:r w:rsidR="00CD77BF">
              <w:rPr>
                <w:rFonts w:ascii="Times New Roman" w:eastAsia="Times New Roman" w:hAnsi="Times New Roman"/>
                <w:bCs/>
              </w:rPr>
              <w:t>“</w:t>
            </w:r>
            <w:r w:rsidR="00821D7A">
              <w:rPr>
                <w:rFonts w:ascii="Times New Roman" w:eastAsia="Times New Roman" w:hAnsi="Times New Roman"/>
                <w:bCs/>
              </w:rPr>
              <w:t xml:space="preserve"> jau atidarė biurą Kopenhagoje, dar vienas gali būti atidarytas Vokietijoje. </w:t>
            </w:r>
            <w:r w:rsidR="00CD77BF">
              <w:rPr>
                <w:rFonts w:ascii="Times New Roman" w:eastAsia="Times New Roman" w:hAnsi="Times New Roman"/>
                <w:bCs/>
              </w:rPr>
              <w:t>Įmonė</w:t>
            </w:r>
            <w:r w:rsidR="00821D7A">
              <w:rPr>
                <w:rFonts w:ascii="Times New Roman" w:eastAsia="Times New Roman" w:hAnsi="Times New Roman"/>
                <w:bCs/>
              </w:rPr>
              <w:t xml:space="preserve"> mato galimybę plėstis Rytų Europos šalyse.</w:t>
            </w:r>
          </w:p>
        </w:tc>
        <w:tc>
          <w:tcPr>
            <w:tcW w:w="2268" w:type="dxa"/>
            <w:shd w:val="clear" w:color="auto" w:fill="auto"/>
            <w:tcMar>
              <w:top w:w="29" w:type="dxa"/>
              <w:left w:w="115" w:type="dxa"/>
              <w:bottom w:w="29" w:type="dxa"/>
              <w:right w:w="115" w:type="dxa"/>
            </w:tcMar>
          </w:tcPr>
          <w:p w14:paraId="65F9A730" w14:textId="7193B3F8" w:rsidR="00821D7A" w:rsidRPr="00821D7A" w:rsidRDefault="00E3532E" w:rsidP="00821D7A">
            <w:pPr>
              <w:spacing w:after="0" w:line="240" w:lineRule="auto"/>
              <w:rPr>
                <w:rFonts w:ascii="Times New Roman" w:eastAsia="Times New Roman" w:hAnsi="Times New Roman"/>
              </w:rPr>
            </w:pPr>
            <w:hyperlink r:id="rId12" w:history="1">
              <w:r w:rsidR="00821D7A" w:rsidRPr="00B62187">
                <w:rPr>
                  <w:rStyle w:val="Hyperlink"/>
                  <w:rFonts w:ascii="Times New Roman" w:hAnsi="Times New Roman"/>
                </w:rPr>
                <w:t>https://www.lesechos.fr/pme-regions/innovateurs/le-forestier-digitalise-ecotree-leve-12-millions-deuros-pour-setendre-en-europe-1771865</w:t>
              </w:r>
            </w:hyperlink>
          </w:p>
        </w:tc>
        <w:tc>
          <w:tcPr>
            <w:tcW w:w="1436" w:type="dxa"/>
            <w:shd w:val="clear" w:color="auto" w:fill="auto"/>
            <w:tcMar>
              <w:top w:w="29" w:type="dxa"/>
              <w:left w:w="115" w:type="dxa"/>
              <w:bottom w:w="29" w:type="dxa"/>
              <w:right w:w="115" w:type="dxa"/>
            </w:tcMar>
          </w:tcPr>
          <w:p w14:paraId="358FCB42" w14:textId="4597337C" w:rsidR="00821D7A" w:rsidRPr="00B869D6" w:rsidRDefault="00AE6388" w:rsidP="00814579">
            <w:pPr>
              <w:spacing w:after="0" w:line="240" w:lineRule="auto"/>
              <w:rPr>
                <w:rFonts w:ascii="Times New Roman" w:hAnsi="Times New Roman"/>
              </w:rPr>
            </w:pPr>
            <w:r>
              <w:rPr>
                <w:rFonts w:ascii="Times New Roman" w:hAnsi="Times New Roman"/>
              </w:rPr>
              <w:t>Įmonė</w:t>
            </w:r>
            <w:r w:rsidR="00814579">
              <w:rPr>
                <w:rFonts w:ascii="Times New Roman" w:hAnsi="Times New Roman"/>
              </w:rPr>
              <w:t xml:space="preserve"> siūlo investuoti į medžius</w:t>
            </w:r>
            <w:r>
              <w:rPr>
                <w:rFonts w:ascii="Times New Roman" w:hAnsi="Times New Roman"/>
              </w:rPr>
              <w:t>,</w:t>
            </w:r>
            <w:r w:rsidR="00814579">
              <w:rPr>
                <w:rFonts w:ascii="Times New Roman" w:hAnsi="Times New Roman"/>
              </w:rPr>
              <w:t xml:space="preserve"> taip </w:t>
            </w:r>
            <w:r>
              <w:rPr>
                <w:rFonts w:ascii="Times New Roman" w:hAnsi="Times New Roman"/>
              </w:rPr>
              <w:t>kompensuo</w:t>
            </w:r>
            <w:r w:rsidR="00814579">
              <w:rPr>
                <w:rFonts w:ascii="Times New Roman" w:hAnsi="Times New Roman"/>
              </w:rPr>
              <w:t>jant</w:t>
            </w:r>
            <w:r>
              <w:rPr>
                <w:rFonts w:ascii="Times New Roman" w:hAnsi="Times New Roman"/>
              </w:rPr>
              <w:t xml:space="preserve"> išmetamo CO2 kiekį</w:t>
            </w:r>
          </w:p>
        </w:tc>
      </w:tr>
      <w:tr w:rsidR="00821D7A" w:rsidRPr="00640017" w14:paraId="108AB06E" w14:textId="77777777" w:rsidTr="00C97D3E">
        <w:trPr>
          <w:gridAfter w:val="1"/>
          <w:wAfter w:w="11" w:type="dxa"/>
          <w:trHeight w:val="216"/>
        </w:trPr>
        <w:tc>
          <w:tcPr>
            <w:tcW w:w="1418" w:type="dxa"/>
            <w:shd w:val="clear" w:color="auto" w:fill="auto"/>
            <w:tcMar>
              <w:top w:w="29" w:type="dxa"/>
              <w:left w:w="115" w:type="dxa"/>
              <w:bottom w:w="29" w:type="dxa"/>
              <w:right w:w="115" w:type="dxa"/>
            </w:tcMar>
          </w:tcPr>
          <w:p w14:paraId="7C39E701" w14:textId="748A99CF" w:rsidR="00821D7A" w:rsidRDefault="00CE0812" w:rsidP="00821D7A">
            <w:pPr>
              <w:spacing w:after="0" w:line="240" w:lineRule="auto"/>
              <w:rPr>
                <w:rFonts w:ascii="Times New Roman" w:eastAsia="Times New Roman" w:hAnsi="Times New Roman"/>
              </w:rPr>
            </w:pPr>
            <w:r>
              <w:rPr>
                <w:rFonts w:ascii="Times New Roman" w:eastAsia="Times New Roman" w:hAnsi="Times New Roman"/>
              </w:rPr>
              <w:t>2022-07-11</w:t>
            </w:r>
          </w:p>
        </w:tc>
        <w:tc>
          <w:tcPr>
            <w:tcW w:w="5812" w:type="dxa"/>
            <w:shd w:val="clear" w:color="auto" w:fill="auto"/>
            <w:tcMar>
              <w:top w:w="29" w:type="dxa"/>
              <w:left w:w="115" w:type="dxa"/>
              <w:bottom w:w="29" w:type="dxa"/>
              <w:right w:w="115" w:type="dxa"/>
            </w:tcMar>
          </w:tcPr>
          <w:p w14:paraId="1EDFB3CB" w14:textId="782C02CE" w:rsidR="009739AB" w:rsidRPr="009739AB" w:rsidRDefault="00FB2CC3" w:rsidP="009739AB">
            <w:pPr>
              <w:spacing w:after="0" w:line="240" w:lineRule="auto"/>
              <w:rPr>
                <w:rFonts w:ascii="Times New Roman" w:eastAsia="Times New Roman" w:hAnsi="Times New Roman"/>
                <w:bCs/>
              </w:rPr>
            </w:pPr>
            <w:r>
              <w:rPr>
                <w:rFonts w:ascii="Times New Roman" w:eastAsia="Times New Roman" w:hAnsi="Times New Roman"/>
                <w:bCs/>
              </w:rPr>
              <w:t xml:space="preserve">Nežiūrint nuosmukio pasaulinėje startuolių rinkoje,  FR investavimo kompanija </w:t>
            </w:r>
            <w:r w:rsidR="00DC4811">
              <w:rPr>
                <w:rFonts w:ascii="Times New Roman" w:eastAsia="Times New Roman" w:hAnsi="Times New Roman"/>
                <w:bCs/>
              </w:rPr>
              <w:t>„</w:t>
            </w:r>
            <w:r w:rsidR="00CE0812">
              <w:rPr>
                <w:rFonts w:ascii="Times New Roman" w:eastAsia="Times New Roman" w:hAnsi="Times New Roman"/>
                <w:bCs/>
              </w:rPr>
              <w:t>BlackFin</w:t>
            </w:r>
            <w:r w:rsidR="00DC4811">
              <w:rPr>
                <w:rFonts w:ascii="Times New Roman" w:eastAsia="Times New Roman" w:hAnsi="Times New Roman"/>
                <w:bCs/>
              </w:rPr>
              <w:t>“</w:t>
            </w:r>
            <w:r>
              <w:rPr>
                <w:rFonts w:ascii="Times New Roman" w:eastAsia="Times New Roman" w:hAnsi="Times New Roman"/>
                <w:bCs/>
              </w:rPr>
              <w:t xml:space="preserve">, </w:t>
            </w:r>
            <w:r w:rsidR="00CE0812">
              <w:rPr>
                <w:rFonts w:ascii="Times New Roman" w:eastAsia="Times New Roman" w:hAnsi="Times New Roman"/>
                <w:bCs/>
              </w:rPr>
              <w:t>pritraukė 350 mln. eurų į savo naująjį</w:t>
            </w:r>
            <w:r>
              <w:rPr>
                <w:rFonts w:ascii="Times New Roman" w:eastAsia="Times New Roman" w:hAnsi="Times New Roman"/>
                <w:bCs/>
              </w:rPr>
              <w:t>-</w:t>
            </w:r>
            <w:r w:rsidR="00CE0812">
              <w:rPr>
                <w:rFonts w:ascii="Times New Roman" w:eastAsia="Times New Roman" w:hAnsi="Times New Roman"/>
                <w:bCs/>
              </w:rPr>
              <w:t xml:space="preserve"> Tech 2</w:t>
            </w:r>
            <w:r>
              <w:rPr>
                <w:rFonts w:ascii="Times New Roman" w:eastAsia="Times New Roman" w:hAnsi="Times New Roman"/>
                <w:bCs/>
              </w:rPr>
              <w:t>-fondą</w:t>
            </w:r>
            <w:r w:rsidR="00CE0812">
              <w:rPr>
                <w:rFonts w:ascii="Times New Roman" w:eastAsia="Times New Roman" w:hAnsi="Times New Roman"/>
                <w:bCs/>
              </w:rPr>
              <w:t xml:space="preserve">, skirtą </w:t>
            </w:r>
            <w:r>
              <w:rPr>
                <w:rFonts w:ascii="Times New Roman" w:eastAsia="Times New Roman" w:hAnsi="Times New Roman"/>
                <w:bCs/>
              </w:rPr>
              <w:t>fintech ir insurtech</w:t>
            </w:r>
            <w:r w:rsidR="00CE0812">
              <w:rPr>
                <w:rFonts w:ascii="Times New Roman" w:eastAsia="Times New Roman" w:hAnsi="Times New Roman"/>
                <w:bCs/>
              </w:rPr>
              <w:t xml:space="preserve"> </w:t>
            </w:r>
            <w:r w:rsidR="00DC4811">
              <w:rPr>
                <w:rFonts w:ascii="Times New Roman" w:eastAsia="Times New Roman" w:hAnsi="Times New Roman"/>
                <w:bCs/>
              </w:rPr>
              <w:t>startuoliams</w:t>
            </w:r>
            <w:r w:rsidR="009739AB" w:rsidRPr="009739AB">
              <w:rPr>
                <w:rFonts w:ascii="Times New Roman" w:eastAsia="Times New Roman" w:hAnsi="Times New Roman"/>
                <w:bCs/>
              </w:rPr>
              <w:t>, kuri</w:t>
            </w:r>
            <w:r w:rsidR="009739AB">
              <w:rPr>
                <w:rFonts w:ascii="Times New Roman" w:eastAsia="Times New Roman" w:hAnsi="Times New Roman"/>
                <w:bCs/>
              </w:rPr>
              <w:t>e</w:t>
            </w:r>
            <w:r w:rsidR="009739AB" w:rsidRPr="009739AB">
              <w:rPr>
                <w:rFonts w:ascii="Times New Roman" w:eastAsia="Times New Roman" w:hAnsi="Times New Roman"/>
                <w:bCs/>
              </w:rPr>
              <w:t xml:space="preserve"> teikia technologijas ir paslaugas kitoms įmonėms (B2B).</w:t>
            </w:r>
            <w:r w:rsidR="009739AB">
              <w:rPr>
                <w:rFonts w:ascii="Times New Roman" w:eastAsia="Times New Roman" w:hAnsi="Times New Roman"/>
                <w:bCs/>
              </w:rPr>
              <w:t xml:space="preserve"> </w:t>
            </w:r>
            <w:r w:rsidR="00CE0812">
              <w:rPr>
                <w:rFonts w:ascii="Times New Roman" w:eastAsia="Times New Roman" w:hAnsi="Times New Roman"/>
                <w:bCs/>
              </w:rPr>
              <w:t xml:space="preserve"> Įmonė </w:t>
            </w:r>
            <w:r>
              <w:rPr>
                <w:rFonts w:ascii="Times New Roman" w:eastAsia="Times New Roman" w:hAnsi="Times New Roman"/>
                <w:bCs/>
              </w:rPr>
              <w:t xml:space="preserve">jau </w:t>
            </w:r>
            <w:r w:rsidR="00CE0812">
              <w:rPr>
                <w:rFonts w:ascii="Times New Roman" w:eastAsia="Times New Roman" w:hAnsi="Times New Roman"/>
                <w:bCs/>
              </w:rPr>
              <w:t>investav</w:t>
            </w:r>
            <w:r>
              <w:rPr>
                <w:rFonts w:ascii="Times New Roman" w:eastAsia="Times New Roman" w:hAnsi="Times New Roman"/>
                <w:bCs/>
              </w:rPr>
              <w:t>o</w:t>
            </w:r>
            <w:r w:rsidR="00CE0812">
              <w:rPr>
                <w:rFonts w:ascii="Times New Roman" w:eastAsia="Times New Roman" w:hAnsi="Times New Roman"/>
                <w:bCs/>
              </w:rPr>
              <w:t xml:space="preserve"> į 17 Europos </w:t>
            </w:r>
            <w:r>
              <w:rPr>
                <w:rFonts w:ascii="Times New Roman" w:eastAsia="Times New Roman" w:hAnsi="Times New Roman"/>
                <w:bCs/>
              </w:rPr>
              <w:t>startuolių</w:t>
            </w:r>
            <w:r w:rsidR="00EB40B5">
              <w:rPr>
                <w:rFonts w:ascii="Times New Roman" w:eastAsia="Times New Roman" w:hAnsi="Times New Roman"/>
                <w:bCs/>
              </w:rPr>
              <w:t>.</w:t>
            </w:r>
            <w:r w:rsidR="00CE0812">
              <w:rPr>
                <w:rFonts w:ascii="Times New Roman" w:eastAsia="Times New Roman" w:hAnsi="Times New Roman"/>
                <w:bCs/>
              </w:rPr>
              <w:t xml:space="preserve"> </w:t>
            </w:r>
          </w:p>
          <w:p w14:paraId="1316C083" w14:textId="7BCEE511" w:rsidR="009739AB" w:rsidRPr="009739AB" w:rsidRDefault="009739AB" w:rsidP="009739AB">
            <w:pPr>
              <w:spacing w:after="0" w:line="240" w:lineRule="auto"/>
              <w:rPr>
                <w:rFonts w:ascii="Times New Roman" w:eastAsia="Times New Roman" w:hAnsi="Times New Roman"/>
                <w:bCs/>
              </w:rPr>
            </w:pPr>
            <w:r w:rsidRPr="009739AB">
              <w:rPr>
                <w:rFonts w:ascii="Times New Roman" w:eastAsia="Times New Roman" w:hAnsi="Times New Roman"/>
                <w:bCs/>
              </w:rPr>
              <w:t xml:space="preserve">Tačiau </w:t>
            </w:r>
            <w:r w:rsidR="00EB40B5">
              <w:rPr>
                <w:rFonts w:ascii="Times New Roman" w:eastAsia="Times New Roman" w:hAnsi="Times New Roman"/>
                <w:bCs/>
              </w:rPr>
              <w:t>kol kas</w:t>
            </w:r>
            <w:r>
              <w:rPr>
                <w:rFonts w:ascii="Times New Roman" w:eastAsia="Times New Roman" w:hAnsi="Times New Roman"/>
                <w:bCs/>
              </w:rPr>
              <w:t xml:space="preserve"> </w:t>
            </w:r>
            <w:r w:rsidRPr="009739AB">
              <w:rPr>
                <w:rFonts w:ascii="Times New Roman" w:eastAsia="Times New Roman" w:hAnsi="Times New Roman"/>
                <w:bCs/>
              </w:rPr>
              <w:t>"BlackFin"</w:t>
            </w:r>
            <w:r w:rsidR="00EB40B5">
              <w:rPr>
                <w:rFonts w:ascii="Times New Roman" w:eastAsia="Times New Roman" w:hAnsi="Times New Roman"/>
                <w:bCs/>
              </w:rPr>
              <w:t xml:space="preserve"> neskuba investuoti- jau 9</w:t>
            </w:r>
            <w:r w:rsidRPr="009739AB">
              <w:rPr>
                <w:rFonts w:ascii="Times New Roman" w:eastAsia="Times New Roman" w:hAnsi="Times New Roman"/>
                <w:bCs/>
              </w:rPr>
              <w:t xml:space="preserve"> mėnesius neinvestavo į fintech įmones, išskyrus "Descartes", </w:t>
            </w:r>
            <w:r w:rsidR="00EB40B5">
              <w:rPr>
                <w:rFonts w:ascii="Times New Roman" w:eastAsia="Times New Roman" w:hAnsi="Times New Roman"/>
                <w:bCs/>
              </w:rPr>
              <w:t xml:space="preserve">ir stebi </w:t>
            </w:r>
            <w:r w:rsidRPr="009739AB">
              <w:rPr>
                <w:rFonts w:ascii="Times New Roman" w:eastAsia="Times New Roman" w:hAnsi="Times New Roman"/>
                <w:bCs/>
              </w:rPr>
              <w:t>dabartin</w:t>
            </w:r>
            <w:r w:rsidR="00EB40B5">
              <w:rPr>
                <w:rFonts w:ascii="Times New Roman" w:eastAsia="Times New Roman" w:hAnsi="Times New Roman"/>
                <w:bCs/>
              </w:rPr>
              <w:t>ę rinką, kuri yra „</w:t>
            </w:r>
            <w:r w:rsidRPr="009739AB">
              <w:rPr>
                <w:rFonts w:ascii="Times New Roman" w:eastAsia="Times New Roman" w:hAnsi="Times New Roman"/>
                <w:bCs/>
              </w:rPr>
              <w:t xml:space="preserve"> šiek tiek</w:t>
            </w:r>
            <w:r w:rsidR="00EB40B5">
              <w:rPr>
                <w:rFonts w:ascii="Times New Roman" w:eastAsia="Times New Roman" w:hAnsi="Times New Roman"/>
                <w:bCs/>
              </w:rPr>
              <w:t xml:space="preserve"> </w:t>
            </w:r>
            <w:r w:rsidRPr="009739AB">
              <w:rPr>
                <w:rFonts w:ascii="Times New Roman" w:eastAsia="Times New Roman" w:hAnsi="Times New Roman"/>
                <w:bCs/>
              </w:rPr>
              <w:t>susikausčiusi"</w:t>
            </w:r>
            <w:r w:rsidR="00EB40B5">
              <w:rPr>
                <w:rFonts w:ascii="Times New Roman" w:eastAsia="Times New Roman" w:hAnsi="Times New Roman"/>
                <w:bCs/>
              </w:rPr>
              <w:t>. Vis tik f</w:t>
            </w:r>
            <w:r w:rsidRPr="009739AB">
              <w:rPr>
                <w:rFonts w:ascii="Times New Roman" w:eastAsia="Times New Roman" w:hAnsi="Times New Roman"/>
                <w:bCs/>
              </w:rPr>
              <w:t>inansininka</w:t>
            </w:r>
            <w:r w:rsidR="00EB40B5">
              <w:rPr>
                <w:rFonts w:ascii="Times New Roman" w:eastAsia="Times New Roman" w:hAnsi="Times New Roman"/>
                <w:bCs/>
              </w:rPr>
              <w:t>i</w:t>
            </w:r>
            <w:r w:rsidRPr="009739AB">
              <w:rPr>
                <w:rFonts w:ascii="Times New Roman" w:eastAsia="Times New Roman" w:hAnsi="Times New Roman"/>
                <w:bCs/>
              </w:rPr>
              <w:t xml:space="preserve"> tiki, kad </w:t>
            </w:r>
            <w:r w:rsidR="00EB40B5">
              <w:rPr>
                <w:rFonts w:ascii="Times New Roman" w:eastAsia="Times New Roman" w:hAnsi="Times New Roman"/>
                <w:bCs/>
              </w:rPr>
              <w:t>rinka susibalansuos</w:t>
            </w:r>
            <w:r w:rsidRPr="009739AB">
              <w:rPr>
                <w:rFonts w:ascii="Times New Roman" w:eastAsia="Times New Roman" w:hAnsi="Times New Roman"/>
                <w:bCs/>
              </w:rPr>
              <w:t xml:space="preserve"> ir prekyba palaipsniui atsinaujins nuo rugsėjo mėn. Tuomet "BlackFin" imsis paieškos.</w:t>
            </w:r>
          </w:p>
          <w:p w14:paraId="545FFBC3" w14:textId="416FC022" w:rsidR="00821D7A" w:rsidRPr="00671240" w:rsidRDefault="00821D7A" w:rsidP="009739AB">
            <w:pPr>
              <w:spacing w:after="0" w:line="240" w:lineRule="auto"/>
              <w:rPr>
                <w:rFonts w:ascii="Times New Roman" w:eastAsia="Times New Roman" w:hAnsi="Times New Roman"/>
                <w:bCs/>
              </w:rPr>
            </w:pPr>
          </w:p>
        </w:tc>
        <w:tc>
          <w:tcPr>
            <w:tcW w:w="2268" w:type="dxa"/>
            <w:shd w:val="clear" w:color="auto" w:fill="auto"/>
            <w:tcMar>
              <w:top w:w="29" w:type="dxa"/>
              <w:left w:w="115" w:type="dxa"/>
              <w:bottom w:w="29" w:type="dxa"/>
              <w:right w:w="115" w:type="dxa"/>
            </w:tcMar>
          </w:tcPr>
          <w:p w14:paraId="014A3EFC" w14:textId="63841DF1" w:rsidR="00821D7A" w:rsidRPr="00CE0812" w:rsidRDefault="00E3532E" w:rsidP="00CE0812">
            <w:pPr>
              <w:rPr>
                <w:rFonts w:ascii="Times New Roman" w:hAnsi="Times New Roman"/>
              </w:rPr>
            </w:pPr>
            <w:hyperlink r:id="rId13" w:history="1">
              <w:r w:rsidR="00CE0812" w:rsidRPr="00CE0812">
                <w:rPr>
                  <w:rStyle w:val="Hyperlink"/>
                  <w:rFonts w:ascii="Times New Roman" w:hAnsi="Times New Roman"/>
                </w:rPr>
                <w:t>https://www.lesechos.fr/finance-marches/banque-assurances/en-pleine-debacle-des-fintechs-le-fonds-blackfin-a-laffut-dacquisitions-1775830</w:t>
              </w:r>
            </w:hyperlink>
          </w:p>
        </w:tc>
        <w:tc>
          <w:tcPr>
            <w:tcW w:w="1436" w:type="dxa"/>
            <w:shd w:val="clear" w:color="auto" w:fill="auto"/>
            <w:tcMar>
              <w:top w:w="29" w:type="dxa"/>
              <w:left w:w="115" w:type="dxa"/>
              <w:bottom w:w="29" w:type="dxa"/>
              <w:right w:w="115" w:type="dxa"/>
            </w:tcMar>
          </w:tcPr>
          <w:p w14:paraId="185F068B" w14:textId="7FB3FA24" w:rsidR="00821D7A" w:rsidRPr="004B2B92" w:rsidRDefault="00DC4811" w:rsidP="00821D7A">
            <w:pPr>
              <w:spacing w:after="0" w:line="240" w:lineRule="auto"/>
              <w:rPr>
                <w:rFonts w:ascii="Times New Roman" w:hAnsi="Times New Roman"/>
              </w:rPr>
            </w:pPr>
            <w:r w:rsidRPr="004B2B92">
              <w:rPr>
                <w:rFonts w:ascii="Times New Roman" w:hAnsi="Times New Roman"/>
              </w:rPr>
              <w:t>Naujasis Tech 2 fondas investuoja į fintech įmones Europoje</w:t>
            </w:r>
          </w:p>
        </w:tc>
      </w:tr>
      <w:tr w:rsidR="008C4109" w:rsidRPr="00640017" w14:paraId="564AFA8D" w14:textId="77777777" w:rsidTr="00C97D3E">
        <w:trPr>
          <w:gridAfter w:val="1"/>
          <w:wAfter w:w="11" w:type="dxa"/>
          <w:trHeight w:val="216"/>
        </w:trPr>
        <w:tc>
          <w:tcPr>
            <w:tcW w:w="1418" w:type="dxa"/>
            <w:shd w:val="clear" w:color="auto" w:fill="auto"/>
            <w:tcMar>
              <w:top w:w="29" w:type="dxa"/>
              <w:left w:w="115" w:type="dxa"/>
              <w:bottom w:w="29" w:type="dxa"/>
              <w:right w:w="115" w:type="dxa"/>
            </w:tcMar>
          </w:tcPr>
          <w:p w14:paraId="1911E6F1" w14:textId="2B4A2970" w:rsidR="008C4109" w:rsidRDefault="00D40350" w:rsidP="00821D7A">
            <w:pPr>
              <w:spacing w:after="0" w:line="240" w:lineRule="auto"/>
              <w:rPr>
                <w:rFonts w:ascii="Times New Roman" w:eastAsia="Times New Roman" w:hAnsi="Times New Roman"/>
              </w:rPr>
            </w:pPr>
            <w:r>
              <w:rPr>
                <w:rFonts w:ascii="Times New Roman" w:eastAsia="Times New Roman" w:hAnsi="Times New Roman"/>
              </w:rPr>
              <w:t>2022-07-11</w:t>
            </w:r>
          </w:p>
        </w:tc>
        <w:tc>
          <w:tcPr>
            <w:tcW w:w="5812" w:type="dxa"/>
            <w:shd w:val="clear" w:color="auto" w:fill="auto"/>
            <w:tcMar>
              <w:top w:w="29" w:type="dxa"/>
              <w:left w:w="115" w:type="dxa"/>
              <w:bottom w:w="29" w:type="dxa"/>
              <w:right w:w="115" w:type="dxa"/>
            </w:tcMar>
          </w:tcPr>
          <w:p w14:paraId="38A7DCED" w14:textId="08B38AC9" w:rsidR="00BC43DB" w:rsidRPr="00BC43DB" w:rsidRDefault="00BC43DB" w:rsidP="00BC43DB">
            <w:pPr>
              <w:spacing w:after="0" w:line="240" w:lineRule="auto"/>
              <w:rPr>
                <w:rFonts w:ascii="Times New Roman" w:eastAsia="Times New Roman" w:hAnsi="Times New Roman"/>
                <w:bCs/>
              </w:rPr>
            </w:pPr>
            <w:r w:rsidRPr="00BC43DB">
              <w:rPr>
                <w:rFonts w:ascii="Times New Roman" w:eastAsia="Times New Roman" w:hAnsi="Times New Roman"/>
                <w:bCs/>
              </w:rPr>
              <w:t>Remiantis naujausiais "EY barometro" rezultatais, jau trečius metus iš eilės Prancūzija yra patraukliausia šalis Europoje</w:t>
            </w:r>
            <w:r w:rsidR="00D40350">
              <w:rPr>
                <w:rFonts w:ascii="Times New Roman" w:eastAsia="Times New Roman" w:hAnsi="Times New Roman"/>
                <w:bCs/>
              </w:rPr>
              <w:t xml:space="preserve"> užsienio investicijoms</w:t>
            </w:r>
            <w:r w:rsidRPr="00BC43DB">
              <w:rPr>
                <w:rFonts w:ascii="Times New Roman" w:eastAsia="Times New Roman" w:hAnsi="Times New Roman"/>
                <w:bCs/>
              </w:rPr>
              <w:t>.</w:t>
            </w:r>
            <w:r w:rsidR="00D40350">
              <w:rPr>
                <w:rFonts w:ascii="Times New Roman" w:eastAsia="Times New Roman" w:hAnsi="Times New Roman"/>
                <w:bCs/>
              </w:rPr>
              <w:t xml:space="preserve">  </w:t>
            </w:r>
            <w:r w:rsidRPr="00BC43DB">
              <w:rPr>
                <w:rFonts w:ascii="Times New Roman" w:eastAsia="Times New Roman" w:hAnsi="Times New Roman"/>
                <w:bCs/>
              </w:rPr>
              <w:t xml:space="preserve">2021 m. </w:t>
            </w:r>
            <w:r w:rsidR="00D40350">
              <w:rPr>
                <w:rFonts w:ascii="Times New Roman" w:eastAsia="Times New Roman" w:hAnsi="Times New Roman"/>
                <w:bCs/>
              </w:rPr>
              <w:t xml:space="preserve">įgyvendinti </w:t>
            </w:r>
            <w:r w:rsidRPr="00BC43DB">
              <w:rPr>
                <w:rFonts w:ascii="Times New Roman" w:eastAsia="Times New Roman" w:hAnsi="Times New Roman"/>
                <w:bCs/>
              </w:rPr>
              <w:t>1 222 investiciniai projektai, t. y. 24 proc. daugiau nei 2020 m.</w:t>
            </w:r>
          </w:p>
          <w:p w14:paraId="0B258D19" w14:textId="0F8231C3" w:rsidR="00BC43DB" w:rsidRPr="00BC43DB" w:rsidRDefault="00BC43DB" w:rsidP="00BC43DB">
            <w:pPr>
              <w:spacing w:after="0" w:line="240" w:lineRule="auto"/>
              <w:rPr>
                <w:rFonts w:ascii="Times New Roman" w:eastAsia="Times New Roman" w:hAnsi="Times New Roman"/>
                <w:bCs/>
              </w:rPr>
            </w:pPr>
            <w:r w:rsidRPr="00BC43DB">
              <w:rPr>
                <w:rFonts w:ascii="Times New Roman" w:eastAsia="Times New Roman" w:hAnsi="Times New Roman"/>
                <w:bCs/>
              </w:rPr>
              <w:t>Šis dinamiškumas ir patrauklumas buvo patvirtintas</w:t>
            </w:r>
            <w:r w:rsidR="00D40350">
              <w:rPr>
                <w:rFonts w:ascii="Times New Roman" w:eastAsia="Times New Roman" w:hAnsi="Times New Roman"/>
                <w:bCs/>
              </w:rPr>
              <w:t xml:space="preserve"> 5-asis</w:t>
            </w:r>
            <w:r w:rsidRPr="00BC43DB">
              <w:rPr>
                <w:rFonts w:ascii="Times New Roman" w:eastAsia="Times New Roman" w:hAnsi="Times New Roman"/>
                <w:bCs/>
              </w:rPr>
              <w:t xml:space="preserve"> aukščiausiojo lygio susitikime "</w:t>
            </w:r>
            <w:r w:rsidR="00D40350">
              <w:rPr>
                <w:rFonts w:ascii="Times New Roman" w:eastAsia="Times New Roman" w:hAnsi="Times New Roman"/>
                <w:bCs/>
              </w:rPr>
              <w:t>Rinkis</w:t>
            </w:r>
            <w:r w:rsidRPr="00BC43DB">
              <w:rPr>
                <w:rFonts w:ascii="Times New Roman" w:eastAsia="Times New Roman" w:hAnsi="Times New Roman"/>
                <w:bCs/>
              </w:rPr>
              <w:t xml:space="preserve"> Prancūziją", kuris vyko 2022 m. liepos 11 d. Versalio pilyje.</w:t>
            </w:r>
            <w:r w:rsidR="00D40350">
              <w:rPr>
                <w:rFonts w:ascii="Times New Roman" w:eastAsia="Times New Roman" w:hAnsi="Times New Roman"/>
                <w:bCs/>
              </w:rPr>
              <w:t>R</w:t>
            </w:r>
            <w:r w:rsidRPr="00BC43DB">
              <w:rPr>
                <w:rFonts w:ascii="Times New Roman" w:eastAsia="Times New Roman" w:hAnsi="Times New Roman"/>
                <w:bCs/>
              </w:rPr>
              <w:t>enginyje dalyvavo daugiau nei 180 užsienio verslo lyderių.</w:t>
            </w:r>
            <w:r w:rsidR="00D40350">
              <w:rPr>
                <w:rFonts w:ascii="Times New Roman" w:eastAsia="Times New Roman" w:hAnsi="Times New Roman"/>
                <w:bCs/>
              </w:rPr>
              <w:t xml:space="preserve"> </w:t>
            </w:r>
            <w:r w:rsidRPr="00BC43DB">
              <w:rPr>
                <w:rFonts w:ascii="Times New Roman" w:eastAsia="Times New Roman" w:hAnsi="Times New Roman"/>
                <w:bCs/>
              </w:rPr>
              <w:t xml:space="preserve">Šia proga 14 įmonių įsipareigojo </w:t>
            </w:r>
            <w:r w:rsidR="00D40350">
              <w:rPr>
                <w:rFonts w:ascii="Times New Roman" w:eastAsia="Times New Roman" w:hAnsi="Times New Roman"/>
                <w:bCs/>
              </w:rPr>
              <w:t xml:space="preserve">papildomai investuoti </w:t>
            </w:r>
            <w:r w:rsidRPr="00BC43DB">
              <w:rPr>
                <w:rFonts w:ascii="Times New Roman" w:eastAsia="Times New Roman" w:hAnsi="Times New Roman"/>
                <w:bCs/>
              </w:rPr>
              <w:t xml:space="preserve">iki 6,7 mlrd. eurų </w:t>
            </w:r>
            <w:r w:rsidR="00D40350">
              <w:rPr>
                <w:rFonts w:ascii="Times New Roman" w:eastAsia="Times New Roman" w:hAnsi="Times New Roman"/>
                <w:bCs/>
              </w:rPr>
              <w:t xml:space="preserve">ir </w:t>
            </w:r>
            <w:r w:rsidRPr="00BC43DB">
              <w:rPr>
                <w:rFonts w:ascii="Times New Roman" w:eastAsia="Times New Roman" w:hAnsi="Times New Roman"/>
                <w:bCs/>
              </w:rPr>
              <w:t xml:space="preserve">    sukurti 4 000 nuolatinių darbo vietų šalyje.</w:t>
            </w:r>
            <w:r w:rsidR="00D40350">
              <w:t xml:space="preserve"> </w:t>
            </w:r>
          </w:p>
          <w:p w14:paraId="044602BF" w14:textId="77777777" w:rsidR="00D40350" w:rsidRDefault="00D40350" w:rsidP="00BC43DB">
            <w:pPr>
              <w:spacing w:after="0" w:line="240" w:lineRule="auto"/>
              <w:rPr>
                <w:rFonts w:ascii="Times New Roman" w:eastAsia="Times New Roman" w:hAnsi="Times New Roman"/>
                <w:bCs/>
              </w:rPr>
            </w:pPr>
          </w:p>
          <w:p w14:paraId="03BB2815" w14:textId="13C0FD42" w:rsidR="00BC43DB" w:rsidRPr="00BC43DB" w:rsidRDefault="00BC43DB" w:rsidP="00BC43DB">
            <w:pPr>
              <w:spacing w:after="0" w:line="240" w:lineRule="auto"/>
              <w:rPr>
                <w:rFonts w:ascii="Times New Roman" w:eastAsia="Times New Roman" w:hAnsi="Times New Roman"/>
                <w:bCs/>
              </w:rPr>
            </w:pPr>
            <w:r w:rsidRPr="00BC43DB">
              <w:rPr>
                <w:rFonts w:ascii="Times New Roman" w:eastAsia="Times New Roman" w:hAnsi="Times New Roman"/>
                <w:bCs/>
              </w:rPr>
              <w:t>Atstovaujami sektoriai yra labai įvairūs</w:t>
            </w:r>
            <w:r w:rsidR="00D40350">
              <w:rPr>
                <w:rFonts w:ascii="Times New Roman" w:eastAsia="Times New Roman" w:hAnsi="Times New Roman"/>
                <w:bCs/>
              </w:rPr>
              <w:t xml:space="preserve"> (</w:t>
            </w:r>
            <w:r w:rsidR="00D40350" w:rsidRPr="00D40350">
              <w:rPr>
                <w:rFonts w:ascii="Times New Roman" w:eastAsia="Times New Roman" w:hAnsi="Times New Roman"/>
                <w:bCs/>
              </w:rPr>
              <w:t>sveikatos, automobilių, aviacijos, kosmoso, laivyno, finansų, technologijų</w:t>
            </w:r>
            <w:r w:rsidR="00D40350">
              <w:rPr>
                <w:rFonts w:ascii="Times New Roman" w:eastAsia="Times New Roman" w:hAnsi="Times New Roman"/>
                <w:bCs/>
              </w:rPr>
              <w:t xml:space="preserve">) </w:t>
            </w:r>
            <w:r w:rsidRPr="00BC43DB">
              <w:rPr>
                <w:rFonts w:ascii="Times New Roman" w:eastAsia="Times New Roman" w:hAnsi="Times New Roman"/>
                <w:bCs/>
              </w:rPr>
              <w:t xml:space="preserve"> ir patvirtina Prancūzijos patrauklumą naujų technologijų ir strateginių sektorių, kurie prisideda prie šalies reindustrializacijos, srityje.</w:t>
            </w:r>
          </w:p>
          <w:p w14:paraId="07F35370" w14:textId="77777777" w:rsidR="00D40350" w:rsidRDefault="00D40350" w:rsidP="00D40350">
            <w:pPr>
              <w:spacing w:after="0" w:line="240" w:lineRule="auto"/>
              <w:rPr>
                <w:rFonts w:ascii="Times New Roman" w:eastAsia="Times New Roman" w:hAnsi="Times New Roman"/>
                <w:bCs/>
              </w:rPr>
            </w:pPr>
          </w:p>
          <w:p w14:paraId="56B71C5F" w14:textId="3DCAE054" w:rsidR="00D40350" w:rsidRPr="00D40350" w:rsidRDefault="00D40350" w:rsidP="00D40350">
            <w:pPr>
              <w:spacing w:after="0" w:line="240" w:lineRule="auto"/>
              <w:rPr>
                <w:rFonts w:ascii="Times New Roman" w:eastAsia="Times New Roman" w:hAnsi="Times New Roman"/>
                <w:bCs/>
              </w:rPr>
            </w:pPr>
            <w:r w:rsidRPr="00D40350">
              <w:rPr>
                <w:rFonts w:ascii="Times New Roman" w:eastAsia="Times New Roman" w:hAnsi="Times New Roman"/>
                <w:bCs/>
              </w:rPr>
              <w:t xml:space="preserve">Didžiausia planuojama investicija -į puslaidininkių gamyklą- sieks apie 4 mlrd. eurų – apie tai </w:t>
            </w:r>
            <w:r>
              <w:rPr>
                <w:rFonts w:ascii="Times New Roman" w:eastAsia="Times New Roman" w:hAnsi="Times New Roman"/>
                <w:bCs/>
              </w:rPr>
              <w:t xml:space="preserve">netrukus </w:t>
            </w:r>
            <w:r w:rsidRPr="00D40350">
              <w:rPr>
                <w:rFonts w:ascii="Times New Roman" w:eastAsia="Times New Roman" w:hAnsi="Times New Roman"/>
                <w:bCs/>
              </w:rPr>
              <w:t xml:space="preserve"> ketina paskelbti Prancūzijos ir Italijos puslaidininkių gamintoja "STMicroelectronics" ir JAV mikroschemų gamintoja "Global Foundries".</w:t>
            </w:r>
          </w:p>
          <w:p w14:paraId="3DFD4E39" w14:textId="77777777" w:rsidR="00BC43DB" w:rsidRPr="00BC43DB" w:rsidRDefault="00BC43DB" w:rsidP="00BC43DB">
            <w:pPr>
              <w:spacing w:after="0" w:line="240" w:lineRule="auto"/>
              <w:rPr>
                <w:rFonts w:ascii="Times New Roman" w:eastAsia="Times New Roman" w:hAnsi="Times New Roman"/>
                <w:bCs/>
              </w:rPr>
            </w:pPr>
          </w:p>
          <w:p w14:paraId="5ED57521" w14:textId="228CE9DD" w:rsidR="008C4109" w:rsidRDefault="008C4109" w:rsidP="00BC43DB">
            <w:pPr>
              <w:spacing w:after="0" w:line="240" w:lineRule="auto"/>
              <w:rPr>
                <w:rFonts w:ascii="Times New Roman" w:eastAsia="Times New Roman" w:hAnsi="Times New Roman"/>
                <w:bCs/>
              </w:rPr>
            </w:pPr>
          </w:p>
        </w:tc>
        <w:tc>
          <w:tcPr>
            <w:tcW w:w="2268" w:type="dxa"/>
            <w:shd w:val="clear" w:color="auto" w:fill="auto"/>
            <w:tcMar>
              <w:top w:w="29" w:type="dxa"/>
              <w:left w:w="115" w:type="dxa"/>
              <w:bottom w:w="29" w:type="dxa"/>
              <w:right w:w="115" w:type="dxa"/>
            </w:tcMar>
          </w:tcPr>
          <w:p w14:paraId="22CB5ABB" w14:textId="67319A84" w:rsidR="008C4109" w:rsidRDefault="00E3532E" w:rsidP="00CE0812">
            <w:hyperlink r:id="rId14" w:history="1">
              <w:r w:rsidR="00D40350" w:rsidRPr="009312C1">
                <w:rPr>
                  <w:rStyle w:val="Hyperlink"/>
                </w:rPr>
                <w:t>https://www.gouvernement.fr/actualite/attractivite-la-france-confirme-sa-1ere-place-europeenne</w:t>
              </w:r>
            </w:hyperlink>
          </w:p>
          <w:p w14:paraId="3E399DC9" w14:textId="0354C061" w:rsidR="00D40350" w:rsidRDefault="00E3532E" w:rsidP="00CE0812">
            <w:hyperlink r:id="rId15" w:history="1">
              <w:r w:rsidR="00490903" w:rsidRPr="009312C1">
                <w:rPr>
                  <w:rStyle w:val="Hyperlink"/>
                </w:rPr>
                <w:t>https://www.lepoint.fr/economie/investissements-venus-de-l-etranger-la-france-fait-le-plein-11-07-2022-2482819_28.php</w:t>
              </w:r>
            </w:hyperlink>
          </w:p>
          <w:p w14:paraId="3DFB5B10" w14:textId="56BA2566" w:rsidR="00490903" w:rsidRDefault="00490903" w:rsidP="00CE0812"/>
        </w:tc>
        <w:tc>
          <w:tcPr>
            <w:tcW w:w="1436" w:type="dxa"/>
            <w:shd w:val="clear" w:color="auto" w:fill="auto"/>
            <w:tcMar>
              <w:top w:w="29" w:type="dxa"/>
              <w:left w:w="115" w:type="dxa"/>
              <w:bottom w:w="29" w:type="dxa"/>
              <w:right w:w="115" w:type="dxa"/>
            </w:tcMar>
          </w:tcPr>
          <w:p w14:paraId="6EE15A1D" w14:textId="77777777" w:rsidR="008C4109" w:rsidRPr="004B2B92" w:rsidRDefault="008C4109" w:rsidP="00821D7A">
            <w:pPr>
              <w:spacing w:after="0" w:line="240" w:lineRule="auto"/>
              <w:rPr>
                <w:rFonts w:ascii="Times New Roman" w:hAnsi="Times New Roman"/>
              </w:rPr>
            </w:pPr>
          </w:p>
        </w:tc>
      </w:tr>
      <w:tr w:rsidR="008C4109" w14:paraId="2B1B3146" w14:textId="77777777" w:rsidTr="00515288">
        <w:trPr>
          <w:gridAfter w:val="1"/>
          <w:wAfter w:w="11" w:type="dxa"/>
          <w:trHeight w:val="216"/>
        </w:trPr>
        <w:tc>
          <w:tcPr>
            <w:tcW w:w="1418" w:type="dxa"/>
            <w:shd w:val="clear" w:color="auto" w:fill="auto"/>
            <w:tcMar>
              <w:top w:w="29" w:type="dxa"/>
              <w:left w:w="115" w:type="dxa"/>
              <w:bottom w:w="29" w:type="dxa"/>
              <w:right w:w="115" w:type="dxa"/>
            </w:tcMar>
          </w:tcPr>
          <w:p w14:paraId="388B2CF5" w14:textId="77777777" w:rsidR="008C4109" w:rsidRDefault="008C4109" w:rsidP="00515288">
            <w:pPr>
              <w:spacing w:after="0" w:line="240" w:lineRule="auto"/>
              <w:rPr>
                <w:rFonts w:ascii="Times New Roman" w:eastAsia="Times New Roman" w:hAnsi="Times New Roman"/>
              </w:rPr>
            </w:pPr>
            <w:r>
              <w:rPr>
                <w:rFonts w:ascii="Times New Roman" w:eastAsia="Times New Roman" w:hAnsi="Times New Roman"/>
              </w:rPr>
              <w:t>2022-07-12</w:t>
            </w:r>
          </w:p>
        </w:tc>
        <w:tc>
          <w:tcPr>
            <w:tcW w:w="5812" w:type="dxa"/>
            <w:shd w:val="clear" w:color="auto" w:fill="auto"/>
            <w:tcMar>
              <w:top w:w="29" w:type="dxa"/>
              <w:left w:w="115" w:type="dxa"/>
              <w:bottom w:w="29" w:type="dxa"/>
              <w:right w:w="115" w:type="dxa"/>
            </w:tcMar>
          </w:tcPr>
          <w:p w14:paraId="4E487A2F" w14:textId="77777777" w:rsidR="008C4109" w:rsidRDefault="008C4109" w:rsidP="00515288">
            <w:pPr>
              <w:rPr>
                <w:rFonts w:ascii="Times New Roman" w:hAnsi="Times New Roman"/>
              </w:rPr>
            </w:pPr>
            <w:r>
              <w:rPr>
                <w:rFonts w:ascii="Times New Roman" w:hAnsi="Times New Roman"/>
              </w:rPr>
              <w:t xml:space="preserve">Taivano energetikos inovacijų bendrovė „ProLogium“, kuri teigia turinti </w:t>
            </w:r>
            <w:r w:rsidRPr="008D0B69">
              <w:rPr>
                <w:rFonts w:ascii="Times New Roman" w:hAnsi="Times New Roman"/>
              </w:rPr>
              <w:t>gerokai pažagesnę kietųjų baterijų gamybos technologiją</w:t>
            </w:r>
            <w:r>
              <w:rPr>
                <w:rFonts w:ascii="Times New Roman" w:hAnsi="Times New Roman"/>
              </w:rPr>
              <w:t xml:space="preserve"> (solid state) </w:t>
            </w:r>
            <w:r w:rsidRPr="008D0B69">
              <w:rPr>
                <w:rFonts w:ascii="Times New Roman" w:hAnsi="Times New Roman"/>
              </w:rPr>
              <w:t xml:space="preserve"> nei jos konkurentai</w:t>
            </w:r>
            <w:r>
              <w:rPr>
                <w:rFonts w:ascii="Times New Roman" w:hAnsi="Times New Roman"/>
              </w:rPr>
              <w:t>,  svarsto galimybę pasirinkti Prancūziją savo elektromobilių akumuliatorių gamyklai.</w:t>
            </w:r>
            <w:r w:rsidRPr="008D0B69">
              <w:rPr>
                <w:rFonts w:ascii="Times New Roman" w:hAnsi="Times New Roman"/>
              </w:rPr>
              <w:t xml:space="preserve"> Kitos šalys-kandidatės: DE, UK, PL, NL.</w:t>
            </w:r>
            <w:r>
              <w:rPr>
                <w:rFonts w:ascii="Times New Roman" w:hAnsi="Times New Roman"/>
              </w:rPr>
              <w:t xml:space="preserve"> </w:t>
            </w:r>
            <w:r>
              <w:t xml:space="preserve"> Į</w:t>
            </w:r>
            <w:r w:rsidRPr="0051060A">
              <w:rPr>
                <w:rFonts w:ascii="Times New Roman" w:hAnsi="Times New Roman"/>
              </w:rPr>
              <w:t>monė planuoja pastatyti</w:t>
            </w:r>
            <w:r>
              <w:rPr>
                <w:rFonts w:ascii="Times New Roman" w:hAnsi="Times New Roman"/>
              </w:rPr>
              <w:t xml:space="preserve"> </w:t>
            </w:r>
            <w:r w:rsidRPr="0051060A">
              <w:rPr>
                <w:rFonts w:ascii="Times New Roman" w:hAnsi="Times New Roman"/>
              </w:rPr>
              <w:t xml:space="preserve"> 2 gigafabrikus po 50-60 GWh (kad užtektų 500 000-750 000 elektromobilių)- vieną JAV, kitą – Europoje. Tarp atrankos kriterijų – būsimų klientų artumas, energijos ir darbo jėgos sąnaudos, galimybė įsigyti anglies dioksido į aplinką neišskiriančios energijos ir siūlomos</w:t>
            </w:r>
            <w:r>
              <w:rPr>
                <w:rFonts w:ascii="Times New Roman" w:hAnsi="Times New Roman"/>
              </w:rPr>
              <w:t xml:space="preserve"> valstybės</w:t>
            </w:r>
            <w:r w:rsidRPr="0051060A">
              <w:rPr>
                <w:rFonts w:ascii="Times New Roman" w:hAnsi="Times New Roman"/>
              </w:rPr>
              <w:t xml:space="preserve"> subsidijos</w:t>
            </w:r>
            <w:r>
              <w:rPr>
                <w:rFonts w:ascii="Times New Roman" w:hAnsi="Times New Roman"/>
              </w:rPr>
              <w:t>. Sprendimą tikimąsi priimti iki 2023 m. vidurio.</w:t>
            </w:r>
          </w:p>
          <w:p w14:paraId="4D844C58" w14:textId="77777777" w:rsidR="008C4109" w:rsidRDefault="008C4109" w:rsidP="00515288">
            <w:pPr>
              <w:rPr>
                <w:rFonts w:ascii="Times New Roman" w:hAnsi="Times New Roman"/>
              </w:rPr>
            </w:pPr>
            <w:r w:rsidRPr="0032198D">
              <w:rPr>
                <w:rFonts w:ascii="Times New Roman" w:hAnsi="Times New Roman"/>
              </w:rPr>
              <w:t>2017 m. Taivane pale</w:t>
            </w:r>
            <w:r>
              <w:rPr>
                <w:rFonts w:ascii="Times New Roman" w:hAnsi="Times New Roman"/>
              </w:rPr>
              <w:t xml:space="preserve">idusi 40 MWh bandomąją liniją, ir pritraukusi dešimtis milijonų USD investicijų  iš </w:t>
            </w:r>
            <w:r w:rsidRPr="0032198D">
              <w:rPr>
                <w:rFonts w:ascii="Times New Roman" w:hAnsi="Times New Roman"/>
              </w:rPr>
              <w:t>automobilių gamintojų „Mercedes-Benz“ ir „VinFast“</w:t>
            </w:r>
            <w:r>
              <w:rPr>
                <w:rFonts w:ascii="Times New Roman" w:hAnsi="Times New Roman"/>
              </w:rPr>
              <w:t>,</w:t>
            </w:r>
            <w:r w:rsidRPr="0032198D">
              <w:rPr>
                <w:rFonts w:ascii="Times New Roman" w:hAnsi="Times New Roman"/>
              </w:rPr>
              <w:t xml:space="preserve"> </w:t>
            </w:r>
            <w:r>
              <w:rPr>
                <w:rFonts w:ascii="Times New Roman" w:hAnsi="Times New Roman"/>
              </w:rPr>
              <w:t>„</w:t>
            </w:r>
            <w:r w:rsidRPr="0032198D">
              <w:rPr>
                <w:rFonts w:ascii="Times New Roman" w:hAnsi="Times New Roman"/>
              </w:rPr>
              <w:t xml:space="preserve">ProLogium" planuoja </w:t>
            </w:r>
            <w:r>
              <w:rPr>
                <w:rFonts w:ascii="Times New Roman" w:hAnsi="Times New Roman"/>
              </w:rPr>
              <w:t>iki</w:t>
            </w:r>
            <w:r w:rsidRPr="0032198D">
              <w:rPr>
                <w:rFonts w:ascii="Times New Roman" w:hAnsi="Times New Roman"/>
              </w:rPr>
              <w:t xml:space="preserve"> 2023 m. pradžio</w:t>
            </w:r>
            <w:r>
              <w:rPr>
                <w:rFonts w:ascii="Times New Roman" w:hAnsi="Times New Roman"/>
              </w:rPr>
              <w:t>s</w:t>
            </w:r>
            <w:r w:rsidRPr="0032198D">
              <w:rPr>
                <w:rFonts w:ascii="Times New Roman" w:hAnsi="Times New Roman"/>
              </w:rPr>
              <w:t xml:space="preserve"> atidaryti pirmąją 3 GWh masinės gamybos liniją Taivane.</w:t>
            </w:r>
          </w:p>
          <w:p w14:paraId="67719BB1" w14:textId="77777777" w:rsidR="008C4109" w:rsidRDefault="008C4109" w:rsidP="00515288">
            <w:pPr>
              <w:rPr>
                <w:rFonts w:ascii="Times New Roman" w:hAnsi="Times New Roman"/>
              </w:rPr>
            </w:pPr>
            <w:r w:rsidRPr="0032198D">
              <w:rPr>
                <w:rFonts w:ascii="Times New Roman" w:hAnsi="Times New Roman"/>
              </w:rPr>
              <w:t xml:space="preserve">Siekdamas </w:t>
            </w:r>
            <w:r>
              <w:rPr>
                <w:rFonts w:ascii="Times New Roman" w:hAnsi="Times New Roman"/>
              </w:rPr>
              <w:t xml:space="preserve">padidinti </w:t>
            </w:r>
            <w:r w:rsidRPr="0032198D">
              <w:rPr>
                <w:rFonts w:ascii="Times New Roman" w:hAnsi="Times New Roman"/>
              </w:rPr>
              <w:t>būsim</w:t>
            </w:r>
            <w:r>
              <w:rPr>
                <w:rFonts w:ascii="Times New Roman" w:hAnsi="Times New Roman"/>
              </w:rPr>
              <w:t>ų</w:t>
            </w:r>
            <w:r w:rsidRPr="0032198D">
              <w:rPr>
                <w:rFonts w:ascii="Times New Roman" w:hAnsi="Times New Roman"/>
              </w:rPr>
              <w:t xml:space="preserve"> gigafabrik</w:t>
            </w:r>
            <w:r>
              <w:rPr>
                <w:rFonts w:ascii="Times New Roman" w:hAnsi="Times New Roman"/>
              </w:rPr>
              <w:t>ų</w:t>
            </w:r>
            <w:r w:rsidRPr="0032198D">
              <w:rPr>
                <w:rFonts w:ascii="Times New Roman" w:hAnsi="Times New Roman"/>
              </w:rPr>
              <w:t xml:space="preserve"> už Azijos ribų</w:t>
            </w:r>
            <w:r>
              <w:rPr>
                <w:rFonts w:ascii="Times New Roman" w:hAnsi="Times New Roman"/>
              </w:rPr>
              <w:t xml:space="preserve"> finansavimą</w:t>
            </w:r>
            <w:r w:rsidRPr="0032198D">
              <w:rPr>
                <w:rFonts w:ascii="Times New Roman" w:hAnsi="Times New Roman"/>
              </w:rPr>
              <w:t xml:space="preserve">, </w:t>
            </w:r>
            <w:r>
              <w:rPr>
                <w:rFonts w:ascii="Times New Roman" w:hAnsi="Times New Roman"/>
              </w:rPr>
              <w:t>įmonės CEO</w:t>
            </w:r>
            <w:r w:rsidRPr="0032198D">
              <w:rPr>
                <w:rFonts w:ascii="Times New Roman" w:hAnsi="Times New Roman"/>
              </w:rPr>
              <w:t xml:space="preserve"> jau svarsto galimybę  2024 m. </w:t>
            </w:r>
            <w:r>
              <w:rPr>
                <w:rFonts w:ascii="Times New Roman" w:hAnsi="Times New Roman"/>
              </w:rPr>
              <w:t>pradėti platinti akcijas biržoje.</w:t>
            </w:r>
            <w:r w:rsidRPr="0032198D">
              <w:rPr>
                <w:rFonts w:ascii="Times New Roman" w:hAnsi="Times New Roman"/>
              </w:rPr>
              <w:t xml:space="preserve"> Siekiama surin</w:t>
            </w:r>
            <w:r>
              <w:rPr>
                <w:rFonts w:ascii="Times New Roman" w:hAnsi="Times New Roman"/>
              </w:rPr>
              <w:t>kti nuo 2,5 iki 3 mlrd. USD.</w:t>
            </w:r>
            <w:r>
              <w:t xml:space="preserve"> </w:t>
            </w:r>
            <w:r w:rsidRPr="008C4109">
              <w:rPr>
                <w:rFonts w:ascii="Times New Roman" w:hAnsi="Times New Roman"/>
              </w:rPr>
              <w:t>Šiuo metu įmonės partneriai sudaro apie 15 % įmonės kapitalo, likusi dalis priklauso steigėjams ir vadovybei (apie 20 %) bei finansiniams investuotojams ("dGav Capital", "Primavera", "Softbank China Venture Capital").</w:t>
            </w:r>
          </w:p>
          <w:p w14:paraId="0C6EB955" w14:textId="77777777" w:rsidR="008C4109" w:rsidRDefault="008C4109" w:rsidP="00515288">
            <w:pPr>
              <w:rPr>
                <w:rFonts w:ascii="Times New Roman" w:hAnsi="Times New Roman"/>
              </w:rPr>
            </w:pPr>
          </w:p>
          <w:p w14:paraId="0EC8B82A" w14:textId="77777777" w:rsidR="008C4109" w:rsidRDefault="008C4109" w:rsidP="00515288">
            <w:pPr>
              <w:rPr>
                <w:rFonts w:ascii="Times New Roman" w:hAnsi="Times New Roman"/>
              </w:rPr>
            </w:pPr>
            <w:r>
              <w:rPr>
                <w:rFonts w:ascii="Times New Roman" w:hAnsi="Times New Roman"/>
              </w:rPr>
              <w:t xml:space="preserve"> </w:t>
            </w:r>
          </w:p>
        </w:tc>
        <w:tc>
          <w:tcPr>
            <w:tcW w:w="2268" w:type="dxa"/>
            <w:shd w:val="clear" w:color="auto" w:fill="auto"/>
            <w:tcMar>
              <w:top w:w="29" w:type="dxa"/>
              <w:left w:w="115" w:type="dxa"/>
              <w:bottom w:w="29" w:type="dxa"/>
              <w:right w:w="115" w:type="dxa"/>
            </w:tcMar>
          </w:tcPr>
          <w:p w14:paraId="454DE545" w14:textId="77777777" w:rsidR="008C4109" w:rsidRPr="00093F23" w:rsidRDefault="00E3532E" w:rsidP="00515288">
            <w:pPr>
              <w:rPr>
                <w:rFonts w:ascii="Times New Roman" w:hAnsi="Times New Roman"/>
              </w:rPr>
            </w:pPr>
            <w:hyperlink r:id="rId16" w:history="1">
              <w:r w:rsidR="008C4109" w:rsidRPr="00093F23">
                <w:rPr>
                  <w:rStyle w:val="Hyperlink"/>
                  <w:rFonts w:ascii="Times New Roman" w:hAnsi="Times New Roman"/>
                </w:rPr>
                <w:t>https://www.lesechos.fr/industrie-services/automobile/batteries-le-taiwanais-prologium-envisage-la-france-pour-sa-gigafactory-europeenne-1776087</w:t>
              </w:r>
            </w:hyperlink>
          </w:p>
        </w:tc>
        <w:tc>
          <w:tcPr>
            <w:tcW w:w="1436" w:type="dxa"/>
            <w:shd w:val="clear" w:color="auto" w:fill="auto"/>
            <w:tcMar>
              <w:top w:w="29" w:type="dxa"/>
              <w:left w:w="115" w:type="dxa"/>
              <w:bottom w:w="29" w:type="dxa"/>
              <w:right w:w="115" w:type="dxa"/>
            </w:tcMar>
          </w:tcPr>
          <w:p w14:paraId="586162E1" w14:textId="77777777" w:rsidR="008C4109" w:rsidRDefault="008C4109" w:rsidP="00515288">
            <w:pPr>
              <w:spacing w:after="0" w:line="240" w:lineRule="auto"/>
              <w:rPr>
                <w:rFonts w:ascii="Times New Roman" w:eastAsia="Times New Roman" w:hAnsi="Times New Roman"/>
              </w:rPr>
            </w:pPr>
            <w:r>
              <w:rPr>
                <w:rFonts w:ascii="Times New Roman" w:eastAsia="Times New Roman" w:hAnsi="Times New Roman"/>
              </w:rPr>
              <w:t>Taivanas svarsto statyti elektromobilių baterijų gigafabriką Europoje</w:t>
            </w:r>
          </w:p>
        </w:tc>
      </w:tr>
      <w:tr w:rsidR="00821D7A" w:rsidRPr="00640017" w14:paraId="1F9A849B" w14:textId="77777777" w:rsidTr="001B3A18">
        <w:trPr>
          <w:trHeight w:val="216"/>
        </w:trPr>
        <w:tc>
          <w:tcPr>
            <w:tcW w:w="10945" w:type="dxa"/>
            <w:gridSpan w:val="5"/>
            <w:shd w:val="clear" w:color="auto" w:fill="auto"/>
            <w:tcMar>
              <w:top w:w="29" w:type="dxa"/>
              <w:left w:w="115" w:type="dxa"/>
              <w:bottom w:w="29" w:type="dxa"/>
              <w:right w:w="115" w:type="dxa"/>
            </w:tcMar>
          </w:tcPr>
          <w:p w14:paraId="3C40DE3C" w14:textId="77777777" w:rsidR="00821D7A" w:rsidRPr="00640017" w:rsidRDefault="00821D7A" w:rsidP="00821D7A">
            <w:pPr>
              <w:spacing w:after="0" w:line="240" w:lineRule="auto"/>
              <w:rPr>
                <w:rFonts w:ascii="Times New Roman" w:eastAsia="Times New Roman" w:hAnsi="Times New Roman"/>
                <w:b/>
              </w:rPr>
            </w:pPr>
            <w:r w:rsidRPr="00640017">
              <w:rPr>
                <w:rFonts w:ascii="Times New Roman" w:eastAsia="Times New Roman" w:hAnsi="Times New Roman"/>
                <w:b/>
              </w:rPr>
              <w:t>Lietuvos verslo plėtrai aktuali informacija</w:t>
            </w:r>
          </w:p>
        </w:tc>
      </w:tr>
      <w:tr w:rsidR="00BF6061" w:rsidRPr="00640017" w14:paraId="6FA1F96F" w14:textId="77777777" w:rsidTr="00C97D3E">
        <w:trPr>
          <w:gridAfter w:val="1"/>
          <w:wAfter w:w="11" w:type="dxa"/>
          <w:trHeight w:val="216"/>
        </w:trPr>
        <w:tc>
          <w:tcPr>
            <w:tcW w:w="1418" w:type="dxa"/>
            <w:shd w:val="clear" w:color="auto" w:fill="auto"/>
            <w:tcMar>
              <w:top w:w="29" w:type="dxa"/>
              <w:left w:w="115" w:type="dxa"/>
              <w:bottom w:w="29" w:type="dxa"/>
              <w:right w:w="115" w:type="dxa"/>
            </w:tcMar>
          </w:tcPr>
          <w:p w14:paraId="3645E632" w14:textId="1F11B80D" w:rsidR="00BF6061" w:rsidRDefault="00BF6061" w:rsidP="00821D7A">
            <w:pPr>
              <w:spacing w:after="0" w:line="240" w:lineRule="auto"/>
              <w:rPr>
                <w:rFonts w:ascii="Times New Roman" w:eastAsia="Times New Roman" w:hAnsi="Times New Roman"/>
              </w:rPr>
            </w:pPr>
            <w:r>
              <w:rPr>
                <w:rFonts w:ascii="Times New Roman" w:eastAsia="Times New Roman" w:hAnsi="Times New Roman"/>
              </w:rPr>
              <w:t>2022-07-19</w:t>
            </w:r>
          </w:p>
        </w:tc>
        <w:tc>
          <w:tcPr>
            <w:tcW w:w="5812" w:type="dxa"/>
            <w:shd w:val="clear" w:color="auto" w:fill="auto"/>
            <w:tcMar>
              <w:top w:w="29" w:type="dxa"/>
              <w:left w:w="115" w:type="dxa"/>
              <w:bottom w:w="29" w:type="dxa"/>
              <w:right w:w="115" w:type="dxa"/>
            </w:tcMar>
          </w:tcPr>
          <w:p w14:paraId="329CCB54" w14:textId="047D5049" w:rsidR="00BF6061" w:rsidRPr="001B3A18" w:rsidRDefault="00FE7049" w:rsidP="001B3A18">
            <w:pPr>
              <w:pStyle w:val="sc-14kwckt-6"/>
              <w:shd w:val="clear" w:color="auto" w:fill="FFFFFF"/>
              <w:spacing w:before="300" w:after="0"/>
              <w:rPr>
                <w:color w:val="212121"/>
                <w:sz w:val="22"/>
                <w:szCs w:val="22"/>
              </w:rPr>
            </w:pPr>
            <w:r w:rsidRPr="001B3A18">
              <w:rPr>
                <w:color w:val="212121"/>
                <w:sz w:val="22"/>
                <w:szCs w:val="22"/>
              </w:rPr>
              <w:t xml:space="preserve">Prancūzijoje, kur vienas gyventojas vidutiniškai suvartoja kilogramą garstyčių per metus, didieji </w:t>
            </w:r>
            <w:r w:rsidR="001B3A18" w:rsidRPr="001B3A18">
              <w:rPr>
                <w:color w:val="212121"/>
                <w:sz w:val="22"/>
                <w:szCs w:val="22"/>
              </w:rPr>
              <w:t xml:space="preserve">garstyčių </w:t>
            </w:r>
            <w:r w:rsidRPr="001B3A18">
              <w:rPr>
                <w:color w:val="212121"/>
                <w:sz w:val="22"/>
                <w:szCs w:val="22"/>
              </w:rPr>
              <w:t xml:space="preserve">gamintojai susiduria su </w:t>
            </w:r>
            <w:r w:rsidR="001B3A18" w:rsidRPr="001B3A18">
              <w:rPr>
                <w:color w:val="212121"/>
                <w:sz w:val="22"/>
                <w:szCs w:val="22"/>
              </w:rPr>
              <w:t xml:space="preserve">žaliavos </w:t>
            </w:r>
            <w:r w:rsidRPr="001B3A18">
              <w:rPr>
                <w:color w:val="212121"/>
                <w:sz w:val="22"/>
                <w:szCs w:val="22"/>
              </w:rPr>
              <w:t xml:space="preserve">trūkumu. Priežastis - prastas garstyčių derlius Kanadoje. Prancūzijos garstyčių sėklų importas iš Kanados sudaro 80 proc. iš 35 000 tonų, kurių reikia pramonei. Kanados žemės ūkio ministerijos duomenimis, dėl sumažėjusio derliaus ir apsėto ploto šiemet Kanados sėklų gamyba sumažėjo beveik 50 proc. - iki 50 000 tonų sėklų. Tikimasi, kad vidutinė tonos sėklų kaina padidės nuo 664 eurų iki 2175 eurų. Prancūzija buvo daugiausia dėmesio sutelkusi javų ir rapsų sėklų plėtrai, o į garstyčias nebuvo investuojama. Gamintojai pasirinko importuoti sėklas iš Kanados. Perdirbimo pramonė importuoja sėklas, o paskui galutinį produktą perparduoda Kanados rinkoje. Prieš krizę Kanados sėklos buvo 15-20 proc. pigesnės už Burgundijoje užaugintas sėklas. Burgundija pagamina 20 proc. šalies gamintojams reikalingų sėklų ir ketina pasinaudoti šia Kanados tiekimo krize. Juolab kad dėl karo sėklų importas iš Rusijos ar Ukrainos negalimas. </w:t>
            </w:r>
          </w:p>
        </w:tc>
        <w:tc>
          <w:tcPr>
            <w:tcW w:w="2268" w:type="dxa"/>
            <w:shd w:val="clear" w:color="auto" w:fill="auto"/>
            <w:tcMar>
              <w:top w:w="29" w:type="dxa"/>
              <w:left w:w="115" w:type="dxa"/>
              <w:bottom w:w="29" w:type="dxa"/>
              <w:right w:w="115" w:type="dxa"/>
            </w:tcMar>
          </w:tcPr>
          <w:p w14:paraId="44313413" w14:textId="6EC8D71F" w:rsidR="00BF6061" w:rsidRPr="00BF6061" w:rsidRDefault="00E3532E" w:rsidP="00BF6061">
            <w:pPr>
              <w:rPr>
                <w:rFonts w:ascii="Times New Roman" w:hAnsi="Times New Roman"/>
              </w:rPr>
            </w:pPr>
            <w:hyperlink r:id="rId17" w:history="1">
              <w:r w:rsidR="00BF6061" w:rsidRPr="00BF6061">
                <w:rPr>
                  <w:rStyle w:val="Hyperlink"/>
                  <w:rFonts w:ascii="Times New Roman" w:hAnsi="Times New Roman"/>
                </w:rPr>
                <w:t>https://www.lesechos.fr/industrie-services/conso-distribution/penurie-de-moutarde-la-revanche-des-producteurs-bourguignons-1777297</w:t>
              </w:r>
            </w:hyperlink>
          </w:p>
        </w:tc>
        <w:tc>
          <w:tcPr>
            <w:tcW w:w="1436" w:type="dxa"/>
            <w:shd w:val="clear" w:color="auto" w:fill="auto"/>
            <w:tcMar>
              <w:top w:w="29" w:type="dxa"/>
              <w:left w:w="115" w:type="dxa"/>
              <w:bottom w:w="29" w:type="dxa"/>
              <w:right w:w="115" w:type="dxa"/>
            </w:tcMar>
          </w:tcPr>
          <w:p w14:paraId="2EA79F96" w14:textId="36EAEC08" w:rsidR="00BF6061" w:rsidRPr="00012BA2" w:rsidRDefault="00FE7049" w:rsidP="00821D7A">
            <w:pPr>
              <w:spacing w:after="0" w:line="240" w:lineRule="auto"/>
              <w:rPr>
                <w:rFonts w:ascii="Times New Roman" w:hAnsi="Times New Roman"/>
              </w:rPr>
            </w:pPr>
            <w:r>
              <w:rPr>
                <w:rFonts w:ascii="Times New Roman" w:hAnsi="Times New Roman"/>
              </w:rPr>
              <w:t>Garstyčių sėklų trūkumas</w:t>
            </w:r>
          </w:p>
        </w:tc>
      </w:tr>
      <w:tr w:rsidR="001B3A18" w:rsidRPr="004B2B92" w14:paraId="19142922" w14:textId="77777777" w:rsidTr="00C97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 w:type="dxa"/>
          <w:trHeight w:val="216"/>
        </w:trPr>
        <w:tc>
          <w:tcPr>
            <w:tcW w:w="1418" w:type="dxa"/>
          </w:tcPr>
          <w:p w14:paraId="1EF24F06" w14:textId="71D68B88" w:rsidR="001B3A18" w:rsidRDefault="001B3A18" w:rsidP="001B3A18">
            <w:pPr>
              <w:spacing w:after="0" w:line="240" w:lineRule="auto"/>
              <w:rPr>
                <w:rFonts w:ascii="Times New Roman" w:eastAsia="Times New Roman" w:hAnsi="Times New Roman"/>
              </w:rPr>
            </w:pPr>
            <w:r>
              <w:rPr>
                <w:rFonts w:ascii="Times New Roman" w:eastAsia="Times New Roman" w:hAnsi="Times New Roman"/>
              </w:rPr>
              <w:t>2022-07-16</w:t>
            </w:r>
          </w:p>
        </w:tc>
        <w:tc>
          <w:tcPr>
            <w:tcW w:w="5812" w:type="dxa"/>
          </w:tcPr>
          <w:p w14:paraId="65EA9059" w14:textId="77777777" w:rsidR="001B3A18" w:rsidRDefault="001B3A18" w:rsidP="001B3A18">
            <w:pPr>
              <w:rPr>
                <w:rFonts w:ascii="Times New Roman" w:eastAsia="Times New Roman" w:hAnsi="Times New Roman"/>
                <w:bCs/>
              </w:rPr>
            </w:pPr>
            <w:r>
              <w:rPr>
                <w:rFonts w:ascii="Times New Roman" w:eastAsia="Times New Roman" w:hAnsi="Times New Roman"/>
                <w:bCs/>
              </w:rPr>
              <w:t>FR ir DE  f</w:t>
            </w:r>
            <w:r w:rsidRPr="00CC562F">
              <w:rPr>
                <w:rFonts w:ascii="Times New Roman" w:eastAsia="Times New Roman" w:hAnsi="Times New Roman"/>
                <w:bCs/>
              </w:rPr>
              <w:t xml:space="preserve">armacijos įmonės susiduria su </w:t>
            </w:r>
            <w:r>
              <w:rPr>
                <w:rFonts w:ascii="Times New Roman" w:eastAsia="Times New Roman" w:hAnsi="Times New Roman"/>
                <w:bCs/>
              </w:rPr>
              <w:t>laukinių</w:t>
            </w:r>
            <w:r w:rsidRPr="00CC562F">
              <w:rPr>
                <w:rFonts w:ascii="Times New Roman" w:eastAsia="Times New Roman" w:hAnsi="Times New Roman"/>
                <w:bCs/>
              </w:rPr>
              <w:t xml:space="preserve"> arnikų trūkum</w:t>
            </w:r>
            <w:r>
              <w:rPr>
                <w:rFonts w:ascii="Times New Roman" w:eastAsia="Times New Roman" w:hAnsi="Times New Roman"/>
                <w:bCs/>
              </w:rPr>
              <w:t>u- 2/3 šių augalų tiekdavo FR iš Vogėzų kalnų, tačiau dėl sausros ir klimato pokyčių šis augalas, kurį dėl priešuždegiminių savybių naudoja farmacijos ir homeopatijos laboratorijos, tampa pernelyg retas. Įmonės  ieško žaliavos tiekimo alternatyvų- Pirėnų kalnuose arba net kultivuojamų arnikų.</w:t>
            </w:r>
          </w:p>
          <w:p w14:paraId="50CE63A8" w14:textId="4EB3E1CF" w:rsidR="001B3A18" w:rsidRPr="009D633B" w:rsidRDefault="001B3A18" w:rsidP="001B3A18">
            <w:pPr>
              <w:spacing w:after="0" w:line="240" w:lineRule="auto"/>
              <w:rPr>
                <w:color w:val="212121"/>
              </w:rPr>
            </w:pPr>
          </w:p>
        </w:tc>
        <w:tc>
          <w:tcPr>
            <w:tcW w:w="2268" w:type="dxa"/>
          </w:tcPr>
          <w:p w14:paraId="7AC9EBC7" w14:textId="77777777" w:rsidR="001B3A18" w:rsidRDefault="00E3532E" w:rsidP="001B3A18">
            <w:pPr>
              <w:pStyle w:val="sc-14kwckt-6"/>
              <w:shd w:val="clear" w:color="auto" w:fill="FFFFFF"/>
              <w:spacing w:before="300" w:beforeAutospacing="0" w:after="0" w:afterAutospacing="0"/>
              <w:rPr>
                <w:rStyle w:val="Hyperlink"/>
                <w:rFonts w:cstheme="minorHAnsi"/>
                <w:sz w:val="22"/>
                <w:szCs w:val="22"/>
              </w:rPr>
            </w:pPr>
            <w:hyperlink r:id="rId18" w:history="1">
              <w:r w:rsidR="001B3A18" w:rsidRPr="00811DFB">
                <w:rPr>
                  <w:rStyle w:val="Hyperlink"/>
                  <w:rFonts w:cstheme="minorHAnsi"/>
                  <w:sz w:val="22"/>
                  <w:szCs w:val="22"/>
                </w:rPr>
                <w:t>https://www.lesechos.fr/pme-regions/grand-est/les-laboratoires-pharmaceutiques-face-au-casse-tete-de-la-penurie-darnica-des-vosges-1776991</w:t>
              </w:r>
            </w:hyperlink>
          </w:p>
          <w:p w14:paraId="18D21301" w14:textId="72B0917A" w:rsidR="001B3A18" w:rsidRPr="00B62187" w:rsidRDefault="001B3A18" w:rsidP="001B3A18">
            <w:pPr>
              <w:pStyle w:val="sc-14kwckt-6"/>
              <w:shd w:val="clear" w:color="auto" w:fill="FFFFFF"/>
              <w:spacing w:before="600" w:beforeAutospacing="0" w:after="0" w:afterAutospacing="0"/>
              <w:rPr>
                <w:color w:val="212121"/>
                <w:sz w:val="22"/>
                <w:szCs w:val="22"/>
              </w:rPr>
            </w:pPr>
          </w:p>
        </w:tc>
        <w:tc>
          <w:tcPr>
            <w:tcW w:w="1436" w:type="dxa"/>
          </w:tcPr>
          <w:p w14:paraId="4E2FC137" w14:textId="25E55B3F" w:rsidR="001B3A18" w:rsidRPr="004B2B92" w:rsidRDefault="001B3A18" w:rsidP="001B3A18">
            <w:pPr>
              <w:spacing w:after="0" w:line="240" w:lineRule="auto"/>
              <w:rPr>
                <w:rFonts w:ascii="Times New Roman" w:hAnsi="Times New Roman"/>
              </w:rPr>
            </w:pPr>
            <w:r>
              <w:rPr>
                <w:rFonts w:ascii="Times New Roman" w:eastAsia="Times New Roman" w:hAnsi="Times New Roman"/>
              </w:rPr>
              <w:t>Europos farmacijos įmonės ieško arnikos tiekėjų</w:t>
            </w:r>
          </w:p>
        </w:tc>
      </w:tr>
      <w:tr w:rsidR="00380C6E" w14:paraId="4589A7DE" w14:textId="77777777" w:rsidTr="00515288">
        <w:trPr>
          <w:gridAfter w:val="1"/>
          <w:wAfter w:w="11" w:type="dxa"/>
          <w:trHeight w:val="216"/>
        </w:trPr>
        <w:tc>
          <w:tcPr>
            <w:tcW w:w="1418" w:type="dxa"/>
            <w:shd w:val="clear" w:color="auto" w:fill="auto"/>
            <w:tcMar>
              <w:top w:w="29" w:type="dxa"/>
              <w:left w:w="115" w:type="dxa"/>
              <w:bottom w:w="29" w:type="dxa"/>
              <w:right w:w="115" w:type="dxa"/>
            </w:tcMar>
          </w:tcPr>
          <w:p w14:paraId="2792A54F" w14:textId="77777777" w:rsidR="00380C6E" w:rsidRDefault="00380C6E" w:rsidP="00515288">
            <w:pPr>
              <w:spacing w:after="0" w:line="240" w:lineRule="auto"/>
              <w:rPr>
                <w:rFonts w:ascii="Times New Roman" w:eastAsia="Times New Roman" w:hAnsi="Times New Roman"/>
              </w:rPr>
            </w:pPr>
            <w:r>
              <w:rPr>
                <w:rFonts w:ascii="Times New Roman" w:eastAsia="Times New Roman" w:hAnsi="Times New Roman"/>
              </w:rPr>
              <w:t>2022-07-12</w:t>
            </w:r>
          </w:p>
        </w:tc>
        <w:tc>
          <w:tcPr>
            <w:tcW w:w="5812" w:type="dxa"/>
            <w:shd w:val="clear" w:color="auto" w:fill="auto"/>
            <w:tcMar>
              <w:top w:w="29" w:type="dxa"/>
              <w:left w:w="115" w:type="dxa"/>
              <w:bottom w:w="29" w:type="dxa"/>
              <w:right w:w="115" w:type="dxa"/>
            </w:tcMar>
          </w:tcPr>
          <w:p w14:paraId="76851C96" w14:textId="3F5C9F86" w:rsidR="008D0B69" w:rsidRDefault="00380C6E" w:rsidP="008D0B69">
            <w:pPr>
              <w:rPr>
                <w:rFonts w:ascii="Times New Roman" w:hAnsi="Times New Roman"/>
              </w:rPr>
            </w:pPr>
            <w:r>
              <w:rPr>
                <w:rFonts w:ascii="Times New Roman" w:hAnsi="Times New Roman"/>
              </w:rPr>
              <w:t>Taivano energetikos inovacijų bendrovė „ProLogium“</w:t>
            </w:r>
            <w:r w:rsidR="008D0B69">
              <w:rPr>
                <w:rFonts w:ascii="Times New Roman" w:hAnsi="Times New Roman"/>
              </w:rPr>
              <w:t xml:space="preserve">, kuri teigia turinti </w:t>
            </w:r>
            <w:r w:rsidR="008D0B69" w:rsidRPr="008D0B69">
              <w:rPr>
                <w:rFonts w:ascii="Times New Roman" w:hAnsi="Times New Roman"/>
              </w:rPr>
              <w:t>gerokai pažagesnę kietųjų baterijų gamybos technologiją</w:t>
            </w:r>
            <w:r w:rsidR="008D0B69">
              <w:rPr>
                <w:rFonts w:ascii="Times New Roman" w:hAnsi="Times New Roman"/>
              </w:rPr>
              <w:t xml:space="preserve"> (solid state) </w:t>
            </w:r>
            <w:r w:rsidR="008D0B69" w:rsidRPr="008D0B69">
              <w:rPr>
                <w:rFonts w:ascii="Times New Roman" w:hAnsi="Times New Roman"/>
              </w:rPr>
              <w:t xml:space="preserve"> nei jos konkurentai</w:t>
            </w:r>
            <w:r w:rsidR="008D0B69">
              <w:rPr>
                <w:rFonts w:ascii="Times New Roman" w:hAnsi="Times New Roman"/>
              </w:rPr>
              <w:t xml:space="preserve">, </w:t>
            </w:r>
            <w:r>
              <w:rPr>
                <w:rFonts w:ascii="Times New Roman" w:hAnsi="Times New Roman"/>
              </w:rPr>
              <w:t xml:space="preserve"> svarsto galimybę </w:t>
            </w:r>
            <w:r w:rsidR="0051060A">
              <w:rPr>
                <w:rFonts w:ascii="Times New Roman" w:hAnsi="Times New Roman"/>
              </w:rPr>
              <w:t xml:space="preserve">pasirinkti Prancūziją savo </w:t>
            </w:r>
            <w:r>
              <w:rPr>
                <w:rFonts w:ascii="Times New Roman" w:hAnsi="Times New Roman"/>
              </w:rPr>
              <w:t xml:space="preserve">elektromobilių akumuliatorių </w:t>
            </w:r>
            <w:r w:rsidR="0051060A">
              <w:rPr>
                <w:rFonts w:ascii="Times New Roman" w:hAnsi="Times New Roman"/>
              </w:rPr>
              <w:t>gamykl</w:t>
            </w:r>
            <w:r w:rsidR="008D0B69">
              <w:rPr>
                <w:rFonts w:ascii="Times New Roman" w:hAnsi="Times New Roman"/>
              </w:rPr>
              <w:t>ai</w:t>
            </w:r>
            <w:r>
              <w:rPr>
                <w:rFonts w:ascii="Times New Roman" w:hAnsi="Times New Roman"/>
              </w:rPr>
              <w:t>.</w:t>
            </w:r>
            <w:r w:rsidR="008D0B69" w:rsidRPr="008D0B69">
              <w:rPr>
                <w:rFonts w:ascii="Times New Roman" w:hAnsi="Times New Roman"/>
              </w:rPr>
              <w:t xml:space="preserve"> Kitos šalys-kandidatės: DE, UK, PL, NL.</w:t>
            </w:r>
            <w:r w:rsidR="008D0B69">
              <w:rPr>
                <w:rFonts w:ascii="Times New Roman" w:hAnsi="Times New Roman"/>
              </w:rPr>
              <w:t xml:space="preserve"> </w:t>
            </w:r>
            <w:r w:rsidR="0051060A">
              <w:t xml:space="preserve"> </w:t>
            </w:r>
            <w:r w:rsidR="008D0B69">
              <w:t>Į</w:t>
            </w:r>
            <w:r w:rsidR="0051060A" w:rsidRPr="0051060A">
              <w:rPr>
                <w:rFonts w:ascii="Times New Roman" w:hAnsi="Times New Roman"/>
              </w:rPr>
              <w:t>monė planuoja pastatyti</w:t>
            </w:r>
            <w:r w:rsidR="008D0B69">
              <w:rPr>
                <w:rFonts w:ascii="Times New Roman" w:hAnsi="Times New Roman"/>
              </w:rPr>
              <w:t xml:space="preserve"> </w:t>
            </w:r>
            <w:r w:rsidR="0051060A" w:rsidRPr="0051060A">
              <w:rPr>
                <w:rFonts w:ascii="Times New Roman" w:hAnsi="Times New Roman"/>
              </w:rPr>
              <w:t xml:space="preserve"> 2 gigafabrikus po 50-60 GWh (kad užtektų 500 000-750 000 elektromobilių)- vieną JAV, kitą – Europoje. Tarp atrankos kriterijų – būsimų klientų artumas, energijos ir darbo jėgos sąnaudos, galimybė įsigyti anglies dioksido į aplinką neišskiriančios energijos ir siūlomos</w:t>
            </w:r>
            <w:r w:rsidR="008D0B69">
              <w:rPr>
                <w:rFonts w:ascii="Times New Roman" w:hAnsi="Times New Roman"/>
              </w:rPr>
              <w:t xml:space="preserve"> valstybės</w:t>
            </w:r>
            <w:r w:rsidR="0051060A" w:rsidRPr="0051060A">
              <w:rPr>
                <w:rFonts w:ascii="Times New Roman" w:hAnsi="Times New Roman"/>
              </w:rPr>
              <w:t xml:space="preserve"> subsidijos</w:t>
            </w:r>
            <w:r w:rsidR="008D0B69">
              <w:rPr>
                <w:rFonts w:ascii="Times New Roman" w:hAnsi="Times New Roman"/>
              </w:rPr>
              <w:t>. Sprendimą tikimąsi priimti iki 2023 m. vidurio.</w:t>
            </w:r>
          </w:p>
          <w:p w14:paraId="5F609B57" w14:textId="42F2847B" w:rsidR="0032198D" w:rsidRDefault="0032198D" w:rsidP="008D0B69">
            <w:pPr>
              <w:rPr>
                <w:rFonts w:ascii="Times New Roman" w:hAnsi="Times New Roman"/>
              </w:rPr>
            </w:pPr>
            <w:r w:rsidRPr="0032198D">
              <w:rPr>
                <w:rFonts w:ascii="Times New Roman" w:hAnsi="Times New Roman"/>
              </w:rPr>
              <w:t>2017 m. Taivane pale</w:t>
            </w:r>
            <w:r>
              <w:rPr>
                <w:rFonts w:ascii="Times New Roman" w:hAnsi="Times New Roman"/>
              </w:rPr>
              <w:t xml:space="preserve">idusi 40 MWh bandomąją liniją, ir pritraukusi dešimtis milijonų </w:t>
            </w:r>
            <w:r w:rsidR="008C4109">
              <w:rPr>
                <w:rFonts w:ascii="Times New Roman" w:hAnsi="Times New Roman"/>
              </w:rPr>
              <w:t>USD</w:t>
            </w:r>
            <w:r>
              <w:rPr>
                <w:rFonts w:ascii="Times New Roman" w:hAnsi="Times New Roman"/>
              </w:rPr>
              <w:t xml:space="preserve"> investicijų  iš </w:t>
            </w:r>
            <w:r w:rsidRPr="0032198D">
              <w:rPr>
                <w:rFonts w:ascii="Times New Roman" w:hAnsi="Times New Roman"/>
              </w:rPr>
              <w:t>automobilių gamintojų „Mercedes-Benz“ ir „VinFast“</w:t>
            </w:r>
            <w:r>
              <w:rPr>
                <w:rFonts w:ascii="Times New Roman" w:hAnsi="Times New Roman"/>
              </w:rPr>
              <w:t>,</w:t>
            </w:r>
            <w:r w:rsidRPr="0032198D">
              <w:rPr>
                <w:rFonts w:ascii="Times New Roman" w:hAnsi="Times New Roman"/>
              </w:rPr>
              <w:t xml:space="preserve"> </w:t>
            </w:r>
            <w:r>
              <w:rPr>
                <w:rFonts w:ascii="Times New Roman" w:hAnsi="Times New Roman"/>
              </w:rPr>
              <w:t>„</w:t>
            </w:r>
            <w:r w:rsidRPr="0032198D">
              <w:rPr>
                <w:rFonts w:ascii="Times New Roman" w:hAnsi="Times New Roman"/>
              </w:rPr>
              <w:t xml:space="preserve">ProLogium" planuoja </w:t>
            </w:r>
            <w:r>
              <w:rPr>
                <w:rFonts w:ascii="Times New Roman" w:hAnsi="Times New Roman"/>
              </w:rPr>
              <w:t>iki</w:t>
            </w:r>
            <w:r w:rsidRPr="0032198D">
              <w:rPr>
                <w:rFonts w:ascii="Times New Roman" w:hAnsi="Times New Roman"/>
              </w:rPr>
              <w:t xml:space="preserve"> 2023 m. pradžio</w:t>
            </w:r>
            <w:r>
              <w:rPr>
                <w:rFonts w:ascii="Times New Roman" w:hAnsi="Times New Roman"/>
              </w:rPr>
              <w:t>s</w:t>
            </w:r>
            <w:r w:rsidRPr="0032198D">
              <w:rPr>
                <w:rFonts w:ascii="Times New Roman" w:hAnsi="Times New Roman"/>
              </w:rPr>
              <w:t xml:space="preserve"> atidaryti pirmąją 3 GWh masinės gamybos liniją Taivane.</w:t>
            </w:r>
          </w:p>
          <w:p w14:paraId="782A1EEA" w14:textId="4A4007A7" w:rsidR="008C4109" w:rsidRDefault="0032198D" w:rsidP="008C4109">
            <w:pPr>
              <w:rPr>
                <w:rFonts w:ascii="Times New Roman" w:hAnsi="Times New Roman"/>
              </w:rPr>
            </w:pPr>
            <w:r w:rsidRPr="0032198D">
              <w:rPr>
                <w:rFonts w:ascii="Times New Roman" w:hAnsi="Times New Roman"/>
              </w:rPr>
              <w:t xml:space="preserve">Siekdamas </w:t>
            </w:r>
            <w:r>
              <w:rPr>
                <w:rFonts w:ascii="Times New Roman" w:hAnsi="Times New Roman"/>
              </w:rPr>
              <w:t xml:space="preserve">padidinti </w:t>
            </w:r>
            <w:r w:rsidRPr="0032198D">
              <w:rPr>
                <w:rFonts w:ascii="Times New Roman" w:hAnsi="Times New Roman"/>
              </w:rPr>
              <w:t>būsim</w:t>
            </w:r>
            <w:r>
              <w:rPr>
                <w:rFonts w:ascii="Times New Roman" w:hAnsi="Times New Roman"/>
              </w:rPr>
              <w:t>ų</w:t>
            </w:r>
            <w:r w:rsidRPr="0032198D">
              <w:rPr>
                <w:rFonts w:ascii="Times New Roman" w:hAnsi="Times New Roman"/>
              </w:rPr>
              <w:t xml:space="preserve"> gigafabrik</w:t>
            </w:r>
            <w:r>
              <w:rPr>
                <w:rFonts w:ascii="Times New Roman" w:hAnsi="Times New Roman"/>
              </w:rPr>
              <w:t>ų</w:t>
            </w:r>
            <w:r w:rsidRPr="0032198D">
              <w:rPr>
                <w:rFonts w:ascii="Times New Roman" w:hAnsi="Times New Roman"/>
              </w:rPr>
              <w:t xml:space="preserve"> už Azijos ribų</w:t>
            </w:r>
            <w:r>
              <w:rPr>
                <w:rFonts w:ascii="Times New Roman" w:hAnsi="Times New Roman"/>
              </w:rPr>
              <w:t xml:space="preserve"> finansavimą</w:t>
            </w:r>
            <w:r w:rsidRPr="0032198D">
              <w:rPr>
                <w:rFonts w:ascii="Times New Roman" w:hAnsi="Times New Roman"/>
              </w:rPr>
              <w:t xml:space="preserve">, </w:t>
            </w:r>
            <w:r>
              <w:rPr>
                <w:rFonts w:ascii="Times New Roman" w:hAnsi="Times New Roman"/>
              </w:rPr>
              <w:t>įmonės CEO</w:t>
            </w:r>
            <w:r w:rsidRPr="0032198D">
              <w:rPr>
                <w:rFonts w:ascii="Times New Roman" w:hAnsi="Times New Roman"/>
              </w:rPr>
              <w:t xml:space="preserve"> jau svarsto galimybę  2024 m. </w:t>
            </w:r>
            <w:r w:rsidR="008C4109">
              <w:rPr>
                <w:rFonts w:ascii="Times New Roman" w:hAnsi="Times New Roman"/>
              </w:rPr>
              <w:t>pradėti platinti akcijas biržoje.</w:t>
            </w:r>
            <w:r w:rsidRPr="0032198D">
              <w:rPr>
                <w:rFonts w:ascii="Times New Roman" w:hAnsi="Times New Roman"/>
              </w:rPr>
              <w:t xml:space="preserve"> Siekiama surin</w:t>
            </w:r>
            <w:r w:rsidR="008C4109">
              <w:rPr>
                <w:rFonts w:ascii="Times New Roman" w:hAnsi="Times New Roman"/>
              </w:rPr>
              <w:t>kti nuo 2,5 iki 3 mlrd. USD.</w:t>
            </w:r>
            <w:r w:rsidR="008C4109">
              <w:t xml:space="preserve"> </w:t>
            </w:r>
            <w:r w:rsidR="008C4109" w:rsidRPr="008C4109">
              <w:rPr>
                <w:rFonts w:ascii="Times New Roman" w:hAnsi="Times New Roman"/>
              </w:rPr>
              <w:t>Šiuo metu įmonės partneriai sudaro apie 15 % įmonės kapitalo, likusi dalis priklauso steigėjams ir vadovybei (apie 20 %) bei finansiniams investuotojams ("dGav Capital", "Primavera", "Softbank China Venture Capital").</w:t>
            </w:r>
          </w:p>
          <w:p w14:paraId="3FDC85AA" w14:textId="67B01FB0" w:rsidR="00380C6E" w:rsidRDefault="00380C6E" w:rsidP="008C4109">
            <w:pPr>
              <w:rPr>
                <w:rFonts w:ascii="Times New Roman" w:hAnsi="Times New Roman"/>
              </w:rPr>
            </w:pPr>
          </w:p>
        </w:tc>
        <w:tc>
          <w:tcPr>
            <w:tcW w:w="2268" w:type="dxa"/>
            <w:shd w:val="clear" w:color="auto" w:fill="auto"/>
            <w:tcMar>
              <w:top w:w="29" w:type="dxa"/>
              <w:left w:w="115" w:type="dxa"/>
              <w:bottom w:w="29" w:type="dxa"/>
              <w:right w:w="115" w:type="dxa"/>
            </w:tcMar>
          </w:tcPr>
          <w:p w14:paraId="0A00ACEB" w14:textId="77777777" w:rsidR="00380C6E" w:rsidRPr="00093F23" w:rsidRDefault="00E3532E" w:rsidP="00515288">
            <w:pPr>
              <w:rPr>
                <w:rFonts w:ascii="Times New Roman" w:hAnsi="Times New Roman"/>
              </w:rPr>
            </w:pPr>
            <w:hyperlink r:id="rId19" w:history="1">
              <w:r w:rsidR="00380C6E" w:rsidRPr="00093F23">
                <w:rPr>
                  <w:rStyle w:val="Hyperlink"/>
                  <w:rFonts w:ascii="Times New Roman" w:hAnsi="Times New Roman"/>
                </w:rPr>
                <w:t>https://www.lesechos.fr/industrie-services/automobile/batteries-le-taiwanais-prologium-envisage-la-france-pour-sa-gigafactory-europeenne-1776087</w:t>
              </w:r>
            </w:hyperlink>
          </w:p>
        </w:tc>
        <w:tc>
          <w:tcPr>
            <w:tcW w:w="1436" w:type="dxa"/>
            <w:shd w:val="clear" w:color="auto" w:fill="auto"/>
            <w:tcMar>
              <w:top w:w="29" w:type="dxa"/>
              <w:left w:w="115" w:type="dxa"/>
              <w:bottom w:w="29" w:type="dxa"/>
              <w:right w:w="115" w:type="dxa"/>
            </w:tcMar>
          </w:tcPr>
          <w:p w14:paraId="56F664E6" w14:textId="1527EB2B" w:rsidR="00380C6E" w:rsidRDefault="00380C6E" w:rsidP="008C4109">
            <w:pPr>
              <w:spacing w:after="0" w:line="240" w:lineRule="auto"/>
              <w:rPr>
                <w:rFonts w:ascii="Times New Roman" w:eastAsia="Times New Roman" w:hAnsi="Times New Roman"/>
              </w:rPr>
            </w:pPr>
            <w:r>
              <w:rPr>
                <w:rFonts w:ascii="Times New Roman" w:eastAsia="Times New Roman" w:hAnsi="Times New Roman"/>
              </w:rPr>
              <w:t xml:space="preserve">Taivanas svarsto statyti </w:t>
            </w:r>
            <w:r w:rsidR="008C4109">
              <w:rPr>
                <w:rFonts w:ascii="Times New Roman" w:eastAsia="Times New Roman" w:hAnsi="Times New Roman"/>
              </w:rPr>
              <w:t xml:space="preserve">elektromobilių baterijų </w:t>
            </w:r>
            <w:r>
              <w:rPr>
                <w:rFonts w:ascii="Times New Roman" w:eastAsia="Times New Roman" w:hAnsi="Times New Roman"/>
              </w:rPr>
              <w:t xml:space="preserve">gigafabriką </w:t>
            </w:r>
            <w:r w:rsidR="008C4109">
              <w:rPr>
                <w:rFonts w:ascii="Times New Roman" w:eastAsia="Times New Roman" w:hAnsi="Times New Roman"/>
              </w:rPr>
              <w:t>Europoje</w:t>
            </w:r>
          </w:p>
        </w:tc>
      </w:tr>
      <w:tr w:rsidR="00347CC7" w:rsidRPr="00347CC7" w14:paraId="474E1346" w14:textId="77777777" w:rsidTr="00C97D3E">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14:paraId="2502A5F9" w14:textId="77777777" w:rsidR="00347CC7" w:rsidRPr="00347CC7" w:rsidRDefault="00347CC7" w:rsidP="00515288">
            <w:pPr>
              <w:spacing w:after="0" w:line="240" w:lineRule="auto"/>
              <w:rPr>
                <w:rFonts w:ascii="Times New Roman" w:eastAsia="Times New Roman" w:hAnsi="Times New Roman"/>
              </w:rPr>
            </w:pPr>
            <w:r w:rsidRPr="00347CC7">
              <w:rPr>
                <w:rFonts w:ascii="Times New Roman" w:eastAsia="Times New Roman" w:hAnsi="Times New Roman"/>
              </w:rPr>
              <w:t>2022-07-15</w:t>
            </w:r>
          </w:p>
        </w:tc>
        <w:tc>
          <w:tcPr>
            <w:tcW w:w="5812" w:type="dxa"/>
            <w:shd w:val="clear" w:color="auto" w:fill="auto"/>
            <w:tcMar>
              <w:top w:w="29" w:type="dxa"/>
              <w:left w:w="115" w:type="dxa"/>
              <w:bottom w:w="29" w:type="dxa"/>
              <w:right w:w="115" w:type="dxa"/>
            </w:tcMar>
          </w:tcPr>
          <w:p w14:paraId="71A60364" w14:textId="77777777" w:rsidR="00347CC7" w:rsidRPr="00347CC7" w:rsidRDefault="00347CC7" w:rsidP="00515288">
            <w:pPr>
              <w:pBdr>
                <w:top w:val="nil"/>
                <w:left w:val="nil"/>
                <w:bottom w:val="nil"/>
                <w:right w:val="nil"/>
                <w:between w:val="nil"/>
              </w:pBdr>
              <w:spacing w:after="0" w:line="240" w:lineRule="auto"/>
              <w:rPr>
                <w:rFonts w:ascii="Times New Roman" w:eastAsia="Times New Roman" w:hAnsi="Times New Roman"/>
              </w:rPr>
            </w:pPr>
            <w:r w:rsidRPr="00347CC7">
              <w:rPr>
                <w:rFonts w:ascii="Times New Roman" w:eastAsia="Times New Roman" w:hAnsi="Times New Roman"/>
              </w:rPr>
              <w:t>Neseniai įsteigo metaverso analizės centro „Metacircle“ iniciatyva buriasi FR startuoliai, kurie sieks   struktūrizuoti ir aiškiau apibrėžti  Meta išpopuliarintos technologijos, kuri dar nesuprantama didžiajai verslo daliai,  temas bei</w:t>
            </w:r>
            <w:r w:rsidRPr="00347CC7">
              <w:t xml:space="preserve"> </w:t>
            </w:r>
            <w:r w:rsidRPr="00347CC7">
              <w:rPr>
                <w:rFonts w:ascii="Times New Roman" w:eastAsia="Times New Roman" w:hAnsi="Times New Roman"/>
              </w:rPr>
              <w:t>valdymo, saugumo ir sąveikos klausimus.  Prie šios grupės jungiasi metaverso technologijų gamintojai, prekių ženklai ir turinio kūrėjai. Vienintelė taisyklė-konsultacinės įtaigos (advokatų kontoros, investiciniai bankai, teisininkai ir t. t.) negali sudaryti daugiau kaip 10 proc. narių. Kiekvieną mėnesį bus rengiami 2 praktiniai seminarai. „Metacircle“ taip pat tarnaus kaip bendras balsas FR ir Europos teisės aktų leidėjams. Siekdama dar stipresnio balso, „Metacircle“ bendradarbiaus su kitomis asociacijomis, kurios specializuojasi blokų grandinių ar kriptovaliutų srityje, pvz, „Adan“ Prancūzijoje.</w:t>
            </w:r>
          </w:p>
        </w:tc>
        <w:tc>
          <w:tcPr>
            <w:tcW w:w="2268" w:type="dxa"/>
            <w:tcBorders>
              <w:bottom w:val="single" w:sz="4" w:space="0" w:color="000000"/>
            </w:tcBorders>
            <w:shd w:val="clear" w:color="auto" w:fill="auto"/>
            <w:tcMar>
              <w:top w:w="29" w:type="dxa"/>
              <w:left w:w="115" w:type="dxa"/>
              <w:bottom w:w="29" w:type="dxa"/>
              <w:right w:w="115" w:type="dxa"/>
            </w:tcMar>
          </w:tcPr>
          <w:p w14:paraId="08DD0D8A" w14:textId="77777777" w:rsidR="00347CC7" w:rsidRPr="00347CC7" w:rsidRDefault="00E3532E" w:rsidP="00515288">
            <w:pPr>
              <w:shd w:val="clear" w:color="auto" w:fill="FFFFFF"/>
              <w:spacing w:before="300" w:after="0" w:line="240" w:lineRule="auto"/>
              <w:rPr>
                <w:rFonts w:ascii="Times New Roman" w:eastAsia="Times New Roman" w:hAnsi="Times New Roman"/>
                <w:color w:val="212121"/>
              </w:rPr>
            </w:pPr>
            <w:hyperlink r:id="rId20" w:history="1">
              <w:r w:rsidR="00347CC7" w:rsidRPr="00347CC7">
                <w:rPr>
                  <w:rStyle w:val="Hyperlink"/>
                  <w:rFonts w:ascii="Times New Roman" w:eastAsia="Times New Roman" w:hAnsi="Times New Roman"/>
                </w:rPr>
                <w:t>https://www.lesechos.fr/start-up/ecosysteme/metacircle-le-nouveau-think-tank-europeen-du-metavers-1776800</w:t>
              </w:r>
            </w:hyperlink>
          </w:p>
        </w:tc>
        <w:tc>
          <w:tcPr>
            <w:tcW w:w="1436" w:type="dxa"/>
            <w:shd w:val="clear" w:color="auto" w:fill="auto"/>
            <w:tcMar>
              <w:top w:w="29" w:type="dxa"/>
              <w:left w:w="115" w:type="dxa"/>
              <w:bottom w:w="29" w:type="dxa"/>
              <w:right w:w="115" w:type="dxa"/>
            </w:tcMar>
          </w:tcPr>
          <w:p w14:paraId="235D2480" w14:textId="79421492" w:rsidR="00347CC7" w:rsidRPr="00347CC7" w:rsidRDefault="00BC43DB" w:rsidP="00BC43DB">
            <w:pPr>
              <w:spacing w:after="0" w:line="240" w:lineRule="auto"/>
              <w:rPr>
                <w:rFonts w:ascii="Times New Roman" w:eastAsia="Times New Roman" w:hAnsi="Times New Roman"/>
              </w:rPr>
            </w:pPr>
            <w:r>
              <w:rPr>
                <w:rFonts w:ascii="Times New Roman" w:eastAsia="Times New Roman" w:hAnsi="Times New Roman"/>
              </w:rPr>
              <w:t>Metavers/ startuoliai</w:t>
            </w:r>
          </w:p>
        </w:tc>
      </w:tr>
      <w:tr w:rsidR="00007240" w14:paraId="7CD1DD0E" w14:textId="77777777" w:rsidTr="00322717">
        <w:trPr>
          <w:gridAfter w:val="1"/>
          <w:wAfter w:w="11" w:type="dxa"/>
          <w:trHeight w:val="216"/>
        </w:trPr>
        <w:tc>
          <w:tcPr>
            <w:tcW w:w="1418" w:type="dxa"/>
            <w:shd w:val="clear" w:color="auto" w:fill="auto"/>
            <w:tcMar>
              <w:top w:w="29" w:type="dxa"/>
              <w:left w:w="115" w:type="dxa"/>
              <w:bottom w:w="29" w:type="dxa"/>
              <w:right w:w="115" w:type="dxa"/>
            </w:tcMar>
          </w:tcPr>
          <w:p w14:paraId="70DDC398" w14:textId="77777777" w:rsidR="00007240" w:rsidRDefault="00007240" w:rsidP="00322717">
            <w:pPr>
              <w:spacing w:after="0" w:line="240" w:lineRule="auto"/>
              <w:rPr>
                <w:rFonts w:ascii="Times New Roman" w:eastAsia="Times New Roman" w:hAnsi="Times New Roman"/>
              </w:rPr>
            </w:pPr>
            <w:r>
              <w:rPr>
                <w:rFonts w:ascii="Times New Roman" w:eastAsia="Times New Roman" w:hAnsi="Times New Roman"/>
              </w:rPr>
              <w:t>2022-07-05</w:t>
            </w:r>
          </w:p>
        </w:tc>
        <w:tc>
          <w:tcPr>
            <w:tcW w:w="5812" w:type="dxa"/>
            <w:shd w:val="clear" w:color="auto" w:fill="auto"/>
            <w:tcMar>
              <w:top w:w="29" w:type="dxa"/>
              <w:left w:w="115" w:type="dxa"/>
              <w:bottom w:w="29" w:type="dxa"/>
              <w:right w:w="115" w:type="dxa"/>
            </w:tcMar>
          </w:tcPr>
          <w:p w14:paraId="06A58A45" w14:textId="77777777" w:rsidR="00007240" w:rsidRDefault="00007240" w:rsidP="00322717">
            <w:pPr>
              <w:rPr>
                <w:rFonts w:ascii="Times New Roman" w:eastAsia="Times New Roman" w:hAnsi="Times New Roman"/>
                <w:bCs/>
              </w:rPr>
            </w:pPr>
            <w:r>
              <w:rPr>
                <w:rFonts w:ascii="Times New Roman" w:eastAsia="Times New Roman" w:hAnsi="Times New Roman"/>
                <w:bCs/>
              </w:rPr>
              <w:t>Plačiai žinomas Prancūzijoje startuolis,</w:t>
            </w:r>
            <w:r w:rsidRPr="008D5903">
              <w:rPr>
                <w:rFonts w:ascii="Times New Roman" w:eastAsia="Times New Roman" w:hAnsi="Times New Roman"/>
                <w:bCs/>
              </w:rPr>
              <w:t xml:space="preserve"> internetinė pavėžėjimo</w:t>
            </w:r>
            <w:r>
              <w:rPr>
                <w:rFonts w:ascii="Times New Roman" w:eastAsia="Times New Roman" w:hAnsi="Times New Roman"/>
                <w:bCs/>
              </w:rPr>
              <w:t xml:space="preserve"> </w:t>
            </w:r>
            <w:r w:rsidRPr="008D5903">
              <w:rPr>
                <w:rFonts w:ascii="Times New Roman" w:eastAsia="Times New Roman" w:hAnsi="Times New Roman"/>
                <w:bCs/>
              </w:rPr>
              <w:t>platforma</w:t>
            </w:r>
            <w:r>
              <w:rPr>
                <w:rFonts w:ascii="Times New Roman" w:eastAsia="Times New Roman" w:hAnsi="Times New Roman"/>
                <w:bCs/>
              </w:rPr>
              <w:t xml:space="preserve"> ir ilgų nuotolių autobusų kompanija „ BlaBlaCar“, išėjo į tarptautinius vandenis: net 60 proc. jos paslaugų teikiamos trečiosiose šalyse (Prancūzijai tenka tik 20-25 proc.) Tiesa, Rusijos karas Ukrainoje smarkiai sutrikdė įmonės plėtros planus- RU buvo platformos naudotojų pirmajame  ketvirtuke, tačiau sparčiai auga tokios rinkos kaip Brazilija, Meksika ir Indija, </w:t>
            </w:r>
            <w:r w:rsidRPr="00007240">
              <w:rPr>
                <w:rFonts w:ascii="Times New Roman" w:eastAsia="Times New Roman" w:hAnsi="Times New Roman"/>
                <w:bCs/>
              </w:rPr>
              <w:t>kuriose verslo apimtys nuo 2019 m. padvigubėjo.</w:t>
            </w:r>
            <w:r>
              <w:rPr>
                <w:rFonts w:ascii="Times New Roman" w:eastAsia="Times New Roman" w:hAnsi="Times New Roman"/>
                <w:bCs/>
              </w:rPr>
              <w:t xml:space="preserve"> </w:t>
            </w:r>
          </w:p>
          <w:p w14:paraId="17B629D9" w14:textId="77777777" w:rsidR="00007240" w:rsidRPr="00007240" w:rsidRDefault="00007240" w:rsidP="00322717">
            <w:pPr>
              <w:rPr>
                <w:rFonts w:ascii="Times New Roman" w:eastAsia="Times New Roman" w:hAnsi="Times New Roman"/>
                <w:bCs/>
              </w:rPr>
            </w:pPr>
            <w:r w:rsidRPr="00007240">
              <w:rPr>
                <w:rFonts w:ascii="Times New Roman" w:eastAsia="Times New Roman" w:hAnsi="Times New Roman"/>
                <w:bCs/>
              </w:rPr>
              <w:t xml:space="preserve">Ilgai delsusi įgyvendinti savo planus, 2019 m. viduryje bendrovė įžengė į </w:t>
            </w:r>
            <w:r>
              <w:rPr>
                <w:rFonts w:ascii="Times New Roman" w:eastAsia="Times New Roman" w:hAnsi="Times New Roman"/>
                <w:bCs/>
              </w:rPr>
              <w:t xml:space="preserve">vadinamą </w:t>
            </w:r>
            <w:r w:rsidRPr="00007240">
              <w:rPr>
                <w:rFonts w:ascii="Times New Roman" w:eastAsia="Times New Roman" w:hAnsi="Times New Roman"/>
                <w:bCs/>
              </w:rPr>
              <w:t>"Macron</w:t>
            </w:r>
            <w:r>
              <w:rPr>
                <w:rFonts w:ascii="Times New Roman" w:eastAsia="Times New Roman" w:hAnsi="Times New Roman"/>
                <w:bCs/>
              </w:rPr>
              <w:t>‘o automobilių“ (dalijimosi automobiliais)</w:t>
            </w:r>
            <w:r w:rsidRPr="00007240">
              <w:rPr>
                <w:rFonts w:ascii="Times New Roman" w:eastAsia="Times New Roman" w:hAnsi="Times New Roman"/>
                <w:bCs/>
              </w:rPr>
              <w:t xml:space="preserve"> rinką, nusipirkusi SNCF priklausančią bendrovę "Ouibus", kuri tapo "BlaBlaBus". Nepaisant to, kad šis tinklas apima 200 krypčių Europoje, turi daugiau nei 300 autobusų parką ir rekordines eismo apimtis, šiemet </w:t>
            </w:r>
            <w:r>
              <w:rPr>
                <w:rFonts w:ascii="Times New Roman" w:eastAsia="Times New Roman" w:hAnsi="Times New Roman"/>
                <w:bCs/>
              </w:rPr>
              <w:t xml:space="preserve">pigių kelionių  autobusu </w:t>
            </w:r>
            <w:r w:rsidRPr="00007240">
              <w:rPr>
                <w:rFonts w:ascii="Times New Roman" w:eastAsia="Times New Roman" w:hAnsi="Times New Roman"/>
                <w:bCs/>
              </w:rPr>
              <w:t xml:space="preserve"> šakos plėtra bus mažesnė nei keleivių vežimo automobiliais, </w:t>
            </w:r>
            <w:r>
              <w:rPr>
                <w:rFonts w:ascii="Times New Roman" w:eastAsia="Times New Roman" w:hAnsi="Times New Roman"/>
                <w:bCs/>
              </w:rPr>
              <w:t>kur</w:t>
            </w:r>
            <w:r w:rsidRPr="00007240">
              <w:rPr>
                <w:rFonts w:ascii="Times New Roman" w:eastAsia="Times New Roman" w:hAnsi="Times New Roman"/>
                <w:bCs/>
              </w:rPr>
              <w:t xml:space="preserve"> tinklas pl</w:t>
            </w:r>
            <w:r>
              <w:rPr>
                <w:rFonts w:ascii="Times New Roman" w:eastAsia="Times New Roman" w:hAnsi="Times New Roman"/>
                <w:bCs/>
              </w:rPr>
              <w:t>ečiasi savaime.</w:t>
            </w:r>
          </w:p>
          <w:p w14:paraId="427026D3" w14:textId="77777777" w:rsidR="00007240" w:rsidRPr="00007240" w:rsidRDefault="00007240" w:rsidP="00322717">
            <w:pPr>
              <w:rPr>
                <w:rFonts w:ascii="Times New Roman" w:eastAsia="Times New Roman" w:hAnsi="Times New Roman"/>
                <w:bCs/>
              </w:rPr>
            </w:pPr>
          </w:p>
          <w:p w14:paraId="638E40F2" w14:textId="77777777" w:rsidR="00007240" w:rsidRPr="006743AA" w:rsidRDefault="00007240" w:rsidP="00322717">
            <w:pPr>
              <w:rPr>
                <w:rFonts w:ascii="Times New Roman" w:eastAsia="Times New Roman" w:hAnsi="Times New Roman"/>
                <w:bCs/>
              </w:rPr>
            </w:pPr>
            <w:r>
              <w:rPr>
                <w:rFonts w:ascii="Times New Roman" w:eastAsia="Times New Roman" w:hAnsi="Times New Roman"/>
                <w:bCs/>
              </w:rPr>
              <w:t xml:space="preserve"> </w:t>
            </w:r>
          </w:p>
        </w:tc>
        <w:tc>
          <w:tcPr>
            <w:tcW w:w="2268" w:type="dxa"/>
            <w:shd w:val="clear" w:color="auto" w:fill="auto"/>
            <w:tcMar>
              <w:top w:w="29" w:type="dxa"/>
              <w:left w:w="115" w:type="dxa"/>
              <w:bottom w:w="29" w:type="dxa"/>
              <w:right w:w="115" w:type="dxa"/>
            </w:tcMar>
          </w:tcPr>
          <w:p w14:paraId="635E6B03" w14:textId="77777777" w:rsidR="00007240" w:rsidRPr="00CF1234" w:rsidRDefault="00E3532E" w:rsidP="00322717">
            <w:pPr>
              <w:rPr>
                <w:rFonts w:ascii="Times New Roman" w:hAnsi="Times New Roman"/>
              </w:rPr>
            </w:pPr>
            <w:hyperlink r:id="rId21" w:history="1">
              <w:r w:rsidR="00007240" w:rsidRPr="00CF1234">
                <w:rPr>
                  <w:rStyle w:val="Hyperlink"/>
                  <w:rFonts w:ascii="Times New Roman" w:hAnsi="Times New Roman"/>
                </w:rPr>
                <w:t>https://www.lesechos.fr/industrie-services/tourisme-transport/blablacar-la-licorne-francaise-est-devenue-multinationale-1772098</w:t>
              </w:r>
            </w:hyperlink>
          </w:p>
        </w:tc>
        <w:tc>
          <w:tcPr>
            <w:tcW w:w="1436" w:type="dxa"/>
            <w:shd w:val="clear" w:color="auto" w:fill="auto"/>
            <w:tcMar>
              <w:top w:w="29" w:type="dxa"/>
              <w:left w:w="115" w:type="dxa"/>
              <w:bottom w:w="29" w:type="dxa"/>
              <w:right w:w="115" w:type="dxa"/>
            </w:tcMar>
          </w:tcPr>
          <w:p w14:paraId="383C4FE5" w14:textId="77777777" w:rsidR="00007240" w:rsidRDefault="00007240" w:rsidP="00322717">
            <w:pPr>
              <w:spacing w:after="0" w:line="240" w:lineRule="auto"/>
              <w:rPr>
                <w:rFonts w:ascii="Times New Roman" w:eastAsia="Times New Roman" w:hAnsi="Times New Roman"/>
              </w:rPr>
            </w:pPr>
            <w:r>
              <w:rPr>
                <w:rFonts w:ascii="Times New Roman" w:eastAsia="Times New Roman" w:hAnsi="Times New Roman"/>
              </w:rPr>
              <w:t>BlaBlaCar plečia savo geografiją</w:t>
            </w:r>
          </w:p>
        </w:tc>
      </w:tr>
      <w:tr w:rsidR="001B3A18" w:rsidRPr="00640017" w14:paraId="4F939AA0" w14:textId="77777777" w:rsidTr="001B3A18">
        <w:trPr>
          <w:trHeight w:val="234"/>
        </w:trPr>
        <w:tc>
          <w:tcPr>
            <w:tcW w:w="10945" w:type="dxa"/>
            <w:gridSpan w:val="5"/>
            <w:shd w:val="clear" w:color="auto" w:fill="auto"/>
            <w:tcMar>
              <w:top w:w="29" w:type="dxa"/>
              <w:left w:w="115" w:type="dxa"/>
              <w:bottom w:w="29" w:type="dxa"/>
              <w:right w:w="115" w:type="dxa"/>
            </w:tcMar>
          </w:tcPr>
          <w:p w14:paraId="28368B88" w14:textId="77777777" w:rsidR="001B3A18" w:rsidRPr="00640017" w:rsidRDefault="001B3A18" w:rsidP="001B3A18">
            <w:pPr>
              <w:spacing w:after="0" w:line="240" w:lineRule="auto"/>
              <w:rPr>
                <w:rFonts w:ascii="Times New Roman" w:eastAsia="Times New Roman" w:hAnsi="Times New Roman"/>
                <w:b/>
              </w:rPr>
            </w:pPr>
            <w:r w:rsidRPr="00640017">
              <w:rPr>
                <w:rFonts w:ascii="Times New Roman" w:eastAsia="Times New Roman" w:hAnsi="Times New Roman"/>
                <w:b/>
              </w:rPr>
              <w:t>Lietuvos turizmo sektoriui aktuali informacija</w:t>
            </w:r>
          </w:p>
        </w:tc>
      </w:tr>
      <w:tr w:rsidR="001B3A18" w:rsidRPr="00640017" w14:paraId="5B87382D" w14:textId="77777777" w:rsidTr="00C97D3E">
        <w:trPr>
          <w:gridAfter w:val="1"/>
          <w:wAfter w:w="11" w:type="dxa"/>
          <w:trHeight w:val="216"/>
        </w:trPr>
        <w:tc>
          <w:tcPr>
            <w:tcW w:w="1418" w:type="dxa"/>
            <w:shd w:val="clear" w:color="auto" w:fill="auto"/>
            <w:tcMar>
              <w:top w:w="29" w:type="dxa"/>
              <w:left w:w="115" w:type="dxa"/>
              <w:bottom w:w="29" w:type="dxa"/>
              <w:right w:w="115" w:type="dxa"/>
            </w:tcMar>
          </w:tcPr>
          <w:p w14:paraId="62F521AD" w14:textId="4004CEBE" w:rsidR="001B3A18" w:rsidRDefault="001B3A18" w:rsidP="001B3A18">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2022-07-18</w:t>
            </w:r>
          </w:p>
        </w:tc>
        <w:tc>
          <w:tcPr>
            <w:tcW w:w="5812" w:type="dxa"/>
            <w:shd w:val="clear" w:color="auto" w:fill="auto"/>
            <w:tcMar>
              <w:top w:w="29" w:type="dxa"/>
              <w:left w:w="115" w:type="dxa"/>
              <w:bottom w:w="29" w:type="dxa"/>
              <w:right w:w="115" w:type="dxa"/>
            </w:tcMar>
          </w:tcPr>
          <w:p w14:paraId="7119C76E" w14:textId="15199406" w:rsidR="001B3A18" w:rsidRPr="00E97B67" w:rsidRDefault="001B3A18" w:rsidP="00A617E0">
            <w:pPr>
              <w:pStyle w:val="sc-14kwckt-6"/>
              <w:shd w:val="clear" w:color="auto" w:fill="FFFFFF"/>
              <w:spacing w:before="300" w:after="0"/>
              <w:rPr>
                <w:color w:val="212121"/>
                <w:sz w:val="22"/>
                <w:szCs w:val="22"/>
              </w:rPr>
            </w:pPr>
            <w:r w:rsidRPr="00E97B67">
              <w:rPr>
                <w:color w:val="212121"/>
                <w:sz w:val="22"/>
                <w:szCs w:val="22"/>
              </w:rPr>
              <w:t>Europoje brangsta nuomojami automobiliai. Italijoje ir Kroatijoje kainos už automobilio nuomą išaugo daugiau nei 180 proc. "Sixt" teigimu, po dešimtmetį trukusio kainų sąstingio kelio atgal nebus. Tarifai, kurie 2021 m. jau pasiekė istorines aukštumas, šiemet siekia naujus rekordus. "Check24" duomenimis, Ispanijos turistai, kurie iki pandemijos galėjo išsinuomoti automobilį už šiek tiek daugiau nei 20 eurų per dieną, šią vasarą turės mokėti bent tris kartus daugiau. 2019 m. Prancūzijoje vidutinė dienos automobilio nuomos kaina vasarą buvo 37 eurai, o 2022 m. - 70 eurų. "Check24" vykdomasis direktorius įspėja, kad nuomos datoms artėjant vis labiau didės tarifai. Kainų šuolį lėmė kelios priežastys: po pandemijos kilęs kelionių bumas, didėjančios prekių kainos, logistikos sunkumai, ir pasaulinės recesijos baimė. Automobilių nuomos bendrovės taip pat sumažino savo veiklą pandemijos metu ir daugelis jų dar neatgavo savo pozicijų. Jau antrus metus iš eilės tiekimo grandinės sunkumai, kuriuos sukėlė pasaulinis puslaidininkių trūkumas, slopina automobilių gamybą. Iš didžiausių Europos pramonės įmonių tik "Avis Budget" ir "Sixt" atkūrė 2019 m. automobilių parko lygį. "Europcar" ir "Hertz", kurios bankrutavo pandemijos įkarštyje 2020 m., dar neatgavo savo buvusio dydžio.</w:t>
            </w:r>
          </w:p>
        </w:tc>
        <w:tc>
          <w:tcPr>
            <w:tcW w:w="2268" w:type="dxa"/>
            <w:shd w:val="clear" w:color="auto" w:fill="auto"/>
            <w:tcMar>
              <w:top w:w="29" w:type="dxa"/>
              <w:left w:w="115" w:type="dxa"/>
              <w:bottom w:w="29" w:type="dxa"/>
              <w:right w:w="115" w:type="dxa"/>
            </w:tcMar>
          </w:tcPr>
          <w:p w14:paraId="0504C226" w14:textId="7B0A33EA" w:rsidR="001B3A18" w:rsidRPr="00A527CE" w:rsidRDefault="00E3532E" w:rsidP="001B3A18">
            <w:pPr>
              <w:pBdr>
                <w:top w:val="nil"/>
                <w:left w:val="nil"/>
                <w:bottom w:val="nil"/>
                <w:right w:val="nil"/>
                <w:between w:val="nil"/>
              </w:pBdr>
              <w:spacing w:after="0" w:line="240" w:lineRule="auto"/>
              <w:ind w:left="52"/>
              <w:rPr>
                <w:rFonts w:ascii="Times New Roman" w:hAnsi="Times New Roman"/>
              </w:rPr>
            </w:pPr>
            <w:hyperlink r:id="rId22" w:history="1">
              <w:r w:rsidR="001B3A18" w:rsidRPr="00A527CE">
                <w:rPr>
                  <w:rStyle w:val="Hyperlink"/>
                  <w:rFonts w:ascii="Times New Roman" w:hAnsi="Times New Roman"/>
                </w:rPr>
                <w:t>https://www.lesechos.fr/industrie-services/tourisme-transport/inflation-pourquoi-les-voitures-de-location-sont-partout-plus-cheres-en-europe-1777182</w:t>
              </w:r>
            </w:hyperlink>
          </w:p>
        </w:tc>
        <w:tc>
          <w:tcPr>
            <w:tcW w:w="1436" w:type="dxa"/>
            <w:shd w:val="clear" w:color="auto" w:fill="auto"/>
            <w:tcMar>
              <w:top w:w="29" w:type="dxa"/>
              <w:left w:w="115" w:type="dxa"/>
              <w:bottom w:w="29" w:type="dxa"/>
              <w:right w:w="115" w:type="dxa"/>
            </w:tcMar>
          </w:tcPr>
          <w:p w14:paraId="2298D099" w14:textId="2DB75E3B" w:rsidR="001B3A18" w:rsidRPr="00E97B67" w:rsidRDefault="001B3A18" w:rsidP="00A617E0">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Nuomojamų automobilių kainos</w:t>
            </w:r>
            <w:r w:rsidR="00A617E0">
              <w:rPr>
                <w:rFonts w:ascii="Times New Roman" w:eastAsia="Times New Roman" w:hAnsi="Times New Roman"/>
              </w:rPr>
              <w:t xml:space="preserve"> </w:t>
            </w:r>
            <w:r>
              <w:rPr>
                <w:rFonts w:ascii="Times New Roman" w:eastAsia="Times New Roman" w:hAnsi="Times New Roman"/>
              </w:rPr>
              <w:t>auga</w:t>
            </w:r>
          </w:p>
        </w:tc>
      </w:tr>
      <w:tr w:rsidR="001B3A18" w:rsidRPr="00640017" w14:paraId="0D84554A" w14:textId="77777777" w:rsidTr="00C97D3E">
        <w:trPr>
          <w:gridAfter w:val="1"/>
          <w:wAfter w:w="11" w:type="dxa"/>
          <w:trHeight w:val="216"/>
        </w:trPr>
        <w:tc>
          <w:tcPr>
            <w:tcW w:w="1418" w:type="dxa"/>
            <w:shd w:val="clear" w:color="auto" w:fill="auto"/>
            <w:tcMar>
              <w:top w:w="29" w:type="dxa"/>
              <w:left w:w="115" w:type="dxa"/>
              <w:bottom w:w="29" w:type="dxa"/>
              <w:right w:w="115" w:type="dxa"/>
            </w:tcMar>
          </w:tcPr>
          <w:p w14:paraId="1878BCEB" w14:textId="4DAD7570" w:rsidR="001B3A18" w:rsidRDefault="001B3A18" w:rsidP="001B3A18">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2022-07-20</w:t>
            </w:r>
          </w:p>
        </w:tc>
        <w:tc>
          <w:tcPr>
            <w:tcW w:w="5812" w:type="dxa"/>
            <w:shd w:val="clear" w:color="auto" w:fill="auto"/>
            <w:tcMar>
              <w:top w:w="29" w:type="dxa"/>
              <w:left w:w="115" w:type="dxa"/>
              <w:bottom w:w="29" w:type="dxa"/>
              <w:right w:w="115" w:type="dxa"/>
            </w:tcMar>
          </w:tcPr>
          <w:p w14:paraId="6AF430C6" w14:textId="465A6CC2" w:rsidR="001B3A18" w:rsidRPr="00790B50" w:rsidRDefault="001B3A18" w:rsidP="00657E54">
            <w:pPr>
              <w:pStyle w:val="sc-14kwckt-6"/>
              <w:shd w:val="clear" w:color="auto" w:fill="FFFFFF"/>
              <w:spacing w:before="300" w:after="0"/>
              <w:rPr>
                <w:color w:val="212121"/>
                <w:sz w:val="22"/>
                <w:szCs w:val="22"/>
              </w:rPr>
            </w:pPr>
            <w:r>
              <w:rPr>
                <w:color w:val="212121"/>
                <w:sz w:val="22"/>
                <w:szCs w:val="22"/>
              </w:rPr>
              <w:t xml:space="preserve">„Booking.com“ jungiasi su </w:t>
            </w:r>
            <w:r w:rsidR="00A617E0">
              <w:rPr>
                <w:color w:val="212121"/>
                <w:sz w:val="22"/>
                <w:szCs w:val="22"/>
              </w:rPr>
              <w:t xml:space="preserve"> FR</w:t>
            </w:r>
            <w:r w:rsidR="00657E54">
              <w:rPr>
                <w:color w:val="212121"/>
                <w:sz w:val="22"/>
                <w:szCs w:val="22"/>
              </w:rPr>
              <w:t xml:space="preserve"> apgyvendinimo atostogų metu</w:t>
            </w:r>
            <w:r w:rsidR="00A617E0">
              <w:rPr>
                <w:color w:val="212121"/>
                <w:sz w:val="22"/>
                <w:szCs w:val="22"/>
              </w:rPr>
              <w:t xml:space="preserve"> </w:t>
            </w:r>
            <w:r w:rsidR="00657E54">
              <w:rPr>
                <w:color w:val="212121"/>
                <w:sz w:val="22"/>
                <w:szCs w:val="22"/>
              </w:rPr>
              <w:t>asociacija</w:t>
            </w:r>
            <w:r w:rsidR="00A617E0">
              <w:rPr>
                <w:color w:val="212121"/>
                <w:sz w:val="22"/>
                <w:szCs w:val="22"/>
              </w:rPr>
              <w:t xml:space="preserve"> </w:t>
            </w:r>
            <w:r>
              <w:rPr>
                <w:color w:val="212121"/>
                <w:sz w:val="22"/>
                <w:szCs w:val="22"/>
              </w:rPr>
              <w:t>„</w:t>
            </w:r>
            <w:r w:rsidRPr="00B62187">
              <w:rPr>
                <w:color w:val="212121"/>
                <w:sz w:val="22"/>
                <w:szCs w:val="22"/>
              </w:rPr>
              <w:t>CléVacances</w:t>
            </w:r>
            <w:r>
              <w:rPr>
                <w:color w:val="212121"/>
                <w:sz w:val="22"/>
                <w:szCs w:val="22"/>
              </w:rPr>
              <w:t xml:space="preserve">“, kad padidintų savo konkurencingumą </w:t>
            </w:r>
            <w:r w:rsidR="00A617E0">
              <w:rPr>
                <w:color w:val="212121"/>
                <w:sz w:val="22"/>
                <w:szCs w:val="22"/>
              </w:rPr>
              <w:t>prieš</w:t>
            </w:r>
            <w:r>
              <w:rPr>
                <w:color w:val="212121"/>
                <w:sz w:val="22"/>
                <w:szCs w:val="22"/>
              </w:rPr>
              <w:t xml:space="preserve"> „Airbnb“. Užsakymų platformoje bus siūloma 13 000 Pra</w:t>
            </w:r>
            <w:r w:rsidR="00A617E0">
              <w:rPr>
                <w:color w:val="212121"/>
                <w:sz w:val="22"/>
                <w:szCs w:val="22"/>
              </w:rPr>
              <w:t xml:space="preserve">ncūzijos </w:t>
            </w:r>
            <w:r w:rsidR="00657E54">
              <w:rPr>
                <w:color w:val="212121"/>
                <w:sz w:val="22"/>
                <w:szCs w:val="22"/>
              </w:rPr>
              <w:t>asociacijoje užregistruotų</w:t>
            </w:r>
            <w:r>
              <w:rPr>
                <w:color w:val="212121"/>
                <w:sz w:val="22"/>
                <w:szCs w:val="22"/>
              </w:rPr>
              <w:t xml:space="preserve"> apgyvendinimo vietų. Taip „Booking.com“ plečia savo pasiūlą, o „</w:t>
            </w:r>
            <w:r w:rsidRPr="00B62187">
              <w:rPr>
                <w:color w:val="212121"/>
                <w:sz w:val="22"/>
                <w:szCs w:val="22"/>
              </w:rPr>
              <w:t>CléVacances</w:t>
            </w:r>
            <w:r>
              <w:rPr>
                <w:color w:val="212121"/>
                <w:sz w:val="22"/>
                <w:szCs w:val="22"/>
              </w:rPr>
              <w:t xml:space="preserve">“ mato galimybę pritraukti daugiau tarptautinių klientų. Nors asociacija savo svetainėje turi paieškos sistemą, „Booking“ norėtų sukurti išorinę platinimo sistemą, kad </w:t>
            </w:r>
            <w:r w:rsidR="00657E54">
              <w:rPr>
                <w:color w:val="212121"/>
                <w:sz w:val="22"/>
                <w:szCs w:val="22"/>
              </w:rPr>
              <w:t>pasiektų tarptautinius klientus, y</w:t>
            </w:r>
            <w:r>
              <w:rPr>
                <w:color w:val="212121"/>
                <w:sz w:val="22"/>
                <w:szCs w:val="22"/>
              </w:rPr>
              <w:t>pač orientuojamasi į Europo</w:t>
            </w:r>
            <w:r w:rsidR="00657E54">
              <w:rPr>
                <w:color w:val="212121"/>
                <w:sz w:val="22"/>
                <w:szCs w:val="22"/>
              </w:rPr>
              <w:t>s turistus</w:t>
            </w:r>
            <w:r>
              <w:rPr>
                <w:color w:val="212121"/>
                <w:sz w:val="22"/>
                <w:szCs w:val="22"/>
              </w:rPr>
              <w:t>.</w:t>
            </w:r>
          </w:p>
        </w:tc>
        <w:tc>
          <w:tcPr>
            <w:tcW w:w="2268" w:type="dxa"/>
            <w:shd w:val="clear" w:color="auto" w:fill="auto"/>
            <w:tcMar>
              <w:top w:w="29" w:type="dxa"/>
              <w:left w:w="115" w:type="dxa"/>
              <w:bottom w:w="29" w:type="dxa"/>
              <w:right w:w="115" w:type="dxa"/>
            </w:tcMar>
          </w:tcPr>
          <w:p w14:paraId="35001EFB" w14:textId="6B1EDF02" w:rsidR="001B3A18" w:rsidRPr="00790B50" w:rsidRDefault="00E3532E" w:rsidP="001B3A18">
            <w:pPr>
              <w:pStyle w:val="sc-14kwckt-6"/>
              <w:shd w:val="clear" w:color="auto" w:fill="FFFFFF"/>
              <w:spacing w:before="300" w:beforeAutospacing="0" w:after="0" w:afterAutospacing="0"/>
              <w:rPr>
                <w:color w:val="212121"/>
                <w:sz w:val="22"/>
                <w:szCs w:val="22"/>
              </w:rPr>
            </w:pPr>
            <w:hyperlink r:id="rId23" w:history="1">
              <w:r w:rsidR="001B3A18" w:rsidRPr="00790B50">
                <w:rPr>
                  <w:rStyle w:val="Hyperlink"/>
                  <w:sz w:val="22"/>
                  <w:szCs w:val="22"/>
                </w:rPr>
                <w:t>https://www.lesechos.fr/industrie-services/tourisme-transport/tourisme-bookingcom-sallie-avec-clevacances-pour-mieux-rivaliser-avec-airbnb-1777514</w:t>
              </w:r>
            </w:hyperlink>
          </w:p>
        </w:tc>
        <w:tc>
          <w:tcPr>
            <w:tcW w:w="1436" w:type="dxa"/>
            <w:shd w:val="clear" w:color="auto" w:fill="auto"/>
            <w:tcMar>
              <w:top w:w="29" w:type="dxa"/>
              <w:left w:w="115" w:type="dxa"/>
              <w:bottom w:w="29" w:type="dxa"/>
              <w:right w:w="115" w:type="dxa"/>
            </w:tcMar>
          </w:tcPr>
          <w:p w14:paraId="60B1512F" w14:textId="00AC8CBA" w:rsidR="001B3A18" w:rsidRDefault="001B3A18" w:rsidP="00657E54">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 xml:space="preserve">Jungiasi turizmo </w:t>
            </w:r>
            <w:r w:rsidR="00657E54">
              <w:rPr>
                <w:rFonts w:ascii="Times New Roman" w:eastAsia="Times New Roman" w:hAnsi="Times New Roman"/>
              </w:rPr>
              <w:t>platformos</w:t>
            </w:r>
          </w:p>
        </w:tc>
      </w:tr>
      <w:tr w:rsidR="001B3A18" w:rsidRPr="00640017" w14:paraId="78D1AF64" w14:textId="77777777" w:rsidTr="001B3A18">
        <w:trPr>
          <w:trHeight w:val="234"/>
        </w:trPr>
        <w:tc>
          <w:tcPr>
            <w:tcW w:w="10945" w:type="dxa"/>
            <w:gridSpan w:val="5"/>
            <w:shd w:val="clear" w:color="auto" w:fill="auto"/>
            <w:tcMar>
              <w:top w:w="29" w:type="dxa"/>
              <w:left w:w="115" w:type="dxa"/>
              <w:bottom w:w="29" w:type="dxa"/>
              <w:right w:w="115" w:type="dxa"/>
            </w:tcMar>
          </w:tcPr>
          <w:p w14:paraId="0E65F76C" w14:textId="77777777" w:rsidR="001B3A18" w:rsidRPr="00640017" w:rsidRDefault="001B3A18" w:rsidP="001B3A18">
            <w:pPr>
              <w:spacing w:after="0" w:line="240" w:lineRule="auto"/>
              <w:rPr>
                <w:rFonts w:ascii="Times New Roman" w:eastAsia="Times New Roman" w:hAnsi="Times New Roman"/>
                <w:b/>
              </w:rPr>
            </w:pPr>
            <w:r w:rsidRPr="00D4766B">
              <w:rPr>
                <w:rFonts w:ascii="Times New Roman" w:eastAsia="Times New Roman" w:hAnsi="Times New Roman"/>
                <w:b/>
              </w:rPr>
              <w:t>Bendradarbiavimui MTEPI</w:t>
            </w:r>
            <w:r w:rsidRPr="00D4766B">
              <w:rPr>
                <w:rFonts w:ascii="Times New Roman" w:eastAsia="Times New Roman" w:hAnsi="Times New Roman"/>
                <w:b/>
                <w:vertAlign w:val="superscript"/>
              </w:rPr>
              <w:footnoteReference w:id="1"/>
            </w:r>
            <w:r w:rsidRPr="00D4766B">
              <w:rPr>
                <w:rFonts w:ascii="Times New Roman" w:eastAsia="Times New Roman" w:hAnsi="Times New Roman"/>
                <w:b/>
              </w:rPr>
              <w:t xml:space="preserve"> srityse aktuali informacija</w:t>
            </w:r>
          </w:p>
        </w:tc>
      </w:tr>
      <w:tr w:rsidR="001B3A18" w:rsidRPr="00640017" w14:paraId="258CEC7F" w14:textId="77777777" w:rsidTr="00C97D3E">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14:paraId="7B25507A" w14:textId="25CEB277" w:rsidR="001B3A18" w:rsidRDefault="001B3A18" w:rsidP="001B3A18">
            <w:pPr>
              <w:spacing w:after="0" w:line="240" w:lineRule="auto"/>
              <w:rPr>
                <w:rFonts w:ascii="Times New Roman" w:eastAsia="Times New Roman" w:hAnsi="Times New Roman"/>
              </w:rPr>
            </w:pPr>
            <w:r>
              <w:rPr>
                <w:rFonts w:ascii="Times New Roman" w:eastAsia="Times New Roman" w:hAnsi="Times New Roman"/>
              </w:rPr>
              <w:t>2022-07-08</w:t>
            </w:r>
          </w:p>
        </w:tc>
        <w:tc>
          <w:tcPr>
            <w:tcW w:w="5812" w:type="dxa"/>
            <w:shd w:val="clear" w:color="auto" w:fill="auto"/>
            <w:tcMar>
              <w:top w:w="29" w:type="dxa"/>
              <w:left w:w="115" w:type="dxa"/>
              <w:bottom w:w="29" w:type="dxa"/>
              <w:right w:w="115" w:type="dxa"/>
            </w:tcMar>
          </w:tcPr>
          <w:p w14:paraId="618D6303" w14:textId="301B9DC3" w:rsidR="001B3A18" w:rsidRPr="00822A48" w:rsidRDefault="00657E54" w:rsidP="00633C39">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FR</w:t>
            </w:r>
            <w:r w:rsidR="00121439">
              <w:rPr>
                <w:rFonts w:ascii="Times New Roman" w:eastAsia="Times New Roman" w:hAnsi="Times New Roman"/>
              </w:rPr>
              <w:t xml:space="preserve"> Curie institutas,</w:t>
            </w:r>
            <w:r>
              <w:rPr>
                <w:rFonts w:ascii="Times New Roman" w:eastAsia="Times New Roman" w:hAnsi="Times New Roman"/>
              </w:rPr>
              <w:t xml:space="preserve"> </w:t>
            </w:r>
            <w:r w:rsidR="00121439" w:rsidRPr="00121439">
              <w:rPr>
                <w:rFonts w:ascii="Times New Roman" w:eastAsia="Times New Roman" w:hAnsi="Times New Roman"/>
              </w:rPr>
              <w:t>vienas iš pirmaujančių</w:t>
            </w:r>
            <w:r w:rsidR="00121439">
              <w:rPr>
                <w:rFonts w:ascii="Times New Roman" w:eastAsia="Times New Roman" w:hAnsi="Times New Roman"/>
              </w:rPr>
              <w:t xml:space="preserve"> pasaulyje</w:t>
            </w:r>
            <w:r w:rsidR="00121439" w:rsidRPr="00121439">
              <w:rPr>
                <w:rFonts w:ascii="Times New Roman" w:eastAsia="Times New Roman" w:hAnsi="Times New Roman"/>
              </w:rPr>
              <w:t xml:space="preserve"> medicinos, biologinių ir biofizinių tyrimų centrų</w:t>
            </w:r>
            <w:r w:rsidR="00121439">
              <w:rPr>
                <w:rFonts w:ascii="Times New Roman" w:eastAsia="Times New Roman" w:hAnsi="Times New Roman"/>
              </w:rPr>
              <w:t>,</w:t>
            </w:r>
            <w:r w:rsidR="00254C65">
              <w:rPr>
                <w:rFonts w:ascii="Times New Roman" w:eastAsia="Times New Roman" w:hAnsi="Times New Roman"/>
              </w:rPr>
              <w:t xml:space="preserve"> kurio specializacija- onkologija, </w:t>
            </w:r>
            <w:r w:rsidR="00121439">
              <w:rPr>
                <w:rFonts w:ascii="Times New Roman" w:eastAsia="Times New Roman" w:hAnsi="Times New Roman"/>
              </w:rPr>
              <w:t xml:space="preserve"> </w:t>
            </w:r>
            <w:r w:rsidR="001B3A18">
              <w:rPr>
                <w:rFonts w:ascii="Times New Roman" w:eastAsia="Times New Roman" w:hAnsi="Times New Roman"/>
              </w:rPr>
              <w:t>ir</w:t>
            </w:r>
            <w:r w:rsidR="00121439">
              <w:rPr>
                <w:rFonts w:ascii="Times New Roman" w:eastAsia="Times New Roman" w:hAnsi="Times New Roman"/>
              </w:rPr>
              <w:t xml:space="preserve">  </w:t>
            </w:r>
            <w:r w:rsidR="00121439" w:rsidRPr="00121439">
              <w:rPr>
                <w:rFonts w:ascii="Times New Roman" w:eastAsia="Times New Roman" w:hAnsi="Times New Roman"/>
              </w:rPr>
              <w:t>Thales"</w:t>
            </w:r>
            <w:r w:rsidR="00121439">
              <w:rPr>
                <w:rFonts w:ascii="Times New Roman" w:eastAsia="Times New Roman" w:hAnsi="Times New Roman"/>
              </w:rPr>
              <w:t>-</w:t>
            </w:r>
            <w:r w:rsidR="001B3A18">
              <w:rPr>
                <w:rFonts w:ascii="Times New Roman" w:eastAsia="Times New Roman" w:hAnsi="Times New Roman"/>
              </w:rPr>
              <w:t xml:space="preserve"> elektros sistemų gamintoja</w:t>
            </w:r>
            <w:r w:rsidR="00121439" w:rsidRPr="00121439">
              <w:rPr>
                <w:rFonts w:ascii="Times New Roman" w:eastAsia="Times New Roman" w:hAnsi="Times New Roman"/>
              </w:rPr>
              <w:t>, gynybos</w:t>
            </w:r>
            <w:r w:rsidR="00121439">
              <w:rPr>
                <w:rFonts w:ascii="Times New Roman" w:eastAsia="Times New Roman" w:hAnsi="Times New Roman"/>
              </w:rPr>
              <w:t xml:space="preserve"> pramonės gigantė, turinti</w:t>
            </w:r>
            <w:r w:rsidR="00121439" w:rsidRPr="00121439">
              <w:rPr>
                <w:rFonts w:ascii="Times New Roman" w:eastAsia="Times New Roman" w:hAnsi="Times New Roman"/>
              </w:rPr>
              <w:t xml:space="preserve"> patirties </w:t>
            </w:r>
            <w:r w:rsidR="00121439">
              <w:rPr>
                <w:rFonts w:ascii="Times New Roman" w:eastAsia="Times New Roman" w:hAnsi="Times New Roman"/>
              </w:rPr>
              <w:t>medicininės vaizdo įrangos</w:t>
            </w:r>
            <w:r w:rsidR="00121439" w:rsidRPr="00121439">
              <w:rPr>
                <w:rFonts w:ascii="Times New Roman" w:eastAsia="Times New Roman" w:hAnsi="Times New Roman"/>
              </w:rPr>
              <w:t xml:space="preserve"> ir dalelių greitintuvų srityje</w:t>
            </w:r>
            <w:r w:rsidR="00121439">
              <w:rPr>
                <w:rFonts w:ascii="Times New Roman" w:eastAsia="Times New Roman" w:hAnsi="Times New Roman"/>
              </w:rPr>
              <w:t xml:space="preserve"> dirbs kartu prie bendro projekto, kurio esmė</w:t>
            </w:r>
            <w:r w:rsidR="001B3A18">
              <w:rPr>
                <w:rFonts w:ascii="Times New Roman" w:eastAsia="Times New Roman" w:hAnsi="Times New Roman"/>
              </w:rPr>
              <w:t xml:space="preserve"> sukurt</w:t>
            </w:r>
            <w:r w:rsidR="00121439">
              <w:rPr>
                <w:rFonts w:ascii="Times New Roman" w:eastAsia="Times New Roman" w:hAnsi="Times New Roman"/>
              </w:rPr>
              <w:t xml:space="preserve">i </w:t>
            </w:r>
            <w:r w:rsidR="001B3A18">
              <w:rPr>
                <w:rFonts w:ascii="Times New Roman" w:eastAsia="Times New Roman" w:hAnsi="Times New Roman"/>
              </w:rPr>
              <w:t xml:space="preserve">pirmąją blyksninės </w:t>
            </w:r>
            <w:r w:rsidR="00254C65">
              <w:rPr>
                <w:rFonts w:ascii="Times New Roman" w:eastAsia="Times New Roman" w:hAnsi="Times New Roman"/>
              </w:rPr>
              <w:t>radio</w:t>
            </w:r>
            <w:r w:rsidR="001B3A18">
              <w:rPr>
                <w:rFonts w:ascii="Times New Roman" w:eastAsia="Times New Roman" w:hAnsi="Times New Roman"/>
              </w:rPr>
              <w:t>terapijos įrangą, leidžiančią apriboti</w:t>
            </w:r>
            <w:r w:rsidR="00121439">
              <w:rPr>
                <w:rFonts w:ascii="Times New Roman" w:eastAsia="Times New Roman" w:hAnsi="Times New Roman"/>
              </w:rPr>
              <w:t xml:space="preserve"> vėžio</w:t>
            </w:r>
            <w:r w:rsidR="001B3A18">
              <w:rPr>
                <w:rFonts w:ascii="Times New Roman" w:eastAsia="Times New Roman" w:hAnsi="Times New Roman"/>
              </w:rPr>
              <w:t xml:space="preserve"> gydymą iki vieno, mažiau nei sekundę trunkančio seanso, ir tiksliau apšvinti </w:t>
            </w:r>
            <w:r w:rsidR="00121439">
              <w:rPr>
                <w:rFonts w:ascii="Times New Roman" w:eastAsia="Times New Roman" w:hAnsi="Times New Roman"/>
              </w:rPr>
              <w:t>pažengusi</w:t>
            </w:r>
            <w:r w:rsidR="00254C65">
              <w:rPr>
                <w:rFonts w:ascii="Times New Roman" w:eastAsia="Times New Roman" w:hAnsi="Times New Roman"/>
              </w:rPr>
              <w:t xml:space="preserve">ų stadijų </w:t>
            </w:r>
            <w:r w:rsidR="001B3A18">
              <w:rPr>
                <w:rFonts w:ascii="Times New Roman" w:eastAsia="Times New Roman" w:hAnsi="Times New Roman"/>
              </w:rPr>
              <w:t>vėž</w:t>
            </w:r>
            <w:r w:rsidR="00254C65">
              <w:rPr>
                <w:rFonts w:ascii="Times New Roman" w:eastAsia="Times New Roman" w:hAnsi="Times New Roman"/>
              </w:rPr>
              <w:t>į</w:t>
            </w:r>
            <w:r w:rsidR="001B3A18">
              <w:rPr>
                <w:rFonts w:ascii="Times New Roman" w:eastAsia="Times New Roman" w:hAnsi="Times New Roman"/>
              </w:rPr>
              <w:t xml:space="preserve">. </w:t>
            </w:r>
            <w:r w:rsidR="00254C65">
              <w:rPr>
                <w:rFonts w:ascii="Times New Roman" w:eastAsia="Times New Roman" w:hAnsi="Times New Roman"/>
              </w:rPr>
              <w:t xml:space="preserve">Curie instituto komanda atrado švitinimo „blyksnio efektą“ vėžio gydymui dar 2014 m.  </w:t>
            </w:r>
            <w:r w:rsidR="00633C39">
              <w:rPr>
                <w:rFonts w:ascii="Times New Roman" w:eastAsia="Times New Roman" w:hAnsi="Times New Roman"/>
              </w:rPr>
              <w:t>Dabar, b</w:t>
            </w:r>
            <w:r w:rsidR="001B3A18">
              <w:rPr>
                <w:rFonts w:ascii="Times New Roman" w:eastAsia="Times New Roman" w:hAnsi="Times New Roman"/>
              </w:rPr>
              <w:t>e švitintuvų, skirtų bandymams su gyvūnais, dar reikia sukurti žmonėms skirtą įrangą</w:t>
            </w:r>
            <w:r w:rsidR="00633C39">
              <w:rPr>
                <w:rFonts w:ascii="Times New Roman" w:eastAsia="Times New Roman" w:hAnsi="Times New Roman"/>
              </w:rPr>
              <w:t>- ir kuo greičiau</w:t>
            </w:r>
            <w:r w:rsidR="001B3A18">
              <w:rPr>
                <w:rFonts w:ascii="Times New Roman" w:eastAsia="Times New Roman" w:hAnsi="Times New Roman"/>
              </w:rPr>
              <w:t xml:space="preserve">. Siekiama iki 2024 m. vidurio nustatyti pirmosios eksperimentinės įrangos specifikacijas. Įvaldžius dozimetriją ir gavus leidimus, 2026 m. viduryje bus pradėti klinikiniai tyrimai, o 2028 m. – naudojimo ligoninėse pradžia. Tikimasi, kad </w:t>
            </w:r>
            <w:r w:rsidR="00254C65">
              <w:rPr>
                <w:rFonts w:ascii="Times New Roman" w:eastAsia="Times New Roman" w:hAnsi="Times New Roman"/>
              </w:rPr>
              <w:t>ateis diena, kai spinduliavimo</w:t>
            </w:r>
            <w:r w:rsidR="001B3A18">
              <w:rPr>
                <w:rFonts w:ascii="Times New Roman" w:eastAsia="Times New Roman" w:hAnsi="Times New Roman"/>
              </w:rPr>
              <w:t xml:space="preserve"> ir chemoterapijos pažangos pakaks tam tikroms vėžio rūšims gydyti be operacijos. Tačiau eksperimentinei įrangai, skirtai klinikiniams tyrimams, sukurti reikia 25-30 mln. eurų, o jei rezultatai įtikinami – apie 90 mln. eurų įrangai pramoniniu būdu įdiegti. Šiuo metu, neturėdamas rėmėjo, aljansas laukia valstybės paramos.</w:t>
            </w:r>
          </w:p>
        </w:tc>
        <w:tc>
          <w:tcPr>
            <w:tcW w:w="2268" w:type="dxa"/>
            <w:tcBorders>
              <w:bottom w:val="single" w:sz="4" w:space="0" w:color="000000"/>
            </w:tcBorders>
            <w:shd w:val="clear" w:color="auto" w:fill="auto"/>
            <w:tcMar>
              <w:top w:w="29" w:type="dxa"/>
              <w:left w:w="115" w:type="dxa"/>
              <w:bottom w:w="29" w:type="dxa"/>
              <w:right w:w="115" w:type="dxa"/>
            </w:tcMar>
          </w:tcPr>
          <w:p w14:paraId="081C4C53" w14:textId="4F16AF74" w:rsidR="001B3A18" w:rsidRPr="00FA2CB3" w:rsidRDefault="00E3532E" w:rsidP="001B3A18">
            <w:pPr>
              <w:rPr>
                <w:rFonts w:ascii="Times New Roman" w:hAnsi="Times New Roman"/>
              </w:rPr>
            </w:pPr>
            <w:hyperlink r:id="rId24" w:history="1">
              <w:r w:rsidR="001B3A18" w:rsidRPr="00FA2CB3">
                <w:rPr>
                  <w:rStyle w:val="Hyperlink"/>
                  <w:rFonts w:ascii="Times New Roman" w:hAnsi="Times New Roman"/>
                </w:rPr>
                <w:t>https://www.lesechos.fr/industrie-services/pharmacie-sante/cancer-linstitut-curie-et-thales-sallient-pour-revolutionner-la-radiotherapie-1775617</w:t>
              </w:r>
            </w:hyperlink>
          </w:p>
        </w:tc>
        <w:tc>
          <w:tcPr>
            <w:tcW w:w="1436" w:type="dxa"/>
            <w:shd w:val="clear" w:color="auto" w:fill="auto"/>
            <w:tcMar>
              <w:top w:w="29" w:type="dxa"/>
              <w:left w:w="115" w:type="dxa"/>
              <w:bottom w:w="29" w:type="dxa"/>
              <w:right w:w="115" w:type="dxa"/>
            </w:tcMar>
          </w:tcPr>
          <w:p w14:paraId="40A8C4A6" w14:textId="5DF874A2" w:rsidR="001B3A18" w:rsidRPr="00640017" w:rsidRDefault="00254C65" w:rsidP="00633C39">
            <w:pPr>
              <w:spacing w:after="0" w:line="240" w:lineRule="auto"/>
              <w:rPr>
                <w:rFonts w:ascii="Times New Roman" w:eastAsia="Times New Roman" w:hAnsi="Times New Roman"/>
              </w:rPr>
            </w:pPr>
            <w:r>
              <w:rPr>
                <w:rFonts w:ascii="Times New Roman" w:eastAsia="Times New Roman" w:hAnsi="Times New Roman"/>
              </w:rPr>
              <w:t>Curie</w:t>
            </w:r>
            <w:r w:rsidR="001B3A18">
              <w:rPr>
                <w:rFonts w:ascii="Times New Roman" w:eastAsia="Times New Roman" w:hAnsi="Times New Roman"/>
              </w:rPr>
              <w:t xml:space="preserve"> institutas s</w:t>
            </w:r>
            <w:r>
              <w:rPr>
                <w:rFonts w:ascii="Times New Roman" w:eastAsia="Times New Roman" w:hAnsi="Times New Roman"/>
              </w:rPr>
              <w:t>u su Thales</w:t>
            </w:r>
            <w:r w:rsidR="001B3A18">
              <w:rPr>
                <w:rFonts w:ascii="Times New Roman" w:eastAsia="Times New Roman" w:hAnsi="Times New Roman"/>
              </w:rPr>
              <w:t xml:space="preserve"> </w:t>
            </w:r>
            <w:r>
              <w:rPr>
                <w:rFonts w:ascii="Times New Roman" w:eastAsia="Times New Roman" w:hAnsi="Times New Roman"/>
              </w:rPr>
              <w:t xml:space="preserve">kartu </w:t>
            </w:r>
            <w:r w:rsidR="001B3A18">
              <w:rPr>
                <w:rFonts w:ascii="Times New Roman" w:eastAsia="Times New Roman" w:hAnsi="Times New Roman"/>
              </w:rPr>
              <w:t>kur</w:t>
            </w:r>
            <w:r w:rsidR="00633C39">
              <w:rPr>
                <w:rFonts w:ascii="Times New Roman" w:eastAsia="Times New Roman" w:hAnsi="Times New Roman"/>
              </w:rPr>
              <w:t>ia</w:t>
            </w:r>
            <w:r>
              <w:rPr>
                <w:rFonts w:ascii="Times New Roman" w:eastAsia="Times New Roman" w:hAnsi="Times New Roman"/>
              </w:rPr>
              <w:t xml:space="preserve"> naujos kartos </w:t>
            </w:r>
            <w:r w:rsidR="00633C39">
              <w:rPr>
                <w:rFonts w:ascii="Times New Roman" w:eastAsia="Times New Roman" w:hAnsi="Times New Roman"/>
              </w:rPr>
              <w:t xml:space="preserve">švitinimo </w:t>
            </w:r>
            <w:r>
              <w:rPr>
                <w:rFonts w:ascii="Times New Roman" w:eastAsia="Times New Roman" w:hAnsi="Times New Roman"/>
              </w:rPr>
              <w:t xml:space="preserve">įrangą </w:t>
            </w:r>
            <w:r w:rsidR="001B3A18">
              <w:rPr>
                <w:rFonts w:ascii="Times New Roman" w:eastAsia="Times New Roman" w:hAnsi="Times New Roman"/>
              </w:rPr>
              <w:t>vėžio gydymui</w:t>
            </w:r>
          </w:p>
        </w:tc>
      </w:tr>
      <w:tr w:rsidR="001B3A18" w:rsidRPr="00640017" w14:paraId="609C2487" w14:textId="77777777" w:rsidTr="00C97D3E">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14:paraId="7984D675" w14:textId="1E3D6462" w:rsidR="001B3A18" w:rsidRDefault="001B3A18" w:rsidP="001B3A18">
            <w:pPr>
              <w:spacing w:after="0" w:line="240" w:lineRule="auto"/>
              <w:rPr>
                <w:rFonts w:ascii="Times New Roman" w:eastAsia="Times New Roman" w:hAnsi="Times New Roman"/>
              </w:rPr>
            </w:pPr>
            <w:r>
              <w:rPr>
                <w:rFonts w:ascii="Times New Roman" w:eastAsia="Times New Roman" w:hAnsi="Times New Roman"/>
              </w:rPr>
              <w:t>2022-07-06</w:t>
            </w:r>
          </w:p>
        </w:tc>
        <w:tc>
          <w:tcPr>
            <w:tcW w:w="5812" w:type="dxa"/>
            <w:shd w:val="clear" w:color="auto" w:fill="auto"/>
            <w:tcMar>
              <w:top w:w="29" w:type="dxa"/>
              <w:left w:w="115" w:type="dxa"/>
              <w:bottom w:w="29" w:type="dxa"/>
              <w:right w:w="115" w:type="dxa"/>
            </w:tcMar>
          </w:tcPr>
          <w:p w14:paraId="246101DA" w14:textId="498AC18B" w:rsidR="001B3A18" w:rsidRPr="00CC6266" w:rsidRDefault="001B3A18" w:rsidP="001B3A18">
            <w:pPr>
              <w:pBdr>
                <w:top w:val="nil"/>
                <w:left w:val="nil"/>
                <w:bottom w:val="nil"/>
                <w:right w:val="nil"/>
                <w:between w:val="nil"/>
              </w:pBdr>
              <w:spacing w:after="0" w:line="240" w:lineRule="auto"/>
              <w:rPr>
                <w:rFonts w:ascii="Times New Roman" w:eastAsia="Times New Roman" w:hAnsi="Times New Roman"/>
              </w:rPr>
            </w:pPr>
            <w:r w:rsidRPr="00CC6266">
              <w:rPr>
                <w:rFonts w:ascii="Times New Roman" w:eastAsia="Times New Roman" w:hAnsi="Times New Roman"/>
              </w:rPr>
              <w:t xml:space="preserve">Tarptautinis sveikatos duomenų  tyrimų institutas "Iqvia" savo naujausioje pasaulinėje apžvalgoje teigia, kad šiuo metu  biotechnologijų įmonės visame pasaulyje pačios, be didžiųjų farmacijos bendrovių, kuria 4000 naujų vaistų ir terapijų, kas sudaro 65 % šiuo metu klinikiniuose tyrimuose esančių produktų- prieš 20 metų jų dalis buvo tik 34 %. Biotech įmonės, daugiausiai </w:t>
            </w:r>
            <w:r w:rsidR="00633C39">
              <w:rPr>
                <w:rFonts w:ascii="Times New Roman" w:eastAsia="Times New Roman" w:hAnsi="Times New Roman"/>
              </w:rPr>
              <w:t>besi</w:t>
            </w:r>
            <w:r w:rsidRPr="00CC6266">
              <w:rPr>
                <w:rFonts w:ascii="Times New Roman" w:eastAsia="Times New Roman" w:hAnsi="Times New Roman"/>
              </w:rPr>
              <w:t>specializuojančios biovaistų ir bioterapijų srityje, t.y. daugiausiai startuoliai ir jaunos bendrovės, kurių metinė apyvarta nesiekia 500 mln. JAV dolerių,</w:t>
            </w:r>
            <w:r w:rsidR="00633C39">
              <w:rPr>
                <w:rFonts w:ascii="Times New Roman" w:eastAsia="Times New Roman" w:hAnsi="Times New Roman"/>
              </w:rPr>
              <w:t>-</w:t>
            </w:r>
            <w:r w:rsidRPr="00CC6266">
              <w:rPr>
                <w:rFonts w:ascii="Times New Roman" w:eastAsia="Times New Roman" w:hAnsi="Times New Roman"/>
              </w:rPr>
              <w:t xml:space="preserve"> vykdo mokslinius tyrimus ir plėtrą, kurie tapo pernelyg sudėtingi ir specializuoti didelėms laboratorijoms. Tačiau biotech įmonių veiklos dinamika ir indėlis į inovacijas skiriasi priklauso</w:t>
            </w:r>
            <w:r>
              <w:rPr>
                <w:rFonts w:ascii="Times New Roman" w:eastAsia="Times New Roman" w:hAnsi="Times New Roman"/>
              </w:rPr>
              <w:t>mai</w:t>
            </w:r>
            <w:r w:rsidRPr="00CC6266">
              <w:rPr>
                <w:rFonts w:ascii="Times New Roman" w:eastAsia="Times New Roman" w:hAnsi="Times New Roman"/>
              </w:rPr>
              <w:t xml:space="preserve"> nuo žemyno - nuo 22 % visų kuriamų produktų Japonijoje iki 47 % Europoje ir 62 % Jungtinėse Amerikos Valstijose (ir net 83 % Kinijoje, kur farmacijos pramonė dar tik formuojasi).</w:t>
            </w:r>
          </w:p>
          <w:p w14:paraId="3890BB4C" w14:textId="77777777" w:rsidR="001B3A18" w:rsidRPr="00CC6266" w:rsidRDefault="001B3A18" w:rsidP="001B3A18">
            <w:pPr>
              <w:pBdr>
                <w:top w:val="nil"/>
                <w:left w:val="nil"/>
                <w:bottom w:val="nil"/>
                <w:right w:val="nil"/>
                <w:between w:val="nil"/>
              </w:pBdr>
              <w:spacing w:after="0" w:line="240" w:lineRule="auto"/>
              <w:rPr>
                <w:rFonts w:ascii="Times New Roman" w:eastAsia="Times New Roman" w:hAnsi="Times New Roman"/>
              </w:rPr>
            </w:pPr>
            <w:r w:rsidRPr="00CC6266">
              <w:rPr>
                <w:rFonts w:ascii="Times New Roman" w:eastAsia="Times New Roman" w:hAnsi="Times New Roman"/>
              </w:rPr>
              <w:t>Atsižvelgiant į JAV rinkos pelningumą ir aukštą Volstrito vertinimą, biotech aktyviausiai steigiasi JAV, kur  įsikūrusioms biotech įmonėms tenka 46 proc. pasaulyje kuriamų biotech produktų, palyginti su 20 proc. Europos  ir 17 proc. Kinijos biotechnologijų bendrovių.</w:t>
            </w:r>
          </w:p>
          <w:p w14:paraId="78244521" w14:textId="31D99C05" w:rsidR="001B3A18" w:rsidRPr="00B852C6" w:rsidRDefault="001B3A18" w:rsidP="001B3A18">
            <w:pPr>
              <w:pBdr>
                <w:top w:val="nil"/>
                <w:left w:val="nil"/>
                <w:bottom w:val="nil"/>
                <w:right w:val="nil"/>
                <w:between w:val="nil"/>
              </w:pBdr>
              <w:spacing w:after="0" w:line="240" w:lineRule="auto"/>
              <w:rPr>
                <w:rFonts w:ascii="Times New Roman" w:eastAsia="Times New Roman" w:hAnsi="Times New Roman"/>
              </w:rPr>
            </w:pPr>
            <w:r w:rsidRPr="00CC6266">
              <w:rPr>
                <w:rFonts w:ascii="Times New Roman" w:eastAsia="Times New Roman" w:hAnsi="Times New Roman"/>
              </w:rPr>
              <w:t>Biotechnologijų įmones tradiciškai perka didžiosios laboratorijos, kai jų kuriami vaistai pasiekia 3-jo etapo bandymus. Tačiau ir biotech įmonės jau  tampa brandesnės-dabar 62 proc. jų sandorių sudaro susijungimai tarpusavy, palyginti su 49 proc. prieš 5 metus, be to jos imasi ir produktų komercializacijos,  kai tik randa finansinių išteklių. Šių jaunų biotech įmonių preparatai sudaro 42 proc. naujų produktų, pateiktų Amerikos sveikatos priežiūros institucijų aprobacijai. Neabejotinai tam padėjo pastaraisiais metais į biotechnologijų sektorių suplūdęs gausus kapitalas, kuris padėjo įtvirtinti jų savarankiškumą. Tačiau neaišku, ar ši tendencija yra tvari- per praėjusius metus kapitalo investicijos į sektorių sumenko dėl didelių akcijų rinkų svyravimų ir makroekonominio neapibrėžtumo.</w:t>
            </w:r>
          </w:p>
        </w:tc>
        <w:tc>
          <w:tcPr>
            <w:tcW w:w="2268" w:type="dxa"/>
            <w:tcBorders>
              <w:bottom w:val="single" w:sz="4" w:space="0" w:color="000000"/>
            </w:tcBorders>
            <w:shd w:val="clear" w:color="auto" w:fill="auto"/>
            <w:tcMar>
              <w:top w:w="29" w:type="dxa"/>
              <w:left w:w="115" w:type="dxa"/>
              <w:bottom w:w="29" w:type="dxa"/>
              <w:right w:w="115" w:type="dxa"/>
            </w:tcMar>
          </w:tcPr>
          <w:p w14:paraId="6A01D7F6" w14:textId="23864B69" w:rsidR="001B3A18" w:rsidRDefault="00E3532E" w:rsidP="001B3A18">
            <w:pPr>
              <w:spacing w:after="0" w:line="240" w:lineRule="auto"/>
              <w:rPr>
                <w:rFonts w:ascii="Times New Roman" w:eastAsia="Times New Roman" w:hAnsi="Times New Roman"/>
              </w:rPr>
            </w:pPr>
            <w:hyperlink r:id="rId25" w:history="1">
              <w:r w:rsidR="001B3A18" w:rsidRPr="00324770">
                <w:rPr>
                  <w:rStyle w:val="Hyperlink"/>
                  <w:rFonts w:ascii="Times New Roman" w:eastAsia="Times New Roman" w:hAnsi="Times New Roman"/>
                </w:rPr>
                <w:t>https://www.lesechos.fr/industrie-services/pharmacie-sante/le-medicament-du-futur-sinvente-plus-que-jamais-dans-une-biotech-1774832</w:t>
              </w:r>
            </w:hyperlink>
          </w:p>
          <w:p w14:paraId="227D024B" w14:textId="63A5C84B" w:rsidR="001B3A18" w:rsidRPr="00B852C6" w:rsidRDefault="001B3A18" w:rsidP="001B3A18">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14:paraId="30CDC21A" w14:textId="221958B1" w:rsidR="001B3A18" w:rsidRPr="00640017" w:rsidRDefault="001B3A18" w:rsidP="001B3A18">
            <w:pPr>
              <w:spacing w:after="0" w:line="240" w:lineRule="auto"/>
              <w:rPr>
                <w:rFonts w:ascii="Times New Roman" w:eastAsia="Times New Roman" w:hAnsi="Times New Roman"/>
              </w:rPr>
            </w:pPr>
            <w:r>
              <w:rPr>
                <w:rFonts w:ascii="Times New Roman" w:eastAsia="Times New Roman" w:hAnsi="Times New Roman"/>
              </w:rPr>
              <w:t>Biotech įmonės pasaulyje/ naujas tyrimas</w:t>
            </w:r>
          </w:p>
        </w:tc>
      </w:tr>
      <w:tr w:rsidR="001B3A18" w:rsidRPr="00640017" w14:paraId="2A063481" w14:textId="77777777" w:rsidTr="00C97D3E">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14:paraId="61323B03" w14:textId="570D531A" w:rsidR="001B3A18" w:rsidRDefault="001B3A18" w:rsidP="001B3A18">
            <w:pPr>
              <w:spacing w:after="0" w:line="240" w:lineRule="auto"/>
              <w:rPr>
                <w:rFonts w:ascii="Times New Roman" w:eastAsia="Times New Roman" w:hAnsi="Times New Roman"/>
              </w:rPr>
            </w:pPr>
            <w:r>
              <w:rPr>
                <w:rFonts w:ascii="Times New Roman" w:eastAsia="Times New Roman" w:hAnsi="Times New Roman"/>
              </w:rPr>
              <w:t>2022-07-06</w:t>
            </w:r>
          </w:p>
        </w:tc>
        <w:tc>
          <w:tcPr>
            <w:tcW w:w="5812" w:type="dxa"/>
            <w:shd w:val="clear" w:color="auto" w:fill="auto"/>
            <w:tcMar>
              <w:top w:w="29" w:type="dxa"/>
              <w:left w:w="115" w:type="dxa"/>
              <w:bottom w:w="29" w:type="dxa"/>
              <w:right w:w="115" w:type="dxa"/>
            </w:tcMar>
          </w:tcPr>
          <w:p w14:paraId="1CA8C20B" w14:textId="77777777" w:rsidR="001B3A18" w:rsidRPr="00CC6266" w:rsidRDefault="001B3A18" w:rsidP="001B3A18">
            <w:pPr>
              <w:pBdr>
                <w:top w:val="nil"/>
                <w:left w:val="nil"/>
                <w:bottom w:val="nil"/>
                <w:right w:val="nil"/>
                <w:between w:val="nil"/>
              </w:pBdr>
              <w:spacing w:after="0" w:line="240" w:lineRule="auto"/>
              <w:rPr>
                <w:rFonts w:ascii="Times New Roman" w:eastAsia="Times New Roman" w:hAnsi="Times New Roman"/>
              </w:rPr>
            </w:pPr>
            <w:r w:rsidRPr="00CC6266">
              <w:rPr>
                <w:rFonts w:ascii="Times New Roman" w:eastAsia="Times New Roman" w:hAnsi="Times New Roman"/>
              </w:rPr>
              <w:t>Nuo 2002 m. Prancūzija išlieka 3-oje vietoje Europoje pagal biotech įmonių skaičių (po JK ir Vokietijos): nuo 260 kompanijų Prancūzijos biotech išaugo iki 900, o jų kuriami</w:t>
            </w:r>
            <w:r>
              <w:rPr>
                <w:rFonts w:ascii="Times New Roman" w:eastAsia="Times New Roman" w:hAnsi="Times New Roman"/>
              </w:rPr>
              <w:t xml:space="preserve"> produktai</w:t>
            </w:r>
            <w:r w:rsidRPr="00CC6266">
              <w:rPr>
                <w:rFonts w:ascii="Times New Roman" w:eastAsia="Times New Roman" w:hAnsi="Times New Roman"/>
              </w:rPr>
              <w:t xml:space="preserve"> nuo 170 išaugo iki 700. Euronext Paris yra pirmoji Europo</w:t>
            </w:r>
            <w:r>
              <w:rPr>
                <w:rFonts w:ascii="Times New Roman" w:eastAsia="Times New Roman" w:hAnsi="Times New Roman"/>
              </w:rPr>
              <w:t xml:space="preserve">s </w:t>
            </w:r>
            <w:r w:rsidRPr="00CC6266">
              <w:rPr>
                <w:rFonts w:ascii="Times New Roman" w:eastAsia="Times New Roman" w:hAnsi="Times New Roman"/>
              </w:rPr>
              <w:t xml:space="preserve">biotech birža </w:t>
            </w:r>
            <w:r>
              <w:rPr>
                <w:rFonts w:ascii="Times New Roman" w:eastAsia="Times New Roman" w:hAnsi="Times New Roman"/>
              </w:rPr>
              <w:t>-</w:t>
            </w:r>
            <w:r w:rsidRPr="00CC6266">
              <w:rPr>
                <w:rFonts w:ascii="Times New Roman" w:eastAsia="Times New Roman" w:hAnsi="Times New Roman"/>
              </w:rPr>
              <w:t>joje kotiruojama 81 įmonė. Didžiausias Europoje investicijų į biotechnologijas kapitalo fondas Jeito Capital yra įkurtas Prancūzijoje 2019 m. (valdo 534 mln eurų).  Tačiau sektorius turi</w:t>
            </w:r>
            <w:r>
              <w:rPr>
                <w:rFonts w:ascii="Times New Roman" w:eastAsia="Times New Roman" w:hAnsi="Times New Roman"/>
              </w:rPr>
              <w:t xml:space="preserve"> įveikti</w:t>
            </w:r>
            <w:r w:rsidRPr="00CC6266">
              <w:rPr>
                <w:rFonts w:ascii="Times New Roman" w:eastAsia="Times New Roman" w:hAnsi="Times New Roman"/>
              </w:rPr>
              <w:t xml:space="preserve"> ir iššūkių: per pernai metus dėl pasaulinių </w:t>
            </w:r>
            <w:r>
              <w:rPr>
                <w:rFonts w:ascii="Times New Roman" w:eastAsia="Times New Roman" w:hAnsi="Times New Roman"/>
              </w:rPr>
              <w:t xml:space="preserve">kapitalo </w:t>
            </w:r>
            <w:r w:rsidRPr="00CC6266">
              <w:rPr>
                <w:rFonts w:ascii="Times New Roman" w:eastAsia="Times New Roman" w:hAnsi="Times New Roman"/>
              </w:rPr>
              <w:t>biržų korekcijų kotiruojamos biotech įmonės prarado apie 70 proc. vertės. Pasak France biotech prezidento Franck Mouthon, investicinių fondų int</w:t>
            </w:r>
            <w:r>
              <w:rPr>
                <w:rFonts w:ascii="Times New Roman" w:eastAsia="Times New Roman" w:hAnsi="Times New Roman"/>
              </w:rPr>
              <w:t>e</w:t>
            </w:r>
            <w:r w:rsidRPr="00CC6266">
              <w:rPr>
                <w:rFonts w:ascii="Times New Roman" w:eastAsia="Times New Roman" w:hAnsi="Times New Roman"/>
              </w:rPr>
              <w:t>r</w:t>
            </w:r>
            <w:r>
              <w:rPr>
                <w:rFonts w:ascii="Times New Roman" w:eastAsia="Times New Roman" w:hAnsi="Times New Roman"/>
              </w:rPr>
              <w:t xml:space="preserve">vencijos </w:t>
            </w:r>
            <w:r w:rsidRPr="00CC6266">
              <w:rPr>
                <w:rFonts w:ascii="Times New Roman" w:eastAsia="Times New Roman" w:hAnsi="Times New Roman"/>
              </w:rPr>
              <w:t xml:space="preserve"> įmonėms </w:t>
            </w:r>
            <w:r>
              <w:rPr>
                <w:rFonts w:ascii="Times New Roman" w:eastAsia="Times New Roman" w:hAnsi="Times New Roman"/>
              </w:rPr>
              <w:t xml:space="preserve">reikia </w:t>
            </w:r>
            <w:r w:rsidRPr="00CC6266">
              <w:rPr>
                <w:rFonts w:ascii="Times New Roman" w:eastAsia="Times New Roman" w:hAnsi="Times New Roman"/>
              </w:rPr>
              <w:t>ir iki, ir po listingavimosi biržoje. Šiandien</w:t>
            </w:r>
            <w:r>
              <w:rPr>
                <w:rFonts w:ascii="Times New Roman" w:eastAsia="Times New Roman" w:hAnsi="Times New Roman"/>
              </w:rPr>
              <w:t xml:space="preserve"> biržoje listinguojama</w:t>
            </w:r>
            <w:r w:rsidRPr="00CC6266">
              <w:rPr>
                <w:rFonts w:ascii="Times New Roman" w:eastAsia="Times New Roman" w:hAnsi="Times New Roman"/>
              </w:rPr>
              <w:t xml:space="preserve"> vienintelė </w:t>
            </w:r>
            <w:r>
              <w:rPr>
                <w:rFonts w:ascii="Times New Roman" w:eastAsia="Times New Roman" w:hAnsi="Times New Roman"/>
              </w:rPr>
              <w:t xml:space="preserve">FR biotech </w:t>
            </w:r>
            <w:r w:rsidRPr="00CC6266">
              <w:rPr>
                <w:rFonts w:ascii="Times New Roman" w:eastAsia="Times New Roman" w:hAnsi="Times New Roman"/>
              </w:rPr>
              <w:t xml:space="preserve">įmonė- Sofinnova-kuri surinko 450 mln. eurų. Tuo tarpu reikia 1,5-2 mlrd. eurų, kad  sektorius gautų postūmį. </w:t>
            </w:r>
          </w:p>
          <w:p w14:paraId="1128E2C3" w14:textId="61760D19" w:rsidR="001B3A18" w:rsidRPr="00CC6266" w:rsidRDefault="001B3A18" w:rsidP="001B3A18">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E</w:t>
            </w:r>
            <w:r w:rsidRPr="00CC6266">
              <w:rPr>
                <w:rFonts w:ascii="Times New Roman" w:eastAsia="Times New Roman" w:hAnsi="Times New Roman"/>
              </w:rPr>
              <w:t>kosistem</w:t>
            </w:r>
            <w:r>
              <w:rPr>
                <w:rFonts w:ascii="Times New Roman" w:eastAsia="Times New Roman" w:hAnsi="Times New Roman"/>
              </w:rPr>
              <w:t>os palaikymui</w:t>
            </w:r>
            <w:r w:rsidRPr="00CC6266">
              <w:rPr>
                <w:rFonts w:ascii="Times New Roman" w:eastAsia="Times New Roman" w:hAnsi="Times New Roman"/>
              </w:rPr>
              <w:t xml:space="preserve"> strat</w:t>
            </w:r>
            <w:r w:rsidR="00633C39">
              <w:rPr>
                <w:rFonts w:ascii="Times New Roman" w:eastAsia="Times New Roman" w:hAnsi="Times New Roman"/>
              </w:rPr>
              <w:t>e</w:t>
            </w:r>
            <w:r w:rsidRPr="00CC6266">
              <w:rPr>
                <w:rFonts w:ascii="Times New Roman" w:eastAsia="Times New Roman" w:hAnsi="Times New Roman"/>
              </w:rPr>
              <w:t xml:space="preserve">giškai svarbu sumažinti klinikinių tyrimų kaštus ir trukmę- dabar vidutiniškai sukurti vaistą trunka 12 metų ir kainuoja apie 250 mln eurų, o sėkmingo rezultato pasiekia tik 7 proc. produktų. Skaitmeninimas padės sumažinti šiuo skaičius. Jau dabar klininkiniams bandymams pacientai nebeturi reguliariai atvykti į ligoninę- jie kontroliuojami nuotoliniu būdu. France Biotech  prezidentas </w:t>
            </w:r>
            <w:r>
              <w:rPr>
                <w:rFonts w:ascii="Times New Roman" w:eastAsia="Times New Roman" w:hAnsi="Times New Roman"/>
              </w:rPr>
              <w:t xml:space="preserve">taip pat </w:t>
            </w:r>
            <w:r w:rsidRPr="00CC6266">
              <w:rPr>
                <w:rFonts w:ascii="Times New Roman" w:eastAsia="Times New Roman" w:hAnsi="Times New Roman"/>
              </w:rPr>
              <w:t>akcent</w:t>
            </w:r>
            <w:r>
              <w:rPr>
                <w:rFonts w:ascii="Times New Roman" w:eastAsia="Times New Roman" w:hAnsi="Times New Roman"/>
              </w:rPr>
              <w:t>uoja</w:t>
            </w:r>
            <w:r w:rsidRPr="00CC6266">
              <w:rPr>
                <w:rFonts w:ascii="Times New Roman" w:eastAsia="Times New Roman" w:hAnsi="Times New Roman"/>
              </w:rPr>
              <w:t xml:space="preserve"> prieigos prie anonimizuotų duomenų Prancūzijoje svarbą. </w:t>
            </w:r>
          </w:p>
          <w:p w14:paraId="6890003F" w14:textId="77777777" w:rsidR="001B3A18" w:rsidRPr="00CC6266" w:rsidRDefault="001B3A18" w:rsidP="001B3A18">
            <w:pPr>
              <w:pBdr>
                <w:top w:val="nil"/>
                <w:left w:val="nil"/>
                <w:bottom w:val="nil"/>
                <w:right w:val="nil"/>
                <w:between w:val="nil"/>
              </w:pBdr>
              <w:spacing w:after="0" w:line="240" w:lineRule="auto"/>
              <w:rPr>
                <w:rFonts w:ascii="Times New Roman" w:eastAsia="Times New Roman" w:hAnsi="Times New Roman"/>
              </w:rPr>
            </w:pPr>
            <w:r w:rsidRPr="00CC6266">
              <w:rPr>
                <w:rFonts w:ascii="Times New Roman" w:eastAsia="Times New Roman" w:hAnsi="Times New Roman"/>
              </w:rPr>
              <w:t xml:space="preserve">Kitas iššūkis- susirasti  įmones (subkontraktorius), kurios gali pagaminti biologinius komponentus (proteinus, peptidus, etc.) , kurių reikia inovatyviems biovaistams, nes naujosios terapijos (genų, ląstelių,  RNA vakcinos, priešvėžiniai naujosios kartos vistai) labiau remiasi sudėtinga bioprodukcija , nei chemija. </w:t>
            </w:r>
          </w:p>
          <w:p w14:paraId="5F0ED87A" w14:textId="02025D5B" w:rsidR="001B3A18" w:rsidRPr="00B852C6" w:rsidRDefault="001B3A18" w:rsidP="001B3A18">
            <w:pPr>
              <w:pBdr>
                <w:top w:val="nil"/>
                <w:left w:val="nil"/>
                <w:bottom w:val="nil"/>
                <w:right w:val="nil"/>
                <w:between w:val="nil"/>
              </w:pBdr>
              <w:spacing w:after="0" w:line="240" w:lineRule="auto"/>
              <w:rPr>
                <w:rFonts w:ascii="Times New Roman" w:eastAsia="Times New Roman" w:hAnsi="Times New Roman"/>
              </w:rPr>
            </w:pPr>
            <w:r w:rsidRPr="00CC6266">
              <w:rPr>
                <w:rFonts w:ascii="Times New Roman" w:eastAsia="Times New Roman" w:hAnsi="Times New Roman"/>
              </w:rPr>
              <w:t>Prancūzija per vėlai atsigręžė į biovaistų gamybą; iš 76 biovaistų pagamintų Europoje 2021 m.  tik 5 pagaminti FR (Vokietijoje-21;  Italijoje-12) Prancūzijos prezidento paskelbtas Sveikatos inovacijų 2030 planas (7 mlrd eurų) yra svarbus signalas (bioprodukcijos gamybos padidinimui jame skiriama 800 mln eurų). Be to, bioprodukcijos tyrimams ir  plėtrai 2022 m.  pradžioje įkurta France Biolead, valstybės insitucijas ir privačią inciatyvą a[jungianti organizacija.</w:t>
            </w:r>
          </w:p>
        </w:tc>
        <w:tc>
          <w:tcPr>
            <w:tcW w:w="2268" w:type="dxa"/>
            <w:tcBorders>
              <w:bottom w:val="single" w:sz="4" w:space="0" w:color="000000"/>
            </w:tcBorders>
            <w:shd w:val="clear" w:color="auto" w:fill="auto"/>
            <w:tcMar>
              <w:top w:w="29" w:type="dxa"/>
              <w:left w:w="115" w:type="dxa"/>
              <w:bottom w:w="29" w:type="dxa"/>
              <w:right w:w="115" w:type="dxa"/>
            </w:tcMar>
          </w:tcPr>
          <w:p w14:paraId="579399DC" w14:textId="23957246" w:rsidR="001B3A18" w:rsidRPr="00B852C6" w:rsidRDefault="001B3A18" w:rsidP="001B3A18">
            <w:pPr>
              <w:spacing w:after="0" w:line="240" w:lineRule="auto"/>
              <w:rPr>
                <w:rFonts w:ascii="Times New Roman" w:eastAsia="Times New Roman" w:hAnsi="Times New Roman"/>
              </w:rPr>
            </w:pPr>
            <w:r>
              <w:rPr>
                <w:rFonts w:ascii="Times New Roman" w:eastAsia="Times New Roman" w:hAnsi="Times New Roman"/>
              </w:rPr>
              <w:t>Les Echos straipsnis „</w:t>
            </w:r>
            <w:r w:rsidRPr="00CC6266">
              <w:rPr>
                <w:rFonts w:ascii="Times New Roman" w:eastAsia="Times New Roman" w:hAnsi="Times New Roman"/>
              </w:rPr>
              <w:t>Faute de financement suffisant, l'innovation risque de se tarir en France</w:t>
            </w:r>
            <w:r>
              <w:rPr>
                <w:rFonts w:ascii="Times New Roman" w:eastAsia="Times New Roman" w:hAnsi="Times New Roman"/>
              </w:rPr>
              <w:t>“</w:t>
            </w:r>
          </w:p>
        </w:tc>
        <w:tc>
          <w:tcPr>
            <w:tcW w:w="1436" w:type="dxa"/>
            <w:shd w:val="clear" w:color="auto" w:fill="auto"/>
            <w:tcMar>
              <w:top w:w="29" w:type="dxa"/>
              <w:left w:w="115" w:type="dxa"/>
              <w:bottom w:w="29" w:type="dxa"/>
              <w:right w:w="115" w:type="dxa"/>
            </w:tcMar>
          </w:tcPr>
          <w:p w14:paraId="54826915" w14:textId="134AED51" w:rsidR="001B3A18" w:rsidRPr="00640017" w:rsidRDefault="001B3A18" w:rsidP="001B3A18">
            <w:pPr>
              <w:spacing w:after="0" w:line="240" w:lineRule="auto"/>
              <w:rPr>
                <w:rFonts w:ascii="Times New Roman" w:eastAsia="Times New Roman" w:hAnsi="Times New Roman"/>
              </w:rPr>
            </w:pPr>
            <w:r>
              <w:rPr>
                <w:rFonts w:ascii="Times New Roman" w:eastAsia="Times New Roman" w:hAnsi="Times New Roman"/>
              </w:rPr>
              <w:t>Biotech situacija Prancūzijoje</w:t>
            </w:r>
          </w:p>
        </w:tc>
      </w:tr>
      <w:tr w:rsidR="001B3A18" w:rsidRPr="00640017" w14:paraId="0495AA60" w14:textId="77777777" w:rsidTr="00C97D3E">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14:paraId="0D77C2DA" w14:textId="7CB5C817" w:rsidR="001B3A18" w:rsidRDefault="001B3A18" w:rsidP="001B3A18">
            <w:pPr>
              <w:spacing w:after="0" w:line="240" w:lineRule="auto"/>
              <w:rPr>
                <w:rFonts w:ascii="Times New Roman" w:eastAsia="Times New Roman" w:hAnsi="Times New Roman"/>
              </w:rPr>
            </w:pPr>
            <w:r>
              <w:rPr>
                <w:rFonts w:ascii="Times New Roman" w:eastAsia="Times New Roman" w:hAnsi="Times New Roman"/>
              </w:rPr>
              <w:t>2022-07-13</w:t>
            </w:r>
          </w:p>
        </w:tc>
        <w:tc>
          <w:tcPr>
            <w:tcW w:w="5812" w:type="dxa"/>
            <w:shd w:val="clear" w:color="auto" w:fill="auto"/>
            <w:tcMar>
              <w:top w:w="29" w:type="dxa"/>
              <w:left w:w="115" w:type="dxa"/>
              <w:bottom w:w="29" w:type="dxa"/>
              <w:right w:w="115" w:type="dxa"/>
            </w:tcMar>
          </w:tcPr>
          <w:p w14:paraId="467ACE1B" w14:textId="37967CFE" w:rsidR="001B3A18" w:rsidRPr="00CC6266" w:rsidRDefault="001B3A18" w:rsidP="001B3A18">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 xml:space="preserve">Liepos 13 d. iš Kuru kosmodromo Prancūzijos Gvianoje paleista modernizuota mažoji raketa-nešėja "Vega C". </w:t>
            </w:r>
            <w:r w:rsidRPr="00A95A30">
              <w:rPr>
                <w:rFonts w:ascii="Times New Roman" w:eastAsia="Times New Roman" w:hAnsi="Times New Roman"/>
              </w:rPr>
              <w:t>Galingesnė už pirminę raketos versiją</w:t>
            </w:r>
            <w:r>
              <w:rPr>
                <w:rFonts w:ascii="Times New Roman" w:eastAsia="Times New Roman" w:hAnsi="Times New Roman"/>
              </w:rPr>
              <w:t xml:space="preserve"> („Vega“)</w:t>
            </w:r>
            <w:r w:rsidRPr="00A95A30">
              <w:rPr>
                <w:rFonts w:ascii="Times New Roman" w:eastAsia="Times New Roman" w:hAnsi="Times New Roman"/>
              </w:rPr>
              <w:t xml:space="preserve"> raketa galės perimti kai kuriuos anksčiau Rusijos raketos</w:t>
            </w:r>
            <w:r>
              <w:rPr>
                <w:rFonts w:ascii="Times New Roman" w:eastAsia="Times New Roman" w:hAnsi="Times New Roman"/>
              </w:rPr>
              <w:t>-nešėjos</w:t>
            </w:r>
            <w:r w:rsidRPr="00A95A30">
              <w:rPr>
                <w:rFonts w:ascii="Times New Roman" w:eastAsia="Times New Roman" w:hAnsi="Times New Roman"/>
              </w:rPr>
              <w:t xml:space="preserve"> "Sojuz" vykdytus paleidimus</w:t>
            </w:r>
            <w:r>
              <w:rPr>
                <w:rFonts w:ascii="Times New Roman" w:eastAsia="Times New Roman" w:hAnsi="Times New Roman"/>
              </w:rPr>
              <w:t xml:space="preserve"> į kosmosą</w:t>
            </w:r>
            <w:r w:rsidRPr="00A95A30">
              <w:rPr>
                <w:rFonts w:ascii="Times New Roman" w:eastAsia="Times New Roman" w:hAnsi="Times New Roman"/>
              </w:rPr>
              <w:t>.</w:t>
            </w:r>
            <w:r>
              <w:rPr>
                <w:rFonts w:ascii="Times New Roman" w:eastAsia="Times New Roman" w:hAnsi="Times New Roman"/>
              </w:rPr>
              <w:t xml:space="preserve"> Rusija nutraukė bendradarbiavimčą su  EKA, protestuodama prieš ES sankcijas.  Kaip praneša FR spauda, Vega C leidžia sumažinti 1 kg, paleidžiamo į kosmosą, kainą 40 proc. Skaičiuojama, kad ši raketa galės paleisti į žemąją orbitą apie 90 proc. rinkoje esančių  satelitų. Vegą C sukūrė Italija (52 proc.) ir dar 11 Europos kosmoso agentūrai priklausančių valstybių. Prancūzija yra antroji kontributorė, kurios įmonės (ArianeGroup, Europropulsion)  sukūrė 10,8 porc. raketos įrangos.</w:t>
            </w:r>
          </w:p>
        </w:tc>
        <w:tc>
          <w:tcPr>
            <w:tcW w:w="2268" w:type="dxa"/>
            <w:tcBorders>
              <w:bottom w:val="single" w:sz="4" w:space="0" w:color="000000"/>
            </w:tcBorders>
            <w:shd w:val="clear" w:color="auto" w:fill="auto"/>
            <w:tcMar>
              <w:top w:w="29" w:type="dxa"/>
              <w:left w:w="115" w:type="dxa"/>
              <w:bottom w:w="29" w:type="dxa"/>
              <w:right w:w="115" w:type="dxa"/>
            </w:tcMar>
          </w:tcPr>
          <w:p w14:paraId="419E756D" w14:textId="300E9A95" w:rsidR="001B3A18" w:rsidRDefault="00E3532E" w:rsidP="001B3A18">
            <w:pPr>
              <w:spacing w:after="0" w:line="240" w:lineRule="auto"/>
              <w:rPr>
                <w:rFonts w:ascii="Times New Roman" w:eastAsia="Times New Roman" w:hAnsi="Times New Roman"/>
              </w:rPr>
            </w:pPr>
            <w:hyperlink r:id="rId26" w:history="1">
              <w:r w:rsidR="001B3A18" w:rsidRPr="00324770">
                <w:rPr>
                  <w:rStyle w:val="Hyperlink"/>
                  <w:rFonts w:ascii="Times New Roman" w:eastAsia="Times New Roman" w:hAnsi="Times New Roman"/>
                </w:rPr>
                <w:t>https://www.lesechos.fr/industrie-services/air-defense/leurope-teste-sa-nouvelle-petite-fusee-vega-c-a-kourou-1776357</w:t>
              </w:r>
            </w:hyperlink>
          </w:p>
          <w:p w14:paraId="7041C263" w14:textId="779F9EDD" w:rsidR="001B3A18" w:rsidRDefault="001B3A18" w:rsidP="001B3A18">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14:paraId="25CB5557" w14:textId="49366AD7" w:rsidR="001B3A18" w:rsidRDefault="001B3A18" w:rsidP="001B3A18">
            <w:pPr>
              <w:spacing w:after="0" w:line="240" w:lineRule="auto"/>
              <w:rPr>
                <w:rFonts w:ascii="Times New Roman" w:eastAsia="Times New Roman" w:hAnsi="Times New Roman"/>
              </w:rPr>
            </w:pPr>
            <w:r>
              <w:rPr>
                <w:rFonts w:ascii="Times New Roman" w:eastAsia="Times New Roman" w:hAnsi="Times New Roman"/>
              </w:rPr>
              <w:t>Kosmosas; paleista nauja mažoji raketa-nešėja Vega C</w:t>
            </w:r>
          </w:p>
        </w:tc>
      </w:tr>
      <w:tr w:rsidR="00380C6E" w14:paraId="30A528DD" w14:textId="77777777" w:rsidTr="000150F7">
        <w:trPr>
          <w:gridAfter w:val="1"/>
          <w:wAfter w:w="11" w:type="dxa"/>
          <w:trHeight w:val="5206"/>
        </w:trPr>
        <w:tc>
          <w:tcPr>
            <w:tcW w:w="1418" w:type="dxa"/>
            <w:shd w:val="clear" w:color="auto" w:fill="auto"/>
            <w:tcMar>
              <w:top w:w="29" w:type="dxa"/>
              <w:left w:w="115" w:type="dxa"/>
              <w:bottom w:w="29" w:type="dxa"/>
              <w:right w:w="115" w:type="dxa"/>
            </w:tcMar>
          </w:tcPr>
          <w:p w14:paraId="6B94AFBC" w14:textId="77777777" w:rsidR="00380C6E" w:rsidRDefault="00380C6E" w:rsidP="00515288">
            <w:pPr>
              <w:spacing w:after="0" w:line="240" w:lineRule="auto"/>
              <w:rPr>
                <w:rFonts w:ascii="Times New Roman" w:eastAsia="Times New Roman" w:hAnsi="Times New Roman"/>
              </w:rPr>
            </w:pPr>
            <w:r>
              <w:rPr>
                <w:rFonts w:ascii="Times New Roman" w:eastAsia="Times New Roman" w:hAnsi="Times New Roman"/>
              </w:rPr>
              <w:t>2022-07-07</w:t>
            </w:r>
          </w:p>
        </w:tc>
        <w:tc>
          <w:tcPr>
            <w:tcW w:w="5812" w:type="dxa"/>
            <w:shd w:val="clear" w:color="auto" w:fill="auto"/>
            <w:tcMar>
              <w:top w:w="29" w:type="dxa"/>
              <w:left w:w="115" w:type="dxa"/>
              <w:bottom w:w="29" w:type="dxa"/>
              <w:right w:w="115" w:type="dxa"/>
            </w:tcMar>
          </w:tcPr>
          <w:p w14:paraId="53C7EC2C" w14:textId="2AAEB7B4" w:rsidR="007A416A" w:rsidRPr="007A416A" w:rsidRDefault="00515288" w:rsidP="007A416A">
            <w:pPr>
              <w:rPr>
                <w:rFonts w:ascii="Times New Roman" w:eastAsia="Times New Roman" w:hAnsi="Times New Roman"/>
                <w:bCs/>
              </w:rPr>
            </w:pPr>
            <w:r w:rsidRPr="007A416A">
              <w:rPr>
                <w:rFonts w:ascii="Times New Roman" w:eastAsia="Times New Roman" w:hAnsi="Times New Roman"/>
                <w:bCs/>
              </w:rPr>
              <w:t>FR b</w:t>
            </w:r>
            <w:r w:rsidR="00380C6E" w:rsidRPr="007A416A">
              <w:rPr>
                <w:rFonts w:ascii="Times New Roman" w:eastAsia="Times New Roman" w:hAnsi="Times New Roman"/>
                <w:bCs/>
              </w:rPr>
              <w:t>iotechnologijų įmonė „Carbios“, kuri specializuojasi plastik</w:t>
            </w:r>
            <w:r w:rsidR="008C4109" w:rsidRPr="007A416A">
              <w:rPr>
                <w:rFonts w:ascii="Times New Roman" w:eastAsia="Times New Roman" w:hAnsi="Times New Roman"/>
                <w:bCs/>
              </w:rPr>
              <w:t>o</w:t>
            </w:r>
            <w:r w:rsidR="00380C6E" w:rsidRPr="007A416A">
              <w:rPr>
                <w:rFonts w:ascii="Times New Roman" w:eastAsia="Times New Roman" w:hAnsi="Times New Roman"/>
                <w:bCs/>
              </w:rPr>
              <w:t xml:space="preserve"> polimerų perdirbime</w:t>
            </w:r>
            <w:r w:rsidR="008C4109" w:rsidRPr="007A416A">
              <w:rPr>
                <w:rFonts w:ascii="Times New Roman" w:eastAsia="Times New Roman" w:hAnsi="Times New Roman"/>
                <w:bCs/>
              </w:rPr>
              <w:t xml:space="preserve"> enzimų pagalba</w:t>
            </w:r>
            <w:r w:rsidR="00380C6E" w:rsidRPr="007A416A">
              <w:rPr>
                <w:rFonts w:ascii="Times New Roman" w:eastAsia="Times New Roman" w:hAnsi="Times New Roman"/>
                <w:bCs/>
              </w:rPr>
              <w:t>, bendradrabiaus</w:t>
            </w:r>
            <w:r w:rsidR="008C4109" w:rsidRPr="007A416A">
              <w:rPr>
                <w:rFonts w:ascii="Times New Roman" w:eastAsia="Times New Roman" w:hAnsi="Times New Roman"/>
                <w:bCs/>
              </w:rPr>
              <w:t xml:space="preserve"> žinomais </w:t>
            </w:r>
            <w:r w:rsidR="00380C6E" w:rsidRPr="007A416A">
              <w:rPr>
                <w:rFonts w:ascii="Times New Roman" w:eastAsia="Times New Roman" w:hAnsi="Times New Roman"/>
                <w:bCs/>
              </w:rPr>
              <w:t>drabužių gamintojais „Puma“, „On.running“, „Patagonia“ ir „Salomon“ siekiant perdirbti poliester</w:t>
            </w:r>
            <w:r w:rsidRPr="007A416A">
              <w:rPr>
                <w:rFonts w:ascii="Times New Roman" w:eastAsia="Times New Roman" w:hAnsi="Times New Roman"/>
                <w:bCs/>
              </w:rPr>
              <w:t>į</w:t>
            </w:r>
            <w:r w:rsidR="00380C6E" w:rsidRPr="007A416A">
              <w:rPr>
                <w:rFonts w:ascii="Times New Roman" w:eastAsia="Times New Roman" w:hAnsi="Times New Roman"/>
                <w:bCs/>
              </w:rPr>
              <w:t xml:space="preserve">. „Carbios“, jau </w:t>
            </w:r>
            <w:r w:rsidRPr="007A416A">
              <w:rPr>
                <w:rFonts w:ascii="Times New Roman" w:eastAsia="Times New Roman" w:hAnsi="Times New Roman"/>
                <w:bCs/>
              </w:rPr>
              <w:t xml:space="preserve">turi patirties </w:t>
            </w:r>
            <w:r w:rsidR="00380C6E" w:rsidRPr="007A416A">
              <w:rPr>
                <w:rFonts w:ascii="Times New Roman" w:eastAsia="Times New Roman" w:hAnsi="Times New Roman"/>
                <w:bCs/>
              </w:rPr>
              <w:t>PET butelių perdirbime</w:t>
            </w:r>
            <w:r w:rsidRPr="007A416A">
              <w:rPr>
                <w:rFonts w:ascii="Times New Roman" w:eastAsia="Times New Roman" w:hAnsi="Times New Roman"/>
                <w:bCs/>
              </w:rPr>
              <w:t xml:space="preserve"> ir tuo tikslu  bendradrabiauja   su tokiomis įmonėmis, kaip  </w:t>
            </w:r>
            <w:r w:rsidR="00380C6E" w:rsidRPr="007A416A">
              <w:rPr>
                <w:rFonts w:ascii="Times New Roman" w:eastAsia="Times New Roman" w:hAnsi="Times New Roman"/>
                <w:bCs/>
              </w:rPr>
              <w:t xml:space="preserve">„L’Oréal“, „Nestlé Waters“, „PepsiCo“ ir </w:t>
            </w:r>
            <w:r w:rsidRPr="007A416A">
              <w:rPr>
                <w:rFonts w:ascii="Times New Roman" w:eastAsia="Times New Roman" w:hAnsi="Times New Roman"/>
                <w:bCs/>
              </w:rPr>
              <w:t xml:space="preserve"> japonų </w:t>
            </w:r>
            <w:r w:rsidR="00380C6E" w:rsidRPr="007A416A">
              <w:rPr>
                <w:rFonts w:ascii="Times New Roman" w:eastAsia="Times New Roman" w:hAnsi="Times New Roman"/>
                <w:bCs/>
              </w:rPr>
              <w:t xml:space="preserve">„Suntory Beverage &amp; Food Europe“. Bendrovė taip pat </w:t>
            </w:r>
            <w:r w:rsidRPr="007A416A">
              <w:rPr>
                <w:rFonts w:ascii="Times New Roman" w:eastAsia="Times New Roman" w:hAnsi="Times New Roman"/>
                <w:bCs/>
              </w:rPr>
              <w:t xml:space="preserve">dirba kartu </w:t>
            </w:r>
            <w:r w:rsidR="00380C6E" w:rsidRPr="007A416A">
              <w:rPr>
                <w:rFonts w:ascii="Times New Roman" w:eastAsia="Times New Roman" w:hAnsi="Times New Roman"/>
                <w:bCs/>
              </w:rPr>
              <w:t xml:space="preserve">su „Michelin“, siekdama sukurti 100 proc. tvarias padangas, gamybai naudojant perdirbtą PET plastiką. „Carbios“ ir </w:t>
            </w:r>
            <w:r w:rsidRPr="007A416A">
              <w:rPr>
                <w:rFonts w:ascii="Times New Roman" w:eastAsia="Times New Roman" w:hAnsi="Times New Roman"/>
                <w:bCs/>
              </w:rPr>
              <w:t>FR</w:t>
            </w:r>
            <w:r w:rsidR="00380C6E" w:rsidRPr="007A416A">
              <w:rPr>
                <w:rFonts w:ascii="Times New Roman" w:eastAsia="Times New Roman" w:hAnsi="Times New Roman"/>
                <w:bCs/>
              </w:rPr>
              <w:t xml:space="preserve"> mokslinių tyrimų </w:t>
            </w:r>
            <w:r w:rsidRPr="007A416A">
              <w:rPr>
                <w:rFonts w:ascii="Times New Roman" w:eastAsia="Times New Roman" w:hAnsi="Times New Roman"/>
                <w:bCs/>
              </w:rPr>
              <w:t>centrų</w:t>
            </w:r>
            <w:r w:rsidR="00380C6E" w:rsidRPr="007A416A">
              <w:rPr>
                <w:rFonts w:ascii="Times New Roman" w:eastAsia="Times New Roman" w:hAnsi="Times New Roman"/>
                <w:bCs/>
              </w:rPr>
              <w:t xml:space="preserve"> (Tulūzos biotechnologijų instituto, Inrae, Insa, CNRS) atliktas darbas padeda su</w:t>
            </w:r>
            <w:r w:rsidRPr="007A416A">
              <w:rPr>
                <w:rFonts w:ascii="Times New Roman" w:eastAsia="Times New Roman" w:hAnsi="Times New Roman"/>
                <w:bCs/>
              </w:rPr>
              <w:t>sieti</w:t>
            </w:r>
            <w:r w:rsidR="00380C6E" w:rsidRPr="007A416A">
              <w:rPr>
                <w:rFonts w:ascii="Times New Roman" w:eastAsia="Times New Roman" w:hAnsi="Times New Roman"/>
                <w:bCs/>
              </w:rPr>
              <w:t xml:space="preserve"> plastiko ir tekstilės polimerų perdirbimą</w:t>
            </w:r>
            <w:r w:rsidRPr="007A416A">
              <w:rPr>
                <w:rFonts w:ascii="Times New Roman" w:eastAsia="Times New Roman" w:hAnsi="Times New Roman"/>
                <w:bCs/>
              </w:rPr>
              <w:t>- kokios bebūtų atliekos, grįžtama prie tos pačios molekulės. Tokiu būdu iš butelio galima pagaminti marškinėlius ir atvirkščiai.</w:t>
            </w:r>
            <w:r w:rsidR="007A416A" w:rsidRPr="007A416A">
              <w:rPr>
                <w:rFonts w:ascii="Times New Roman" w:eastAsia="Times New Roman" w:hAnsi="Times New Roman"/>
                <w:bCs/>
              </w:rPr>
              <w:t xml:space="preserve"> Pilotinis įrenginys jau įrengtas "Michelin" gamykloje Klermon-Ferane-belieka pereiti prie pramoninio etapo (planas- per 2 metus). </w:t>
            </w:r>
          </w:p>
          <w:p w14:paraId="4226B396" w14:textId="62C1AE2E" w:rsidR="00380C6E" w:rsidRPr="007A416A" w:rsidRDefault="00380C6E" w:rsidP="00515288">
            <w:pPr>
              <w:rPr>
                <w:rFonts w:ascii="Times New Roman" w:eastAsia="Times New Roman" w:hAnsi="Times New Roman"/>
                <w:bCs/>
              </w:rPr>
            </w:pPr>
          </w:p>
        </w:tc>
        <w:tc>
          <w:tcPr>
            <w:tcW w:w="2268" w:type="dxa"/>
            <w:shd w:val="clear" w:color="auto" w:fill="auto"/>
            <w:tcMar>
              <w:top w:w="29" w:type="dxa"/>
              <w:left w:w="115" w:type="dxa"/>
              <w:bottom w:w="29" w:type="dxa"/>
              <w:right w:w="115" w:type="dxa"/>
            </w:tcMar>
          </w:tcPr>
          <w:p w14:paraId="22EC4F98" w14:textId="4CEF0B31" w:rsidR="00380C6E" w:rsidRDefault="007A416A" w:rsidP="007A416A">
            <w:pPr>
              <w:rPr>
                <w:rStyle w:val="Hyperlink"/>
                <w:rFonts w:ascii="Times New Roman" w:hAnsi="Times New Roman"/>
              </w:rPr>
            </w:pPr>
            <w:r w:rsidRPr="007A416A">
              <w:rPr>
                <w:rStyle w:val="Hyperlink"/>
                <w:rFonts w:ascii="Times New Roman" w:hAnsi="Times New Roman"/>
              </w:rPr>
              <w:t>https://www.lesechos.fr/industrie-services/energie-environnement/carbios-sallie-avec-puma-pour-tenter-de-recycler-le-polyester-des-vetements-1775072</w:t>
            </w:r>
          </w:p>
          <w:p w14:paraId="223940AF" w14:textId="77777777" w:rsidR="007A416A" w:rsidRPr="00BC43DB" w:rsidRDefault="007A416A" w:rsidP="007A416A">
            <w:pPr>
              <w:rPr>
                <w:rStyle w:val="Hyperlink"/>
                <w:rFonts w:ascii="Times New Roman" w:hAnsi="Times New Roman"/>
              </w:rPr>
            </w:pPr>
          </w:p>
          <w:p w14:paraId="5F6BA552" w14:textId="77777777" w:rsidR="007A416A" w:rsidRDefault="007A416A" w:rsidP="007A416A">
            <w:pPr>
              <w:rPr>
                <w:rStyle w:val="Hyperlink"/>
                <w:rFonts w:ascii="Times New Roman" w:hAnsi="Times New Roman"/>
              </w:rPr>
            </w:pPr>
          </w:p>
          <w:p w14:paraId="4742A675" w14:textId="77777777" w:rsidR="007A416A" w:rsidRDefault="007A416A" w:rsidP="007A416A">
            <w:pPr>
              <w:rPr>
                <w:rStyle w:val="Hyperlink"/>
                <w:rFonts w:ascii="Times New Roman" w:hAnsi="Times New Roman"/>
              </w:rPr>
            </w:pPr>
          </w:p>
          <w:p w14:paraId="61C457BC" w14:textId="65569FF0" w:rsidR="007A416A" w:rsidRPr="00BB68E6" w:rsidRDefault="007A416A" w:rsidP="007A416A">
            <w:pPr>
              <w:rPr>
                <w:rFonts w:ascii="Times New Roman" w:hAnsi="Times New Roman"/>
              </w:rPr>
            </w:pPr>
          </w:p>
        </w:tc>
        <w:tc>
          <w:tcPr>
            <w:tcW w:w="1436" w:type="dxa"/>
            <w:shd w:val="clear" w:color="auto" w:fill="auto"/>
            <w:tcMar>
              <w:top w:w="29" w:type="dxa"/>
              <w:left w:w="115" w:type="dxa"/>
              <w:bottom w:w="29" w:type="dxa"/>
              <w:right w:w="115" w:type="dxa"/>
            </w:tcMar>
          </w:tcPr>
          <w:p w14:paraId="4466A3C2" w14:textId="7C6379FA" w:rsidR="00380C6E" w:rsidRDefault="007A416A" w:rsidP="007A416A">
            <w:pPr>
              <w:spacing w:after="0" w:line="240" w:lineRule="auto"/>
              <w:rPr>
                <w:rFonts w:ascii="Times New Roman" w:eastAsia="Times New Roman" w:hAnsi="Times New Roman"/>
              </w:rPr>
            </w:pPr>
            <w:r>
              <w:rPr>
                <w:rFonts w:ascii="Times New Roman" w:eastAsia="Times New Roman" w:hAnsi="Times New Roman"/>
              </w:rPr>
              <w:t>Pramoninis poliesterio perdirbimas/ biotechnologijos</w:t>
            </w:r>
          </w:p>
        </w:tc>
      </w:tr>
      <w:tr w:rsidR="001B3A18" w:rsidRPr="00640017" w14:paraId="19F84BB2" w14:textId="77777777" w:rsidTr="001B3A18">
        <w:trPr>
          <w:trHeight w:val="234"/>
        </w:trPr>
        <w:tc>
          <w:tcPr>
            <w:tcW w:w="10945" w:type="dxa"/>
            <w:gridSpan w:val="5"/>
            <w:shd w:val="clear" w:color="auto" w:fill="auto"/>
            <w:tcMar>
              <w:top w:w="29" w:type="dxa"/>
              <w:left w:w="115" w:type="dxa"/>
              <w:bottom w:w="29" w:type="dxa"/>
              <w:right w:w="115" w:type="dxa"/>
            </w:tcMar>
          </w:tcPr>
          <w:p w14:paraId="4B190597" w14:textId="77777777" w:rsidR="001B3A18" w:rsidRPr="00640017" w:rsidRDefault="001B3A18" w:rsidP="001B3A18">
            <w:pPr>
              <w:spacing w:after="0" w:line="240" w:lineRule="auto"/>
              <w:rPr>
                <w:rFonts w:ascii="Times New Roman" w:eastAsia="Times New Roman" w:hAnsi="Times New Roman"/>
                <w:b/>
              </w:rPr>
            </w:pPr>
            <w:r w:rsidRPr="00640017">
              <w:rPr>
                <w:rFonts w:ascii="Times New Roman" w:eastAsia="Times New Roman" w:hAnsi="Times New Roman"/>
                <w:b/>
              </w:rPr>
              <w:t xml:space="preserve">Lietuvos ekonominiam saugumui aktuali informacija </w:t>
            </w:r>
          </w:p>
        </w:tc>
      </w:tr>
      <w:tr w:rsidR="001B3A18" w:rsidRPr="00640017" w14:paraId="64CCC0CB" w14:textId="77777777" w:rsidTr="00C97D3E">
        <w:trPr>
          <w:gridAfter w:val="1"/>
          <w:wAfter w:w="11" w:type="dxa"/>
          <w:trHeight w:val="234"/>
        </w:trPr>
        <w:tc>
          <w:tcPr>
            <w:tcW w:w="1418" w:type="dxa"/>
            <w:shd w:val="clear" w:color="auto" w:fill="auto"/>
            <w:tcMar>
              <w:top w:w="29" w:type="dxa"/>
              <w:left w:w="115" w:type="dxa"/>
              <w:bottom w:w="29" w:type="dxa"/>
              <w:right w:w="115" w:type="dxa"/>
            </w:tcMar>
          </w:tcPr>
          <w:p w14:paraId="657CBD55" w14:textId="2F4A2AB3" w:rsidR="001B3A18" w:rsidRDefault="001B3A18" w:rsidP="001B3A18">
            <w:pPr>
              <w:spacing w:after="0" w:line="240" w:lineRule="auto"/>
              <w:rPr>
                <w:rFonts w:ascii="Times New Roman" w:eastAsia="Times New Roman" w:hAnsi="Times New Roman"/>
              </w:rPr>
            </w:pPr>
            <w:r>
              <w:rPr>
                <w:rFonts w:ascii="Times New Roman" w:eastAsia="Times New Roman" w:hAnsi="Times New Roman"/>
              </w:rPr>
              <w:t>2022-07-10</w:t>
            </w:r>
          </w:p>
        </w:tc>
        <w:tc>
          <w:tcPr>
            <w:tcW w:w="5812" w:type="dxa"/>
            <w:shd w:val="clear" w:color="auto" w:fill="auto"/>
            <w:tcMar>
              <w:top w:w="29" w:type="dxa"/>
              <w:left w:w="115" w:type="dxa"/>
              <w:bottom w:w="29" w:type="dxa"/>
              <w:right w:w="115" w:type="dxa"/>
            </w:tcMar>
          </w:tcPr>
          <w:p w14:paraId="7D7865A1" w14:textId="4E73DF08" w:rsidR="001B3A18" w:rsidRPr="0009694F" w:rsidRDefault="001B3A18" w:rsidP="00D069D5">
            <w:pPr>
              <w:spacing w:after="0" w:line="240" w:lineRule="auto"/>
              <w:rPr>
                <w:rFonts w:ascii="Times New Roman" w:eastAsia="Times New Roman" w:hAnsi="Times New Roman"/>
              </w:rPr>
            </w:pPr>
            <w:r>
              <w:rPr>
                <w:rFonts w:ascii="Times New Roman" w:eastAsia="Times New Roman" w:hAnsi="Times New Roman"/>
              </w:rPr>
              <w:t>Puslaidinink</w:t>
            </w:r>
            <w:r w:rsidR="00347CC7">
              <w:rPr>
                <w:rFonts w:ascii="Times New Roman" w:eastAsia="Times New Roman" w:hAnsi="Times New Roman"/>
              </w:rPr>
              <w:t>i</w:t>
            </w:r>
            <w:r>
              <w:rPr>
                <w:rFonts w:ascii="Times New Roman" w:eastAsia="Times New Roman" w:hAnsi="Times New Roman"/>
              </w:rPr>
              <w:t>ų gamintojai, Prancūzijos-Italijos „STMicroelectronics“ ir amerikiečių „GlobalFoundries“, statys gamyklą Prancūzijoje, netoli Grenoblio. 5,7 mlrd. eurų projektas yra didžiausia investicija FR patrauklumo skatinimo programoje „Choose France“. Abiejų bendrovių valdomi nauji gamybos pastatai pradės veiklą 2026 m. ir juose dirbs apie 1000 inžinierių ir technikų. Bendros „STMicroelectronics“ ir „GlobalFoundries“ gamyklos specializuosis FD-SOI technologijose, kurias ypač vertina automobilių pramonė, ir galės graviruoti</w:t>
            </w:r>
            <w:r w:rsidR="00D069D5">
              <w:rPr>
                <w:rFonts w:ascii="Times New Roman" w:eastAsia="Times New Roman" w:hAnsi="Times New Roman"/>
              </w:rPr>
              <w:t xml:space="preserve"> puslaidininkius iki</w:t>
            </w:r>
            <w:r>
              <w:rPr>
                <w:rFonts w:ascii="Times New Roman" w:eastAsia="Times New Roman" w:hAnsi="Times New Roman"/>
              </w:rPr>
              <w:t xml:space="preserve"> 18 nanometrų tikslumu.</w:t>
            </w:r>
          </w:p>
        </w:tc>
        <w:tc>
          <w:tcPr>
            <w:tcW w:w="2268" w:type="dxa"/>
            <w:shd w:val="clear" w:color="auto" w:fill="auto"/>
            <w:tcMar>
              <w:top w:w="29" w:type="dxa"/>
              <w:left w:w="115" w:type="dxa"/>
              <w:bottom w:w="29" w:type="dxa"/>
              <w:right w:w="115" w:type="dxa"/>
            </w:tcMar>
          </w:tcPr>
          <w:p w14:paraId="57105D50" w14:textId="7C71E362" w:rsidR="001B3A18" w:rsidRDefault="00E3532E" w:rsidP="001B3A18">
            <w:pPr>
              <w:spacing w:after="0" w:line="240" w:lineRule="auto"/>
              <w:rPr>
                <w:rFonts w:ascii="Times New Roman" w:eastAsia="Times New Roman" w:hAnsi="Times New Roman"/>
              </w:rPr>
            </w:pPr>
            <w:hyperlink r:id="rId27" w:history="1">
              <w:r w:rsidR="001B3A18" w:rsidRPr="00D878A7">
                <w:rPr>
                  <w:rStyle w:val="Hyperlink"/>
                  <w:rFonts w:ascii="Times New Roman" w:eastAsia="Times New Roman" w:hAnsi="Times New Roman"/>
                </w:rPr>
                <w:t>https://www.lesechos.fr/tech-medias/hightech/semi-conducteurs-stmicroelectronics-et-global-foundries-vont-construire-une-usine-en-france-1775813</w:t>
              </w:r>
            </w:hyperlink>
          </w:p>
          <w:p w14:paraId="0EDFC614" w14:textId="5ED972A7" w:rsidR="001B3A18" w:rsidRPr="0032101A" w:rsidRDefault="001B3A18" w:rsidP="001B3A18">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14:paraId="39BEB905" w14:textId="70CB9062" w:rsidR="001B3A18" w:rsidRPr="00640017" w:rsidRDefault="001B3A18" w:rsidP="001B3A18">
            <w:pPr>
              <w:rPr>
                <w:rFonts w:ascii="Times New Roman" w:eastAsia="Times New Roman" w:hAnsi="Times New Roman"/>
              </w:rPr>
            </w:pPr>
            <w:r>
              <w:rPr>
                <w:rFonts w:ascii="Times New Roman" w:eastAsia="Times New Roman" w:hAnsi="Times New Roman"/>
              </w:rPr>
              <w:t>Puslaidininkų gamintojai atidaro savo gamyklą Prancūzijoje</w:t>
            </w:r>
          </w:p>
        </w:tc>
      </w:tr>
      <w:tr w:rsidR="001B3A18" w:rsidRPr="00640017" w14:paraId="63072CB7" w14:textId="77777777" w:rsidTr="00C97D3E">
        <w:trPr>
          <w:gridAfter w:val="1"/>
          <w:wAfter w:w="11" w:type="dxa"/>
          <w:trHeight w:val="234"/>
        </w:trPr>
        <w:tc>
          <w:tcPr>
            <w:tcW w:w="1418" w:type="dxa"/>
            <w:shd w:val="clear" w:color="auto" w:fill="auto"/>
            <w:tcMar>
              <w:top w:w="29" w:type="dxa"/>
              <w:left w:w="115" w:type="dxa"/>
              <w:bottom w:w="29" w:type="dxa"/>
              <w:right w:w="115" w:type="dxa"/>
            </w:tcMar>
          </w:tcPr>
          <w:p w14:paraId="1E0D0CA1" w14:textId="401E7A69" w:rsidR="001B3A18" w:rsidRDefault="001B3A18" w:rsidP="001B3A18">
            <w:pPr>
              <w:spacing w:after="0" w:line="240" w:lineRule="auto"/>
              <w:rPr>
                <w:rFonts w:ascii="Times New Roman" w:eastAsia="Times New Roman" w:hAnsi="Times New Roman"/>
              </w:rPr>
            </w:pPr>
            <w:r>
              <w:rPr>
                <w:rFonts w:ascii="Times New Roman" w:eastAsia="Times New Roman" w:hAnsi="Times New Roman"/>
              </w:rPr>
              <w:t>2022-07-01</w:t>
            </w:r>
          </w:p>
        </w:tc>
        <w:tc>
          <w:tcPr>
            <w:tcW w:w="5812" w:type="dxa"/>
            <w:shd w:val="clear" w:color="auto" w:fill="auto"/>
            <w:tcMar>
              <w:top w:w="29" w:type="dxa"/>
              <w:left w:w="115" w:type="dxa"/>
              <w:bottom w:w="29" w:type="dxa"/>
              <w:right w:w="115" w:type="dxa"/>
            </w:tcMar>
          </w:tcPr>
          <w:p w14:paraId="0E282B3D" w14:textId="123B67E9" w:rsidR="001B3A18" w:rsidRPr="00FF30D8" w:rsidRDefault="001B3A18" w:rsidP="001B3A18">
            <w:pPr>
              <w:spacing w:after="0" w:line="240" w:lineRule="auto"/>
              <w:rPr>
                <w:rFonts w:ascii="Times New Roman" w:eastAsia="Times New Roman" w:hAnsi="Times New Roman"/>
              </w:rPr>
            </w:pPr>
            <w:r w:rsidRPr="00FF30D8">
              <w:rPr>
                <w:rFonts w:ascii="Times New Roman" w:eastAsia="Times New Roman" w:hAnsi="Times New Roman"/>
              </w:rPr>
              <w:t>Augant degalų kainoms, Île-de-France region</w:t>
            </w:r>
            <w:r>
              <w:rPr>
                <w:rFonts w:ascii="Times New Roman" w:eastAsia="Times New Roman" w:hAnsi="Times New Roman"/>
              </w:rPr>
              <w:t xml:space="preserve">o viena iš priemonių, kuriomis </w:t>
            </w:r>
            <w:r w:rsidR="00D069D5">
              <w:rPr>
                <w:rFonts w:ascii="Times New Roman" w:eastAsia="Times New Roman" w:hAnsi="Times New Roman"/>
              </w:rPr>
              <w:t>voietos valdžia</w:t>
            </w:r>
            <w:r>
              <w:rPr>
                <w:rFonts w:ascii="Times New Roman" w:eastAsia="Times New Roman" w:hAnsi="Times New Roman"/>
              </w:rPr>
              <w:t xml:space="preserve"> remia </w:t>
            </w:r>
            <w:r w:rsidRPr="00FF30D8">
              <w:rPr>
                <w:rFonts w:ascii="Times New Roman" w:eastAsia="Times New Roman" w:hAnsi="Times New Roman"/>
              </w:rPr>
              <w:t>gyventojų</w:t>
            </w:r>
            <w:r>
              <w:rPr>
                <w:rFonts w:ascii="Times New Roman" w:eastAsia="Times New Roman" w:hAnsi="Times New Roman"/>
              </w:rPr>
              <w:t xml:space="preserve"> perkamąją galią (vadinama „socialiniu skydu“)- 500 eurų kompensaciją už bioetanolio (E85) įrangos sumontavimą automobilyje, naudojančiame benziną.</w:t>
            </w:r>
            <w:r w:rsidRPr="00FF30D8">
              <w:rPr>
                <w:rFonts w:ascii="Times New Roman" w:eastAsia="Times New Roman" w:hAnsi="Times New Roman"/>
              </w:rPr>
              <w:t xml:space="preserve"> Pa</w:t>
            </w:r>
            <w:r>
              <w:rPr>
                <w:rFonts w:ascii="Times New Roman" w:eastAsia="Times New Roman" w:hAnsi="Times New Roman"/>
              </w:rPr>
              <w:t>rama įsigaliojo</w:t>
            </w:r>
            <w:r w:rsidRPr="00FF30D8">
              <w:rPr>
                <w:rFonts w:ascii="Times New Roman" w:eastAsia="Times New Roman" w:hAnsi="Times New Roman"/>
              </w:rPr>
              <w:t xml:space="preserve"> perkant ir </w:t>
            </w:r>
            <w:r>
              <w:rPr>
                <w:rFonts w:ascii="Times New Roman" w:eastAsia="Times New Roman" w:hAnsi="Times New Roman"/>
              </w:rPr>
              <w:t>sumontuojant bioetanolio įrangą</w:t>
            </w:r>
            <w:r w:rsidRPr="00FF30D8">
              <w:rPr>
                <w:rFonts w:ascii="Times New Roman" w:eastAsia="Times New Roman" w:hAnsi="Times New Roman"/>
              </w:rPr>
              <w:t xml:space="preserve"> nuo 2022 m. liepos 1 d.</w:t>
            </w:r>
          </w:p>
          <w:p w14:paraId="75AA5101" w14:textId="710DB9C5" w:rsidR="001B3A18" w:rsidRPr="009438C0" w:rsidRDefault="001B3A18" w:rsidP="001B3A18">
            <w:pPr>
              <w:spacing w:after="0" w:line="240" w:lineRule="auto"/>
              <w:rPr>
                <w:rFonts w:ascii="Times New Roman" w:eastAsia="Times New Roman" w:hAnsi="Times New Roman"/>
              </w:rPr>
            </w:pPr>
            <w:r w:rsidRPr="00235C32">
              <w:rPr>
                <w:rFonts w:ascii="Times New Roman" w:eastAsia="Times New Roman" w:hAnsi="Times New Roman"/>
              </w:rPr>
              <w:t>Prancūzijoje ir Europoje gaminamas bioetanolis yra degalai, gaminami iš augalini</w:t>
            </w:r>
            <w:r>
              <w:rPr>
                <w:rFonts w:ascii="Times New Roman" w:eastAsia="Times New Roman" w:hAnsi="Times New Roman"/>
              </w:rPr>
              <w:t>ų žaliavų</w:t>
            </w:r>
            <w:r w:rsidRPr="00235C32">
              <w:rPr>
                <w:rFonts w:ascii="Times New Roman" w:eastAsia="Times New Roman" w:hAnsi="Times New Roman"/>
              </w:rPr>
              <w:t xml:space="preserve"> (kviečių, kukurūzų arba cukrinių runkelių), į kurį pridedama 65-85 % </w:t>
            </w:r>
            <w:r>
              <w:rPr>
                <w:rFonts w:ascii="Times New Roman" w:eastAsia="Times New Roman" w:hAnsi="Times New Roman"/>
              </w:rPr>
              <w:t>benzino</w:t>
            </w:r>
            <w:r w:rsidRPr="00235C32">
              <w:rPr>
                <w:rFonts w:ascii="Times New Roman" w:eastAsia="Times New Roman" w:hAnsi="Times New Roman"/>
              </w:rPr>
              <w:t>.</w:t>
            </w:r>
            <w:r>
              <w:rPr>
                <w:rFonts w:ascii="Times New Roman" w:eastAsia="Times New Roman" w:hAnsi="Times New Roman"/>
              </w:rPr>
              <w:t xml:space="preserve"> Bioetanolio</w:t>
            </w:r>
            <w:r w:rsidRPr="00235C32">
              <w:rPr>
                <w:rFonts w:ascii="Times New Roman" w:eastAsia="Times New Roman" w:hAnsi="Times New Roman"/>
              </w:rPr>
              <w:t xml:space="preserve"> kaina yra vidutiniškai 50 proc. mažesnė nei bešvinio benzino.</w:t>
            </w:r>
          </w:p>
        </w:tc>
        <w:tc>
          <w:tcPr>
            <w:tcW w:w="2268" w:type="dxa"/>
            <w:shd w:val="clear" w:color="auto" w:fill="auto"/>
            <w:tcMar>
              <w:top w:w="29" w:type="dxa"/>
              <w:left w:w="115" w:type="dxa"/>
              <w:bottom w:w="29" w:type="dxa"/>
              <w:right w:w="115" w:type="dxa"/>
            </w:tcMar>
          </w:tcPr>
          <w:p w14:paraId="13FFFE45" w14:textId="1573E082" w:rsidR="001B3A18" w:rsidRDefault="00E3532E" w:rsidP="001B3A18">
            <w:pPr>
              <w:spacing w:after="0" w:line="240" w:lineRule="auto"/>
              <w:rPr>
                <w:rFonts w:ascii="Times New Roman" w:eastAsia="Times New Roman" w:hAnsi="Times New Roman"/>
              </w:rPr>
            </w:pPr>
            <w:hyperlink r:id="rId28" w:history="1">
              <w:r w:rsidR="001B3A18" w:rsidRPr="00324770">
                <w:rPr>
                  <w:rStyle w:val="Hyperlink"/>
                  <w:rFonts w:ascii="Times New Roman" w:eastAsia="Times New Roman" w:hAnsi="Times New Roman"/>
                </w:rPr>
                <w:t>https://www.iledefrance.fr/automobilistes-franciliens-une-aide-de-500-euros-pour-convertir-votre-vehicule-au-bioethanol?mtm_campaign=NewsIDF07072022&amp;mtm_kwd=actu1</w:t>
              </w:r>
            </w:hyperlink>
          </w:p>
          <w:p w14:paraId="21F28F5F" w14:textId="6AFA00DD" w:rsidR="001B3A18" w:rsidRPr="00D36A92" w:rsidRDefault="001B3A18" w:rsidP="001B3A18">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14:paraId="7172FAA9" w14:textId="198D6037" w:rsidR="001B3A18" w:rsidRPr="00640017" w:rsidRDefault="001B3A18" w:rsidP="001B3A18">
            <w:pPr>
              <w:spacing w:after="0"/>
              <w:rPr>
                <w:rFonts w:ascii="Times New Roman" w:eastAsia="Times New Roman" w:hAnsi="Times New Roman"/>
              </w:rPr>
            </w:pPr>
            <w:r w:rsidRPr="00235C32">
              <w:rPr>
                <w:rFonts w:ascii="Times New Roman" w:eastAsia="Times New Roman" w:hAnsi="Times New Roman"/>
              </w:rPr>
              <w:t>Île-de-France region</w:t>
            </w:r>
            <w:r>
              <w:rPr>
                <w:rFonts w:ascii="Times New Roman" w:eastAsia="Times New Roman" w:hAnsi="Times New Roman"/>
              </w:rPr>
              <w:t>as remia gyventojus, įsirengiančius automobiliuose bioetanolio įrangą</w:t>
            </w:r>
          </w:p>
        </w:tc>
      </w:tr>
      <w:tr w:rsidR="001B3A18" w:rsidRPr="00640017" w14:paraId="4B92A865" w14:textId="77777777" w:rsidTr="00C97D3E">
        <w:trPr>
          <w:gridAfter w:val="1"/>
          <w:wAfter w:w="11" w:type="dxa"/>
          <w:trHeight w:val="234"/>
        </w:trPr>
        <w:tc>
          <w:tcPr>
            <w:tcW w:w="1418" w:type="dxa"/>
            <w:shd w:val="clear" w:color="auto" w:fill="auto"/>
            <w:tcMar>
              <w:top w:w="29" w:type="dxa"/>
              <w:left w:w="115" w:type="dxa"/>
              <w:bottom w:w="29" w:type="dxa"/>
              <w:right w:w="115" w:type="dxa"/>
            </w:tcMar>
          </w:tcPr>
          <w:p w14:paraId="7148287F" w14:textId="77777777" w:rsidR="001B3A18" w:rsidRDefault="001B3A18" w:rsidP="001B3A18">
            <w:pPr>
              <w:spacing w:after="0" w:line="240" w:lineRule="auto"/>
              <w:rPr>
                <w:rFonts w:ascii="Times New Roman" w:eastAsia="Times New Roman" w:hAnsi="Times New Roman"/>
              </w:rPr>
            </w:pPr>
            <w:r>
              <w:rPr>
                <w:rFonts w:ascii="Times New Roman" w:eastAsia="Times New Roman" w:hAnsi="Times New Roman"/>
              </w:rPr>
              <w:t>2022-07-07</w:t>
            </w:r>
          </w:p>
          <w:p w14:paraId="41D21CC1" w14:textId="77777777" w:rsidR="001B3A18" w:rsidRDefault="001B3A18" w:rsidP="001B3A18">
            <w:pPr>
              <w:spacing w:after="0" w:line="240" w:lineRule="auto"/>
              <w:rPr>
                <w:rFonts w:ascii="Times New Roman" w:eastAsia="Times New Roman" w:hAnsi="Times New Roman"/>
              </w:rPr>
            </w:pPr>
          </w:p>
          <w:p w14:paraId="5E70A19A" w14:textId="77777777" w:rsidR="001B3A18" w:rsidRDefault="001B3A18" w:rsidP="001B3A18">
            <w:pPr>
              <w:spacing w:after="0" w:line="240" w:lineRule="auto"/>
              <w:rPr>
                <w:rFonts w:ascii="Times New Roman" w:eastAsia="Times New Roman" w:hAnsi="Times New Roman"/>
              </w:rPr>
            </w:pPr>
          </w:p>
          <w:p w14:paraId="3C26CADC" w14:textId="77777777" w:rsidR="001B3A18" w:rsidRDefault="001B3A18" w:rsidP="001B3A18">
            <w:pPr>
              <w:spacing w:after="0" w:line="240" w:lineRule="auto"/>
              <w:rPr>
                <w:rFonts w:ascii="Times New Roman" w:eastAsia="Times New Roman" w:hAnsi="Times New Roman"/>
              </w:rPr>
            </w:pPr>
          </w:p>
          <w:p w14:paraId="5ADBD7FA" w14:textId="77777777" w:rsidR="001B3A18" w:rsidRDefault="001B3A18" w:rsidP="001B3A18">
            <w:pPr>
              <w:spacing w:after="0" w:line="240" w:lineRule="auto"/>
              <w:rPr>
                <w:rFonts w:ascii="Times New Roman" w:eastAsia="Times New Roman" w:hAnsi="Times New Roman"/>
              </w:rPr>
            </w:pPr>
          </w:p>
          <w:p w14:paraId="03B4EC46" w14:textId="77777777" w:rsidR="001B3A18" w:rsidRDefault="001B3A18" w:rsidP="001B3A18">
            <w:pPr>
              <w:spacing w:after="0" w:line="240" w:lineRule="auto"/>
              <w:rPr>
                <w:rFonts w:ascii="Times New Roman" w:eastAsia="Times New Roman" w:hAnsi="Times New Roman"/>
              </w:rPr>
            </w:pPr>
          </w:p>
          <w:p w14:paraId="744D0335" w14:textId="77777777" w:rsidR="001B3A18" w:rsidRDefault="001B3A18" w:rsidP="001B3A18">
            <w:pPr>
              <w:spacing w:after="0" w:line="240" w:lineRule="auto"/>
              <w:rPr>
                <w:rFonts w:ascii="Times New Roman" w:eastAsia="Times New Roman" w:hAnsi="Times New Roman"/>
              </w:rPr>
            </w:pPr>
          </w:p>
          <w:p w14:paraId="74B2D352" w14:textId="77777777" w:rsidR="001B3A18" w:rsidRDefault="001B3A18" w:rsidP="001B3A18">
            <w:pPr>
              <w:spacing w:after="0" w:line="240" w:lineRule="auto"/>
              <w:rPr>
                <w:rFonts w:ascii="Times New Roman" w:eastAsia="Times New Roman" w:hAnsi="Times New Roman"/>
              </w:rPr>
            </w:pPr>
          </w:p>
          <w:p w14:paraId="43A9DD29" w14:textId="77777777" w:rsidR="001B3A18" w:rsidRDefault="001B3A18" w:rsidP="001B3A18">
            <w:pPr>
              <w:spacing w:after="0" w:line="240" w:lineRule="auto"/>
              <w:rPr>
                <w:rFonts w:ascii="Times New Roman" w:eastAsia="Times New Roman" w:hAnsi="Times New Roman"/>
              </w:rPr>
            </w:pPr>
          </w:p>
          <w:p w14:paraId="2EFFE0D3" w14:textId="77777777" w:rsidR="001B3A18" w:rsidRDefault="001B3A18" w:rsidP="001B3A18">
            <w:pPr>
              <w:spacing w:after="0" w:line="240" w:lineRule="auto"/>
              <w:rPr>
                <w:rFonts w:ascii="Times New Roman" w:eastAsia="Times New Roman" w:hAnsi="Times New Roman"/>
              </w:rPr>
            </w:pPr>
          </w:p>
          <w:p w14:paraId="7EE33F0B" w14:textId="77777777" w:rsidR="001B3A18" w:rsidRDefault="001B3A18" w:rsidP="001B3A18">
            <w:pPr>
              <w:spacing w:after="0" w:line="240" w:lineRule="auto"/>
              <w:rPr>
                <w:rFonts w:ascii="Times New Roman" w:eastAsia="Times New Roman" w:hAnsi="Times New Roman"/>
              </w:rPr>
            </w:pPr>
          </w:p>
          <w:p w14:paraId="021CE550" w14:textId="77777777" w:rsidR="001B3A18" w:rsidRDefault="001B3A18" w:rsidP="001B3A18">
            <w:pPr>
              <w:spacing w:after="0" w:line="240" w:lineRule="auto"/>
              <w:rPr>
                <w:rFonts w:ascii="Times New Roman" w:eastAsia="Times New Roman" w:hAnsi="Times New Roman"/>
              </w:rPr>
            </w:pPr>
          </w:p>
          <w:p w14:paraId="73D255A2" w14:textId="77777777" w:rsidR="001B3A18" w:rsidRDefault="001B3A18" w:rsidP="001B3A18">
            <w:pPr>
              <w:spacing w:after="0" w:line="240" w:lineRule="auto"/>
              <w:rPr>
                <w:rFonts w:ascii="Times New Roman" w:eastAsia="Times New Roman" w:hAnsi="Times New Roman"/>
              </w:rPr>
            </w:pPr>
          </w:p>
          <w:p w14:paraId="2542C4AA" w14:textId="77777777" w:rsidR="001B3A18" w:rsidRDefault="001B3A18" w:rsidP="001B3A18">
            <w:pPr>
              <w:spacing w:after="0" w:line="240" w:lineRule="auto"/>
              <w:rPr>
                <w:rFonts w:ascii="Times New Roman" w:eastAsia="Times New Roman" w:hAnsi="Times New Roman"/>
              </w:rPr>
            </w:pPr>
          </w:p>
          <w:p w14:paraId="6C5D19F9" w14:textId="77777777" w:rsidR="001B3A18" w:rsidRDefault="001B3A18" w:rsidP="001B3A18">
            <w:pPr>
              <w:spacing w:after="0" w:line="240" w:lineRule="auto"/>
              <w:rPr>
                <w:rFonts w:ascii="Times New Roman" w:eastAsia="Times New Roman" w:hAnsi="Times New Roman"/>
              </w:rPr>
            </w:pPr>
          </w:p>
          <w:p w14:paraId="69B5CEC4" w14:textId="77777777" w:rsidR="001B3A18" w:rsidRDefault="001B3A18" w:rsidP="001B3A18">
            <w:pPr>
              <w:spacing w:after="0" w:line="240" w:lineRule="auto"/>
              <w:rPr>
                <w:rFonts w:ascii="Times New Roman" w:eastAsia="Times New Roman" w:hAnsi="Times New Roman"/>
              </w:rPr>
            </w:pPr>
          </w:p>
          <w:p w14:paraId="2B98692D" w14:textId="77777777" w:rsidR="001B3A18" w:rsidRDefault="001B3A18" w:rsidP="001B3A18">
            <w:pPr>
              <w:spacing w:after="0" w:line="240" w:lineRule="auto"/>
              <w:rPr>
                <w:rFonts w:ascii="Times New Roman" w:eastAsia="Times New Roman" w:hAnsi="Times New Roman"/>
              </w:rPr>
            </w:pPr>
          </w:p>
          <w:p w14:paraId="6C292333" w14:textId="77777777" w:rsidR="001B3A18" w:rsidRDefault="001B3A18" w:rsidP="001B3A18">
            <w:pPr>
              <w:spacing w:after="0" w:line="240" w:lineRule="auto"/>
              <w:rPr>
                <w:rFonts w:ascii="Times New Roman" w:eastAsia="Times New Roman" w:hAnsi="Times New Roman"/>
              </w:rPr>
            </w:pPr>
          </w:p>
          <w:p w14:paraId="68B3F73B" w14:textId="77777777" w:rsidR="001B3A18" w:rsidRDefault="001B3A18" w:rsidP="001B3A18">
            <w:pPr>
              <w:spacing w:after="0" w:line="240" w:lineRule="auto"/>
              <w:rPr>
                <w:rFonts w:ascii="Times New Roman" w:eastAsia="Times New Roman" w:hAnsi="Times New Roman"/>
              </w:rPr>
            </w:pPr>
          </w:p>
          <w:p w14:paraId="0B3079A8" w14:textId="77777777" w:rsidR="001B3A18" w:rsidRDefault="001B3A18" w:rsidP="001B3A18">
            <w:pPr>
              <w:spacing w:after="0" w:line="240" w:lineRule="auto"/>
              <w:rPr>
                <w:rFonts w:ascii="Times New Roman" w:eastAsia="Times New Roman" w:hAnsi="Times New Roman"/>
              </w:rPr>
            </w:pPr>
          </w:p>
          <w:p w14:paraId="7194E1BD" w14:textId="77777777" w:rsidR="001B3A18" w:rsidRDefault="001B3A18" w:rsidP="001B3A18">
            <w:pPr>
              <w:spacing w:after="0" w:line="240" w:lineRule="auto"/>
              <w:rPr>
                <w:rFonts w:ascii="Times New Roman" w:eastAsia="Times New Roman" w:hAnsi="Times New Roman"/>
              </w:rPr>
            </w:pPr>
          </w:p>
          <w:p w14:paraId="11BD6A47" w14:textId="77777777" w:rsidR="001B3A18" w:rsidRDefault="001B3A18" w:rsidP="001B3A18">
            <w:pPr>
              <w:spacing w:after="0" w:line="240" w:lineRule="auto"/>
              <w:rPr>
                <w:rFonts w:ascii="Times New Roman" w:eastAsia="Times New Roman" w:hAnsi="Times New Roman"/>
              </w:rPr>
            </w:pPr>
          </w:p>
          <w:p w14:paraId="4589F153" w14:textId="77777777" w:rsidR="001B3A18" w:rsidRDefault="001B3A18" w:rsidP="001B3A18">
            <w:pPr>
              <w:spacing w:after="0" w:line="240" w:lineRule="auto"/>
              <w:rPr>
                <w:rFonts w:ascii="Times New Roman" w:eastAsia="Times New Roman" w:hAnsi="Times New Roman"/>
              </w:rPr>
            </w:pPr>
          </w:p>
          <w:p w14:paraId="71967569" w14:textId="77777777" w:rsidR="001B3A18" w:rsidRDefault="001B3A18" w:rsidP="001B3A18">
            <w:pPr>
              <w:spacing w:after="0" w:line="240" w:lineRule="auto"/>
              <w:rPr>
                <w:rFonts w:ascii="Times New Roman" w:eastAsia="Times New Roman" w:hAnsi="Times New Roman"/>
              </w:rPr>
            </w:pPr>
          </w:p>
          <w:p w14:paraId="45ECDCFA" w14:textId="77777777" w:rsidR="001B3A18" w:rsidRDefault="001B3A18" w:rsidP="001B3A18">
            <w:pPr>
              <w:spacing w:after="0" w:line="240" w:lineRule="auto"/>
              <w:rPr>
                <w:rFonts w:ascii="Times New Roman" w:eastAsia="Times New Roman" w:hAnsi="Times New Roman"/>
              </w:rPr>
            </w:pPr>
          </w:p>
          <w:p w14:paraId="5DFF8D93" w14:textId="77777777" w:rsidR="001B3A18" w:rsidRDefault="001B3A18" w:rsidP="001B3A18">
            <w:pPr>
              <w:spacing w:after="0" w:line="240" w:lineRule="auto"/>
              <w:rPr>
                <w:rFonts w:ascii="Times New Roman" w:eastAsia="Times New Roman" w:hAnsi="Times New Roman"/>
              </w:rPr>
            </w:pPr>
          </w:p>
          <w:p w14:paraId="5067E860" w14:textId="77777777" w:rsidR="001B3A18" w:rsidRDefault="001B3A18" w:rsidP="001B3A18">
            <w:pPr>
              <w:spacing w:after="0" w:line="240" w:lineRule="auto"/>
              <w:rPr>
                <w:rFonts w:ascii="Times New Roman" w:eastAsia="Times New Roman" w:hAnsi="Times New Roman"/>
              </w:rPr>
            </w:pPr>
          </w:p>
          <w:p w14:paraId="3457E658" w14:textId="77777777" w:rsidR="001B3A18" w:rsidRDefault="001B3A18" w:rsidP="001B3A18">
            <w:pPr>
              <w:spacing w:after="0" w:line="240" w:lineRule="auto"/>
              <w:rPr>
                <w:rFonts w:ascii="Times New Roman" w:eastAsia="Times New Roman" w:hAnsi="Times New Roman"/>
              </w:rPr>
            </w:pPr>
          </w:p>
          <w:p w14:paraId="6741C375" w14:textId="77777777" w:rsidR="001B3A18" w:rsidRDefault="001B3A18" w:rsidP="001B3A18">
            <w:pPr>
              <w:spacing w:after="0" w:line="240" w:lineRule="auto"/>
              <w:rPr>
                <w:rFonts w:ascii="Times New Roman" w:eastAsia="Times New Roman" w:hAnsi="Times New Roman"/>
              </w:rPr>
            </w:pPr>
          </w:p>
          <w:p w14:paraId="17B84F12" w14:textId="77777777" w:rsidR="001B3A18" w:rsidRDefault="001B3A18" w:rsidP="001B3A18">
            <w:pPr>
              <w:spacing w:after="0" w:line="240" w:lineRule="auto"/>
              <w:rPr>
                <w:rFonts w:ascii="Times New Roman" w:eastAsia="Times New Roman" w:hAnsi="Times New Roman"/>
              </w:rPr>
            </w:pPr>
          </w:p>
          <w:p w14:paraId="5C7EF85D" w14:textId="77777777" w:rsidR="001B3A18" w:rsidRDefault="001B3A18" w:rsidP="001B3A18">
            <w:pPr>
              <w:spacing w:after="0" w:line="240" w:lineRule="auto"/>
              <w:rPr>
                <w:rFonts w:ascii="Times New Roman" w:eastAsia="Times New Roman" w:hAnsi="Times New Roman"/>
              </w:rPr>
            </w:pPr>
          </w:p>
          <w:p w14:paraId="559DA4D8" w14:textId="77777777" w:rsidR="001B3A18" w:rsidRDefault="001B3A18" w:rsidP="001B3A18">
            <w:pPr>
              <w:spacing w:after="0" w:line="240" w:lineRule="auto"/>
              <w:rPr>
                <w:rFonts w:ascii="Times New Roman" w:eastAsia="Times New Roman" w:hAnsi="Times New Roman"/>
              </w:rPr>
            </w:pPr>
          </w:p>
          <w:p w14:paraId="4A4D4DC3" w14:textId="1C4E08C7" w:rsidR="001B3A18" w:rsidRDefault="001B3A18" w:rsidP="001B3A18">
            <w:pPr>
              <w:spacing w:after="0" w:line="240" w:lineRule="auto"/>
              <w:rPr>
                <w:rFonts w:ascii="Times New Roman" w:eastAsia="Times New Roman" w:hAnsi="Times New Roman"/>
              </w:rPr>
            </w:pPr>
          </w:p>
        </w:tc>
        <w:tc>
          <w:tcPr>
            <w:tcW w:w="5812" w:type="dxa"/>
            <w:shd w:val="clear" w:color="auto" w:fill="auto"/>
            <w:tcMar>
              <w:top w:w="29" w:type="dxa"/>
              <w:left w:w="115" w:type="dxa"/>
              <w:bottom w:w="29" w:type="dxa"/>
              <w:right w:w="115" w:type="dxa"/>
            </w:tcMar>
          </w:tcPr>
          <w:p w14:paraId="2B37F771" w14:textId="77777777" w:rsidR="001B3A18" w:rsidRDefault="001B3A18" w:rsidP="001B3A18">
            <w:pPr>
              <w:spacing w:before="100" w:beforeAutospacing="1" w:after="100" w:afterAutospacing="1" w:line="240" w:lineRule="auto"/>
              <w:rPr>
                <w:rFonts w:ascii="Times New Roman" w:eastAsia="Times New Roman" w:hAnsi="Times New Roman"/>
              </w:rPr>
            </w:pPr>
            <w:r w:rsidRPr="001D2AC2">
              <w:rPr>
                <w:rFonts w:ascii="Times New Roman" w:eastAsia="Times New Roman" w:hAnsi="Times New Roman"/>
              </w:rPr>
              <w:t xml:space="preserve">Premjerė Elisabeth Borne liepos 6 d. deputatų akivaizdoje patvirtino, kad </w:t>
            </w:r>
            <w:r>
              <w:rPr>
                <w:rFonts w:ascii="Times New Roman" w:eastAsia="Times New Roman" w:hAnsi="Times New Roman"/>
              </w:rPr>
              <w:t xml:space="preserve">EDF </w:t>
            </w:r>
            <w:r w:rsidRPr="001D2AC2">
              <w:rPr>
                <w:rFonts w:ascii="Times New Roman" w:eastAsia="Times New Roman" w:hAnsi="Times New Roman"/>
                <w:i/>
              </w:rPr>
              <w:t>(Électricité de France S.A., žinomas kaip EDF, yra Prancūzijos tarptautinė elektros komunalinių paslaugų įmonė, kurios pagrindinis akcininkas yra valstybei)</w:t>
            </w:r>
            <w:r>
              <w:rPr>
                <w:rFonts w:ascii="Times New Roman" w:eastAsia="Times New Roman" w:hAnsi="Times New Roman"/>
              </w:rPr>
              <w:t xml:space="preserve"> </w:t>
            </w:r>
            <w:r w:rsidRPr="001D2AC2">
              <w:rPr>
                <w:rFonts w:ascii="Times New Roman" w:eastAsia="Times New Roman" w:hAnsi="Times New Roman"/>
              </w:rPr>
              <w:t xml:space="preserve"> bus 100 % nacionalizuota</w:t>
            </w:r>
            <w:r>
              <w:rPr>
                <w:rFonts w:ascii="Times New Roman" w:eastAsia="Times New Roman" w:hAnsi="Times New Roman"/>
              </w:rPr>
              <w:t>.  Šis strateginissprendimas, kuį įtakojo energetikos krizė</w:t>
            </w:r>
            <w:r w:rsidRPr="00834759">
              <w:rPr>
                <w:rFonts w:ascii="Times New Roman" w:eastAsia="Times New Roman" w:hAnsi="Times New Roman"/>
              </w:rPr>
              <w:t xml:space="preserve"> ir kar</w:t>
            </w:r>
            <w:r>
              <w:rPr>
                <w:rFonts w:ascii="Times New Roman" w:eastAsia="Times New Roman" w:hAnsi="Times New Roman"/>
              </w:rPr>
              <w:t>as</w:t>
            </w:r>
            <w:r w:rsidRPr="00834759">
              <w:rPr>
                <w:rFonts w:ascii="Times New Roman" w:eastAsia="Times New Roman" w:hAnsi="Times New Roman"/>
              </w:rPr>
              <w:t xml:space="preserve"> Ukrainoje</w:t>
            </w:r>
            <w:r>
              <w:rPr>
                <w:rFonts w:ascii="Times New Roman" w:eastAsia="Times New Roman" w:hAnsi="Times New Roman"/>
              </w:rPr>
              <w:t xml:space="preserve"> kainuo valstybei nuo 8 iki 10 mlrd. Eurų (paskelbus paie nacionalizavimą šios kompoanijos akcijų kaina rinkoje išaugo 30 proc.) . Tačiau pasak Ekonomikos ir finansų ministro Bruno le Maire,</w:t>
            </w:r>
            <w:r w:rsidRPr="00834759">
              <w:rPr>
                <w:rFonts w:ascii="Times New Roman" w:eastAsia="Times New Roman" w:hAnsi="Times New Roman"/>
              </w:rPr>
              <w:t xml:space="preserve"> energetinė nepriklausomybė neturi kainos</w:t>
            </w:r>
            <w:r>
              <w:rPr>
                <w:rFonts w:ascii="Times New Roman" w:eastAsia="Times New Roman" w:hAnsi="Times New Roman"/>
              </w:rPr>
              <w:t>.  Planuojama grupę nacionlaizuoti greitai- spalio-lapkričio mėn. operacija turi būti užbaigta. Tokiu būdu valstybė įgaus laisvę valdyti  eneregtinės krizės pasekmes, taikydama  išimtines priemones (dabar, pvz. yra nustatytos kainų „lubos“ , vadinamas eneregtinis skydas, elektros vartotojams, kuris galioja iki 2022 m. pabaigos).</w:t>
            </w:r>
          </w:p>
          <w:p w14:paraId="1D1C62C6" w14:textId="45503134" w:rsidR="001B3A18" w:rsidRPr="00DA3286" w:rsidRDefault="001B3A18" w:rsidP="001B3A18">
            <w:pPr>
              <w:pStyle w:val="sc-14kwckt-6"/>
              <w:shd w:val="clear" w:color="auto" w:fill="FFFFFF"/>
              <w:spacing w:before="300" w:after="0"/>
              <w:rPr>
                <w:color w:val="212121"/>
                <w:sz w:val="22"/>
                <w:szCs w:val="22"/>
              </w:rPr>
            </w:pPr>
            <w:r w:rsidRPr="00DA3286">
              <w:rPr>
                <w:color w:val="212121"/>
                <w:sz w:val="22"/>
                <w:szCs w:val="22"/>
              </w:rPr>
              <w:t xml:space="preserve">EDF grynoji skola siekia 65 mlrd. eurų šių metų pabaigoje. Vasario mėn. valdžia 20 proc. (nuo 100 iki 120 TWh) padidino </w:t>
            </w:r>
            <w:r>
              <w:rPr>
                <w:color w:val="212121"/>
                <w:sz w:val="22"/>
                <w:szCs w:val="22"/>
              </w:rPr>
              <w:t xml:space="preserve">EDF teikiamą </w:t>
            </w:r>
            <w:r w:rsidRPr="00DA3286">
              <w:rPr>
                <w:color w:val="212121"/>
                <w:sz w:val="22"/>
                <w:szCs w:val="22"/>
              </w:rPr>
              <w:t xml:space="preserve">metinę kvotą pagal Arenh schemą, leidžiančią alternatyviems tiekėjams pasinaudoti mažesne pagamintos elektros energijos kaina, kurią jie privalo perkelti vartotojams. Prancūzijai jau priklauso beveik 84 proc. EDF akcijų. Darbuotojams </w:t>
            </w:r>
            <w:r>
              <w:rPr>
                <w:color w:val="212121"/>
                <w:sz w:val="22"/>
                <w:szCs w:val="22"/>
              </w:rPr>
              <w:t>-</w:t>
            </w:r>
            <w:r w:rsidRPr="00DA3286">
              <w:rPr>
                <w:color w:val="212121"/>
                <w:sz w:val="22"/>
                <w:szCs w:val="22"/>
              </w:rPr>
              <w:t xml:space="preserve"> 1 proc., o likusieji 15 proc. - instituciniams ir individualiems akcininkams. Vykdomoji valdžia, norėdama susigrąžinti 16 proc. nekontroliuojamų akcijų, teikia pirmenybę supaprastintam viešam pasiūlymui smulkiesiems akcininkams. Apskaičiuota, kad operacijos suma sieks </w:t>
            </w:r>
            <w:r>
              <w:rPr>
                <w:color w:val="212121"/>
                <w:sz w:val="22"/>
                <w:szCs w:val="22"/>
              </w:rPr>
              <w:t>9,</w:t>
            </w:r>
            <w:r w:rsidRPr="00DA3286">
              <w:rPr>
                <w:color w:val="212121"/>
                <w:sz w:val="22"/>
                <w:szCs w:val="22"/>
              </w:rPr>
              <w:t>7 mlrd. eurų. Tikimasi, kad energetikos krizės metu, turint visą EDF kapitalą, vyriausybei bus lengviau įgyvendinti naujas energijos kainų mažinimo priemones bei pastatyti 6 naujus reaktorius, kurie kainuotų apie 50-60 mlrd. eurų.</w:t>
            </w:r>
          </w:p>
          <w:p w14:paraId="12AD00BE" w14:textId="669CDF86" w:rsidR="001B3A18" w:rsidRPr="00FF30D8" w:rsidRDefault="001B3A18" w:rsidP="00D069D5">
            <w:pPr>
              <w:pStyle w:val="sc-14kwckt-6"/>
              <w:shd w:val="clear" w:color="auto" w:fill="FFFFFF"/>
              <w:spacing w:before="300" w:after="0"/>
            </w:pPr>
          </w:p>
        </w:tc>
        <w:tc>
          <w:tcPr>
            <w:tcW w:w="2268" w:type="dxa"/>
            <w:shd w:val="clear" w:color="auto" w:fill="auto"/>
            <w:tcMar>
              <w:top w:w="29" w:type="dxa"/>
              <w:left w:w="115" w:type="dxa"/>
              <w:bottom w:w="29" w:type="dxa"/>
              <w:right w:w="115" w:type="dxa"/>
            </w:tcMar>
          </w:tcPr>
          <w:p w14:paraId="4129FBD8" w14:textId="77777777" w:rsidR="001B3A18" w:rsidRDefault="00E3532E" w:rsidP="001B3A18">
            <w:pPr>
              <w:spacing w:after="0" w:line="240" w:lineRule="auto"/>
              <w:rPr>
                <w:rFonts w:ascii="Times New Roman" w:eastAsia="Times New Roman" w:hAnsi="Times New Roman"/>
              </w:rPr>
            </w:pPr>
            <w:hyperlink r:id="rId29" w:history="1">
              <w:r w:rsidR="001B3A18" w:rsidRPr="0055361F">
                <w:rPr>
                  <w:rStyle w:val="Hyperlink"/>
                  <w:rFonts w:ascii="Times New Roman" w:eastAsia="Times New Roman" w:hAnsi="Times New Roman"/>
                </w:rPr>
                <w:t>https://www.lopinion.fr/economie/la-reforme-dedf-chantier-estival-du-gouvernement-borne?actId=ebwp0YMB8s3YRjsOmRSMoKFWgZQt9biALyr5FYI13OoY22kUWopIzC2XEgTLR8H8&amp;actCampaignType=CAMPAIGN_MAIL&amp;actSource=504228</w:t>
              </w:r>
            </w:hyperlink>
          </w:p>
          <w:p w14:paraId="02AF5E18" w14:textId="77777777" w:rsidR="001B3A18" w:rsidRDefault="001B3A18" w:rsidP="001B3A18">
            <w:pPr>
              <w:spacing w:after="0" w:line="240" w:lineRule="auto"/>
              <w:rPr>
                <w:rFonts w:ascii="Times New Roman" w:eastAsia="Times New Roman" w:hAnsi="Times New Roman"/>
              </w:rPr>
            </w:pPr>
          </w:p>
          <w:p w14:paraId="13BBC36E" w14:textId="77777777" w:rsidR="001B3A18" w:rsidRDefault="00E3532E" w:rsidP="001B3A18">
            <w:pPr>
              <w:spacing w:after="0" w:line="240" w:lineRule="auto"/>
              <w:rPr>
                <w:rStyle w:val="Hyperlink"/>
                <w:rFonts w:ascii="Times New Roman" w:eastAsia="Times New Roman" w:hAnsi="Times New Roman"/>
              </w:rPr>
            </w:pPr>
            <w:hyperlink r:id="rId30" w:history="1">
              <w:r w:rsidR="001B3A18" w:rsidRPr="0055361F">
                <w:rPr>
                  <w:rStyle w:val="Hyperlink"/>
                  <w:rFonts w:ascii="Times New Roman" w:eastAsia="Times New Roman" w:hAnsi="Times New Roman"/>
                </w:rPr>
                <w:t>https://investir.lesechos.fr/actions/actualites/l-etat-pourrait-debourser-entre-8-mds-et-10-mds-d-euros-pour-nationaliser-edf-2025801.php</w:t>
              </w:r>
            </w:hyperlink>
          </w:p>
          <w:p w14:paraId="6299596E" w14:textId="77777777" w:rsidR="001B3A18" w:rsidRDefault="001B3A18" w:rsidP="001B3A18">
            <w:pPr>
              <w:spacing w:after="0" w:line="240" w:lineRule="auto"/>
              <w:rPr>
                <w:rStyle w:val="Hyperlink"/>
              </w:rPr>
            </w:pPr>
          </w:p>
          <w:p w14:paraId="0A62AB0C" w14:textId="3497F48D" w:rsidR="001B3A18" w:rsidRDefault="00E3532E" w:rsidP="001B3A18">
            <w:pPr>
              <w:spacing w:after="0" w:line="240" w:lineRule="auto"/>
              <w:rPr>
                <w:rFonts w:ascii="Times New Roman" w:eastAsia="Times New Roman" w:hAnsi="Times New Roman"/>
              </w:rPr>
            </w:pPr>
            <w:hyperlink r:id="rId31" w:history="1">
              <w:r w:rsidR="001B3A18" w:rsidRPr="00482986">
                <w:rPr>
                  <w:rStyle w:val="Hyperlink"/>
                  <w:rFonts w:ascii="Times New Roman" w:eastAsia="Times New Roman" w:hAnsi="Times New Roman"/>
                </w:rPr>
                <w:t>https://www.lesechos.fr/industrie-services/energie-environnement/edf-quatre-questions-sur-une-nationalisation-tres-politique-1775426</w:t>
              </w:r>
            </w:hyperlink>
          </w:p>
          <w:p w14:paraId="120236C4" w14:textId="45E2EFC4" w:rsidR="001B3A18" w:rsidRDefault="001B3A18" w:rsidP="00D069D5">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14:paraId="79FBCA73" w14:textId="77777777" w:rsidR="001B3A18" w:rsidRPr="00235C32" w:rsidRDefault="001B3A18" w:rsidP="001B3A18">
            <w:pPr>
              <w:spacing w:after="0"/>
              <w:rPr>
                <w:rFonts w:ascii="Times New Roman" w:eastAsia="Times New Roman" w:hAnsi="Times New Roman"/>
              </w:rPr>
            </w:pPr>
          </w:p>
        </w:tc>
      </w:tr>
      <w:tr w:rsidR="001B3A18" w:rsidRPr="00640017" w14:paraId="1580DC13" w14:textId="77777777" w:rsidTr="00C97D3E">
        <w:trPr>
          <w:gridAfter w:val="1"/>
          <w:wAfter w:w="11" w:type="dxa"/>
          <w:trHeight w:val="234"/>
        </w:trPr>
        <w:tc>
          <w:tcPr>
            <w:tcW w:w="1418" w:type="dxa"/>
            <w:shd w:val="clear" w:color="auto" w:fill="auto"/>
            <w:tcMar>
              <w:top w:w="29" w:type="dxa"/>
              <w:left w:w="115" w:type="dxa"/>
              <w:bottom w:w="29" w:type="dxa"/>
              <w:right w:w="115" w:type="dxa"/>
            </w:tcMar>
          </w:tcPr>
          <w:p w14:paraId="4F29013B" w14:textId="0B8792E8" w:rsidR="001B3A18" w:rsidRDefault="001B3A18" w:rsidP="001B3A18">
            <w:pPr>
              <w:spacing w:after="0" w:line="240" w:lineRule="auto"/>
              <w:rPr>
                <w:rFonts w:ascii="Times New Roman" w:eastAsia="Times New Roman" w:hAnsi="Times New Roman"/>
              </w:rPr>
            </w:pPr>
            <w:r>
              <w:rPr>
                <w:rFonts w:ascii="Times New Roman" w:eastAsia="Times New Roman" w:hAnsi="Times New Roman"/>
              </w:rPr>
              <w:t>2022-07-12</w:t>
            </w:r>
          </w:p>
        </w:tc>
        <w:tc>
          <w:tcPr>
            <w:tcW w:w="5812" w:type="dxa"/>
            <w:shd w:val="clear" w:color="auto" w:fill="auto"/>
            <w:tcMar>
              <w:top w:w="29" w:type="dxa"/>
              <w:left w:w="115" w:type="dxa"/>
              <w:bottom w:w="29" w:type="dxa"/>
              <w:right w:w="115" w:type="dxa"/>
            </w:tcMar>
          </w:tcPr>
          <w:p w14:paraId="40341565" w14:textId="763C7E25" w:rsidR="001B3A18" w:rsidRPr="004A1427" w:rsidRDefault="001B3A18" w:rsidP="001B3A18">
            <w:pPr>
              <w:spacing w:before="100" w:beforeAutospacing="1" w:after="100" w:afterAutospacing="1" w:line="240" w:lineRule="auto"/>
              <w:rPr>
                <w:rFonts w:ascii="Times New Roman" w:eastAsia="Times New Roman" w:hAnsi="Times New Roman"/>
              </w:rPr>
            </w:pPr>
            <w:r w:rsidRPr="004A1427">
              <w:rPr>
                <w:rFonts w:ascii="Times New Roman" w:eastAsia="Times New Roman" w:hAnsi="Times New Roman"/>
              </w:rPr>
              <w:t xml:space="preserve">Maždaug </w:t>
            </w:r>
            <w:r>
              <w:rPr>
                <w:rFonts w:ascii="Times New Roman" w:eastAsia="Times New Roman" w:hAnsi="Times New Roman"/>
              </w:rPr>
              <w:t>30</w:t>
            </w:r>
            <w:r w:rsidRPr="004A1427">
              <w:rPr>
                <w:rFonts w:ascii="Times New Roman" w:eastAsia="Times New Roman" w:hAnsi="Times New Roman"/>
              </w:rPr>
              <w:t xml:space="preserve"> Prancūzijos programin</w:t>
            </w:r>
            <w:r>
              <w:rPr>
                <w:rFonts w:ascii="Times New Roman" w:eastAsia="Times New Roman" w:hAnsi="Times New Roman"/>
              </w:rPr>
              <w:t xml:space="preserve">ę </w:t>
            </w:r>
            <w:r w:rsidRPr="004A1427">
              <w:rPr>
                <w:rFonts w:ascii="Times New Roman" w:eastAsia="Times New Roman" w:hAnsi="Times New Roman"/>
              </w:rPr>
              <w:t>įrang</w:t>
            </w:r>
            <w:r>
              <w:rPr>
                <w:rFonts w:ascii="Times New Roman" w:eastAsia="Times New Roman" w:hAnsi="Times New Roman"/>
              </w:rPr>
              <w:t>ą kuriančių</w:t>
            </w:r>
            <w:r w:rsidRPr="004A1427">
              <w:rPr>
                <w:rFonts w:ascii="Times New Roman" w:eastAsia="Times New Roman" w:hAnsi="Times New Roman"/>
              </w:rPr>
              <w:t xml:space="preserve"> įmonių vadovai </w:t>
            </w:r>
            <w:r>
              <w:rPr>
                <w:rFonts w:ascii="Times New Roman" w:eastAsia="Times New Roman" w:hAnsi="Times New Roman"/>
              </w:rPr>
              <w:t>atviru laišku kreipėsi į Europos kibernetinio saugumo agentūrą, kuriame išreiškaimas susirūpinimas dėl Europos suverenumo debesijoje ir prašoma, kad agentūra</w:t>
            </w:r>
            <w:r w:rsidRPr="004A1427">
              <w:rPr>
                <w:rFonts w:ascii="Times New Roman" w:eastAsia="Times New Roman" w:hAnsi="Times New Roman"/>
              </w:rPr>
              <w:t xml:space="preserve"> neleistų ne Europos </w:t>
            </w:r>
            <w:r>
              <w:rPr>
                <w:rFonts w:ascii="Times New Roman" w:eastAsia="Times New Roman" w:hAnsi="Times New Roman"/>
              </w:rPr>
              <w:t xml:space="preserve">kompanijoms </w:t>
            </w:r>
            <w:r w:rsidRPr="004A1427">
              <w:rPr>
                <w:rFonts w:ascii="Times New Roman" w:eastAsia="Times New Roman" w:hAnsi="Times New Roman"/>
              </w:rPr>
              <w:t>teikti jautriausių</w:t>
            </w:r>
            <w:r>
              <w:rPr>
                <w:rFonts w:ascii="Times New Roman" w:eastAsia="Times New Roman" w:hAnsi="Times New Roman"/>
              </w:rPr>
              <w:t>, aukščiausio saugumo lygio</w:t>
            </w:r>
            <w:r w:rsidRPr="004A1427">
              <w:rPr>
                <w:rFonts w:ascii="Times New Roman" w:eastAsia="Times New Roman" w:hAnsi="Times New Roman"/>
              </w:rPr>
              <w:t xml:space="preserve"> debesijos paslaugų. </w:t>
            </w:r>
            <w:r>
              <w:rPr>
                <w:rFonts w:ascii="Times New Roman" w:eastAsia="Times New Roman" w:hAnsi="Times New Roman"/>
              </w:rPr>
              <w:t>FR debesijos programų kompanijų vadovai s</w:t>
            </w:r>
            <w:r w:rsidRPr="004A1427">
              <w:rPr>
                <w:rFonts w:ascii="Times New Roman" w:eastAsia="Times New Roman" w:hAnsi="Times New Roman"/>
              </w:rPr>
              <w:t>iūloma ne</w:t>
            </w:r>
            <w:r>
              <w:rPr>
                <w:rFonts w:ascii="Times New Roman" w:eastAsia="Times New Roman" w:hAnsi="Times New Roman"/>
              </w:rPr>
              <w:t>suteikti GAFA įmonėms aukščiausiojo kibernetinio saugumo paslaugų diegimo sertifikato</w:t>
            </w:r>
            <w:r w:rsidRPr="004A1427">
              <w:rPr>
                <w:rFonts w:ascii="Times New Roman" w:eastAsia="Times New Roman" w:hAnsi="Times New Roman"/>
              </w:rPr>
              <w:t xml:space="preserve">, remiantis tuo, kad JAV teismai turi galimybę gauti prieigą prie visų duomenų, net jei jie saugomi Europos debesijoje. JAV ekstrateritorinės išlygos, leidžiamos pagal </w:t>
            </w:r>
            <w:r>
              <w:rPr>
                <w:rFonts w:ascii="Times New Roman" w:eastAsia="Times New Roman" w:hAnsi="Times New Roman"/>
              </w:rPr>
              <w:t xml:space="preserve">JAV </w:t>
            </w:r>
            <w:r w:rsidRPr="004A1427">
              <w:rPr>
                <w:rFonts w:ascii="Times New Roman" w:eastAsia="Times New Roman" w:hAnsi="Times New Roman"/>
              </w:rPr>
              <w:t>Debesų įstatymą, priimtą 2018 m. valdant Donaldui Trumpui.</w:t>
            </w:r>
          </w:p>
          <w:p w14:paraId="73211D8E" w14:textId="6EA84030" w:rsidR="001B3A18" w:rsidRPr="001D2AC2" w:rsidRDefault="001B3A18" w:rsidP="001B3A18">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 xml:space="preserve">Kita vertus </w:t>
            </w:r>
            <w:r w:rsidRPr="007F0FA1">
              <w:rPr>
                <w:rFonts w:ascii="Times New Roman" w:eastAsia="Times New Roman" w:hAnsi="Times New Roman"/>
              </w:rPr>
              <w:t>Europo</w:t>
            </w:r>
            <w:r>
              <w:rPr>
                <w:rFonts w:ascii="Times New Roman" w:eastAsia="Times New Roman" w:hAnsi="Times New Roman"/>
              </w:rPr>
              <w:t>je</w:t>
            </w:r>
            <w:r w:rsidRPr="007F0FA1">
              <w:rPr>
                <w:rFonts w:ascii="Times New Roman" w:eastAsia="Times New Roman" w:hAnsi="Times New Roman"/>
              </w:rPr>
              <w:t xml:space="preserve"> debesi</w:t>
            </w:r>
            <w:r>
              <w:rPr>
                <w:rFonts w:ascii="Times New Roman" w:eastAsia="Times New Roman" w:hAnsi="Times New Roman"/>
              </w:rPr>
              <w:t>jos rinkoje n</w:t>
            </w:r>
            <w:r w:rsidRPr="007F0FA1">
              <w:rPr>
                <w:rFonts w:ascii="Times New Roman" w:eastAsia="Times New Roman" w:hAnsi="Times New Roman"/>
              </w:rPr>
              <w:t xml:space="preserve">ė vienas žaidėjas nesudaro daugiau nei 2 % rinkos, o daugiau nei 60 % rinkos užima trys JAV </w:t>
            </w:r>
            <w:r>
              <w:rPr>
                <w:rFonts w:ascii="Times New Roman" w:eastAsia="Times New Roman" w:hAnsi="Times New Roman"/>
              </w:rPr>
              <w:t>kompanijos</w:t>
            </w:r>
            <w:r w:rsidRPr="007F0FA1">
              <w:rPr>
                <w:rFonts w:ascii="Times New Roman" w:eastAsia="Times New Roman" w:hAnsi="Times New Roman"/>
              </w:rPr>
              <w:t xml:space="preserve"> - "Google", "Amazon" ir "Microsoft". Ekspertai mano, kad iki 2027 m. ši rinka bus verta 260 mlrd. eurų, t. y. tiek, kiek telekomunikacijų rinka. Bandymai</w:t>
            </w:r>
            <w:r>
              <w:rPr>
                <w:rFonts w:ascii="Times New Roman" w:eastAsia="Times New Roman" w:hAnsi="Times New Roman"/>
              </w:rPr>
              <w:t xml:space="preserve"> kurti savo suverenią debesiją</w:t>
            </w:r>
            <w:r w:rsidRPr="007F0FA1">
              <w:rPr>
                <w:rFonts w:ascii="Times New Roman" w:eastAsia="Times New Roman" w:hAnsi="Times New Roman"/>
              </w:rPr>
              <w:t xml:space="preserve">, kuriuos </w:t>
            </w:r>
            <w:r>
              <w:rPr>
                <w:rFonts w:ascii="Times New Roman" w:eastAsia="Times New Roman" w:hAnsi="Times New Roman"/>
              </w:rPr>
              <w:t xml:space="preserve">FR </w:t>
            </w:r>
            <w:r w:rsidRPr="007F0FA1">
              <w:rPr>
                <w:rFonts w:ascii="Times New Roman" w:eastAsia="Times New Roman" w:hAnsi="Times New Roman"/>
              </w:rPr>
              <w:t xml:space="preserve">gynė ir subsidijavo vyriausybė, nebuvo sėkmingi. Kai kurios </w:t>
            </w:r>
            <w:r>
              <w:rPr>
                <w:rFonts w:ascii="Times New Roman" w:eastAsia="Times New Roman" w:hAnsi="Times New Roman"/>
              </w:rPr>
              <w:t>FR kompanijos</w:t>
            </w:r>
            <w:r w:rsidRPr="007F0FA1">
              <w:rPr>
                <w:rFonts w:ascii="Times New Roman" w:eastAsia="Times New Roman" w:hAnsi="Times New Roman"/>
              </w:rPr>
              <w:t xml:space="preserve"> sudarė aljansus ir susitarė naudoti amerikietiškas technologijas, pavyzdžiui, "Thales" su "Google", o "Capgemini/Orange" su "Microsoft".</w:t>
            </w:r>
            <w:r>
              <w:rPr>
                <w:rFonts w:ascii="Times New Roman" w:eastAsia="Times New Roman" w:hAnsi="Times New Roman"/>
              </w:rPr>
              <w:t xml:space="preserve"> Kol kas </w:t>
            </w:r>
            <w:r w:rsidRPr="007F0FA1">
              <w:rPr>
                <w:rFonts w:ascii="Times New Roman" w:eastAsia="Times New Roman" w:hAnsi="Times New Roman"/>
              </w:rPr>
              <w:t xml:space="preserve"> </w:t>
            </w:r>
            <w:r>
              <w:rPr>
                <w:rFonts w:ascii="Times New Roman" w:eastAsia="Times New Roman" w:hAnsi="Times New Roman"/>
              </w:rPr>
              <w:t>JAV įmonės</w:t>
            </w:r>
            <w:r w:rsidRPr="007F0FA1">
              <w:rPr>
                <w:rFonts w:ascii="Times New Roman" w:eastAsia="Times New Roman" w:hAnsi="Times New Roman"/>
              </w:rPr>
              <w:t xml:space="preserve"> teigia užtikrinančios aukščiausio lygio kibernetinį saugumą </w:t>
            </w:r>
            <w:r>
              <w:rPr>
                <w:rFonts w:ascii="Times New Roman" w:eastAsia="Times New Roman" w:hAnsi="Times New Roman"/>
              </w:rPr>
              <w:t>savo klientams ir klesti toliau</w:t>
            </w:r>
            <w:r w:rsidRPr="007F0FA1">
              <w:rPr>
                <w:rFonts w:ascii="Times New Roman" w:eastAsia="Times New Roman" w:hAnsi="Times New Roman"/>
              </w:rPr>
              <w:t xml:space="preserve">, nes nėra </w:t>
            </w:r>
            <w:r>
              <w:rPr>
                <w:rFonts w:ascii="Times New Roman" w:eastAsia="Times New Roman" w:hAnsi="Times New Roman"/>
              </w:rPr>
              <w:t>rimtos</w:t>
            </w:r>
            <w:r w:rsidRPr="007F0FA1">
              <w:rPr>
                <w:rFonts w:ascii="Times New Roman" w:eastAsia="Times New Roman" w:hAnsi="Times New Roman"/>
              </w:rPr>
              <w:t xml:space="preserve"> Europos alternatyvos.</w:t>
            </w:r>
          </w:p>
        </w:tc>
        <w:tc>
          <w:tcPr>
            <w:tcW w:w="2268" w:type="dxa"/>
            <w:shd w:val="clear" w:color="auto" w:fill="auto"/>
            <w:tcMar>
              <w:top w:w="29" w:type="dxa"/>
              <w:left w:w="115" w:type="dxa"/>
              <w:bottom w:w="29" w:type="dxa"/>
              <w:right w:w="115" w:type="dxa"/>
            </w:tcMar>
          </w:tcPr>
          <w:p w14:paraId="2A34EAC5" w14:textId="77777777" w:rsidR="001B3A18" w:rsidRDefault="00E3532E" w:rsidP="001B3A18">
            <w:pPr>
              <w:spacing w:after="0" w:line="240" w:lineRule="auto"/>
              <w:rPr>
                <w:rFonts w:ascii="Times New Roman" w:eastAsia="Times New Roman" w:hAnsi="Times New Roman"/>
              </w:rPr>
            </w:pPr>
            <w:hyperlink r:id="rId32" w:history="1">
              <w:r w:rsidR="001B3A18" w:rsidRPr="0055361F">
                <w:rPr>
                  <w:rStyle w:val="Hyperlink"/>
                  <w:rFonts w:ascii="Times New Roman" w:eastAsia="Times New Roman" w:hAnsi="Times New Roman"/>
                </w:rPr>
                <w:t>https://www.lesechos.fr/idees-debats/editos-analyses/cloud-souverain-leurope-au-defi-1776335</w:t>
              </w:r>
            </w:hyperlink>
          </w:p>
          <w:p w14:paraId="5877CAB8" w14:textId="77777777" w:rsidR="001B3A18" w:rsidRDefault="001B3A18" w:rsidP="001B3A18">
            <w:pPr>
              <w:spacing w:after="0" w:line="240" w:lineRule="auto"/>
            </w:pPr>
          </w:p>
        </w:tc>
        <w:tc>
          <w:tcPr>
            <w:tcW w:w="1436" w:type="dxa"/>
            <w:shd w:val="clear" w:color="auto" w:fill="auto"/>
            <w:tcMar>
              <w:top w:w="29" w:type="dxa"/>
              <w:left w:w="115" w:type="dxa"/>
              <w:bottom w:w="29" w:type="dxa"/>
              <w:right w:w="115" w:type="dxa"/>
            </w:tcMar>
          </w:tcPr>
          <w:p w14:paraId="06A8D1AF" w14:textId="6CA00A15" w:rsidR="001B3A18" w:rsidRPr="00235C32" w:rsidRDefault="001B3A18" w:rsidP="001B3A18">
            <w:pPr>
              <w:spacing w:after="0"/>
              <w:rPr>
                <w:rFonts w:ascii="Times New Roman" w:eastAsia="Times New Roman" w:hAnsi="Times New Roman"/>
              </w:rPr>
            </w:pPr>
            <w:r>
              <w:rPr>
                <w:rFonts w:ascii="Times New Roman" w:eastAsia="Times New Roman" w:hAnsi="Times New Roman"/>
              </w:rPr>
              <w:t>Kibernetinis saugumas: Prancūzijos debesijos kompanijos siekia pažaboti JAV konkurentus.</w:t>
            </w:r>
          </w:p>
        </w:tc>
      </w:tr>
      <w:tr w:rsidR="001B3A18" w:rsidRPr="00640017" w14:paraId="5381125B" w14:textId="77777777" w:rsidTr="001B3A18">
        <w:trPr>
          <w:trHeight w:val="234"/>
        </w:trPr>
        <w:tc>
          <w:tcPr>
            <w:tcW w:w="10945" w:type="dxa"/>
            <w:gridSpan w:val="5"/>
            <w:shd w:val="clear" w:color="auto" w:fill="auto"/>
            <w:tcMar>
              <w:top w:w="29" w:type="dxa"/>
              <w:left w:w="115" w:type="dxa"/>
              <w:bottom w:w="29" w:type="dxa"/>
              <w:right w:w="115" w:type="dxa"/>
            </w:tcMar>
          </w:tcPr>
          <w:p w14:paraId="254B441F" w14:textId="77777777" w:rsidR="001B3A18" w:rsidRPr="00640017" w:rsidRDefault="001B3A18" w:rsidP="001B3A18">
            <w:pPr>
              <w:spacing w:after="0" w:line="240" w:lineRule="auto"/>
              <w:rPr>
                <w:rFonts w:ascii="Times New Roman" w:eastAsia="Times New Roman" w:hAnsi="Times New Roman"/>
                <w:b/>
              </w:rPr>
            </w:pPr>
            <w:r w:rsidRPr="00640017">
              <w:rPr>
                <w:rFonts w:ascii="Times New Roman" w:eastAsia="Times New Roman" w:hAnsi="Times New Roman"/>
                <w:b/>
              </w:rPr>
              <w:t>Bendra ekonominė informacija</w:t>
            </w:r>
          </w:p>
        </w:tc>
      </w:tr>
      <w:tr w:rsidR="001B3A18" w:rsidRPr="00640017" w14:paraId="4C9B25F6" w14:textId="77777777" w:rsidTr="00C97D3E">
        <w:trPr>
          <w:gridAfter w:val="1"/>
          <w:wAfter w:w="11" w:type="dxa"/>
          <w:trHeight w:val="216"/>
        </w:trPr>
        <w:tc>
          <w:tcPr>
            <w:tcW w:w="1418" w:type="dxa"/>
            <w:shd w:val="clear" w:color="auto" w:fill="auto"/>
            <w:tcMar>
              <w:top w:w="29" w:type="dxa"/>
              <w:left w:w="115" w:type="dxa"/>
              <w:bottom w:w="29" w:type="dxa"/>
              <w:right w:w="115" w:type="dxa"/>
            </w:tcMar>
          </w:tcPr>
          <w:p w14:paraId="19AA16A3" w14:textId="5B47CC85" w:rsidR="001B3A18" w:rsidRPr="00347CC7" w:rsidRDefault="001B3A18" w:rsidP="001B3A18">
            <w:pPr>
              <w:spacing w:after="0" w:line="240" w:lineRule="auto"/>
              <w:rPr>
                <w:rFonts w:ascii="Times New Roman" w:eastAsia="Times New Roman" w:hAnsi="Times New Roman"/>
              </w:rPr>
            </w:pPr>
            <w:r w:rsidRPr="00347CC7">
              <w:rPr>
                <w:rFonts w:ascii="Times New Roman" w:eastAsia="Times New Roman" w:hAnsi="Times New Roman"/>
              </w:rPr>
              <w:t>2022-07-07</w:t>
            </w:r>
          </w:p>
        </w:tc>
        <w:tc>
          <w:tcPr>
            <w:tcW w:w="5812" w:type="dxa"/>
            <w:shd w:val="clear" w:color="auto" w:fill="auto"/>
            <w:tcMar>
              <w:top w:w="29" w:type="dxa"/>
              <w:left w:w="115" w:type="dxa"/>
              <w:bottom w:w="29" w:type="dxa"/>
              <w:right w:w="115" w:type="dxa"/>
            </w:tcMar>
          </w:tcPr>
          <w:p w14:paraId="2D331C12" w14:textId="2795423A" w:rsidR="001B3A18" w:rsidRPr="00347CC7" w:rsidRDefault="001B3A18" w:rsidP="00C97D3E">
            <w:pPr>
              <w:spacing w:after="0" w:line="240" w:lineRule="auto"/>
              <w:rPr>
                <w:rFonts w:ascii="Times New Roman" w:eastAsia="Times New Roman" w:hAnsi="Times New Roman"/>
              </w:rPr>
            </w:pPr>
            <w:r w:rsidRPr="00347CC7">
              <w:rPr>
                <w:rFonts w:ascii="Times New Roman" w:eastAsia="Times New Roman" w:hAnsi="Times New Roman"/>
              </w:rPr>
              <w:t xml:space="preserve">Spalio 1 d. </w:t>
            </w:r>
            <w:r w:rsidR="00C97D3E">
              <w:rPr>
                <w:rFonts w:ascii="Times New Roman" w:eastAsia="Times New Roman" w:hAnsi="Times New Roman"/>
              </w:rPr>
              <w:t xml:space="preserve"> Prancūzijoje </w:t>
            </w:r>
            <w:r w:rsidRPr="00347CC7">
              <w:rPr>
                <w:rFonts w:ascii="Times New Roman" w:eastAsia="Times New Roman" w:hAnsi="Times New Roman"/>
              </w:rPr>
              <w:t>įve</w:t>
            </w:r>
            <w:r w:rsidR="00C97D3E">
              <w:rPr>
                <w:rFonts w:ascii="Times New Roman" w:eastAsia="Times New Roman" w:hAnsi="Times New Roman"/>
              </w:rPr>
              <w:t>dama</w:t>
            </w:r>
            <w:r w:rsidRPr="00347CC7">
              <w:rPr>
                <w:rFonts w:ascii="Times New Roman" w:eastAsia="Times New Roman" w:hAnsi="Times New Roman"/>
              </w:rPr>
              <w:t xml:space="preserve"> lengvata degalams mažas pajamas gaunantiems darbuotojams</w:t>
            </w:r>
            <w:r w:rsidR="00C97D3E" w:rsidRPr="00C97D3E">
              <w:rPr>
                <w:rFonts w:ascii="Times New Roman" w:eastAsia="Times New Roman" w:hAnsi="Times New Roman"/>
              </w:rPr>
              <w:t xml:space="preserve"> </w:t>
            </w:r>
            <w:r w:rsidR="00C97D3E">
              <w:rPr>
                <w:rFonts w:ascii="Times New Roman" w:eastAsia="Times New Roman" w:hAnsi="Times New Roman"/>
              </w:rPr>
              <w:t xml:space="preserve">(atlyginimas mažesnis </w:t>
            </w:r>
            <w:r w:rsidR="00C97D3E" w:rsidRPr="00C97D3E">
              <w:rPr>
                <w:rFonts w:ascii="Times New Roman" w:eastAsia="Times New Roman" w:hAnsi="Times New Roman"/>
              </w:rPr>
              <w:t>nei 14 100 eurų</w:t>
            </w:r>
            <w:r w:rsidR="00C97D3E">
              <w:rPr>
                <w:rFonts w:ascii="Times New Roman" w:eastAsia="Times New Roman" w:hAnsi="Times New Roman"/>
              </w:rPr>
              <w:t>)</w:t>
            </w:r>
            <w:r w:rsidRPr="00347CC7">
              <w:rPr>
                <w:rFonts w:ascii="Times New Roman" w:eastAsia="Times New Roman" w:hAnsi="Times New Roman"/>
              </w:rPr>
              <w:t xml:space="preserve"> </w:t>
            </w:r>
            <w:r w:rsidR="00C97D3E">
              <w:rPr>
                <w:rFonts w:ascii="Times New Roman" w:eastAsia="Times New Roman" w:hAnsi="Times New Roman"/>
              </w:rPr>
              <w:t xml:space="preserve"> </w:t>
            </w:r>
            <w:r w:rsidRPr="00347CC7">
              <w:rPr>
                <w:rFonts w:ascii="Times New Roman" w:eastAsia="Times New Roman" w:hAnsi="Times New Roman"/>
              </w:rPr>
              <w:t xml:space="preserve">ir savarankiškai dirbantiems asmenims, o 18 centų nuolaida degalinėse bus </w:t>
            </w:r>
            <w:r w:rsidR="00C97D3E">
              <w:rPr>
                <w:rFonts w:ascii="Times New Roman" w:eastAsia="Times New Roman" w:hAnsi="Times New Roman"/>
              </w:rPr>
              <w:t>palaispniui naikinama</w:t>
            </w:r>
            <w:r w:rsidRPr="00347CC7">
              <w:rPr>
                <w:rFonts w:ascii="Times New Roman" w:eastAsia="Times New Roman" w:hAnsi="Times New Roman"/>
              </w:rPr>
              <w:t>.</w:t>
            </w:r>
            <w:r w:rsidR="00C97D3E">
              <w:rPr>
                <w:rFonts w:ascii="Times New Roman" w:eastAsia="Times New Roman" w:hAnsi="Times New Roman"/>
              </w:rPr>
              <w:t xml:space="preserve"> </w:t>
            </w:r>
            <w:r w:rsidR="00C97D3E" w:rsidRPr="00C97D3E">
              <w:rPr>
                <w:rFonts w:ascii="Times New Roman" w:eastAsia="Times New Roman" w:hAnsi="Times New Roman"/>
              </w:rPr>
              <w:t>Taip pat bus skiriama priemoka asmenims, kurie gyvena toliau nei 30 km nuo darbo vietos arba per metus nuvažiuoja daugiau nei 12 000 km darbo reikalais</w:t>
            </w:r>
            <w:r w:rsidRPr="00347CC7">
              <w:rPr>
                <w:rFonts w:ascii="Times New Roman" w:eastAsia="Times New Roman" w:hAnsi="Times New Roman"/>
              </w:rPr>
              <w:t xml:space="preserve"> Apie 11 mln. namų ūkių galės gauti vienkartinę 100-300 eurų išmok</w:t>
            </w:r>
            <w:r w:rsidR="00C97D3E">
              <w:rPr>
                <w:rFonts w:ascii="Times New Roman" w:eastAsia="Times New Roman" w:hAnsi="Times New Roman"/>
              </w:rPr>
              <w:t>ą</w:t>
            </w:r>
            <w:r w:rsidRPr="00347CC7">
              <w:rPr>
                <w:rFonts w:ascii="Times New Roman" w:eastAsia="Times New Roman" w:hAnsi="Times New Roman"/>
              </w:rPr>
              <w:t xml:space="preserve">. </w:t>
            </w:r>
            <w:r w:rsidR="00C97D3E">
              <w:rPr>
                <w:rFonts w:ascii="Times New Roman" w:eastAsia="Times New Roman" w:hAnsi="Times New Roman"/>
              </w:rPr>
              <w:t>Š</w:t>
            </w:r>
            <w:r w:rsidRPr="00347CC7">
              <w:rPr>
                <w:rFonts w:ascii="Times New Roman" w:eastAsia="Times New Roman" w:hAnsi="Times New Roman"/>
              </w:rPr>
              <w:t xml:space="preserve">i </w:t>
            </w:r>
            <w:r w:rsidR="00C97D3E">
              <w:rPr>
                <w:rFonts w:ascii="Times New Roman" w:eastAsia="Times New Roman" w:hAnsi="Times New Roman"/>
              </w:rPr>
              <w:t>parama</w:t>
            </w:r>
            <w:r w:rsidRPr="00347CC7">
              <w:rPr>
                <w:rFonts w:ascii="Times New Roman" w:eastAsia="Times New Roman" w:hAnsi="Times New Roman"/>
              </w:rPr>
              <w:t xml:space="preserve"> per metus </w:t>
            </w:r>
            <w:r w:rsidR="00C97D3E">
              <w:rPr>
                <w:rFonts w:ascii="Times New Roman" w:eastAsia="Times New Roman" w:hAnsi="Times New Roman"/>
              </w:rPr>
              <w:t xml:space="preserve">valstybės biudžetui </w:t>
            </w:r>
            <w:r w:rsidRPr="00347CC7">
              <w:rPr>
                <w:rFonts w:ascii="Times New Roman" w:eastAsia="Times New Roman" w:hAnsi="Times New Roman"/>
              </w:rPr>
              <w:t xml:space="preserve">kainuos 2 mlrd. eurų, palyginti su 800 mln. eurų per mėnesį šiuo metu degalinėse taikomoms nuolaidoms.  </w:t>
            </w:r>
          </w:p>
        </w:tc>
        <w:tc>
          <w:tcPr>
            <w:tcW w:w="2268" w:type="dxa"/>
            <w:shd w:val="clear" w:color="auto" w:fill="auto"/>
            <w:tcMar>
              <w:top w:w="29" w:type="dxa"/>
              <w:left w:w="115" w:type="dxa"/>
              <w:bottom w:w="29" w:type="dxa"/>
              <w:right w:w="115" w:type="dxa"/>
            </w:tcMar>
          </w:tcPr>
          <w:p w14:paraId="1CC8A280" w14:textId="42EF4C15" w:rsidR="001B3A18" w:rsidRPr="00347CC7" w:rsidRDefault="00E3532E" w:rsidP="001B3A18">
            <w:pPr>
              <w:spacing w:after="0" w:line="240" w:lineRule="auto"/>
              <w:rPr>
                <w:rFonts w:ascii="Times New Roman" w:eastAsia="Times New Roman" w:hAnsi="Times New Roman"/>
              </w:rPr>
            </w:pPr>
            <w:hyperlink r:id="rId33" w:history="1">
              <w:r w:rsidR="001B3A18" w:rsidRPr="00347CC7">
                <w:rPr>
                  <w:rStyle w:val="Hyperlink"/>
                  <w:rFonts w:ascii="Times New Roman" w:hAnsi="Times New Roman"/>
                </w:rPr>
                <w:t>https://www.lesechos.fr/economie-france/budget-fiscalite/lindemnite-carburant-sera-disponible-des-le-1er-octobre-1775143</w:t>
              </w:r>
            </w:hyperlink>
          </w:p>
        </w:tc>
        <w:tc>
          <w:tcPr>
            <w:tcW w:w="1436" w:type="dxa"/>
            <w:shd w:val="clear" w:color="auto" w:fill="auto"/>
            <w:tcMar>
              <w:top w:w="29" w:type="dxa"/>
              <w:left w:w="115" w:type="dxa"/>
              <w:bottom w:w="29" w:type="dxa"/>
              <w:right w:w="115" w:type="dxa"/>
            </w:tcMar>
          </w:tcPr>
          <w:p w14:paraId="580ED8AC" w14:textId="2947F52B" w:rsidR="001B3A18" w:rsidRPr="00347CC7" w:rsidRDefault="001B3A18" w:rsidP="00C97D3E">
            <w:pPr>
              <w:rPr>
                <w:rFonts w:ascii="Times New Roman" w:eastAsia="Times New Roman" w:hAnsi="Times New Roman"/>
              </w:rPr>
            </w:pPr>
            <w:r w:rsidRPr="00347CC7">
              <w:rPr>
                <w:rFonts w:ascii="Times New Roman" w:eastAsia="Times New Roman" w:hAnsi="Times New Roman"/>
              </w:rPr>
              <w:t>Valstybė</w:t>
            </w:r>
            <w:r w:rsidR="00C97D3E">
              <w:rPr>
                <w:rFonts w:ascii="Times New Roman" w:eastAsia="Times New Roman" w:hAnsi="Times New Roman"/>
              </w:rPr>
              <w:t xml:space="preserve"> keičia</w:t>
            </w:r>
            <w:r w:rsidRPr="00347CC7">
              <w:rPr>
                <w:rFonts w:ascii="Times New Roman" w:eastAsia="Times New Roman" w:hAnsi="Times New Roman"/>
              </w:rPr>
              <w:t xml:space="preserve"> degalų kain</w:t>
            </w:r>
            <w:r w:rsidR="00C97D3E">
              <w:rPr>
                <w:rFonts w:ascii="Times New Roman" w:eastAsia="Times New Roman" w:hAnsi="Times New Roman"/>
              </w:rPr>
              <w:t>ų kompensavimo priemones</w:t>
            </w:r>
          </w:p>
        </w:tc>
      </w:tr>
      <w:tr w:rsidR="001B3A18" w:rsidRPr="00640017" w14:paraId="5E766BCF" w14:textId="77777777" w:rsidTr="00C97D3E">
        <w:trPr>
          <w:gridAfter w:val="1"/>
          <w:wAfter w:w="11" w:type="dxa"/>
          <w:trHeight w:val="216"/>
        </w:trPr>
        <w:tc>
          <w:tcPr>
            <w:tcW w:w="1418" w:type="dxa"/>
            <w:shd w:val="clear" w:color="auto" w:fill="auto"/>
            <w:tcMar>
              <w:top w:w="29" w:type="dxa"/>
              <w:left w:w="115" w:type="dxa"/>
              <w:bottom w:w="29" w:type="dxa"/>
              <w:right w:w="115" w:type="dxa"/>
            </w:tcMar>
          </w:tcPr>
          <w:p w14:paraId="75E7C4A9" w14:textId="3643BC46" w:rsidR="001B3A18" w:rsidRDefault="001B3A18" w:rsidP="001B3A18">
            <w:pPr>
              <w:spacing w:after="0" w:line="240" w:lineRule="auto"/>
              <w:rPr>
                <w:rFonts w:ascii="Times New Roman" w:eastAsia="Times New Roman" w:hAnsi="Times New Roman"/>
              </w:rPr>
            </w:pPr>
            <w:r>
              <w:rPr>
                <w:rFonts w:ascii="Times New Roman" w:eastAsia="Times New Roman" w:hAnsi="Times New Roman"/>
              </w:rPr>
              <w:t>2022-07-12</w:t>
            </w:r>
          </w:p>
        </w:tc>
        <w:tc>
          <w:tcPr>
            <w:tcW w:w="5812" w:type="dxa"/>
            <w:shd w:val="clear" w:color="auto" w:fill="auto"/>
            <w:tcMar>
              <w:top w:w="29" w:type="dxa"/>
              <w:left w:w="115" w:type="dxa"/>
              <w:bottom w:w="29" w:type="dxa"/>
              <w:right w:w="115" w:type="dxa"/>
            </w:tcMar>
          </w:tcPr>
          <w:p w14:paraId="57709096" w14:textId="5CD2A0C7" w:rsidR="001B3A18" w:rsidRPr="00490FD7" w:rsidRDefault="001B3A18" w:rsidP="00C97D3E">
            <w:pPr>
              <w:spacing w:after="0" w:line="240" w:lineRule="auto"/>
              <w:rPr>
                <w:rFonts w:ascii="Times New Roman" w:eastAsia="Times New Roman" w:hAnsi="Times New Roman"/>
              </w:rPr>
            </w:pPr>
            <w:r w:rsidRPr="00930610">
              <w:rPr>
                <w:rFonts w:ascii="Times New Roman" w:eastAsia="Times New Roman" w:hAnsi="Times New Roman"/>
              </w:rPr>
              <w:t xml:space="preserve">Prancūzijos banko vadovas paskelbė, kad antroje metų pusėje </w:t>
            </w:r>
            <w:r>
              <w:rPr>
                <w:rFonts w:ascii="Times New Roman" w:eastAsia="Times New Roman" w:hAnsi="Times New Roman"/>
              </w:rPr>
              <w:t xml:space="preserve">Prancūzijoje </w:t>
            </w:r>
            <w:r w:rsidRPr="00930610">
              <w:rPr>
                <w:rFonts w:ascii="Times New Roman" w:eastAsia="Times New Roman" w:hAnsi="Times New Roman"/>
              </w:rPr>
              <w:t>bus pradėtas</w:t>
            </w:r>
            <w:r w:rsidR="00C97D3E">
              <w:t xml:space="preserve"> </w:t>
            </w:r>
            <w:r w:rsidR="00C97D3E" w:rsidRPr="00C97D3E">
              <w:rPr>
                <w:rFonts w:ascii="Times New Roman" w:eastAsia="Times New Roman" w:hAnsi="Times New Roman"/>
              </w:rPr>
              <w:t>didmeninio skaitmeninio euro</w:t>
            </w:r>
            <w:r w:rsidR="00C97D3E">
              <w:rPr>
                <w:rFonts w:ascii="Times New Roman" w:eastAsia="Times New Roman" w:hAnsi="Times New Roman"/>
              </w:rPr>
              <w:t xml:space="preserve"> </w:t>
            </w:r>
            <w:r w:rsidRPr="00930610">
              <w:rPr>
                <w:rFonts w:ascii="Times New Roman" w:eastAsia="Times New Roman" w:hAnsi="Times New Roman"/>
              </w:rPr>
              <w:t xml:space="preserve"> naujas bandymų etapas.</w:t>
            </w:r>
            <w:r>
              <w:rPr>
                <w:rFonts w:ascii="Times New Roman" w:eastAsia="Times New Roman" w:hAnsi="Times New Roman"/>
              </w:rPr>
              <w:t xml:space="preserve"> Skaitmeninio euro testai</w:t>
            </w:r>
            <w:r w:rsidRPr="00930610">
              <w:rPr>
                <w:rFonts w:ascii="Times New Roman" w:eastAsia="Times New Roman" w:hAnsi="Times New Roman"/>
              </w:rPr>
              <w:t xml:space="preserve"> visų pirma bus susiję su tarptautiniais mokėjimais </w:t>
            </w:r>
            <w:r>
              <w:rPr>
                <w:rFonts w:ascii="Times New Roman" w:eastAsia="Times New Roman" w:hAnsi="Times New Roman"/>
              </w:rPr>
              <w:t>tarp  trečiųjų šalių skaitmenine valiuta.</w:t>
            </w:r>
          </w:p>
        </w:tc>
        <w:tc>
          <w:tcPr>
            <w:tcW w:w="2268" w:type="dxa"/>
            <w:shd w:val="clear" w:color="auto" w:fill="auto"/>
            <w:tcMar>
              <w:top w:w="29" w:type="dxa"/>
              <w:left w:w="115" w:type="dxa"/>
              <w:bottom w:w="29" w:type="dxa"/>
              <w:right w:w="115" w:type="dxa"/>
            </w:tcMar>
          </w:tcPr>
          <w:p w14:paraId="1467BAD0" w14:textId="7B60AB78" w:rsidR="001B3A18" w:rsidRPr="00F16AC8" w:rsidRDefault="00E3532E" w:rsidP="001B3A18">
            <w:pPr>
              <w:spacing w:after="0" w:line="240" w:lineRule="auto"/>
              <w:rPr>
                <w:rFonts w:ascii="Times New Roman" w:eastAsia="Times New Roman" w:hAnsi="Times New Roman"/>
              </w:rPr>
            </w:pPr>
            <w:hyperlink r:id="rId34" w:history="1">
              <w:r w:rsidR="001B3A18" w:rsidRPr="00F63AE8">
                <w:rPr>
                  <w:rStyle w:val="Hyperlink"/>
                  <w:rFonts w:ascii="Times New Roman" w:eastAsia="Times New Roman" w:hAnsi="Times New Roman"/>
                </w:rPr>
                <w:t>https://www.lesechos.fr/finance-marches/marches-financiers/la-banque-de-france-lance-la-deuxieme-phase-dexperimentation-de-leuro-numerique-1776309</w:t>
              </w:r>
            </w:hyperlink>
          </w:p>
        </w:tc>
        <w:tc>
          <w:tcPr>
            <w:tcW w:w="1436" w:type="dxa"/>
            <w:shd w:val="clear" w:color="auto" w:fill="auto"/>
            <w:tcMar>
              <w:top w:w="29" w:type="dxa"/>
              <w:left w:w="115" w:type="dxa"/>
              <w:bottom w:w="29" w:type="dxa"/>
              <w:right w:w="115" w:type="dxa"/>
            </w:tcMar>
          </w:tcPr>
          <w:p w14:paraId="6A767BC0" w14:textId="2A3A4774" w:rsidR="001B3A18" w:rsidRPr="00640017" w:rsidRDefault="001B3A18" w:rsidP="001B3A18">
            <w:pPr>
              <w:rPr>
                <w:rFonts w:ascii="Times New Roman" w:eastAsia="Times New Roman" w:hAnsi="Times New Roman"/>
              </w:rPr>
            </w:pPr>
            <w:r>
              <w:rPr>
                <w:rFonts w:ascii="Times New Roman" w:eastAsia="Times New Roman" w:hAnsi="Times New Roman"/>
              </w:rPr>
              <w:t>Skaitmeninis euras</w:t>
            </w:r>
          </w:p>
        </w:tc>
      </w:tr>
      <w:tr w:rsidR="00D53BB3" w:rsidRPr="00640017" w14:paraId="6C8A5717" w14:textId="77777777" w:rsidTr="00C97D3E">
        <w:trPr>
          <w:gridAfter w:val="1"/>
          <w:wAfter w:w="11" w:type="dxa"/>
          <w:trHeight w:val="216"/>
        </w:trPr>
        <w:tc>
          <w:tcPr>
            <w:tcW w:w="1418" w:type="dxa"/>
            <w:shd w:val="clear" w:color="auto" w:fill="auto"/>
            <w:tcMar>
              <w:top w:w="29" w:type="dxa"/>
              <w:left w:w="115" w:type="dxa"/>
              <w:bottom w:w="29" w:type="dxa"/>
              <w:right w:w="115" w:type="dxa"/>
            </w:tcMar>
          </w:tcPr>
          <w:p w14:paraId="17D12F35" w14:textId="77777777" w:rsidR="00D53BB3" w:rsidRDefault="00D53BB3" w:rsidP="001B3A18">
            <w:pPr>
              <w:spacing w:after="0" w:line="240" w:lineRule="auto"/>
              <w:rPr>
                <w:rFonts w:ascii="Times New Roman" w:eastAsia="Times New Roman" w:hAnsi="Times New Roman"/>
              </w:rPr>
            </w:pPr>
            <w:r>
              <w:rPr>
                <w:rFonts w:ascii="Times New Roman" w:eastAsia="Times New Roman" w:hAnsi="Times New Roman"/>
              </w:rPr>
              <w:t>2022-07-22</w:t>
            </w:r>
          </w:p>
          <w:p w14:paraId="5CBE4405" w14:textId="77777777" w:rsidR="00294446" w:rsidRDefault="00294446" w:rsidP="001B3A18">
            <w:pPr>
              <w:spacing w:after="0" w:line="240" w:lineRule="auto"/>
              <w:rPr>
                <w:rFonts w:ascii="Times New Roman" w:eastAsia="Times New Roman" w:hAnsi="Times New Roman"/>
              </w:rPr>
            </w:pPr>
          </w:p>
          <w:p w14:paraId="018D7341" w14:textId="77777777" w:rsidR="00294446" w:rsidRDefault="00294446" w:rsidP="001B3A18">
            <w:pPr>
              <w:spacing w:after="0" w:line="240" w:lineRule="auto"/>
              <w:rPr>
                <w:rFonts w:ascii="Times New Roman" w:eastAsia="Times New Roman" w:hAnsi="Times New Roman"/>
              </w:rPr>
            </w:pPr>
          </w:p>
          <w:p w14:paraId="185593D8" w14:textId="77777777" w:rsidR="00294446" w:rsidRDefault="00294446" w:rsidP="001B3A18">
            <w:pPr>
              <w:spacing w:after="0" w:line="240" w:lineRule="auto"/>
              <w:rPr>
                <w:rFonts w:ascii="Times New Roman" w:eastAsia="Times New Roman" w:hAnsi="Times New Roman"/>
              </w:rPr>
            </w:pPr>
          </w:p>
          <w:p w14:paraId="0282536F" w14:textId="77777777" w:rsidR="00294446" w:rsidRDefault="00294446" w:rsidP="001B3A18">
            <w:pPr>
              <w:spacing w:after="0" w:line="240" w:lineRule="auto"/>
              <w:rPr>
                <w:rFonts w:ascii="Times New Roman" w:eastAsia="Times New Roman" w:hAnsi="Times New Roman"/>
              </w:rPr>
            </w:pPr>
          </w:p>
          <w:p w14:paraId="5A433565" w14:textId="77777777" w:rsidR="00294446" w:rsidRDefault="00294446" w:rsidP="001B3A18">
            <w:pPr>
              <w:spacing w:after="0" w:line="240" w:lineRule="auto"/>
              <w:rPr>
                <w:rFonts w:ascii="Times New Roman" w:eastAsia="Times New Roman" w:hAnsi="Times New Roman"/>
              </w:rPr>
            </w:pPr>
          </w:p>
          <w:p w14:paraId="6ED611CC" w14:textId="77777777" w:rsidR="00294446" w:rsidRDefault="00294446" w:rsidP="001B3A18">
            <w:pPr>
              <w:spacing w:after="0" w:line="240" w:lineRule="auto"/>
              <w:rPr>
                <w:rFonts w:ascii="Times New Roman" w:eastAsia="Times New Roman" w:hAnsi="Times New Roman"/>
              </w:rPr>
            </w:pPr>
          </w:p>
          <w:p w14:paraId="0B074182" w14:textId="77777777" w:rsidR="00294446" w:rsidRDefault="00294446" w:rsidP="001B3A18">
            <w:pPr>
              <w:spacing w:after="0" w:line="240" w:lineRule="auto"/>
              <w:rPr>
                <w:rFonts w:ascii="Times New Roman" w:eastAsia="Times New Roman" w:hAnsi="Times New Roman"/>
              </w:rPr>
            </w:pPr>
          </w:p>
          <w:p w14:paraId="03EA77E5" w14:textId="77777777" w:rsidR="00294446" w:rsidRDefault="00294446" w:rsidP="001B3A18">
            <w:pPr>
              <w:spacing w:after="0" w:line="240" w:lineRule="auto"/>
              <w:rPr>
                <w:rFonts w:ascii="Times New Roman" w:eastAsia="Times New Roman" w:hAnsi="Times New Roman"/>
              </w:rPr>
            </w:pPr>
          </w:p>
          <w:p w14:paraId="75DD9243" w14:textId="77777777" w:rsidR="00294446" w:rsidRDefault="00294446" w:rsidP="001B3A18">
            <w:pPr>
              <w:spacing w:after="0" w:line="240" w:lineRule="auto"/>
              <w:rPr>
                <w:rFonts w:ascii="Times New Roman" w:eastAsia="Times New Roman" w:hAnsi="Times New Roman"/>
              </w:rPr>
            </w:pPr>
          </w:p>
          <w:p w14:paraId="6FDA1413" w14:textId="16949CD4" w:rsidR="00294446" w:rsidRDefault="00294446" w:rsidP="001B3A18">
            <w:pPr>
              <w:spacing w:after="0" w:line="240" w:lineRule="auto"/>
              <w:rPr>
                <w:rFonts w:ascii="Times New Roman" w:eastAsia="Times New Roman" w:hAnsi="Times New Roman"/>
              </w:rPr>
            </w:pPr>
            <w:r>
              <w:rPr>
                <w:rFonts w:ascii="Times New Roman" w:eastAsia="Times New Roman" w:hAnsi="Times New Roman"/>
              </w:rPr>
              <w:t>2022-07-27</w:t>
            </w:r>
          </w:p>
        </w:tc>
        <w:tc>
          <w:tcPr>
            <w:tcW w:w="5812" w:type="dxa"/>
            <w:shd w:val="clear" w:color="auto" w:fill="auto"/>
            <w:tcMar>
              <w:top w:w="29" w:type="dxa"/>
              <w:left w:w="115" w:type="dxa"/>
              <w:bottom w:w="29" w:type="dxa"/>
              <w:right w:w="115" w:type="dxa"/>
            </w:tcMar>
          </w:tcPr>
          <w:p w14:paraId="46BFB215" w14:textId="1F48B4F1" w:rsidR="00D41888" w:rsidRDefault="00D53BB3" w:rsidP="00D53BB3">
            <w:pPr>
              <w:spacing w:after="0" w:line="240" w:lineRule="auto"/>
              <w:rPr>
                <w:rFonts w:ascii="Times New Roman" w:eastAsia="Times New Roman" w:hAnsi="Times New Roman"/>
              </w:rPr>
            </w:pPr>
            <w:r w:rsidRPr="00D53BB3">
              <w:rPr>
                <w:rFonts w:ascii="Times New Roman" w:eastAsia="Times New Roman" w:hAnsi="Times New Roman"/>
              </w:rPr>
              <w:t xml:space="preserve">Po </w:t>
            </w:r>
            <w:r>
              <w:rPr>
                <w:rFonts w:ascii="Times New Roman" w:eastAsia="Times New Roman" w:hAnsi="Times New Roman"/>
              </w:rPr>
              <w:t>4</w:t>
            </w:r>
            <w:r w:rsidRPr="00D53BB3">
              <w:rPr>
                <w:rFonts w:ascii="Times New Roman" w:eastAsia="Times New Roman" w:hAnsi="Times New Roman"/>
              </w:rPr>
              <w:t xml:space="preserve"> dienas trukusių įtemptų diskusijų</w:t>
            </w:r>
            <w:r>
              <w:rPr>
                <w:rFonts w:ascii="Times New Roman" w:eastAsia="Times New Roman" w:hAnsi="Times New Roman"/>
              </w:rPr>
              <w:t xml:space="preserve"> liepos 22 d.  FR</w:t>
            </w:r>
            <w:r w:rsidRPr="00D53BB3">
              <w:rPr>
                <w:rFonts w:ascii="Times New Roman" w:eastAsia="Times New Roman" w:hAnsi="Times New Roman"/>
              </w:rPr>
              <w:t xml:space="preserve"> Nacionalinė asamblėja per pirmąjį svarstymą </w:t>
            </w:r>
            <w:r w:rsidR="00BC43DB">
              <w:rPr>
                <w:rFonts w:ascii="Times New Roman" w:eastAsia="Times New Roman" w:hAnsi="Times New Roman"/>
              </w:rPr>
              <w:t>pra</w:t>
            </w:r>
            <w:r w:rsidRPr="00D53BB3">
              <w:rPr>
                <w:rFonts w:ascii="Times New Roman" w:eastAsia="Times New Roman" w:hAnsi="Times New Roman"/>
              </w:rPr>
              <w:t>balsavo už nepaprastosios padėties įstatymo dėl perkamosios galios</w:t>
            </w:r>
            <w:r>
              <w:rPr>
                <w:rFonts w:ascii="Times New Roman" w:eastAsia="Times New Roman" w:hAnsi="Times New Roman"/>
              </w:rPr>
              <w:t xml:space="preserve"> projektą</w:t>
            </w:r>
            <w:r w:rsidRPr="00D53BB3">
              <w:rPr>
                <w:rFonts w:ascii="Times New Roman" w:eastAsia="Times New Roman" w:hAnsi="Times New Roman"/>
              </w:rPr>
              <w:t xml:space="preserve">. Po visą naktį trukusių ginčų, prieš pat šeštą valandą ryto 341 nariui balsavus už, 116 - prieš ir 21 susilaikius, buvo patvirtintas </w:t>
            </w:r>
            <w:r>
              <w:rPr>
                <w:rFonts w:ascii="Times New Roman" w:eastAsia="Times New Roman" w:hAnsi="Times New Roman"/>
              </w:rPr>
              <w:t xml:space="preserve">pirmasis naujos vyriausybės pateiktas </w:t>
            </w:r>
            <w:r w:rsidRPr="00D53BB3">
              <w:rPr>
                <w:rFonts w:ascii="Times New Roman" w:eastAsia="Times New Roman" w:hAnsi="Times New Roman"/>
              </w:rPr>
              <w:t>svarbus teisės akto tekstas.</w:t>
            </w:r>
          </w:p>
          <w:p w14:paraId="1F1A6433" w14:textId="1D6CF1EE" w:rsidR="00D41888" w:rsidRPr="00D41888" w:rsidRDefault="00D41888" w:rsidP="00D41888">
            <w:pPr>
              <w:spacing w:after="0" w:line="240" w:lineRule="auto"/>
              <w:rPr>
                <w:rFonts w:ascii="Times New Roman" w:eastAsia="Times New Roman" w:hAnsi="Times New Roman"/>
              </w:rPr>
            </w:pPr>
            <w:r w:rsidRPr="00D41888">
              <w:rPr>
                <w:rFonts w:ascii="Times New Roman" w:eastAsia="Times New Roman" w:hAnsi="Times New Roman"/>
              </w:rPr>
              <w:t>Įstatyme įtrauktos įvairios priemonės, skirtos padėti vartotojams</w:t>
            </w:r>
            <w:r>
              <w:rPr>
                <w:rFonts w:ascii="Times New Roman" w:eastAsia="Times New Roman" w:hAnsi="Times New Roman"/>
              </w:rPr>
              <w:t xml:space="preserve"> išlaikyti perkamąją galią</w:t>
            </w:r>
            <w:r w:rsidR="00BD4B01">
              <w:rPr>
                <w:rFonts w:ascii="Times New Roman" w:eastAsia="Times New Roman" w:hAnsi="Times New Roman"/>
              </w:rPr>
              <w:t xml:space="preserve"> bei</w:t>
            </w:r>
            <w:r w:rsidRPr="00D41888">
              <w:rPr>
                <w:rFonts w:ascii="Times New Roman" w:eastAsia="Times New Roman" w:hAnsi="Times New Roman"/>
              </w:rPr>
              <w:t xml:space="preserve"> vyriausybei kovoti su energetikos krize, kurią sukėlė </w:t>
            </w:r>
            <w:r>
              <w:rPr>
                <w:rFonts w:ascii="Times New Roman" w:eastAsia="Times New Roman" w:hAnsi="Times New Roman"/>
              </w:rPr>
              <w:t xml:space="preserve">RU </w:t>
            </w:r>
            <w:r w:rsidRPr="00D41888">
              <w:rPr>
                <w:rFonts w:ascii="Times New Roman" w:eastAsia="Times New Roman" w:hAnsi="Times New Roman"/>
              </w:rPr>
              <w:t>karo Ukrainoje padariniai.</w:t>
            </w:r>
          </w:p>
          <w:p w14:paraId="2F282526" w14:textId="77777777" w:rsidR="00D41888" w:rsidRDefault="00D41888" w:rsidP="00D53BB3">
            <w:pPr>
              <w:spacing w:after="0" w:line="240" w:lineRule="auto"/>
              <w:rPr>
                <w:rFonts w:ascii="Times New Roman" w:eastAsia="Times New Roman" w:hAnsi="Times New Roman"/>
              </w:rPr>
            </w:pPr>
          </w:p>
          <w:p w14:paraId="00CF74AA" w14:textId="6757810B" w:rsidR="00D53BB3" w:rsidRDefault="00D41888" w:rsidP="00D53BB3">
            <w:pPr>
              <w:spacing w:after="0" w:line="240" w:lineRule="auto"/>
              <w:rPr>
                <w:rFonts w:ascii="Times New Roman" w:eastAsia="Times New Roman" w:hAnsi="Times New Roman"/>
              </w:rPr>
            </w:pPr>
            <w:r>
              <w:rPr>
                <w:rFonts w:ascii="Times New Roman" w:eastAsia="Times New Roman" w:hAnsi="Times New Roman"/>
              </w:rPr>
              <w:t xml:space="preserve"> Įstatymas apima daug įvairialypių priemonių</w:t>
            </w:r>
            <w:r w:rsidR="00BD4B01">
              <w:rPr>
                <w:rFonts w:ascii="Times New Roman" w:eastAsia="Times New Roman" w:hAnsi="Times New Roman"/>
              </w:rPr>
              <w:t>:</w:t>
            </w:r>
            <w:r>
              <w:rPr>
                <w:rFonts w:ascii="Times New Roman" w:eastAsia="Times New Roman" w:hAnsi="Times New Roman"/>
              </w:rPr>
              <w:t>j</w:t>
            </w:r>
            <w:r w:rsidR="00D53BB3" w:rsidRPr="00D53BB3">
              <w:rPr>
                <w:rFonts w:ascii="Times New Roman" w:eastAsia="Times New Roman" w:hAnsi="Times New Roman"/>
              </w:rPr>
              <w:t>ame numatyta patrigubinti "Macron</w:t>
            </w:r>
            <w:r>
              <w:rPr>
                <w:rFonts w:ascii="Times New Roman" w:eastAsia="Times New Roman" w:hAnsi="Times New Roman"/>
              </w:rPr>
              <w:t>‘o</w:t>
            </w:r>
            <w:r w:rsidR="00D53BB3" w:rsidRPr="00D53BB3">
              <w:rPr>
                <w:rFonts w:ascii="Times New Roman" w:eastAsia="Times New Roman" w:hAnsi="Times New Roman"/>
              </w:rPr>
              <w:t>" premijos</w:t>
            </w:r>
            <w:r>
              <w:rPr>
                <w:rFonts w:ascii="Times New Roman" w:eastAsia="Times New Roman" w:hAnsi="Times New Roman"/>
              </w:rPr>
              <w:t xml:space="preserve"> (neapmokestinama premija)</w:t>
            </w:r>
            <w:r w:rsidR="00D53BB3" w:rsidRPr="00D53BB3">
              <w:rPr>
                <w:rFonts w:ascii="Times New Roman" w:eastAsia="Times New Roman" w:hAnsi="Times New Roman"/>
              </w:rPr>
              <w:t xml:space="preserve"> viršutinę ribą iki 6 000 eurų, apriboti nuomos mokesčio padidėjimą Prancūzijoje iki 3,5 % ir palengvinti </w:t>
            </w:r>
            <w:r>
              <w:rPr>
                <w:rFonts w:ascii="Times New Roman" w:eastAsia="Times New Roman" w:hAnsi="Times New Roman"/>
              </w:rPr>
              <w:t xml:space="preserve">abonementinių sutarčių </w:t>
            </w:r>
            <w:r w:rsidR="00D53BB3" w:rsidRPr="00D53BB3">
              <w:rPr>
                <w:rFonts w:ascii="Times New Roman" w:eastAsia="Times New Roman" w:hAnsi="Times New Roman"/>
              </w:rPr>
              <w:t xml:space="preserve"> nutraukimą internetu.</w:t>
            </w:r>
            <w:r>
              <w:rPr>
                <w:rFonts w:ascii="Times New Roman" w:eastAsia="Times New Roman" w:hAnsi="Times New Roman"/>
              </w:rPr>
              <w:t xml:space="preserve"> </w:t>
            </w:r>
            <w:r w:rsidR="00D53BB3" w:rsidRPr="00D53BB3">
              <w:rPr>
                <w:rFonts w:ascii="Times New Roman" w:eastAsia="Times New Roman" w:hAnsi="Times New Roman"/>
              </w:rPr>
              <w:t xml:space="preserve">Tarp kitų tekste numatytų priemonių - numatomas 4 proc. </w:t>
            </w:r>
            <w:r>
              <w:rPr>
                <w:rFonts w:ascii="Times New Roman" w:eastAsia="Times New Roman" w:hAnsi="Times New Roman"/>
              </w:rPr>
              <w:t xml:space="preserve">padidinimas </w:t>
            </w:r>
            <w:r w:rsidR="00D53BB3" w:rsidRPr="00D53BB3">
              <w:rPr>
                <w:rFonts w:ascii="Times New Roman" w:eastAsia="Times New Roman" w:hAnsi="Times New Roman"/>
              </w:rPr>
              <w:t>senatvės pensijų ir socialinių išmokų, 3,5 proc. padidintas valstybės tarnautojų darbo užmokestis ir 100 eurų vertės maisto talonas (ir 5</w:t>
            </w:r>
            <w:r>
              <w:rPr>
                <w:rFonts w:ascii="Times New Roman" w:eastAsia="Times New Roman" w:hAnsi="Times New Roman"/>
              </w:rPr>
              <w:t>0</w:t>
            </w:r>
            <w:r w:rsidR="00D53BB3" w:rsidRPr="00D53BB3">
              <w:rPr>
                <w:rFonts w:ascii="Times New Roman" w:eastAsia="Times New Roman" w:hAnsi="Times New Roman"/>
              </w:rPr>
              <w:t xml:space="preserve"> eurų vienam vaikui).</w:t>
            </w:r>
            <w:r>
              <w:rPr>
                <w:rFonts w:ascii="Times New Roman" w:eastAsia="Times New Roman" w:hAnsi="Times New Roman"/>
              </w:rPr>
              <w:t xml:space="preserve"> </w:t>
            </w:r>
          </w:p>
          <w:p w14:paraId="7A7C7E4E" w14:textId="77777777" w:rsidR="00D41888" w:rsidRPr="00D53BB3" w:rsidRDefault="00D41888" w:rsidP="00D53BB3">
            <w:pPr>
              <w:spacing w:after="0" w:line="240" w:lineRule="auto"/>
              <w:rPr>
                <w:rFonts w:ascii="Times New Roman" w:eastAsia="Times New Roman" w:hAnsi="Times New Roman"/>
              </w:rPr>
            </w:pPr>
          </w:p>
          <w:p w14:paraId="22121CA7" w14:textId="47957FC1" w:rsidR="00D53BB3" w:rsidRDefault="00D53BB3" w:rsidP="00D41888">
            <w:pPr>
              <w:spacing w:after="0" w:line="240" w:lineRule="auto"/>
              <w:rPr>
                <w:rFonts w:ascii="Times New Roman" w:eastAsia="Times New Roman" w:hAnsi="Times New Roman"/>
              </w:rPr>
            </w:pPr>
            <w:r w:rsidRPr="00D53BB3">
              <w:rPr>
                <w:rFonts w:ascii="Times New Roman" w:eastAsia="Times New Roman" w:hAnsi="Times New Roman"/>
              </w:rPr>
              <w:t xml:space="preserve">Vyriausybė numato, kad </w:t>
            </w:r>
            <w:r w:rsidR="00BD4B01">
              <w:rPr>
                <w:rFonts w:ascii="Times New Roman" w:eastAsia="Times New Roman" w:hAnsi="Times New Roman"/>
              </w:rPr>
              <w:t>visas</w:t>
            </w:r>
            <w:r w:rsidRPr="00D53BB3">
              <w:rPr>
                <w:rFonts w:ascii="Times New Roman" w:eastAsia="Times New Roman" w:hAnsi="Times New Roman"/>
              </w:rPr>
              <w:t xml:space="preserve"> priemonių paketas kainuos apie </w:t>
            </w:r>
            <w:r w:rsidR="00D41888">
              <w:rPr>
                <w:rFonts w:ascii="Times New Roman" w:eastAsia="Times New Roman" w:hAnsi="Times New Roman"/>
              </w:rPr>
              <w:t>20</w:t>
            </w:r>
            <w:r w:rsidRPr="00D53BB3">
              <w:rPr>
                <w:rFonts w:ascii="Times New Roman" w:eastAsia="Times New Roman" w:hAnsi="Times New Roman"/>
              </w:rPr>
              <w:t xml:space="preserve"> milijardų eurų.</w:t>
            </w:r>
          </w:p>
          <w:p w14:paraId="4CDCCD35" w14:textId="77777777" w:rsidR="00BD4B01" w:rsidRDefault="00BD4B01" w:rsidP="00D41888">
            <w:pPr>
              <w:spacing w:after="0" w:line="240" w:lineRule="auto"/>
              <w:rPr>
                <w:rFonts w:ascii="Times New Roman" w:eastAsia="Times New Roman" w:hAnsi="Times New Roman"/>
              </w:rPr>
            </w:pPr>
          </w:p>
          <w:p w14:paraId="306AFF06" w14:textId="77777777" w:rsidR="00D41888" w:rsidRDefault="00BD4B01" w:rsidP="00294446">
            <w:pPr>
              <w:spacing w:after="0" w:line="240" w:lineRule="auto"/>
              <w:rPr>
                <w:rFonts w:ascii="Times New Roman" w:eastAsia="Times New Roman" w:hAnsi="Times New Roman"/>
              </w:rPr>
            </w:pPr>
            <w:r w:rsidRPr="00BD4B01">
              <w:rPr>
                <w:rFonts w:ascii="Times New Roman" w:eastAsia="Times New Roman" w:hAnsi="Times New Roman"/>
              </w:rPr>
              <w:t xml:space="preserve">Naktį iš </w:t>
            </w:r>
            <w:r>
              <w:rPr>
                <w:rFonts w:ascii="Times New Roman" w:eastAsia="Times New Roman" w:hAnsi="Times New Roman"/>
              </w:rPr>
              <w:t>liepos</w:t>
            </w:r>
            <w:r w:rsidRPr="00BD4B01">
              <w:rPr>
                <w:rFonts w:ascii="Times New Roman" w:eastAsia="Times New Roman" w:hAnsi="Times New Roman"/>
              </w:rPr>
              <w:t xml:space="preserve"> 26  į  27 d., </w:t>
            </w:r>
            <w:r>
              <w:rPr>
                <w:rFonts w:ascii="Times New Roman" w:eastAsia="Times New Roman" w:hAnsi="Times New Roman"/>
              </w:rPr>
              <w:t>Asamblėjos</w:t>
            </w:r>
            <w:r w:rsidRPr="00BD4B01">
              <w:rPr>
                <w:rFonts w:ascii="Times New Roman" w:eastAsia="Times New Roman" w:hAnsi="Times New Roman"/>
              </w:rPr>
              <w:t xml:space="preserve"> nariai </w:t>
            </w:r>
            <w:r>
              <w:rPr>
                <w:rFonts w:ascii="Times New Roman" w:eastAsia="Times New Roman" w:hAnsi="Times New Roman"/>
              </w:rPr>
              <w:t xml:space="preserve">prabalsavo </w:t>
            </w:r>
            <w:r w:rsidRPr="00BD4B01">
              <w:rPr>
                <w:rFonts w:ascii="Times New Roman" w:eastAsia="Times New Roman" w:hAnsi="Times New Roman"/>
              </w:rPr>
              <w:t xml:space="preserve">dėl Finansų įstatymo pakeitimo projekto. </w:t>
            </w:r>
            <w:r>
              <w:rPr>
                <w:rFonts w:ascii="Times New Roman" w:eastAsia="Times New Roman" w:hAnsi="Times New Roman"/>
              </w:rPr>
              <w:t>Tai</w:t>
            </w:r>
            <w:r w:rsidRPr="00BD4B01">
              <w:rPr>
                <w:rFonts w:ascii="Times New Roman" w:eastAsia="Times New Roman" w:hAnsi="Times New Roman"/>
              </w:rPr>
              <w:t xml:space="preserve"> antroji perkamosios galios paketo dalis</w:t>
            </w:r>
            <w:r>
              <w:rPr>
                <w:rFonts w:ascii="Times New Roman" w:eastAsia="Times New Roman" w:hAnsi="Times New Roman"/>
              </w:rPr>
              <w:t xml:space="preserve">, </w:t>
            </w:r>
            <w:r w:rsidRPr="00BD4B01">
              <w:rPr>
                <w:rFonts w:ascii="Times New Roman" w:eastAsia="Times New Roman" w:hAnsi="Times New Roman"/>
              </w:rPr>
              <w:t>papild</w:t>
            </w:r>
            <w:r>
              <w:rPr>
                <w:rFonts w:ascii="Times New Roman" w:eastAsia="Times New Roman" w:hAnsi="Times New Roman"/>
              </w:rPr>
              <w:t>anti</w:t>
            </w:r>
            <w:r w:rsidRPr="00BD4B01">
              <w:rPr>
                <w:rFonts w:ascii="Times New Roman" w:eastAsia="Times New Roman" w:hAnsi="Times New Roman"/>
              </w:rPr>
              <w:t xml:space="preserve"> priemones, dėl kurių jau buvo balsuota nepaprastosios perkamosios galios įstatymo projekte. </w:t>
            </w:r>
          </w:p>
          <w:p w14:paraId="1C411444" w14:textId="536A858B" w:rsidR="00490903" w:rsidRPr="00490903" w:rsidRDefault="00490903" w:rsidP="00294446">
            <w:pPr>
              <w:spacing w:after="0" w:line="240" w:lineRule="auto"/>
              <w:rPr>
                <w:rFonts w:ascii="Times New Roman" w:eastAsia="Times New Roman" w:hAnsi="Times New Roman"/>
                <w:lang w:val="en-US"/>
              </w:rPr>
            </w:pPr>
            <w:r w:rsidRPr="00490903">
              <w:rPr>
                <w:rFonts w:ascii="Times New Roman" w:eastAsia="Times New Roman" w:hAnsi="Times New Roman"/>
              </w:rPr>
              <w:t>Tekstas dar turi būti svarstomas Senate, kuris, kaip tikimasi, jį patvirtins.</w:t>
            </w:r>
          </w:p>
        </w:tc>
        <w:tc>
          <w:tcPr>
            <w:tcW w:w="2268" w:type="dxa"/>
            <w:shd w:val="clear" w:color="auto" w:fill="auto"/>
            <w:tcMar>
              <w:top w:w="29" w:type="dxa"/>
              <w:left w:w="115" w:type="dxa"/>
              <w:bottom w:w="29" w:type="dxa"/>
              <w:right w:w="115" w:type="dxa"/>
            </w:tcMar>
          </w:tcPr>
          <w:p w14:paraId="0B96C4B9" w14:textId="459E7697" w:rsidR="00D53BB3" w:rsidRDefault="00E3532E" w:rsidP="001B3A18">
            <w:pPr>
              <w:spacing w:after="0" w:line="240" w:lineRule="auto"/>
            </w:pPr>
            <w:hyperlink r:id="rId35" w:history="1">
              <w:r w:rsidR="00294446" w:rsidRPr="007948AF">
                <w:rPr>
                  <w:rStyle w:val="Hyperlink"/>
                </w:rPr>
                <w:t>https://www.france24.com/fr/%C3%A9co-tech/20220722-l-assembl%C3%A9e-nationale-adopte-le-projet-de-loi-d-urgence-pour-le-pouvoir-d-achat</w:t>
              </w:r>
            </w:hyperlink>
          </w:p>
          <w:p w14:paraId="07FE5B38" w14:textId="77777777" w:rsidR="00294446" w:rsidRDefault="00294446" w:rsidP="001B3A18">
            <w:pPr>
              <w:spacing w:after="0" w:line="240" w:lineRule="auto"/>
            </w:pPr>
          </w:p>
          <w:p w14:paraId="07B335D2" w14:textId="315257DC" w:rsidR="00294446" w:rsidRDefault="00294446" w:rsidP="001B3A18">
            <w:pPr>
              <w:spacing w:after="0" w:line="240" w:lineRule="auto"/>
            </w:pPr>
            <w:r w:rsidRPr="00294446">
              <w:t>https://www.francetvinfo.fr/economie/pouvoir-achat/pouvoir-d-achat-redevance-nationalisation-d-edf-carburants-ce-que-contient-le-projet-de-loi-de-finances-rectificative-adopte-en-premiere-lecture-a-l-assemblee_5277250.html</w:t>
            </w:r>
          </w:p>
        </w:tc>
        <w:tc>
          <w:tcPr>
            <w:tcW w:w="1436" w:type="dxa"/>
            <w:shd w:val="clear" w:color="auto" w:fill="auto"/>
            <w:tcMar>
              <w:top w:w="29" w:type="dxa"/>
              <w:left w:w="115" w:type="dxa"/>
              <w:bottom w:w="29" w:type="dxa"/>
              <w:right w:w="115" w:type="dxa"/>
            </w:tcMar>
          </w:tcPr>
          <w:p w14:paraId="012466DA" w14:textId="77777777" w:rsidR="00D53BB3" w:rsidRDefault="00D53BB3" w:rsidP="001B3A18">
            <w:pPr>
              <w:rPr>
                <w:rFonts w:ascii="Times New Roman" w:eastAsia="Times New Roman" w:hAnsi="Times New Roman"/>
              </w:rPr>
            </w:pPr>
          </w:p>
        </w:tc>
      </w:tr>
      <w:tr w:rsidR="001B3A18" w:rsidRPr="00640017" w14:paraId="55B7CDA5" w14:textId="77777777" w:rsidTr="00C97D3E">
        <w:trPr>
          <w:gridAfter w:val="1"/>
          <w:wAfter w:w="11" w:type="dxa"/>
          <w:trHeight w:val="216"/>
        </w:trPr>
        <w:tc>
          <w:tcPr>
            <w:tcW w:w="1418" w:type="dxa"/>
            <w:shd w:val="clear" w:color="auto" w:fill="auto"/>
            <w:tcMar>
              <w:top w:w="29" w:type="dxa"/>
              <w:left w:w="115" w:type="dxa"/>
              <w:bottom w:w="29" w:type="dxa"/>
              <w:right w:w="115" w:type="dxa"/>
            </w:tcMar>
          </w:tcPr>
          <w:p w14:paraId="080CF79A" w14:textId="5BA2E5A9" w:rsidR="001B3A18" w:rsidRDefault="00E67B1D" w:rsidP="001B3A18">
            <w:pPr>
              <w:spacing w:after="0" w:line="240" w:lineRule="auto"/>
              <w:rPr>
                <w:rFonts w:ascii="Times New Roman" w:eastAsia="Times New Roman" w:hAnsi="Times New Roman"/>
              </w:rPr>
            </w:pPr>
            <w:r>
              <w:rPr>
                <w:rFonts w:ascii="Times New Roman" w:eastAsia="Times New Roman" w:hAnsi="Times New Roman"/>
              </w:rPr>
              <w:t>2022-07-29</w:t>
            </w:r>
          </w:p>
        </w:tc>
        <w:tc>
          <w:tcPr>
            <w:tcW w:w="5812" w:type="dxa"/>
            <w:shd w:val="clear" w:color="auto" w:fill="auto"/>
            <w:tcMar>
              <w:top w:w="29" w:type="dxa"/>
              <w:left w:w="115" w:type="dxa"/>
              <w:bottom w:w="29" w:type="dxa"/>
              <w:right w:w="115" w:type="dxa"/>
            </w:tcMar>
          </w:tcPr>
          <w:p w14:paraId="6A61490C" w14:textId="39283ACD" w:rsidR="00E67B1D" w:rsidRPr="00E67B1D" w:rsidRDefault="00E67B1D" w:rsidP="00E67B1D">
            <w:pPr>
              <w:pStyle w:val="sc-14kwckt-6"/>
              <w:shd w:val="clear" w:color="auto" w:fill="FFFFFF"/>
              <w:spacing w:before="300"/>
              <w:rPr>
                <w:color w:val="212121"/>
              </w:rPr>
            </w:pPr>
            <w:r>
              <w:rPr>
                <w:color w:val="212121"/>
              </w:rPr>
              <w:t>I</w:t>
            </w:r>
            <w:r w:rsidRPr="00E67B1D">
              <w:rPr>
                <w:color w:val="212121"/>
              </w:rPr>
              <w:t xml:space="preserve">nfliacija </w:t>
            </w:r>
            <w:r>
              <w:rPr>
                <w:color w:val="212121"/>
              </w:rPr>
              <w:t>Prancūzijoje toliau auga- r</w:t>
            </w:r>
            <w:r w:rsidRPr="00E67B1D">
              <w:rPr>
                <w:color w:val="212121"/>
              </w:rPr>
              <w:t xml:space="preserve">emiantis </w:t>
            </w:r>
            <w:r>
              <w:rPr>
                <w:color w:val="212121"/>
              </w:rPr>
              <w:t>liepos 29d. nacionalinio statistikos instituto</w:t>
            </w:r>
            <w:r w:rsidRPr="00E67B1D">
              <w:rPr>
                <w:color w:val="212121"/>
              </w:rPr>
              <w:t xml:space="preserve"> INSEE paskelbtais preliminariais </w:t>
            </w:r>
            <w:r>
              <w:rPr>
                <w:color w:val="212121"/>
              </w:rPr>
              <w:t>duomenimis,</w:t>
            </w:r>
            <w:r w:rsidRPr="00E67B1D">
              <w:rPr>
                <w:color w:val="212121"/>
              </w:rPr>
              <w:t xml:space="preserve"> liepos mėn. vartotojų kainos, palyginti su praėjusiais metais, pakilo 6,1 %, o birželio mėn. - 5,8 %. Tokių atvejų nebuvo nuo aštuntojo dešimtmečio vidurio.</w:t>
            </w:r>
            <w:r>
              <w:rPr>
                <w:color w:val="212121"/>
              </w:rPr>
              <w:t xml:space="preserve"> </w:t>
            </w:r>
          </w:p>
          <w:p w14:paraId="155DA24C" w14:textId="3CA8332A" w:rsidR="00E67B1D" w:rsidRPr="00E67B1D" w:rsidRDefault="00E67B1D" w:rsidP="00E67B1D">
            <w:pPr>
              <w:pStyle w:val="sc-14kwckt-6"/>
              <w:shd w:val="clear" w:color="auto" w:fill="FFFFFF"/>
              <w:spacing w:before="300"/>
              <w:rPr>
                <w:color w:val="212121"/>
              </w:rPr>
            </w:pPr>
            <w:r w:rsidRPr="00E67B1D">
              <w:rPr>
                <w:color w:val="212121"/>
              </w:rPr>
              <w:t>Infliacija plinta viso</w:t>
            </w:r>
            <w:r>
              <w:rPr>
                <w:color w:val="212121"/>
              </w:rPr>
              <w:t>s</w:t>
            </w:r>
            <w:r w:rsidRPr="00E67B1D">
              <w:rPr>
                <w:color w:val="212121"/>
              </w:rPr>
              <w:t>e ekonomiko</w:t>
            </w:r>
            <w:r>
              <w:rPr>
                <w:color w:val="212121"/>
              </w:rPr>
              <w:t>s srityse</w:t>
            </w:r>
            <w:r w:rsidRPr="00E67B1D">
              <w:rPr>
                <w:color w:val="212121"/>
              </w:rPr>
              <w:t xml:space="preserve">. Tai daro vis didesnį poveikį paslaugoms, kurių kainos per metus padidėjo 3,9 %, </w:t>
            </w:r>
            <w:r>
              <w:rPr>
                <w:color w:val="212121"/>
              </w:rPr>
              <w:t>pramonės</w:t>
            </w:r>
            <w:r w:rsidRPr="00E67B1D">
              <w:rPr>
                <w:color w:val="212121"/>
              </w:rPr>
              <w:t xml:space="preserve"> produk</w:t>
            </w:r>
            <w:r>
              <w:rPr>
                <w:color w:val="212121"/>
              </w:rPr>
              <w:t>cija</w:t>
            </w:r>
            <w:r w:rsidRPr="00E67B1D">
              <w:rPr>
                <w:color w:val="212121"/>
              </w:rPr>
              <w:t xml:space="preserve"> +2,9 % ir maisto produktams. Per vienerius metus pastarųjų kainos</w:t>
            </w:r>
            <w:r>
              <w:rPr>
                <w:color w:val="212121"/>
              </w:rPr>
              <w:t xml:space="preserve"> </w:t>
            </w:r>
            <w:r w:rsidRPr="00E67B1D">
              <w:rPr>
                <w:color w:val="212121"/>
              </w:rPr>
              <w:t xml:space="preserve"> padidėjo 6,7 %, t. y. daugiau nei bendroji infliacija.</w:t>
            </w:r>
            <w:r>
              <w:rPr>
                <w:color w:val="212121"/>
              </w:rPr>
              <w:t xml:space="preserve"> E</w:t>
            </w:r>
            <w:r w:rsidRPr="00E67B1D">
              <w:rPr>
                <w:color w:val="212121"/>
              </w:rPr>
              <w:t xml:space="preserve">nergijos kainos vis dar </w:t>
            </w:r>
            <w:r>
              <w:rPr>
                <w:color w:val="212121"/>
              </w:rPr>
              <w:t>pa</w:t>
            </w:r>
            <w:r w:rsidRPr="00E67B1D">
              <w:rPr>
                <w:color w:val="212121"/>
              </w:rPr>
              <w:t>didėj</w:t>
            </w:r>
            <w:r>
              <w:rPr>
                <w:color w:val="212121"/>
              </w:rPr>
              <w:t>o</w:t>
            </w:r>
            <w:r w:rsidRPr="00E67B1D">
              <w:rPr>
                <w:color w:val="212121"/>
              </w:rPr>
              <w:t xml:space="preserve"> beveik 29 %, tačiau </w:t>
            </w:r>
            <w:r>
              <w:rPr>
                <w:color w:val="212121"/>
              </w:rPr>
              <w:t>kainų</w:t>
            </w:r>
            <w:r w:rsidRPr="00E67B1D">
              <w:rPr>
                <w:color w:val="212121"/>
              </w:rPr>
              <w:t xml:space="preserve"> augimas lėtėja, nes pastaruoju metu sumažėjo naftos kainos. Per mėnesį vartotojų kainos padidėjo tik 0,3 %, palyginti su +0,7 % birželio mėn., ir tai lėmė per išpardavimus taikytos nuolaidos. Tai yra ankstyvas galimo sąstingio ženklas.</w:t>
            </w:r>
          </w:p>
          <w:p w14:paraId="74839081" w14:textId="3C7880E3" w:rsidR="001B3A18" w:rsidRPr="00BD6DA6" w:rsidRDefault="001B3A18" w:rsidP="00D41888">
            <w:pPr>
              <w:pStyle w:val="sc-14kwckt-6"/>
              <w:shd w:val="clear" w:color="auto" w:fill="FFFFFF"/>
              <w:spacing w:before="300"/>
              <w:rPr>
                <w:color w:val="212121"/>
                <w:sz w:val="22"/>
                <w:szCs w:val="22"/>
              </w:rPr>
            </w:pPr>
          </w:p>
        </w:tc>
        <w:tc>
          <w:tcPr>
            <w:tcW w:w="2268" w:type="dxa"/>
            <w:shd w:val="clear" w:color="auto" w:fill="auto"/>
            <w:tcMar>
              <w:top w:w="29" w:type="dxa"/>
              <w:left w:w="115" w:type="dxa"/>
              <w:bottom w:w="29" w:type="dxa"/>
              <w:right w:w="115" w:type="dxa"/>
            </w:tcMar>
          </w:tcPr>
          <w:p w14:paraId="764BA297" w14:textId="203D6ACC" w:rsidR="001B3A18" w:rsidRDefault="00E67B1D" w:rsidP="001B3A18">
            <w:pPr>
              <w:spacing w:after="0" w:line="240" w:lineRule="auto"/>
            </w:pPr>
            <w:r w:rsidRPr="00E67B1D">
              <w:t>https://www.lesechos.fr/economie-france/conjoncture/linflation-passe-la-barre-des-6-en-france-1779483</w:t>
            </w:r>
          </w:p>
        </w:tc>
        <w:tc>
          <w:tcPr>
            <w:tcW w:w="1436" w:type="dxa"/>
            <w:shd w:val="clear" w:color="auto" w:fill="auto"/>
            <w:tcMar>
              <w:top w:w="29" w:type="dxa"/>
              <w:left w:w="115" w:type="dxa"/>
              <w:bottom w:w="29" w:type="dxa"/>
              <w:right w:w="115" w:type="dxa"/>
            </w:tcMar>
          </w:tcPr>
          <w:p w14:paraId="4EA97344" w14:textId="1A81E382" w:rsidR="001B3A18" w:rsidRDefault="00E67B1D" w:rsidP="001B3A18">
            <w:pPr>
              <w:rPr>
                <w:rFonts w:ascii="Times New Roman" w:eastAsia="Times New Roman" w:hAnsi="Times New Roman"/>
              </w:rPr>
            </w:pPr>
            <w:r>
              <w:rPr>
                <w:rFonts w:ascii="Times New Roman" w:eastAsia="Times New Roman" w:hAnsi="Times New Roman"/>
              </w:rPr>
              <w:t>Infliacija toliau auga</w:t>
            </w:r>
          </w:p>
        </w:tc>
      </w:tr>
      <w:tr w:rsidR="001B3A18" w:rsidRPr="00640017" w14:paraId="48AE74EF" w14:textId="77777777" w:rsidTr="00C97D3E">
        <w:trPr>
          <w:gridAfter w:val="1"/>
          <w:wAfter w:w="11" w:type="dxa"/>
          <w:trHeight w:val="216"/>
        </w:trPr>
        <w:tc>
          <w:tcPr>
            <w:tcW w:w="1418" w:type="dxa"/>
            <w:shd w:val="clear" w:color="auto" w:fill="auto"/>
            <w:tcMar>
              <w:top w:w="29" w:type="dxa"/>
              <w:left w:w="115" w:type="dxa"/>
              <w:bottom w:w="29" w:type="dxa"/>
              <w:right w:w="115" w:type="dxa"/>
            </w:tcMar>
          </w:tcPr>
          <w:p w14:paraId="7C7F5812" w14:textId="3C6C87AE" w:rsidR="001B3A18" w:rsidRDefault="001B3A18" w:rsidP="001B3A18">
            <w:pPr>
              <w:spacing w:after="0" w:line="240" w:lineRule="auto"/>
              <w:rPr>
                <w:rFonts w:ascii="Times New Roman" w:eastAsia="Times New Roman" w:hAnsi="Times New Roman"/>
              </w:rPr>
            </w:pPr>
            <w:r>
              <w:rPr>
                <w:rFonts w:ascii="Times New Roman" w:eastAsia="Times New Roman" w:hAnsi="Times New Roman"/>
              </w:rPr>
              <w:t>2022-07-20</w:t>
            </w:r>
          </w:p>
        </w:tc>
        <w:tc>
          <w:tcPr>
            <w:tcW w:w="5812" w:type="dxa"/>
            <w:shd w:val="clear" w:color="auto" w:fill="auto"/>
            <w:tcMar>
              <w:top w:w="29" w:type="dxa"/>
              <w:left w:w="115" w:type="dxa"/>
              <w:bottom w:w="29" w:type="dxa"/>
              <w:right w:w="115" w:type="dxa"/>
            </w:tcMar>
          </w:tcPr>
          <w:p w14:paraId="3C62AE57" w14:textId="3D8070E7" w:rsidR="001B3A18" w:rsidRPr="00D666C2" w:rsidRDefault="001B3A18" w:rsidP="005D0367">
            <w:pPr>
              <w:pStyle w:val="sc-14kwckt-6"/>
              <w:shd w:val="clear" w:color="auto" w:fill="FFFFFF"/>
              <w:spacing w:before="300" w:after="0"/>
              <w:rPr>
                <w:color w:val="212121"/>
                <w:sz w:val="22"/>
                <w:szCs w:val="22"/>
              </w:rPr>
            </w:pPr>
            <w:r w:rsidRPr="00D666C2">
              <w:rPr>
                <w:sz w:val="22"/>
                <w:szCs w:val="22"/>
              </w:rPr>
              <w:t>Nekilnojamojo  turto kainos Prancūzijoje ir toliau kyla. Liepos 1 d. kv.m kaina nuo metų pradžios padidėjo + 1,7 %, o per penkerius metus - + 24,4 %, ir siekia vidutiniškai 3 081 eurą už m². Pažymėtina, kad nekilnojamojo turto geografija keičiasi- dėl COVID, nuotolinio darbo plėtros, "teritorijos", kuriose žmonės nori gyventi, keičiasi: Paryžius tampa mažiau patrauklus, o vidutinio dydžio miestuose kainos stipriai kyla (juose 2022 m. gegužės pabaigoje kainos didėjo dvigubai sparčiau nei didmiesčiuose). Išaugęs erdvės ir žalumos poreikis atgaivino ir anksčiau vangią kaimo rinką. Šiame naujame sektoriaus perskirstyme - mažiau miesto, daugiau gamtos – ypač paklausūs tapo namai (lyginant su butais): namų vidutinės pirkimo sumos 2022 m. birželio mėn. pabaigoje dar niekada nebuvo tokios didelės: 290 654 eurai už namą ir 240 961 euras už butą. Tačiau po rekordinių metų nekilnojamo</w:t>
            </w:r>
            <w:r w:rsidR="005D0367">
              <w:rPr>
                <w:sz w:val="22"/>
                <w:szCs w:val="22"/>
              </w:rPr>
              <w:t xml:space="preserve">jo turto rinkoje jau atsiranda </w:t>
            </w:r>
            <w:r w:rsidRPr="00D666C2">
              <w:rPr>
                <w:sz w:val="22"/>
                <w:szCs w:val="22"/>
              </w:rPr>
              <w:t>atvėsimo požymių: miesto rinkose, kurios kelerius metus buvo geidžiamos ir pelningos, kainos krenta. Finansiniai suvaržymai- infliacija, palūkanų normų kilimas ir sunkesnės kreditavimo sąlygos- turi realų poveikį paklausai ir rinkos dinamiškumui.</w:t>
            </w:r>
          </w:p>
        </w:tc>
        <w:tc>
          <w:tcPr>
            <w:tcW w:w="2268" w:type="dxa"/>
            <w:shd w:val="clear" w:color="auto" w:fill="auto"/>
            <w:tcMar>
              <w:top w:w="29" w:type="dxa"/>
              <w:left w:w="115" w:type="dxa"/>
              <w:bottom w:w="29" w:type="dxa"/>
              <w:right w:w="115" w:type="dxa"/>
            </w:tcMar>
          </w:tcPr>
          <w:p w14:paraId="77B92AD5" w14:textId="53C2D84F" w:rsidR="001B3A18" w:rsidRDefault="00E3532E" w:rsidP="001B3A18">
            <w:pPr>
              <w:spacing w:after="0" w:line="240" w:lineRule="auto"/>
              <w:rPr>
                <w:rFonts w:ascii="Times New Roman" w:eastAsia="Times New Roman" w:hAnsi="Times New Roman"/>
              </w:rPr>
            </w:pPr>
            <w:hyperlink r:id="rId36" w:history="1">
              <w:r w:rsidR="001B3A18" w:rsidRPr="00AC2DD4">
                <w:rPr>
                  <w:rStyle w:val="Hyperlink"/>
                  <w:rFonts w:ascii="Times New Roman" w:eastAsia="Times New Roman" w:hAnsi="Times New Roman"/>
                </w:rPr>
                <w:t>https://www.lesechos.fr/patrimoine/immobilier/immobilier-tout-ce-quil-faut-savoir-sur-levolution-des-prix-1777532</w:t>
              </w:r>
            </w:hyperlink>
          </w:p>
          <w:p w14:paraId="30C70690" w14:textId="12202F09" w:rsidR="001B3A18" w:rsidRDefault="001B3A18" w:rsidP="001B3A18">
            <w:pPr>
              <w:spacing w:after="0" w:line="240" w:lineRule="auto"/>
            </w:pPr>
          </w:p>
        </w:tc>
        <w:tc>
          <w:tcPr>
            <w:tcW w:w="1436" w:type="dxa"/>
            <w:shd w:val="clear" w:color="auto" w:fill="auto"/>
            <w:tcMar>
              <w:top w:w="29" w:type="dxa"/>
              <w:left w:w="115" w:type="dxa"/>
              <w:bottom w:w="29" w:type="dxa"/>
              <w:right w:w="115" w:type="dxa"/>
            </w:tcMar>
          </w:tcPr>
          <w:p w14:paraId="5E539CAD" w14:textId="1C748181" w:rsidR="001B3A18" w:rsidRDefault="001B3A18" w:rsidP="001B3A18">
            <w:pPr>
              <w:rPr>
                <w:rFonts w:ascii="Times New Roman" w:eastAsia="Times New Roman" w:hAnsi="Times New Roman"/>
              </w:rPr>
            </w:pPr>
            <w:r>
              <w:rPr>
                <w:rFonts w:ascii="Times New Roman" w:eastAsia="Times New Roman" w:hAnsi="Times New Roman"/>
              </w:rPr>
              <w:t>Nekilnojamojo turto rinkos tendencijos</w:t>
            </w:r>
          </w:p>
        </w:tc>
      </w:tr>
      <w:tr w:rsidR="001B3A18" w:rsidRPr="00640017" w14:paraId="6DAC0DCA" w14:textId="77777777" w:rsidTr="001B3A18">
        <w:trPr>
          <w:trHeight w:val="216"/>
        </w:trPr>
        <w:tc>
          <w:tcPr>
            <w:tcW w:w="10945" w:type="dxa"/>
            <w:gridSpan w:val="5"/>
            <w:shd w:val="clear" w:color="auto" w:fill="auto"/>
            <w:tcMar>
              <w:top w:w="29" w:type="dxa"/>
              <w:left w:w="115" w:type="dxa"/>
              <w:bottom w:w="29" w:type="dxa"/>
              <w:right w:w="115" w:type="dxa"/>
            </w:tcMar>
          </w:tcPr>
          <w:p w14:paraId="0012D618" w14:textId="77777777" w:rsidR="001B3A18" w:rsidRPr="00640017" w:rsidRDefault="001B3A18" w:rsidP="001B3A18">
            <w:pPr>
              <w:spacing w:after="0" w:line="240" w:lineRule="auto"/>
              <w:rPr>
                <w:rFonts w:ascii="Times New Roman" w:eastAsia="Times New Roman" w:hAnsi="Times New Roman"/>
                <w:b/>
              </w:rPr>
            </w:pPr>
            <w:bookmarkStart w:id="1" w:name="_heading=h.3ewnitgxijcj" w:colFirst="0" w:colLast="0"/>
            <w:bookmarkEnd w:id="1"/>
            <w:r>
              <w:rPr>
                <w:rFonts w:ascii="Times New Roman" w:eastAsia="Times New Roman" w:hAnsi="Times New Roman"/>
                <w:b/>
              </w:rPr>
              <w:t>Kita ekonominiam bendradarbaivimui aktuali informacija</w:t>
            </w:r>
          </w:p>
        </w:tc>
      </w:tr>
      <w:tr w:rsidR="001B3A18" w:rsidRPr="00640017" w14:paraId="6528A663" w14:textId="77777777" w:rsidTr="00C97D3E">
        <w:trPr>
          <w:gridAfter w:val="1"/>
          <w:wAfter w:w="11" w:type="dxa"/>
          <w:trHeight w:val="216"/>
        </w:trPr>
        <w:tc>
          <w:tcPr>
            <w:tcW w:w="1418" w:type="dxa"/>
            <w:shd w:val="clear" w:color="auto" w:fill="auto"/>
            <w:tcMar>
              <w:top w:w="29" w:type="dxa"/>
              <w:left w:w="115" w:type="dxa"/>
              <w:bottom w:w="29" w:type="dxa"/>
              <w:right w:w="115" w:type="dxa"/>
            </w:tcMar>
          </w:tcPr>
          <w:p w14:paraId="5976A642" w14:textId="7B62AB1C" w:rsidR="001B3A18" w:rsidRDefault="001B3A18" w:rsidP="001B3A18">
            <w:pPr>
              <w:spacing w:after="0" w:line="240" w:lineRule="auto"/>
              <w:rPr>
                <w:rFonts w:ascii="Times New Roman" w:eastAsia="Times New Roman" w:hAnsi="Times New Roman"/>
              </w:rPr>
            </w:pPr>
            <w:r>
              <w:rPr>
                <w:rFonts w:ascii="Times New Roman" w:eastAsia="Times New Roman" w:hAnsi="Times New Roman"/>
              </w:rPr>
              <w:t>2022-07-18</w:t>
            </w:r>
          </w:p>
        </w:tc>
        <w:tc>
          <w:tcPr>
            <w:tcW w:w="5812" w:type="dxa"/>
            <w:shd w:val="clear" w:color="auto" w:fill="auto"/>
            <w:tcMar>
              <w:top w:w="29" w:type="dxa"/>
              <w:left w:w="115" w:type="dxa"/>
              <w:bottom w:w="29" w:type="dxa"/>
              <w:right w:w="115" w:type="dxa"/>
            </w:tcMar>
          </w:tcPr>
          <w:p w14:paraId="37D50EAA" w14:textId="75FBAC47" w:rsidR="001B3A18" w:rsidRPr="00D72ED2" w:rsidRDefault="001B3A18" w:rsidP="00A943B1">
            <w:pPr>
              <w:pStyle w:val="sc-14kwckt-6"/>
              <w:shd w:val="clear" w:color="auto" w:fill="FFFFFF"/>
              <w:spacing w:before="300" w:after="0"/>
              <w:rPr>
                <w:color w:val="212121"/>
                <w:sz w:val="22"/>
                <w:szCs w:val="22"/>
              </w:rPr>
            </w:pPr>
            <w:r w:rsidRPr="00D72ED2">
              <w:rPr>
                <w:color w:val="212121"/>
                <w:sz w:val="22"/>
                <w:szCs w:val="22"/>
              </w:rPr>
              <w:t>Energetikos reguliavimo komisijos (CRE) skaičiavimais, atsinaujinan</w:t>
            </w:r>
            <w:r w:rsidR="005D0367">
              <w:rPr>
                <w:color w:val="212121"/>
                <w:sz w:val="22"/>
                <w:szCs w:val="22"/>
              </w:rPr>
              <w:t>ti</w:t>
            </w:r>
            <w:r w:rsidRPr="00D72ED2">
              <w:rPr>
                <w:color w:val="212121"/>
                <w:sz w:val="22"/>
                <w:szCs w:val="22"/>
              </w:rPr>
              <w:t xml:space="preserve"> energ</w:t>
            </w:r>
            <w:r w:rsidR="005D0367">
              <w:rPr>
                <w:color w:val="212121"/>
                <w:sz w:val="22"/>
                <w:szCs w:val="22"/>
              </w:rPr>
              <w:t>etika</w:t>
            </w:r>
            <w:r w:rsidRPr="00D72ED2">
              <w:rPr>
                <w:color w:val="212121"/>
                <w:sz w:val="22"/>
                <w:szCs w:val="22"/>
              </w:rPr>
              <w:t xml:space="preserve"> 2022-2023 m. į valstybės biudžetą </w:t>
            </w:r>
            <w:r w:rsidR="00870DB9">
              <w:rPr>
                <w:color w:val="212121"/>
                <w:sz w:val="22"/>
                <w:szCs w:val="22"/>
              </w:rPr>
              <w:t>turėtų</w:t>
            </w:r>
            <w:r w:rsidRPr="00D72ED2">
              <w:rPr>
                <w:color w:val="212121"/>
                <w:sz w:val="22"/>
                <w:szCs w:val="22"/>
              </w:rPr>
              <w:t xml:space="preserve"> atnešti 8,6 mlrd. eurų. Pirmą kartą 2022 m. atsinaujinan</w:t>
            </w:r>
            <w:r w:rsidR="005D0367">
              <w:rPr>
                <w:color w:val="212121"/>
                <w:sz w:val="22"/>
                <w:szCs w:val="22"/>
              </w:rPr>
              <w:t>ti</w:t>
            </w:r>
            <w:r w:rsidRPr="00D72ED2">
              <w:rPr>
                <w:color w:val="212121"/>
                <w:sz w:val="22"/>
                <w:szCs w:val="22"/>
              </w:rPr>
              <w:t xml:space="preserve"> energija </w:t>
            </w:r>
            <w:r w:rsidR="005D0367">
              <w:rPr>
                <w:color w:val="212121"/>
                <w:sz w:val="22"/>
                <w:szCs w:val="22"/>
              </w:rPr>
              <w:t xml:space="preserve">taps </w:t>
            </w:r>
            <w:r w:rsidRPr="00D72ED2">
              <w:rPr>
                <w:color w:val="212121"/>
                <w:sz w:val="22"/>
                <w:szCs w:val="22"/>
              </w:rPr>
              <w:t xml:space="preserve">viešųjų finansų pelno šaltiniu. Atsižvelgdama į elektros kainų didmeninėse elektros energijos rinkose prognozes, 2023 m. CRE tikisi gauti 4,27 mlrd. eurų </w:t>
            </w:r>
            <w:r w:rsidR="00870DB9">
              <w:rPr>
                <w:color w:val="212121"/>
                <w:sz w:val="22"/>
                <w:szCs w:val="22"/>
              </w:rPr>
              <w:t>įplaukų</w:t>
            </w:r>
            <w:r w:rsidR="005D0367">
              <w:rPr>
                <w:color w:val="212121"/>
                <w:sz w:val="22"/>
                <w:szCs w:val="22"/>
              </w:rPr>
              <w:t xml:space="preserve"> </w:t>
            </w:r>
            <w:r w:rsidRPr="00D72ED2">
              <w:rPr>
                <w:color w:val="212121"/>
                <w:sz w:val="22"/>
                <w:szCs w:val="22"/>
              </w:rPr>
              <w:t>iš atsinaujinančių šaltinių, palyginti su iš pradžių prognozuota 5,154 mlrd. eurų našta biudž</w:t>
            </w:r>
            <w:r w:rsidR="00870DB9">
              <w:rPr>
                <w:color w:val="212121"/>
                <w:sz w:val="22"/>
                <w:szCs w:val="22"/>
              </w:rPr>
              <w:t>etui. Šios netikėtos biudžeto pajamos</w:t>
            </w:r>
            <w:r w:rsidRPr="00D72ED2">
              <w:rPr>
                <w:color w:val="212121"/>
                <w:sz w:val="22"/>
                <w:szCs w:val="22"/>
              </w:rPr>
              <w:t xml:space="preserve"> gaunamos</w:t>
            </w:r>
            <w:r w:rsidR="00870DB9">
              <w:rPr>
                <w:color w:val="212121"/>
                <w:sz w:val="22"/>
                <w:szCs w:val="22"/>
              </w:rPr>
              <w:t xml:space="preserve"> pagal </w:t>
            </w:r>
            <w:r w:rsidRPr="00D72ED2">
              <w:rPr>
                <w:color w:val="212121"/>
                <w:sz w:val="22"/>
                <w:szCs w:val="22"/>
              </w:rPr>
              <w:t>elektros</w:t>
            </w:r>
            <w:r w:rsidR="00870DB9">
              <w:rPr>
                <w:color w:val="212121"/>
                <w:sz w:val="22"/>
                <w:szCs w:val="22"/>
              </w:rPr>
              <w:t xml:space="preserve"> iš atsinaujinančių šaltinių </w:t>
            </w:r>
            <w:r w:rsidRPr="00D72ED2">
              <w:rPr>
                <w:color w:val="212121"/>
                <w:sz w:val="22"/>
                <w:szCs w:val="22"/>
              </w:rPr>
              <w:t xml:space="preserve"> pirkimo sutar</w:t>
            </w:r>
            <w:r w:rsidR="00870DB9">
              <w:rPr>
                <w:color w:val="212121"/>
                <w:sz w:val="22"/>
                <w:szCs w:val="22"/>
              </w:rPr>
              <w:t>tis</w:t>
            </w:r>
            <w:r w:rsidRPr="00D72ED2">
              <w:rPr>
                <w:color w:val="212121"/>
                <w:sz w:val="22"/>
                <w:szCs w:val="22"/>
              </w:rPr>
              <w:t xml:space="preserve"> su </w:t>
            </w:r>
            <w:r w:rsidR="00870DB9">
              <w:rPr>
                <w:color w:val="212121"/>
                <w:sz w:val="22"/>
                <w:szCs w:val="22"/>
              </w:rPr>
              <w:t>gamintojais. Šiomis sutartimis</w:t>
            </w:r>
            <w:r w:rsidRPr="00D72ED2">
              <w:rPr>
                <w:color w:val="212121"/>
                <w:sz w:val="22"/>
                <w:szCs w:val="22"/>
              </w:rPr>
              <w:t xml:space="preserve"> </w:t>
            </w:r>
            <w:r w:rsidR="00870DB9">
              <w:rPr>
                <w:color w:val="212121"/>
                <w:sz w:val="22"/>
                <w:szCs w:val="22"/>
              </w:rPr>
              <w:t xml:space="preserve">buvo </w:t>
            </w:r>
            <w:r w:rsidRPr="00D72ED2">
              <w:rPr>
                <w:color w:val="212121"/>
                <w:sz w:val="22"/>
                <w:szCs w:val="22"/>
              </w:rPr>
              <w:t>siekiama 15-20 metų garantuoti gamintojams fiksuotą atlygio kainą pritraukiant investicijas,</w:t>
            </w:r>
            <w:r w:rsidR="00B66592">
              <w:rPr>
                <w:color w:val="212121"/>
                <w:sz w:val="22"/>
                <w:szCs w:val="22"/>
              </w:rPr>
              <w:t xml:space="preserve"> kuri</w:t>
            </w:r>
            <w:r w:rsidRPr="00D72ED2">
              <w:rPr>
                <w:color w:val="212121"/>
                <w:sz w:val="22"/>
                <w:szCs w:val="22"/>
              </w:rPr>
              <w:t xml:space="preserve"> svyruoja nuo 81 iki 137 eurų už MWh. Jose numatyta finansinė kompensacija gamintojams, kai rinkos kainos yra mažesnės už tikslinę kainą. Tačiau mainais už tai </w:t>
            </w:r>
            <w:r w:rsidR="00B66592">
              <w:rPr>
                <w:color w:val="212121"/>
                <w:sz w:val="22"/>
                <w:szCs w:val="22"/>
              </w:rPr>
              <w:t>numatytas mokestis valstybei</w:t>
            </w:r>
            <w:r w:rsidRPr="00D72ED2">
              <w:rPr>
                <w:color w:val="212121"/>
                <w:sz w:val="22"/>
                <w:szCs w:val="22"/>
              </w:rPr>
              <w:t xml:space="preserve">, kai rinkos kainos </w:t>
            </w:r>
            <w:r w:rsidR="00B66592">
              <w:rPr>
                <w:color w:val="212121"/>
                <w:sz w:val="22"/>
                <w:szCs w:val="22"/>
              </w:rPr>
              <w:t>viršija</w:t>
            </w:r>
            <w:r w:rsidRPr="00D72ED2">
              <w:rPr>
                <w:color w:val="212121"/>
                <w:sz w:val="22"/>
                <w:szCs w:val="22"/>
              </w:rPr>
              <w:t xml:space="preserve"> garantuotas supirkimo kainas. Dabar Prancūzijoje MWh kaina svyruoja nuo 300 iki 600 eurų. Iš 8,6 mlrd. eurų numatomų pajamų 7,6 mlrd. eurų tenka sausumos vėjo </w:t>
            </w:r>
            <w:r w:rsidR="00B66592">
              <w:rPr>
                <w:color w:val="212121"/>
                <w:sz w:val="22"/>
                <w:szCs w:val="22"/>
              </w:rPr>
              <w:t>elektrinių</w:t>
            </w:r>
            <w:r w:rsidRPr="00D72ED2">
              <w:rPr>
                <w:color w:val="212121"/>
                <w:sz w:val="22"/>
                <w:szCs w:val="22"/>
              </w:rPr>
              <w:t xml:space="preserve"> sektoriui, o </w:t>
            </w:r>
            <w:r w:rsidR="005D0367">
              <w:rPr>
                <w:color w:val="212121"/>
                <w:sz w:val="22"/>
                <w:szCs w:val="22"/>
              </w:rPr>
              <w:t>saulės energijos</w:t>
            </w:r>
            <w:r w:rsidRPr="00D72ED2">
              <w:rPr>
                <w:color w:val="212121"/>
                <w:sz w:val="22"/>
                <w:szCs w:val="22"/>
              </w:rPr>
              <w:t xml:space="preserve"> sektori</w:t>
            </w:r>
            <w:r w:rsidR="00870DB9">
              <w:rPr>
                <w:color w:val="212121"/>
                <w:sz w:val="22"/>
                <w:szCs w:val="22"/>
              </w:rPr>
              <w:t>a</w:t>
            </w:r>
            <w:r w:rsidRPr="00D72ED2">
              <w:rPr>
                <w:color w:val="212121"/>
                <w:sz w:val="22"/>
                <w:szCs w:val="22"/>
              </w:rPr>
              <w:t xml:space="preserve">us </w:t>
            </w:r>
            <w:r w:rsidR="00870DB9">
              <w:rPr>
                <w:color w:val="212121"/>
                <w:sz w:val="22"/>
                <w:szCs w:val="22"/>
              </w:rPr>
              <w:t xml:space="preserve">nešamos pajamos </w:t>
            </w:r>
            <w:r w:rsidRPr="00D72ED2">
              <w:rPr>
                <w:color w:val="212121"/>
                <w:sz w:val="22"/>
                <w:szCs w:val="22"/>
              </w:rPr>
              <w:t xml:space="preserve">ir toliau </w:t>
            </w:r>
            <w:r w:rsidR="00870DB9">
              <w:rPr>
                <w:color w:val="212121"/>
                <w:sz w:val="22"/>
                <w:szCs w:val="22"/>
              </w:rPr>
              <w:t>ne</w:t>
            </w:r>
            <w:r w:rsidRPr="00D72ED2">
              <w:rPr>
                <w:color w:val="212121"/>
                <w:sz w:val="22"/>
                <w:szCs w:val="22"/>
              </w:rPr>
              <w:t>didel</w:t>
            </w:r>
            <w:r w:rsidR="00870DB9">
              <w:rPr>
                <w:color w:val="212121"/>
                <w:sz w:val="22"/>
                <w:szCs w:val="22"/>
              </w:rPr>
              <w:t>ės-</w:t>
            </w:r>
            <w:r w:rsidRPr="00D72ED2">
              <w:rPr>
                <w:color w:val="212121"/>
                <w:sz w:val="22"/>
                <w:szCs w:val="22"/>
              </w:rPr>
              <w:t xml:space="preserve"> 0,9 mln. eurų. Tačiau </w:t>
            </w:r>
            <w:r w:rsidR="00B66592">
              <w:rPr>
                <w:color w:val="212121"/>
                <w:sz w:val="22"/>
                <w:szCs w:val="22"/>
              </w:rPr>
              <w:t xml:space="preserve">atsinaujinnačios eneregtikos sektorius dar toli gražu nepadengė </w:t>
            </w:r>
            <w:r w:rsidRPr="00D72ED2">
              <w:rPr>
                <w:color w:val="212121"/>
                <w:sz w:val="22"/>
                <w:szCs w:val="22"/>
              </w:rPr>
              <w:t xml:space="preserve">valstybės </w:t>
            </w:r>
            <w:r w:rsidR="00B66592">
              <w:rPr>
                <w:color w:val="212121"/>
                <w:sz w:val="22"/>
                <w:szCs w:val="22"/>
              </w:rPr>
              <w:t xml:space="preserve"> subsidijų , gautų </w:t>
            </w:r>
            <w:r w:rsidRPr="00D72ED2">
              <w:rPr>
                <w:color w:val="212121"/>
                <w:sz w:val="22"/>
                <w:szCs w:val="22"/>
              </w:rPr>
              <w:t xml:space="preserve">nuo 2003 m. </w:t>
            </w:r>
            <w:r w:rsidR="00B66592">
              <w:rPr>
                <w:color w:val="212121"/>
                <w:sz w:val="22"/>
                <w:szCs w:val="22"/>
              </w:rPr>
              <w:t>, kurios sudaro</w:t>
            </w:r>
            <w:r w:rsidR="00870DB9">
              <w:rPr>
                <w:color w:val="212121"/>
                <w:sz w:val="22"/>
                <w:szCs w:val="22"/>
              </w:rPr>
              <w:t xml:space="preserve"> </w:t>
            </w:r>
            <w:r w:rsidR="00A943B1">
              <w:rPr>
                <w:color w:val="212121"/>
                <w:sz w:val="22"/>
                <w:szCs w:val="22"/>
              </w:rPr>
              <w:t>43mlrd. eurų.</w:t>
            </w:r>
          </w:p>
        </w:tc>
        <w:tc>
          <w:tcPr>
            <w:tcW w:w="2268" w:type="dxa"/>
            <w:shd w:val="clear" w:color="auto" w:fill="auto"/>
            <w:tcMar>
              <w:top w:w="29" w:type="dxa"/>
              <w:left w:w="115" w:type="dxa"/>
              <w:bottom w:w="29" w:type="dxa"/>
              <w:right w:w="115" w:type="dxa"/>
            </w:tcMar>
          </w:tcPr>
          <w:p w14:paraId="0440E1CC" w14:textId="5072EBDB" w:rsidR="001B3A18" w:rsidRPr="005C09C3" w:rsidRDefault="00E3532E" w:rsidP="001B3A18">
            <w:pPr>
              <w:spacing w:after="0" w:line="240" w:lineRule="auto"/>
              <w:rPr>
                <w:rFonts w:ascii="Times New Roman" w:hAnsi="Times New Roman"/>
              </w:rPr>
            </w:pPr>
            <w:hyperlink r:id="rId37" w:history="1">
              <w:r w:rsidR="001B3A18" w:rsidRPr="005C09C3">
                <w:rPr>
                  <w:rStyle w:val="Hyperlink"/>
                  <w:rFonts w:ascii="Times New Roman" w:hAnsi="Times New Roman"/>
                </w:rPr>
                <w:t>https://www.lesechos.fr/industrie-services/energie-environnement/energies-renouvelables-letat-vers-un-jackpot-dau-moins-86-milliards-deuros-1777272</w:t>
              </w:r>
            </w:hyperlink>
          </w:p>
          <w:p w14:paraId="03A05DB0" w14:textId="43ED5E21" w:rsidR="001B3A18" w:rsidRDefault="001B3A18" w:rsidP="001B3A18">
            <w:pPr>
              <w:spacing w:after="0" w:line="240" w:lineRule="auto"/>
            </w:pPr>
          </w:p>
        </w:tc>
        <w:tc>
          <w:tcPr>
            <w:tcW w:w="1436" w:type="dxa"/>
            <w:shd w:val="clear" w:color="auto" w:fill="auto"/>
            <w:tcMar>
              <w:top w:w="29" w:type="dxa"/>
              <w:left w:w="115" w:type="dxa"/>
              <w:bottom w:w="29" w:type="dxa"/>
              <w:right w:w="115" w:type="dxa"/>
            </w:tcMar>
          </w:tcPr>
          <w:p w14:paraId="3A36D8D1" w14:textId="2C3189B4" w:rsidR="001B3A18" w:rsidRDefault="001B3A18" w:rsidP="001B3A18">
            <w:pPr>
              <w:rPr>
                <w:rFonts w:ascii="Times New Roman" w:eastAsia="Times New Roman" w:hAnsi="Times New Roman"/>
              </w:rPr>
            </w:pPr>
            <w:r>
              <w:rPr>
                <w:rFonts w:ascii="Times New Roman" w:eastAsia="Times New Roman" w:hAnsi="Times New Roman"/>
              </w:rPr>
              <w:t>Vėjo ir saulės energetika</w:t>
            </w:r>
          </w:p>
        </w:tc>
      </w:tr>
      <w:tr w:rsidR="001B3A18" w:rsidRPr="00640017" w14:paraId="356AE816" w14:textId="77777777" w:rsidTr="00C97D3E">
        <w:trPr>
          <w:gridAfter w:val="1"/>
          <w:wAfter w:w="11" w:type="dxa"/>
          <w:trHeight w:val="216"/>
        </w:trPr>
        <w:tc>
          <w:tcPr>
            <w:tcW w:w="1418" w:type="dxa"/>
            <w:shd w:val="clear" w:color="auto" w:fill="auto"/>
            <w:tcMar>
              <w:top w:w="29" w:type="dxa"/>
              <w:left w:w="115" w:type="dxa"/>
              <w:bottom w:w="29" w:type="dxa"/>
              <w:right w:w="115" w:type="dxa"/>
            </w:tcMar>
          </w:tcPr>
          <w:p w14:paraId="30F39A2E" w14:textId="4EA095D8" w:rsidR="001B3A18" w:rsidRDefault="001B3A18" w:rsidP="001B3A18">
            <w:pPr>
              <w:spacing w:after="0" w:line="240" w:lineRule="auto"/>
              <w:rPr>
                <w:rFonts w:ascii="Times New Roman" w:eastAsia="Times New Roman" w:hAnsi="Times New Roman"/>
              </w:rPr>
            </w:pPr>
            <w:r>
              <w:rPr>
                <w:rFonts w:ascii="Times New Roman" w:eastAsia="Times New Roman" w:hAnsi="Times New Roman"/>
              </w:rPr>
              <w:t>2022-07-18</w:t>
            </w:r>
          </w:p>
        </w:tc>
        <w:tc>
          <w:tcPr>
            <w:tcW w:w="5812" w:type="dxa"/>
            <w:shd w:val="clear" w:color="auto" w:fill="auto"/>
            <w:tcMar>
              <w:top w:w="29" w:type="dxa"/>
              <w:left w:w="115" w:type="dxa"/>
              <w:bottom w:w="29" w:type="dxa"/>
              <w:right w:w="115" w:type="dxa"/>
            </w:tcMar>
          </w:tcPr>
          <w:p w14:paraId="0C6E93A2" w14:textId="558CFD04" w:rsidR="001B3A18" w:rsidRPr="004D1D0F" w:rsidRDefault="001B3A18" w:rsidP="008D5903">
            <w:pPr>
              <w:pStyle w:val="sc-14kwckt-6"/>
              <w:shd w:val="clear" w:color="auto" w:fill="FFFFFF"/>
              <w:spacing w:before="300" w:after="0"/>
              <w:rPr>
                <w:color w:val="212121"/>
                <w:sz w:val="22"/>
                <w:szCs w:val="22"/>
              </w:rPr>
            </w:pPr>
            <w:r w:rsidRPr="004D1D0F">
              <w:rPr>
                <w:color w:val="212121"/>
                <w:sz w:val="22"/>
                <w:szCs w:val="22"/>
              </w:rPr>
              <w:t xml:space="preserve">Prancūzijos miestai </w:t>
            </w:r>
            <w:r w:rsidR="00F96E21">
              <w:rPr>
                <w:color w:val="212121"/>
                <w:sz w:val="22"/>
                <w:szCs w:val="22"/>
              </w:rPr>
              <w:t>imasi priemonių</w:t>
            </w:r>
            <w:r w:rsidRPr="004D1D0F">
              <w:rPr>
                <w:color w:val="212121"/>
                <w:sz w:val="22"/>
                <w:szCs w:val="22"/>
              </w:rPr>
              <w:t xml:space="preserve"> kovojant su dažnėjančiomis karščio bangomis. Plačiausiai taikoma priemonė, kuria siekiama ilgainiui sumažinti temperatūrą, yra </w:t>
            </w:r>
            <w:r w:rsidR="00F96E21">
              <w:rPr>
                <w:color w:val="212121"/>
                <w:sz w:val="22"/>
                <w:szCs w:val="22"/>
              </w:rPr>
              <w:t>miestų apželdinimas</w:t>
            </w:r>
            <w:r w:rsidRPr="004D1D0F">
              <w:rPr>
                <w:color w:val="212121"/>
                <w:sz w:val="22"/>
                <w:szCs w:val="22"/>
              </w:rPr>
              <w:t xml:space="preserve">. Augalai saugo nuo saulės spindulių ir mažina oro temperatūrą. Liono ekologų parengtame gamtosaugos plane numatyta iki 2026 m. </w:t>
            </w:r>
            <w:r w:rsidR="00A943B1">
              <w:rPr>
                <w:color w:val="212121"/>
                <w:sz w:val="22"/>
                <w:szCs w:val="22"/>
              </w:rPr>
              <w:t xml:space="preserve">užveisti </w:t>
            </w:r>
            <w:r w:rsidRPr="00A943B1">
              <w:rPr>
                <w:color w:val="212121"/>
                <w:sz w:val="22"/>
                <w:szCs w:val="22"/>
              </w:rPr>
              <w:t>1-2 h</w:t>
            </w:r>
            <w:r w:rsidR="00A943B1" w:rsidRPr="00A943B1">
              <w:rPr>
                <w:color w:val="212121"/>
                <w:sz w:val="22"/>
                <w:szCs w:val="22"/>
              </w:rPr>
              <w:t>a miškelius urbanizuotose vietovėse</w:t>
            </w:r>
            <w:r w:rsidRPr="00A943B1">
              <w:rPr>
                <w:color w:val="212121"/>
                <w:sz w:val="22"/>
                <w:szCs w:val="22"/>
              </w:rPr>
              <w:t xml:space="preserve"> ir 2-5 h</w:t>
            </w:r>
            <w:r w:rsidR="00A943B1" w:rsidRPr="00A943B1">
              <w:rPr>
                <w:color w:val="212121"/>
                <w:sz w:val="22"/>
                <w:szCs w:val="22"/>
              </w:rPr>
              <w:t>a miškus</w:t>
            </w:r>
            <w:r w:rsidRPr="00A943B1">
              <w:rPr>
                <w:color w:val="212121"/>
                <w:sz w:val="22"/>
                <w:szCs w:val="22"/>
              </w:rPr>
              <w:t xml:space="preserve"> mažiau apgyvendintose teritorijose.</w:t>
            </w:r>
            <w:r w:rsidRPr="004D1D0F">
              <w:rPr>
                <w:color w:val="212121"/>
                <w:sz w:val="22"/>
                <w:szCs w:val="22"/>
              </w:rPr>
              <w:t xml:space="preserve"> Visiškai saulėtose ir šešėlyje esančiose vietose temperatūrų skirtumai kartais gali siekti </w:t>
            </w:r>
            <w:r w:rsidRPr="00A943B1">
              <w:rPr>
                <w:color w:val="212121"/>
                <w:sz w:val="22"/>
                <w:szCs w:val="22"/>
              </w:rPr>
              <w:t>kel</w:t>
            </w:r>
            <w:r w:rsidR="00A943B1" w:rsidRPr="00A943B1">
              <w:rPr>
                <w:color w:val="212121"/>
                <w:sz w:val="22"/>
                <w:szCs w:val="22"/>
              </w:rPr>
              <w:t>etą</w:t>
            </w:r>
            <w:r w:rsidR="00A943B1">
              <w:rPr>
                <w:color w:val="212121"/>
                <w:sz w:val="22"/>
                <w:szCs w:val="22"/>
              </w:rPr>
              <w:t xml:space="preserve"> </w:t>
            </w:r>
            <w:r w:rsidRPr="004D1D0F">
              <w:rPr>
                <w:color w:val="212121"/>
                <w:sz w:val="22"/>
                <w:szCs w:val="22"/>
              </w:rPr>
              <w:t xml:space="preserve"> laipsnius. Kad gyventojai galėtų pasislėpti, miestuose eksperimentuojama su nauja</w:t>
            </w:r>
            <w:r w:rsidR="00A943B1">
              <w:rPr>
                <w:color w:val="212121"/>
                <w:sz w:val="22"/>
                <w:szCs w:val="22"/>
              </w:rPr>
              <w:t xml:space="preserve"> urbanistinių instaliacijų </w:t>
            </w:r>
            <w:r w:rsidRPr="004D1D0F">
              <w:rPr>
                <w:color w:val="212121"/>
                <w:sz w:val="22"/>
                <w:szCs w:val="22"/>
              </w:rPr>
              <w:t xml:space="preserve"> forma- pavėsin</w:t>
            </w:r>
            <w:r w:rsidR="00A943B1">
              <w:rPr>
                <w:color w:val="212121"/>
                <w:sz w:val="22"/>
                <w:szCs w:val="22"/>
              </w:rPr>
              <w:t>ėmis, ypač kai nėra galimybių pasodinti medžius.</w:t>
            </w:r>
            <w:r w:rsidRPr="004D1D0F">
              <w:rPr>
                <w:color w:val="212121"/>
                <w:sz w:val="22"/>
                <w:szCs w:val="22"/>
              </w:rPr>
              <w:t xml:space="preserve"> Miestai </w:t>
            </w:r>
            <w:r w:rsidR="00A943B1">
              <w:rPr>
                <w:color w:val="212121"/>
                <w:sz w:val="22"/>
                <w:szCs w:val="22"/>
              </w:rPr>
              <w:t>siekia įrengti arba atnaujinti  daugiau</w:t>
            </w:r>
            <w:r w:rsidRPr="004D1D0F">
              <w:rPr>
                <w:color w:val="212121"/>
                <w:sz w:val="22"/>
                <w:szCs w:val="22"/>
              </w:rPr>
              <w:t xml:space="preserve"> </w:t>
            </w:r>
            <w:r w:rsidR="00A943B1">
              <w:rPr>
                <w:color w:val="212121"/>
                <w:sz w:val="22"/>
                <w:szCs w:val="22"/>
              </w:rPr>
              <w:t xml:space="preserve">fontanų ir kitokių </w:t>
            </w:r>
            <w:r w:rsidRPr="004D1D0F">
              <w:rPr>
                <w:color w:val="212121"/>
                <w:sz w:val="22"/>
                <w:szCs w:val="22"/>
              </w:rPr>
              <w:t xml:space="preserve">vandens </w:t>
            </w:r>
            <w:r w:rsidR="00A943B1">
              <w:rPr>
                <w:color w:val="212121"/>
                <w:sz w:val="22"/>
                <w:szCs w:val="22"/>
              </w:rPr>
              <w:t>sistemų</w:t>
            </w:r>
            <w:r w:rsidRPr="004D1D0F">
              <w:rPr>
                <w:color w:val="212121"/>
                <w:sz w:val="22"/>
                <w:szCs w:val="22"/>
              </w:rPr>
              <w:t>. Taip pat populiar</w:t>
            </w:r>
            <w:r w:rsidR="00F96E21">
              <w:rPr>
                <w:color w:val="212121"/>
                <w:sz w:val="22"/>
                <w:szCs w:val="22"/>
              </w:rPr>
              <w:t xml:space="preserve">ėja nuo karščio </w:t>
            </w:r>
            <w:r w:rsidRPr="004D1D0F">
              <w:rPr>
                <w:color w:val="212121"/>
                <w:sz w:val="22"/>
                <w:szCs w:val="22"/>
              </w:rPr>
              <w:t>sauganči</w:t>
            </w:r>
            <w:r w:rsidR="00F96E21">
              <w:rPr>
                <w:color w:val="212121"/>
                <w:sz w:val="22"/>
                <w:szCs w:val="22"/>
              </w:rPr>
              <w:t>o</w:t>
            </w:r>
            <w:r w:rsidRPr="004D1D0F">
              <w:rPr>
                <w:color w:val="212121"/>
                <w:sz w:val="22"/>
                <w:szCs w:val="22"/>
              </w:rPr>
              <w:t>s</w:t>
            </w:r>
            <w:r w:rsidR="00F96E21">
              <w:rPr>
                <w:color w:val="212121"/>
                <w:sz w:val="22"/>
                <w:szCs w:val="22"/>
              </w:rPr>
              <w:t xml:space="preserve"> paviršių</w:t>
            </w:r>
            <w:r w:rsidRPr="004D1D0F">
              <w:rPr>
                <w:color w:val="212121"/>
                <w:sz w:val="22"/>
                <w:szCs w:val="22"/>
              </w:rPr>
              <w:t xml:space="preserve"> dang</w:t>
            </w:r>
            <w:r w:rsidR="00F96E21">
              <w:rPr>
                <w:color w:val="212121"/>
                <w:sz w:val="22"/>
                <w:szCs w:val="22"/>
              </w:rPr>
              <w:t>os</w:t>
            </w:r>
            <w:r w:rsidR="008D5903">
              <w:rPr>
                <w:color w:val="212121"/>
                <w:sz w:val="22"/>
                <w:szCs w:val="22"/>
              </w:rPr>
              <w:t>, pvz.</w:t>
            </w:r>
            <w:r w:rsidRPr="004D1D0F">
              <w:rPr>
                <w:color w:val="212121"/>
                <w:sz w:val="22"/>
                <w:szCs w:val="22"/>
              </w:rPr>
              <w:t xml:space="preserve"> Nicoje </w:t>
            </w:r>
            <w:r w:rsidR="008D5903">
              <w:rPr>
                <w:color w:val="212121"/>
                <w:sz w:val="22"/>
                <w:szCs w:val="22"/>
              </w:rPr>
              <w:t xml:space="preserve">šaligatviams </w:t>
            </w:r>
            <w:r w:rsidRPr="004D1D0F">
              <w:rPr>
                <w:color w:val="212121"/>
                <w:sz w:val="22"/>
                <w:szCs w:val="22"/>
              </w:rPr>
              <w:t xml:space="preserve">naudojamos vandenį sulaikančios </w:t>
            </w:r>
            <w:r w:rsidR="008D5903">
              <w:rPr>
                <w:color w:val="212121"/>
                <w:sz w:val="22"/>
                <w:szCs w:val="22"/>
              </w:rPr>
              <w:t>kriauklelės</w:t>
            </w:r>
            <w:r w:rsidRPr="004D1D0F">
              <w:rPr>
                <w:color w:val="212121"/>
                <w:sz w:val="22"/>
                <w:szCs w:val="22"/>
              </w:rPr>
              <w:t>,  Paryžiuje ir Lione naudojamas</w:t>
            </w:r>
            <w:r w:rsidR="00F96E21">
              <w:rPr>
                <w:color w:val="212121"/>
                <w:sz w:val="22"/>
                <w:szCs w:val="22"/>
              </w:rPr>
              <w:t xml:space="preserve"> special</w:t>
            </w:r>
            <w:r w:rsidR="008D5903">
              <w:rPr>
                <w:color w:val="212121"/>
                <w:sz w:val="22"/>
                <w:szCs w:val="22"/>
              </w:rPr>
              <w:t>us</w:t>
            </w:r>
            <w:r w:rsidRPr="004D1D0F">
              <w:rPr>
                <w:color w:val="212121"/>
                <w:sz w:val="22"/>
                <w:szCs w:val="22"/>
              </w:rPr>
              <w:t xml:space="preserve"> </w:t>
            </w:r>
            <w:r w:rsidRPr="008D5903">
              <w:rPr>
                <w:color w:val="212121"/>
                <w:sz w:val="22"/>
                <w:szCs w:val="22"/>
              </w:rPr>
              <w:t>asfaltas</w:t>
            </w:r>
            <w:r w:rsidRPr="004D1D0F">
              <w:rPr>
                <w:color w:val="212121"/>
                <w:sz w:val="22"/>
                <w:szCs w:val="22"/>
              </w:rPr>
              <w:t>, kuris mažina</w:t>
            </w:r>
            <w:r w:rsidR="008D5903">
              <w:rPr>
                <w:color w:val="212121"/>
                <w:sz w:val="22"/>
                <w:szCs w:val="22"/>
              </w:rPr>
              <w:t>ntis</w:t>
            </w:r>
            <w:r w:rsidRPr="004D1D0F">
              <w:rPr>
                <w:color w:val="212121"/>
                <w:sz w:val="22"/>
                <w:szCs w:val="22"/>
              </w:rPr>
              <w:t xml:space="preserve"> šilumos absorbciją. Taip pat populiarėja "vėsiųjų stogų" techn</w:t>
            </w:r>
            <w:r w:rsidR="00F96E21">
              <w:rPr>
                <w:color w:val="212121"/>
                <w:sz w:val="22"/>
                <w:szCs w:val="22"/>
              </w:rPr>
              <w:t>ologijos</w:t>
            </w:r>
            <w:r w:rsidRPr="004D1D0F">
              <w:rPr>
                <w:color w:val="212121"/>
                <w:sz w:val="22"/>
                <w:szCs w:val="22"/>
              </w:rPr>
              <w:t xml:space="preserve"> - pastatų stogų </w:t>
            </w:r>
            <w:r w:rsidR="00F96E21">
              <w:rPr>
                <w:color w:val="212121"/>
                <w:sz w:val="22"/>
                <w:szCs w:val="22"/>
              </w:rPr>
              <w:t>pa</w:t>
            </w:r>
            <w:r w:rsidRPr="004D1D0F">
              <w:rPr>
                <w:color w:val="212121"/>
                <w:sz w:val="22"/>
                <w:szCs w:val="22"/>
              </w:rPr>
              <w:t>dengimas</w:t>
            </w:r>
            <w:r w:rsidR="00F96E21">
              <w:rPr>
                <w:color w:val="212121"/>
                <w:sz w:val="22"/>
                <w:szCs w:val="22"/>
              </w:rPr>
              <w:t xml:space="preserve"> šviesą</w:t>
            </w:r>
            <w:r w:rsidRPr="004D1D0F">
              <w:rPr>
                <w:color w:val="212121"/>
                <w:sz w:val="22"/>
                <w:szCs w:val="22"/>
              </w:rPr>
              <w:t xml:space="preserve"> atspindinčiais baltais dažais.</w:t>
            </w:r>
          </w:p>
        </w:tc>
        <w:tc>
          <w:tcPr>
            <w:tcW w:w="2268" w:type="dxa"/>
            <w:shd w:val="clear" w:color="auto" w:fill="auto"/>
            <w:tcMar>
              <w:top w:w="29" w:type="dxa"/>
              <w:left w:w="115" w:type="dxa"/>
              <w:bottom w:w="29" w:type="dxa"/>
              <w:right w:w="115" w:type="dxa"/>
            </w:tcMar>
          </w:tcPr>
          <w:p w14:paraId="41ACDC5F" w14:textId="345ECAB1" w:rsidR="001B3A18" w:rsidRDefault="00E3532E" w:rsidP="001B3A18">
            <w:pPr>
              <w:spacing w:after="0" w:line="240" w:lineRule="auto"/>
              <w:rPr>
                <w:rFonts w:ascii="Times New Roman" w:hAnsi="Times New Roman"/>
              </w:rPr>
            </w:pPr>
            <w:hyperlink r:id="rId38" w:history="1">
              <w:r w:rsidR="001B3A18" w:rsidRPr="00A77D1D">
                <w:rPr>
                  <w:rStyle w:val="Hyperlink"/>
                  <w:rFonts w:ascii="Times New Roman" w:hAnsi="Times New Roman"/>
                </w:rPr>
                <w:t>https://www.lesechos.fr/politique-societe/societe/canicule-comment-les-villes-innovent-face-aux-vagues-de-chaleur-1777140</w:t>
              </w:r>
            </w:hyperlink>
          </w:p>
          <w:p w14:paraId="092254D1" w14:textId="0D3EEA3D" w:rsidR="001B3A18" w:rsidRDefault="001B3A18" w:rsidP="001B3A18">
            <w:pPr>
              <w:spacing w:after="0" w:line="240" w:lineRule="auto"/>
              <w:rPr>
                <w:rFonts w:ascii="Times New Roman" w:hAnsi="Times New Roman"/>
              </w:rPr>
            </w:pPr>
          </w:p>
        </w:tc>
        <w:tc>
          <w:tcPr>
            <w:tcW w:w="1436" w:type="dxa"/>
            <w:shd w:val="clear" w:color="auto" w:fill="auto"/>
            <w:tcMar>
              <w:top w:w="29" w:type="dxa"/>
              <w:left w:w="115" w:type="dxa"/>
              <w:bottom w:w="29" w:type="dxa"/>
              <w:right w:w="115" w:type="dxa"/>
            </w:tcMar>
          </w:tcPr>
          <w:p w14:paraId="051C9ACA" w14:textId="0C254D6E" w:rsidR="001B3A18" w:rsidRDefault="001B3A18" w:rsidP="00F96E21">
            <w:pPr>
              <w:rPr>
                <w:rFonts w:ascii="Times New Roman" w:eastAsia="Times New Roman" w:hAnsi="Times New Roman"/>
              </w:rPr>
            </w:pPr>
            <w:r>
              <w:rPr>
                <w:rFonts w:ascii="Times New Roman" w:eastAsia="Times New Roman" w:hAnsi="Times New Roman"/>
              </w:rPr>
              <w:t>Pracūzijos miestai imasi priemonių</w:t>
            </w:r>
            <w:r w:rsidR="00F96E21">
              <w:rPr>
                <w:rFonts w:ascii="Times New Roman" w:eastAsia="Times New Roman" w:hAnsi="Times New Roman"/>
              </w:rPr>
              <w:t xml:space="preserve"> </w:t>
            </w:r>
            <w:r>
              <w:rPr>
                <w:rFonts w:ascii="Times New Roman" w:eastAsia="Times New Roman" w:hAnsi="Times New Roman"/>
              </w:rPr>
              <w:t>karščiu</w:t>
            </w:r>
            <w:r w:rsidR="00F96E21">
              <w:rPr>
                <w:rFonts w:ascii="Times New Roman" w:eastAsia="Times New Roman" w:hAnsi="Times New Roman"/>
              </w:rPr>
              <w:t>i sumažinti</w:t>
            </w:r>
          </w:p>
        </w:tc>
      </w:tr>
      <w:tr w:rsidR="001B3A18" w:rsidRPr="00640017" w14:paraId="0E3C0F44" w14:textId="77777777" w:rsidTr="00C97D3E">
        <w:trPr>
          <w:gridAfter w:val="1"/>
          <w:wAfter w:w="11" w:type="dxa"/>
          <w:trHeight w:val="216"/>
        </w:trPr>
        <w:tc>
          <w:tcPr>
            <w:tcW w:w="1418" w:type="dxa"/>
            <w:shd w:val="clear" w:color="auto" w:fill="auto"/>
            <w:tcMar>
              <w:top w:w="29" w:type="dxa"/>
              <w:left w:w="115" w:type="dxa"/>
              <w:bottom w:w="29" w:type="dxa"/>
              <w:right w:w="115" w:type="dxa"/>
            </w:tcMar>
          </w:tcPr>
          <w:p w14:paraId="1CE44986" w14:textId="68EDE77E" w:rsidR="001B3A18" w:rsidRDefault="001B3A18" w:rsidP="001B3A18">
            <w:pPr>
              <w:spacing w:after="0" w:line="240" w:lineRule="auto"/>
              <w:rPr>
                <w:rFonts w:ascii="Times New Roman" w:eastAsia="Times New Roman" w:hAnsi="Times New Roman"/>
              </w:rPr>
            </w:pPr>
            <w:r>
              <w:rPr>
                <w:rFonts w:ascii="Times New Roman" w:eastAsia="Times New Roman" w:hAnsi="Times New Roman"/>
              </w:rPr>
              <w:t>2022-07-05</w:t>
            </w:r>
          </w:p>
        </w:tc>
        <w:tc>
          <w:tcPr>
            <w:tcW w:w="5812" w:type="dxa"/>
            <w:shd w:val="clear" w:color="auto" w:fill="auto"/>
            <w:tcMar>
              <w:top w:w="29" w:type="dxa"/>
              <w:left w:w="115" w:type="dxa"/>
              <w:bottom w:w="29" w:type="dxa"/>
              <w:right w:w="115" w:type="dxa"/>
            </w:tcMar>
          </w:tcPr>
          <w:p w14:paraId="3287B188" w14:textId="77777777" w:rsidR="00007240" w:rsidRDefault="008D5903" w:rsidP="008D5903">
            <w:pPr>
              <w:rPr>
                <w:rFonts w:ascii="Times New Roman" w:eastAsia="Times New Roman" w:hAnsi="Times New Roman"/>
                <w:bCs/>
              </w:rPr>
            </w:pPr>
            <w:r>
              <w:rPr>
                <w:rFonts w:ascii="Times New Roman" w:eastAsia="Times New Roman" w:hAnsi="Times New Roman"/>
                <w:bCs/>
              </w:rPr>
              <w:t>Plačiai žinomas Prancūzijoje startuolis,</w:t>
            </w:r>
            <w:r w:rsidRPr="008D5903">
              <w:rPr>
                <w:rFonts w:ascii="Times New Roman" w:eastAsia="Times New Roman" w:hAnsi="Times New Roman"/>
                <w:bCs/>
              </w:rPr>
              <w:t xml:space="preserve"> internetinė pavėžėjimo</w:t>
            </w:r>
            <w:r>
              <w:rPr>
                <w:rFonts w:ascii="Times New Roman" w:eastAsia="Times New Roman" w:hAnsi="Times New Roman"/>
                <w:bCs/>
              </w:rPr>
              <w:t xml:space="preserve"> </w:t>
            </w:r>
            <w:r w:rsidRPr="008D5903">
              <w:rPr>
                <w:rFonts w:ascii="Times New Roman" w:eastAsia="Times New Roman" w:hAnsi="Times New Roman"/>
                <w:bCs/>
              </w:rPr>
              <w:t>platforma</w:t>
            </w:r>
            <w:r>
              <w:rPr>
                <w:rFonts w:ascii="Times New Roman" w:eastAsia="Times New Roman" w:hAnsi="Times New Roman"/>
                <w:bCs/>
              </w:rPr>
              <w:t xml:space="preserve"> ir ilgų nuotolių autobusų kompanija </w:t>
            </w:r>
            <w:r w:rsidR="001B3A18">
              <w:rPr>
                <w:rFonts w:ascii="Times New Roman" w:eastAsia="Times New Roman" w:hAnsi="Times New Roman"/>
                <w:bCs/>
              </w:rPr>
              <w:t>„</w:t>
            </w:r>
            <w:r>
              <w:rPr>
                <w:rFonts w:ascii="Times New Roman" w:eastAsia="Times New Roman" w:hAnsi="Times New Roman"/>
                <w:bCs/>
              </w:rPr>
              <w:t xml:space="preserve"> </w:t>
            </w:r>
            <w:r w:rsidR="001B3A18">
              <w:rPr>
                <w:rFonts w:ascii="Times New Roman" w:eastAsia="Times New Roman" w:hAnsi="Times New Roman"/>
                <w:bCs/>
              </w:rPr>
              <w:t xml:space="preserve">BlaBlaCar“, </w:t>
            </w:r>
            <w:r>
              <w:rPr>
                <w:rFonts w:ascii="Times New Roman" w:eastAsia="Times New Roman" w:hAnsi="Times New Roman"/>
                <w:bCs/>
              </w:rPr>
              <w:t>išėjo į tarptautinius vandenis: net 60 proc. jos paslaugų teikiamos trečiosiose šalyse (</w:t>
            </w:r>
            <w:r w:rsidR="001B3A18">
              <w:rPr>
                <w:rFonts w:ascii="Times New Roman" w:eastAsia="Times New Roman" w:hAnsi="Times New Roman"/>
                <w:bCs/>
              </w:rPr>
              <w:t>Prancūzija</w:t>
            </w:r>
            <w:r w:rsidR="00095156">
              <w:rPr>
                <w:rFonts w:ascii="Times New Roman" w:eastAsia="Times New Roman" w:hAnsi="Times New Roman"/>
                <w:bCs/>
              </w:rPr>
              <w:t>i tenka</w:t>
            </w:r>
            <w:r w:rsidR="001B3A18">
              <w:rPr>
                <w:rFonts w:ascii="Times New Roman" w:eastAsia="Times New Roman" w:hAnsi="Times New Roman"/>
                <w:bCs/>
              </w:rPr>
              <w:t xml:space="preserve"> tik 20-25 proc.</w:t>
            </w:r>
            <w:r>
              <w:rPr>
                <w:rFonts w:ascii="Times New Roman" w:eastAsia="Times New Roman" w:hAnsi="Times New Roman"/>
                <w:bCs/>
              </w:rPr>
              <w:t>)</w:t>
            </w:r>
            <w:r w:rsidR="001B3A18">
              <w:rPr>
                <w:rFonts w:ascii="Times New Roman" w:eastAsia="Times New Roman" w:hAnsi="Times New Roman"/>
                <w:bCs/>
              </w:rPr>
              <w:t xml:space="preserve"> </w:t>
            </w:r>
            <w:r>
              <w:rPr>
                <w:rFonts w:ascii="Times New Roman" w:eastAsia="Times New Roman" w:hAnsi="Times New Roman"/>
                <w:bCs/>
              </w:rPr>
              <w:t>Tiesa, Rusijos karas</w:t>
            </w:r>
            <w:r w:rsidR="001B3A18">
              <w:rPr>
                <w:rFonts w:ascii="Times New Roman" w:eastAsia="Times New Roman" w:hAnsi="Times New Roman"/>
                <w:bCs/>
              </w:rPr>
              <w:t xml:space="preserve"> Ukrainoje smarkiai sutrikdė įmonės </w:t>
            </w:r>
            <w:r>
              <w:rPr>
                <w:rFonts w:ascii="Times New Roman" w:eastAsia="Times New Roman" w:hAnsi="Times New Roman"/>
                <w:bCs/>
              </w:rPr>
              <w:t xml:space="preserve">plėtros </w:t>
            </w:r>
            <w:r w:rsidR="001B3A18">
              <w:rPr>
                <w:rFonts w:ascii="Times New Roman" w:eastAsia="Times New Roman" w:hAnsi="Times New Roman"/>
                <w:bCs/>
              </w:rPr>
              <w:t>planus</w:t>
            </w:r>
            <w:r>
              <w:rPr>
                <w:rFonts w:ascii="Times New Roman" w:eastAsia="Times New Roman" w:hAnsi="Times New Roman"/>
                <w:bCs/>
              </w:rPr>
              <w:t>-</w:t>
            </w:r>
            <w:r w:rsidR="001B3A18">
              <w:rPr>
                <w:rFonts w:ascii="Times New Roman" w:eastAsia="Times New Roman" w:hAnsi="Times New Roman"/>
                <w:bCs/>
              </w:rPr>
              <w:t xml:space="preserve"> R</w:t>
            </w:r>
            <w:r>
              <w:rPr>
                <w:rFonts w:ascii="Times New Roman" w:eastAsia="Times New Roman" w:hAnsi="Times New Roman"/>
                <w:bCs/>
              </w:rPr>
              <w:t>U</w:t>
            </w:r>
            <w:r w:rsidR="001B3A18">
              <w:rPr>
                <w:rFonts w:ascii="Times New Roman" w:eastAsia="Times New Roman" w:hAnsi="Times New Roman"/>
                <w:bCs/>
              </w:rPr>
              <w:t xml:space="preserve"> buvo platformos naudotojų</w:t>
            </w:r>
            <w:r w:rsidR="00095156">
              <w:rPr>
                <w:rFonts w:ascii="Times New Roman" w:eastAsia="Times New Roman" w:hAnsi="Times New Roman"/>
                <w:bCs/>
              </w:rPr>
              <w:t xml:space="preserve"> pirmajame </w:t>
            </w:r>
            <w:r w:rsidR="001B3A18">
              <w:rPr>
                <w:rFonts w:ascii="Times New Roman" w:eastAsia="Times New Roman" w:hAnsi="Times New Roman"/>
                <w:bCs/>
              </w:rPr>
              <w:t xml:space="preserve"> ketvirtuke</w:t>
            </w:r>
            <w:r>
              <w:rPr>
                <w:rFonts w:ascii="Times New Roman" w:eastAsia="Times New Roman" w:hAnsi="Times New Roman"/>
                <w:bCs/>
              </w:rPr>
              <w:t>, tačiau</w:t>
            </w:r>
            <w:r w:rsidR="001B3A18">
              <w:rPr>
                <w:rFonts w:ascii="Times New Roman" w:eastAsia="Times New Roman" w:hAnsi="Times New Roman"/>
                <w:bCs/>
              </w:rPr>
              <w:t xml:space="preserve"> sparčiai auga tokios rinkos kaip Brazilija, Meksika ir Indija, </w:t>
            </w:r>
            <w:r w:rsidR="001B3A18" w:rsidRPr="00007240">
              <w:rPr>
                <w:rFonts w:ascii="Times New Roman" w:eastAsia="Times New Roman" w:hAnsi="Times New Roman"/>
                <w:bCs/>
              </w:rPr>
              <w:t>kuriose verslo apimtys</w:t>
            </w:r>
            <w:r w:rsidRPr="00007240">
              <w:rPr>
                <w:rFonts w:ascii="Times New Roman" w:eastAsia="Times New Roman" w:hAnsi="Times New Roman"/>
                <w:bCs/>
              </w:rPr>
              <w:t xml:space="preserve"> nuo 2019 m. padvigubėjo.</w:t>
            </w:r>
            <w:r w:rsidR="001B3A18">
              <w:rPr>
                <w:rFonts w:ascii="Times New Roman" w:eastAsia="Times New Roman" w:hAnsi="Times New Roman"/>
                <w:bCs/>
              </w:rPr>
              <w:t xml:space="preserve"> </w:t>
            </w:r>
          </w:p>
          <w:p w14:paraId="7CE55F96" w14:textId="392201AD" w:rsidR="001B3A18" w:rsidRPr="006743AA" w:rsidRDefault="00007240" w:rsidP="004316EF">
            <w:pPr>
              <w:rPr>
                <w:rFonts w:ascii="Times New Roman" w:eastAsia="Times New Roman" w:hAnsi="Times New Roman"/>
                <w:bCs/>
              </w:rPr>
            </w:pPr>
            <w:r w:rsidRPr="00007240">
              <w:rPr>
                <w:rFonts w:ascii="Times New Roman" w:eastAsia="Times New Roman" w:hAnsi="Times New Roman"/>
                <w:bCs/>
              </w:rPr>
              <w:t xml:space="preserve">Ilgai delsusi įgyvendinti savo planus, 2019 m. viduryje bendrovė įžengė į </w:t>
            </w:r>
            <w:r>
              <w:rPr>
                <w:rFonts w:ascii="Times New Roman" w:eastAsia="Times New Roman" w:hAnsi="Times New Roman"/>
                <w:bCs/>
              </w:rPr>
              <w:t xml:space="preserve">vadinamą </w:t>
            </w:r>
            <w:r w:rsidRPr="00007240">
              <w:rPr>
                <w:rFonts w:ascii="Times New Roman" w:eastAsia="Times New Roman" w:hAnsi="Times New Roman"/>
                <w:bCs/>
              </w:rPr>
              <w:t>"Macron</w:t>
            </w:r>
            <w:r>
              <w:rPr>
                <w:rFonts w:ascii="Times New Roman" w:eastAsia="Times New Roman" w:hAnsi="Times New Roman"/>
                <w:bCs/>
              </w:rPr>
              <w:t>‘o automobilių“ (dalijimosi automobiliais)</w:t>
            </w:r>
            <w:r w:rsidRPr="00007240">
              <w:rPr>
                <w:rFonts w:ascii="Times New Roman" w:eastAsia="Times New Roman" w:hAnsi="Times New Roman"/>
                <w:bCs/>
              </w:rPr>
              <w:t xml:space="preserve"> rinką, nusipirkusi SNCF priklausančią bendrovę "Ouibus", kuri tapo "BlaBlaBus". Nepaisant to, kad šis tinklas apima 200 krypčių Europoje, turi daugiau nei 300 autobusų parką ir rekordines eismo apimtis, šiemet </w:t>
            </w:r>
            <w:r>
              <w:rPr>
                <w:rFonts w:ascii="Times New Roman" w:eastAsia="Times New Roman" w:hAnsi="Times New Roman"/>
                <w:bCs/>
              </w:rPr>
              <w:t xml:space="preserve">pigių kelionių  autobusu </w:t>
            </w:r>
            <w:r w:rsidRPr="00007240">
              <w:rPr>
                <w:rFonts w:ascii="Times New Roman" w:eastAsia="Times New Roman" w:hAnsi="Times New Roman"/>
                <w:bCs/>
              </w:rPr>
              <w:t xml:space="preserve"> šakos plėtra bus mažesnė nei keleivių vežimo automobiliais, </w:t>
            </w:r>
            <w:r>
              <w:rPr>
                <w:rFonts w:ascii="Times New Roman" w:eastAsia="Times New Roman" w:hAnsi="Times New Roman"/>
                <w:bCs/>
              </w:rPr>
              <w:t>kur</w:t>
            </w:r>
            <w:r w:rsidRPr="00007240">
              <w:rPr>
                <w:rFonts w:ascii="Times New Roman" w:eastAsia="Times New Roman" w:hAnsi="Times New Roman"/>
                <w:bCs/>
              </w:rPr>
              <w:t xml:space="preserve"> tinklas pl</w:t>
            </w:r>
            <w:r>
              <w:rPr>
                <w:rFonts w:ascii="Times New Roman" w:eastAsia="Times New Roman" w:hAnsi="Times New Roman"/>
                <w:bCs/>
              </w:rPr>
              <w:t>ečiasi savaime.</w:t>
            </w:r>
            <w:r w:rsidR="001B3A18">
              <w:rPr>
                <w:rFonts w:ascii="Times New Roman" w:eastAsia="Times New Roman" w:hAnsi="Times New Roman"/>
                <w:bCs/>
              </w:rPr>
              <w:t xml:space="preserve"> </w:t>
            </w:r>
          </w:p>
        </w:tc>
        <w:tc>
          <w:tcPr>
            <w:tcW w:w="2268" w:type="dxa"/>
            <w:shd w:val="clear" w:color="auto" w:fill="auto"/>
            <w:tcMar>
              <w:top w:w="29" w:type="dxa"/>
              <w:left w:w="115" w:type="dxa"/>
              <w:bottom w:w="29" w:type="dxa"/>
              <w:right w:w="115" w:type="dxa"/>
            </w:tcMar>
          </w:tcPr>
          <w:p w14:paraId="0690E965" w14:textId="0A0DDD93" w:rsidR="001B3A18" w:rsidRPr="00CF1234" w:rsidRDefault="00E3532E" w:rsidP="001B3A18">
            <w:pPr>
              <w:rPr>
                <w:rFonts w:ascii="Times New Roman" w:hAnsi="Times New Roman"/>
              </w:rPr>
            </w:pPr>
            <w:hyperlink r:id="rId39" w:history="1">
              <w:r w:rsidR="001B3A18" w:rsidRPr="00CF1234">
                <w:rPr>
                  <w:rStyle w:val="Hyperlink"/>
                  <w:rFonts w:ascii="Times New Roman" w:hAnsi="Times New Roman"/>
                </w:rPr>
                <w:t>https://www.lesechos.fr/industrie-services/tourisme-transport/blablacar-la-licorne-francaise-est-devenue-multinationale-1772098</w:t>
              </w:r>
            </w:hyperlink>
          </w:p>
        </w:tc>
        <w:tc>
          <w:tcPr>
            <w:tcW w:w="1436" w:type="dxa"/>
            <w:shd w:val="clear" w:color="auto" w:fill="auto"/>
            <w:tcMar>
              <w:top w:w="29" w:type="dxa"/>
              <w:left w:w="115" w:type="dxa"/>
              <w:bottom w:w="29" w:type="dxa"/>
              <w:right w:w="115" w:type="dxa"/>
            </w:tcMar>
          </w:tcPr>
          <w:p w14:paraId="00566A63" w14:textId="0D9FDFB5" w:rsidR="001B3A18" w:rsidRDefault="001B3A18" w:rsidP="00095156">
            <w:pPr>
              <w:spacing w:after="0" w:line="240" w:lineRule="auto"/>
              <w:rPr>
                <w:rFonts w:ascii="Times New Roman" w:eastAsia="Times New Roman" w:hAnsi="Times New Roman"/>
              </w:rPr>
            </w:pPr>
            <w:r>
              <w:rPr>
                <w:rFonts w:ascii="Times New Roman" w:eastAsia="Times New Roman" w:hAnsi="Times New Roman"/>
              </w:rPr>
              <w:t xml:space="preserve">BlaBlaCar plečia savo </w:t>
            </w:r>
            <w:r w:rsidR="00095156">
              <w:rPr>
                <w:rFonts w:ascii="Times New Roman" w:eastAsia="Times New Roman" w:hAnsi="Times New Roman"/>
              </w:rPr>
              <w:t>geografiją</w:t>
            </w:r>
          </w:p>
        </w:tc>
      </w:tr>
      <w:tr w:rsidR="001B3A18" w:rsidRPr="00640017" w14:paraId="2A309874" w14:textId="77777777" w:rsidTr="00C97D3E">
        <w:trPr>
          <w:gridAfter w:val="1"/>
          <w:wAfter w:w="11" w:type="dxa"/>
          <w:trHeight w:val="216"/>
        </w:trPr>
        <w:tc>
          <w:tcPr>
            <w:tcW w:w="1418" w:type="dxa"/>
            <w:shd w:val="clear" w:color="auto" w:fill="auto"/>
            <w:tcMar>
              <w:top w:w="29" w:type="dxa"/>
              <w:left w:w="115" w:type="dxa"/>
              <w:bottom w:w="29" w:type="dxa"/>
              <w:right w:w="115" w:type="dxa"/>
            </w:tcMar>
          </w:tcPr>
          <w:p w14:paraId="4D456EDA" w14:textId="4513663F" w:rsidR="001B3A18" w:rsidRDefault="001B3A18" w:rsidP="001B3A18">
            <w:pPr>
              <w:spacing w:after="0" w:line="240" w:lineRule="auto"/>
              <w:rPr>
                <w:rFonts w:ascii="Times New Roman" w:eastAsia="Times New Roman" w:hAnsi="Times New Roman"/>
              </w:rPr>
            </w:pPr>
            <w:r>
              <w:rPr>
                <w:rFonts w:ascii="Times New Roman" w:eastAsia="Times New Roman" w:hAnsi="Times New Roman"/>
              </w:rPr>
              <w:t>2022-07-13</w:t>
            </w:r>
          </w:p>
        </w:tc>
        <w:tc>
          <w:tcPr>
            <w:tcW w:w="5812" w:type="dxa"/>
            <w:shd w:val="clear" w:color="auto" w:fill="auto"/>
            <w:tcMar>
              <w:top w:w="29" w:type="dxa"/>
              <w:left w:w="115" w:type="dxa"/>
              <w:bottom w:w="29" w:type="dxa"/>
              <w:right w:w="115" w:type="dxa"/>
            </w:tcMar>
          </w:tcPr>
          <w:p w14:paraId="69996AB0" w14:textId="12E4E4F9" w:rsidR="00637B47" w:rsidRDefault="001B3A18" w:rsidP="00637B47">
            <w:pPr>
              <w:rPr>
                <w:rFonts w:ascii="Times New Roman" w:hAnsi="Times New Roman"/>
              </w:rPr>
            </w:pPr>
            <w:r w:rsidRPr="004316EF">
              <w:rPr>
                <w:rFonts w:ascii="Times New Roman" w:hAnsi="Times New Roman"/>
              </w:rPr>
              <w:t>Prancūzijos kosm</w:t>
            </w:r>
            <w:r w:rsidR="00380C6E" w:rsidRPr="004316EF">
              <w:rPr>
                <w:rFonts w:ascii="Times New Roman" w:hAnsi="Times New Roman"/>
              </w:rPr>
              <w:t>oso sektoriaus</w:t>
            </w:r>
            <w:r w:rsidR="00007240" w:rsidRPr="004316EF">
              <w:rPr>
                <w:rFonts w:ascii="Times New Roman" w:hAnsi="Times New Roman"/>
              </w:rPr>
              <w:t xml:space="preserve"> startuolių ekosistema</w:t>
            </w:r>
            <w:r w:rsidRPr="004316EF">
              <w:rPr>
                <w:rFonts w:ascii="Times New Roman" w:hAnsi="Times New Roman"/>
              </w:rPr>
              <w:t xml:space="preserve"> „NewSpace“ </w:t>
            </w:r>
            <w:r w:rsidR="00007240" w:rsidRPr="004316EF">
              <w:rPr>
                <w:rFonts w:ascii="Times New Roman" w:hAnsi="Times New Roman"/>
              </w:rPr>
              <w:t xml:space="preserve">plečiasi: liepos 7-8 d.d. žymus FR startuolių inkubatorius </w:t>
            </w:r>
            <w:r w:rsidRPr="004316EF">
              <w:rPr>
                <w:rFonts w:ascii="Times New Roman" w:hAnsi="Times New Roman"/>
              </w:rPr>
              <w:t>„Station F“</w:t>
            </w:r>
            <w:r w:rsidR="00007240" w:rsidRPr="004316EF">
              <w:rPr>
                <w:rFonts w:ascii="Times New Roman" w:hAnsi="Times New Roman"/>
              </w:rPr>
              <w:t xml:space="preserve"> surengė pirmąją „new space“ sektoriaus konferenciją, tikslu d</w:t>
            </w:r>
            <w:r w:rsidR="002017C2" w:rsidRPr="004316EF">
              <w:rPr>
                <w:rFonts w:ascii="Times New Roman" w:hAnsi="Times New Roman"/>
              </w:rPr>
              <w:t>a</w:t>
            </w:r>
            <w:r w:rsidR="00007240" w:rsidRPr="004316EF">
              <w:rPr>
                <w:rFonts w:ascii="Times New Roman" w:hAnsi="Times New Roman"/>
              </w:rPr>
              <w:t>r labi</w:t>
            </w:r>
            <w:r w:rsidR="002017C2" w:rsidRPr="004316EF">
              <w:rPr>
                <w:rFonts w:ascii="Times New Roman" w:hAnsi="Times New Roman"/>
              </w:rPr>
              <w:t>a</w:t>
            </w:r>
            <w:r w:rsidR="00007240" w:rsidRPr="004316EF">
              <w:rPr>
                <w:rFonts w:ascii="Times New Roman" w:hAnsi="Times New Roman"/>
              </w:rPr>
              <w:t>u din</w:t>
            </w:r>
            <w:r w:rsidR="002017C2" w:rsidRPr="004316EF">
              <w:rPr>
                <w:rFonts w:ascii="Times New Roman" w:hAnsi="Times New Roman"/>
              </w:rPr>
              <w:t>a</w:t>
            </w:r>
            <w:r w:rsidR="00007240" w:rsidRPr="004316EF">
              <w:rPr>
                <w:rFonts w:ascii="Times New Roman" w:hAnsi="Times New Roman"/>
              </w:rPr>
              <w:t>mizuoti sektorių, kuriame per pastaruosiu 3 metus vidutiniškai susikurdavo po 15 startuolių</w:t>
            </w:r>
            <w:r w:rsidRPr="004316EF">
              <w:rPr>
                <w:rFonts w:ascii="Times New Roman" w:hAnsi="Times New Roman"/>
              </w:rPr>
              <w:t>.</w:t>
            </w:r>
            <w:r>
              <w:rPr>
                <w:rFonts w:ascii="Times New Roman" w:hAnsi="Times New Roman"/>
              </w:rPr>
              <w:t xml:space="preserve"> </w:t>
            </w:r>
          </w:p>
          <w:p w14:paraId="1952E655" w14:textId="70C80816" w:rsidR="004316EF" w:rsidRPr="004316EF" w:rsidRDefault="004316EF" w:rsidP="004316EF">
            <w:pPr>
              <w:rPr>
                <w:rFonts w:ascii="Times New Roman" w:hAnsi="Times New Roman"/>
              </w:rPr>
            </w:pPr>
            <w:r>
              <w:rPr>
                <w:rFonts w:ascii="Times New Roman" w:hAnsi="Times New Roman"/>
              </w:rPr>
              <w:t>„</w:t>
            </w:r>
            <w:r w:rsidR="002017C2" w:rsidRPr="002017C2">
              <w:rPr>
                <w:rFonts w:ascii="Times New Roman" w:hAnsi="Times New Roman"/>
              </w:rPr>
              <w:t xml:space="preserve">NewSpace" </w:t>
            </w:r>
            <w:r w:rsidR="002017C2">
              <w:rPr>
                <w:rFonts w:ascii="Times New Roman" w:hAnsi="Times New Roman"/>
              </w:rPr>
              <w:t>ašis yra tokie startuoliai kaip</w:t>
            </w:r>
            <w:r w:rsidR="002017C2" w:rsidRPr="002017C2">
              <w:rPr>
                <w:rFonts w:ascii="Times New Roman" w:hAnsi="Times New Roman"/>
              </w:rPr>
              <w:t xml:space="preserve"> "Loft Orbital", "Kineis", "Exotrail" </w:t>
            </w:r>
            <w:r w:rsidR="002017C2">
              <w:rPr>
                <w:rFonts w:ascii="Times New Roman" w:hAnsi="Times New Roman"/>
              </w:rPr>
              <w:t xml:space="preserve">, </w:t>
            </w:r>
            <w:r w:rsidR="002017C2" w:rsidRPr="002017C2">
              <w:rPr>
                <w:rFonts w:ascii="Times New Roman" w:hAnsi="Times New Roman"/>
              </w:rPr>
              <w:t>"UnseenLabs"</w:t>
            </w:r>
            <w:r>
              <w:rPr>
                <w:rFonts w:ascii="Times New Roman" w:hAnsi="Times New Roman"/>
              </w:rPr>
              <w:t xml:space="preserve">, taip pat </w:t>
            </w:r>
            <w:r w:rsidR="002017C2" w:rsidRPr="002017C2">
              <w:rPr>
                <w:rFonts w:ascii="Times New Roman" w:hAnsi="Times New Roman"/>
              </w:rPr>
              <w:t>"Hyprspace", "Interstellab Lab", "ThrustMe", "Zephalto" ir "Gama" Siekdamos padidinti savo įtaką, šios pradedančiosios įmonės nusprendė suvienyti jėgas į kolektyvą, pavadintą "Alliance NewSpace France".</w:t>
            </w:r>
            <w:r w:rsidRPr="004316EF">
              <w:rPr>
                <w:rFonts w:ascii="Times New Roman" w:hAnsi="Times New Roman"/>
              </w:rPr>
              <w:t xml:space="preserve"> </w:t>
            </w:r>
            <w:r>
              <w:rPr>
                <w:rFonts w:ascii="Times New Roman" w:hAnsi="Times New Roman"/>
              </w:rPr>
              <w:t>Šių įmonių</w:t>
            </w:r>
            <w:r w:rsidRPr="004316EF">
              <w:rPr>
                <w:rFonts w:ascii="Times New Roman" w:hAnsi="Times New Roman"/>
              </w:rPr>
              <w:t xml:space="preserve"> veikla apima įvairias kosmoso sritis- nuo palydovų iki raketų nešėjų kūrimo ir  logistikos orbitoje.</w:t>
            </w:r>
          </w:p>
          <w:p w14:paraId="7BBA860C" w14:textId="683D8E8F" w:rsidR="001B3A18" w:rsidRPr="002017C2" w:rsidRDefault="00637B47" w:rsidP="004316EF">
            <w:pPr>
              <w:rPr>
                <w:rFonts w:ascii="Times New Roman" w:hAnsi="Times New Roman"/>
              </w:rPr>
            </w:pPr>
            <w:r w:rsidRPr="00637B47">
              <w:rPr>
                <w:rFonts w:ascii="Times New Roman" w:hAnsi="Times New Roman"/>
              </w:rPr>
              <w:t>Pastar</w:t>
            </w:r>
            <w:r>
              <w:rPr>
                <w:rFonts w:ascii="Times New Roman" w:hAnsi="Times New Roman"/>
              </w:rPr>
              <w:t xml:space="preserve">ųjų metų </w:t>
            </w:r>
            <w:r w:rsidR="004316EF">
              <w:rPr>
                <w:rFonts w:ascii="Times New Roman" w:hAnsi="Times New Roman"/>
              </w:rPr>
              <w:t xml:space="preserve">FR </w:t>
            </w:r>
            <w:r>
              <w:rPr>
                <w:rFonts w:ascii="Times New Roman" w:hAnsi="Times New Roman"/>
              </w:rPr>
              <w:t xml:space="preserve">kosmoso startuolių </w:t>
            </w:r>
            <w:r w:rsidRPr="00637B47">
              <w:rPr>
                <w:rFonts w:ascii="Times New Roman" w:hAnsi="Times New Roman"/>
              </w:rPr>
              <w:t>ekosistem</w:t>
            </w:r>
            <w:r>
              <w:rPr>
                <w:rFonts w:ascii="Times New Roman" w:hAnsi="Times New Roman"/>
              </w:rPr>
              <w:t>os</w:t>
            </w:r>
            <w:r w:rsidRPr="00637B47">
              <w:rPr>
                <w:rFonts w:ascii="Times New Roman" w:hAnsi="Times New Roman"/>
              </w:rPr>
              <w:t xml:space="preserve"> plė</w:t>
            </w:r>
            <w:r>
              <w:rPr>
                <w:rFonts w:ascii="Times New Roman" w:hAnsi="Times New Roman"/>
              </w:rPr>
              <w:t>trą sąlygojo</w:t>
            </w:r>
            <w:r w:rsidRPr="00637B47">
              <w:rPr>
                <w:rFonts w:ascii="Times New Roman" w:hAnsi="Times New Roman"/>
              </w:rPr>
              <w:t xml:space="preserve"> naujų inkubatorių</w:t>
            </w:r>
            <w:r>
              <w:rPr>
                <w:rFonts w:ascii="Times New Roman" w:hAnsi="Times New Roman"/>
              </w:rPr>
              <w:t xml:space="preserve"> atsiradimas</w:t>
            </w:r>
            <w:r w:rsidRPr="00637B47">
              <w:rPr>
                <w:rFonts w:ascii="Times New Roman" w:hAnsi="Times New Roman"/>
              </w:rPr>
              <w:t xml:space="preserve">, </w:t>
            </w:r>
            <w:r>
              <w:rPr>
                <w:rFonts w:ascii="Times New Roman" w:hAnsi="Times New Roman"/>
              </w:rPr>
              <w:t xml:space="preserve">nacionalinio kosmoso tyrimų centro </w:t>
            </w:r>
            <w:r w:rsidRPr="00637B47">
              <w:rPr>
                <w:rFonts w:ascii="Times New Roman" w:hAnsi="Times New Roman"/>
              </w:rPr>
              <w:t>CNES vaidm</w:t>
            </w:r>
            <w:r>
              <w:rPr>
                <w:rFonts w:ascii="Times New Roman" w:hAnsi="Times New Roman"/>
              </w:rPr>
              <w:t>uo</w:t>
            </w:r>
            <w:r w:rsidRPr="00637B47">
              <w:rPr>
                <w:rFonts w:ascii="Times New Roman" w:hAnsi="Times New Roman"/>
              </w:rPr>
              <w:t xml:space="preserve"> ir </w:t>
            </w:r>
            <w:r>
              <w:rPr>
                <w:rFonts w:ascii="Times New Roman" w:hAnsi="Times New Roman"/>
              </w:rPr>
              <w:t xml:space="preserve">didelių kompanijų, tokių kaip </w:t>
            </w:r>
            <w:r w:rsidRPr="00637B47">
              <w:rPr>
                <w:rFonts w:ascii="Times New Roman" w:hAnsi="Times New Roman"/>
              </w:rPr>
              <w:t>"Eutelsat", "Ariane", "Thales" ir kt.</w:t>
            </w:r>
            <w:r>
              <w:rPr>
                <w:rFonts w:ascii="Times New Roman" w:hAnsi="Times New Roman"/>
              </w:rPr>
              <w:t xml:space="preserve"> atsivėrim</w:t>
            </w:r>
            <w:r w:rsidR="004316EF">
              <w:rPr>
                <w:rFonts w:ascii="Times New Roman" w:hAnsi="Times New Roman"/>
              </w:rPr>
              <w:t>as</w:t>
            </w:r>
            <w:r>
              <w:rPr>
                <w:rFonts w:ascii="Times New Roman" w:hAnsi="Times New Roman"/>
              </w:rPr>
              <w:t xml:space="preserve"> bendradarbiavimui su  stratuoliais.</w:t>
            </w:r>
            <w:r w:rsidRPr="00637B47">
              <w:rPr>
                <w:rFonts w:ascii="Times New Roman" w:hAnsi="Times New Roman"/>
              </w:rPr>
              <w:t xml:space="preserve"> Valstybė</w:t>
            </w:r>
            <w:r>
              <w:rPr>
                <w:rFonts w:ascii="Times New Roman" w:hAnsi="Times New Roman"/>
              </w:rPr>
              <w:t xml:space="preserve">s investicijų </w:t>
            </w:r>
            <w:r w:rsidRPr="00637B47">
              <w:rPr>
                <w:rFonts w:ascii="Times New Roman" w:hAnsi="Times New Roman"/>
              </w:rPr>
              <w:t>plan</w:t>
            </w:r>
            <w:r>
              <w:rPr>
                <w:rFonts w:ascii="Times New Roman" w:hAnsi="Times New Roman"/>
              </w:rPr>
              <w:t>as</w:t>
            </w:r>
            <w:r w:rsidRPr="00637B47">
              <w:rPr>
                <w:rFonts w:ascii="Times New Roman" w:hAnsi="Times New Roman"/>
              </w:rPr>
              <w:t xml:space="preserve"> "Prancūzija 2030" </w:t>
            </w:r>
            <w:r>
              <w:rPr>
                <w:rFonts w:ascii="Times New Roman" w:hAnsi="Times New Roman"/>
              </w:rPr>
              <w:t>numato</w:t>
            </w:r>
            <w:r w:rsidRPr="00637B47">
              <w:rPr>
                <w:rFonts w:ascii="Times New Roman" w:hAnsi="Times New Roman"/>
              </w:rPr>
              <w:t xml:space="preserve"> 1,5 mlrd. eurų kosmosui</w:t>
            </w:r>
            <w:r>
              <w:rPr>
                <w:rFonts w:ascii="Times New Roman" w:hAnsi="Times New Roman"/>
              </w:rPr>
              <w:t>- dabar valstybės</w:t>
            </w:r>
            <w:r w:rsidRPr="00637B47">
              <w:rPr>
                <w:rFonts w:ascii="Times New Roman" w:hAnsi="Times New Roman"/>
              </w:rPr>
              <w:t xml:space="preserve"> investicijų bankas Bpifrance </w:t>
            </w:r>
            <w:r w:rsidR="002017C2">
              <w:rPr>
                <w:rFonts w:ascii="Times New Roman" w:hAnsi="Times New Roman"/>
              </w:rPr>
              <w:t xml:space="preserve">jau </w:t>
            </w:r>
            <w:r w:rsidRPr="00637B47">
              <w:rPr>
                <w:rFonts w:ascii="Times New Roman" w:hAnsi="Times New Roman"/>
              </w:rPr>
              <w:t xml:space="preserve">kviečia teikti </w:t>
            </w:r>
            <w:r>
              <w:rPr>
                <w:rFonts w:ascii="Times New Roman" w:hAnsi="Times New Roman"/>
              </w:rPr>
              <w:t xml:space="preserve">finansavimui </w:t>
            </w:r>
            <w:r w:rsidRPr="00637B47">
              <w:rPr>
                <w:rFonts w:ascii="Times New Roman" w:hAnsi="Times New Roman"/>
              </w:rPr>
              <w:t>mikroraketų kūrimo projektus.</w:t>
            </w:r>
            <w:r w:rsidR="002017C2">
              <w:rPr>
                <w:rFonts w:ascii="Times New Roman" w:hAnsi="Times New Roman"/>
              </w:rPr>
              <w:t xml:space="preserve"> Be to neseniai įsisteigė p</w:t>
            </w:r>
            <w:r w:rsidR="001B3A18" w:rsidRPr="002017C2">
              <w:rPr>
                <w:rFonts w:ascii="Times New Roman" w:hAnsi="Times New Roman"/>
              </w:rPr>
              <w:t xml:space="preserve">rivatus </w:t>
            </w:r>
            <w:r w:rsidR="002017C2">
              <w:rPr>
                <w:rFonts w:ascii="Times New Roman" w:hAnsi="Times New Roman"/>
              </w:rPr>
              <w:t xml:space="preserve">kosmoso startuolių </w:t>
            </w:r>
            <w:r w:rsidR="001B3A18" w:rsidRPr="002017C2">
              <w:rPr>
                <w:rFonts w:ascii="Times New Roman" w:hAnsi="Times New Roman"/>
              </w:rPr>
              <w:t>finansavimo fond</w:t>
            </w:r>
            <w:r w:rsidR="002017C2">
              <w:rPr>
                <w:rFonts w:ascii="Times New Roman" w:hAnsi="Times New Roman"/>
              </w:rPr>
              <w:t>as „Expansion“</w:t>
            </w:r>
            <w:r w:rsidR="001B3A18" w:rsidRPr="002017C2">
              <w:rPr>
                <w:rFonts w:ascii="Times New Roman" w:hAnsi="Times New Roman"/>
              </w:rPr>
              <w:t>.</w:t>
            </w:r>
            <w:r w:rsidR="002017C2">
              <w:t xml:space="preserve"> Vis tik </w:t>
            </w:r>
            <w:r w:rsidR="002017C2" w:rsidRPr="002017C2">
              <w:rPr>
                <w:rFonts w:ascii="Times New Roman" w:hAnsi="Times New Roman"/>
              </w:rPr>
              <w:t>investicijos</w:t>
            </w:r>
            <w:r w:rsidR="002017C2">
              <w:rPr>
                <w:rFonts w:ascii="Times New Roman" w:hAnsi="Times New Roman"/>
              </w:rPr>
              <w:t xml:space="preserve"> į kosmoso</w:t>
            </w:r>
            <w:r w:rsidR="002017C2" w:rsidRPr="002017C2">
              <w:rPr>
                <w:rFonts w:ascii="Times New Roman" w:hAnsi="Times New Roman"/>
              </w:rPr>
              <w:t xml:space="preserve"> </w:t>
            </w:r>
            <w:r w:rsidR="002017C2">
              <w:rPr>
                <w:rFonts w:ascii="Times New Roman" w:hAnsi="Times New Roman"/>
              </w:rPr>
              <w:t xml:space="preserve">sektorių </w:t>
            </w:r>
            <w:r w:rsidR="002017C2" w:rsidRPr="002017C2">
              <w:rPr>
                <w:rFonts w:ascii="Times New Roman" w:hAnsi="Times New Roman"/>
              </w:rPr>
              <w:t>vis dar kuklios</w:t>
            </w:r>
            <w:r w:rsidR="002017C2">
              <w:rPr>
                <w:rFonts w:ascii="Times New Roman" w:hAnsi="Times New Roman"/>
              </w:rPr>
              <w:t xml:space="preserve">- pasak </w:t>
            </w:r>
            <w:r w:rsidR="002017C2" w:rsidRPr="002017C2">
              <w:rPr>
                <w:rFonts w:ascii="Times New Roman" w:hAnsi="Times New Roman"/>
              </w:rPr>
              <w:t>"NewSpace Club" įkūrėj</w:t>
            </w:r>
            <w:r w:rsidR="002017C2">
              <w:rPr>
                <w:rFonts w:ascii="Times New Roman" w:hAnsi="Times New Roman"/>
              </w:rPr>
              <w:t xml:space="preserve">o </w:t>
            </w:r>
            <w:r w:rsidR="002017C2" w:rsidRPr="002017C2">
              <w:rPr>
                <w:rFonts w:ascii="Times New Roman" w:hAnsi="Times New Roman"/>
              </w:rPr>
              <w:t>Pierre-José Billotte</w:t>
            </w:r>
            <w:r w:rsidR="002017C2">
              <w:rPr>
                <w:rFonts w:ascii="Times New Roman" w:hAnsi="Times New Roman"/>
              </w:rPr>
              <w:t xml:space="preserve">, </w:t>
            </w:r>
            <w:r w:rsidR="002017C2" w:rsidRPr="002017C2">
              <w:rPr>
                <w:rFonts w:ascii="Times New Roman" w:hAnsi="Times New Roman"/>
              </w:rPr>
              <w:t>Prancūzijoje ir Europoje</w:t>
            </w:r>
            <w:r w:rsidR="004316EF">
              <w:rPr>
                <w:rFonts w:ascii="Times New Roman" w:hAnsi="Times New Roman"/>
              </w:rPr>
              <w:t xml:space="preserve"> egzistuoja</w:t>
            </w:r>
            <w:r w:rsidR="002017C2" w:rsidRPr="002017C2">
              <w:rPr>
                <w:rFonts w:ascii="Times New Roman" w:hAnsi="Times New Roman"/>
              </w:rPr>
              <w:t xml:space="preserve"> finansavimo problema,</w:t>
            </w:r>
            <w:r w:rsidR="004316EF">
              <w:rPr>
                <w:rFonts w:ascii="Times New Roman" w:hAnsi="Times New Roman"/>
              </w:rPr>
              <w:t xml:space="preserve"> kurią reikia spręsti, </w:t>
            </w:r>
            <w:r w:rsidR="002017C2" w:rsidRPr="002017C2">
              <w:rPr>
                <w:rFonts w:ascii="Times New Roman" w:hAnsi="Times New Roman"/>
              </w:rPr>
              <w:t xml:space="preserve"> jei norime sukurti pasauliniu mastu konkurencingą pramonę</w:t>
            </w:r>
            <w:r w:rsidR="002017C2">
              <w:rPr>
                <w:rFonts w:ascii="Times New Roman" w:hAnsi="Times New Roman"/>
              </w:rPr>
              <w:t>, kurios finansavimas</w:t>
            </w:r>
            <w:r w:rsidR="002017C2" w:rsidRPr="002017C2">
              <w:rPr>
                <w:rFonts w:ascii="Times New Roman" w:hAnsi="Times New Roman"/>
              </w:rPr>
              <w:t xml:space="preserve"> 2021 m. pasaulyje siekė 15-20 mlrd. </w:t>
            </w:r>
            <w:r w:rsidR="002017C2">
              <w:rPr>
                <w:rFonts w:ascii="Times New Roman" w:hAnsi="Times New Roman"/>
              </w:rPr>
              <w:t xml:space="preserve">USD, </w:t>
            </w:r>
            <w:r w:rsidR="004316EF">
              <w:rPr>
                <w:rFonts w:ascii="Times New Roman" w:hAnsi="Times New Roman"/>
              </w:rPr>
              <w:t xml:space="preserve"> bet </w:t>
            </w:r>
            <w:r w:rsidR="002017C2">
              <w:rPr>
                <w:rFonts w:ascii="Times New Roman" w:hAnsi="Times New Roman"/>
              </w:rPr>
              <w:t>didžioji</w:t>
            </w:r>
            <w:r w:rsidR="002017C2" w:rsidRPr="002017C2">
              <w:rPr>
                <w:rFonts w:ascii="Times New Roman" w:hAnsi="Times New Roman"/>
              </w:rPr>
              <w:t xml:space="preserve"> dalis tek</w:t>
            </w:r>
            <w:r w:rsidR="002017C2">
              <w:rPr>
                <w:rFonts w:ascii="Times New Roman" w:hAnsi="Times New Roman"/>
              </w:rPr>
              <w:t>o</w:t>
            </w:r>
            <w:r w:rsidR="002017C2" w:rsidRPr="002017C2">
              <w:rPr>
                <w:rFonts w:ascii="Times New Roman" w:hAnsi="Times New Roman"/>
              </w:rPr>
              <w:t xml:space="preserve"> </w:t>
            </w:r>
            <w:r w:rsidR="002017C2">
              <w:rPr>
                <w:rFonts w:ascii="Times New Roman" w:hAnsi="Times New Roman"/>
              </w:rPr>
              <w:t xml:space="preserve">JAV ir </w:t>
            </w:r>
            <w:r w:rsidR="002017C2" w:rsidRPr="002017C2">
              <w:rPr>
                <w:rFonts w:ascii="Times New Roman" w:hAnsi="Times New Roman"/>
              </w:rPr>
              <w:t>Kinijai.</w:t>
            </w:r>
          </w:p>
        </w:tc>
        <w:tc>
          <w:tcPr>
            <w:tcW w:w="2268" w:type="dxa"/>
            <w:shd w:val="clear" w:color="auto" w:fill="auto"/>
            <w:tcMar>
              <w:top w:w="29" w:type="dxa"/>
              <w:left w:w="115" w:type="dxa"/>
              <w:bottom w:w="29" w:type="dxa"/>
              <w:right w:w="115" w:type="dxa"/>
            </w:tcMar>
          </w:tcPr>
          <w:p w14:paraId="3DB566EE" w14:textId="38F40914" w:rsidR="001B3A18" w:rsidRPr="0033392C" w:rsidRDefault="00E3532E" w:rsidP="001B3A18">
            <w:pPr>
              <w:rPr>
                <w:rFonts w:ascii="Times New Roman" w:hAnsi="Times New Roman"/>
              </w:rPr>
            </w:pPr>
            <w:hyperlink r:id="rId40" w:history="1">
              <w:r w:rsidR="001B3A18" w:rsidRPr="0033392C">
                <w:rPr>
                  <w:rStyle w:val="Hyperlink"/>
                  <w:rFonts w:ascii="Times New Roman" w:hAnsi="Times New Roman"/>
                </w:rPr>
                <w:t>https://www.lesechos.fr/start-up/ecosysteme/lecosysteme-francais-du-newspace-en-pleine-effervescence-1775850</w:t>
              </w:r>
            </w:hyperlink>
          </w:p>
        </w:tc>
        <w:tc>
          <w:tcPr>
            <w:tcW w:w="1436" w:type="dxa"/>
            <w:shd w:val="clear" w:color="auto" w:fill="auto"/>
            <w:tcMar>
              <w:top w:w="29" w:type="dxa"/>
              <w:left w:w="115" w:type="dxa"/>
              <w:bottom w:w="29" w:type="dxa"/>
              <w:right w:w="115" w:type="dxa"/>
            </w:tcMar>
          </w:tcPr>
          <w:p w14:paraId="733A99F1" w14:textId="0B2406CD" w:rsidR="001B3A18" w:rsidRDefault="001B3A18" w:rsidP="002017C2">
            <w:pPr>
              <w:spacing w:after="0" w:line="240" w:lineRule="auto"/>
              <w:rPr>
                <w:rFonts w:ascii="Times New Roman" w:eastAsia="Times New Roman" w:hAnsi="Times New Roman"/>
              </w:rPr>
            </w:pPr>
            <w:r>
              <w:rPr>
                <w:rFonts w:ascii="Times New Roman" w:eastAsia="Times New Roman" w:hAnsi="Times New Roman"/>
              </w:rPr>
              <w:t>Kosmoso sketorius</w:t>
            </w:r>
            <w:r w:rsidR="002017C2">
              <w:rPr>
                <w:rFonts w:ascii="Times New Roman" w:eastAsia="Times New Roman" w:hAnsi="Times New Roman"/>
              </w:rPr>
              <w:t>/ startuoliai</w:t>
            </w:r>
            <w:r>
              <w:rPr>
                <w:rFonts w:ascii="Times New Roman" w:eastAsia="Times New Roman" w:hAnsi="Times New Roman"/>
              </w:rPr>
              <w:t xml:space="preserve"> </w:t>
            </w:r>
          </w:p>
        </w:tc>
      </w:tr>
    </w:tbl>
    <w:tbl>
      <w:tblPr>
        <w:tblW w:w="10934"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812"/>
        <w:gridCol w:w="2268"/>
        <w:gridCol w:w="1436"/>
      </w:tblGrid>
      <w:tr w:rsidR="00490903" w14:paraId="736BFF44" w14:textId="77777777" w:rsidTr="00490903">
        <w:trPr>
          <w:trHeight w:val="216"/>
        </w:trPr>
        <w:tc>
          <w:tcPr>
            <w:tcW w:w="1418" w:type="dxa"/>
            <w:shd w:val="clear" w:color="auto" w:fill="auto"/>
            <w:tcMar>
              <w:top w:w="29" w:type="dxa"/>
              <w:left w:w="115" w:type="dxa"/>
              <w:bottom w:w="29" w:type="dxa"/>
              <w:right w:w="115" w:type="dxa"/>
            </w:tcMar>
          </w:tcPr>
          <w:p w14:paraId="7AA658F6" w14:textId="77777777" w:rsidR="00490903" w:rsidRDefault="00490903" w:rsidP="00994190">
            <w:pPr>
              <w:spacing w:after="0" w:line="240" w:lineRule="auto"/>
              <w:rPr>
                <w:rFonts w:ascii="Times New Roman" w:eastAsia="Times New Roman" w:hAnsi="Times New Roman"/>
              </w:rPr>
            </w:pPr>
            <w:r>
              <w:rPr>
                <w:rFonts w:ascii="Times New Roman" w:eastAsia="Times New Roman" w:hAnsi="Times New Roman"/>
              </w:rPr>
              <w:t>2022-07-25</w:t>
            </w:r>
          </w:p>
        </w:tc>
        <w:tc>
          <w:tcPr>
            <w:tcW w:w="5812" w:type="dxa"/>
            <w:shd w:val="clear" w:color="auto" w:fill="auto"/>
            <w:tcMar>
              <w:top w:w="29" w:type="dxa"/>
              <w:left w:w="115" w:type="dxa"/>
              <w:bottom w:w="29" w:type="dxa"/>
              <w:right w:w="115" w:type="dxa"/>
            </w:tcMar>
          </w:tcPr>
          <w:p w14:paraId="12B54E54" w14:textId="77777777" w:rsidR="00564AFA" w:rsidRDefault="00490903" w:rsidP="00564AFA">
            <w:pPr>
              <w:rPr>
                <w:rFonts w:ascii="Times New Roman" w:hAnsi="Times New Roman"/>
              </w:rPr>
            </w:pPr>
            <w:r w:rsidRPr="00490903">
              <w:rPr>
                <w:rFonts w:ascii="Times New Roman" w:hAnsi="Times New Roman"/>
              </w:rPr>
              <w:t>Prancūzijos palydov</w:t>
            </w:r>
            <w:r w:rsidR="007528D1">
              <w:rPr>
                <w:rFonts w:ascii="Times New Roman" w:hAnsi="Times New Roman"/>
              </w:rPr>
              <w:t>ų</w:t>
            </w:r>
            <w:r w:rsidRPr="00490903">
              <w:rPr>
                <w:rFonts w:ascii="Times New Roman" w:hAnsi="Times New Roman"/>
              </w:rPr>
              <w:t xml:space="preserve"> operatorius „Eutelsat“ ir Didžiosios Britanijos </w:t>
            </w:r>
            <w:r w:rsidR="007528D1">
              <w:rPr>
                <w:rFonts w:ascii="Times New Roman" w:hAnsi="Times New Roman"/>
              </w:rPr>
              <w:t xml:space="preserve">komunikacijų bendrovė „OneWeb“ </w:t>
            </w:r>
            <w:r w:rsidRPr="00490903">
              <w:rPr>
                <w:rFonts w:ascii="Times New Roman" w:hAnsi="Times New Roman"/>
              </w:rPr>
              <w:t>pasirašė susitarimo memorandumą dėl susijungimo.</w:t>
            </w:r>
            <w:r w:rsidR="00564AFA">
              <w:rPr>
                <w:rFonts w:ascii="Times New Roman" w:hAnsi="Times New Roman"/>
              </w:rPr>
              <w:t xml:space="preserve"> </w:t>
            </w:r>
            <w:r w:rsidR="007528D1" w:rsidRPr="007528D1">
              <w:rPr>
                <w:rFonts w:ascii="Times New Roman" w:hAnsi="Times New Roman"/>
              </w:rPr>
              <w:t>Milijardierius Sunilas Bharti Mittalas taps didžiausiu jungtinės grupės akcininku.</w:t>
            </w:r>
            <w:r w:rsidR="007528D1">
              <w:rPr>
                <w:rFonts w:ascii="Times New Roman" w:hAnsi="Times New Roman"/>
              </w:rPr>
              <w:t xml:space="preserve"> </w:t>
            </w:r>
          </w:p>
          <w:p w14:paraId="27A3C826" w14:textId="1EFAB317" w:rsidR="00490903" w:rsidRPr="00BC456F" w:rsidRDefault="00490903" w:rsidP="00564AFA">
            <w:pPr>
              <w:rPr>
                <w:rFonts w:ascii="Times New Roman" w:hAnsi="Times New Roman"/>
                <w:highlight w:val="green"/>
              </w:rPr>
            </w:pPr>
            <w:r w:rsidRPr="00490903">
              <w:rPr>
                <w:rFonts w:ascii="Times New Roman" w:hAnsi="Times New Roman"/>
              </w:rPr>
              <w:t xml:space="preserve">Interneto platinimas iš kosmoso yra perspektyvi rinka, nes ryšio poreikis visame pasaulyje yra didelis, tačiau geriausias technologinis sprendimas dar nerastas. Iki šiol "OneWeb" paleido 428 palydovus iš planuotų 648, pasirašė pirmąsias komercines sutartis ir persiderėjo su "SpaceX" dėl likusių palydovų paleidimo po to, kai </w:t>
            </w:r>
            <w:r w:rsidR="00564AFA">
              <w:rPr>
                <w:rFonts w:ascii="Times New Roman" w:hAnsi="Times New Roman"/>
              </w:rPr>
              <w:t>Rusija n</w:t>
            </w:r>
            <w:r w:rsidRPr="00490903">
              <w:rPr>
                <w:rFonts w:ascii="Times New Roman" w:hAnsi="Times New Roman"/>
              </w:rPr>
              <w:t>utrauk</w:t>
            </w:r>
            <w:r w:rsidR="00564AFA">
              <w:rPr>
                <w:rFonts w:ascii="Times New Roman" w:hAnsi="Times New Roman"/>
              </w:rPr>
              <w:t>ė bendradrabiavimą</w:t>
            </w:r>
            <w:r w:rsidRPr="00490903">
              <w:rPr>
                <w:rFonts w:ascii="Times New Roman" w:hAnsi="Times New Roman"/>
              </w:rPr>
              <w:t>. Bendrovė siekia iki 2026 m. pasiekti bent 1 mlrd. JAV dolerių pardavimus ryšio rinkoje, kuri, "Euroconsult" vertinimu, iki 2030 m. sieks 16 mlrd. dolerių. "Eutelsat" tai yra rizikingas žingsnis, kadangi nė viena bendrovė šiame kosminio ryšio sektoriuje dar nėra pelninga.</w:t>
            </w:r>
          </w:p>
        </w:tc>
        <w:tc>
          <w:tcPr>
            <w:tcW w:w="2268" w:type="dxa"/>
            <w:shd w:val="clear" w:color="auto" w:fill="auto"/>
            <w:tcMar>
              <w:top w:w="29" w:type="dxa"/>
              <w:left w:w="115" w:type="dxa"/>
              <w:bottom w:w="29" w:type="dxa"/>
              <w:right w:w="115" w:type="dxa"/>
            </w:tcMar>
          </w:tcPr>
          <w:p w14:paraId="6BE7704E" w14:textId="77777777" w:rsidR="00490903" w:rsidRPr="00490903" w:rsidRDefault="00E3532E" w:rsidP="00994190">
            <w:pPr>
              <w:pStyle w:val="sc-14kwckt-6"/>
              <w:shd w:val="clear" w:color="auto" w:fill="FFFFFF"/>
              <w:spacing w:before="300" w:beforeAutospacing="0" w:after="0" w:afterAutospacing="0"/>
              <w:rPr>
                <w:color w:val="212121"/>
                <w:sz w:val="22"/>
                <w:szCs w:val="22"/>
              </w:rPr>
            </w:pPr>
            <w:hyperlink r:id="rId41" w:history="1">
              <w:r w:rsidR="00490903" w:rsidRPr="00490903">
                <w:rPr>
                  <w:rStyle w:val="Hyperlink"/>
                  <w:sz w:val="22"/>
                  <w:szCs w:val="22"/>
                </w:rPr>
                <w:t>https://www.lesechos.fr/industrie-services/air-defense/eutelsat-joue-la-carte-oneweb-pour-assurer-son-avenir-a-long-terme-1778601</w:t>
              </w:r>
            </w:hyperlink>
          </w:p>
          <w:p w14:paraId="28CC4245" w14:textId="77777777" w:rsidR="00490903" w:rsidRDefault="00490903" w:rsidP="00994190">
            <w:pPr>
              <w:pStyle w:val="sc-14kwckt-6"/>
              <w:shd w:val="clear" w:color="auto" w:fill="FFFFFF"/>
              <w:spacing w:before="300" w:beforeAutospacing="0" w:after="0" w:afterAutospacing="0"/>
            </w:pPr>
          </w:p>
        </w:tc>
        <w:tc>
          <w:tcPr>
            <w:tcW w:w="1436" w:type="dxa"/>
            <w:shd w:val="clear" w:color="auto" w:fill="auto"/>
            <w:tcMar>
              <w:top w:w="29" w:type="dxa"/>
              <w:left w:w="115" w:type="dxa"/>
              <w:bottom w:w="29" w:type="dxa"/>
              <w:right w:w="115" w:type="dxa"/>
            </w:tcMar>
          </w:tcPr>
          <w:p w14:paraId="3F171421" w14:textId="6AEEE6CE" w:rsidR="00490903" w:rsidRDefault="00564AFA" w:rsidP="00564AFA">
            <w:pPr>
              <w:spacing w:after="0" w:line="240" w:lineRule="auto"/>
              <w:rPr>
                <w:rFonts w:ascii="Times New Roman" w:eastAsia="Times New Roman" w:hAnsi="Times New Roman"/>
              </w:rPr>
            </w:pPr>
            <w:r>
              <w:rPr>
                <w:rFonts w:ascii="Times New Roman" w:eastAsia="Times New Roman" w:hAnsi="Times New Roman"/>
              </w:rPr>
              <w:t>Satelitai: Eutelsat susijungė su britų One Web</w:t>
            </w:r>
          </w:p>
        </w:tc>
      </w:tr>
    </w:tbl>
    <w:p w14:paraId="31225921" w14:textId="77777777" w:rsidR="00D22BFD" w:rsidRPr="00640017" w:rsidRDefault="00D22BFD">
      <w:pPr>
        <w:spacing w:after="0" w:line="240" w:lineRule="auto"/>
        <w:rPr>
          <w:rFonts w:ascii="Times New Roman" w:eastAsia="Times New Roman" w:hAnsi="Times New Roman"/>
        </w:rPr>
      </w:pPr>
    </w:p>
    <w:p w14:paraId="0DC21C64" w14:textId="77777777" w:rsidR="00D22BFD" w:rsidRPr="00640017" w:rsidRDefault="007B1767">
      <w:pPr>
        <w:spacing w:after="0" w:line="240" w:lineRule="auto"/>
        <w:rPr>
          <w:rFonts w:ascii="Times New Roman" w:eastAsia="Times New Roman" w:hAnsi="Times New Roman"/>
        </w:rPr>
      </w:pPr>
      <w:r w:rsidRPr="00640017">
        <w:rPr>
          <w:rFonts w:ascii="Times New Roman" w:eastAsia="Times New Roman" w:hAnsi="Times New Roman"/>
        </w:rPr>
        <w:t xml:space="preserve">Parengė: </w:t>
      </w:r>
    </w:p>
    <w:p w14:paraId="6AC7E65E" w14:textId="77777777" w:rsidR="00D22BFD" w:rsidRPr="00640017" w:rsidRDefault="00437E67">
      <w:pPr>
        <w:spacing w:after="0" w:line="240" w:lineRule="auto"/>
        <w:rPr>
          <w:rFonts w:ascii="Times New Roman" w:eastAsia="Times New Roman" w:hAnsi="Times New Roman"/>
        </w:rPr>
      </w:pPr>
      <w:r>
        <w:rPr>
          <w:rFonts w:ascii="Times New Roman" w:eastAsia="Times New Roman" w:hAnsi="Times New Roman"/>
        </w:rPr>
        <w:t>Irena</w:t>
      </w:r>
      <w:r w:rsidR="007B1767" w:rsidRPr="00640017">
        <w:rPr>
          <w:rFonts w:ascii="Times New Roman" w:eastAsia="Times New Roman" w:hAnsi="Times New Roman"/>
        </w:rPr>
        <w:t xml:space="preserve"> </w:t>
      </w:r>
      <w:r>
        <w:rPr>
          <w:rFonts w:ascii="Times New Roman" w:eastAsia="Times New Roman" w:hAnsi="Times New Roman"/>
        </w:rPr>
        <w:t>Skullerud</w:t>
      </w:r>
      <w:r w:rsidR="007B1767" w:rsidRPr="00640017">
        <w:rPr>
          <w:rFonts w:ascii="Times New Roman" w:eastAsia="Times New Roman" w:hAnsi="Times New Roman"/>
        </w:rPr>
        <w:t xml:space="preserve">, LR ambasados Prancūzijos Respublikoje </w:t>
      </w:r>
      <w:r>
        <w:rPr>
          <w:rFonts w:ascii="Times New Roman" w:eastAsia="Times New Roman" w:hAnsi="Times New Roman"/>
        </w:rPr>
        <w:t>patarėja</w:t>
      </w:r>
      <w:r w:rsidR="007B1767" w:rsidRPr="00640017">
        <w:rPr>
          <w:rFonts w:ascii="Times New Roman" w:eastAsia="Times New Roman" w:hAnsi="Times New Roman"/>
        </w:rPr>
        <w:t xml:space="preserve">, </w:t>
      </w:r>
    </w:p>
    <w:p w14:paraId="11DD8D47" w14:textId="77777777" w:rsidR="00437E67" w:rsidRDefault="007B1767">
      <w:pPr>
        <w:spacing w:after="0" w:line="240" w:lineRule="auto"/>
        <w:rPr>
          <w:rFonts w:ascii="Times New Roman" w:eastAsia="Times New Roman" w:hAnsi="Times New Roman"/>
        </w:rPr>
      </w:pPr>
      <w:r w:rsidRPr="00640017">
        <w:rPr>
          <w:rFonts w:ascii="Times New Roman" w:eastAsia="Times New Roman" w:hAnsi="Times New Roman"/>
        </w:rPr>
        <w:t xml:space="preserve">tel. +33 1 4054 5054, el. paštas </w:t>
      </w:r>
      <w:r w:rsidR="00437E67">
        <w:rPr>
          <w:rFonts w:ascii="Times New Roman" w:eastAsia="Times New Roman" w:hAnsi="Times New Roman"/>
        </w:rPr>
        <w:t>irena.skullerud@urm.lt</w:t>
      </w:r>
    </w:p>
    <w:p w14:paraId="7B818A45" w14:textId="77777777" w:rsidR="00D22BFD" w:rsidRPr="00640017" w:rsidRDefault="007B1767">
      <w:pPr>
        <w:spacing w:after="0" w:line="240" w:lineRule="auto"/>
        <w:rPr>
          <w:rFonts w:ascii="Times New Roman" w:eastAsia="Times New Roman" w:hAnsi="Times New Roman"/>
        </w:rPr>
      </w:pPr>
      <w:r w:rsidRPr="00640017">
        <w:rPr>
          <w:rFonts w:ascii="Times New Roman" w:eastAsia="Times New Roman" w:hAnsi="Times New Roman"/>
        </w:rPr>
        <w:t>_______________________________________________</w:t>
      </w:r>
    </w:p>
    <w:p w14:paraId="33A28316" w14:textId="77777777" w:rsidR="00D22BFD" w:rsidRPr="00640017" w:rsidRDefault="007B1767">
      <w:pPr>
        <w:spacing w:after="0" w:line="240" w:lineRule="auto"/>
        <w:rPr>
          <w:rFonts w:ascii="Times New Roman" w:eastAsia="Times New Roman" w:hAnsi="Times New Roman"/>
        </w:rPr>
      </w:pPr>
      <w:r w:rsidRPr="00640017">
        <w:rPr>
          <w:rFonts w:ascii="Times New Roman" w:eastAsia="Times New Roman" w:hAnsi="Times New Roman"/>
        </w:rPr>
        <w:t xml:space="preserve">(Lietuvos Respublikos diplomatinės atstovybės ar konsulinės įstaigos darbuotojo </w:t>
      </w:r>
    </w:p>
    <w:p w14:paraId="7C8BACF1" w14:textId="77777777" w:rsidR="00C04105" w:rsidRDefault="007B1767" w:rsidP="003E1B80">
      <w:pPr>
        <w:pBdr>
          <w:top w:val="nil"/>
          <w:left w:val="nil"/>
          <w:bottom w:val="nil"/>
          <w:right w:val="nil"/>
          <w:between w:val="nil"/>
        </w:pBdr>
        <w:spacing w:after="0" w:line="240" w:lineRule="auto"/>
        <w:rPr>
          <w:rFonts w:ascii="Times New Roman" w:eastAsia="Times New Roman" w:hAnsi="Times New Roman"/>
        </w:rPr>
      </w:pPr>
      <w:r w:rsidRPr="00640017">
        <w:rPr>
          <w:rFonts w:ascii="Times New Roman" w:eastAsia="Times New Roman" w:hAnsi="Times New Roman"/>
        </w:rPr>
        <w:t>pareigos, vardas pavardė, telefono numeris, el. paštas)</w:t>
      </w:r>
    </w:p>
    <w:p w14:paraId="1576A479" w14:textId="77777777" w:rsidR="006D5CCF" w:rsidRDefault="006D5CCF" w:rsidP="003E1B80">
      <w:pPr>
        <w:pBdr>
          <w:top w:val="nil"/>
          <w:left w:val="nil"/>
          <w:bottom w:val="nil"/>
          <w:right w:val="nil"/>
          <w:between w:val="nil"/>
        </w:pBdr>
        <w:spacing w:after="0" w:line="240" w:lineRule="auto"/>
        <w:rPr>
          <w:rFonts w:ascii="Times New Roman" w:eastAsia="Times New Roman" w:hAnsi="Times New Roman"/>
        </w:rPr>
      </w:pPr>
    </w:p>
    <w:sectPr w:rsidR="006D5CCF">
      <w:footerReference w:type="default" r:id="rId42"/>
      <w:pgSz w:w="11906" w:h="16838"/>
      <w:pgMar w:top="1418" w:right="567" w:bottom="851" w:left="1701"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3D794" w14:textId="77777777" w:rsidR="00515288" w:rsidRDefault="00515288">
      <w:pPr>
        <w:spacing w:after="0" w:line="240" w:lineRule="auto"/>
      </w:pPr>
      <w:r>
        <w:separator/>
      </w:r>
    </w:p>
  </w:endnote>
  <w:endnote w:type="continuationSeparator" w:id="0">
    <w:p w14:paraId="56217563" w14:textId="77777777" w:rsidR="00515288" w:rsidRDefault="00515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E037F" w14:textId="5AE18A7B" w:rsidR="00515288" w:rsidRDefault="00515288">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3532E">
      <w:rPr>
        <w:noProof/>
        <w:color w:val="000000"/>
      </w:rPr>
      <w:t>11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E8F14" w14:textId="77777777" w:rsidR="00515288" w:rsidRDefault="00515288">
      <w:pPr>
        <w:spacing w:after="0" w:line="240" w:lineRule="auto"/>
      </w:pPr>
      <w:r>
        <w:separator/>
      </w:r>
    </w:p>
  </w:footnote>
  <w:footnote w:type="continuationSeparator" w:id="0">
    <w:p w14:paraId="64619C15" w14:textId="77777777" w:rsidR="00515288" w:rsidRDefault="00515288">
      <w:pPr>
        <w:spacing w:after="0" w:line="240" w:lineRule="auto"/>
      </w:pPr>
      <w:r>
        <w:continuationSeparator/>
      </w:r>
    </w:p>
  </w:footnote>
  <w:footnote w:id="1">
    <w:p w14:paraId="35E83F53" w14:textId="77777777" w:rsidR="00515288" w:rsidRDefault="00515288" w:rsidP="00D4766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olor w:val="000000"/>
          <w:sz w:val="20"/>
          <w:szCs w:val="20"/>
        </w:rPr>
        <w:t>MTEPI - moksliniai tyrimai, eksperimentinė plėtra ir inovacijos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2AD"/>
    <w:multiLevelType w:val="hybridMultilevel"/>
    <w:tmpl w:val="34143022"/>
    <w:lvl w:ilvl="0" w:tplc="4D540294">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907CBC"/>
    <w:multiLevelType w:val="hybridMultilevel"/>
    <w:tmpl w:val="21263592"/>
    <w:lvl w:ilvl="0" w:tplc="C39E385A">
      <w:start w:val="1"/>
      <w:numFmt w:val="bullet"/>
      <w:lvlText w:val="-"/>
      <w:lvlJc w:val="left"/>
      <w:pPr>
        <w:ind w:left="1080" w:hanging="360"/>
      </w:pPr>
      <w:rPr>
        <w:rFonts w:ascii="Calibri" w:eastAsiaTheme="minorHAnsi" w:hAnsi="Calibri" w:cs="Calibr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096528E4"/>
    <w:multiLevelType w:val="hybridMultilevel"/>
    <w:tmpl w:val="1FBCD2C4"/>
    <w:lvl w:ilvl="0" w:tplc="470E3A8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AA51BEB"/>
    <w:multiLevelType w:val="hybridMultilevel"/>
    <w:tmpl w:val="B8423B26"/>
    <w:lvl w:ilvl="0" w:tplc="318E676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010598D"/>
    <w:multiLevelType w:val="hybridMultilevel"/>
    <w:tmpl w:val="C996FDB2"/>
    <w:lvl w:ilvl="0" w:tplc="8AAA088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2C83C9C"/>
    <w:multiLevelType w:val="hybridMultilevel"/>
    <w:tmpl w:val="355EE9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2FC7D59"/>
    <w:multiLevelType w:val="hybridMultilevel"/>
    <w:tmpl w:val="42ECB1F4"/>
    <w:lvl w:ilvl="0" w:tplc="9BB84FD6">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D1447A4"/>
    <w:multiLevelType w:val="hybridMultilevel"/>
    <w:tmpl w:val="055AD0CA"/>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25457A2D"/>
    <w:multiLevelType w:val="hybridMultilevel"/>
    <w:tmpl w:val="EB4AFEFC"/>
    <w:lvl w:ilvl="0" w:tplc="13AA9FAA">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6BC3303"/>
    <w:multiLevelType w:val="multilevel"/>
    <w:tmpl w:val="87A4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CF1396"/>
    <w:multiLevelType w:val="hybridMultilevel"/>
    <w:tmpl w:val="B1128090"/>
    <w:lvl w:ilvl="0" w:tplc="45320BB6">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C864C86"/>
    <w:multiLevelType w:val="hybridMultilevel"/>
    <w:tmpl w:val="3A948F5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D3341A1"/>
    <w:multiLevelType w:val="hybridMultilevel"/>
    <w:tmpl w:val="29CA968A"/>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15:restartNumberingAfterBreak="0">
    <w:nsid w:val="368603BB"/>
    <w:multiLevelType w:val="hybridMultilevel"/>
    <w:tmpl w:val="C4B85A64"/>
    <w:lvl w:ilvl="0" w:tplc="E68AE9EC">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8FD4437"/>
    <w:multiLevelType w:val="hybridMultilevel"/>
    <w:tmpl w:val="AF1C401C"/>
    <w:lvl w:ilvl="0" w:tplc="78E45650">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4D450FCC"/>
    <w:multiLevelType w:val="hybridMultilevel"/>
    <w:tmpl w:val="4F364834"/>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6" w15:restartNumberingAfterBreak="0">
    <w:nsid w:val="5008048F"/>
    <w:multiLevelType w:val="hybridMultilevel"/>
    <w:tmpl w:val="1024A59A"/>
    <w:lvl w:ilvl="0" w:tplc="C38C5F3C">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0F63BAC"/>
    <w:multiLevelType w:val="hybridMultilevel"/>
    <w:tmpl w:val="1BD2BA9C"/>
    <w:lvl w:ilvl="0" w:tplc="6CBE1A58">
      <w:start w:val="2020"/>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5B047DC8"/>
    <w:multiLevelType w:val="hybridMultilevel"/>
    <w:tmpl w:val="2C284D26"/>
    <w:lvl w:ilvl="0" w:tplc="40EAD4E6">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6B9168DE"/>
    <w:multiLevelType w:val="hybridMultilevel"/>
    <w:tmpl w:val="761EE512"/>
    <w:lvl w:ilvl="0" w:tplc="C34260F8">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76E73C43"/>
    <w:multiLevelType w:val="hybridMultilevel"/>
    <w:tmpl w:val="29C6F7CA"/>
    <w:lvl w:ilvl="0" w:tplc="F1F24FF6">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78AA65AD"/>
    <w:multiLevelType w:val="hybridMultilevel"/>
    <w:tmpl w:val="6B5032A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95D4334"/>
    <w:multiLevelType w:val="multilevel"/>
    <w:tmpl w:val="D638B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9DB2197"/>
    <w:multiLevelType w:val="hybridMultilevel"/>
    <w:tmpl w:val="7B34E8CC"/>
    <w:lvl w:ilvl="0" w:tplc="ADA06A40">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7EBF3E90"/>
    <w:multiLevelType w:val="hybridMultilevel"/>
    <w:tmpl w:val="E7D8D3FA"/>
    <w:lvl w:ilvl="0" w:tplc="D0EEB44A">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1"/>
  </w:num>
  <w:num w:numId="4">
    <w:abstractNumId w:val="1"/>
  </w:num>
  <w:num w:numId="5">
    <w:abstractNumId w:val="5"/>
  </w:num>
  <w:num w:numId="6">
    <w:abstractNumId w:val="10"/>
  </w:num>
  <w:num w:numId="7">
    <w:abstractNumId w:val="6"/>
  </w:num>
  <w:num w:numId="8">
    <w:abstractNumId w:val="16"/>
  </w:num>
  <w:num w:numId="9">
    <w:abstractNumId w:val="23"/>
  </w:num>
  <w:num w:numId="10">
    <w:abstractNumId w:val="0"/>
  </w:num>
  <w:num w:numId="11">
    <w:abstractNumId w:val="20"/>
  </w:num>
  <w:num w:numId="12">
    <w:abstractNumId w:val="13"/>
  </w:num>
  <w:num w:numId="13">
    <w:abstractNumId w:val="4"/>
  </w:num>
  <w:num w:numId="14">
    <w:abstractNumId w:val="24"/>
  </w:num>
  <w:num w:numId="15">
    <w:abstractNumId w:val="3"/>
  </w:num>
  <w:num w:numId="16">
    <w:abstractNumId w:val="18"/>
  </w:num>
  <w:num w:numId="17">
    <w:abstractNumId w:val="19"/>
  </w:num>
  <w:num w:numId="18">
    <w:abstractNumId w:val="14"/>
  </w:num>
  <w:num w:numId="19">
    <w:abstractNumId w:val="8"/>
  </w:num>
  <w:num w:numId="20">
    <w:abstractNumId w:val="2"/>
  </w:num>
  <w:num w:numId="21">
    <w:abstractNumId w:val="9"/>
  </w:num>
  <w:num w:numId="22">
    <w:abstractNumId w:val="11"/>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5"/>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FD"/>
    <w:rsid w:val="00000971"/>
    <w:rsid w:val="00000D10"/>
    <w:rsid w:val="00003398"/>
    <w:rsid w:val="00005561"/>
    <w:rsid w:val="000055CF"/>
    <w:rsid w:val="00007240"/>
    <w:rsid w:val="000105DA"/>
    <w:rsid w:val="00012BA2"/>
    <w:rsid w:val="0001508A"/>
    <w:rsid w:val="000150F7"/>
    <w:rsid w:val="0002730A"/>
    <w:rsid w:val="00027ED0"/>
    <w:rsid w:val="00031248"/>
    <w:rsid w:val="00033CF9"/>
    <w:rsid w:val="00034B53"/>
    <w:rsid w:val="000365DB"/>
    <w:rsid w:val="00036C62"/>
    <w:rsid w:val="00041854"/>
    <w:rsid w:val="00042BD4"/>
    <w:rsid w:val="00051172"/>
    <w:rsid w:val="00054E46"/>
    <w:rsid w:val="000569A6"/>
    <w:rsid w:val="000607C6"/>
    <w:rsid w:val="00061E4C"/>
    <w:rsid w:val="0006501C"/>
    <w:rsid w:val="000664DA"/>
    <w:rsid w:val="0006733C"/>
    <w:rsid w:val="0007150E"/>
    <w:rsid w:val="00074AD5"/>
    <w:rsid w:val="000768D4"/>
    <w:rsid w:val="0008042B"/>
    <w:rsid w:val="000826AA"/>
    <w:rsid w:val="00084D81"/>
    <w:rsid w:val="0008592C"/>
    <w:rsid w:val="0009000B"/>
    <w:rsid w:val="00090377"/>
    <w:rsid w:val="000903A6"/>
    <w:rsid w:val="000931B9"/>
    <w:rsid w:val="00093F23"/>
    <w:rsid w:val="00095156"/>
    <w:rsid w:val="00096246"/>
    <w:rsid w:val="0009694F"/>
    <w:rsid w:val="000A76B9"/>
    <w:rsid w:val="000B14C6"/>
    <w:rsid w:val="000B306A"/>
    <w:rsid w:val="000B37C0"/>
    <w:rsid w:val="000B382D"/>
    <w:rsid w:val="000B3B1D"/>
    <w:rsid w:val="000C0174"/>
    <w:rsid w:val="000C03DC"/>
    <w:rsid w:val="000C2683"/>
    <w:rsid w:val="000C3429"/>
    <w:rsid w:val="000C3CE0"/>
    <w:rsid w:val="000C5DB6"/>
    <w:rsid w:val="000C6E63"/>
    <w:rsid w:val="000D09BF"/>
    <w:rsid w:val="000D0AA5"/>
    <w:rsid w:val="000D2B1D"/>
    <w:rsid w:val="000D2CDC"/>
    <w:rsid w:val="000D3332"/>
    <w:rsid w:val="000D38F5"/>
    <w:rsid w:val="000D4C57"/>
    <w:rsid w:val="000D56A7"/>
    <w:rsid w:val="000D6F21"/>
    <w:rsid w:val="000E5118"/>
    <w:rsid w:val="000F5A47"/>
    <w:rsid w:val="000F6C7E"/>
    <w:rsid w:val="000F6FD9"/>
    <w:rsid w:val="000F7F43"/>
    <w:rsid w:val="00100331"/>
    <w:rsid w:val="0010082F"/>
    <w:rsid w:val="0010268F"/>
    <w:rsid w:val="001036D8"/>
    <w:rsid w:val="0010596A"/>
    <w:rsid w:val="00106A79"/>
    <w:rsid w:val="001070DB"/>
    <w:rsid w:val="001076B6"/>
    <w:rsid w:val="00112807"/>
    <w:rsid w:val="00120A3D"/>
    <w:rsid w:val="00121439"/>
    <w:rsid w:val="0012207C"/>
    <w:rsid w:val="00122FF8"/>
    <w:rsid w:val="00125EB3"/>
    <w:rsid w:val="001310C1"/>
    <w:rsid w:val="001322BA"/>
    <w:rsid w:val="00142144"/>
    <w:rsid w:val="00143987"/>
    <w:rsid w:val="001445D6"/>
    <w:rsid w:val="0014746B"/>
    <w:rsid w:val="00152986"/>
    <w:rsid w:val="001532E9"/>
    <w:rsid w:val="00157D82"/>
    <w:rsid w:val="00157F74"/>
    <w:rsid w:val="00160F39"/>
    <w:rsid w:val="001629E8"/>
    <w:rsid w:val="00165564"/>
    <w:rsid w:val="00165D4A"/>
    <w:rsid w:val="001729AE"/>
    <w:rsid w:val="00172D27"/>
    <w:rsid w:val="00181A3D"/>
    <w:rsid w:val="001830E2"/>
    <w:rsid w:val="00186909"/>
    <w:rsid w:val="00186DE2"/>
    <w:rsid w:val="00190D3D"/>
    <w:rsid w:val="00194875"/>
    <w:rsid w:val="00195483"/>
    <w:rsid w:val="00196250"/>
    <w:rsid w:val="0019751B"/>
    <w:rsid w:val="001A0005"/>
    <w:rsid w:val="001A117B"/>
    <w:rsid w:val="001A2548"/>
    <w:rsid w:val="001A2EC2"/>
    <w:rsid w:val="001A5FDB"/>
    <w:rsid w:val="001A77E3"/>
    <w:rsid w:val="001B2DA1"/>
    <w:rsid w:val="001B376E"/>
    <w:rsid w:val="001B3A18"/>
    <w:rsid w:val="001B533E"/>
    <w:rsid w:val="001B5475"/>
    <w:rsid w:val="001B6EF3"/>
    <w:rsid w:val="001C0A1C"/>
    <w:rsid w:val="001C213C"/>
    <w:rsid w:val="001C228F"/>
    <w:rsid w:val="001C252C"/>
    <w:rsid w:val="001C2742"/>
    <w:rsid w:val="001D0F0D"/>
    <w:rsid w:val="001D1490"/>
    <w:rsid w:val="001D5450"/>
    <w:rsid w:val="001E213D"/>
    <w:rsid w:val="001E5C73"/>
    <w:rsid w:val="001E6FB0"/>
    <w:rsid w:val="001F0C13"/>
    <w:rsid w:val="001F1CEE"/>
    <w:rsid w:val="002017C2"/>
    <w:rsid w:val="00201C16"/>
    <w:rsid w:val="00202FEB"/>
    <w:rsid w:val="0020410B"/>
    <w:rsid w:val="0020670D"/>
    <w:rsid w:val="00207D1A"/>
    <w:rsid w:val="00210E8F"/>
    <w:rsid w:val="00210F68"/>
    <w:rsid w:val="002144FF"/>
    <w:rsid w:val="00214E84"/>
    <w:rsid w:val="00215681"/>
    <w:rsid w:val="002165F9"/>
    <w:rsid w:val="0022091F"/>
    <w:rsid w:val="002211B2"/>
    <w:rsid w:val="00222FFB"/>
    <w:rsid w:val="0022699B"/>
    <w:rsid w:val="00226BFC"/>
    <w:rsid w:val="00231B5C"/>
    <w:rsid w:val="00233DC4"/>
    <w:rsid w:val="002366BC"/>
    <w:rsid w:val="002421E2"/>
    <w:rsid w:val="0024315C"/>
    <w:rsid w:val="002534F0"/>
    <w:rsid w:val="00253AE8"/>
    <w:rsid w:val="00253DE8"/>
    <w:rsid w:val="0025405B"/>
    <w:rsid w:val="00254C65"/>
    <w:rsid w:val="0025700F"/>
    <w:rsid w:val="0026270B"/>
    <w:rsid w:val="0026542D"/>
    <w:rsid w:val="002669DD"/>
    <w:rsid w:val="00273B9E"/>
    <w:rsid w:val="00275C25"/>
    <w:rsid w:val="002816F7"/>
    <w:rsid w:val="002843FD"/>
    <w:rsid w:val="00291C7F"/>
    <w:rsid w:val="002925FB"/>
    <w:rsid w:val="00294446"/>
    <w:rsid w:val="00295984"/>
    <w:rsid w:val="00296453"/>
    <w:rsid w:val="002A08F0"/>
    <w:rsid w:val="002A14B8"/>
    <w:rsid w:val="002A1E2E"/>
    <w:rsid w:val="002A24E6"/>
    <w:rsid w:val="002A464F"/>
    <w:rsid w:val="002A4CB3"/>
    <w:rsid w:val="002A5D73"/>
    <w:rsid w:val="002B22F4"/>
    <w:rsid w:val="002B2A24"/>
    <w:rsid w:val="002B2CB9"/>
    <w:rsid w:val="002B44E7"/>
    <w:rsid w:val="002B5025"/>
    <w:rsid w:val="002B7659"/>
    <w:rsid w:val="002C1F44"/>
    <w:rsid w:val="002C324B"/>
    <w:rsid w:val="002C4D75"/>
    <w:rsid w:val="002C7567"/>
    <w:rsid w:val="002D451F"/>
    <w:rsid w:val="002D495E"/>
    <w:rsid w:val="002D6000"/>
    <w:rsid w:val="002D6883"/>
    <w:rsid w:val="002E1878"/>
    <w:rsid w:val="002E278A"/>
    <w:rsid w:val="002E4FB7"/>
    <w:rsid w:val="002F0320"/>
    <w:rsid w:val="002F2A06"/>
    <w:rsid w:val="002F2AA1"/>
    <w:rsid w:val="002F3D3A"/>
    <w:rsid w:val="002F456D"/>
    <w:rsid w:val="003003BD"/>
    <w:rsid w:val="003015E8"/>
    <w:rsid w:val="00302546"/>
    <w:rsid w:val="003047FF"/>
    <w:rsid w:val="00310965"/>
    <w:rsid w:val="00311FB2"/>
    <w:rsid w:val="00313E37"/>
    <w:rsid w:val="003143D9"/>
    <w:rsid w:val="003158FB"/>
    <w:rsid w:val="00315EF9"/>
    <w:rsid w:val="0031718C"/>
    <w:rsid w:val="003179E0"/>
    <w:rsid w:val="00320D98"/>
    <w:rsid w:val="0032101A"/>
    <w:rsid w:val="0032132A"/>
    <w:rsid w:val="0032150A"/>
    <w:rsid w:val="0032157E"/>
    <w:rsid w:val="0032198D"/>
    <w:rsid w:val="003248A3"/>
    <w:rsid w:val="003265B0"/>
    <w:rsid w:val="0032771A"/>
    <w:rsid w:val="00330803"/>
    <w:rsid w:val="0033392C"/>
    <w:rsid w:val="00333C4C"/>
    <w:rsid w:val="00334118"/>
    <w:rsid w:val="003345B9"/>
    <w:rsid w:val="00335F78"/>
    <w:rsid w:val="00340A08"/>
    <w:rsid w:val="00345B15"/>
    <w:rsid w:val="0034649B"/>
    <w:rsid w:val="00346643"/>
    <w:rsid w:val="00347ADD"/>
    <w:rsid w:val="00347CC7"/>
    <w:rsid w:val="00350BD1"/>
    <w:rsid w:val="003510E3"/>
    <w:rsid w:val="00352E32"/>
    <w:rsid w:val="0035309D"/>
    <w:rsid w:val="00354FEB"/>
    <w:rsid w:val="0035645A"/>
    <w:rsid w:val="003574BF"/>
    <w:rsid w:val="00357C70"/>
    <w:rsid w:val="00363D3D"/>
    <w:rsid w:val="00364351"/>
    <w:rsid w:val="00365024"/>
    <w:rsid w:val="003670CF"/>
    <w:rsid w:val="00370799"/>
    <w:rsid w:val="00370E50"/>
    <w:rsid w:val="00370FD8"/>
    <w:rsid w:val="0037189C"/>
    <w:rsid w:val="00371E76"/>
    <w:rsid w:val="003733D3"/>
    <w:rsid w:val="00374789"/>
    <w:rsid w:val="00375FE9"/>
    <w:rsid w:val="003768E7"/>
    <w:rsid w:val="00376ED5"/>
    <w:rsid w:val="00377D7D"/>
    <w:rsid w:val="00380C6E"/>
    <w:rsid w:val="00382B1D"/>
    <w:rsid w:val="00382E8D"/>
    <w:rsid w:val="0038341B"/>
    <w:rsid w:val="003844F5"/>
    <w:rsid w:val="00386905"/>
    <w:rsid w:val="0039119F"/>
    <w:rsid w:val="00395194"/>
    <w:rsid w:val="00396996"/>
    <w:rsid w:val="003A3284"/>
    <w:rsid w:val="003A4900"/>
    <w:rsid w:val="003A4A96"/>
    <w:rsid w:val="003A77B5"/>
    <w:rsid w:val="003B1687"/>
    <w:rsid w:val="003B17A6"/>
    <w:rsid w:val="003B3CC9"/>
    <w:rsid w:val="003B62EE"/>
    <w:rsid w:val="003B739C"/>
    <w:rsid w:val="003C41B7"/>
    <w:rsid w:val="003D1686"/>
    <w:rsid w:val="003D20B2"/>
    <w:rsid w:val="003D256C"/>
    <w:rsid w:val="003D780C"/>
    <w:rsid w:val="003E1B80"/>
    <w:rsid w:val="003F1144"/>
    <w:rsid w:val="0040009E"/>
    <w:rsid w:val="004044F1"/>
    <w:rsid w:val="00405B61"/>
    <w:rsid w:val="0041274A"/>
    <w:rsid w:val="00415106"/>
    <w:rsid w:val="004163D6"/>
    <w:rsid w:val="004175A0"/>
    <w:rsid w:val="00425014"/>
    <w:rsid w:val="004316EF"/>
    <w:rsid w:val="00432E4F"/>
    <w:rsid w:val="00434084"/>
    <w:rsid w:val="00434646"/>
    <w:rsid w:val="00434AF0"/>
    <w:rsid w:val="00435AC6"/>
    <w:rsid w:val="004375F7"/>
    <w:rsid w:val="00437854"/>
    <w:rsid w:val="00437E67"/>
    <w:rsid w:val="00443232"/>
    <w:rsid w:val="00443A41"/>
    <w:rsid w:val="00444328"/>
    <w:rsid w:val="00444C06"/>
    <w:rsid w:val="00446E8F"/>
    <w:rsid w:val="00447129"/>
    <w:rsid w:val="004473D9"/>
    <w:rsid w:val="00451A6D"/>
    <w:rsid w:val="00461F9F"/>
    <w:rsid w:val="0046235B"/>
    <w:rsid w:val="00462946"/>
    <w:rsid w:val="00462BE1"/>
    <w:rsid w:val="004633A1"/>
    <w:rsid w:val="00464D6C"/>
    <w:rsid w:val="00466AE1"/>
    <w:rsid w:val="00466E54"/>
    <w:rsid w:val="0046747F"/>
    <w:rsid w:val="00471775"/>
    <w:rsid w:val="00472EFB"/>
    <w:rsid w:val="00474C05"/>
    <w:rsid w:val="00475623"/>
    <w:rsid w:val="00477C59"/>
    <w:rsid w:val="0048056A"/>
    <w:rsid w:val="004809D1"/>
    <w:rsid w:val="00480ED1"/>
    <w:rsid w:val="004814AD"/>
    <w:rsid w:val="004832E5"/>
    <w:rsid w:val="00484E60"/>
    <w:rsid w:val="00486343"/>
    <w:rsid w:val="00490806"/>
    <w:rsid w:val="00490903"/>
    <w:rsid w:val="00490BBE"/>
    <w:rsid w:val="00490FD7"/>
    <w:rsid w:val="00492749"/>
    <w:rsid w:val="00493522"/>
    <w:rsid w:val="0049571E"/>
    <w:rsid w:val="004964F2"/>
    <w:rsid w:val="004A1212"/>
    <w:rsid w:val="004A5F4E"/>
    <w:rsid w:val="004A6B54"/>
    <w:rsid w:val="004B2B92"/>
    <w:rsid w:val="004B6CA3"/>
    <w:rsid w:val="004B6CD5"/>
    <w:rsid w:val="004C06EF"/>
    <w:rsid w:val="004C0B87"/>
    <w:rsid w:val="004C1E01"/>
    <w:rsid w:val="004C3313"/>
    <w:rsid w:val="004C3968"/>
    <w:rsid w:val="004C4421"/>
    <w:rsid w:val="004C5C01"/>
    <w:rsid w:val="004C686C"/>
    <w:rsid w:val="004D1D0F"/>
    <w:rsid w:val="004D2A24"/>
    <w:rsid w:val="004D5AA8"/>
    <w:rsid w:val="004E0EB0"/>
    <w:rsid w:val="004E4B07"/>
    <w:rsid w:val="004F42B5"/>
    <w:rsid w:val="004F499F"/>
    <w:rsid w:val="004F5E00"/>
    <w:rsid w:val="0050025B"/>
    <w:rsid w:val="00500E6F"/>
    <w:rsid w:val="00503487"/>
    <w:rsid w:val="00504332"/>
    <w:rsid w:val="00504D66"/>
    <w:rsid w:val="0050504B"/>
    <w:rsid w:val="00507FAA"/>
    <w:rsid w:val="0051060A"/>
    <w:rsid w:val="0051260B"/>
    <w:rsid w:val="0051403A"/>
    <w:rsid w:val="00514704"/>
    <w:rsid w:val="00515288"/>
    <w:rsid w:val="00521C66"/>
    <w:rsid w:val="00521F8A"/>
    <w:rsid w:val="00526A7D"/>
    <w:rsid w:val="005279E7"/>
    <w:rsid w:val="00531D43"/>
    <w:rsid w:val="00532789"/>
    <w:rsid w:val="00537891"/>
    <w:rsid w:val="00537CA0"/>
    <w:rsid w:val="00542B01"/>
    <w:rsid w:val="005467BE"/>
    <w:rsid w:val="005519DE"/>
    <w:rsid w:val="00551AE7"/>
    <w:rsid w:val="00552578"/>
    <w:rsid w:val="00552D27"/>
    <w:rsid w:val="0055375C"/>
    <w:rsid w:val="00554D34"/>
    <w:rsid w:val="0055511D"/>
    <w:rsid w:val="00563202"/>
    <w:rsid w:val="00564AFA"/>
    <w:rsid w:val="00566856"/>
    <w:rsid w:val="00567595"/>
    <w:rsid w:val="00570FE2"/>
    <w:rsid w:val="005717B2"/>
    <w:rsid w:val="00573A07"/>
    <w:rsid w:val="0057611A"/>
    <w:rsid w:val="00576A0E"/>
    <w:rsid w:val="00584457"/>
    <w:rsid w:val="005856D8"/>
    <w:rsid w:val="005919D7"/>
    <w:rsid w:val="0059280B"/>
    <w:rsid w:val="005964F2"/>
    <w:rsid w:val="005A1F00"/>
    <w:rsid w:val="005A348A"/>
    <w:rsid w:val="005A4FF8"/>
    <w:rsid w:val="005A7B63"/>
    <w:rsid w:val="005B3F51"/>
    <w:rsid w:val="005B5862"/>
    <w:rsid w:val="005C09C3"/>
    <w:rsid w:val="005C09FA"/>
    <w:rsid w:val="005C19BB"/>
    <w:rsid w:val="005C223E"/>
    <w:rsid w:val="005C4AEB"/>
    <w:rsid w:val="005C52A7"/>
    <w:rsid w:val="005C7234"/>
    <w:rsid w:val="005D0367"/>
    <w:rsid w:val="005D1E54"/>
    <w:rsid w:val="005D351C"/>
    <w:rsid w:val="005D35D3"/>
    <w:rsid w:val="005D3DEB"/>
    <w:rsid w:val="005D4E2E"/>
    <w:rsid w:val="005D62E4"/>
    <w:rsid w:val="005D729B"/>
    <w:rsid w:val="005E2181"/>
    <w:rsid w:val="005E41E2"/>
    <w:rsid w:val="005E676A"/>
    <w:rsid w:val="005F53A1"/>
    <w:rsid w:val="006019A6"/>
    <w:rsid w:val="00605A1B"/>
    <w:rsid w:val="00607D11"/>
    <w:rsid w:val="00612231"/>
    <w:rsid w:val="006143AB"/>
    <w:rsid w:val="00614ECD"/>
    <w:rsid w:val="00615B50"/>
    <w:rsid w:val="006160C5"/>
    <w:rsid w:val="00616CF5"/>
    <w:rsid w:val="0062270E"/>
    <w:rsid w:val="00633568"/>
    <w:rsid w:val="00633C39"/>
    <w:rsid w:val="0063557C"/>
    <w:rsid w:val="00636ACB"/>
    <w:rsid w:val="00637B47"/>
    <w:rsid w:val="00640017"/>
    <w:rsid w:val="00640614"/>
    <w:rsid w:val="00642161"/>
    <w:rsid w:val="0064284B"/>
    <w:rsid w:val="00645D04"/>
    <w:rsid w:val="00657E54"/>
    <w:rsid w:val="006608F7"/>
    <w:rsid w:val="0066139A"/>
    <w:rsid w:val="00662BDA"/>
    <w:rsid w:val="0066473B"/>
    <w:rsid w:val="00665613"/>
    <w:rsid w:val="0066563D"/>
    <w:rsid w:val="00671240"/>
    <w:rsid w:val="00672859"/>
    <w:rsid w:val="006743AA"/>
    <w:rsid w:val="00674B81"/>
    <w:rsid w:val="00676E3B"/>
    <w:rsid w:val="006810BB"/>
    <w:rsid w:val="00682893"/>
    <w:rsid w:val="00684DAC"/>
    <w:rsid w:val="006856E3"/>
    <w:rsid w:val="006858FB"/>
    <w:rsid w:val="00687239"/>
    <w:rsid w:val="00687409"/>
    <w:rsid w:val="006874F6"/>
    <w:rsid w:val="006900BE"/>
    <w:rsid w:val="0069395D"/>
    <w:rsid w:val="00693F3D"/>
    <w:rsid w:val="00694C98"/>
    <w:rsid w:val="00694D85"/>
    <w:rsid w:val="00697336"/>
    <w:rsid w:val="00697640"/>
    <w:rsid w:val="00697F82"/>
    <w:rsid w:val="006A0A1D"/>
    <w:rsid w:val="006A0E98"/>
    <w:rsid w:val="006A18BA"/>
    <w:rsid w:val="006A5174"/>
    <w:rsid w:val="006A5F38"/>
    <w:rsid w:val="006B0336"/>
    <w:rsid w:val="006B27BF"/>
    <w:rsid w:val="006B32C9"/>
    <w:rsid w:val="006B7616"/>
    <w:rsid w:val="006B7AED"/>
    <w:rsid w:val="006C3DE9"/>
    <w:rsid w:val="006C44DD"/>
    <w:rsid w:val="006C50B4"/>
    <w:rsid w:val="006C55CC"/>
    <w:rsid w:val="006C6967"/>
    <w:rsid w:val="006D1801"/>
    <w:rsid w:val="006D5CCF"/>
    <w:rsid w:val="006D62FC"/>
    <w:rsid w:val="006D7B1F"/>
    <w:rsid w:val="006E0687"/>
    <w:rsid w:val="006E120D"/>
    <w:rsid w:val="006E1C2F"/>
    <w:rsid w:val="006E5220"/>
    <w:rsid w:val="006F0021"/>
    <w:rsid w:val="006F38CE"/>
    <w:rsid w:val="00702BB7"/>
    <w:rsid w:val="00702FC5"/>
    <w:rsid w:val="00702FE9"/>
    <w:rsid w:val="007034C4"/>
    <w:rsid w:val="0070509E"/>
    <w:rsid w:val="00710D98"/>
    <w:rsid w:val="0071128D"/>
    <w:rsid w:val="00711933"/>
    <w:rsid w:val="00712C40"/>
    <w:rsid w:val="007209BE"/>
    <w:rsid w:val="00720DA3"/>
    <w:rsid w:val="007226BE"/>
    <w:rsid w:val="00723CCB"/>
    <w:rsid w:val="007250D5"/>
    <w:rsid w:val="00725E55"/>
    <w:rsid w:val="0073775B"/>
    <w:rsid w:val="00742C85"/>
    <w:rsid w:val="00742FDD"/>
    <w:rsid w:val="00744B49"/>
    <w:rsid w:val="007528D1"/>
    <w:rsid w:val="007530FD"/>
    <w:rsid w:val="007556A7"/>
    <w:rsid w:val="007562F6"/>
    <w:rsid w:val="00757781"/>
    <w:rsid w:val="0076152E"/>
    <w:rsid w:val="00761B38"/>
    <w:rsid w:val="00763863"/>
    <w:rsid w:val="007644BF"/>
    <w:rsid w:val="00764F29"/>
    <w:rsid w:val="007655CF"/>
    <w:rsid w:val="0077165F"/>
    <w:rsid w:val="00773E30"/>
    <w:rsid w:val="00783352"/>
    <w:rsid w:val="00783AD4"/>
    <w:rsid w:val="00787893"/>
    <w:rsid w:val="00787917"/>
    <w:rsid w:val="00790B50"/>
    <w:rsid w:val="0079731D"/>
    <w:rsid w:val="007A0A9C"/>
    <w:rsid w:val="007A1BCE"/>
    <w:rsid w:val="007A375D"/>
    <w:rsid w:val="007A416A"/>
    <w:rsid w:val="007A45E4"/>
    <w:rsid w:val="007A533A"/>
    <w:rsid w:val="007A778E"/>
    <w:rsid w:val="007B131C"/>
    <w:rsid w:val="007B1767"/>
    <w:rsid w:val="007C1B1B"/>
    <w:rsid w:val="007C2473"/>
    <w:rsid w:val="007C4011"/>
    <w:rsid w:val="007C4CCF"/>
    <w:rsid w:val="007C55B4"/>
    <w:rsid w:val="007D1006"/>
    <w:rsid w:val="007D1A84"/>
    <w:rsid w:val="007E3403"/>
    <w:rsid w:val="007E3834"/>
    <w:rsid w:val="007E4860"/>
    <w:rsid w:val="007E4A5B"/>
    <w:rsid w:val="007E5B54"/>
    <w:rsid w:val="007E60F1"/>
    <w:rsid w:val="007E71A9"/>
    <w:rsid w:val="007F144B"/>
    <w:rsid w:val="007F1CC3"/>
    <w:rsid w:val="0080035F"/>
    <w:rsid w:val="0080041B"/>
    <w:rsid w:val="0080065D"/>
    <w:rsid w:val="008010D9"/>
    <w:rsid w:val="00804A07"/>
    <w:rsid w:val="008064A5"/>
    <w:rsid w:val="00811DFB"/>
    <w:rsid w:val="008121E6"/>
    <w:rsid w:val="00812892"/>
    <w:rsid w:val="00814579"/>
    <w:rsid w:val="00820E6D"/>
    <w:rsid w:val="00821D7A"/>
    <w:rsid w:val="00822A48"/>
    <w:rsid w:val="00822AC0"/>
    <w:rsid w:val="00826DFD"/>
    <w:rsid w:val="00832053"/>
    <w:rsid w:val="008351A6"/>
    <w:rsid w:val="0083599F"/>
    <w:rsid w:val="008376FF"/>
    <w:rsid w:val="008379DC"/>
    <w:rsid w:val="00840C96"/>
    <w:rsid w:val="00841231"/>
    <w:rsid w:val="008444B3"/>
    <w:rsid w:val="00844A22"/>
    <w:rsid w:val="0084512A"/>
    <w:rsid w:val="00847B1F"/>
    <w:rsid w:val="00847FC1"/>
    <w:rsid w:val="0085159E"/>
    <w:rsid w:val="00852FEF"/>
    <w:rsid w:val="00855E15"/>
    <w:rsid w:val="00856173"/>
    <w:rsid w:val="00857381"/>
    <w:rsid w:val="008613D6"/>
    <w:rsid w:val="00862038"/>
    <w:rsid w:val="008630E1"/>
    <w:rsid w:val="00870DB9"/>
    <w:rsid w:val="00870F6B"/>
    <w:rsid w:val="00871A5D"/>
    <w:rsid w:val="00873532"/>
    <w:rsid w:val="00880CC0"/>
    <w:rsid w:val="00880DD2"/>
    <w:rsid w:val="00881607"/>
    <w:rsid w:val="00881B23"/>
    <w:rsid w:val="0088448C"/>
    <w:rsid w:val="00884F22"/>
    <w:rsid w:val="00886230"/>
    <w:rsid w:val="008909AD"/>
    <w:rsid w:val="008918BC"/>
    <w:rsid w:val="0089534A"/>
    <w:rsid w:val="00896DAD"/>
    <w:rsid w:val="00897A90"/>
    <w:rsid w:val="008A0049"/>
    <w:rsid w:val="008A04D5"/>
    <w:rsid w:val="008A055A"/>
    <w:rsid w:val="008A192B"/>
    <w:rsid w:val="008A2354"/>
    <w:rsid w:val="008A27DD"/>
    <w:rsid w:val="008A2A96"/>
    <w:rsid w:val="008A3C9F"/>
    <w:rsid w:val="008A4FD2"/>
    <w:rsid w:val="008B6955"/>
    <w:rsid w:val="008C134A"/>
    <w:rsid w:val="008C2168"/>
    <w:rsid w:val="008C4109"/>
    <w:rsid w:val="008C647A"/>
    <w:rsid w:val="008C7646"/>
    <w:rsid w:val="008D0B18"/>
    <w:rsid w:val="008D0B69"/>
    <w:rsid w:val="008D1FD6"/>
    <w:rsid w:val="008D454B"/>
    <w:rsid w:val="008D5903"/>
    <w:rsid w:val="008E2185"/>
    <w:rsid w:val="008E5192"/>
    <w:rsid w:val="008F60F6"/>
    <w:rsid w:val="008F7913"/>
    <w:rsid w:val="009051BB"/>
    <w:rsid w:val="00905700"/>
    <w:rsid w:val="00905E95"/>
    <w:rsid w:val="0090683E"/>
    <w:rsid w:val="00906F0A"/>
    <w:rsid w:val="00911D9C"/>
    <w:rsid w:val="00912BDE"/>
    <w:rsid w:val="009155C2"/>
    <w:rsid w:val="00916A0E"/>
    <w:rsid w:val="00916BA8"/>
    <w:rsid w:val="00917BA5"/>
    <w:rsid w:val="00917E88"/>
    <w:rsid w:val="0092676A"/>
    <w:rsid w:val="00931336"/>
    <w:rsid w:val="0093146C"/>
    <w:rsid w:val="00934F39"/>
    <w:rsid w:val="0093550D"/>
    <w:rsid w:val="00941637"/>
    <w:rsid w:val="00942C4B"/>
    <w:rsid w:val="009438C0"/>
    <w:rsid w:val="00945101"/>
    <w:rsid w:val="00945CCF"/>
    <w:rsid w:val="00946748"/>
    <w:rsid w:val="00946AFE"/>
    <w:rsid w:val="00947A96"/>
    <w:rsid w:val="00950912"/>
    <w:rsid w:val="00950B33"/>
    <w:rsid w:val="00951998"/>
    <w:rsid w:val="00954E06"/>
    <w:rsid w:val="00955AD5"/>
    <w:rsid w:val="00961844"/>
    <w:rsid w:val="00964120"/>
    <w:rsid w:val="00970807"/>
    <w:rsid w:val="009738A2"/>
    <w:rsid w:val="009739AB"/>
    <w:rsid w:val="00974B7F"/>
    <w:rsid w:val="00977F87"/>
    <w:rsid w:val="00983BBC"/>
    <w:rsid w:val="00986E8A"/>
    <w:rsid w:val="00987262"/>
    <w:rsid w:val="009878E4"/>
    <w:rsid w:val="009951D0"/>
    <w:rsid w:val="00996FAB"/>
    <w:rsid w:val="00997164"/>
    <w:rsid w:val="009971F8"/>
    <w:rsid w:val="009A16BF"/>
    <w:rsid w:val="009A1C37"/>
    <w:rsid w:val="009A52B2"/>
    <w:rsid w:val="009A5527"/>
    <w:rsid w:val="009A6125"/>
    <w:rsid w:val="009A631D"/>
    <w:rsid w:val="009A6D9A"/>
    <w:rsid w:val="009B0441"/>
    <w:rsid w:val="009B31D7"/>
    <w:rsid w:val="009B3F2D"/>
    <w:rsid w:val="009B4097"/>
    <w:rsid w:val="009B5060"/>
    <w:rsid w:val="009B5856"/>
    <w:rsid w:val="009B653C"/>
    <w:rsid w:val="009B780E"/>
    <w:rsid w:val="009B7AC2"/>
    <w:rsid w:val="009C17F8"/>
    <w:rsid w:val="009C2659"/>
    <w:rsid w:val="009D011B"/>
    <w:rsid w:val="009D234E"/>
    <w:rsid w:val="009D36B6"/>
    <w:rsid w:val="009D633B"/>
    <w:rsid w:val="009E04E5"/>
    <w:rsid w:val="009E29C1"/>
    <w:rsid w:val="009E3C29"/>
    <w:rsid w:val="009F30B0"/>
    <w:rsid w:val="009F4176"/>
    <w:rsid w:val="009F579B"/>
    <w:rsid w:val="00A03C23"/>
    <w:rsid w:val="00A05635"/>
    <w:rsid w:val="00A0630C"/>
    <w:rsid w:val="00A068D2"/>
    <w:rsid w:val="00A06A1B"/>
    <w:rsid w:val="00A079D4"/>
    <w:rsid w:val="00A26EDD"/>
    <w:rsid w:val="00A33466"/>
    <w:rsid w:val="00A35247"/>
    <w:rsid w:val="00A35B3A"/>
    <w:rsid w:val="00A36E8F"/>
    <w:rsid w:val="00A377A7"/>
    <w:rsid w:val="00A40649"/>
    <w:rsid w:val="00A42AD9"/>
    <w:rsid w:val="00A42E83"/>
    <w:rsid w:val="00A43976"/>
    <w:rsid w:val="00A46133"/>
    <w:rsid w:val="00A527CE"/>
    <w:rsid w:val="00A527F4"/>
    <w:rsid w:val="00A53018"/>
    <w:rsid w:val="00A53237"/>
    <w:rsid w:val="00A53A05"/>
    <w:rsid w:val="00A545C6"/>
    <w:rsid w:val="00A54DBB"/>
    <w:rsid w:val="00A55955"/>
    <w:rsid w:val="00A55ADD"/>
    <w:rsid w:val="00A60605"/>
    <w:rsid w:val="00A60F62"/>
    <w:rsid w:val="00A617E0"/>
    <w:rsid w:val="00A6489E"/>
    <w:rsid w:val="00A64E2E"/>
    <w:rsid w:val="00A65D10"/>
    <w:rsid w:val="00A714AD"/>
    <w:rsid w:val="00A71629"/>
    <w:rsid w:val="00A74F93"/>
    <w:rsid w:val="00A75532"/>
    <w:rsid w:val="00A76965"/>
    <w:rsid w:val="00A808FC"/>
    <w:rsid w:val="00A80F6B"/>
    <w:rsid w:val="00A82A1D"/>
    <w:rsid w:val="00A82C63"/>
    <w:rsid w:val="00A8606D"/>
    <w:rsid w:val="00A87998"/>
    <w:rsid w:val="00A87E82"/>
    <w:rsid w:val="00A90C6F"/>
    <w:rsid w:val="00A943B1"/>
    <w:rsid w:val="00A9702C"/>
    <w:rsid w:val="00AA3A0A"/>
    <w:rsid w:val="00AA5F5D"/>
    <w:rsid w:val="00AA643D"/>
    <w:rsid w:val="00AB1CFB"/>
    <w:rsid w:val="00AB6735"/>
    <w:rsid w:val="00AC34CD"/>
    <w:rsid w:val="00AC4FFB"/>
    <w:rsid w:val="00AC622E"/>
    <w:rsid w:val="00AC7D43"/>
    <w:rsid w:val="00AD0C83"/>
    <w:rsid w:val="00AD4D7C"/>
    <w:rsid w:val="00AD5976"/>
    <w:rsid w:val="00AD6C94"/>
    <w:rsid w:val="00AE058A"/>
    <w:rsid w:val="00AE1C01"/>
    <w:rsid w:val="00AE25A8"/>
    <w:rsid w:val="00AE6388"/>
    <w:rsid w:val="00AE6772"/>
    <w:rsid w:val="00AE7367"/>
    <w:rsid w:val="00AF2AE9"/>
    <w:rsid w:val="00AF351F"/>
    <w:rsid w:val="00AF357D"/>
    <w:rsid w:val="00AF35AE"/>
    <w:rsid w:val="00AF65F2"/>
    <w:rsid w:val="00B00D92"/>
    <w:rsid w:val="00B0335A"/>
    <w:rsid w:val="00B06F27"/>
    <w:rsid w:val="00B13EEC"/>
    <w:rsid w:val="00B16050"/>
    <w:rsid w:val="00B20F80"/>
    <w:rsid w:val="00B22573"/>
    <w:rsid w:val="00B22745"/>
    <w:rsid w:val="00B26CC0"/>
    <w:rsid w:val="00B30351"/>
    <w:rsid w:val="00B31946"/>
    <w:rsid w:val="00B35D66"/>
    <w:rsid w:val="00B41676"/>
    <w:rsid w:val="00B41A3F"/>
    <w:rsid w:val="00B454B5"/>
    <w:rsid w:val="00B474DC"/>
    <w:rsid w:val="00B47C61"/>
    <w:rsid w:val="00B50F1A"/>
    <w:rsid w:val="00B50F67"/>
    <w:rsid w:val="00B50FC1"/>
    <w:rsid w:val="00B532AB"/>
    <w:rsid w:val="00B53B7F"/>
    <w:rsid w:val="00B560BB"/>
    <w:rsid w:val="00B560E5"/>
    <w:rsid w:val="00B5775F"/>
    <w:rsid w:val="00B60748"/>
    <w:rsid w:val="00B60AB1"/>
    <w:rsid w:val="00B6153B"/>
    <w:rsid w:val="00B62187"/>
    <w:rsid w:val="00B64065"/>
    <w:rsid w:val="00B649D0"/>
    <w:rsid w:val="00B66592"/>
    <w:rsid w:val="00B717FC"/>
    <w:rsid w:val="00B732B6"/>
    <w:rsid w:val="00B73396"/>
    <w:rsid w:val="00B74707"/>
    <w:rsid w:val="00B757A3"/>
    <w:rsid w:val="00B759B6"/>
    <w:rsid w:val="00B824E1"/>
    <w:rsid w:val="00B84425"/>
    <w:rsid w:val="00B8453A"/>
    <w:rsid w:val="00B8461F"/>
    <w:rsid w:val="00B852C6"/>
    <w:rsid w:val="00B85639"/>
    <w:rsid w:val="00B856C7"/>
    <w:rsid w:val="00B869D6"/>
    <w:rsid w:val="00B90659"/>
    <w:rsid w:val="00B927C3"/>
    <w:rsid w:val="00B93F37"/>
    <w:rsid w:val="00B96486"/>
    <w:rsid w:val="00BA0FE1"/>
    <w:rsid w:val="00BA2FD4"/>
    <w:rsid w:val="00BA3307"/>
    <w:rsid w:val="00BB34B9"/>
    <w:rsid w:val="00BB35B3"/>
    <w:rsid w:val="00BB4D25"/>
    <w:rsid w:val="00BB4F2D"/>
    <w:rsid w:val="00BB5477"/>
    <w:rsid w:val="00BB68E6"/>
    <w:rsid w:val="00BC1167"/>
    <w:rsid w:val="00BC3724"/>
    <w:rsid w:val="00BC43DB"/>
    <w:rsid w:val="00BC4FB6"/>
    <w:rsid w:val="00BC6A13"/>
    <w:rsid w:val="00BC6A28"/>
    <w:rsid w:val="00BC7F68"/>
    <w:rsid w:val="00BD33D1"/>
    <w:rsid w:val="00BD4B01"/>
    <w:rsid w:val="00BD609F"/>
    <w:rsid w:val="00BD6DA6"/>
    <w:rsid w:val="00BE4712"/>
    <w:rsid w:val="00BE5149"/>
    <w:rsid w:val="00BE67BC"/>
    <w:rsid w:val="00BE70FD"/>
    <w:rsid w:val="00BF45CE"/>
    <w:rsid w:val="00BF6061"/>
    <w:rsid w:val="00BF6DF7"/>
    <w:rsid w:val="00C008EE"/>
    <w:rsid w:val="00C04105"/>
    <w:rsid w:val="00C130EE"/>
    <w:rsid w:val="00C1346A"/>
    <w:rsid w:val="00C16379"/>
    <w:rsid w:val="00C16AC3"/>
    <w:rsid w:val="00C17D19"/>
    <w:rsid w:val="00C17FAC"/>
    <w:rsid w:val="00C227BC"/>
    <w:rsid w:val="00C2341E"/>
    <w:rsid w:val="00C23F96"/>
    <w:rsid w:val="00C2439C"/>
    <w:rsid w:val="00C24980"/>
    <w:rsid w:val="00C34764"/>
    <w:rsid w:val="00C350E1"/>
    <w:rsid w:val="00C37515"/>
    <w:rsid w:val="00C41ED0"/>
    <w:rsid w:val="00C42026"/>
    <w:rsid w:val="00C449CC"/>
    <w:rsid w:val="00C47106"/>
    <w:rsid w:val="00C524E8"/>
    <w:rsid w:val="00C54620"/>
    <w:rsid w:val="00C54771"/>
    <w:rsid w:val="00C5526D"/>
    <w:rsid w:val="00C55B69"/>
    <w:rsid w:val="00C6246C"/>
    <w:rsid w:val="00C62D32"/>
    <w:rsid w:val="00C62F40"/>
    <w:rsid w:val="00C64A19"/>
    <w:rsid w:val="00C665D2"/>
    <w:rsid w:val="00C67CD5"/>
    <w:rsid w:val="00C705B7"/>
    <w:rsid w:val="00C7290D"/>
    <w:rsid w:val="00C761DB"/>
    <w:rsid w:val="00C766E5"/>
    <w:rsid w:val="00C83BC3"/>
    <w:rsid w:val="00C85F19"/>
    <w:rsid w:val="00C869F4"/>
    <w:rsid w:val="00C90403"/>
    <w:rsid w:val="00C90DE4"/>
    <w:rsid w:val="00C92E88"/>
    <w:rsid w:val="00C93459"/>
    <w:rsid w:val="00C94FED"/>
    <w:rsid w:val="00C97D3E"/>
    <w:rsid w:val="00CA00B7"/>
    <w:rsid w:val="00CA03C6"/>
    <w:rsid w:val="00CA133D"/>
    <w:rsid w:val="00CA20DB"/>
    <w:rsid w:val="00CA60B8"/>
    <w:rsid w:val="00CA706E"/>
    <w:rsid w:val="00CA7542"/>
    <w:rsid w:val="00CB1379"/>
    <w:rsid w:val="00CB203B"/>
    <w:rsid w:val="00CB22FC"/>
    <w:rsid w:val="00CB2590"/>
    <w:rsid w:val="00CB2AA7"/>
    <w:rsid w:val="00CB7A3A"/>
    <w:rsid w:val="00CC0A43"/>
    <w:rsid w:val="00CC2234"/>
    <w:rsid w:val="00CC3145"/>
    <w:rsid w:val="00CC562F"/>
    <w:rsid w:val="00CC6D2D"/>
    <w:rsid w:val="00CC78B1"/>
    <w:rsid w:val="00CD045A"/>
    <w:rsid w:val="00CD2027"/>
    <w:rsid w:val="00CD20FD"/>
    <w:rsid w:val="00CD285E"/>
    <w:rsid w:val="00CD3052"/>
    <w:rsid w:val="00CD3602"/>
    <w:rsid w:val="00CD3BCA"/>
    <w:rsid w:val="00CD686B"/>
    <w:rsid w:val="00CD77BF"/>
    <w:rsid w:val="00CE0812"/>
    <w:rsid w:val="00CE12FC"/>
    <w:rsid w:val="00CE3264"/>
    <w:rsid w:val="00CE42F8"/>
    <w:rsid w:val="00CE482F"/>
    <w:rsid w:val="00CE5701"/>
    <w:rsid w:val="00CE5A4C"/>
    <w:rsid w:val="00CE637A"/>
    <w:rsid w:val="00CF1234"/>
    <w:rsid w:val="00CF168E"/>
    <w:rsid w:val="00CF172E"/>
    <w:rsid w:val="00CF5765"/>
    <w:rsid w:val="00CF5C63"/>
    <w:rsid w:val="00CF72AA"/>
    <w:rsid w:val="00D00B47"/>
    <w:rsid w:val="00D04457"/>
    <w:rsid w:val="00D0586B"/>
    <w:rsid w:val="00D069D5"/>
    <w:rsid w:val="00D12088"/>
    <w:rsid w:val="00D13390"/>
    <w:rsid w:val="00D15022"/>
    <w:rsid w:val="00D174C5"/>
    <w:rsid w:val="00D20679"/>
    <w:rsid w:val="00D21C07"/>
    <w:rsid w:val="00D21CCE"/>
    <w:rsid w:val="00D22BFD"/>
    <w:rsid w:val="00D23386"/>
    <w:rsid w:val="00D26B60"/>
    <w:rsid w:val="00D2716F"/>
    <w:rsid w:val="00D30560"/>
    <w:rsid w:val="00D34289"/>
    <w:rsid w:val="00D34CF2"/>
    <w:rsid w:val="00D36A92"/>
    <w:rsid w:val="00D40350"/>
    <w:rsid w:val="00D4093C"/>
    <w:rsid w:val="00D41888"/>
    <w:rsid w:val="00D445C7"/>
    <w:rsid w:val="00D4712E"/>
    <w:rsid w:val="00D4766B"/>
    <w:rsid w:val="00D50BFF"/>
    <w:rsid w:val="00D53658"/>
    <w:rsid w:val="00D53BB3"/>
    <w:rsid w:val="00D5461E"/>
    <w:rsid w:val="00D571A3"/>
    <w:rsid w:val="00D57968"/>
    <w:rsid w:val="00D603AE"/>
    <w:rsid w:val="00D6161C"/>
    <w:rsid w:val="00D623B0"/>
    <w:rsid w:val="00D63E09"/>
    <w:rsid w:val="00D63E67"/>
    <w:rsid w:val="00D666C2"/>
    <w:rsid w:val="00D6754F"/>
    <w:rsid w:val="00D67725"/>
    <w:rsid w:val="00D707EB"/>
    <w:rsid w:val="00D70F71"/>
    <w:rsid w:val="00D7211D"/>
    <w:rsid w:val="00D72ED2"/>
    <w:rsid w:val="00D74EE3"/>
    <w:rsid w:val="00D76AB7"/>
    <w:rsid w:val="00D80BFC"/>
    <w:rsid w:val="00D82E00"/>
    <w:rsid w:val="00D860F4"/>
    <w:rsid w:val="00D8640A"/>
    <w:rsid w:val="00D901CC"/>
    <w:rsid w:val="00D90BE4"/>
    <w:rsid w:val="00D90C9E"/>
    <w:rsid w:val="00D90E8A"/>
    <w:rsid w:val="00D9498E"/>
    <w:rsid w:val="00DA09DA"/>
    <w:rsid w:val="00DA19E2"/>
    <w:rsid w:val="00DA235D"/>
    <w:rsid w:val="00DA3286"/>
    <w:rsid w:val="00DA4A89"/>
    <w:rsid w:val="00DA5FF6"/>
    <w:rsid w:val="00DA7015"/>
    <w:rsid w:val="00DB0464"/>
    <w:rsid w:val="00DB177C"/>
    <w:rsid w:val="00DB1B2C"/>
    <w:rsid w:val="00DB5ED0"/>
    <w:rsid w:val="00DB698D"/>
    <w:rsid w:val="00DB7D10"/>
    <w:rsid w:val="00DC1CB4"/>
    <w:rsid w:val="00DC4811"/>
    <w:rsid w:val="00DD060B"/>
    <w:rsid w:val="00DD1641"/>
    <w:rsid w:val="00DD1AA9"/>
    <w:rsid w:val="00DD1D1C"/>
    <w:rsid w:val="00DD3126"/>
    <w:rsid w:val="00DD31F5"/>
    <w:rsid w:val="00DD4BB7"/>
    <w:rsid w:val="00DD6F83"/>
    <w:rsid w:val="00DE0751"/>
    <w:rsid w:val="00DE2C3B"/>
    <w:rsid w:val="00DE4C3D"/>
    <w:rsid w:val="00DE4E5F"/>
    <w:rsid w:val="00DE5C5E"/>
    <w:rsid w:val="00DF13E4"/>
    <w:rsid w:val="00DF1BEB"/>
    <w:rsid w:val="00DF2E97"/>
    <w:rsid w:val="00DF3580"/>
    <w:rsid w:val="00DF4083"/>
    <w:rsid w:val="00E1110F"/>
    <w:rsid w:val="00E1174D"/>
    <w:rsid w:val="00E1464B"/>
    <w:rsid w:val="00E15C41"/>
    <w:rsid w:val="00E16047"/>
    <w:rsid w:val="00E24AA1"/>
    <w:rsid w:val="00E32FC6"/>
    <w:rsid w:val="00E339E0"/>
    <w:rsid w:val="00E3532E"/>
    <w:rsid w:val="00E35BF2"/>
    <w:rsid w:val="00E36A3B"/>
    <w:rsid w:val="00E375C1"/>
    <w:rsid w:val="00E41F9D"/>
    <w:rsid w:val="00E431F4"/>
    <w:rsid w:val="00E46B6C"/>
    <w:rsid w:val="00E46D64"/>
    <w:rsid w:val="00E46D75"/>
    <w:rsid w:val="00E532F4"/>
    <w:rsid w:val="00E55DD3"/>
    <w:rsid w:val="00E56544"/>
    <w:rsid w:val="00E57549"/>
    <w:rsid w:val="00E57B32"/>
    <w:rsid w:val="00E61286"/>
    <w:rsid w:val="00E61B51"/>
    <w:rsid w:val="00E640E4"/>
    <w:rsid w:val="00E655EC"/>
    <w:rsid w:val="00E6646C"/>
    <w:rsid w:val="00E67B1D"/>
    <w:rsid w:val="00E67E9B"/>
    <w:rsid w:val="00E72984"/>
    <w:rsid w:val="00E74278"/>
    <w:rsid w:val="00E745D2"/>
    <w:rsid w:val="00E74C48"/>
    <w:rsid w:val="00E80E3F"/>
    <w:rsid w:val="00E861DF"/>
    <w:rsid w:val="00E86E45"/>
    <w:rsid w:val="00E90535"/>
    <w:rsid w:val="00E9266D"/>
    <w:rsid w:val="00E97B67"/>
    <w:rsid w:val="00EA0B9C"/>
    <w:rsid w:val="00EA1AB6"/>
    <w:rsid w:val="00EA1B4B"/>
    <w:rsid w:val="00EA3875"/>
    <w:rsid w:val="00EA4348"/>
    <w:rsid w:val="00EA44E8"/>
    <w:rsid w:val="00EA5061"/>
    <w:rsid w:val="00EB107B"/>
    <w:rsid w:val="00EB182E"/>
    <w:rsid w:val="00EB3FF6"/>
    <w:rsid w:val="00EB40B5"/>
    <w:rsid w:val="00EB61FB"/>
    <w:rsid w:val="00EC0731"/>
    <w:rsid w:val="00EC0B84"/>
    <w:rsid w:val="00EC2262"/>
    <w:rsid w:val="00EC2CCD"/>
    <w:rsid w:val="00EC5199"/>
    <w:rsid w:val="00EC5B5A"/>
    <w:rsid w:val="00ED1C7E"/>
    <w:rsid w:val="00ED269B"/>
    <w:rsid w:val="00ED3BBC"/>
    <w:rsid w:val="00ED7148"/>
    <w:rsid w:val="00EE026C"/>
    <w:rsid w:val="00EE093E"/>
    <w:rsid w:val="00EE0A51"/>
    <w:rsid w:val="00EE2C43"/>
    <w:rsid w:val="00EE2C66"/>
    <w:rsid w:val="00EE320E"/>
    <w:rsid w:val="00EE5181"/>
    <w:rsid w:val="00EE62B2"/>
    <w:rsid w:val="00EF0D6A"/>
    <w:rsid w:val="00EF23D2"/>
    <w:rsid w:val="00EF5540"/>
    <w:rsid w:val="00EF5FD6"/>
    <w:rsid w:val="00EF799F"/>
    <w:rsid w:val="00F07574"/>
    <w:rsid w:val="00F11C17"/>
    <w:rsid w:val="00F15A89"/>
    <w:rsid w:val="00F16AC8"/>
    <w:rsid w:val="00F17050"/>
    <w:rsid w:val="00F17DAE"/>
    <w:rsid w:val="00F200C8"/>
    <w:rsid w:val="00F23C54"/>
    <w:rsid w:val="00F2482A"/>
    <w:rsid w:val="00F24F35"/>
    <w:rsid w:val="00F26111"/>
    <w:rsid w:val="00F26715"/>
    <w:rsid w:val="00F30FE0"/>
    <w:rsid w:val="00F310FD"/>
    <w:rsid w:val="00F33B7D"/>
    <w:rsid w:val="00F342EC"/>
    <w:rsid w:val="00F353D9"/>
    <w:rsid w:val="00F40A77"/>
    <w:rsid w:val="00F42212"/>
    <w:rsid w:val="00F442F8"/>
    <w:rsid w:val="00F44645"/>
    <w:rsid w:val="00F45C26"/>
    <w:rsid w:val="00F50D1A"/>
    <w:rsid w:val="00F5182C"/>
    <w:rsid w:val="00F51A2C"/>
    <w:rsid w:val="00F5390E"/>
    <w:rsid w:val="00F54A68"/>
    <w:rsid w:val="00F55664"/>
    <w:rsid w:val="00F5738E"/>
    <w:rsid w:val="00F64913"/>
    <w:rsid w:val="00F72500"/>
    <w:rsid w:val="00F729FE"/>
    <w:rsid w:val="00F7416C"/>
    <w:rsid w:val="00F81382"/>
    <w:rsid w:val="00F8197E"/>
    <w:rsid w:val="00F82852"/>
    <w:rsid w:val="00F847B1"/>
    <w:rsid w:val="00F86167"/>
    <w:rsid w:val="00F86237"/>
    <w:rsid w:val="00F91614"/>
    <w:rsid w:val="00F93B91"/>
    <w:rsid w:val="00F93F4B"/>
    <w:rsid w:val="00F96E21"/>
    <w:rsid w:val="00FA0303"/>
    <w:rsid w:val="00FA095A"/>
    <w:rsid w:val="00FA187B"/>
    <w:rsid w:val="00FA2CB3"/>
    <w:rsid w:val="00FA6494"/>
    <w:rsid w:val="00FA7742"/>
    <w:rsid w:val="00FB0A9E"/>
    <w:rsid w:val="00FB200D"/>
    <w:rsid w:val="00FB2CC3"/>
    <w:rsid w:val="00FB3D1A"/>
    <w:rsid w:val="00FB44FA"/>
    <w:rsid w:val="00FB59F8"/>
    <w:rsid w:val="00FB5A27"/>
    <w:rsid w:val="00FB64C5"/>
    <w:rsid w:val="00FC16C7"/>
    <w:rsid w:val="00FC4F22"/>
    <w:rsid w:val="00FC5807"/>
    <w:rsid w:val="00FD1671"/>
    <w:rsid w:val="00FD176A"/>
    <w:rsid w:val="00FD1FFE"/>
    <w:rsid w:val="00FD2EAF"/>
    <w:rsid w:val="00FD579D"/>
    <w:rsid w:val="00FE089E"/>
    <w:rsid w:val="00FE20ED"/>
    <w:rsid w:val="00FE4BCD"/>
    <w:rsid w:val="00FE6804"/>
    <w:rsid w:val="00FE7049"/>
    <w:rsid w:val="00FE73EF"/>
    <w:rsid w:val="00FF0D46"/>
    <w:rsid w:val="00FF1F99"/>
    <w:rsid w:val="00FF20D1"/>
    <w:rsid w:val="00FF51EF"/>
    <w:rsid w:val="00FF60FE"/>
    <w:rsid w:val="00FF626B"/>
    <w:rsid w:val="00FF67F5"/>
    <w:rsid w:val="00FF68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4D61B"/>
  <w15:docId w15:val="{53BBE223-DA5A-494B-A35C-811F6AC3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86D"/>
    <w:rPr>
      <w:rFonts w:cs="Times New Roman"/>
    </w:rPr>
  </w:style>
  <w:style w:type="paragraph" w:styleId="Heading1">
    <w:name w:val="heading 1"/>
    <w:basedOn w:val="Normal"/>
    <w:next w:val="Normal"/>
    <w:link w:val="Heading1Char"/>
    <w:uiPriority w:val="9"/>
    <w:qFormat/>
    <w:rsid w:val="00C802C3"/>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unhideWhenUsed/>
    <w:qFormat/>
    <w:rsid w:val="00255D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40D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C802C3"/>
    <w:rPr>
      <w:rFonts w:ascii="Garamond" w:eastAsia="Times New Roman" w:hAnsi="Garamond" w:cs="Arial"/>
      <w:caps/>
      <w:color w:val="4F6228"/>
      <w:sz w:val="16"/>
      <w:szCs w:val="32"/>
      <w:lang w:val="en-US"/>
    </w:rPr>
  </w:style>
  <w:style w:type="paragraph" w:styleId="FootnoteText">
    <w:name w:val="footnote text"/>
    <w:basedOn w:val="Normal"/>
    <w:link w:val="FootnoteTextChar"/>
    <w:uiPriority w:val="99"/>
    <w:semiHidden/>
    <w:unhideWhenUsed/>
    <w:rsid w:val="00C802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02C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802C3"/>
    <w:rPr>
      <w:vertAlign w:val="superscript"/>
    </w:rPr>
  </w:style>
  <w:style w:type="character" w:styleId="Hyperlink">
    <w:name w:val="Hyperlink"/>
    <w:basedOn w:val="DefaultParagraphFont"/>
    <w:uiPriority w:val="99"/>
    <w:unhideWhenUsed/>
    <w:rsid w:val="003D35D3"/>
    <w:rPr>
      <w:color w:val="0563C1" w:themeColor="hyperlink"/>
      <w:u w:val="single"/>
    </w:rPr>
  </w:style>
  <w:style w:type="paragraph" w:styleId="PlainText">
    <w:name w:val="Plain Text"/>
    <w:basedOn w:val="Normal"/>
    <w:link w:val="PlainTextChar"/>
    <w:uiPriority w:val="99"/>
    <w:unhideWhenUsed/>
    <w:rsid w:val="002B1789"/>
    <w:pPr>
      <w:spacing w:after="0" w:line="240" w:lineRule="auto"/>
    </w:pPr>
    <w:rPr>
      <w:rFonts w:eastAsiaTheme="minorHAnsi" w:cstheme="minorBidi"/>
      <w:szCs w:val="21"/>
      <w:lang w:val="en-US"/>
    </w:rPr>
  </w:style>
  <w:style w:type="character" w:customStyle="1" w:styleId="PlainTextChar">
    <w:name w:val="Plain Text Char"/>
    <w:basedOn w:val="DefaultParagraphFont"/>
    <w:link w:val="PlainText"/>
    <w:uiPriority w:val="99"/>
    <w:rsid w:val="002B1789"/>
    <w:rPr>
      <w:rFonts w:ascii="Calibri" w:hAnsi="Calibri"/>
      <w:szCs w:val="21"/>
      <w:lang w:val="en-US"/>
    </w:rPr>
  </w:style>
  <w:style w:type="character" w:customStyle="1" w:styleId="st">
    <w:name w:val="st"/>
    <w:basedOn w:val="DefaultParagraphFont"/>
    <w:rsid w:val="002B1789"/>
  </w:style>
  <w:style w:type="paragraph" w:styleId="ListParagraph">
    <w:name w:val="List Paragraph"/>
    <w:basedOn w:val="Normal"/>
    <w:uiPriority w:val="34"/>
    <w:qFormat/>
    <w:rsid w:val="002E5CD9"/>
    <w:pPr>
      <w:spacing w:after="0" w:line="240" w:lineRule="auto"/>
      <w:ind w:left="720"/>
    </w:pPr>
    <w:rPr>
      <w:rFonts w:eastAsiaTheme="minorHAnsi"/>
    </w:rPr>
  </w:style>
  <w:style w:type="character" w:styleId="Strong">
    <w:name w:val="Strong"/>
    <w:basedOn w:val="DefaultParagraphFont"/>
    <w:uiPriority w:val="22"/>
    <w:qFormat/>
    <w:rsid w:val="000860B1"/>
    <w:rPr>
      <w:b/>
      <w:bCs/>
    </w:rPr>
  </w:style>
  <w:style w:type="paragraph" w:styleId="NormalWeb">
    <w:name w:val="Normal (Web)"/>
    <w:basedOn w:val="Normal"/>
    <w:uiPriority w:val="99"/>
    <w:unhideWhenUsed/>
    <w:rsid w:val="00DC2C16"/>
    <w:pPr>
      <w:spacing w:before="100" w:beforeAutospacing="1" w:after="100" w:afterAutospacing="1" w:line="240" w:lineRule="auto"/>
    </w:pPr>
    <w:rPr>
      <w:rFonts w:ascii="Times New Roman" w:eastAsiaTheme="minorHAnsi" w:hAnsi="Times New Roman"/>
      <w:sz w:val="24"/>
      <w:szCs w:val="24"/>
    </w:rPr>
  </w:style>
  <w:style w:type="character" w:styleId="PlaceholderText">
    <w:name w:val="Placeholder Text"/>
    <w:basedOn w:val="DefaultParagraphFont"/>
    <w:uiPriority w:val="99"/>
    <w:semiHidden/>
    <w:rsid w:val="009F3E85"/>
    <w:rPr>
      <w:color w:val="808080"/>
    </w:rPr>
  </w:style>
  <w:style w:type="character" w:customStyle="1" w:styleId="field-wrapper">
    <w:name w:val="field-wrapper"/>
    <w:basedOn w:val="DefaultParagraphFont"/>
    <w:rsid w:val="00433E23"/>
  </w:style>
  <w:style w:type="character" w:styleId="FollowedHyperlink">
    <w:name w:val="FollowedHyperlink"/>
    <w:basedOn w:val="DefaultParagraphFont"/>
    <w:uiPriority w:val="99"/>
    <w:semiHidden/>
    <w:unhideWhenUsed/>
    <w:rsid w:val="00170D38"/>
    <w:rPr>
      <w:color w:val="954F72" w:themeColor="followedHyperlink"/>
      <w:u w:val="single"/>
    </w:rPr>
  </w:style>
  <w:style w:type="paragraph" w:styleId="Header">
    <w:name w:val="header"/>
    <w:basedOn w:val="Normal"/>
    <w:link w:val="HeaderChar"/>
    <w:uiPriority w:val="99"/>
    <w:unhideWhenUsed/>
    <w:rsid w:val="00FB46C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B46C8"/>
    <w:rPr>
      <w:rFonts w:ascii="Calibri" w:eastAsia="Calibri" w:hAnsi="Calibri" w:cs="Times New Roman"/>
    </w:rPr>
  </w:style>
  <w:style w:type="paragraph" w:styleId="Footer">
    <w:name w:val="footer"/>
    <w:basedOn w:val="Normal"/>
    <w:link w:val="FooterChar"/>
    <w:uiPriority w:val="99"/>
    <w:unhideWhenUsed/>
    <w:rsid w:val="00FB46C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B46C8"/>
    <w:rPr>
      <w:rFonts w:ascii="Calibri" w:eastAsia="Calibri" w:hAnsi="Calibri" w:cs="Times New Roman"/>
    </w:rPr>
  </w:style>
  <w:style w:type="character" w:styleId="Emphasis">
    <w:name w:val="Emphasis"/>
    <w:basedOn w:val="DefaultParagraphFont"/>
    <w:uiPriority w:val="20"/>
    <w:qFormat/>
    <w:rsid w:val="00AD246E"/>
    <w:rPr>
      <w:b/>
      <w:bCs/>
      <w:i w:val="0"/>
      <w:iCs w:val="0"/>
    </w:rPr>
  </w:style>
  <w:style w:type="character" w:customStyle="1" w:styleId="st1">
    <w:name w:val="st1"/>
    <w:basedOn w:val="DefaultParagraphFont"/>
    <w:rsid w:val="00AD246E"/>
  </w:style>
  <w:style w:type="character" w:customStyle="1" w:styleId="Heading3Char">
    <w:name w:val="Heading 3 Char"/>
    <w:basedOn w:val="DefaultParagraphFont"/>
    <w:link w:val="Heading3"/>
    <w:uiPriority w:val="9"/>
    <w:semiHidden/>
    <w:rsid w:val="00A40D15"/>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255DA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F4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8C"/>
    <w:rPr>
      <w:rFonts w:ascii="Segoe UI" w:eastAsia="Calibri" w:hAnsi="Segoe UI" w:cs="Segoe UI"/>
      <w:sz w:val="18"/>
      <w:szCs w:val="18"/>
    </w:rPr>
  </w:style>
  <w:style w:type="character" w:customStyle="1" w:styleId="tlid-translation">
    <w:name w:val="tlid-translation"/>
    <w:basedOn w:val="DefaultParagraphFont"/>
    <w:rsid w:val="00344EE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customStyle="1" w:styleId="sc-14kwckt-6">
    <w:name w:val="sc-14kwckt-6"/>
    <w:basedOn w:val="Normal"/>
    <w:rsid w:val="007F144B"/>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
    <w:name w:val="Unresolved Mention"/>
    <w:basedOn w:val="DefaultParagraphFont"/>
    <w:uiPriority w:val="99"/>
    <w:semiHidden/>
    <w:unhideWhenUsed/>
    <w:rsid w:val="00012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434">
      <w:bodyDiv w:val="1"/>
      <w:marLeft w:val="0"/>
      <w:marRight w:val="0"/>
      <w:marTop w:val="0"/>
      <w:marBottom w:val="0"/>
      <w:divBdr>
        <w:top w:val="none" w:sz="0" w:space="0" w:color="auto"/>
        <w:left w:val="none" w:sz="0" w:space="0" w:color="auto"/>
        <w:bottom w:val="none" w:sz="0" w:space="0" w:color="auto"/>
        <w:right w:val="none" w:sz="0" w:space="0" w:color="auto"/>
      </w:divBdr>
    </w:div>
    <w:div w:id="65612914">
      <w:bodyDiv w:val="1"/>
      <w:marLeft w:val="0"/>
      <w:marRight w:val="0"/>
      <w:marTop w:val="0"/>
      <w:marBottom w:val="0"/>
      <w:divBdr>
        <w:top w:val="none" w:sz="0" w:space="0" w:color="auto"/>
        <w:left w:val="none" w:sz="0" w:space="0" w:color="auto"/>
        <w:bottom w:val="none" w:sz="0" w:space="0" w:color="auto"/>
        <w:right w:val="none" w:sz="0" w:space="0" w:color="auto"/>
      </w:divBdr>
    </w:div>
    <w:div w:id="82341309">
      <w:bodyDiv w:val="1"/>
      <w:marLeft w:val="0"/>
      <w:marRight w:val="0"/>
      <w:marTop w:val="0"/>
      <w:marBottom w:val="0"/>
      <w:divBdr>
        <w:top w:val="none" w:sz="0" w:space="0" w:color="auto"/>
        <w:left w:val="none" w:sz="0" w:space="0" w:color="auto"/>
        <w:bottom w:val="none" w:sz="0" w:space="0" w:color="auto"/>
        <w:right w:val="none" w:sz="0" w:space="0" w:color="auto"/>
      </w:divBdr>
    </w:div>
    <w:div w:id="86316099">
      <w:bodyDiv w:val="1"/>
      <w:marLeft w:val="0"/>
      <w:marRight w:val="0"/>
      <w:marTop w:val="0"/>
      <w:marBottom w:val="0"/>
      <w:divBdr>
        <w:top w:val="none" w:sz="0" w:space="0" w:color="auto"/>
        <w:left w:val="none" w:sz="0" w:space="0" w:color="auto"/>
        <w:bottom w:val="none" w:sz="0" w:space="0" w:color="auto"/>
        <w:right w:val="none" w:sz="0" w:space="0" w:color="auto"/>
      </w:divBdr>
    </w:div>
    <w:div w:id="108209815">
      <w:bodyDiv w:val="1"/>
      <w:marLeft w:val="0"/>
      <w:marRight w:val="0"/>
      <w:marTop w:val="0"/>
      <w:marBottom w:val="0"/>
      <w:divBdr>
        <w:top w:val="none" w:sz="0" w:space="0" w:color="auto"/>
        <w:left w:val="none" w:sz="0" w:space="0" w:color="auto"/>
        <w:bottom w:val="none" w:sz="0" w:space="0" w:color="auto"/>
        <w:right w:val="none" w:sz="0" w:space="0" w:color="auto"/>
      </w:divBdr>
      <w:divsChild>
        <w:div w:id="370304070">
          <w:marLeft w:val="0"/>
          <w:marRight w:val="0"/>
          <w:marTop w:val="0"/>
          <w:marBottom w:val="0"/>
          <w:divBdr>
            <w:top w:val="none" w:sz="0" w:space="0" w:color="auto"/>
            <w:left w:val="none" w:sz="0" w:space="0" w:color="auto"/>
            <w:bottom w:val="none" w:sz="0" w:space="0" w:color="auto"/>
            <w:right w:val="none" w:sz="0" w:space="0" w:color="auto"/>
          </w:divBdr>
          <w:divsChild>
            <w:div w:id="864252356">
              <w:marLeft w:val="0"/>
              <w:marRight w:val="0"/>
              <w:marTop w:val="0"/>
              <w:marBottom w:val="0"/>
              <w:divBdr>
                <w:top w:val="none" w:sz="0" w:space="0" w:color="auto"/>
                <w:left w:val="none" w:sz="0" w:space="0" w:color="auto"/>
                <w:bottom w:val="none" w:sz="0" w:space="0" w:color="auto"/>
                <w:right w:val="none" w:sz="0" w:space="0" w:color="auto"/>
              </w:divBdr>
              <w:divsChild>
                <w:div w:id="515735212">
                  <w:marLeft w:val="0"/>
                  <w:marRight w:val="0"/>
                  <w:marTop w:val="0"/>
                  <w:marBottom w:val="0"/>
                  <w:divBdr>
                    <w:top w:val="none" w:sz="0" w:space="0" w:color="auto"/>
                    <w:left w:val="none" w:sz="0" w:space="0" w:color="auto"/>
                    <w:bottom w:val="none" w:sz="0" w:space="0" w:color="auto"/>
                    <w:right w:val="none" w:sz="0" w:space="0" w:color="auto"/>
                  </w:divBdr>
                  <w:divsChild>
                    <w:div w:id="1313094147">
                      <w:marLeft w:val="0"/>
                      <w:marRight w:val="0"/>
                      <w:marTop w:val="0"/>
                      <w:marBottom w:val="0"/>
                      <w:divBdr>
                        <w:top w:val="none" w:sz="0" w:space="0" w:color="auto"/>
                        <w:left w:val="none" w:sz="0" w:space="0" w:color="auto"/>
                        <w:bottom w:val="none" w:sz="0" w:space="0" w:color="auto"/>
                        <w:right w:val="none" w:sz="0" w:space="0" w:color="auto"/>
                      </w:divBdr>
                      <w:divsChild>
                        <w:div w:id="162161269">
                          <w:marLeft w:val="0"/>
                          <w:marRight w:val="0"/>
                          <w:marTop w:val="0"/>
                          <w:marBottom w:val="0"/>
                          <w:divBdr>
                            <w:top w:val="none" w:sz="0" w:space="0" w:color="auto"/>
                            <w:left w:val="none" w:sz="0" w:space="0" w:color="auto"/>
                            <w:bottom w:val="none" w:sz="0" w:space="0" w:color="auto"/>
                            <w:right w:val="none" w:sz="0" w:space="0" w:color="auto"/>
                          </w:divBdr>
                          <w:divsChild>
                            <w:div w:id="831987768">
                              <w:marLeft w:val="0"/>
                              <w:marRight w:val="0"/>
                              <w:marTop w:val="0"/>
                              <w:marBottom w:val="0"/>
                              <w:divBdr>
                                <w:top w:val="none" w:sz="0" w:space="0" w:color="auto"/>
                                <w:left w:val="none" w:sz="0" w:space="0" w:color="auto"/>
                                <w:bottom w:val="none" w:sz="0" w:space="0" w:color="auto"/>
                                <w:right w:val="none" w:sz="0" w:space="0" w:color="auto"/>
                              </w:divBdr>
                              <w:divsChild>
                                <w:div w:id="1699237788">
                                  <w:marLeft w:val="0"/>
                                  <w:marRight w:val="0"/>
                                  <w:marTop w:val="0"/>
                                  <w:marBottom w:val="0"/>
                                  <w:divBdr>
                                    <w:top w:val="none" w:sz="0" w:space="0" w:color="auto"/>
                                    <w:left w:val="none" w:sz="0" w:space="0" w:color="auto"/>
                                    <w:bottom w:val="none" w:sz="0" w:space="0" w:color="auto"/>
                                    <w:right w:val="none" w:sz="0" w:space="0" w:color="auto"/>
                                  </w:divBdr>
                                  <w:divsChild>
                                    <w:div w:id="1875072205">
                                      <w:marLeft w:val="0"/>
                                      <w:marRight w:val="0"/>
                                      <w:marTop w:val="0"/>
                                      <w:marBottom w:val="0"/>
                                      <w:divBdr>
                                        <w:top w:val="none" w:sz="0" w:space="0" w:color="auto"/>
                                        <w:left w:val="none" w:sz="0" w:space="0" w:color="auto"/>
                                        <w:bottom w:val="none" w:sz="0" w:space="0" w:color="auto"/>
                                        <w:right w:val="none" w:sz="0" w:space="0" w:color="auto"/>
                                      </w:divBdr>
                                      <w:divsChild>
                                        <w:div w:id="1907958889">
                                          <w:marLeft w:val="0"/>
                                          <w:marRight w:val="0"/>
                                          <w:marTop w:val="0"/>
                                          <w:marBottom w:val="0"/>
                                          <w:divBdr>
                                            <w:top w:val="none" w:sz="0" w:space="0" w:color="auto"/>
                                            <w:left w:val="none" w:sz="0" w:space="0" w:color="auto"/>
                                            <w:bottom w:val="none" w:sz="0" w:space="0" w:color="auto"/>
                                            <w:right w:val="none" w:sz="0" w:space="0" w:color="auto"/>
                                          </w:divBdr>
                                          <w:divsChild>
                                            <w:div w:id="491143324">
                                              <w:marLeft w:val="0"/>
                                              <w:marRight w:val="0"/>
                                              <w:marTop w:val="0"/>
                                              <w:marBottom w:val="0"/>
                                              <w:divBdr>
                                                <w:top w:val="none" w:sz="0" w:space="0" w:color="auto"/>
                                                <w:left w:val="none" w:sz="0" w:space="0" w:color="auto"/>
                                                <w:bottom w:val="none" w:sz="0" w:space="0" w:color="auto"/>
                                                <w:right w:val="none" w:sz="0" w:space="0" w:color="auto"/>
                                              </w:divBdr>
                                              <w:divsChild>
                                                <w:div w:id="1537503406">
                                                  <w:marLeft w:val="0"/>
                                                  <w:marRight w:val="0"/>
                                                  <w:marTop w:val="0"/>
                                                  <w:marBottom w:val="0"/>
                                                  <w:divBdr>
                                                    <w:top w:val="none" w:sz="0" w:space="0" w:color="auto"/>
                                                    <w:left w:val="none" w:sz="0" w:space="0" w:color="auto"/>
                                                    <w:bottom w:val="none" w:sz="0" w:space="0" w:color="auto"/>
                                                    <w:right w:val="none" w:sz="0" w:space="0" w:color="auto"/>
                                                  </w:divBdr>
                                                  <w:divsChild>
                                                    <w:div w:id="1457989697">
                                                      <w:marLeft w:val="0"/>
                                                      <w:marRight w:val="0"/>
                                                      <w:marTop w:val="0"/>
                                                      <w:marBottom w:val="0"/>
                                                      <w:divBdr>
                                                        <w:top w:val="none" w:sz="0" w:space="0" w:color="auto"/>
                                                        <w:left w:val="none" w:sz="0" w:space="0" w:color="auto"/>
                                                        <w:bottom w:val="none" w:sz="0" w:space="0" w:color="auto"/>
                                                        <w:right w:val="none" w:sz="0" w:space="0" w:color="auto"/>
                                                      </w:divBdr>
                                                      <w:divsChild>
                                                        <w:div w:id="132095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52809">
                                              <w:marLeft w:val="0"/>
                                              <w:marRight w:val="0"/>
                                              <w:marTop w:val="0"/>
                                              <w:marBottom w:val="0"/>
                                              <w:divBdr>
                                                <w:top w:val="none" w:sz="0" w:space="0" w:color="auto"/>
                                                <w:left w:val="none" w:sz="0" w:space="0" w:color="auto"/>
                                                <w:bottom w:val="none" w:sz="0" w:space="0" w:color="auto"/>
                                                <w:right w:val="none" w:sz="0" w:space="0" w:color="auto"/>
                                              </w:divBdr>
                                              <w:divsChild>
                                                <w:div w:id="1033113248">
                                                  <w:marLeft w:val="0"/>
                                                  <w:marRight w:val="0"/>
                                                  <w:marTop w:val="0"/>
                                                  <w:marBottom w:val="0"/>
                                                  <w:divBdr>
                                                    <w:top w:val="single" w:sz="6" w:space="19" w:color="DDDDDD"/>
                                                    <w:left w:val="single" w:sz="2" w:space="0" w:color="DDDDDD"/>
                                                    <w:bottom w:val="single" w:sz="2" w:space="19" w:color="DDDDDD"/>
                                                    <w:right w:val="single" w:sz="2" w:space="0" w:color="DDDDDD"/>
                                                  </w:divBdr>
                                                </w:div>
                                                <w:div w:id="339041242">
                                                  <w:marLeft w:val="0"/>
                                                  <w:marRight w:val="0"/>
                                                  <w:marTop w:val="0"/>
                                                  <w:marBottom w:val="0"/>
                                                  <w:divBdr>
                                                    <w:top w:val="none" w:sz="0" w:space="0" w:color="auto"/>
                                                    <w:left w:val="none" w:sz="0" w:space="0" w:color="auto"/>
                                                    <w:bottom w:val="none" w:sz="0" w:space="0" w:color="auto"/>
                                                    <w:right w:val="none" w:sz="0" w:space="0" w:color="auto"/>
                                                  </w:divBdr>
                                                  <w:divsChild>
                                                    <w:div w:id="1246261476">
                                                      <w:marLeft w:val="0"/>
                                                      <w:marRight w:val="0"/>
                                                      <w:marTop w:val="0"/>
                                                      <w:marBottom w:val="0"/>
                                                      <w:divBdr>
                                                        <w:top w:val="none" w:sz="0" w:space="0" w:color="auto"/>
                                                        <w:left w:val="none" w:sz="0" w:space="0" w:color="auto"/>
                                                        <w:bottom w:val="none" w:sz="0" w:space="0" w:color="auto"/>
                                                        <w:right w:val="none" w:sz="0" w:space="0" w:color="auto"/>
                                                      </w:divBdr>
                                                      <w:divsChild>
                                                        <w:div w:id="2115241773">
                                                          <w:marLeft w:val="0"/>
                                                          <w:marRight w:val="0"/>
                                                          <w:marTop w:val="0"/>
                                                          <w:marBottom w:val="0"/>
                                                          <w:divBdr>
                                                            <w:top w:val="none" w:sz="0" w:space="0" w:color="auto"/>
                                                            <w:left w:val="none" w:sz="0" w:space="0" w:color="auto"/>
                                                            <w:bottom w:val="none" w:sz="0" w:space="0" w:color="auto"/>
                                                            <w:right w:val="none" w:sz="0" w:space="0" w:color="auto"/>
                                                          </w:divBdr>
                                                        </w:div>
                                                      </w:divsChild>
                                                    </w:div>
                                                    <w:div w:id="1938521971">
                                                      <w:marLeft w:val="0"/>
                                                      <w:marRight w:val="0"/>
                                                      <w:marTop w:val="0"/>
                                                      <w:marBottom w:val="0"/>
                                                      <w:divBdr>
                                                        <w:top w:val="none" w:sz="0" w:space="0" w:color="auto"/>
                                                        <w:left w:val="none" w:sz="0" w:space="0" w:color="auto"/>
                                                        <w:bottom w:val="none" w:sz="0" w:space="0" w:color="auto"/>
                                                        <w:right w:val="none" w:sz="0" w:space="0" w:color="auto"/>
                                                      </w:divBdr>
                                                      <w:divsChild>
                                                        <w:div w:id="307787277">
                                                          <w:marLeft w:val="0"/>
                                                          <w:marRight w:val="0"/>
                                                          <w:marTop w:val="0"/>
                                                          <w:marBottom w:val="0"/>
                                                          <w:divBdr>
                                                            <w:top w:val="none" w:sz="0" w:space="0" w:color="auto"/>
                                                            <w:left w:val="none" w:sz="0" w:space="0" w:color="auto"/>
                                                            <w:bottom w:val="none" w:sz="0" w:space="0" w:color="auto"/>
                                                            <w:right w:val="none" w:sz="0" w:space="0" w:color="auto"/>
                                                          </w:divBdr>
                                                        </w:div>
                                                        <w:div w:id="14044997">
                                                          <w:marLeft w:val="0"/>
                                                          <w:marRight w:val="0"/>
                                                          <w:marTop w:val="0"/>
                                                          <w:marBottom w:val="0"/>
                                                          <w:divBdr>
                                                            <w:top w:val="none" w:sz="0" w:space="0" w:color="auto"/>
                                                            <w:left w:val="none" w:sz="0" w:space="0" w:color="auto"/>
                                                            <w:bottom w:val="none" w:sz="0" w:space="0" w:color="auto"/>
                                                            <w:right w:val="none" w:sz="0" w:space="0" w:color="auto"/>
                                                          </w:divBdr>
                                                        </w:div>
                                                        <w:div w:id="860751305">
                                                          <w:marLeft w:val="0"/>
                                                          <w:marRight w:val="0"/>
                                                          <w:marTop w:val="0"/>
                                                          <w:marBottom w:val="0"/>
                                                          <w:divBdr>
                                                            <w:top w:val="none" w:sz="0" w:space="0" w:color="auto"/>
                                                            <w:left w:val="none" w:sz="0" w:space="0" w:color="auto"/>
                                                            <w:bottom w:val="none" w:sz="0" w:space="0" w:color="auto"/>
                                                            <w:right w:val="none" w:sz="0" w:space="0" w:color="auto"/>
                                                          </w:divBdr>
                                                        </w:div>
                                                        <w:div w:id="178954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5761">
                                                  <w:marLeft w:val="0"/>
                                                  <w:marRight w:val="0"/>
                                                  <w:marTop w:val="0"/>
                                                  <w:marBottom w:val="0"/>
                                                  <w:divBdr>
                                                    <w:top w:val="none" w:sz="0" w:space="0" w:color="auto"/>
                                                    <w:left w:val="none" w:sz="0" w:space="0" w:color="auto"/>
                                                    <w:bottom w:val="none" w:sz="0" w:space="0" w:color="auto"/>
                                                    <w:right w:val="none" w:sz="0" w:space="0" w:color="auto"/>
                                                  </w:divBdr>
                                                  <w:divsChild>
                                                    <w:div w:id="360282033">
                                                      <w:marLeft w:val="0"/>
                                                      <w:marRight w:val="0"/>
                                                      <w:marTop w:val="0"/>
                                                      <w:marBottom w:val="0"/>
                                                      <w:divBdr>
                                                        <w:top w:val="none" w:sz="0" w:space="0" w:color="auto"/>
                                                        <w:left w:val="none" w:sz="0" w:space="0" w:color="auto"/>
                                                        <w:bottom w:val="none" w:sz="0" w:space="0" w:color="auto"/>
                                                        <w:right w:val="none" w:sz="0" w:space="0" w:color="auto"/>
                                                      </w:divBdr>
                                                      <w:divsChild>
                                                        <w:div w:id="1717969903">
                                                          <w:marLeft w:val="0"/>
                                                          <w:marRight w:val="0"/>
                                                          <w:marTop w:val="0"/>
                                                          <w:marBottom w:val="0"/>
                                                          <w:divBdr>
                                                            <w:top w:val="none" w:sz="0" w:space="0" w:color="auto"/>
                                                            <w:left w:val="none" w:sz="0" w:space="0" w:color="auto"/>
                                                            <w:bottom w:val="none" w:sz="0" w:space="0" w:color="auto"/>
                                                            <w:right w:val="none" w:sz="0" w:space="0" w:color="auto"/>
                                                          </w:divBdr>
                                                        </w:div>
                                                      </w:divsChild>
                                                    </w:div>
                                                    <w:div w:id="1606578777">
                                                      <w:marLeft w:val="0"/>
                                                      <w:marRight w:val="0"/>
                                                      <w:marTop w:val="0"/>
                                                      <w:marBottom w:val="0"/>
                                                      <w:divBdr>
                                                        <w:top w:val="none" w:sz="0" w:space="0" w:color="auto"/>
                                                        <w:left w:val="none" w:sz="0" w:space="0" w:color="auto"/>
                                                        <w:bottom w:val="none" w:sz="0" w:space="0" w:color="auto"/>
                                                        <w:right w:val="none" w:sz="0" w:space="0" w:color="auto"/>
                                                      </w:divBdr>
                                                      <w:divsChild>
                                                        <w:div w:id="1692409729">
                                                          <w:marLeft w:val="0"/>
                                                          <w:marRight w:val="0"/>
                                                          <w:marTop w:val="0"/>
                                                          <w:marBottom w:val="0"/>
                                                          <w:divBdr>
                                                            <w:top w:val="none" w:sz="0" w:space="0" w:color="auto"/>
                                                            <w:left w:val="none" w:sz="0" w:space="0" w:color="auto"/>
                                                            <w:bottom w:val="none" w:sz="0" w:space="0" w:color="auto"/>
                                                            <w:right w:val="none" w:sz="0" w:space="0" w:color="auto"/>
                                                          </w:divBdr>
                                                        </w:div>
                                                        <w:div w:id="672993750">
                                                          <w:marLeft w:val="0"/>
                                                          <w:marRight w:val="0"/>
                                                          <w:marTop w:val="0"/>
                                                          <w:marBottom w:val="0"/>
                                                          <w:divBdr>
                                                            <w:top w:val="none" w:sz="0" w:space="0" w:color="auto"/>
                                                            <w:left w:val="none" w:sz="0" w:space="0" w:color="auto"/>
                                                            <w:bottom w:val="none" w:sz="0" w:space="0" w:color="auto"/>
                                                            <w:right w:val="none" w:sz="0" w:space="0" w:color="auto"/>
                                                          </w:divBdr>
                                                        </w:div>
                                                        <w:div w:id="15797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6701">
                                                  <w:marLeft w:val="0"/>
                                                  <w:marRight w:val="0"/>
                                                  <w:marTop w:val="0"/>
                                                  <w:marBottom w:val="0"/>
                                                  <w:divBdr>
                                                    <w:top w:val="none" w:sz="0" w:space="0" w:color="auto"/>
                                                    <w:left w:val="none" w:sz="0" w:space="0" w:color="auto"/>
                                                    <w:bottom w:val="none" w:sz="0" w:space="0" w:color="auto"/>
                                                    <w:right w:val="none" w:sz="0" w:space="0" w:color="auto"/>
                                                  </w:divBdr>
                                                  <w:divsChild>
                                                    <w:div w:id="1867716308">
                                                      <w:marLeft w:val="0"/>
                                                      <w:marRight w:val="0"/>
                                                      <w:marTop w:val="0"/>
                                                      <w:marBottom w:val="0"/>
                                                      <w:divBdr>
                                                        <w:top w:val="none" w:sz="0" w:space="0" w:color="auto"/>
                                                        <w:left w:val="none" w:sz="0" w:space="0" w:color="auto"/>
                                                        <w:bottom w:val="none" w:sz="0" w:space="0" w:color="auto"/>
                                                        <w:right w:val="none" w:sz="0" w:space="0" w:color="auto"/>
                                                      </w:divBdr>
                                                      <w:divsChild>
                                                        <w:div w:id="898785069">
                                                          <w:marLeft w:val="0"/>
                                                          <w:marRight w:val="0"/>
                                                          <w:marTop w:val="0"/>
                                                          <w:marBottom w:val="0"/>
                                                          <w:divBdr>
                                                            <w:top w:val="none" w:sz="0" w:space="0" w:color="auto"/>
                                                            <w:left w:val="none" w:sz="0" w:space="0" w:color="auto"/>
                                                            <w:bottom w:val="none" w:sz="0" w:space="0" w:color="auto"/>
                                                            <w:right w:val="none" w:sz="0" w:space="0" w:color="auto"/>
                                                          </w:divBdr>
                                                        </w:div>
                                                      </w:divsChild>
                                                    </w:div>
                                                    <w:div w:id="668364278">
                                                      <w:marLeft w:val="0"/>
                                                      <w:marRight w:val="0"/>
                                                      <w:marTop w:val="0"/>
                                                      <w:marBottom w:val="0"/>
                                                      <w:divBdr>
                                                        <w:top w:val="none" w:sz="0" w:space="0" w:color="auto"/>
                                                        <w:left w:val="none" w:sz="0" w:space="0" w:color="auto"/>
                                                        <w:bottom w:val="none" w:sz="0" w:space="0" w:color="auto"/>
                                                        <w:right w:val="none" w:sz="0" w:space="0" w:color="auto"/>
                                                      </w:divBdr>
                                                      <w:divsChild>
                                                        <w:div w:id="1573616099">
                                                          <w:marLeft w:val="0"/>
                                                          <w:marRight w:val="0"/>
                                                          <w:marTop w:val="0"/>
                                                          <w:marBottom w:val="0"/>
                                                          <w:divBdr>
                                                            <w:top w:val="none" w:sz="0" w:space="0" w:color="auto"/>
                                                            <w:left w:val="none" w:sz="0" w:space="0" w:color="auto"/>
                                                            <w:bottom w:val="none" w:sz="0" w:space="0" w:color="auto"/>
                                                            <w:right w:val="none" w:sz="0" w:space="0" w:color="auto"/>
                                                          </w:divBdr>
                                                        </w:div>
                                                        <w:div w:id="690955853">
                                                          <w:marLeft w:val="0"/>
                                                          <w:marRight w:val="0"/>
                                                          <w:marTop w:val="0"/>
                                                          <w:marBottom w:val="0"/>
                                                          <w:divBdr>
                                                            <w:top w:val="none" w:sz="0" w:space="0" w:color="auto"/>
                                                            <w:left w:val="none" w:sz="0" w:space="0" w:color="auto"/>
                                                            <w:bottom w:val="none" w:sz="0" w:space="0" w:color="auto"/>
                                                            <w:right w:val="none" w:sz="0" w:space="0" w:color="auto"/>
                                                          </w:divBdr>
                                                        </w:div>
                                                        <w:div w:id="186490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61945">
                                              <w:marLeft w:val="0"/>
                                              <w:marRight w:val="0"/>
                                              <w:marTop w:val="0"/>
                                              <w:marBottom w:val="0"/>
                                              <w:divBdr>
                                                <w:top w:val="none" w:sz="0" w:space="0" w:color="auto"/>
                                                <w:left w:val="none" w:sz="0" w:space="0" w:color="auto"/>
                                                <w:bottom w:val="none" w:sz="0" w:space="0" w:color="auto"/>
                                                <w:right w:val="none" w:sz="0" w:space="0" w:color="auto"/>
                                              </w:divBdr>
                                              <w:divsChild>
                                                <w:div w:id="1229150924">
                                                  <w:marLeft w:val="0"/>
                                                  <w:marRight w:val="0"/>
                                                  <w:marTop w:val="0"/>
                                                  <w:marBottom w:val="0"/>
                                                  <w:divBdr>
                                                    <w:top w:val="none" w:sz="0" w:space="0" w:color="auto"/>
                                                    <w:left w:val="none" w:sz="0" w:space="0" w:color="auto"/>
                                                    <w:bottom w:val="none" w:sz="0" w:space="0" w:color="auto"/>
                                                    <w:right w:val="none" w:sz="0" w:space="0" w:color="auto"/>
                                                  </w:divBdr>
                                                  <w:divsChild>
                                                    <w:div w:id="1566067776">
                                                      <w:marLeft w:val="0"/>
                                                      <w:marRight w:val="0"/>
                                                      <w:marTop w:val="0"/>
                                                      <w:marBottom w:val="0"/>
                                                      <w:divBdr>
                                                        <w:top w:val="none" w:sz="0" w:space="0" w:color="auto"/>
                                                        <w:left w:val="none" w:sz="0" w:space="0" w:color="auto"/>
                                                        <w:bottom w:val="none" w:sz="0" w:space="0" w:color="auto"/>
                                                        <w:right w:val="none" w:sz="0" w:space="0" w:color="auto"/>
                                                      </w:divBdr>
                                                      <w:divsChild>
                                                        <w:div w:id="398987550">
                                                          <w:marLeft w:val="0"/>
                                                          <w:marRight w:val="0"/>
                                                          <w:marTop w:val="360"/>
                                                          <w:marBottom w:val="0"/>
                                                          <w:divBdr>
                                                            <w:top w:val="none" w:sz="0" w:space="0" w:color="auto"/>
                                                            <w:left w:val="none" w:sz="0" w:space="0" w:color="auto"/>
                                                            <w:bottom w:val="none" w:sz="0" w:space="0" w:color="auto"/>
                                                            <w:right w:val="none" w:sz="0" w:space="0" w:color="auto"/>
                                                          </w:divBdr>
                                                          <w:divsChild>
                                                            <w:div w:id="135025143">
                                                              <w:marLeft w:val="0"/>
                                                              <w:marRight w:val="0"/>
                                                              <w:marTop w:val="0"/>
                                                              <w:marBottom w:val="0"/>
                                                              <w:divBdr>
                                                                <w:top w:val="none" w:sz="0" w:space="0" w:color="auto"/>
                                                                <w:left w:val="none" w:sz="0" w:space="0" w:color="auto"/>
                                                                <w:bottom w:val="none" w:sz="0" w:space="0" w:color="auto"/>
                                                                <w:right w:val="none" w:sz="0" w:space="0" w:color="auto"/>
                                                              </w:divBdr>
                                                              <w:divsChild>
                                                                <w:div w:id="20790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29891">
                                                          <w:marLeft w:val="0"/>
                                                          <w:marRight w:val="0"/>
                                                          <w:marTop w:val="0"/>
                                                          <w:marBottom w:val="0"/>
                                                          <w:divBdr>
                                                            <w:top w:val="none" w:sz="0" w:space="0" w:color="auto"/>
                                                            <w:left w:val="none" w:sz="0" w:space="0" w:color="auto"/>
                                                            <w:bottom w:val="none" w:sz="0" w:space="0" w:color="auto"/>
                                                            <w:right w:val="none" w:sz="0" w:space="0" w:color="auto"/>
                                                          </w:divBdr>
                                                          <w:divsChild>
                                                            <w:div w:id="364864510">
                                                              <w:marLeft w:val="0"/>
                                                              <w:marRight w:val="0"/>
                                                              <w:marTop w:val="0"/>
                                                              <w:marBottom w:val="0"/>
                                                              <w:divBdr>
                                                                <w:top w:val="none" w:sz="0" w:space="0" w:color="auto"/>
                                                                <w:left w:val="none" w:sz="0" w:space="0" w:color="auto"/>
                                                                <w:bottom w:val="none" w:sz="0" w:space="0" w:color="auto"/>
                                                                <w:right w:val="none" w:sz="0" w:space="0" w:color="auto"/>
                                                              </w:divBdr>
                                                              <w:divsChild>
                                                                <w:div w:id="1938099750">
                                                                  <w:marLeft w:val="0"/>
                                                                  <w:marRight w:val="0"/>
                                                                  <w:marTop w:val="0"/>
                                                                  <w:marBottom w:val="0"/>
                                                                  <w:divBdr>
                                                                    <w:top w:val="single" w:sz="6" w:space="0" w:color="DDDDDD"/>
                                                                    <w:left w:val="single" w:sz="6" w:space="0" w:color="DDDDDD"/>
                                                                    <w:bottom w:val="single" w:sz="6" w:space="0" w:color="DDDDDD"/>
                                                                    <w:right w:val="single" w:sz="6" w:space="0" w:color="DDDDDD"/>
                                                                  </w:divBdr>
                                                                </w:div>
                                                                <w:div w:id="1240365856">
                                                                  <w:marLeft w:val="0"/>
                                                                  <w:marRight w:val="0"/>
                                                                  <w:marTop w:val="0"/>
                                                                  <w:marBottom w:val="0"/>
                                                                  <w:divBdr>
                                                                    <w:top w:val="none" w:sz="0" w:space="0" w:color="auto"/>
                                                                    <w:left w:val="single" w:sz="2" w:space="0" w:color="DDDDDD"/>
                                                                    <w:bottom w:val="single" w:sz="2" w:space="19" w:color="DDDDDD"/>
                                                                    <w:right w:val="single" w:sz="2" w:space="0" w:color="DDDDDD"/>
                                                                  </w:divBdr>
                                                                </w:div>
                                                              </w:divsChild>
                                                            </w:div>
                                                          </w:divsChild>
                                                        </w:div>
                                                        <w:div w:id="597060271">
                                                          <w:marLeft w:val="0"/>
                                                          <w:marRight w:val="0"/>
                                                          <w:marTop w:val="225"/>
                                                          <w:marBottom w:val="0"/>
                                                          <w:divBdr>
                                                            <w:top w:val="single" w:sz="6" w:space="11" w:color="DDDDDD"/>
                                                            <w:left w:val="single" w:sz="2" w:space="0" w:color="DDDDDD"/>
                                                            <w:bottom w:val="single" w:sz="2" w:space="0" w:color="DDDDDD"/>
                                                            <w:right w:val="single" w:sz="2" w:space="0" w:color="DDDDDD"/>
                                                          </w:divBdr>
                                                          <w:divsChild>
                                                            <w:div w:id="1766460960">
                                                              <w:marLeft w:val="0"/>
                                                              <w:marRight w:val="0"/>
                                                              <w:marTop w:val="0"/>
                                                              <w:marBottom w:val="0"/>
                                                              <w:divBdr>
                                                                <w:top w:val="none" w:sz="0" w:space="0" w:color="auto"/>
                                                                <w:left w:val="none" w:sz="0" w:space="0" w:color="auto"/>
                                                                <w:bottom w:val="none" w:sz="0" w:space="0" w:color="auto"/>
                                                                <w:right w:val="none" w:sz="0" w:space="0" w:color="auto"/>
                                                              </w:divBdr>
                                                            </w:div>
                                                            <w:div w:id="1709525615">
                                                              <w:marLeft w:val="0"/>
                                                              <w:marRight w:val="0"/>
                                                              <w:marTop w:val="0"/>
                                                              <w:marBottom w:val="0"/>
                                                              <w:divBdr>
                                                                <w:top w:val="none" w:sz="0" w:space="0" w:color="auto"/>
                                                                <w:left w:val="none" w:sz="0" w:space="0" w:color="auto"/>
                                                                <w:bottom w:val="none" w:sz="0" w:space="0" w:color="auto"/>
                                                                <w:right w:val="none" w:sz="0" w:space="0" w:color="auto"/>
                                                              </w:divBdr>
                                                              <w:divsChild>
                                                                <w:div w:id="1276017819">
                                                                  <w:marLeft w:val="15"/>
                                                                  <w:marRight w:val="15"/>
                                                                  <w:marTop w:val="0"/>
                                                                  <w:marBottom w:val="0"/>
                                                                  <w:divBdr>
                                                                    <w:top w:val="single" w:sz="6" w:space="0" w:color="DDDDDD"/>
                                                                    <w:left w:val="single" w:sz="6" w:space="0" w:color="DDDDDD"/>
                                                                    <w:bottom w:val="single" w:sz="6" w:space="0" w:color="DDDDDD"/>
                                                                    <w:right w:val="single" w:sz="6" w:space="0" w:color="DDDDDD"/>
                                                                  </w:divBdr>
                                                                </w:div>
                                                              </w:divsChild>
                                                            </w:div>
                                                            <w:div w:id="1589853132">
                                                              <w:marLeft w:val="0"/>
                                                              <w:marRight w:val="0"/>
                                                              <w:marTop w:val="0"/>
                                                              <w:marBottom w:val="0"/>
                                                              <w:divBdr>
                                                                <w:top w:val="none" w:sz="0" w:space="0" w:color="auto"/>
                                                                <w:left w:val="none" w:sz="0" w:space="0" w:color="auto"/>
                                                                <w:bottom w:val="none" w:sz="0" w:space="0" w:color="auto"/>
                                                                <w:right w:val="none" w:sz="0" w:space="0" w:color="auto"/>
                                                              </w:divBdr>
                                                              <w:divsChild>
                                                                <w:div w:id="413553906">
                                                                  <w:marLeft w:val="15"/>
                                                                  <w:marRight w:val="15"/>
                                                                  <w:marTop w:val="0"/>
                                                                  <w:marBottom w:val="0"/>
                                                                  <w:divBdr>
                                                                    <w:top w:val="single" w:sz="6" w:space="0" w:color="DDDDDD"/>
                                                                    <w:left w:val="single" w:sz="6" w:space="0" w:color="DDDDDD"/>
                                                                    <w:bottom w:val="single" w:sz="6" w:space="0" w:color="DDDDDD"/>
                                                                    <w:right w:val="single" w:sz="6" w:space="0" w:color="DDDDDD"/>
                                                                  </w:divBdr>
                                                                </w:div>
                                                              </w:divsChild>
                                                            </w:div>
                                                          </w:divsChild>
                                                        </w:div>
                                                        <w:div w:id="460002573">
                                                          <w:marLeft w:val="0"/>
                                                          <w:marRight w:val="0"/>
                                                          <w:marTop w:val="0"/>
                                                          <w:marBottom w:val="0"/>
                                                          <w:divBdr>
                                                            <w:top w:val="none" w:sz="0" w:space="0" w:color="auto"/>
                                                            <w:left w:val="none" w:sz="0" w:space="0" w:color="auto"/>
                                                            <w:bottom w:val="none" w:sz="0" w:space="0" w:color="auto"/>
                                                            <w:right w:val="none" w:sz="0" w:space="0" w:color="auto"/>
                                                          </w:divBdr>
                                                          <w:divsChild>
                                                            <w:div w:id="1623614813">
                                                              <w:marLeft w:val="0"/>
                                                              <w:marRight w:val="0"/>
                                                              <w:marTop w:val="360"/>
                                                              <w:marBottom w:val="360"/>
                                                              <w:divBdr>
                                                                <w:top w:val="none" w:sz="0" w:space="0" w:color="auto"/>
                                                                <w:left w:val="none" w:sz="0" w:space="0" w:color="auto"/>
                                                                <w:bottom w:val="none" w:sz="0" w:space="0" w:color="auto"/>
                                                                <w:right w:val="none" w:sz="0" w:space="0" w:color="auto"/>
                                                              </w:divBdr>
                                                            </w:div>
                                                            <w:div w:id="1354771293">
                                                              <w:marLeft w:val="-30"/>
                                                              <w:marRight w:val="0"/>
                                                              <w:marTop w:val="360"/>
                                                              <w:marBottom w:val="360"/>
                                                              <w:divBdr>
                                                                <w:top w:val="none" w:sz="0" w:space="0" w:color="auto"/>
                                                                <w:left w:val="none" w:sz="0" w:space="0" w:color="auto"/>
                                                                <w:bottom w:val="none" w:sz="0" w:space="0" w:color="auto"/>
                                                                <w:right w:val="none" w:sz="0" w:space="0" w:color="auto"/>
                                                              </w:divBdr>
                                                            </w:div>
                                                          </w:divsChild>
                                                        </w:div>
                                                        <w:div w:id="849758348">
                                                          <w:marLeft w:val="0"/>
                                                          <w:marRight w:val="0"/>
                                                          <w:marTop w:val="0"/>
                                                          <w:marBottom w:val="0"/>
                                                          <w:divBdr>
                                                            <w:top w:val="none" w:sz="0" w:space="0" w:color="auto"/>
                                                            <w:left w:val="none" w:sz="0" w:space="0" w:color="auto"/>
                                                            <w:bottom w:val="none" w:sz="0" w:space="0" w:color="auto"/>
                                                            <w:right w:val="none" w:sz="0" w:space="0" w:color="auto"/>
                                                          </w:divBdr>
                                                        </w:div>
                                                        <w:div w:id="1774011767">
                                                          <w:marLeft w:val="0"/>
                                                          <w:marRight w:val="0"/>
                                                          <w:marTop w:val="0"/>
                                                          <w:marBottom w:val="0"/>
                                                          <w:divBdr>
                                                            <w:top w:val="none" w:sz="0" w:space="0" w:color="auto"/>
                                                            <w:left w:val="none" w:sz="0" w:space="0" w:color="auto"/>
                                                            <w:bottom w:val="none" w:sz="0" w:space="0" w:color="auto"/>
                                                            <w:right w:val="none" w:sz="0" w:space="0" w:color="auto"/>
                                                          </w:divBdr>
                                                          <w:divsChild>
                                                            <w:div w:id="1885209439">
                                                              <w:marLeft w:val="0"/>
                                                              <w:marRight w:val="0"/>
                                                              <w:marTop w:val="0"/>
                                                              <w:marBottom w:val="0"/>
                                                              <w:divBdr>
                                                                <w:top w:val="none" w:sz="0" w:space="0" w:color="auto"/>
                                                                <w:left w:val="none" w:sz="0" w:space="0" w:color="auto"/>
                                                                <w:bottom w:val="none" w:sz="0" w:space="0" w:color="auto"/>
                                                                <w:right w:val="none" w:sz="0" w:space="0" w:color="auto"/>
                                                              </w:divBdr>
                                                              <w:divsChild>
                                                                <w:div w:id="627516742">
                                                                  <w:marLeft w:val="0"/>
                                                                  <w:marRight w:val="0"/>
                                                                  <w:marTop w:val="360"/>
                                                                  <w:marBottom w:val="0"/>
                                                                  <w:divBdr>
                                                                    <w:top w:val="none" w:sz="0" w:space="0" w:color="auto"/>
                                                                    <w:left w:val="none" w:sz="0" w:space="0" w:color="auto"/>
                                                                    <w:bottom w:val="none" w:sz="0" w:space="0" w:color="auto"/>
                                                                    <w:right w:val="none" w:sz="0" w:space="0" w:color="auto"/>
                                                                  </w:divBdr>
                                                                  <w:divsChild>
                                                                    <w:div w:id="1741708892">
                                                                      <w:marLeft w:val="0"/>
                                                                      <w:marRight w:val="0"/>
                                                                      <w:marTop w:val="0"/>
                                                                      <w:marBottom w:val="0"/>
                                                                      <w:divBdr>
                                                                        <w:top w:val="none" w:sz="0" w:space="0" w:color="auto"/>
                                                                        <w:left w:val="none" w:sz="0" w:space="0" w:color="auto"/>
                                                                        <w:bottom w:val="none" w:sz="0" w:space="0" w:color="auto"/>
                                                                        <w:right w:val="none" w:sz="0" w:space="0" w:color="auto"/>
                                                                      </w:divBdr>
                                                                      <w:divsChild>
                                                                        <w:div w:id="96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82786">
                                                          <w:marLeft w:val="0"/>
                                                          <w:marRight w:val="0"/>
                                                          <w:marTop w:val="0"/>
                                                          <w:marBottom w:val="0"/>
                                                          <w:divBdr>
                                                            <w:top w:val="none" w:sz="0" w:space="0" w:color="auto"/>
                                                            <w:left w:val="none" w:sz="0" w:space="0" w:color="auto"/>
                                                            <w:bottom w:val="none" w:sz="0" w:space="0" w:color="auto"/>
                                                            <w:right w:val="none" w:sz="0" w:space="0" w:color="auto"/>
                                                          </w:divBdr>
                                                          <w:divsChild>
                                                            <w:div w:id="2126192729">
                                                              <w:marLeft w:val="0"/>
                                                              <w:marRight w:val="0"/>
                                                              <w:marTop w:val="0"/>
                                                              <w:marBottom w:val="0"/>
                                                              <w:divBdr>
                                                                <w:top w:val="single" w:sz="6" w:space="19" w:color="DDDDDD"/>
                                                                <w:left w:val="single" w:sz="2" w:space="0" w:color="DDDDDD"/>
                                                                <w:bottom w:val="single" w:sz="2" w:space="19" w:color="DDDDDD"/>
                                                                <w:right w:val="single" w:sz="2" w:space="0" w:color="DDDDDD"/>
                                                              </w:divBdr>
                                                            </w:div>
                                                            <w:div w:id="13657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45239">
      <w:bodyDiv w:val="1"/>
      <w:marLeft w:val="0"/>
      <w:marRight w:val="0"/>
      <w:marTop w:val="0"/>
      <w:marBottom w:val="0"/>
      <w:divBdr>
        <w:top w:val="none" w:sz="0" w:space="0" w:color="auto"/>
        <w:left w:val="none" w:sz="0" w:space="0" w:color="auto"/>
        <w:bottom w:val="none" w:sz="0" w:space="0" w:color="auto"/>
        <w:right w:val="none" w:sz="0" w:space="0" w:color="auto"/>
      </w:divBdr>
    </w:div>
    <w:div w:id="134034490">
      <w:bodyDiv w:val="1"/>
      <w:marLeft w:val="0"/>
      <w:marRight w:val="0"/>
      <w:marTop w:val="0"/>
      <w:marBottom w:val="0"/>
      <w:divBdr>
        <w:top w:val="none" w:sz="0" w:space="0" w:color="auto"/>
        <w:left w:val="none" w:sz="0" w:space="0" w:color="auto"/>
        <w:bottom w:val="none" w:sz="0" w:space="0" w:color="auto"/>
        <w:right w:val="none" w:sz="0" w:space="0" w:color="auto"/>
      </w:divBdr>
    </w:div>
    <w:div w:id="135075207">
      <w:bodyDiv w:val="1"/>
      <w:marLeft w:val="0"/>
      <w:marRight w:val="0"/>
      <w:marTop w:val="0"/>
      <w:marBottom w:val="0"/>
      <w:divBdr>
        <w:top w:val="none" w:sz="0" w:space="0" w:color="auto"/>
        <w:left w:val="none" w:sz="0" w:space="0" w:color="auto"/>
        <w:bottom w:val="none" w:sz="0" w:space="0" w:color="auto"/>
        <w:right w:val="none" w:sz="0" w:space="0" w:color="auto"/>
      </w:divBdr>
      <w:divsChild>
        <w:div w:id="708141790">
          <w:marLeft w:val="0"/>
          <w:marRight w:val="0"/>
          <w:marTop w:val="0"/>
          <w:marBottom w:val="0"/>
          <w:divBdr>
            <w:top w:val="none" w:sz="0" w:space="0" w:color="auto"/>
            <w:left w:val="none" w:sz="0" w:space="0" w:color="auto"/>
            <w:bottom w:val="none" w:sz="0" w:space="0" w:color="auto"/>
            <w:right w:val="none" w:sz="0" w:space="0" w:color="auto"/>
          </w:divBdr>
          <w:divsChild>
            <w:div w:id="1481996274">
              <w:marLeft w:val="0"/>
              <w:marRight w:val="0"/>
              <w:marTop w:val="0"/>
              <w:marBottom w:val="0"/>
              <w:divBdr>
                <w:top w:val="none" w:sz="0" w:space="0" w:color="auto"/>
                <w:left w:val="none" w:sz="0" w:space="0" w:color="auto"/>
                <w:bottom w:val="none" w:sz="0" w:space="0" w:color="auto"/>
                <w:right w:val="none" w:sz="0" w:space="0" w:color="auto"/>
              </w:divBdr>
              <w:divsChild>
                <w:div w:id="561913800">
                  <w:marLeft w:val="0"/>
                  <w:marRight w:val="0"/>
                  <w:marTop w:val="0"/>
                  <w:marBottom w:val="0"/>
                  <w:divBdr>
                    <w:top w:val="none" w:sz="0" w:space="0" w:color="auto"/>
                    <w:left w:val="none" w:sz="0" w:space="0" w:color="auto"/>
                    <w:bottom w:val="none" w:sz="0" w:space="0" w:color="auto"/>
                    <w:right w:val="none" w:sz="0" w:space="0" w:color="auto"/>
                  </w:divBdr>
                  <w:divsChild>
                    <w:div w:id="1183740650">
                      <w:marLeft w:val="0"/>
                      <w:marRight w:val="0"/>
                      <w:marTop w:val="0"/>
                      <w:marBottom w:val="0"/>
                      <w:divBdr>
                        <w:top w:val="none" w:sz="0" w:space="0" w:color="auto"/>
                        <w:left w:val="none" w:sz="0" w:space="0" w:color="auto"/>
                        <w:bottom w:val="none" w:sz="0" w:space="0" w:color="auto"/>
                        <w:right w:val="none" w:sz="0" w:space="0" w:color="auto"/>
                      </w:divBdr>
                      <w:divsChild>
                        <w:div w:id="707098134">
                          <w:marLeft w:val="0"/>
                          <w:marRight w:val="0"/>
                          <w:marTop w:val="0"/>
                          <w:marBottom w:val="0"/>
                          <w:divBdr>
                            <w:top w:val="none" w:sz="0" w:space="0" w:color="auto"/>
                            <w:left w:val="none" w:sz="0" w:space="0" w:color="auto"/>
                            <w:bottom w:val="none" w:sz="0" w:space="0" w:color="auto"/>
                            <w:right w:val="none" w:sz="0" w:space="0" w:color="auto"/>
                          </w:divBdr>
                          <w:divsChild>
                            <w:div w:id="909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90784">
      <w:bodyDiv w:val="1"/>
      <w:marLeft w:val="0"/>
      <w:marRight w:val="0"/>
      <w:marTop w:val="0"/>
      <w:marBottom w:val="0"/>
      <w:divBdr>
        <w:top w:val="none" w:sz="0" w:space="0" w:color="auto"/>
        <w:left w:val="none" w:sz="0" w:space="0" w:color="auto"/>
        <w:bottom w:val="none" w:sz="0" w:space="0" w:color="auto"/>
        <w:right w:val="none" w:sz="0" w:space="0" w:color="auto"/>
      </w:divBdr>
    </w:div>
    <w:div w:id="199441215">
      <w:bodyDiv w:val="1"/>
      <w:marLeft w:val="0"/>
      <w:marRight w:val="0"/>
      <w:marTop w:val="0"/>
      <w:marBottom w:val="0"/>
      <w:divBdr>
        <w:top w:val="none" w:sz="0" w:space="0" w:color="auto"/>
        <w:left w:val="none" w:sz="0" w:space="0" w:color="auto"/>
        <w:bottom w:val="none" w:sz="0" w:space="0" w:color="auto"/>
        <w:right w:val="none" w:sz="0" w:space="0" w:color="auto"/>
      </w:divBdr>
    </w:div>
    <w:div w:id="259291260">
      <w:bodyDiv w:val="1"/>
      <w:marLeft w:val="0"/>
      <w:marRight w:val="0"/>
      <w:marTop w:val="0"/>
      <w:marBottom w:val="0"/>
      <w:divBdr>
        <w:top w:val="none" w:sz="0" w:space="0" w:color="auto"/>
        <w:left w:val="none" w:sz="0" w:space="0" w:color="auto"/>
        <w:bottom w:val="none" w:sz="0" w:space="0" w:color="auto"/>
        <w:right w:val="none" w:sz="0" w:space="0" w:color="auto"/>
      </w:divBdr>
      <w:divsChild>
        <w:div w:id="511066677">
          <w:marLeft w:val="0"/>
          <w:marRight w:val="0"/>
          <w:marTop w:val="0"/>
          <w:marBottom w:val="0"/>
          <w:divBdr>
            <w:top w:val="none" w:sz="0" w:space="0" w:color="auto"/>
            <w:left w:val="none" w:sz="0" w:space="0" w:color="auto"/>
            <w:bottom w:val="none" w:sz="0" w:space="0" w:color="auto"/>
            <w:right w:val="none" w:sz="0" w:space="0" w:color="auto"/>
          </w:divBdr>
          <w:divsChild>
            <w:div w:id="927737189">
              <w:marLeft w:val="0"/>
              <w:marRight w:val="0"/>
              <w:marTop w:val="0"/>
              <w:marBottom w:val="0"/>
              <w:divBdr>
                <w:top w:val="none" w:sz="0" w:space="0" w:color="auto"/>
                <w:left w:val="none" w:sz="0" w:space="0" w:color="auto"/>
                <w:bottom w:val="none" w:sz="0" w:space="0" w:color="auto"/>
                <w:right w:val="none" w:sz="0" w:space="0" w:color="auto"/>
              </w:divBdr>
              <w:divsChild>
                <w:div w:id="1795446304">
                  <w:marLeft w:val="0"/>
                  <w:marRight w:val="0"/>
                  <w:marTop w:val="0"/>
                  <w:marBottom w:val="0"/>
                  <w:divBdr>
                    <w:top w:val="none" w:sz="0" w:space="0" w:color="auto"/>
                    <w:left w:val="none" w:sz="0" w:space="0" w:color="auto"/>
                    <w:bottom w:val="none" w:sz="0" w:space="0" w:color="auto"/>
                    <w:right w:val="none" w:sz="0" w:space="0" w:color="auto"/>
                  </w:divBdr>
                  <w:divsChild>
                    <w:div w:id="2093351645">
                      <w:marLeft w:val="0"/>
                      <w:marRight w:val="0"/>
                      <w:marTop w:val="0"/>
                      <w:marBottom w:val="0"/>
                      <w:divBdr>
                        <w:top w:val="none" w:sz="0" w:space="0" w:color="auto"/>
                        <w:left w:val="none" w:sz="0" w:space="0" w:color="auto"/>
                        <w:bottom w:val="none" w:sz="0" w:space="0" w:color="auto"/>
                        <w:right w:val="none" w:sz="0" w:space="0" w:color="auto"/>
                      </w:divBdr>
                      <w:divsChild>
                        <w:div w:id="702482989">
                          <w:marLeft w:val="0"/>
                          <w:marRight w:val="0"/>
                          <w:marTop w:val="0"/>
                          <w:marBottom w:val="0"/>
                          <w:divBdr>
                            <w:top w:val="none" w:sz="0" w:space="0" w:color="auto"/>
                            <w:left w:val="none" w:sz="0" w:space="0" w:color="auto"/>
                            <w:bottom w:val="none" w:sz="0" w:space="0" w:color="auto"/>
                            <w:right w:val="none" w:sz="0" w:space="0" w:color="auto"/>
                          </w:divBdr>
                          <w:divsChild>
                            <w:div w:id="703099736">
                              <w:marLeft w:val="0"/>
                              <w:marRight w:val="0"/>
                              <w:marTop w:val="0"/>
                              <w:marBottom w:val="0"/>
                              <w:divBdr>
                                <w:top w:val="none" w:sz="0" w:space="0" w:color="auto"/>
                                <w:left w:val="none" w:sz="0" w:space="0" w:color="auto"/>
                                <w:bottom w:val="none" w:sz="0" w:space="0" w:color="auto"/>
                                <w:right w:val="none" w:sz="0" w:space="0" w:color="auto"/>
                              </w:divBdr>
                              <w:divsChild>
                                <w:div w:id="447822773">
                                  <w:marLeft w:val="0"/>
                                  <w:marRight w:val="0"/>
                                  <w:marTop w:val="0"/>
                                  <w:marBottom w:val="0"/>
                                  <w:divBdr>
                                    <w:top w:val="none" w:sz="0" w:space="0" w:color="auto"/>
                                    <w:left w:val="none" w:sz="0" w:space="0" w:color="auto"/>
                                    <w:bottom w:val="none" w:sz="0" w:space="0" w:color="auto"/>
                                    <w:right w:val="none" w:sz="0" w:space="0" w:color="auto"/>
                                  </w:divBdr>
                                  <w:divsChild>
                                    <w:div w:id="261765545">
                                      <w:marLeft w:val="0"/>
                                      <w:marRight w:val="0"/>
                                      <w:marTop w:val="0"/>
                                      <w:marBottom w:val="0"/>
                                      <w:divBdr>
                                        <w:top w:val="none" w:sz="0" w:space="0" w:color="auto"/>
                                        <w:left w:val="none" w:sz="0" w:space="0" w:color="auto"/>
                                        <w:bottom w:val="none" w:sz="0" w:space="0" w:color="auto"/>
                                        <w:right w:val="none" w:sz="0" w:space="0" w:color="auto"/>
                                      </w:divBdr>
                                      <w:divsChild>
                                        <w:div w:id="1672291434">
                                          <w:marLeft w:val="0"/>
                                          <w:marRight w:val="0"/>
                                          <w:marTop w:val="0"/>
                                          <w:marBottom w:val="0"/>
                                          <w:divBdr>
                                            <w:top w:val="none" w:sz="0" w:space="0" w:color="auto"/>
                                            <w:left w:val="none" w:sz="0" w:space="0" w:color="auto"/>
                                            <w:bottom w:val="none" w:sz="0" w:space="0" w:color="auto"/>
                                            <w:right w:val="none" w:sz="0" w:space="0" w:color="auto"/>
                                          </w:divBdr>
                                          <w:divsChild>
                                            <w:div w:id="391080480">
                                              <w:marLeft w:val="0"/>
                                              <w:marRight w:val="0"/>
                                              <w:marTop w:val="0"/>
                                              <w:marBottom w:val="0"/>
                                              <w:divBdr>
                                                <w:top w:val="none" w:sz="0" w:space="0" w:color="auto"/>
                                                <w:left w:val="none" w:sz="0" w:space="0" w:color="auto"/>
                                                <w:bottom w:val="none" w:sz="0" w:space="0" w:color="auto"/>
                                                <w:right w:val="none" w:sz="0" w:space="0" w:color="auto"/>
                                              </w:divBdr>
                                              <w:divsChild>
                                                <w:div w:id="12646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278424">
      <w:bodyDiv w:val="1"/>
      <w:marLeft w:val="0"/>
      <w:marRight w:val="0"/>
      <w:marTop w:val="0"/>
      <w:marBottom w:val="0"/>
      <w:divBdr>
        <w:top w:val="none" w:sz="0" w:space="0" w:color="auto"/>
        <w:left w:val="none" w:sz="0" w:space="0" w:color="auto"/>
        <w:bottom w:val="none" w:sz="0" w:space="0" w:color="auto"/>
        <w:right w:val="none" w:sz="0" w:space="0" w:color="auto"/>
      </w:divBdr>
      <w:divsChild>
        <w:div w:id="1756592067">
          <w:marLeft w:val="0"/>
          <w:marRight w:val="0"/>
          <w:marTop w:val="0"/>
          <w:marBottom w:val="0"/>
          <w:divBdr>
            <w:top w:val="none" w:sz="0" w:space="0" w:color="auto"/>
            <w:left w:val="none" w:sz="0" w:space="0" w:color="auto"/>
            <w:bottom w:val="none" w:sz="0" w:space="0" w:color="auto"/>
            <w:right w:val="none" w:sz="0" w:space="0" w:color="auto"/>
          </w:divBdr>
          <w:divsChild>
            <w:div w:id="293949355">
              <w:marLeft w:val="0"/>
              <w:marRight w:val="0"/>
              <w:marTop w:val="0"/>
              <w:marBottom w:val="0"/>
              <w:divBdr>
                <w:top w:val="none" w:sz="0" w:space="0" w:color="auto"/>
                <w:left w:val="none" w:sz="0" w:space="0" w:color="auto"/>
                <w:bottom w:val="none" w:sz="0" w:space="0" w:color="auto"/>
                <w:right w:val="none" w:sz="0" w:space="0" w:color="auto"/>
              </w:divBdr>
              <w:divsChild>
                <w:div w:id="1989552308">
                  <w:marLeft w:val="0"/>
                  <w:marRight w:val="0"/>
                  <w:marTop w:val="0"/>
                  <w:marBottom w:val="0"/>
                  <w:divBdr>
                    <w:top w:val="none" w:sz="0" w:space="0" w:color="auto"/>
                    <w:left w:val="none" w:sz="0" w:space="0" w:color="auto"/>
                    <w:bottom w:val="none" w:sz="0" w:space="0" w:color="auto"/>
                    <w:right w:val="none" w:sz="0" w:space="0" w:color="auto"/>
                  </w:divBdr>
                  <w:divsChild>
                    <w:div w:id="14972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11032">
      <w:bodyDiv w:val="1"/>
      <w:marLeft w:val="0"/>
      <w:marRight w:val="0"/>
      <w:marTop w:val="0"/>
      <w:marBottom w:val="0"/>
      <w:divBdr>
        <w:top w:val="none" w:sz="0" w:space="0" w:color="auto"/>
        <w:left w:val="none" w:sz="0" w:space="0" w:color="auto"/>
        <w:bottom w:val="none" w:sz="0" w:space="0" w:color="auto"/>
        <w:right w:val="none" w:sz="0" w:space="0" w:color="auto"/>
      </w:divBdr>
      <w:divsChild>
        <w:div w:id="1177421681">
          <w:marLeft w:val="0"/>
          <w:marRight w:val="0"/>
          <w:marTop w:val="0"/>
          <w:marBottom w:val="0"/>
          <w:divBdr>
            <w:top w:val="none" w:sz="0" w:space="0" w:color="auto"/>
            <w:left w:val="none" w:sz="0" w:space="0" w:color="auto"/>
            <w:bottom w:val="none" w:sz="0" w:space="0" w:color="auto"/>
            <w:right w:val="none" w:sz="0" w:space="0" w:color="auto"/>
          </w:divBdr>
          <w:divsChild>
            <w:div w:id="1851211158">
              <w:marLeft w:val="0"/>
              <w:marRight w:val="0"/>
              <w:marTop w:val="0"/>
              <w:marBottom w:val="0"/>
              <w:divBdr>
                <w:top w:val="none" w:sz="0" w:space="0" w:color="auto"/>
                <w:left w:val="none" w:sz="0" w:space="0" w:color="auto"/>
                <w:bottom w:val="none" w:sz="0" w:space="0" w:color="auto"/>
                <w:right w:val="none" w:sz="0" w:space="0" w:color="auto"/>
              </w:divBdr>
              <w:divsChild>
                <w:div w:id="929316084">
                  <w:marLeft w:val="0"/>
                  <w:marRight w:val="0"/>
                  <w:marTop w:val="0"/>
                  <w:marBottom w:val="0"/>
                  <w:divBdr>
                    <w:top w:val="none" w:sz="0" w:space="0" w:color="auto"/>
                    <w:left w:val="none" w:sz="0" w:space="0" w:color="auto"/>
                    <w:bottom w:val="none" w:sz="0" w:space="0" w:color="auto"/>
                    <w:right w:val="none" w:sz="0" w:space="0" w:color="auto"/>
                  </w:divBdr>
                  <w:divsChild>
                    <w:div w:id="1330602322">
                      <w:marLeft w:val="0"/>
                      <w:marRight w:val="0"/>
                      <w:marTop w:val="100"/>
                      <w:marBottom w:val="100"/>
                      <w:divBdr>
                        <w:top w:val="none" w:sz="0" w:space="0" w:color="auto"/>
                        <w:left w:val="none" w:sz="0" w:space="0" w:color="auto"/>
                        <w:bottom w:val="none" w:sz="0" w:space="0" w:color="auto"/>
                        <w:right w:val="none" w:sz="0" w:space="0" w:color="auto"/>
                      </w:divBdr>
                      <w:divsChild>
                        <w:div w:id="868907175">
                          <w:marLeft w:val="0"/>
                          <w:marRight w:val="0"/>
                          <w:marTop w:val="0"/>
                          <w:marBottom w:val="0"/>
                          <w:divBdr>
                            <w:top w:val="none" w:sz="0" w:space="0" w:color="auto"/>
                            <w:left w:val="none" w:sz="0" w:space="0" w:color="auto"/>
                            <w:bottom w:val="none" w:sz="0" w:space="0" w:color="auto"/>
                            <w:right w:val="none" w:sz="0" w:space="0" w:color="auto"/>
                          </w:divBdr>
                          <w:divsChild>
                            <w:div w:id="1546529983">
                              <w:marLeft w:val="0"/>
                              <w:marRight w:val="0"/>
                              <w:marTop w:val="0"/>
                              <w:marBottom w:val="0"/>
                              <w:divBdr>
                                <w:top w:val="none" w:sz="0" w:space="0" w:color="auto"/>
                                <w:left w:val="none" w:sz="0" w:space="0" w:color="auto"/>
                                <w:bottom w:val="none" w:sz="0" w:space="0" w:color="auto"/>
                                <w:right w:val="none" w:sz="0" w:space="0" w:color="auto"/>
                              </w:divBdr>
                              <w:divsChild>
                                <w:div w:id="1755592246">
                                  <w:marLeft w:val="0"/>
                                  <w:marRight w:val="0"/>
                                  <w:marTop w:val="0"/>
                                  <w:marBottom w:val="0"/>
                                  <w:divBdr>
                                    <w:top w:val="none" w:sz="0" w:space="0" w:color="auto"/>
                                    <w:left w:val="none" w:sz="0" w:space="0" w:color="auto"/>
                                    <w:bottom w:val="none" w:sz="0" w:space="0" w:color="auto"/>
                                    <w:right w:val="none" w:sz="0" w:space="0" w:color="auto"/>
                                  </w:divBdr>
                                  <w:divsChild>
                                    <w:div w:id="433791842">
                                      <w:marLeft w:val="0"/>
                                      <w:marRight w:val="0"/>
                                      <w:marTop w:val="0"/>
                                      <w:marBottom w:val="0"/>
                                      <w:divBdr>
                                        <w:top w:val="none" w:sz="0" w:space="0" w:color="auto"/>
                                        <w:left w:val="none" w:sz="0" w:space="0" w:color="auto"/>
                                        <w:bottom w:val="none" w:sz="0" w:space="0" w:color="auto"/>
                                        <w:right w:val="none" w:sz="0" w:space="0" w:color="auto"/>
                                      </w:divBdr>
                                      <w:divsChild>
                                        <w:div w:id="1981496528">
                                          <w:marLeft w:val="0"/>
                                          <w:marRight w:val="0"/>
                                          <w:marTop w:val="0"/>
                                          <w:marBottom w:val="0"/>
                                          <w:divBdr>
                                            <w:top w:val="none" w:sz="0" w:space="0" w:color="auto"/>
                                            <w:left w:val="none" w:sz="0" w:space="0" w:color="auto"/>
                                            <w:bottom w:val="none" w:sz="0" w:space="0" w:color="auto"/>
                                            <w:right w:val="none" w:sz="0" w:space="0" w:color="auto"/>
                                          </w:divBdr>
                                          <w:divsChild>
                                            <w:div w:id="8150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326020">
      <w:bodyDiv w:val="1"/>
      <w:marLeft w:val="0"/>
      <w:marRight w:val="0"/>
      <w:marTop w:val="0"/>
      <w:marBottom w:val="0"/>
      <w:divBdr>
        <w:top w:val="none" w:sz="0" w:space="0" w:color="auto"/>
        <w:left w:val="none" w:sz="0" w:space="0" w:color="auto"/>
        <w:bottom w:val="none" w:sz="0" w:space="0" w:color="auto"/>
        <w:right w:val="none" w:sz="0" w:space="0" w:color="auto"/>
      </w:divBdr>
      <w:divsChild>
        <w:div w:id="871268325">
          <w:marLeft w:val="0"/>
          <w:marRight w:val="0"/>
          <w:marTop w:val="0"/>
          <w:marBottom w:val="0"/>
          <w:divBdr>
            <w:top w:val="none" w:sz="0" w:space="0" w:color="auto"/>
            <w:left w:val="none" w:sz="0" w:space="0" w:color="auto"/>
            <w:bottom w:val="none" w:sz="0" w:space="0" w:color="auto"/>
            <w:right w:val="none" w:sz="0" w:space="0" w:color="auto"/>
          </w:divBdr>
          <w:divsChild>
            <w:div w:id="137457153">
              <w:marLeft w:val="0"/>
              <w:marRight w:val="0"/>
              <w:marTop w:val="0"/>
              <w:marBottom w:val="0"/>
              <w:divBdr>
                <w:top w:val="none" w:sz="0" w:space="0" w:color="auto"/>
                <w:left w:val="none" w:sz="0" w:space="0" w:color="auto"/>
                <w:bottom w:val="none" w:sz="0" w:space="0" w:color="auto"/>
                <w:right w:val="none" w:sz="0" w:space="0" w:color="auto"/>
              </w:divBdr>
              <w:divsChild>
                <w:div w:id="476187896">
                  <w:marLeft w:val="0"/>
                  <w:marRight w:val="0"/>
                  <w:marTop w:val="0"/>
                  <w:marBottom w:val="0"/>
                  <w:divBdr>
                    <w:top w:val="none" w:sz="0" w:space="0" w:color="auto"/>
                    <w:left w:val="none" w:sz="0" w:space="0" w:color="auto"/>
                    <w:bottom w:val="none" w:sz="0" w:space="0" w:color="auto"/>
                    <w:right w:val="none" w:sz="0" w:space="0" w:color="auto"/>
                  </w:divBdr>
                  <w:divsChild>
                    <w:div w:id="2109498239">
                      <w:marLeft w:val="0"/>
                      <w:marRight w:val="0"/>
                      <w:marTop w:val="0"/>
                      <w:marBottom w:val="0"/>
                      <w:divBdr>
                        <w:top w:val="none" w:sz="0" w:space="0" w:color="auto"/>
                        <w:left w:val="none" w:sz="0" w:space="0" w:color="auto"/>
                        <w:bottom w:val="none" w:sz="0" w:space="0" w:color="auto"/>
                        <w:right w:val="none" w:sz="0" w:space="0" w:color="auto"/>
                      </w:divBdr>
                      <w:divsChild>
                        <w:div w:id="1600287552">
                          <w:marLeft w:val="0"/>
                          <w:marRight w:val="0"/>
                          <w:marTop w:val="0"/>
                          <w:marBottom w:val="0"/>
                          <w:divBdr>
                            <w:top w:val="none" w:sz="0" w:space="0" w:color="auto"/>
                            <w:left w:val="none" w:sz="0" w:space="0" w:color="auto"/>
                            <w:bottom w:val="none" w:sz="0" w:space="0" w:color="auto"/>
                            <w:right w:val="none" w:sz="0" w:space="0" w:color="auto"/>
                          </w:divBdr>
                          <w:divsChild>
                            <w:div w:id="1938100581">
                              <w:marLeft w:val="0"/>
                              <w:marRight w:val="0"/>
                              <w:marTop w:val="0"/>
                              <w:marBottom w:val="0"/>
                              <w:divBdr>
                                <w:top w:val="none" w:sz="0" w:space="0" w:color="auto"/>
                                <w:left w:val="none" w:sz="0" w:space="0" w:color="auto"/>
                                <w:bottom w:val="none" w:sz="0" w:space="0" w:color="auto"/>
                                <w:right w:val="none" w:sz="0" w:space="0" w:color="auto"/>
                              </w:divBdr>
                              <w:divsChild>
                                <w:div w:id="908880553">
                                  <w:marLeft w:val="0"/>
                                  <w:marRight w:val="0"/>
                                  <w:marTop w:val="0"/>
                                  <w:marBottom w:val="0"/>
                                  <w:divBdr>
                                    <w:top w:val="none" w:sz="0" w:space="0" w:color="auto"/>
                                    <w:left w:val="none" w:sz="0" w:space="0" w:color="auto"/>
                                    <w:bottom w:val="none" w:sz="0" w:space="0" w:color="auto"/>
                                    <w:right w:val="none" w:sz="0" w:space="0" w:color="auto"/>
                                  </w:divBdr>
                                  <w:divsChild>
                                    <w:div w:id="953440390">
                                      <w:marLeft w:val="0"/>
                                      <w:marRight w:val="0"/>
                                      <w:marTop w:val="0"/>
                                      <w:marBottom w:val="0"/>
                                      <w:divBdr>
                                        <w:top w:val="none" w:sz="0" w:space="0" w:color="auto"/>
                                        <w:left w:val="none" w:sz="0" w:space="0" w:color="auto"/>
                                        <w:bottom w:val="none" w:sz="0" w:space="0" w:color="auto"/>
                                        <w:right w:val="none" w:sz="0" w:space="0" w:color="auto"/>
                                      </w:divBdr>
                                      <w:divsChild>
                                        <w:div w:id="349331144">
                                          <w:marLeft w:val="0"/>
                                          <w:marRight w:val="0"/>
                                          <w:marTop w:val="0"/>
                                          <w:marBottom w:val="0"/>
                                          <w:divBdr>
                                            <w:top w:val="none" w:sz="0" w:space="0" w:color="auto"/>
                                            <w:left w:val="none" w:sz="0" w:space="0" w:color="auto"/>
                                            <w:bottom w:val="none" w:sz="0" w:space="0" w:color="auto"/>
                                            <w:right w:val="none" w:sz="0" w:space="0" w:color="auto"/>
                                          </w:divBdr>
                                          <w:divsChild>
                                            <w:div w:id="2059665905">
                                              <w:marLeft w:val="0"/>
                                              <w:marRight w:val="0"/>
                                              <w:marTop w:val="0"/>
                                              <w:marBottom w:val="0"/>
                                              <w:divBdr>
                                                <w:top w:val="none" w:sz="0" w:space="0" w:color="auto"/>
                                                <w:left w:val="none" w:sz="0" w:space="0" w:color="auto"/>
                                                <w:bottom w:val="none" w:sz="0" w:space="0" w:color="auto"/>
                                                <w:right w:val="none" w:sz="0" w:space="0" w:color="auto"/>
                                              </w:divBdr>
                                              <w:divsChild>
                                                <w:div w:id="2046173303">
                                                  <w:marLeft w:val="0"/>
                                                  <w:marRight w:val="0"/>
                                                  <w:marTop w:val="0"/>
                                                  <w:marBottom w:val="0"/>
                                                  <w:divBdr>
                                                    <w:top w:val="none" w:sz="0" w:space="0" w:color="auto"/>
                                                    <w:left w:val="none" w:sz="0" w:space="0" w:color="auto"/>
                                                    <w:bottom w:val="none" w:sz="0" w:space="0" w:color="auto"/>
                                                    <w:right w:val="none" w:sz="0" w:space="0" w:color="auto"/>
                                                  </w:divBdr>
                                                  <w:divsChild>
                                                    <w:div w:id="428161918">
                                                      <w:marLeft w:val="0"/>
                                                      <w:marRight w:val="0"/>
                                                      <w:marTop w:val="0"/>
                                                      <w:marBottom w:val="0"/>
                                                      <w:divBdr>
                                                        <w:top w:val="none" w:sz="0" w:space="0" w:color="auto"/>
                                                        <w:left w:val="none" w:sz="0" w:space="0" w:color="auto"/>
                                                        <w:bottom w:val="none" w:sz="0" w:space="0" w:color="auto"/>
                                                        <w:right w:val="none" w:sz="0" w:space="0" w:color="auto"/>
                                                      </w:divBdr>
                                                      <w:divsChild>
                                                        <w:div w:id="10211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2611905">
      <w:bodyDiv w:val="1"/>
      <w:marLeft w:val="0"/>
      <w:marRight w:val="0"/>
      <w:marTop w:val="0"/>
      <w:marBottom w:val="0"/>
      <w:divBdr>
        <w:top w:val="none" w:sz="0" w:space="0" w:color="auto"/>
        <w:left w:val="none" w:sz="0" w:space="0" w:color="auto"/>
        <w:bottom w:val="none" w:sz="0" w:space="0" w:color="auto"/>
        <w:right w:val="none" w:sz="0" w:space="0" w:color="auto"/>
      </w:divBdr>
    </w:div>
    <w:div w:id="379210531">
      <w:bodyDiv w:val="1"/>
      <w:marLeft w:val="0"/>
      <w:marRight w:val="0"/>
      <w:marTop w:val="0"/>
      <w:marBottom w:val="0"/>
      <w:divBdr>
        <w:top w:val="none" w:sz="0" w:space="0" w:color="auto"/>
        <w:left w:val="none" w:sz="0" w:space="0" w:color="auto"/>
        <w:bottom w:val="none" w:sz="0" w:space="0" w:color="auto"/>
        <w:right w:val="none" w:sz="0" w:space="0" w:color="auto"/>
      </w:divBdr>
    </w:div>
    <w:div w:id="404646093">
      <w:bodyDiv w:val="1"/>
      <w:marLeft w:val="0"/>
      <w:marRight w:val="0"/>
      <w:marTop w:val="0"/>
      <w:marBottom w:val="0"/>
      <w:divBdr>
        <w:top w:val="none" w:sz="0" w:space="0" w:color="auto"/>
        <w:left w:val="none" w:sz="0" w:space="0" w:color="auto"/>
        <w:bottom w:val="none" w:sz="0" w:space="0" w:color="auto"/>
        <w:right w:val="none" w:sz="0" w:space="0" w:color="auto"/>
      </w:divBdr>
    </w:div>
    <w:div w:id="508447044">
      <w:bodyDiv w:val="1"/>
      <w:marLeft w:val="0"/>
      <w:marRight w:val="0"/>
      <w:marTop w:val="0"/>
      <w:marBottom w:val="0"/>
      <w:divBdr>
        <w:top w:val="none" w:sz="0" w:space="0" w:color="auto"/>
        <w:left w:val="none" w:sz="0" w:space="0" w:color="auto"/>
        <w:bottom w:val="none" w:sz="0" w:space="0" w:color="auto"/>
        <w:right w:val="none" w:sz="0" w:space="0" w:color="auto"/>
      </w:divBdr>
      <w:divsChild>
        <w:div w:id="2050836652">
          <w:marLeft w:val="0"/>
          <w:marRight w:val="0"/>
          <w:marTop w:val="0"/>
          <w:marBottom w:val="0"/>
          <w:divBdr>
            <w:top w:val="none" w:sz="0" w:space="0" w:color="auto"/>
            <w:left w:val="none" w:sz="0" w:space="0" w:color="auto"/>
            <w:bottom w:val="none" w:sz="0" w:space="0" w:color="auto"/>
            <w:right w:val="none" w:sz="0" w:space="0" w:color="auto"/>
          </w:divBdr>
          <w:divsChild>
            <w:div w:id="951016824">
              <w:marLeft w:val="0"/>
              <w:marRight w:val="0"/>
              <w:marTop w:val="0"/>
              <w:marBottom w:val="0"/>
              <w:divBdr>
                <w:top w:val="none" w:sz="0" w:space="0" w:color="auto"/>
                <w:left w:val="none" w:sz="0" w:space="0" w:color="auto"/>
                <w:bottom w:val="none" w:sz="0" w:space="0" w:color="auto"/>
                <w:right w:val="none" w:sz="0" w:space="0" w:color="auto"/>
              </w:divBdr>
              <w:divsChild>
                <w:div w:id="27876386">
                  <w:marLeft w:val="0"/>
                  <w:marRight w:val="0"/>
                  <w:marTop w:val="0"/>
                  <w:marBottom w:val="0"/>
                  <w:divBdr>
                    <w:top w:val="none" w:sz="0" w:space="0" w:color="auto"/>
                    <w:left w:val="none" w:sz="0" w:space="0" w:color="auto"/>
                    <w:bottom w:val="none" w:sz="0" w:space="0" w:color="auto"/>
                    <w:right w:val="none" w:sz="0" w:space="0" w:color="auto"/>
                  </w:divBdr>
                  <w:divsChild>
                    <w:div w:id="261493488">
                      <w:marLeft w:val="0"/>
                      <w:marRight w:val="0"/>
                      <w:marTop w:val="0"/>
                      <w:marBottom w:val="0"/>
                      <w:divBdr>
                        <w:top w:val="none" w:sz="0" w:space="0" w:color="auto"/>
                        <w:left w:val="none" w:sz="0" w:space="0" w:color="auto"/>
                        <w:bottom w:val="none" w:sz="0" w:space="0" w:color="auto"/>
                        <w:right w:val="none" w:sz="0" w:space="0" w:color="auto"/>
                      </w:divBdr>
                      <w:divsChild>
                        <w:div w:id="405765870">
                          <w:marLeft w:val="0"/>
                          <w:marRight w:val="0"/>
                          <w:marTop w:val="0"/>
                          <w:marBottom w:val="0"/>
                          <w:divBdr>
                            <w:top w:val="none" w:sz="0" w:space="0" w:color="auto"/>
                            <w:left w:val="none" w:sz="0" w:space="0" w:color="auto"/>
                            <w:bottom w:val="none" w:sz="0" w:space="0" w:color="auto"/>
                            <w:right w:val="none" w:sz="0" w:space="0" w:color="auto"/>
                          </w:divBdr>
                          <w:divsChild>
                            <w:div w:id="1741949026">
                              <w:marLeft w:val="0"/>
                              <w:marRight w:val="0"/>
                              <w:marTop w:val="0"/>
                              <w:marBottom w:val="0"/>
                              <w:divBdr>
                                <w:top w:val="none" w:sz="0" w:space="0" w:color="auto"/>
                                <w:left w:val="none" w:sz="0" w:space="0" w:color="auto"/>
                                <w:bottom w:val="none" w:sz="0" w:space="0" w:color="auto"/>
                                <w:right w:val="none" w:sz="0" w:space="0" w:color="auto"/>
                              </w:divBdr>
                              <w:divsChild>
                                <w:div w:id="1507473868">
                                  <w:marLeft w:val="0"/>
                                  <w:marRight w:val="0"/>
                                  <w:marTop w:val="0"/>
                                  <w:marBottom w:val="0"/>
                                  <w:divBdr>
                                    <w:top w:val="none" w:sz="0" w:space="0" w:color="auto"/>
                                    <w:left w:val="none" w:sz="0" w:space="0" w:color="auto"/>
                                    <w:bottom w:val="none" w:sz="0" w:space="0" w:color="auto"/>
                                    <w:right w:val="none" w:sz="0" w:space="0" w:color="auto"/>
                                  </w:divBdr>
                                  <w:divsChild>
                                    <w:div w:id="1287588687">
                                      <w:marLeft w:val="0"/>
                                      <w:marRight w:val="0"/>
                                      <w:marTop w:val="0"/>
                                      <w:marBottom w:val="0"/>
                                      <w:divBdr>
                                        <w:top w:val="none" w:sz="0" w:space="0" w:color="auto"/>
                                        <w:left w:val="none" w:sz="0" w:space="0" w:color="auto"/>
                                        <w:bottom w:val="none" w:sz="0" w:space="0" w:color="auto"/>
                                        <w:right w:val="none" w:sz="0" w:space="0" w:color="auto"/>
                                      </w:divBdr>
                                      <w:divsChild>
                                        <w:div w:id="1883008507">
                                          <w:marLeft w:val="0"/>
                                          <w:marRight w:val="0"/>
                                          <w:marTop w:val="0"/>
                                          <w:marBottom w:val="0"/>
                                          <w:divBdr>
                                            <w:top w:val="none" w:sz="0" w:space="0" w:color="auto"/>
                                            <w:left w:val="none" w:sz="0" w:space="0" w:color="auto"/>
                                            <w:bottom w:val="none" w:sz="0" w:space="0" w:color="auto"/>
                                            <w:right w:val="none" w:sz="0" w:space="0" w:color="auto"/>
                                          </w:divBdr>
                                          <w:divsChild>
                                            <w:div w:id="270598849">
                                              <w:marLeft w:val="0"/>
                                              <w:marRight w:val="0"/>
                                              <w:marTop w:val="0"/>
                                              <w:marBottom w:val="0"/>
                                              <w:divBdr>
                                                <w:top w:val="none" w:sz="0" w:space="0" w:color="auto"/>
                                                <w:left w:val="none" w:sz="0" w:space="0" w:color="auto"/>
                                                <w:bottom w:val="none" w:sz="0" w:space="0" w:color="auto"/>
                                                <w:right w:val="none" w:sz="0" w:space="0" w:color="auto"/>
                                              </w:divBdr>
                                              <w:divsChild>
                                                <w:div w:id="817771507">
                                                  <w:marLeft w:val="0"/>
                                                  <w:marRight w:val="0"/>
                                                  <w:marTop w:val="0"/>
                                                  <w:marBottom w:val="0"/>
                                                  <w:divBdr>
                                                    <w:top w:val="none" w:sz="0" w:space="0" w:color="auto"/>
                                                    <w:left w:val="none" w:sz="0" w:space="0" w:color="auto"/>
                                                    <w:bottom w:val="none" w:sz="0" w:space="0" w:color="auto"/>
                                                    <w:right w:val="none" w:sz="0" w:space="0" w:color="auto"/>
                                                  </w:divBdr>
                                                  <w:divsChild>
                                                    <w:div w:id="746389972">
                                                      <w:marLeft w:val="0"/>
                                                      <w:marRight w:val="0"/>
                                                      <w:marTop w:val="0"/>
                                                      <w:marBottom w:val="0"/>
                                                      <w:divBdr>
                                                        <w:top w:val="none" w:sz="0" w:space="0" w:color="auto"/>
                                                        <w:left w:val="none" w:sz="0" w:space="0" w:color="auto"/>
                                                        <w:bottom w:val="none" w:sz="0" w:space="0" w:color="auto"/>
                                                        <w:right w:val="none" w:sz="0" w:space="0" w:color="auto"/>
                                                      </w:divBdr>
                                                      <w:divsChild>
                                                        <w:div w:id="1742481166">
                                                          <w:marLeft w:val="0"/>
                                                          <w:marRight w:val="0"/>
                                                          <w:marTop w:val="0"/>
                                                          <w:marBottom w:val="0"/>
                                                          <w:divBdr>
                                                            <w:top w:val="none" w:sz="0" w:space="0" w:color="auto"/>
                                                            <w:left w:val="none" w:sz="0" w:space="0" w:color="auto"/>
                                                            <w:bottom w:val="single" w:sz="6" w:space="18" w:color="DDDDDD"/>
                                                            <w:right w:val="none" w:sz="0" w:space="0" w:color="auto"/>
                                                          </w:divBdr>
                                                        </w:div>
                                                        <w:div w:id="14091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7914">
                                              <w:marLeft w:val="0"/>
                                              <w:marRight w:val="0"/>
                                              <w:marTop w:val="0"/>
                                              <w:marBottom w:val="0"/>
                                              <w:divBdr>
                                                <w:top w:val="none" w:sz="0" w:space="0" w:color="auto"/>
                                                <w:left w:val="none" w:sz="0" w:space="0" w:color="auto"/>
                                                <w:bottom w:val="none" w:sz="0" w:space="0" w:color="auto"/>
                                                <w:right w:val="none" w:sz="0" w:space="0" w:color="auto"/>
                                              </w:divBdr>
                                              <w:divsChild>
                                                <w:div w:id="464278678">
                                                  <w:marLeft w:val="0"/>
                                                  <w:marRight w:val="0"/>
                                                  <w:marTop w:val="0"/>
                                                  <w:marBottom w:val="0"/>
                                                  <w:divBdr>
                                                    <w:top w:val="single" w:sz="6" w:space="19" w:color="DDDDDD"/>
                                                    <w:left w:val="single" w:sz="2" w:space="0" w:color="DDDDDD"/>
                                                    <w:bottom w:val="single" w:sz="2" w:space="19" w:color="DDDDDD"/>
                                                    <w:right w:val="single" w:sz="2" w:space="0" w:color="DDDDDD"/>
                                                  </w:divBdr>
                                                </w:div>
                                                <w:div w:id="1692341354">
                                                  <w:marLeft w:val="0"/>
                                                  <w:marRight w:val="0"/>
                                                  <w:marTop w:val="0"/>
                                                  <w:marBottom w:val="0"/>
                                                  <w:divBdr>
                                                    <w:top w:val="none" w:sz="0" w:space="0" w:color="auto"/>
                                                    <w:left w:val="none" w:sz="0" w:space="0" w:color="auto"/>
                                                    <w:bottom w:val="none" w:sz="0" w:space="0" w:color="auto"/>
                                                    <w:right w:val="none" w:sz="0" w:space="0" w:color="auto"/>
                                                  </w:divBdr>
                                                  <w:divsChild>
                                                    <w:div w:id="1431319103">
                                                      <w:marLeft w:val="0"/>
                                                      <w:marRight w:val="0"/>
                                                      <w:marTop w:val="0"/>
                                                      <w:marBottom w:val="0"/>
                                                      <w:divBdr>
                                                        <w:top w:val="none" w:sz="0" w:space="0" w:color="auto"/>
                                                        <w:left w:val="none" w:sz="0" w:space="0" w:color="auto"/>
                                                        <w:bottom w:val="none" w:sz="0" w:space="0" w:color="auto"/>
                                                        <w:right w:val="none" w:sz="0" w:space="0" w:color="auto"/>
                                                      </w:divBdr>
                                                      <w:divsChild>
                                                        <w:div w:id="192308206">
                                                          <w:marLeft w:val="0"/>
                                                          <w:marRight w:val="0"/>
                                                          <w:marTop w:val="0"/>
                                                          <w:marBottom w:val="0"/>
                                                          <w:divBdr>
                                                            <w:top w:val="none" w:sz="0" w:space="0" w:color="auto"/>
                                                            <w:left w:val="none" w:sz="0" w:space="0" w:color="auto"/>
                                                            <w:bottom w:val="none" w:sz="0" w:space="0" w:color="auto"/>
                                                            <w:right w:val="none" w:sz="0" w:space="0" w:color="auto"/>
                                                          </w:divBdr>
                                                        </w:div>
                                                      </w:divsChild>
                                                    </w:div>
                                                    <w:div w:id="1611469301">
                                                      <w:marLeft w:val="0"/>
                                                      <w:marRight w:val="0"/>
                                                      <w:marTop w:val="0"/>
                                                      <w:marBottom w:val="0"/>
                                                      <w:divBdr>
                                                        <w:top w:val="none" w:sz="0" w:space="0" w:color="auto"/>
                                                        <w:left w:val="none" w:sz="0" w:space="0" w:color="auto"/>
                                                        <w:bottom w:val="none" w:sz="0" w:space="0" w:color="auto"/>
                                                        <w:right w:val="none" w:sz="0" w:space="0" w:color="auto"/>
                                                      </w:divBdr>
                                                      <w:divsChild>
                                                        <w:div w:id="630211712">
                                                          <w:marLeft w:val="0"/>
                                                          <w:marRight w:val="0"/>
                                                          <w:marTop w:val="0"/>
                                                          <w:marBottom w:val="0"/>
                                                          <w:divBdr>
                                                            <w:top w:val="none" w:sz="0" w:space="0" w:color="auto"/>
                                                            <w:left w:val="none" w:sz="0" w:space="0" w:color="auto"/>
                                                            <w:bottom w:val="none" w:sz="0" w:space="0" w:color="auto"/>
                                                            <w:right w:val="none" w:sz="0" w:space="0" w:color="auto"/>
                                                          </w:divBdr>
                                                        </w:div>
                                                        <w:div w:id="20963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552166">
      <w:bodyDiv w:val="1"/>
      <w:marLeft w:val="0"/>
      <w:marRight w:val="0"/>
      <w:marTop w:val="0"/>
      <w:marBottom w:val="0"/>
      <w:divBdr>
        <w:top w:val="none" w:sz="0" w:space="0" w:color="auto"/>
        <w:left w:val="none" w:sz="0" w:space="0" w:color="auto"/>
        <w:bottom w:val="none" w:sz="0" w:space="0" w:color="auto"/>
        <w:right w:val="none" w:sz="0" w:space="0" w:color="auto"/>
      </w:divBdr>
    </w:div>
    <w:div w:id="543951012">
      <w:bodyDiv w:val="1"/>
      <w:marLeft w:val="0"/>
      <w:marRight w:val="0"/>
      <w:marTop w:val="0"/>
      <w:marBottom w:val="0"/>
      <w:divBdr>
        <w:top w:val="none" w:sz="0" w:space="0" w:color="auto"/>
        <w:left w:val="none" w:sz="0" w:space="0" w:color="auto"/>
        <w:bottom w:val="none" w:sz="0" w:space="0" w:color="auto"/>
        <w:right w:val="none" w:sz="0" w:space="0" w:color="auto"/>
      </w:divBdr>
    </w:div>
    <w:div w:id="552422733">
      <w:bodyDiv w:val="1"/>
      <w:marLeft w:val="0"/>
      <w:marRight w:val="0"/>
      <w:marTop w:val="0"/>
      <w:marBottom w:val="0"/>
      <w:divBdr>
        <w:top w:val="none" w:sz="0" w:space="0" w:color="auto"/>
        <w:left w:val="none" w:sz="0" w:space="0" w:color="auto"/>
        <w:bottom w:val="none" w:sz="0" w:space="0" w:color="auto"/>
        <w:right w:val="none" w:sz="0" w:space="0" w:color="auto"/>
      </w:divBdr>
    </w:div>
    <w:div w:id="586768885">
      <w:bodyDiv w:val="1"/>
      <w:marLeft w:val="0"/>
      <w:marRight w:val="0"/>
      <w:marTop w:val="0"/>
      <w:marBottom w:val="0"/>
      <w:divBdr>
        <w:top w:val="none" w:sz="0" w:space="0" w:color="auto"/>
        <w:left w:val="none" w:sz="0" w:space="0" w:color="auto"/>
        <w:bottom w:val="none" w:sz="0" w:space="0" w:color="auto"/>
        <w:right w:val="none" w:sz="0" w:space="0" w:color="auto"/>
      </w:divBdr>
    </w:div>
    <w:div w:id="594748957">
      <w:bodyDiv w:val="1"/>
      <w:marLeft w:val="0"/>
      <w:marRight w:val="0"/>
      <w:marTop w:val="0"/>
      <w:marBottom w:val="0"/>
      <w:divBdr>
        <w:top w:val="none" w:sz="0" w:space="0" w:color="auto"/>
        <w:left w:val="none" w:sz="0" w:space="0" w:color="auto"/>
        <w:bottom w:val="none" w:sz="0" w:space="0" w:color="auto"/>
        <w:right w:val="none" w:sz="0" w:space="0" w:color="auto"/>
      </w:divBdr>
      <w:divsChild>
        <w:div w:id="869296927">
          <w:marLeft w:val="0"/>
          <w:marRight w:val="0"/>
          <w:marTop w:val="0"/>
          <w:marBottom w:val="0"/>
          <w:divBdr>
            <w:top w:val="none" w:sz="0" w:space="0" w:color="auto"/>
            <w:left w:val="none" w:sz="0" w:space="0" w:color="auto"/>
            <w:bottom w:val="none" w:sz="0" w:space="0" w:color="auto"/>
            <w:right w:val="none" w:sz="0" w:space="0" w:color="auto"/>
          </w:divBdr>
          <w:divsChild>
            <w:div w:id="1866869491">
              <w:marLeft w:val="0"/>
              <w:marRight w:val="0"/>
              <w:marTop w:val="0"/>
              <w:marBottom w:val="0"/>
              <w:divBdr>
                <w:top w:val="none" w:sz="0" w:space="0" w:color="auto"/>
                <w:left w:val="none" w:sz="0" w:space="0" w:color="auto"/>
                <w:bottom w:val="none" w:sz="0" w:space="0" w:color="auto"/>
                <w:right w:val="none" w:sz="0" w:space="0" w:color="auto"/>
              </w:divBdr>
              <w:divsChild>
                <w:div w:id="1731725796">
                  <w:marLeft w:val="0"/>
                  <w:marRight w:val="0"/>
                  <w:marTop w:val="0"/>
                  <w:marBottom w:val="0"/>
                  <w:divBdr>
                    <w:top w:val="none" w:sz="0" w:space="0" w:color="auto"/>
                    <w:left w:val="none" w:sz="0" w:space="0" w:color="auto"/>
                    <w:bottom w:val="none" w:sz="0" w:space="0" w:color="auto"/>
                    <w:right w:val="none" w:sz="0" w:space="0" w:color="auto"/>
                  </w:divBdr>
                  <w:divsChild>
                    <w:div w:id="273220714">
                      <w:marLeft w:val="0"/>
                      <w:marRight w:val="0"/>
                      <w:marTop w:val="0"/>
                      <w:marBottom w:val="0"/>
                      <w:divBdr>
                        <w:top w:val="none" w:sz="0" w:space="0" w:color="auto"/>
                        <w:left w:val="none" w:sz="0" w:space="0" w:color="auto"/>
                        <w:bottom w:val="none" w:sz="0" w:space="0" w:color="auto"/>
                        <w:right w:val="none" w:sz="0" w:space="0" w:color="auto"/>
                      </w:divBdr>
                      <w:divsChild>
                        <w:div w:id="848181139">
                          <w:marLeft w:val="0"/>
                          <w:marRight w:val="0"/>
                          <w:marTop w:val="0"/>
                          <w:marBottom w:val="0"/>
                          <w:divBdr>
                            <w:top w:val="none" w:sz="0" w:space="0" w:color="auto"/>
                            <w:left w:val="none" w:sz="0" w:space="0" w:color="auto"/>
                            <w:bottom w:val="none" w:sz="0" w:space="0" w:color="auto"/>
                            <w:right w:val="none" w:sz="0" w:space="0" w:color="auto"/>
                          </w:divBdr>
                          <w:divsChild>
                            <w:div w:id="90126244">
                              <w:marLeft w:val="0"/>
                              <w:marRight w:val="0"/>
                              <w:marTop w:val="0"/>
                              <w:marBottom w:val="0"/>
                              <w:divBdr>
                                <w:top w:val="none" w:sz="0" w:space="0" w:color="auto"/>
                                <w:left w:val="none" w:sz="0" w:space="0" w:color="auto"/>
                                <w:bottom w:val="none" w:sz="0" w:space="0" w:color="auto"/>
                                <w:right w:val="none" w:sz="0" w:space="0" w:color="auto"/>
                              </w:divBdr>
                              <w:divsChild>
                                <w:div w:id="1529683520">
                                  <w:marLeft w:val="0"/>
                                  <w:marRight w:val="0"/>
                                  <w:marTop w:val="0"/>
                                  <w:marBottom w:val="0"/>
                                  <w:divBdr>
                                    <w:top w:val="none" w:sz="0" w:space="0" w:color="auto"/>
                                    <w:left w:val="none" w:sz="0" w:space="0" w:color="auto"/>
                                    <w:bottom w:val="none" w:sz="0" w:space="0" w:color="auto"/>
                                    <w:right w:val="none" w:sz="0" w:space="0" w:color="auto"/>
                                  </w:divBdr>
                                  <w:divsChild>
                                    <w:div w:id="1674870405">
                                      <w:marLeft w:val="0"/>
                                      <w:marRight w:val="0"/>
                                      <w:marTop w:val="0"/>
                                      <w:marBottom w:val="0"/>
                                      <w:divBdr>
                                        <w:top w:val="none" w:sz="0" w:space="0" w:color="auto"/>
                                        <w:left w:val="none" w:sz="0" w:space="0" w:color="auto"/>
                                        <w:bottom w:val="none" w:sz="0" w:space="0" w:color="auto"/>
                                        <w:right w:val="none" w:sz="0" w:space="0" w:color="auto"/>
                                      </w:divBdr>
                                      <w:divsChild>
                                        <w:div w:id="1946379163">
                                          <w:marLeft w:val="0"/>
                                          <w:marRight w:val="0"/>
                                          <w:marTop w:val="0"/>
                                          <w:marBottom w:val="0"/>
                                          <w:divBdr>
                                            <w:top w:val="none" w:sz="0" w:space="0" w:color="auto"/>
                                            <w:left w:val="none" w:sz="0" w:space="0" w:color="auto"/>
                                            <w:bottom w:val="none" w:sz="0" w:space="0" w:color="auto"/>
                                            <w:right w:val="none" w:sz="0" w:space="0" w:color="auto"/>
                                          </w:divBdr>
                                          <w:divsChild>
                                            <w:div w:id="1487697444">
                                              <w:marLeft w:val="0"/>
                                              <w:marRight w:val="0"/>
                                              <w:marTop w:val="0"/>
                                              <w:marBottom w:val="0"/>
                                              <w:divBdr>
                                                <w:top w:val="none" w:sz="0" w:space="0" w:color="auto"/>
                                                <w:left w:val="none" w:sz="0" w:space="0" w:color="auto"/>
                                                <w:bottom w:val="none" w:sz="0" w:space="0" w:color="auto"/>
                                                <w:right w:val="none" w:sz="0" w:space="0" w:color="auto"/>
                                              </w:divBdr>
                                              <w:divsChild>
                                                <w:div w:id="20693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679956">
      <w:bodyDiv w:val="1"/>
      <w:marLeft w:val="0"/>
      <w:marRight w:val="0"/>
      <w:marTop w:val="0"/>
      <w:marBottom w:val="0"/>
      <w:divBdr>
        <w:top w:val="none" w:sz="0" w:space="0" w:color="auto"/>
        <w:left w:val="none" w:sz="0" w:space="0" w:color="auto"/>
        <w:bottom w:val="none" w:sz="0" w:space="0" w:color="auto"/>
        <w:right w:val="none" w:sz="0" w:space="0" w:color="auto"/>
      </w:divBdr>
      <w:divsChild>
        <w:div w:id="1567107876">
          <w:marLeft w:val="0"/>
          <w:marRight w:val="0"/>
          <w:marTop w:val="0"/>
          <w:marBottom w:val="0"/>
          <w:divBdr>
            <w:top w:val="none" w:sz="0" w:space="0" w:color="auto"/>
            <w:left w:val="none" w:sz="0" w:space="0" w:color="auto"/>
            <w:bottom w:val="none" w:sz="0" w:space="0" w:color="auto"/>
            <w:right w:val="none" w:sz="0" w:space="0" w:color="auto"/>
          </w:divBdr>
          <w:divsChild>
            <w:div w:id="10105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2295">
      <w:bodyDiv w:val="1"/>
      <w:marLeft w:val="0"/>
      <w:marRight w:val="0"/>
      <w:marTop w:val="0"/>
      <w:marBottom w:val="0"/>
      <w:divBdr>
        <w:top w:val="none" w:sz="0" w:space="0" w:color="auto"/>
        <w:left w:val="none" w:sz="0" w:space="0" w:color="auto"/>
        <w:bottom w:val="none" w:sz="0" w:space="0" w:color="auto"/>
        <w:right w:val="none" w:sz="0" w:space="0" w:color="auto"/>
      </w:divBdr>
    </w:div>
    <w:div w:id="713889489">
      <w:bodyDiv w:val="1"/>
      <w:marLeft w:val="0"/>
      <w:marRight w:val="0"/>
      <w:marTop w:val="0"/>
      <w:marBottom w:val="0"/>
      <w:divBdr>
        <w:top w:val="none" w:sz="0" w:space="0" w:color="auto"/>
        <w:left w:val="none" w:sz="0" w:space="0" w:color="auto"/>
        <w:bottom w:val="none" w:sz="0" w:space="0" w:color="auto"/>
        <w:right w:val="none" w:sz="0" w:space="0" w:color="auto"/>
      </w:divBdr>
    </w:div>
    <w:div w:id="720636652">
      <w:bodyDiv w:val="1"/>
      <w:marLeft w:val="0"/>
      <w:marRight w:val="0"/>
      <w:marTop w:val="0"/>
      <w:marBottom w:val="0"/>
      <w:divBdr>
        <w:top w:val="none" w:sz="0" w:space="0" w:color="auto"/>
        <w:left w:val="none" w:sz="0" w:space="0" w:color="auto"/>
        <w:bottom w:val="none" w:sz="0" w:space="0" w:color="auto"/>
        <w:right w:val="none" w:sz="0" w:space="0" w:color="auto"/>
      </w:divBdr>
      <w:divsChild>
        <w:div w:id="1972705793">
          <w:marLeft w:val="0"/>
          <w:marRight w:val="0"/>
          <w:marTop w:val="0"/>
          <w:marBottom w:val="0"/>
          <w:divBdr>
            <w:top w:val="none" w:sz="0" w:space="0" w:color="auto"/>
            <w:left w:val="none" w:sz="0" w:space="0" w:color="auto"/>
            <w:bottom w:val="none" w:sz="0" w:space="0" w:color="auto"/>
            <w:right w:val="none" w:sz="0" w:space="0" w:color="auto"/>
          </w:divBdr>
          <w:divsChild>
            <w:div w:id="6165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4863">
      <w:bodyDiv w:val="1"/>
      <w:marLeft w:val="0"/>
      <w:marRight w:val="0"/>
      <w:marTop w:val="0"/>
      <w:marBottom w:val="0"/>
      <w:divBdr>
        <w:top w:val="none" w:sz="0" w:space="0" w:color="auto"/>
        <w:left w:val="none" w:sz="0" w:space="0" w:color="auto"/>
        <w:bottom w:val="none" w:sz="0" w:space="0" w:color="auto"/>
        <w:right w:val="none" w:sz="0" w:space="0" w:color="auto"/>
      </w:divBdr>
    </w:div>
    <w:div w:id="800150098">
      <w:bodyDiv w:val="1"/>
      <w:marLeft w:val="0"/>
      <w:marRight w:val="0"/>
      <w:marTop w:val="0"/>
      <w:marBottom w:val="0"/>
      <w:divBdr>
        <w:top w:val="none" w:sz="0" w:space="0" w:color="auto"/>
        <w:left w:val="none" w:sz="0" w:space="0" w:color="auto"/>
        <w:bottom w:val="none" w:sz="0" w:space="0" w:color="auto"/>
        <w:right w:val="none" w:sz="0" w:space="0" w:color="auto"/>
      </w:divBdr>
      <w:divsChild>
        <w:div w:id="171727913">
          <w:marLeft w:val="0"/>
          <w:marRight w:val="0"/>
          <w:marTop w:val="0"/>
          <w:marBottom w:val="0"/>
          <w:divBdr>
            <w:top w:val="none" w:sz="0" w:space="0" w:color="auto"/>
            <w:left w:val="none" w:sz="0" w:space="0" w:color="auto"/>
            <w:bottom w:val="none" w:sz="0" w:space="0" w:color="auto"/>
            <w:right w:val="none" w:sz="0" w:space="0" w:color="auto"/>
          </w:divBdr>
        </w:div>
      </w:divsChild>
    </w:div>
    <w:div w:id="816344122">
      <w:bodyDiv w:val="1"/>
      <w:marLeft w:val="0"/>
      <w:marRight w:val="0"/>
      <w:marTop w:val="0"/>
      <w:marBottom w:val="0"/>
      <w:divBdr>
        <w:top w:val="none" w:sz="0" w:space="0" w:color="auto"/>
        <w:left w:val="none" w:sz="0" w:space="0" w:color="auto"/>
        <w:bottom w:val="none" w:sz="0" w:space="0" w:color="auto"/>
        <w:right w:val="none" w:sz="0" w:space="0" w:color="auto"/>
      </w:divBdr>
    </w:div>
    <w:div w:id="926500889">
      <w:bodyDiv w:val="1"/>
      <w:marLeft w:val="0"/>
      <w:marRight w:val="0"/>
      <w:marTop w:val="0"/>
      <w:marBottom w:val="0"/>
      <w:divBdr>
        <w:top w:val="none" w:sz="0" w:space="0" w:color="auto"/>
        <w:left w:val="none" w:sz="0" w:space="0" w:color="auto"/>
        <w:bottom w:val="none" w:sz="0" w:space="0" w:color="auto"/>
        <w:right w:val="none" w:sz="0" w:space="0" w:color="auto"/>
      </w:divBdr>
    </w:div>
    <w:div w:id="959258848">
      <w:bodyDiv w:val="1"/>
      <w:marLeft w:val="0"/>
      <w:marRight w:val="0"/>
      <w:marTop w:val="0"/>
      <w:marBottom w:val="0"/>
      <w:divBdr>
        <w:top w:val="none" w:sz="0" w:space="0" w:color="auto"/>
        <w:left w:val="none" w:sz="0" w:space="0" w:color="auto"/>
        <w:bottom w:val="none" w:sz="0" w:space="0" w:color="auto"/>
        <w:right w:val="none" w:sz="0" w:space="0" w:color="auto"/>
      </w:divBdr>
    </w:div>
    <w:div w:id="998339716">
      <w:bodyDiv w:val="1"/>
      <w:marLeft w:val="0"/>
      <w:marRight w:val="0"/>
      <w:marTop w:val="0"/>
      <w:marBottom w:val="0"/>
      <w:divBdr>
        <w:top w:val="none" w:sz="0" w:space="0" w:color="auto"/>
        <w:left w:val="none" w:sz="0" w:space="0" w:color="auto"/>
        <w:bottom w:val="none" w:sz="0" w:space="0" w:color="auto"/>
        <w:right w:val="none" w:sz="0" w:space="0" w:color="auto"/>
      </w:divBdr>
      <w:divsChild>
        <w:div w:id="429475459">
          <w:marLeft w:val="0"/>
          <w:marRight w:val="0"/>
          <w:marTop w:val="0"/>
          <w:marBottom w:val="0"/>
          <w:divBdr>
            <w:top w:val="none" w:sz="0" w:space="0" w:color="auto"/>
            <w:left w:val="none" w:sz="0" w:space="0" w:color="auto"/>
            <w:bottom w:val="none" w:sz="0" w:space="0" w:color="auto"/>
            <w:right w:val="none" w:sz="0" w:space="0" w:color="auto"/>
          </w:divBdr>
          <w:divsChild>
            <w:div w:id="490022859">
              <w:marLeft w:val="0"/>
              <w:marRight w:val="0"/>
              <w:marTop w:val="0"/>
              <w:marBottom w:val="0"/>
              <w:divBdr>
                <w:top w:val="none" w:sz="0" w:space="0" w:color="auto"/>
                <w:left w:val="none" w:sz="0" w:space="0" w:color="auto"/>
                <w:bottom w:val="none" w:sz="0" w:space="0" w:color="auto"/>
                <w:right w:val="none" w:sz="0" w:space="0" w:color="auto"/>
              </w:divBdr>
              <w:divsChild>
                <w:div w:id="1753772701">
                  <w:marLeft w:val="0"/>
                  <w:marRight w:val="0"/>
                  <w:marTop w:val="0"/>
                  <w:marBottom w:val="0"/>
                  <w:divBdr>
                    <w:top w:val="none" w:sz="0" w:space="0" w:color="auto"/>
                    <w:left w:val="none" w:sz="0" w:space="0" w:color="auto"/>
                    <w:bottom w:val="none" w:sz="0" w:space="0" w:color="auto"/>
                    <w:right w:val="none" w:sz="0" w:space="0" w:color="auto"/>
                  </w:divBdr>
                  <w:divsChild>
                    <w:div w:id="17346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82957">
      <w:bodyDiv w:val="1"/>
      <w:marLeft w:val="0"/>
      <w:marRight w:val="0"/>
      <w:marTop w:val="0"/>
      <w:marBottom w:val="0"/>
      <w:divBdr>
        <w:top w:val="none" w:sz="0" w:space="0" w:color="auto"/>
        <w:left w:val="none" w:sz="0" w:space="0" w:color="auto"/>
        <w:bottom w:val="none" w:sz="0" w:space="0" w:color="auto"/>
        <w:right w:val="none" w:sz="0" w:space="0" w:color="auto"/>
      </w:divBdr>
      <w:divsChild>
        <w:div w:id="1103065594">
          <w:marLeft w:val="0"/>
          <w:marRight w:val="0"/>
          <w:marTop w:val="0"/>
          <w:marBottom w:val="0"/>
          <w:divBdr>
            <w:top w:val="none" w:sz="0" w:space="0" w:color="auto"/>
            <w:left w:val="none" w:sz="0" w:space="0" w:color="auto"/>
            <w:bottom w:val="none" w:sz="0" w:space="0" w:color="auto"/>
            <w:right w:val="none" w:sz="0" w:space="0" w:color="auto"/>
          </w:divBdr>
        </w:div>
      </w:divsChild>
    </w:div>
    <w:div w:id="1024359212">
      <w:bodyDiv w:val="1"/>
      <w:marLeft w:val="0"/>
      <w:marRight w:val="0"/>
      <w:marTop w:val="0"/>
      <w:marBottom w:val="0"/>
      <w:divBdr>
        <w:top w:val="none" w:sz="0" w:space="0" w:color="auto"/>
        <w:left w:val="none" w:sz="0" w:space="0" w:color="auto"/>
        <w:bottom w:val="none" w:sz="0" w:space="0" w:color="auto"/>
        <w:right w:val="none" w:sz="0" w:space="0" w:color="auto"/>
      </w:divBdr>
    </w:div>
    <w:div w:id="1062869614">
      <w:bodyDiv w:val="1"/>
      <w:marLeft w:val="0"/>
      <w:marRight w:val="0"/>
      <w:marTop w:val="0"/>
      <w:marBottom w:val="0"/>
      <w:divBdr>
        <w:top w:val="none" w:sz="0" w:space="0" w:color="auto"/>
        <w:left w:val="none" w:sz="0" w:space="0" w:color="auto"/>
        <w:bottom w:val="none" w:sz="0" w:space="0" w:color="auto"/>
        <w:right w:val="none" w:sz="0" w:space="0" w:color="auto"/>
      </w:divBdr>
      <w:divsChild>
        <w:div w:id="1891069838">
          <w:marLeft w:val="0"/>
          <w:marRight w:val="0"/>
          <w:marTop w:val="0"/>
          <w:marBottom w:val="0"/>
          <w:divBdr>
            <w:top w:val="none" w:sz="0" w:space="0" w:color="auto"/>
            <w:left w:val="none" w:sz="0" w:space="0" w:color="auto"/>
            <w:bottom w:val="none" w:sz="0" w:space="0" w:color="auto"/>
            <w:right w:val="none" w:sz="0" w:space="0" w:color="auto"/>
          </w:divBdr>
          <w:divsChild>
            <w:div w:id="15674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2095">
      <w:bodyDiv w:val="1"/>
      <w:marLeft w:val="0"/>
      <w:marRight w:val="0"/>
      <w:marTop w:val="0"/>
      <w:marBottom w:val="0"/>
      <w:divBdr>
        <w:top w:val="none" w:sz="0" w:space="0" w:color="auto"/>
        <w:left w:val="none" w:sz="0" w:space="0" w:color="auto"/>
        <w:bottom w:val="none" w:sz="0" w:space="0" w:color="auto"/>
        <w:right w:val="none" w:sz="0" w:space="0" w:color="auto"/>
      </w:divBdr>
    </w:div>
    <w:div w:id="1087187187">
      <w:bodyDiv w:val="1"/>
      <w:marLeft w:val="0"/>
      <w:marRight w:val="0"/>
      <w:marTop w:val="0"/>
      <w:marBottom w:val="0"/>
      <w:divBdr>
        <w:top w:val="none" w:sz="0" w:space="0" w:color="auto"/>
        <w:left w:val="none" w:sz="0" w:space="0" w:color="auto"/>
        <w:bottom w:val="none" w:sz="0" w:space="0" w:color="auto"/>
        <w:right w:val="none" w:sz="0" w:space="0" w:color="auto"/>
      </w:divBdr>
    </w:div>
    <w:div w:id="1093667231">
      <w:bodyDiv w:val="1"/>
      <w:marLeft w:val="0"/>
      <w:marRight w:val="0"/>
      <w:marTop w:val="0"/>
      <w:marBottom w:val="0"/>
      <w:divBdr>
        <w:top w:val="none" w:sz="0" w:space="0" w:color="auto"/>
        <w:left w:val="none" w:sz="0" w:space="0" w:color="auto"/>
        <w:bottom w:val="none" w:sz="0" w:space="0" w:color="auto"/>
        <w:right w:val="none" w:sz="0" w:space="0" w:color="auto"/>
      </w:divBdr>
      <w:divsChild>
        <w:div w:id="1773935710">
          <w:marLeft w:val="0"/>
          <w:marRight w:val="0"/>
          <w:marTop w:val="0"/>
          <w:marBottom w:val="0"/>
          <w:divBdr>
            <w:top w:val="none" w:sz="0" w:space="0" w:color="auto"/>
            <w:left w:val="none" w:sz="0" w:space="0" w:color="auto"/>
            <w:bottom w:val="none" w:sz="0" w:space="0" w:color="auto"/>
            <w:right w:val="none" w:sz="0" w:space="0" w:color="auto"/>
          </w:divBdr>
          <w:divsChild>
            <w:div w:id="912474243">
              <w:marLeft w:val="0"/>
              <w:marRight w:val="0"/>
              <w:marTop w:val="0"/>
              <w:marBottom w:val="0"/>
              <w:divBdr>
                <w:top w:val="none" w:sz="0" w:space="0" w:color="auto"/>
                <w:left w:val="none" w:sz="0" w:space="0" w:color="auto"/>
                <w:bottom w:val="none" w:sz="0" w:space="0" w:color="auto"/>
                <w:right w:val="none" w:sz="0" w:space="0" w:color="auto"/>
              </w:divBdr>
              <w:divsChild>
                <w:div w:id="43801758">
                  <w:marLeft w:val="0"/>
                  <w:marRight w:val="0"/>
                  <w:marTop w:val="0"/>
                  <w:marBottom w:val="0"/>
                  <w:divBdr>
                    <w:top w:val="none" w:sz="0" w:space="0" w:color="auto"/>
                    <w:left w:val="none" w:sz="0" w:space="0" w:color="auto"/>
                    <w:bottom w:val="none" w:sz="0" w:space="0" w:color="auto"/>
                    <w:right w:val="none" w:sz="0" w:space="0" w:color="auto"/>
                  </w:divBdr>
                  <w:divsChild>
                    <w:div w:id="1250844071">
                      <w:marLeft w:val="0"/>
                      <w:marRight w:val="0"/>
                      <w:marTop w:val="100"/>
                      <w:marBottom w:val="100"/>
                      <w:divBdr>
                        <w:top w:val="none" w:sz="0" w:space="0" w:color="auto"/>
                        <w:left w:val="none" w:sz="0" w:space="0" w:color="auto"/>
                        <w:bottom w:val="none" w:sz="0" w:space="0" w:color="auto"/>
                        <w:right w:val="none" w:sz="0" w:space="0" w:color="auto"/>
                      </w:divBdr>
                      <w:divsChild>
                        <w:div w:id="1617709803">
                          <w:marLeft w:val="0"/>
                          <w:marRight w:val="0"/>
                          <w:marTop w:val="0"/>
                          <w:marBottom w:val="0"/>
                          <w:divBdr>
                            <w:top w:val="none" w:sz="0" w:space="0" w:color="auto"/>
                            <w:left w:val="none" w:sz="0" w:space="0" w:color="auto"/>
                            <w:bottom w:val="none" w:sz="0" w:space="0" w:color="auto"/>
                            <w:right w:val="none" w:sz="0" w:space="0" w:color="auto"/>
                          </w:divBdr>
                          <w:divsChild>
                            <w:div w:id="1921019157">
                              <w:marLeft w:val="0"/>
                              <w:marRight w:val="0"/>
                              <w:marTop w:val="0"/>
                              <w:marBottom w:val="0"/>
                              <w:divBdr>
                                <w:top w:val="none" w:sz="0" w:space="0" w:color="auto"/>
                                <w:left w:val="none" w:sz="0" w:space="0" w:color="auto"/>
                                <w:bottom w:val="none" w:sz="0" w:space="0" w:color="auto"/>
                                <w:right w:val="none" w:sz="0" w:space="0" w:color="auto"/>
                              </w:divBdr>
                              <w:divsChild>
                                <w:div w:id="1490756280">
                                  <w:marLeft w:val="0"/>
                                  <w:marRight w:val="0"/>
                                  <w:marTop w:val="0"/>
                                  <w:marBottom w:val="0"/>
                                  <w:divBdr>
                                    <w:top w:val="none" w:sz="0" w:space="0" w:color="auto"/>
                                    <w:left w:val="none" w:sz="0" w:space="0" w:color="auto"/>
                                    <w:bottom w:val="none" w:sz="0" w:space="0" w:color="auto"/>
                                    <w:right w:val="none" w:sz="0" w:space="0" w:color="auto"/>
                                  </w:divBdr>
                                  <w:divsChild>
                                    <w:div w:id="193882605">
                                      <w:marLeft w:val="0"/>
                                      <w:marRight w:val="0"/>
                                      <w:marTop w:val="0"/>
                                      <w:marBottom w:val="0"/>
                                      <w:divBdr>
                                        <w:top w:val="none" w:sz="0" w:space="0" w:color="auto"/>
                                        <w:left w:val="none" w:sz="0" w:space="0" w:color="auto"/>
                                        <w:bottom w:val="none" w:sz="0" w:space="0" w:color="auto"/>
                                        <w:right w:val="none" w:sz="0" w:space="0" w:color="auto"/>
                                      </w:divBdr>
                                      <w:divsChild>
                                        <w:div w:id="1975941265">
                                          <w:marLeft w:val="0"/>
                                          <w:marRight w:val="0"/>
                                          <w:marTop w:val="0"/>
                                          <w:marBottom w:val="0"/>
                                          <w:divBdr>
                                            <w:top w:val="none" w:sz="0" w:space="0" w:color="auto"/>
                                            <w:left w:val="none" w:sz="0" w:space="0" w:color="auto"/>
                                            <w:bottom w:val="none" w:sz="0" w:space="0" w:color="auto"/>
                                            <w:right w:val="none" w:sz="0" w:space="0" w:color="auto"/>
                                          </w:divBdr>
                                          <w:divsChild>
                                            <w:div w:id="132123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634395">
      <w:bodyDiv w:val="1"/>
      <w:marLeft w:val="0"/>
      <w:marRight w:val="0"/>
      <w:marTop w:val="0"/>
      <w:marBottom w:val="0"/>
      <w:divBdr>
        <w:top w:val="none" w:sz="0" w:space="0" w:color="auto"/>
        <w:left w:val="none" w:sz="0" w:space="0" w:color="auto"/>
        <w:bottom w:val="none" w:sz="0" w:space="0" w:color="auto"/>
        <w:right w:val="none" w:sz="0" w:space="0" w:color="auto"/>
      </w:divBdr>
      <w:divsChild>
        <w:div w:id="888881759">
          <w:marLeft w:val="0"/>
          <w:marRight w:val="0"/>
          <w:marTop w:val="0"/>
          <w:marBottom w:val="0"/>
          <w:divBdr>
            <w:top w:val="none" w:sz="0" w:space="0" w:color="auto"/>
            <w:left w:val="none" w:sz="0" w:space="0" w:color="auto"/>
            <w:bottom w:val="none" w:sz="0" w:space="0" w:color="auto"/>
            <w:right w:val="none" w:sz="0" w:space="0" w:color="auto"/>
          </w:divBdr>
          <w:divsChild>
            <w:div w:id="480927959">
              <w:marLeft w:val="0"/>
              <w:marRight w:val="0"/>
              <w:marTop w:val="0"/>
              <w:marBottom w:val="0"/>
              <w:divBdr>
                <w:top w:val="none" w:sz="0" w:space="0" w:color="auto"/>
                <w:left w:val="none" w:sz="0" w:space="0" w:color="auto"/>
                <w:bottom w:val="none" w:sz="0" w:space="0" w:color="auto"/>
                <w:right w:val="none" w:sz="0" w:space="0" w:color="auto"/>
              </w:divBdr>
              <w:divsChild>
                <w:div w:id="365175988">
                  <w:marLeft w:val="0"/>
                  <w:marRight w:val="0"/>
                  <w:marTop w:val="0"/>
                  <w:marBottom w:val="0"/>
                  <w:divBdr>
                    <w:top w:val="none" w:sz="0" w:space="0" w:color="auto"/>
                    <w:left w:val="none" w:sz="0" w:space="0" w:color="auto"/>
                    <w:bottom w:val="none" w:sz="0" w:space="0" w:color="auto"/>
                    <w:right w:val="none" w:sz="0" w:space="0" w:color="auto"/>
                  </w:divBdr>
                  <w:divsChild>
                    <w:div w:id="1780294222">
                      <w:marLeft w:val="0"/>
                      <w:marRight w:val="0"/>
                      <w:marTop w:val="0"/>
                      <w:marBottom w:val="0"/>
                      <w:divBdr>
                        <w:top w:val="none" w:sz="0" w:space="0" w:color="auto"/>
                        <w:left w:val="none" w:sz="0" w:space="0" w:color="auto"/>
                        <w:bottom w:val="none" w:sz="0" w:space="0" w:color="auto"/>
                        <w:right w:val="none" w:sz="0" w:space="0" w:color="auto"/>
                      </w:divBdr>
                      <w:divsChild>
                        <w:div w:id="1858536935">
                          <w:marLeft w:val="0"/>
                          <w:marRight w:val="0"/>
                          <w:marTop w:val="0"/>
                          <w:marBottom w:val="0"/>
                          <w:divBdr>
                            <w:top w:val="none" w:sz="0" w:space="0" w:color="auto"/>
                            <w:left w:val="none" w:sz="0" w:space="0" w:color="auto"/>
                            <w:bottom w:val="none" w:sz="0" w:space="0" w:color="auto"/>
                            <w:right w:val="none" w:sz="0" w:space="0" w:color="auto"/>
                          </w:divBdr>
                          <w:divsChild>
                            <w:div w:id="11953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131165">
      <w:bodyDiv w:val="1"/>
      <w:marLeft w:val="0"/>
      <w:marRight w:val="0"/>
      <w:marTop w:val="0"/>
      <w:marBottom w:val="0"/>
      <w:divBdr>
        <w:top w:val="none" w:sz="0" w:space="0" w:color="auto"/>
        <w:left w:val="none" w:sz="0" w:space="0" w:color="auto"/>
        <w:bottom w:val="none" w:sz="0" w:space="0" w:color="auto"/>
        <w:right w:val="none" w:sz="0" w:space="0" w:color="auto"/>
      </w:divBdr>
    </w:div>
    <w:div w:id="1184435701">
      <w:bodyDiv w:val="1"/>
      <w:marLeft w:val="0"/>
      <w:marRight w:val="0"/>
      <w:marTop w:val="0"/>
      <w:marBottom w:val="0"/>
      <w:divBdr>
        <w:top w:val="none" w:sz="0" w:space="0" w:color="auto"/>
        <w:left w:val="none" w:sz="0" w:space="0" w:color="auto"/>
        <w:bottom w:val="none" w:sz="0" w:space="0" w:color="auto"/>
        <w:right w:val="none" w:sz="0" w:space="0" w:color="auto"/>
      </w:divBdr>
      <w:divsChild>
        <w:div w:id="816262332">
          <w:marLeft w:val="0"/>
          <w:marRight w:val="0"/>
          <w:marTop w:val="0"/>
          <w:marBottom w:val="0"/>
          <w:divBdr>
            <w:top w:val="none" w:sz="0" w:space="0" w:color="auto"/>
            <w:left w:val="none" w:sz="0" w:space="0" w:color="auto"/>
            <w:bottom w:val="none" w:sz="0" w:space="0" w:color="auto"/>
            <w:right w:val="none" w:sz="0" w:space="0" w:color="auto"/>
          </w:divBdr>
        </w:div>
      </w:divsChild>
    </w:div>
    <w:div w:id="1227035799">
      <w:bodyDiv w:val="1"/>
      <w:marLeft w:val="0"/>
      <w:marRight w:val="0"/>
      <w:marTop w:val="0"/>
      <w:marBottom w:val="0"/>
      <w:divBdr>
        <w:top w:val="none" w:sz="0" w:space="0" w:color="auto"/>
        <w:left w:val="none" w:sz="0" w:space="0" w:color="auto"/>
        <w:bottom w:val="none" w:sz="0" w:space="0" w:color="auto"/>
        <w:right w:val="none" w:sz="0" w:space="0" w:color="auto"/>
      </w:divBdr>
    </w:div>
    <w:div w:id="1266305710">
      <w:bodyDiv w:val="1"/>
      <w:marLeft w:val="0"/>
      <w:marRight w:val="0"/>
      <w:marTop w:val="0"/>
      <w:marBottom w:val="0"/>
      <w:divBdr>
        <w:top w:val="none" w:sz="0" w:space="0" w:color="auto"/>
        <w:left w:val="none" w:sz="0" w:space="0" w:color="auto"/>
        <w:bottom w:val="none" w:sz="0" w:space="0" w:color="auto"/>
        <w:right w:val="none" w:sz="0" w:space="0" w:color="auto"/>
      </w:divBdr>
      <w:divsChild>
        <w:div w:id="1147476679">
          <w:marLeft w:val="0"/>
          <w:marRight w:val="0"/>
          <w:marTop w:val="0"/>
          <w:marBottom w:val="0"/>
          <w:divBdr>
            <w:top w:val="none" w:sz="0" w:space="0" w:color="auto"/>
            <w:left w:val="none" w:sz="0" w:space="0" w:color="auto"/>
            <w:bottom w:val="none" w:sz="0" w:space="0" w:color="auto"/>
            <w:right w:val="none" w:sz="0" w:space="0" w:color="auto"/>
          </w:divBdr>
        </w:div>
      </w:divsChild>
    </w:div>
    <w:div w:id="1269124710">
      <w:bodyDiv w:val="1"/>
      <w:marLeft w:val="0"/>
      <w:marRight w:val="0"/>
      <w:marTop w:val="0"/>
      <w:marBottom w:val="0"/>
      <w:divBdr>
        <w:top w:val="none" w:sz="0" w:space="0" w:color="auto"/>
        <w:left w:val="none" w:sz="0" w:space="0" w:color="auto"/>
        <w:bottom w:val="none" w:sz="0" w:space="0" w:color="auto"/>
        <w:right w:val="none" w:sz="0" w:space="0" w:color="auto"/>
      </w:divBdr>
      <w:divsChild>
        <w:div w:id="1721008029">
          <w:marLeft w:val="0"/>
          <w:marRight w:val="0"/>
          <w:marTop w:val="0"/>
          <w:marBottom w:val="0"/>
          <w:divBdr>
            <w:top w:val="none" w:sz="0" w:space="0" w:color="auto"/>
            <w:left w:val="none" w:sz="0" w:space="0" w:color="auto"/>
            <w:bottom w:val="none" w:sz="0" w:space="0" w:color="auto"/>
            <w:right w:val="none" w:sz="0" w:space="0" w:color="auto"/>
          </w:divBdr>
          <w:divsChild>
            <w:div w:id="1625845150">
              <w:marLeft w:val="0"/>
              <w:marRight w:val="0"/>
              <w:marTop w:val="0"/>
              <w:marBottom w:val="0"/>
              <w:divBdr>
                <w:top w:val="none" w:sz="0" w:space="0" w:color="auto"/>
                <w:left w:val="none" w:sz="0" w:space="0" w:color="auto"/>
                <w:bottom w:val="none" w:sz="0" w:space="0" w:color="auto"/>
                <w:right w:val="none" w:sz="0" w:space="0" w:color="auto"/>
              </w:divBdr>
              <w:divsChild>
                <w:div w:id="1513254855">
                  <w:marLeft w:val="0"/>
                  <w:marRight w:val="0"/>
                  <w:marTop w:val="0"/>
                  <w:marBottom w:val="0"/>
                  <w:divBdr>
                    <w:top w:val="none" w:sz="0" w:space="0" w:color="auto"/>
                    <w:left w:val="none" w:sz="0" w:space="0" w:color="auto"/>
                    <w:bottom w:val="none" w:sz="0" w:space="0" w:color="auto"/>
                    <w:right w:val="none" w:sz="0" w:space="0" w:color="auto"/>
                  </w:divBdr>
                  <w:divsChild>
                    <w:div w:id="134761723">
                      <w:marLeft w:val="0"/>
                      <w:marRight w:val="0"/>
                      <w:marTop w:val="0"/>
                      <w:marBottom w:val="0"/>
                      <w:divBdr>
                        <w:top w:val="none" w:sz="0" w:space="0" w:color="auto"/>
                        <w:left w:val="none" w:sz="0" w:space="0" w:color="auto"/>
                        <w:bottom w:val="none" w:sz="0" w:space="0" w:color="auto"/>
                        <w:right w:val="none" w:sz="0" w:space="0" w:color="auto"/>
                      </w:divBdr>
                      <w:divsChild>
                        <w:div w:id="748236620">
                          <w:marLeft w:val="0"/>
                          <w:marRight w:val="0"/>
                          <w:marTop w:val="0"/>
                          <w:marBottom w:val="0"/>
                          <w:divBdr>
                            <w:top w:val="none" w:sz="0" w:space="0" w:color="auto"/>
                            <w:left w:val="none" w:sz="0" w:space="0" w:color="auto"/>
                            <w:bottom w:val="none" w:sz="0" w:space="0" w:color="auto"/>
                            <w:right w:val="none" w:sz="0" w:space="0" w:color="auto"/>
                          </w:divBdr>
                          <w:divsChild>
                            <w:div w:id="509954878">
                              <w:marLeft w:val="0"/>
                              <w:marRight w:val="0"/>
                              <w:marTop w:val="0"/>
                              <w:marBottom w:val="0"/>
                              <w:divBdr>
                                <w:top w:val="none" w:sz="0" w:space="0" w:color="auto"/>
                                <w:left w:val="none" w:sz="0" w:space="0" w:color="auto"/>
                                <w:bottom w:val="none" w:sz="0" w:space="0" w:color="auto"/>
                                <w:right w:val="none" w:sz="0" w:space="0" w:color="auto"/>
                              </w:divBdr>
                              <w:divsChild>
                                <w:div w:id="2146002211">
                                  <w:marLeft w:val="0"/>
                                  <w:marRight w:val="0"/>
                                  <w:marTop w:val="0"/>
                                  <w:marBottom w:val="0"/>
                                  <w:divBdr>
                                    <w:top w:val="none" w:sz="0" w:space="0" w:color="auto"/>
                                    <w:left w:val="none" w:sz="0" w:space="0" w:color="auto"/>
                                    <w:bottom w:val="none" w:sz="0" w:space="0" w:color="auto"/>
                                    <w:right w:val="none" w:sz="0" w:space="0" w:color="auto"/>
                                  </w:divBdr>
                                  <w:divsChild>
                                    <w:div w:id="2076125283">
                                      <w:marLeft w:val="0"/>
                                      <w:marRight w:val="0"/>
                                      <w:marTop w:val="0"/>
                                      <w:marBottom w:val="0"/>
                                      <w:divBdr>
                                        <w:top w:val="none" w:sz="0" w:space="0" w:color="auto"/>
                                        <w:left w:val="none" w:sz="0" w:space="0" w:color="auto"/>
                                        <w:bottom w:val="none" w:sz="0" w:space="0" w:color="auto"/>
                                        <w:right w:val="none" w:sz="0" w:space="0" w:color="auto"/>
                                      </w:divBdr>
                                      <w:divsChild>
                                        <w:div w:id="843786946">
                                          <w:marLeft w:val="0"/>
                                          <w:marRight w:val="0"/>
                                          <w:marTop w:val="0"/>
                                          <w:marBottom w:val="0"/>
                                          <w:divBdr>
                                            <w:top w:val="none" w:sz="0" w:space="0" w:color="auto"/>
                                            <w:left w:val="none" w:sz="0" w:space="0" w:color="auto"/>
                                            <w:bottom w:val="none" w:sz="0" w:space="0" w:color="auto"/>
                                            <w:right w:val="none" w:sz="0" w:space="0" w:color="auto"/>
                                          </w:divBdr>
                                          <w:divsChild>
                                            <w:div w:id="313531041">
                                              <w:marLeft w:val="0"/>
                                              <w:marRight w:val="0"/>
                                              <w:marTop w:val="0"/>
                                              <w:marBottom w:val="0"/>
                                              <w:divBdr>
                                                <w:top w:val="none" w:sz="0" w:space="0" w:color="auto"/>
                                                <w:left w:val="none" w:sz="0" w:space="0" w:color="auto"/>
                                                <w:bottom w:val="none" w:sz="0" w:space="0" w:color="auto"/>
                                                <w:right w:val="none" w:sz="0" w:space="0" w:color="auto"/>
                                              </w:divBdr>
                                              <w:divsChild>
                                                <w:div w:id="709034184">
                                                  <w:marLeft w:val="0"/>
                                                  <w:marRight w:val="0"/>
                                                  <w:marTop w:val="0"/>
                                                  <w:marBottom w:val="0"/>
                                                  <w:divBdr>
                                                    <w:top w:val="none" w:sz="0" w:space="0" w:color="auto"/>
                                                    <w:left w:val="none" w:sz="0" w:space="0" w:color="auto"/>
                                                    <w:bottom w:val="none" w:sz="0" w:space="0" w:color="auto"/>
                                                    <w:right w:val="none" w:sz="0" w:space="0" w:color="auto"/>
                                                  </w:divBdr>
                                                  <w:divsChild>
                                                    <w:div w:id="1064840630">
                                                      <w:marLeft w:val="0"/>
                                                      <w:marRight w:val="0"/>
                                                      <w:marTop w:val="0"/>
                                                      <w:marBottom w:val="0"/>
                                                      <w:divBdr>
                                                        <w:top w:val="none" w:sz="0" w:space="0" w:color="auto"/>
                                                        <w:left w:val="none" w:sz="0" w:space="0" w:color="auto"/>
                                                        <w:bottom w:val="none" w:sz="0" w:space="0" w:color="auto"/>
                                                        <w:right w:val="none" w:sz="0" w:space="0" w:color="auto"/>
                                                      </w:divBdr>
                                                      <w:divsChild>
                                                        <w:div w:id="16898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3457191">
      <w:bodyDiv w:val="1"/>
      <w:marLeft w:val="0"/>
      <w:marRight w:val="0"/>
      <w:marTop w:val="0"/>
      <w:marBottom w:val="0"/>
      <w:divBdr>
        <w:top w:val="none" w:sz="0" w:space="0" w:color="auto"/>
        <w:left w:val="none" w:sz="0" w:space="0" w:color="auto"/>
        <w:bottom w:val="none" w:sz="0" w:space="0" w:color="auto"/>
        <w:right w:val="none" w:sz="0" w:space="0" w:color="auto"/>
      </w:divBdr>
    </w:div>
    <w:div w:id="1295526098">
      <w:bodyDiv w:val="1"/>
      <w:marLeft w:val="0"/>
      <w:marRight w:val="0"/>
      <w:marTop w:val="0"/>
      <w:marBottom w:val="0"/>
      <w:divBdr>
        <w:top w:val="none" w:sz="0" w:space="0" w:color="auto"/>
        <w:left w:val="none" w:sz="0" w:space="0" w:color="auto"/>
        <w:bottom w:val="none" w:sz="0" w:space="0" w:color="auto"/>
        <w:right w:val="none" w:sz="0" w:space="0" w:color="auto"/>
      </w:divBdr>
      <w:divsChild>
        <w:div w:id="498037840">
          <w:marLeft w:val="0"/>
          <w:marRight w:val="0"/>
          <w:marTop w:val="0"/>
          <w:marBottom w:val="0"/>
          <w:divBdr>
            <w:top w:val="none" w:sz="0" w:space="0" w:color="auto"/>
            <w:left w:val="none" w:sz="0" w:space="0" w:color="auto"/>
            <w:bottom w:val="none" w:sz="0" w:space="0" w:color="auto"/>
            <w:right w:val="none" w:sz="0" w:space="0" w:color="auto"/>
          </w:divBdr>
          <w:divsChild>
            <w:div w:id="658734857">
              <w:marLeft w:val="0"/>
              <w:marRight w:val="0"/>
              <w:marTop w:val="0"/>
              <w:marBottom w:val="0"/>
              <w:divBdr>
                <w:top w:val="none" w:sz="0" w:space="0" w:color="auto"/>
                <w:left w:val="none" w:sz="0" w:space="0" w:color="auto"/>
                <w:bottom w:val="none" w:sz="0" w:space="0" w:color="auto"/>
                <w:right w:val="none" w:sz="0" w:space="0" w:color="auto"/>
              </w:divBdr>
              <w:divsChild>
                <w:div w:id="889266449">
                  <w:marLeft w:val="0"/>
                  <w:marRight w:val="0"/>
                  <w:marTop w:val="0"/>
                  <w:marBottom w:val="0"/>
                  <w:divBdr>
                    <w:top w:val="none" w:sz="0" w:space="0" w:color="auto"/>
                    <w:left w:val="none" w:sz="0" w:space="0" w:color="auto"/>
                    <w:bottom w:val="none" w:sz="0" w:space="0" w:color="auto"/>
                    <w:right w:val="none" w:sz="0" w:space="0" w:color="auto"/>
                  </w:divBdr>
                  <w:divsChild>
                    <w:div w:id="1670055094">
                      <w:marLeft w:val="0"/>
                      <w:marRight w:val="0"/>
                      <w:marTop w:val="0"/>
                      <w:marBottom w:val="0"/>
                      <w:divBdr>
                        <w:top w:val="none" w:sz="0" w:space="0" w:color="auto"/>
                        <w:left w:val="none" w:sz="0" w:space="0" w:color="auto"/>
                        <w:bottom w:val="none" w:sz="0" w:space="0" w:color="auto"/>
                        <w:right w:val="none" w:sz="0" w:space="0" w:color="auto"/>
                      </w:divBdr>
                      <w:divsChild>
                        <w:div w:id="1742674011">
                          <w:marLeft w:val="0"/>
                          <w:marRight w:val="0"/>
                          <w:marTop w:val="0"/>
                          <w:marBottom w:val="0"/>
                          <w:divBdr>
                            <w:top w:val="none" w:sz="0" w:space="0" w:color="auto"/>
                            <w:left w:val="none" w:sz="0" w:space="0" w:color="auto"/>
                            <w:bottom w:val="none" w:sz="0" w:space="0" w:color="auto"/>
                            <w:right w:val="none" w:sz="0" w:space="0" w:color="auto"/>
                          </w:divBdr>
                          <w:divsChild>
                            <w:div w:id="1794791970">
                              <w:marLeft w:val="0"/>
                              <w:marRight w:val="0"/>
                              <w:marTop w:val="0"/>
                              <w:marBottom w:val="0"/>
                              <w:divBdr>
                                <w:top w:val="none" w:sz="0" w:space="0" w:color="auto"/>
                                <w:left w:val="none" w:sz="0" w:space="0" w:color="auto"/>
                                <w:bottom w:val="none" w:sz="0" w:space="0" w:color="auto"/>
                                <w:right w:val="none" w:sz="0" w:space="0" w:color="auto"/>
                              </w:divBdr>
                              <w:divsChild>
                                <w:div w:id="1588344348">
                                  <w:marLeft w:val="0"/>
                                  <w:marRight w:val="0"/>
                                  <w:marTop w:val="0"/>
                                  <w:marBottom w:val="0"/>
                                  <w:divBdr>
                                    <w:top w:val="none" w:sz="0" w:space="0" w:color="auto"/>
                                    <w:left w:val="none" w:sz="0" w:space="0" w:color="auto"/>
                                    <w:bottom w:val="none" w:sz="0" w:space="0" w:color="auto"/>
                                    <w:right w:val="none" w:sz="0" w:space="0" w:color="auto"/>
                                  </w:divBdr>
                                  <w:divsChild>
                                    <w:div w:id="963124398">
                                      <w:marLeft w:val="0"/>
                                      <w:marRight w:val="0"/>
                                      <w:marTop w:val="0"/>
                                      <w:marBottom w:val="0"/>
                                      <w:divBdr>
                                        <w:top w:val="none" w:sz="0" w:space="0" w:color="auto"/>
                                        <w:left w:val="none" w:sz="0" w:space="0" w:color="auto"/>
                                        <w:bottom w:val="none" w:sz="0" w:space="0" w:color="auto"/>
                                        <w:right w:val="none" w:sz="0" w:space="0" w:color="auto"/>
                                      </w:divBdr>
                                      <w:divsChild>
                                        <w:div w:id="89015329">
                                          <w:marLeft w:val="0"/>
                                          <w:marRight w:val="0"/>
                                          <w:marTop w:val="0"/>
                                          <w:marBottom w:val="0"/>
                                          <w:divBdr>
                                            <w:top w:val="none" w:sz="0" w:space="0" w:color="auto"/>
                                            <w:left w:val="none" w:sz="0" w:space="0" w:color="auto"/>
                                            <w:bottom w:val="none" w:sz="0" w:space="0" w:color="auto"/>
                                            <w:right w:val="none" w:sz="0" w:space="0" w:color="auto"/>
                                          </w:divBdr>
                                          <w:divsChild>
                                            <w:div w:id="667098174">
                                              <w:marLeft w:val="0"/>
                                              <w:marRight w:val="0"/>
                                              <w:marTop w:val="0"/>
                                              <w:marBottom w:val="0"/>
                                              <w:divBdr>
                                                <w:top w:val="none" w:sz="0" w:space="0" w:color="auto"/>
                                                <w:left w:val="none" w:sz="0" w:space="0" w:color="auto"/>
                                                <w:bottom w:val="none" w:sz="0" w:space="0" w:color="auto"/>
                                                <w:right w:val="none" w:sz="0" w:space="0" w:color="auto"/>
                                              </w:divBdr>
                                              <w:divsChild>
                                                <w:div w:id="15203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8730085">
      <w:bodyDiv w:val="1"/>
      <w:marLeft w:val="0"/>
      <w:marRight w:val="0"/>
      <w:marTop w:val="0"/>
      <w:marBottom w:val="0"/>
      <w:divBdr>
        <w:top w:val="none" w:sz="0" w:space="0" w:color="auto"/>
        <w:left w:val="none" w:sz="0" w:space="0" w:color="auto"/>
        <w:bottom w:val="none" w:sz="0" w:space="0" w:color="auto"/>
        <w:right w:val="none" w:sz="0" w:space="0" w:color="auto"/>
      </w:divBdr>
      <w:divsChild>
        <w:div w:id="1753626103">
          <w:marLeft w:val="0"/>
          <w:marRight w:val="0"/>
          <w:marTop w:val="0"/>
          <w:marBottom w:val="0"/>
          <w:divBdr>
            <w:top w:val="none" w:sz="0" w:space="0" w:color="auto"/>
            <w:left w:val="none" w:sz="0" w:space="0" w:color="auto"/>
            <w:bottom w:val="none" w:sz="0" w:space="0" w:color="auto"/>
            <w:right w:val="none" w:sz="0" w:space="0" w:color="auto"/>
          </w:divBdr>
        </w:div>
      </w:divsChild>
    </w:div>
    <w:div w:id="1357652620">
      <w:bodyDiv w:val="1"/>
      <w:marLeft w:val="0"/>
      <w:marRight w:val="0"/>
      <w:marTop w:val="0"/>
      <w:marBottom w:val="0"/>
      <w:divBdr>
        <w:top w:val="none" w:sz="0" w:space="0" w:color="auto"/>
        <w:left w:val="none" w:sz="0" w:space="0" w:color="auto"/>
        <w:bottom w:val="none" w:sz="0" w:space="0" w:color="auto"/>
        <w:right w:val="none" w:sz="0" w:space="0" w:color="auto"/>
      </w:divBdr>
      <w:divsChild>
        <w:div w:id="1478838312">
          <w:marLeft w:val="0"/>
          <w:marRight w:val="0"/>
          <w:marTop w:val="0"/>
          <w:marBottom w:val="0"/>
          <w:divBdr>
            <w:top w:val="none" w:sz="0" w:space="0" w:color="auto"/>
            <w:left w:val="none" w:sz="0" w:space="0" w:color="auto"/>
            <w:bottom w:val="none" w:sz="0" w:space="0" w:color="auto"/>
            <w:right w:val="none" w:sz="0" w:space="0" w:color="auto"/>
          </w:divBdr>
        </w:div>
      </w:divsChild>
    </w:div>
    <w:div w:id="1419063760">
      <w:bodyDiv w:val="1"/>
      <w:marLeft w:val="0"/>
      <w:marRight w:val="0"/>
      <w:marTop w:val="0"/>
      <w:marBottom w:val="0"/>
      <w:divBdr>
        <w:top w:val="none" w:sz="0" w:space="0" w:color="auto"/>
        <w:left w:val="none" w:sz="0" w:space="0" w:color="auto"/>
        <w:bottom w:val="none" w:sz="0" w:space="0" w:color="auto"/>
        <w:right w:val="none" w:sz="0" w:space="0" w:color="auto"/>
      </w:divBdr>
    </w:div>
    <w:div w:id="1421562265">
      <w:bodyDiv w:val="1"/>
      <w:marLeft w:val="0"/>
      <w:marRight w:val="0"/>
      <w:marTop w:val="0"/>
      <w:marBottom w:val="0"/>
      <w:divBdr>
        <w:top w:val="none" w:sz="0" w:space="0" w:color="auto"/>
        <w:left w:val="none" w:sz="0" w:space="0" w:color="auto"/>
        <w:bottom w:val="none" w:sz="0" w:space="0" w:color="auto"/>
        <w:right w:val="none" w:sz="0" w:space="0" w:color="auto"/>
      </w:divBdr>
    </w:div>
    <w:div w:id="1424496130">
      <w:bodyDiv w:val="1"/>
      <w:marLeft w:val="0"/>
      <w:marRight w:val="0"/>
      <w:marTop w:val="0"/>
      <w:marBottom w:val="0"/>
      <w:divBdr>
        <w:top w:val="none" w:sz="0" w:space="0" w:color="auto"/>
        <w:left w:val="none" w:sz="0" w:space="0" w:color="auto"/>
        <w:bottom w:val="none" w:sz="0" w:space="0" w:color="auto"/>
        <w:right w:val="none" w:sz="0" w:space="0" w:color="auto"/>
      </w:divBdr>
    </w:div>
    <w:div w:id="1462383275">
      <w:bodyDiv w:val="1"/>
      <w:marLeft w:val="0"/>
      <w:marRight w:val="0"/>
      <w:marTop w:val="0"/>
      <w:marBottom w:val="0"/>
      <w:divBdr>
        <w:top w:val="none" w:sz="0" w:space="0" w:color="auto"/>
        <w:left w:val="none" w:sz="0" w:space="0" w:color="auto"/>
        <w:bottom w:val="none" w:sz="0" w:space="0" w:color="auto"/>
        <w:right w:val="none" w:sz="0" w:space="0" w:color="auto"/>
      </w:divBdr>
    </w:div>
    <w:div w:id="1470704408">
      <w:bodyDiv w:val="1"/>
      <w:marLeft w:val="0"/>
      <w:marRight w:val="0"/>
      <w:marTop w:val="0"/>
      <w:marBottom w:val="0"/>
      <w:divBdr>
        <w:top w:val="none" w:sz="0" w:space="0" w:color="auto"/>
        <w:left w:val="none" w:sz="0" w:space="0" w:color="auto"/>
        <w:bottom w:val="none" w:sz="0" w:space="0" w:color="auto"/>
        <w:right w:val="none" w:sz="0" w:space="0" w:color="auto"/>
      </w:divBdr>
      <w:divsChild>
        <w:div w:id="1380474282">
          <w:marLeft w:val="0"/>
          <w:marRight w:val="0"/>
          <w:marTop w:val="0"/>
          <w:marBottom w:val="0"/>
          <w:divBdr>
            <w:top w:val="none" w:sz="0" w:space="0" w:color="auto"/>
            <w:left w:val="none" w:sz="0" w:space="0" w:color="auto"/>
            <w:bottom w:val="none" w:sz="0" w:space="0" w:color="auto"/>
            <w:right w:val="none" w:sz="0" w:space="0" w:color="auto"/>
          </w:divBdr>
        </w:div>
      </w:divsChild>
    </w:div>
    <w:div w:id="1478448655">
      <w:bodyDiv w:val="1"/>
      <w:marLeft w:val="0"/>
      <w:marRight w:val="0"/>
      <w:marTop w:val="0"/>
      <w:marBottom w:val="0"/>
      <w:divBdr>
        <w:top w:val="none" w:sz="0" w:space="0" w:color="auto"/>
        <w:left w:val="none" w:sz="0" w:space="0" w:color="auto"/>
        <w:bottom w:val="none" w:sz="0" w:space="0" w:color="auto"/>
        <w:right w:val="none" w:sz="0" w:space="0" w:color="auto"/>
      </w:divBdr>
    </w:div>
    <w:div w:id="1513226533">
      <w:bodyDiv w:val="1"/>
      <w:marLeft w:val="0"/>
      <w:marRight w:val="0"/>
      <w:marTop w:val="0"/>
      <w:marBottom w:val="0"/>
      <w:divBdr>
        <w:top w:val="none" w:sz="0" w:space="0" w:color="auto"/>
        <w:left w:val="none" w:sz="0" w:space="0" w:color="auto"/>
        <w:bottom w:val="none" w:sz="0" w:space="0" w:color="auto"/>
        <w:right w:val="none" w:sz="0" w:space="0" w:color="auto"/>
      </w:divBdr>
    </w:div>
    <w:div w:id="1514878961">
      <w:bodyDiv w:val="1"/>
      <w:marLeft w:val="0"/>
      <w:marRight w:val="0"/>
      <w:marTop w:val="0"/>
      <w:marBottom w:val="0"/>
      <w:divBdr>
        <w:top w:val="none" w:sz="0" w:space="0" w:color="auto"/>
        <w:left w:val="none" w:sz="0" w:space="0" w:color="auto"/>
        <w:bottom w:val="none" w:sz="0" w:space="0" w:color="auto"/>
        <w:right w:val="none" w:sz="0" w:space="0" w:color="auto"/>
      </w:divBdr>
    </w:div>
    <w:div w:id="1518155445">
      <w:bodyDiv w:val="1"/>
      <w:marLeft w:val="0"/>
      <w:marRight w:val="0"/>
      <w:marTop w:val="0"/>
      <w:marBottom w:val="0"/>
      <w:divBdr>
        <w:top w:val="none" w:sz="0" w:space="0" w:color="auto"/>
        <w:left w:val="none" w:sz="0" w:space="0" w:color="auto"/>
        <w:bottom w:val="none" w:sz="0" w:space="0" w:color="auto"/>
        <w:right w:val="none" w:sz="0" w:space="0" w:color="auto"/>
      </w:divBdr>
    </w:div>
    <w:div w:id="1590192186">
      <w:bodyDiv w:val="1"/>
      <w:marLeft w:val="0"/>
      <w:marRight w:val="0"/>
      <w:marTop w:val="0"/>
      <w:marBottom w:val="0"/>
      <w:divBdr>
        <w:top w:val="none" w:sz="0" w:space="0" w:color="auto"/>
        <w:left w:val="none" w:sz="0" w:space="0" w:color="auto"/>
        <w:bottom w:val="none" w:sz="0" w:space="0" w:color="auto"/>
        <w:right w:val="none" w:sz="0" w:space="0" w:color="auto"/>
      </w:divBdr>
    </w:div>
    <w:div w:id="1597638863">
      <w:bodyDiv w:val="1"/>
      <w:marLeft w:val="0"/>
      <w:marRight w:val="0"/>
      <w:marTop w:val="0"/>
      <w:marBottom w:val="0"/>
      <w:divBdr>
        <w:top w:val="none" w:sz="0" w:space="0" w:color="auto"/>
        <w:left w:val="none" w:sz="0" w:space="0" w:color="auto"/>
        <w:bottom w:val="none" w:sz="0" w:space="0" w:color="auto"/>
        <w:right w:val="none" w:sz="0" w:space="0" w:color="auto"/>
      </w:divBdr>
    </w:div>
    <w:div w:id="1603034058">
      <w:bodyDiv w:val="1"/>
      <w:marLeft w:val="0"/>
      <w:marRight w:val="0"/>
      <w:marTop w:val="0"/>
      <w:marBottom w:val="0"/>
      <w:divBdr>
        <w:top w:val="none" w:sz="0" w:space="0" w:color="auto"/>
        <w:left w:val="none" w:sz="0" w:space="0" w:color="auto"/>
        <w:bottom w:val="none" w:sz="0" w:space="0" w:color="auto"/>
        <w:right w:val="none" w:sz="0" w:space="0" w:color="auto"/>
      </w:divBdr>
    </w:div>
    <w:div w:id="1669676510">
      <w:bodyDiv w:val="1"/>
      <w:marLeft w:val="0"/>
      <w:marRight w:val="0"/>
      <w:marTop w:val="0"/>
      <w:marBottom w:val="0"/>
      <w:divBdr>
        <w:top w:val="none" w:sz="0" w:space="0" w:color="auto"/>
        <w:left w:val="none" w:sz="0" w:space="0" w:color="auto"/>
        <w:bottom w:val="none" w:sz="0" w:space="0" w:color="auto"/>
        <w:right w:val="none" w:sz="0" w:space="0" w:color="auto"/>
      </w:divBdr>
    </w:div>
    <w:div w:id="1699163622">
      <w:bodyDiv w:val="1"/>
      <w:marLeft w:val="0"/>
      <w:marRight w:val="0"/>
      <w:marTop w:val="0"/>
      <w:marBottom w:val="0"/>
      <w:divBdr>
        <w:top w:val="none" w:sz="0" w:space="0" w:color="auto"/>
        <w:left w:val="none" w:sz="0" w:space="0" w:color="auto"/>
        <w:bottom w:val="none" w:sz="0" w:space="0" w:color="auto"/>
        <w:right w:val="none" w:sz="0" w:space="0" w:color="auto"/>
      </w:divBdr>
      <w:divsChild>
        <w:div w:id="939262151">
          <w:marLeft w:val="0"/>
          <w:marRight w:val="0"/>
          <w:marTop w:val="0"/>
          <w:marBottom w:val="0"/>
          <w:divBdr>
            <w:top w:val="none" w:sz="0" w:space="0" w:color="auto"/>
            <w:left w:val="none" w:sz="0" w:space="0" w:color="auto"/>
            <w:bottom w:val="none" w:sz="0" w:space="0" w:color="auto"/>
            <w:right w:val="none" w:sz="0" w:space="0" w:color="auto"/>
          </w:divBdr>
        </w:div>
      </w:divsChild>
    </w:div>
    <w:div w:id="1699814616">
      <w:bodyDiv w:val="1"/>
      <w:marLeft w:val="0"/>
      <w:marRight w:val="0"/>
      <w:marTop w:val="0"/>
      <w:marBottom w:val="0"/>
      <w:divBdr>
        <w:top w:val="none" w:sz="0" w:space="0" w:color="auto"/>
        <w:left w:val="none" w:sz="0" w:space="0" w:color="auto"/>
        <w:bottom w:val="none" w:sz="0" w:space="0" w:color="auto"/>
        <w:right w:val="none" w:sz="0" w:space="0" w:color="auto"/>
      </w:divBdr>
      <w:divsChild>
        <w:div w:id="811799773">
          <w:marLeft w:val="0"/>
          <w:marRight w:val="0"/>
          <w:marTop w:val="0"/>
          <w:marBottom w:val="0"/>
          <w:divBdr>
            <w:top w:val="none" w:sz="0" w:space="0" w:color="auto"/>
            <w:left w:val="none" w:sz="0" w:space="0" w:color="auto"/>
            <w:bottom w:val="none" w:sz="0" w:space="0" w:color="auto"/>
            <w:right w:val="none" w:sz="0" w:space="0" w:color="auto"/>
          </w:divBdr>
          <w:divsChild>
            <w:div w:id="1260601119">
              <w:marLeft w:val="0"/>
              <w:marRight w:val="0"/>
              <w:marTop w:val="0"/>
              <w:marBottom w:val="0"/>
              <w:divBdr>
                <w:top w:val="none" w:sz="0" w:space="0" w:color="auto"/>
                <w:left w:val="none" w:sz="0" w:space="0" w:color="auto"/>
                <w:bottom w:val="none" w:sz="0" w:space="0" w:color="auto"/>
                <w:right w:val="none" w:sz="0" w:space="0" w:color="auto"/>
              </w:divBdr>
              <w:divsChild>
                <w:div w:id="134032839">
                  <w:marLeft w:val="0"/>
                  <w:marRight w:val="0"/>
                  <w:marTop w:val="0"/>
                  <w:marBottom w:val="0"/>
                  <w:divBdr>
                    <w:top w:val="none" w:sz="0" w:space="0" w:color="auto"/>
                    <w:left w:val="none" w:sz="0" w:space="0" w:color="auto"/>
                    <w:bottom w:val="none" w:sz="0" w:space="0" w:color="auto"/>
                    <w:right w:val="none" w:sz="0" w:space="0" w:color="auto"/>
                  </w:divBdr>
                  <w:divsChild>
                    <w:div w:id="2109689575">
                      <w:marLeft w:val="0"/>
                      <w:marRight w:val="0"/>
                      <w:marTop w:val="0"/>
                      <w:marBottom w:val="0"/>
                      <w:divBdr>
                        <w:top w:val="none" w:sz="0" w:space="0" w:color="auto"/>
                        <w:left w:val="none" w:sz="0" w:space="0" w:color="auto"/>
                        <w:bottom w:val="none" w:sz="0" w:space="0" w:color="auto"/>
                        <w:right w:val="none" w:sz="0" w:space="0" w:color="auto"/>
                      </w:divBdr>
                      <w:divsChild>
                        <w:div w:id="2087026677">
                          <w:marLeft w:val="0"/>
                          <w:marRight w:val="0"/>
                          <w:marTop w:val="0"/>
                          <w:marBottom w:val="0"/>
                          <w:divBdr>
                            <w:top w:val="none" w:sz="0" w:space="0" w:color="auto"/>
                            <w:left w:val="none" w:sz="0" w:space="0" w:color="auto"/>
                            <w:bottom w:val="none" w:sz="0" w:space="0" w:color="auto"/>
                            <w:right w:val="none" w:sz="0" w:space="0" w:color="auto"/>
                          </w:divBdr>
                          <w:divsChild>
                            <w:div w:id="203059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503503">
      <w:bodyDiv w:val="1"/>
      <w:marLeft w:val="0"/>
      <w:marRight w:val="0"/>
      <w:marTop w:val="0"/>
      <w:marBottom w:val="0"/>
      <w:divBdr>
        <w:top w:val="none" w:sz="0" w:space="0" w:color="auto"/>
        <w:left w:val="none" w:sz="0" w:space="0" w:color="auto"/>
        <w:bottom w:val="none" w:sz="0" w:space="0" w:color="auto"/>
        <w:right w:val="none" w:sz="0" w:space="0" w:color="auto"/>
      </w:divBdr>
    </w:div>
    <w:div w:id="1788741713">
      <w:bodyDiv w:val="1"/>
      <w:marLeft w:val="0"/>
      <w:marRight w:val="0"/>
      <w:marTop w:val="0"/>
      <w:marBottom w:val="0"/>
      <w:divBdr>
        <w:top w:val="none" w:sz="0" w:space="0" w:color="auto"/>
        <w:left w:val="none" w:sz="0" w:space="0" w:color="auto"/>
        <w:bottom w:val="none" w:sz="0" w:space="0" w:color="auto"/>
        <w:right w:val="none" w:sz="0" w:space="0" w:color="auto"/>
      </w:divBdr>
      <w:divsChild>
        <w:div w:id="798575771">
          <w:marLeft w:val="0"/>
          <w:marRight w:val="0"/>
          <w:marTop w:val="0"/>
          <w:marBottom w:val="0"/>
          <w:divBdr>
            <w:top w:val="none" w:sz="0" w:space="0" w:color="auto"/>
            <w:left w:val="none" w:sz="0" w:space="0" w:color="auto"/>
            <w:bottom w:val="none" w:sz="0" w:space="0" w:color="auto"/>
            <w:right w:val="none" w:sz="0" w:space="0" w:color="auto"/>
          </w:divBdr>
        </w:div>
      </w:divsChild>
    </w:div>
    <w:div w:id="1793667120">
      <w:bodyDiv w:val="1"/>
      <w:marLeft w:val="0"/>
      <w:marRight w:val="0"/>
      <w:marTop w:val="0"/>
      <w:marBottom w:val="0"/>
      <w:divBdr>
        <w:top w:val="none" w:sz="0" w:space="0" w:color="auto"/>
        <w:left w:val="none" w:sz="0" w:space="0" w:color="auto"/>
        <w:bottom w:val="none" w:sz="0" w:space="0" w:color="auto"/>
        <w:right w:val="none" w:sz="0" w:space="0" w:color="auto"/>
      </w:divBdr>
    </w:div>
    <w:div w:id="1815680499">
      <w:bodyDiv w:val="1"/>
      <w:marLeft w:val="0"/>
      <w:marRight w:val="0"/>
      <w:marTop w:val="0"/>
      <w:marBottom w:val="0"/>
      <w:divBdr>
        <w:top w:val="none" w:sz="0" w:space="0" w:color="auto"/>
        <w:left w:val="none" w:sz="0" w:space="0" w:color="auto"/>
        <w:bottom w:val="none" w:sz="0" w:space="0" w:color="auto"/>
        <w:right w:val="none" w:sz="0" w:space="0" w:color="auto"/>
      </w:divBdr>
    </w:div>
    <w:div w:id="1853063109">
      <w:bodyDiv w:val="1"/>
      <w:marLeft w:val="0"/>
      <w:marRight w:val="0"/>
      <w:marTop w:val="0"/>
      <w:marBottom w:val="0"/>
      <w:divBdr>
        <w:top w:val="none" w:sz="0" w:space="0" w:color="auto"/>
        <w:left w:val="none" w:sz="0" w:space="0" w:color="auto"/>
        <w:bottom w:val="none" w:sz="0" w:space="0" w:color="auto"/>
        <w:right w:val="none" w:sz="0" w:space="0" w:color="auto"/>
      </w:divBdr>
    </w:div>
    <w:div w:id="1857185790">
      <w:bodyDiv w:val="1"/>
      <w:marLeft w:val="0"/>
      <w:marRight w:val="0"/>
      <w:marTop w:val="0"/>
      <w:marBottom w:val="0"/>
      <w:divBdr>
        <w:top w:val="none" w:sz="0" w:space="0" w:color="auto"/>
        <w:left w:val="none" w:sz="0" w:space="0" w:color="auto"/>
        <w:bottom w:val="none" w:sz="0" w:space="0" w:color="auto"/>
        <w:right w:val="none" w:sz="0" w:space="0" w:color="auto"/>
      </w:divBdr>
    </w:div>
    <w:div w:id="1919513333">
      <w:bodyDiv w:val="1"/>
      <w:marLeft w:val="0"/>
      <w:marRight w:val="0"/>
      <w:marTop w:val="0"/>
      <w:marBottom w:val="0"/>
      <w:divBdr>
        <w:top w:val="none" w:sz="0" w:space="0" w:color="auto"/>
        <w:left w:val="none" w:sz="0" w:space="0" w:color="auto"/>
        <w:bottom w:val="none" w:sz="0" w:space="0" w:color="auto"/>
        <w:right w:val="none" w:sz="0" w:space="0" w:color="auto"/>
      </w:divBdr>
    </w:div>
    <w:div w:id="1961956821">
      <w:bodyDiv w:val="1"/>
      <w:marLeft w:val="0"/>
      <w:marRight w:val="0"/>
      <w:marTop w:val="0"/>
      <w:marBottom w:val="0"/>
      <w:divBdr>
        <w:top w:val="none" w:sz="0" w:space="0" w:color="auto"/>
        <w:left w:val="none" w:sz="0" w:space="0" w:color="auto"/>
        <w:bottom w:val="none" w:sz="0" w:space="0" w:color="auto"/>
        <w:right w:val="none" w:sz="0" w:space="0" w:color="auto"/>
      </w:divBdr>
      <w:divsChild>
        <w:div w:id="1428380168">
          <w:marLeft w:val="0"/>
          <w:marRight w:val="0"/>
          <w:marTop w:val="0"/>
          <w:marBottom w:val="0"/>
          <w:divBdr>
            <w:top w:val="none" w:sz="0" w:space="0" w:color="auto"/>
            <w:left w:val="none" w:sz="0" w:space="0" w:color="auto"/>
            <w:bottom w:val="none" w:sz="0" w:space="0" w:color="auto"/>
            <w:right w:val="none" w:sz="0" w:space="0" w:color="auto"/>
          </w:divBdr>
        </w:div>
      </w:divsChild>
    </w:div>
    <w:div w:id="1974631306">
      <w:bodyDiv w:val="1"/>
      <w:marLeft w:val="0"/>
      <w:marRight w:val="0"/>
      <w:marTop w:val="0"/>
      <w:marBottom w:val="0"/>
      <w:divBdr>
        <w:top w:val="none" w:sz="0" w:space="0" w:color="auto"/>
        <w:left w:val="none" w:sz="0" w:space="0" w:color="auto"/>
        <w:bottom w:val="none" w:sz="0" w:space="0" w:color="auto"/>
        <w:right w:val="none" w:sz="0" w:space="0" w:color="auto"/>
      </w:divBdr>
    </w:div>
    <w:div w:id="1992714898">
      <w:bodyDiv w:val="1"/>
      <w:marLeft w:val="0"/>
      <w:marRight w:val="0"/>
      <w:marTop w:val="0"/>
      <w:marBottom w:val="0"/>
      <w:divBdr>
        <w:top w:val="none" w:sz="0" w:space="0" w:color="auto"/>
        <w:left w:val="none" w:sz="0" w:space="0" w:color="auto"/>
        <w:bottom w:val="none" w:sz="0" w:space="0" w:color="auto"/>
        <w:right w:val="none" w:sz="0" w:space="0" w:color="auto"/>
      </w:divBdr>
    </w:div>
    <w:div w:id="2002081257">
      <w:bodyDiv w:val="1"/>
      <w:marLeft w:val="0"/>
      <w:marRight w:val="0"/>
      <w:marTop w:val="0"/>
      <w:marBottom w:val="0"/>
      <w:divBdr>
        <w:top w:val="none" w:sz="0" w:space="0" w:color="auto"/>
        <w:left w:val="none" w:sz="0" w:space="0" w:color="auto"/>
        <w:bottom w:val="none" w:sz="0" w:space="0" w:color="auto"/>
        <w:right w:val="none" w:sz="0" w:space="0" w:color="auto"/>
      </w:divBdr>
      <w:divsChild>
        <w:div w:id="177623175">
          <w:marLeft w:val="0"/>
          <w:marRight w:val="0"/>
          <w:marTop w:val="0"/>
          <w:marBottom w:val="0"/>
          <w:divBdr>
            <w:top w:val="none" w:sz="0" w:space="0" w:color="auto"/>
            <w:left w:val="none" w:sz="0" w:space="0" w:color="auto"/>
            <w:bottom w:val="none" w:sz="0" w:space="0" w:color="auto"/>
            <w:right w:val="none" w:sz="0" w:space="0" w:color="auto"/>
          </w:divBdr>
          <w:divsChild>
            <w:div w:id="2107849869">
              <w:marLeft w:val="0"/>
              <w:marRight w:val="0"/>
              <w:marTop w:val="0"/>
              <w:marBottom w:val="0"/>
              <w:divBdr>
                <w:top w:val="none" w:sz="0" w:space="0" w:color="auto"/>
                <w:left w:val="none" w:sz="0" w:space="0" w:color="auto"/>
                <w:bottom w:val="none" w:sz="0" w:space="0" w:color="auto"/>
                <w:right w:val="none" w:sz="0" w:space="0" w:color="auto"/>
              </w:divBdr>
              <w:divsChild>
                <w:div w:id="1541940667">
                  <w:marLeft w:val="0"/>
                  <w:marRight w:val="0"/>
                  <w:marTop w:val="0"/>
                  <w:marBottom w:val="0"/>
                  <w:divBdr>
                    <w:top w:val="none" w:sz="0" w:space="0" w:color="auto"/>
                    <w:left w:val="none" w:sz="0" w:space="0" w:color="auto"/>
                    <w:bottom w:val="none" w:sz="0" w:space="0" w:color="auto"/>
                    <w:right w:val="none" w:sz="0" w:space="0" w:color="auto"/>
                  </w:divBdr>
                  <w:divsChild>
                    <w:div w:id="330331630">
                      <w:marLeft w:val="0"/>
                      <w:marRight w:val="0"/>
                      <w:marTop w:val="0"/>
                      <w:marBottom w:val="0"/>
                      <w:divBdr>
                        <w:top w:val="none" w:sz="0" w:space="0" w:color="auto"/>
                        <w:left w:val="none" w:sz="0" w:space="0" w:color="auto"/>
                        <w:bottom w:val="none" w:sz="0" w:space="0" w:color="auto"/>
                        <w:right w:val="none" w:sz="0" w:space="0" w:color="auto"/>
                      </w:divBdr>
                      <w:divsChild>
                        <w:div w:id="1570339062">
                          <w:marLeft w:val="0"/>
                          <w:marRight w:val="0"/>
                          <w:marTop w:val="0"/>
                          <w:marBottom w:val="0"/>
                          <w:divBdr>
                            <w:top w:val="none" w:sz="0" w:space="0" w:color="auto"/>
                            <w:left w:val="none" w:sz="0" w:space="0" w:color="auto"/>
                            <w:bottom w:val="none" w:sz="0" w:space="0" w:color="auto"/>
                            <w:right w:val="none" w:sz="0" w:space="0" w:color="auto"/>
                          </w:divBdr>
                          <w:divsChild>
                            <w:div w:id="1694721404">
                              <w:marLeft w:val="0"/>
                              <w:marRight w:val="0"/>
                              <w:marTop w:val="0"/>
                              <w:marBottom w:val="0"/>
                              <w:divBdr>
                                <w:top w:val="none" w:sz="0" w:space="0" w:color="auto"/>
                                <w:left w:val="none" w:sz="0" w:space="0" w:color="auto"/>
                                <w:bottom w:val="none" w:sz="0" w:space="0" w:color="auto"/>
                                <w:right w:val="none" w:sz="0" w:space="0" w:color="auto"/>
                              </w:divBdr>
                              <w:divsChild>
                                <w:div w:id="585311757">
                                  <w:marLeft w:val="0"/>
                                  <w:marRight w:val="0"/>
                                  <w:marTop w:val="0"/>
                                  <w:marBottom w:val="0"/>
                                  <w:divBdr>
                                    <w:top w:val="none" w:sz="0" w:space="0" w:color="auto"/>
                                    <w:left w:val="none" w:sz="0" w:space="0" w:color="auto"/>
                                    <w:bottom w:val="none" w:sz="0" w:space="0" w:color="auto"/>
                                    <w:right w:val="none" w:sz="0" w:space="0" w:color="auto"/>
                                  </w:divBdr>
                                  <w:divsChild>
                                    <w:div w:id="244733408">
                                      <w:marLeft w:val="0"/>
                                      <w:marRight w:val="0"/>
                                      <w:marTop w:val="0"/>
                                      <w:marBottom w:val="0"/>
                                      <w:divBdr>
                                        <w:top w:val="none" w:sz="0" w:space="0" w:color="auto"/>
                                        <w:left w:val="none" w:sz="0" w:space="0" w:color="auto"/>
                                        <w:bottom w:val="none" w:sz="0" w:space="0" w:color="auto"/>
                                        <w:right w:val="none" w:sz="0" w:space="0" w:color="auto"/>
                                      </w:divBdr>
                                      <w:divsChild>
                                        <w:div w:id="1233737788">
                                          <w:marLeft w:val="0"/>
                                          <w:marRight w:val="0"/>
                                          <w:marTop w:val="0"/>
                                          <w:marBottom w:val="0"/>
                                          <w:divBdr>
                                            <w:top w:val="none" w:sz="0" w:space="0" w:color="auto"/>
                                            <w:left w:val="none" w:sz="0" w:space="0" w:color="auto"/>
                                            <w:bottom w:val="none" w:sz="0" w:space="0" w:color="auto"/>
                                            <w:right w:val="none" w:sz="0" w:space="0" w:color="auto"/>
                                          </w:divBdr>
                                          <w:divsChild>
                                            <w:div w:id="1936471356">
                                              <w:marLeft w:val="0"/>
                                              <w:marRight w:val="0"/>
                                              <w:marTop w:val="0"/>
                                              <w:marBottom w:val="0"/>
                                              <w:divBdr>
                                                <w:top w:val="none" w:sz="0" w:space="0" w:color="auto"/>
                                                <w:left w:val="none" w:sz="0" w:space="0" w:color="auto"/>
                                                <w:bottom w:val="none" w:sz="0" w:space="0" w:color="auto"/>
                                                <w:right w:val="none" w:sz="0" w:space="0" w:color="auto"/>
                                              </w:divBdr>
                                              <w:divsChild>
                                                <w:div w:id="1401752713">
                                                  <w:marLeft w:val="0"/>
                                                  <w:marRight w:val="0"/>
                                                  <w:marTop w:val="0"/>
                                                  <w:marBottom w:val="0"/>
                                                  <w:divBdr>
                                                    <w:top w:val="none" w:sz="0" w:space="0" w:color="auto"/>
                                                    <w:left w:val="none" w:sz="0" w:space="0" w:color="auto"/>
                                                    <w:bottom w:val="none" w:sz="0" w:space="0" w:color="auto"/>
                                                    <w:right w:val="none" w:sz="0" w:space="0" w:color="auto"/>
                                                  </w:divBdr>
                                                  <w:divsChild>
                                                    <w:div w:id="1297641348">
                                                      <w:marLeft w:val="0"/>
                                                      <w:marRight w:val="0"/>
                                                      <w:marTop w:val="0"/>
                                                      <w:marBottom w:val="0"/>
                                                      <w:divBdr>
                                                        <w:top w:val="none" w:sz="0" w:space="0" w:color="auto"/>
                                                        <w:left w:val="none" w:sz="0" w:space="0" w:color="auto"/>
                                                        <w:bottom w:val="none" w:sz="0" w:space="0" w:color="auto"/>
                                                        <w:right w:val="none" w:sz="0" w:space="0" w:color="auto"/>
                                                      </w:divBdr>
                                                      <w:divsChild>
                                                        <w:div w:id="674527849">
                                                          <w:marLeft w:val="0"/>
                                                          <w:marRight w:val="0"/>
                                                          <w:marTop w:val="0"/>
                                                          <w:marBottom w:val="0"/>
                                                          <w:divBdr>
                                                            <w:top w:val="none" w:sz="0" w:space="0" w:color="auto"/>
                                                            <w:left w:val="none" w:sz="0" w:space="0" w:color="auto"/>
                                                            <w:bottom w:val="single" w:sz="6" w:space="18" w:color="DDDDDD"/>
                                                            <w:right w:val="none" w:sz="0" w:space="0" w:color="auto"/>
                                                          </w:divBdr>
                                                        </w:div>
                                                        <w:div w:id="12325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110463">
      <w:bodyDiv w:val="1"/>
      <w:marLeft w:val="0"/>
      <w:marRight w:val="0"/>
      <w:marTop w:val="0"/>
      <w:marBottom w:val="0"/>
      <w:divBdr>
        <w:top w:val="none" w:sz="0" w:space="0" w:color="auto"/>
        <w:left w:val="none" w:sz="0" w:space="0" w:color="auto"/>
        <w:bottom w:val="none" w:sz="0" w:space="0" w:color="auto"/>
        <w:right w:val="none" w:sz="0" w:space="0" w:color="auto"/>
      </w:divBdr>
    </w:div>
    <w:div w:id="2066483885">
      <w:bodyDiv w:val="1"/>
      <w:marLeft w:val="0"/>
      <w:marRight w:val="0"/>
      <w:marTop w:val="0"/>
      <w:marBottom w:val="0"/>
      <w:divBdr>
        <w:top w:val="none" w:sz="0" w:space="0" w:color="auto"/>
        <w:left w:val="none" w:sz="0" w:space="0" w:color="auto"/>
        <w:bottom w:val="none" w:sz="0" w:space="0" w:color="auto"/>
        <w:right w:val="none" w:sz="0" w:space="0" w:color="auto"/>
      </w:divBdr>
    </w:div>
    <w:div w:id="2074307045">
      <w:bodyDiv w:val="1"/>
      <w:marLeft w:val="0"/>
      <w:marRight w:val="0"/>
      <w:marTop w:val="0"/>
      <w:marBottom w:val="0"/>
      <w:divBdr>
        <w:top w:val="none" w:sz="0" w:space="0" w:color="auto"/>
        <w:left w:val="none" w:sz="0" w:space="0" w:color="auto"/>
        <w:bottom w:val="none" w:sz="0" w:space="0" w:color="auto"/>
        <w:right w:val="none" w:sz="0" w:space="0" w:color="auto"/>
      </w:divBdr>
      <w:divsChild>
        <w:div w:id="942299646">
          <w:marLeft w:val="0"/>
          <w:marRight w:val="0"/>
          <w:marTop w:val="0"/>
          <w:marBottom w:val="0"/>
          <w:divBdr>
            <w:top w:val="none" w:sz="0" w:space="0" w:color="auto"/>
            <w:left w:val="none" w:sz="0" w:space="0" w:color="auto"/>
            <w:bottom w:val="none" w:sz="0" w:space="0" w:color="auto"/>
            <w:right w:val="none" w:sz="0" w:space="0" w:color="auto"/>
          </w:divBdr>
          <w:divsChild>
            <w:div w:id="4193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25243">
      <w:bodyDiv w:val="1"/>
      <w:marLeft w:val="0"/>
      <w:marRight w:val="0"/>
      <w:marTop w:val="0"/>
      <w:marBottom w:val="0"/>
      <w:divBdr>
        <w:top w:val="none" w:sz="0" w:space="0" w:color="auto"/>
        <w:left w:val="none" w:sz="0" w:space="0" w:color="auto"/>
        <w:bottom w:val="none" w:sz="0" w:space="0" w:color="auto"/>
        <w:right w:val="none" w:sz="0" w:space="0" w:color="auto"/>
      </w:divBdr>
    </w:div>
    <w:div w:id="2125684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sechos.fr/finance-marches/banque-assurances/en-pleine-debacle-des-fintechs-le-fonds-blackfin-a-laffut-dacquisitions-1775830" TargetMode="External"/><Relationship Id="rId18" Type="http://schemas.openxmlformats.org/officeDocument/2006/relationships/hyperlink" Target="https://www.lesechos.fr/pme-regions/grand-est/les-laboratoires-pharmaceutiques-face-au-casse-tete-de-la-penurie-darnica-des-vosges-1776991" TargetMode="External"/><Relationship Id="rId26" Type="http://schemas.openxmlformats.org/officeDocument/2006/relationships/hyperlink" Target="https://www.lesechos.fr/industrie-services/air-defense/leurope-teste-sa-nouvelle-petite-fusee-vega-c-a-kourou-1776357" TargetMode="External"/><Relationship Id="rId39" Type="http://schemas.openxmlformats.org/officeDocument/2006/relationships/hyperlink" Target="https://www.lesechos.fr/industrie-services/tourisme-transport/blablacar-la-licorne-francaise-est-devenue-multinationale-1772098" TargetMode="External"/><Relationship Id="rId3" Type="http://schemas.openxmlformats.org/officeDocument/2006/relationships/numbering" Target="numbering.xml"/><Relationship Id="rId21" Type="http://schemas.openxmlformats.org/officeDocument/2006/relationships/hyperlink" Target="https://www.lesechos.fr/industrie-services/tourisme-transport/blablacar-la-licorne-francaise-est-devenue-multinationale-1772098" TargetMode="External"/><Relationship Id="rId34" Type="http://schemas.openxmlformats.org/officeDocument/2006/relationships/hyperlink" Target="https://www.lesechos.fr/finance-marches/marches-financiers/la-banque-de-france-lance-la-deuxieme-phase-dexperimentation-de-leuro-numerique-1776309"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lesechos.fr/pme-regions/innovateurs/le-forestier-digitalise-ecotree-leve-12-millions-deuros-pour-setendre-en-europe-1771865" TargetMode="External"/><Relationship Id="rId17" Type="http://schemas.openxmlformats.org/officeDocument/2006/relationships/hyperlink" Target="https://www.lesechos.fr/industrie-services/conso-distribution/penurie-de-moutarde-la-revanche-des-producteurs-bourguignons-1777297" TargetMode="External"/><Relationship Id="rId25" Type="http://schemas.openxmlformats.org/officeDocument/2006/relationships/hyperlink" Target="https://www.lesechos.fr/industrie-services/pharmacie-sante/le-medicament-du-futur-sinvente-plus-que-jamais-dans-une-biotech-1774832" TargetMode="External"/><Relationship Id="rId33" Type="http://schemas.openxmlformats.org/officeDocument/2006/relationships/hyperlink" Target="https://www.lesechos.fr/economie-france/budget-fiscalite/lindemnite-carburant-sera-disponible-des-le-1er-octobre-1775143" TargetMode="External"/><Relationship Id="rId38" Type="http://schemas.openxmlformats.org/officeDocument/2006/relationships/hyperlink" Target="https://www.lesechos.fr/politique-societe/societe/canicule-comment-les-villes-innovent-face-aux-vagues-de-chaleur-1777140" TargetMode="External"/><Relationship Id="rId2" Type="http://schemas.openxmlformats.org/officeDocument/2006/relationships/customXml" Target="../customXml/item2.xml"/><Relationship Id="rId16" Type="http://schemas.openxmlformats.org/officeDocument/2006/relationships/hyperlink" Target="https://www.lesechos.fr/industrie-services/automobile/batteries-le-taiwanais-prologium-envisage-la-france-pour-sa-gigafactory-europeenne-1776087" TargetMode="External"/><Relationship Id="rId20" Type="http://schemas.openxmlformats.org/officeDocument/2006/relationships/hyperlink" Target="https://www.lesechos.fr/start-up/ecosysteme/metacircle-le-nouveau-think-tank-europeen-du-metavers-1776800" TargetMode="External"/><Relationship Id="rId29" Type="http://schemas.openxmlformats.org/officeDocument/2006/relationships/hyperlink" Target="https://www.lopinion.fr/economie/la-reforme-dedf-chantier-estival-du-gouvernement-borne?actId=ebwp0YMB8s3YRjsOmRSMoKFWgZQt9biALyr5FYI13OoY22kUWopIzC2XEgTLR8H8&amp;actCampaignType=CAMPAIGN_MAIL&amp;actSource=504228" TargetMode="External"/><Relationship Id="rId41" Type="http://schemas.openxmlformats.org/officeDocument/2006/relationships/hyperlink" Target="https://www.lesechos.fr/industrie-services/air-defense/eutelsat-joue-la-carte-oneweb-pour-assurer-son-avenir-a-long-terme-17786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sechos.fr/industrie-services/air-defense/la-flotte-mondiale-davions-devrait-doubler-en-vingt-ans-selon-airbus-1776431" TargetMode="External"/><Relationship Id="rId24" Type="http://schemas.openxmlformats.org/officeDocument/2006/relationships/hyperlink" Target="https://www.lesechos.fr/industrie-services/pharmacie-sante/cancer-linstitut-curie-et-thales-sallient-pour-revolutionner-la-radiotherapie-1775617" TargetMode="External"/><Relationship Id="rId32" Type="http://schemas.openxmlformats.org/officeDocument/2006/relationships/hyperlink" Target="https://www.lesechos.fr/idees-debats/editos-analyses/cloud-souverain-leurope-au-defi-1776335" TargetMode="External"/><Relationship Id="rId37" Type="http://schemas.openxmlformats.org/officeDocument/2006/relationships/hyperlink" Target="https://www.lesechos.fr/industrie-services/energie-environnement/energies-renouvelables-letat-vers-un-jackpot-dau-moins-86-milliards-deuros-1777272" TargetMode="External"/><Relationship Id="rId40" Type="http://schemas.openxmlformats.org/officeDocument/2006/relationships/hyperlink" Target="https://www.lesechos.fr/start-up/ecosysteme/lecosysteme-francais-du-newspace-en-pleine-effervescence-1775850" TargetMode="External"/><Relationship Id="rId5" Type="http://schemas.openxmlformats.org/officeDocument/2006/relationships/settings" Target="settings.xml"/><Relationship Id="rId15" Type="http://schemas.openxmlformats.org/officeDocument/2006/relationships/hyperlink" Target="https://www.lepoint.fr/economie/investissements-venus-de-l-etranger-la-france-fait-le-plein-11-07-2022-2482819_28.php" TargetMode="External"/><Relationship Id="rId23" Type="http://schemas.openxmlformats.org/officeDocument/2006/relationships/hyperlink" Target="https://www.lesechos.fr/industrie-services/tourisme-transport/tourisme-bookingcom-sallie-avec-clevacances-pour-mieux-rivaliser-avec-airbnb-1777514" TargetMode="External"/><Relationship Id="rId28" Type="http://schemas.openxmlformats.org/officeDocument/2006/relationships/hyperlink" Target="https://www.iledefrance.fr/automobilistes-franciliens-une-aide-de-500-euros-pour-convertir-votre-vehicule-au-bioethanol?mtm_campaign=NewsIDF07072022&amp;mtm_kwd=actu1" TargetMode="External"/><Relationship Id="rId36" Type="http://schemas.openxmlformats.org/officeDocument/2006/relationships/hyperlink" Target="https://www.lesechos.fr/patrimoine/immobilier/immobilier-tout-ce-quil-faut-savoir-sur-levolution-des-prix-1777532" TargetMode="External"/><Relationship Id="rId10" Type="http://schemas.openxmlformats.org/officeDocument/2006/relationships/hyperlink" Target="https://www.lesechos.fr/industrie-services/automobile/automobile-les-ventes-de-renault-en-forte-baisse-1776131" TargetMode="External"/><Relationship Id="rId19" Type="http://schemas.openxmlformats.org/officeDocument/2006/relationships/hyperlink" Target="https://www.lesechos.fr/industrie-services/automobile/batteries-le-taiwanais-prologium-envisage-la-france-pour-sa-gigafactory-europeenne-1776087" TargetMode="External"/><Relationship Id="rId31" Type="http://schemas.openxmlformats.org/officeDocument/2006/relationships/hyperlink" Target="https://www.lesechos.fr/industrie-services/energie-environnement/edf-quatre-questions-sur-une-nationalisation-tres-politique-1775426"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lesechos.fr/pme-regions/actualite-pme/les-producteurs-de-vins-de-bieres-et-de-spiritueux-surfent-sur-la-vogue-du-sans-alcool-1775349" TargetMode="External"/><Relationship Id="rId14" Type="http://schemas.openxmlformats.org/officeDocument/2006/relationships/hyperlink" Target="https://www.gouvernement.fr/actualite/attractivite-la-france-confirme-sa-1ere-place-europeenne" TargetMode="External"/><Relationship Id="rId22" Type="http://schemas.openxmlformats.org/officeDocument/2006/relationships/hyperlink" Target="https://www.lesechos.fr/industrie-services/tourisme-transport/inflation-pourquoi-les-voitures-de-location-sont-partout-plus-cheres-en-europe-1777182" TargetMode="External"/><Relationship Id="rId27" Type="http://schemas.openxmlformats.org/officeDocument/2006/relationships/hyperlink" Target="https://www.lesechos.fr/tech-medias/hightech/semi-conducteurs-stmicroelectronics-et-global-foundries-vont-construire-une-usine-en-france-1775813" TargetMode="External"/><Relationship Id="rId30" Type="http://schemas.openxmlformats.org/officeDocument/2006/relationships/hyperlink" Target="https://investir.lesechos.fr/actions/actualites/l-etat-pourrait-debourser-entre-8-mds-et-10-mds-d-euros-pour-nationaliser-edf-2025801.php" TargetMode="External"/><Relationship Id="rId35" Type="http://schemas.openxmlformats.org/officeDocument/2006/relationships/hyperlink" Target="https://www.france24.com/fr/%C3%A9co-tech/20220722-l-assembl%C3%A9e-nationale-adopte-le-projet-de-loi-d-urgence-pour-le-pouvoir-d-achat"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tnj97agb3EitEtziiNRT/JNj2A==">AMUW2mWGdL3tQz7XC+mTfBl8t/GJXkXz7wlxsQFCrbJalP9+jEpGWaMerQoJ8spSorIdgNvwpPJbhYtZzZxLlHGu7AE/F++hotq1A+BXUcEFRcZ5diWL4g/YdhEEsUYLGuVwICq58Er6ZOXKPMiachNuTXYHY6kM7w==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FCE5457-995C-422C-B1B6-75A93EE8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29906</Words>
  <Characters>17047</Characters>
  <Application>Microsoft Office Word</Application>
  <DocSecurity>0</DocSecurity>
  <Lines>142</Lines>
  <Paragraphs>93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 ATROŠKA</dc:creator>
  <cp:lastModifiedBy>Irena SKULLERUD</cp:lastModifiedBy>
  <cp:revision>2</cp:revision>
  <cp:lastPrinted>2021-07-01T13:41:00Z</cp:lastPrinted>
  <dcterms:created xsi:type="dcterms:W3CDTF">2022-07-29T14:49:00Z</dcterms:created>
  <dcterms:modified xsi:type="dcterms:W3CDTF">2022-07-29T14:49:00Z</dcterms:modified>
</cp:coreProperties>
</file>