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BFD" w:rsidRPr="00640017" w:rsidRDefault="007B1767">
      <w:pPr>
        <w:spacing w:after="0" w:line="240" w:lineRule="auto"/>
        <w:jc w:val="center"/>
        <w:rPr>
          <w:rFonts w:ascii="Times New Roman" w:eastAsia="Times New Roman" w:hAnsi="Times New Roman"/>
          <w:b/>
        </w:rPr>
      </w:pPr>
      <w:r w:rsidRPr="00640017">
        <w:rPr>
          <w:rFonts w:ascii="Times New Roman" w:eastAsia="Times New Roman" w:hAnsi="Times New Roman"/>
          <w:b/>
        </w:rPr>
        <w:t>LIETUVOS RESPUBLIKOS AMBASADA PRANCŪZIJOS RESPUBLIKOJE</w:t>
      </w:r>
    </w:p>
    <w:p w:rsidR="00D22BFD" w:rsidRPr="00640017" w:rsidRDefault="007B1767">
      <w:pPr>
        <w:spacing w:after="0" w:line="240" w:lineRule="auto"/>
        <w:jc w:val="center"/>
        <w:rPr>
          <w:rFonts w:ascii="Times New Roman" w:eastAsia="Times New Roman" w:hAnsi="Times New Roman"/>
        </w:rPr>
      </w:pPr>
      <w:r w:rsidRPr="00640017">
        <w:rPr>
          <w:rFonts w:ascii="Times New Roman" w:eastAsia="Times New Roman" w:hAnsi="Times New Roman"/>
        </w:rPr>
        <w:t>__________________________________________________________</w:t>
      </w:r>
    </w:p>
    <w:p w:rsidR="00D22BFD" w:rsidRPr="00640017" w:rsidRDefault="007B1767">
      <w:pPr>
        <w:spacing w:after="0" w:line="240" w:lineRule="auto"/>
        <w:jc w:val="center"/>
        <w:rPr>
          <w:rFonts w:ascii="Times New Roman" w:eastAsia="Times New Roman" w:hAnsi="Times New Roman"/>
        </w:rPr>
      </w:pPr>
      <w:r w:rsidRPr="00640017">
        <w:rPr>
          <w:rFonts w:ascii="Times New Roman" w:eastAsia="Times New Roman" w:hAnsi="Times New Roman"/>
        </w:rPr>
        <w:t xml:space="preserve">(Lietuvos Respublikos diplomatinės atstovybės ar konsulinės įstaigos pavadinimas) </w:t>
      </w:r>
    </w:p>
    <w:p w:rsidR="00D22BFD" w:rsidRPr="00640017" w:rsidRDefault="00D22BFD">
      <w:pPr>
        <w:spacing w:after="0" w:line="240" w:lineRule="auto"/>
        <w:jc w:val="center"/>
        <w:rPr>
          <w:rFonts w:ascii="Times New Roman" w:eastAsia="Times New Roman" w:hAnsi="Times New Roman"/>
        </w:rPr>
      </w:pPr>
    </w:p>
    <w:p w:rsidR="00D22BFD" w:rsidRPr="00640017" w:rsidRDefault="007B1767">
      <w:pPr>
        <w:spacing w:after="0" w:line="240" w:lineRule="auto"/>
        <w:jc w:val="center"/>
        <w:rPr>
          <w:rFonts w:ascii="Times New Roman" w:eastAsia="Times New Roman" w:hAnsi="Times New Roman"/>
          <w:b/>
        </w:rPr>
      </w:pPr>
      <w:r w:rsidRPr="00640017">
        <w:rPr>
          <w:rFonts w:ascii="Times New Roman" w:eastAsia="Times New Roman" w:hAnsi="Times New Roman"/>
          <w:b/>
        </w:rPr>
        <w:t>AKTUALIOS EKONOMINĖS INFORMACIJOS SUVESTINĖ</w:t>
      </w:r>
    </w:p>
    <w:p w:rsidR="00D22BFD" w:rsidRPr="00640017" w:rsidRDefault="00D22BFD">
      <w:pPr>
        <w:spacing w:after="0" w:line="240" w:lineRule="auto"/>
        <w:jc w:val="center"/>
        <w:rPr>
          <w:rFonts w:ascii="Times New Roman" w:eastAsia="Times New Roman" w:hAnsi="Times New Roman"/>
          <w:b/>
        </w:rPr>
      </w:pPr>
    </w:p>
    <w:p w:rsidR="00D22BFD" w:rsidRPr="00640017" w:rsidRDefault="00D22BFD">
      <w:pPr>
        <w:spacing w:after="0" w:line="240" w:lineRule="auto"/>
        <w:jc w:val="center"/>
        <w:rPr>
          <w:rFonts w:ascii="Times New Roman" w:eastAsia="Times New Roman" w:hAnsi="Times New Roman"/>
          <w:b/>
        </w:rPr>
      </w:pPr>
    </w:p>
    <w:p w:rsidR="00F26715" w:rsidRDefault="002421E2">
      <w:pPr>
        <w:spacing w:after="0" w:line="240" w:lineRule="auto"/>
        <w:jc w:val="center"/>
        <w:rPr>
          <w:rFonts w:ascii="Times New Roman" w:eastAsia="Times New Roman" w:hAnsi="Times New Roman"/>
        </w:rPr>
      </w:pPr>
      <w:r w:rsidRPr="00B869D6">
        <w:rPr>
          <w:rFonts w:ascii="Times New Roman" w:eastAsia="Times New Roman" w:hAnsi="Times New Roman"/>
        </w:rPr>
        <w:t>202</w:t>
      </w:r>
      <w:r w:rsidR="00EF0D6A">
        <w:rPr>
          <w:rFonts w:ascii="Times New Roman" w:eastAsia="Times New Roman" w:hAnsi="Times New Roman"/>
        </w:rPr>
        <w:t>2</w:t>
      </w:r>
      <w:r w:rsidR="007B1767" w:rsidRPr="00B869D6">
        <w:rPr>
          <w:rFonts w:ascii="Times New Roman" w:eastAsia="Times New Roman" w:hAnsi="Times New Roman"/>
        </w:rPr>
        <w:t>-</w:t>
      </w:r>
      <w:r w:rsidR="00BC4FC4">
        <w:rPr>
          <w:rFonts w:ascii="Times New Roman" w:eastAsia="Times New Roman" w:hAnsi="Times New Roman"/>
        </w:rPr>
        <w:t>gegužės</w:t>
      </w:r>
      <w:r w:rsidR="00EF0D6A">
        <w:rPr>
          <w:rFonts w:ascii="Times New Roman" w:eastAsia="Times New Roman" w:hAnsi="Times New Roman"/>
        </w:rPr>
        <w:t xml:space="preserve"> </w:t>
      </w:r>
      <w:r w:rsidR="00430BDA">
        <w:rPr>
          <w:rFonts w:ascii="Times New Roman" w:eastAsia="Times New Roman" w:hAnsi="Times New Roman"/>
        </w:rPr>
        <w:t>31 d.</w:t>
      </w:r>
    </w:p>
    <w:p w:rsidR="00D22BFD" w:rsidRPr="00640017" w:rsidRDefault="002A464F">
      <w:pPr>
        <w:spacing w:after="0" w:line="240" w:lineRule="auto"/>
        <w:jc w:val="center"/>
        <w:rPr>
          <w:rFonts w:ascii="Times New Roman" w:eastAsia="Times New Roman" w:hAnsi="Times New Roman"/>
        </w:rPr>
      </w:pPr>
      <w:r w:rsidRPr="00640017">
        <w:rPr>
          <w:rFonts w:ascii="Times New Roman" w:eastAsia="Times New Roman" w:hAnsi="Times New Roman"/>
        </w:rPr>
        <w:t xml:space="preserve"> </w:t>
      </w:r>
      <w:r w:rsidR="007B1767" w:rsidRPr="00640017">
        <w:rPr>
          <w:rFonts w:ascii="Times New Roman" w:eastAsia="Times New Roman" w:hAnsi="Times New Roman"/>
        </w:rPr>
        <w:t>(Data)</w:t>
      </w:r>
    </w:p>
    <w:p w:rsidR="00D22BFD" w:rsidRPr="00640017" w:rsidRDefault="00D22BFD">
      <w:pPr>
        <w:spacing w:after="0" w:line="240" w:lineRule="auto"/>
        <w:jc w:val="center"/>
        <w:rPr>
          <w:rFonts w:ascii="Times New Roman" w:eastAsia="Times New Roman" w:hAnsi="Times New Roman"/>
        </w:rPr>
      </w:pPr>
    </w:p>
    <w:tbl>
      <w:tblPr>
        <w:tblStyle w:val="a3"/>
        <w:tblW w:w="10945"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812"/>
        <w:gridCol w:w="2268"/>
        <w:gridCol w:w="1436"/>
        <w:gridCol w:w="11"/>
      </w:tblGrid>
      <w:tr w:rsidR="00D22BFD" w:rsidRPr="00640017" w:rsidTr="00B869D6">
        <w:trPr>
          <w:gridAfter w:val="1"/>
          <w:wAfter w:w="11" w:type="dxa"/>
          <w:trHeight w:val="385"/>
        </w:trPr>
        <w:tc>
          <w:tcPr>
            <w:tcW w:w="1418" w:type="dxa"/>
            <w:shd w:val="clear" w:color="auto" w:fill="auto"/>
            <w:tcMar>
              <w:top w:w="29" w:type="dxa"/>
              <w:left w:w="115" w:type="dxa"/>
              <w:bottom w:w="29" w:type="dxa"/>
              <w:right w:w="115" w:type="dxa"/>
            </w:tcMar>
            <w:vAlign w:val="center"/>
          </w:tcPr>
          <w:p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Data</w:t>
            </w:r>
          </w:p>
        </w:tc>
        <w:tc>
          <w:tcPr>
            <w:tcW w:w="5812" w:type="dxa"/>
            <w:shd w:val="clear" w:color="auto" w:fill="auto"/>
            <w:tcMar>
              <w:top w:w="29" w:type="dxa"/>
              <w:left w:w="115" w:type="dxa"/>
              <w:bottom w:w="29" w:type="dxa"/>
              <w:right w:w="115" w:type="dxa"/>
            </w:tcMar>
            <w:vAlign w:val="center"/>
          </w:tcPr>
          <w:p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Pateikiamos informacijos apibendrinimas</w:t>
            </w:r>
          </w:p>
        </w:tc>
        <w:tc>
          <w:tcPr>
            <w:tcW w:w="2268" w:type="dxa"/>
            <w:shd w:val="clear" w:color="auto" w:fill="auto"/>
            <w:tcMar>
              <w:top w:w="29" w:type="dxa"/>
              <w:left w:w="115" w:type="dxa"/>
              <w:bottom w:w="29" w:type="dxa"/>
              <w:right w:w="115" w:type="dxa"/>
            </w:tcMar>
            <w:vAlign w:val="center"/>
          </w:tcPr>
          <w:p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Informacijos šaltinis</w:t>
            </w:r>
          </w:p>
        </w:tc>
        <w:tc>
          <w:tcPr>
            <w:tcW w:w="1436" w:type="dxa"/>
            <w:shd w:val="clear" w:color="auto" w:fill="auto"/>
            <w:tcMar>
              <w:top w:w="29" w:type="dxa"/>
              <w:left w:w="115" w:type="dxa"/>
              <w:bottom w:w="29" w:type="dxa"/>
              <w:right w:w="115" w:type="dxa"/>
            </w:tcMar>
            <w:vAlign w:val="center"/>
          </w:tcPr>
          <w:p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Pastabos</w:t>
            </w:r>
          </w:p>
        </w:tc>
      </w:tr>
      <w:tr w:rsidR="00D22BFD" w:rsidRPr="00640017" w:rsidTr="00090377">
        <w:trPr>
          <w:trHeight w:val="216"/>
        </w:trPr>
        <w:tc>
          <w:tcPr>
            <w:tcW w:w="10945" w:type="dxa"/>
            <w:gridSpan w:val="5"/>
            <w:shd w:val="clear" w:color="auto" w:fill="auto"/>
            <w:tcMar>
              <w:top w:w="29" w:type="dxa"/>
              <w:left w:w="115" w:type="dxa"/>
              <w:bottom w:w="29" w:type="dxa"/>
              <w:right w:w="115" w:type="dxa"/>
            </w:tcMar>
          </w:tcPr>
          <w:p w:rsidR="00D22BFD" w:rsidRPr="00640017" w:rsidRDefault="007B1767">
            <w:pPr>
              <w:spacing w:after="0" w:line="240" w:lineRule="auto"/>
              <w:rPr>
                <w:rFonts w:ascii="Times New Roman" w:eastAsia="Times New Roman" w:hAnsi="Times New Roman"/>
                <w:b/>
              </w:rPr>
            </w:pPr>
            <w:r w:rsidRPr="00640017">
              <w:rPr>
                <w:rFonts w:ascii="Times New Roman" w:eastAsia="Times New Roman" w:hAnsi="Times New Roman"/>
                <w:b/>
              </w:rPr>
              <w:t>Lietuvos eksportuotojams aktuali informacija</w:t>
            </w:r>
          </w:p>
        </w:tc>
      </w:tr>
      <w:tr w:rsidR="00BE67BC" w:rsidRPr="00640017" w:rsidTr="00B869D6">
        <w:trPr>
          <w:gridAfter w:val="1"/>
          <w:wAfter w:w="11" w:type="dxa"/>
          <w:trHeight w:val="326"/>
        </w:trPr>
        <w:tc>
          <w:tcPr>
            <w:tcW w:w="1418" w:type="dxa"/>
            <w:shd w:val="clear" w:color="auto" w:fill="auto"/>
            <w:tcMar>
              <w:top w:w="29" w:type="dxa"/>
              <w:left w:w="115" w:type="dxa"/>
              <w:bottom w:w="29" w:type="dxa"/>
              <w:right w:w="115" w:type="dxa"/>
            </w:tcMar>
          </w:tcPr>
          <w:p w:rsidR="00BE67BC" w:rsidRDefault="00D627A5" w:rsidP="009951D0">
            <w:pPr>
              <w:spacing w:after="0" w:line="240" w:lineRule="auto"/>
              <w:rPr>
                <w:rFonts w:ascii="Times New Roman" w:eastAsia="Times New Roman" w:hAnsi="Times New Roman"/>
              </w:rPr>
            </w:pPr>
            <w:r>
              <w:rPr>
                <w:rFonts w:ascii="Times New Roman" w:eastAsia="Times New Roman" w:hAnsi="Times New Roman"/>
              </w:rPr>
              <w:t>2022-05-11</w:t>
            </w:r>
          </w:p>
        </w:tc>
        <w:tc>
          <w:tcPr>
            <w:tcW w:w="5812" w:type="dxa"/>
            <w:shd w:val="clear" w:color="auto" w:fill="auto"/>
            <w:tcMar>
              <w:top w:w="29" w:type="dxa"/>
              <w:left w:w="115" w:type="dxa"/>
              <w:bottom w:w="29" w:type="dxa"/>
              <w:right w:w="115" w:type="dxa"/>
            </w:tcMar>
          </w:tcPr>
          <w:p w:rsidR="00BE67BC" w:rsidRPr="00D30560" w:rsidRDefault="00D627A5" w:rsidP="00951BA1">
            <w:pPr>
              <w:rPr>
                <w:rFonts w:ascii="Times New Roman" w:eastAsia="Times New Roman" w:hAnsi="Times New Roman"/>
                <w:bCs/>
              </w:rPr>
            </w:pPr>
            <w:r>
              <w:rPr>
                <w:rFonts w:ascii="Times New Roman" w:eastAsia="Times New Roman" w:hAnsi="Times New Roman"/>
                <w:bCs/>
              </w:rPr>
              <w:t xml:space="preserve">FR </w:t>
            </w:r>
            <w:r w:rsidRPr="00D627A5">
              <w:rPr>
                <w:rFonts w:ascii="Times New Roman" w:eastAsia="Times New Roman" w:hAnsi="Times New Roman"/>
                <w:bCs/>
              </w:rPr>
              <w:t>Žemės ūkio ministerijos statistikos tarnybos duomenimis, 2022 m. pavasario sėja Prancūzijoje rodo, kad aliejinių augalų, ypač saulėgrąžų, plotas padidėjo 8,5 %, o kukurūzų - sumažėjo. Tokį pasirinkimą lėmė rekordinės aliejinių augalų sėklų kainos pasaulio rinkose, pasiektos nuo karo Ukrainoje pradžios.</w:t>
            </w:r>
            <w:r>
              <w:t xml:space="preserve"> </w:t>
            </w:r>
            <w:r w:rsidRPr="00D627A5">
              <w:rPr>
                <w:rFonts w:ascii="Times New Roman" w:eastAsia="Times New Roman" w:hAnsi="Times New Roman"/>
                <w:bCs/>
              </w:rPr>
              <w:t>Kijevas, kuriam teko 50 proc. pasaulinės prekybos saulėgrąžų aliejumi, ko</w:t>
            </w:r>
            <w:r w:rsidR="00951BA1">
              <w:rPr>
                <w:rFonts w:ascii="Times New Roman" w:eastAsia="Times New Roman" w:hAnsi="Times New Roman"/>
                <w:bCs/>
              </w:rPr>
              <w:t xml:space="preserve">l kas nebegali jo eksportuoti. </w:t>
            </w:r>
            <w:r w:rsidRPr="00D627A5">
              <w:rPr>
                <w:rFonts w:ascii="Times New Roman" w:eastAsia="Times New Roman" w:hAnsi="Times New Roman"/>
                <w:bCs/>
              </w:rPr>
              <w:t>Be to, tai kultūra, kuriai reikia mažiau azoto trąšų nei kukurūzams ir kuri yra atsparesnė sausrai</w:t>
            </w:r>
            <w:r w:rsidR="00951BA1">
              <w:rPr>
                <w:rFonts w:ascii="Times New Roman" w:eastAsia="Times New Roman" w:hAnsi="Times New Roman"/>
                <w:bCs/>
              </w:rPr>
              <w:t>.</w:t>
            </w:r>
          </w:p>
        </w:tc>
        <w:tc>
          <w:tcPr>
            <w:tcW w:w="2268" w:type="dxa"/>
            <w:shd w:val="clear" w:color="auto" w:fill="auto"/>
            <w:tcMar>
              <w:top w:w="29" w:type="dxa"/>
              <w:left w:w="115" w:type="dxa"/>
              <w:bottom w:w="29" w:type="dxa"/>
              <w:right w:w="115" w:type="dxa"/>
            </w:tcMar>
          </w:tcPr>
          <w:p w:rsidR="00BE67BC" w:rsidRPr="00F16AC8" w:rsidRDefault="00951BA1" w:rsidP="006A5F38">
            <w:pPr>
              <w:spacing w:after="0" w:line="240" w:lineRule="auto"/>
              <w:rPr>
                <w:rFonts w:ascii="Times New Roman" w:eastAsia="Times New Roman" w:hAnsi="Times New Roman"/>
              </w:rPr>
            </w:pPr>
            <w:r w:rsidRPr="00951BA1">
              <w:rPr>
                <w:rFonts w:ascii="Times New Roman" w:eastAsia="Times New Roman" w:hAnsi="Times New Roman"/>
              </w:rPr>
              <w:t>https://www.lefigaro.fr/flash-eco/la-france-seme-plus-de-tournesol-et-moins-de-mais-20220511</w:t>
            </w:r>
          </w:p>
        </w:tc>
        <w:tc>
          <w:tcPr>
            <w:tcW w:w="1436" w:type="dxa"/>
            <w:shd w:val="clear" w:color="auto" w:fill="auto"/>
            <w:tcMar>
              <w:top w:w="29" w:type="dxa"/>
              <w:left w:w="115" w:type="dxa"/>
              <w:bottom w:w="29" w:type="dxa"/>
              <w:right w:w="115" w:type="dxa"/>
            </w:tcMar>
          </w:tcPr>
          <w:p w:rsidR="00BE67BC" w:rsidRPr="00640017" w:rsidRDefault="00951BA1" w:rsidP="00D30560">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FR užsėjo didesnius plotus saulėgrąžų.</w:t>
            </w:r>
          </w:p>
        </w:tc>
      </w:tr>
      <w:tr w:rsidR="00951BA1" w:rsidRPr="00640017" w:rsidTr="00B869D6">
        <w:trPr>
          <w:gridAfter w:val="1"/>
          <w:wAfter w:w="11" w:type="dxa"/>
          <w:trHeight w:val="326"/>
        </w:trPr>
        <w:tc>
          <w:tcPr>
            <w:tcW w:w="1418" w:type="dxa"/>
            <w:shd w:val="clear" w:color="auto" w:fill="auto"/>
            <w:tcMar>
              <w:top w:w="29" w:type="dxa"/>
              <w:left w:w="115" w:type="dxa"/>
              <w:bottom w:w="29" w:type="dxa"/>
              <w:right w:w="115" w:type="dxa"/>
            </w:tcMar>
          </w:tcPr>
          <w:p w:rsidR="00951BA1" w:rsidRDefault="00EE3F66" w:rsidP="00EE3F66">
            <w:pPr>
              <w:spacing w:after="0" w:line="240" w:lineRule="auto"/>
              <w:rPr>
                <w:rFonts w:ascii="Times New Roman" w:eastAsia="Times New Roman" w:hAnsi="Times New Roman"/>
              </w:rPr>
            </w:pPr>
            <w:r>
              <w:rPr>
                <w:rFonts w:ascii="Times New Roman" w:eastAsia="Times New Roman" w:hAnsi="Times New Roman"/>
              </w:rPr>
              <w:t>2022-05-05</w:t>
            </w:r>
          </w:p>
        </w:tc>
        <w:tc>
          <w:tcPr>
            <w:tcW w:w="5812" w:type="dxa"/>
            <w:shd w:val="clear" w:color="auto" w:fill="auto"/>
            <w:tcMar>
              <w:top w:w="29" w:type="dxa"/>
              <w:left w:w="115" w:type="dxa"/>
              <w:bottom w:w="29" w:type="dxa"/>
              <w:right w:w="115" w:type="dxa"/>
            </w:tcMar>
          </w:tcPr>
          <w:p w:rsidR="00EE3F66" w:rsidRPr="00EE3F66" w:rsidRDefault="00951BA1" w:rsidP="00EE3F66">
            <w:pPr>
              <w:rPr>
                <w:rFonts w:ascii="Times New Roman" w:eastAsia="Times New Roman" w:hAnsi="Times New Roman"/>
                <w:bCs/>
              </w:rPr>
            </w:pPr>
            <w:r>
              <w:rPr>
                <w:rFonts w:ascii="Times New Roman" w:eastAsia="Times New Roman" w:hAnsi="Times New Roman"/>
                <w:bCs/>
              </w:rPr>
              <w:t>FR</w:t>
            </w:r>
            <w:r w:rsidRPr="00951BA1">
              <w:t xml:space="preserve"> </w:t>
            </w:r>
            <w:r w:rsidRPr="00951BA1">
              <w:rPr>
                <w:rFonts w:ascii="Times New Roman" w:eastAsia="Times New Roman" w:hAnsi="Times New Roman"/>
                <w:bCs/>
              </w:rPr>
              <w:t>elektronikos įmonių grupė</w:t>
            </w:r>
            <w:r w:rsidR="00EE3F66">
              <w:rPr>
                <w:rFonts w:ascii="Times New Roman" w:eastAsia="Times New Roman" w:hAnsi="Times New Roman"/>
                <w:bCs/>
              </w:rPr>
              <w:t xml:space="preserve"> Thales</w:t>
            </w:r>
            <w:r w:rsidRPr="00951BA1">
              <w:rPr>
                <w:rFonts w:ascii="Times New Roman" w:eastAsia="Times New Roman" w:hAnsi="Times New Roman"/>
                <w:bCs/>
              </w:rPr>
              <w:t>, kurios specializacija</w:t>
            </w:r>
            <w:r w:rsidR="00EE3F66">
              <w:rPr>
                <w:rFonts w:ascii="Times New Roman" w:eastAsia="Times New Roman" w:hAnsi="Times New Roman"/>
                <w:bCs/>
              </w:rPr>
              <w:t>-</w:t>
            </w:r>
            <w:r w:rsidRPr="00951BA1">
              <w:rPr>
                <w:rFonts w:ascii="Times New Roman" w:eastAsia="Times New Roman" w:hAnsi="Times New Roman"/>
                <w:bCs/>
              </w:rPr>
              <w:t xml:space="preserve">  kosminė erdvė, gynyba, saugumas ir sausumos transportas</w:t>
            </w:r>
            <w:r w:rsidR="00EE3F66">
              <w:rPr>
                <w:rFonts w:ascii="Times New Roman" w:eastAsia="Times New Roman" w:hAnsi="Times New Roman"/>
                <w:bCs/>
              </w:rPr>
              <w:t xml:space="preserve">, </w:t>
            </w:r>
            <w:r>
              <w:rPr>
                <w:rFonts w:ascii="Times New Roman" w:eastAsia="Times New Roman" w:hAnsi="Times New Roman"/>
                <w:bCs/>
              </w:rPr>
              <w:t xml:space="preserve">  laimėjusi viešųjų pirkimų konkursą </w:t>
            </w:r>
            <w:r w:rsidRPr="00951BA1">
              <w:rPr>
                <w:rFonts w:ascii="Times New Roman" w:eastAsia="Times New Roman" w:hAnsi="Times New Roman"/>
                <w:bCs/>
              </w:rPr>
              <w:t>ir toliau tiek</w:t>
            </w:r>
            <w:r>
              <w:rPr>
                <w:rFonts w:ascii="Times New Roman" w:eastAsia="Times New Roman" w:hAnsi="Times New Roman"/>
                <w:bCs/>
              </w:rPr>
              <w:t xml:space="preserve">s </w:t>
            </w:r>
            <w:r w:rsidRPr="00951BA1">
              <w:rPr>
                <w:rFonts w:ascii="Times New Roman" w:eastAsia="Times New Roman" w:hAnsi="Times New Roman"/>
                <w:bCs/>
              </w:rPr>
              <w:t xml:space="preserve">avioniką "Airbus" orlaiviams. </w:t>
            </w:r>
            <w:r w:rsidR="00EE3F66" w:rsidRPr="00EE3F66">
              <w:rPr>
                <w:rFonts w:ascii="Times New Roman" w:eastAsia="Times New Roman" w:hAnsi="Times New Roman"/>
                <w:bCs/>
              </w:rPr>
              <w:t xml:space="preserve">"Thales" ne veltui dirbo beveik </w:t>
            </w:r>
            <w:r w:rsidR="00EE3F66">
              <w:rPr>
                <w:rFonts w:ascii="Times New Roman" w:eastAsia="Times New Roman" w:hAnsi="Times New Roman"/>
                <w:bCs/>
              </w:rPr>
              <w:t>10</w:t>
            </w:r>
            <w:r w:rsidR="00EE3F66" w:rsidRPr="00EE3F66">
              <w:rPr>
                <w:rFonts w:ascii="Times New Roman" w:eastAsia="Times New Roman" w:hAnsi="Times New Roman"/>
                <w:bCs/>
              </w:rPr>
              <w:t xml:space="preserve"> metų</w:t>
            </w:r>
            <w:r w:rsidR="00EE3F66">
              <w:rPr>
                <w:rFonts w:ascii="Times New Roman" w:eastAsia="Times New Roman" w:hAnsi="Times New Roman"/>
                <w:bCs/>
              </w:rPr>
              <w:t>-</w:t>
            </w:r>
            <w:r w:rsidR="00EE3F66" w:rsidRPr="00EE3F66">
              <w:rPr>
                <w:rFonts w:ascii="Times New Roman" w:eastAsia="Times New Roman" w:hAnsi="Times New Roman"/>
                <w:bCs/>
              </w:rPr>
              <w:t xml:space="preserve"> </w:t>
            </w:r>
            <w:r w:rsidR="00EE3F66">
              <w:rPr>
                <w:rFonts w:ascii="Times New Roman" w:eastAsia="Times New Roman" w:hAnsi="Times New Roman"/>
                <w:bCs/>
              </w:rPr>
              <w:t xml:space="preserve"> jos </w:t>
            </w:r>
            <w:r w:rsidR="00EE3F66" w:rsidRPr="00EE3F66">
              <w:rPr>
                <w:rFonts w:ascii="Times New Roman" w:eastAsia="Times New Roman" w:hAnsi="Times New Roman"/>
                <w:bCs/>
              </w:rPr>
              <w:t>specialistų pasiūlyta "PureFlyt" sistema bus vienas iš dviejų programinės įrangos paketų, kuriuos "Airbus" pasirink</w:t>
            </w:r>
            <w:r w:rsidR="00EE3F66">
              <w:rPr>
                <w:rFonts w:ascii="Times New Roman" w:eastAsia="Times New Roman" w:hAnsi="Times New Roman"/>
                <w:bCs/>
              </w:rPr>
              <w:t>o</w:t>
            </w:r>
            <w:r w:rsidR="00EE3F66" w:rsidRPr="00EE3F66">
              <w:rPr>
                <w:rFonts w:ascii="Times New Roman" w:eastAsia="Times New Roman" w:hAnsi="Times New Roman"/>
                <w:bCs/>
              </w:rPr>
              <w:t xml:space="preserve"> savo skrydžio valdymo sistemoms</w:t>
            </w:r>
            <w:r w:rsidR="00EE3F66">
              <w:rPr>
                <w:rFonts w:ascii="Times New Roman" w:eastAsia="Times New Roman" w:hAnsi="Times New Roman"/>
                <w:bCs/>
              </w:rPr>
              <w:t xml:space="preserve"> atnaujinti. Thales</w:t>
            </w:r>
            <w:r w:rsidR="00EE3F66" w:rsidRPr="00EE3F66">
              <w:rPr>
                <w:rFonts w:ascii="Times New Roman" w:eastAsia="Times New Roman" w:hAnsi="Times New Roman"/>
                <w:bCs/>
              </w:rPr>
              <w:t xml:space="preserve"> ši sutartis </w:t>
            </w:r>
            <w:r w:rsidR="00EE3F66">
              <w:rPr>
                <w:rFonts w:ascii="Times New Roman" w:eastAsia="Times New Roman" w:hAnsi="Times New Roman"/>
                <w:bCs/>
              </w:rPr>
              <w:t xml:space="preserve">labai svarbi- ji </w:t>
            </w:r>
            <w:r w:rsidR="00EE3F66" w:rsidRPr="00EE3F66">
              <w:rPr>
                <w:rFonts w:ascii="Times New Roman" w:eastAsia="Times New Roman" w:hAnsi="Times New Roman"/>
                <w:bCs/>
              </w:rPr>
              <w:t xml:space="preserve">užtikrina, kad </w:t>
            </w:r>
            <w:r w:rsidR="00EE3F66">
              <w:rPr>
                <w:rFonts w:ascii="Times New Roman" w:eastAsia="Times New Roman" w:hAnsi="Times New Roman"/>
                <w:bCs/>
              </w:rPr>
              <w:t xml:space="preserve">įmonė </w:t>
            </w:r>
            <w:r w:rsidR="00EE3F66" w:rsidRPr="00EE3F66">
              <w:rPr>
                <w:rFonts w:ascii="Times New Roman" w:eastAsia="Times New Roman" w:hAnsi="Times New Roman"/>
                <w:bCs/>
              </w:rPr>
              <w:t>kelis dešimtmečius išliks avionikos rinkos viršūnėje. Konkuruojant su "General Electric" ir "Honeywell", jos išstūmimas būtų buvęs didelis pralaimėjimas.</w:t>
            </w:r>
            <w:r w:rsidR="00EE3F66">
              <w:t xml:space="preserve"> </w:t>
            </w:r>
            <w:r w:rsidR="00EE3F66" w:rsidRPr="00EE3F66">
              <w:rPr>
                <w:rFonts w:ascii="Times New Roman" w:eastAsia="Times New Roman" w:hAnsi="Times New Roman"/>
                <w:bCs/>
              </w:rPr>
              <w:t xml:space="preserve">Thales", likdama </w:t>
            </w:r>
            <w:r w:rsidR="005F55C9">
              <w:rPr>
                <w:rFonts w:ascii="Times New Roman" w:eastAsia="Times New Roman" w:hAnsi="Times New Roman"/>
                <w:bCs/>
              </w:rPr>
              <w:t xml:space="preserve"> su </w:t>
            </w:r>
            <w:r w:rsidR="00EE3F66" w:rsidRPr="00EE3F66">
              <w:rPr>
                <w:rFonts w:ascii="Times New Roman" w:eastAsia="Times New Roman" w:hAnsi="Times New Roman"/>
                <w:bCs/>
              </w:rPr>
              <w:t>"Airbus", užtikrina, kad Europa būtų  skrydžių valdymo technologijų priešakyje. Prancūzijos aeronautikos ga</w:t>
            </w:r>
            <w:r w:rsidR="005F55C9">
              <w:rPr>
                <w:rFonts w:ascii="Times New Roman" w:eastAsia="Times New Roman" w:hAnsi="Times New Roman"/>
                <w:bCs/>
              </w:rPr>
              <w:t>i</w:t>
            </w:r>
            <w:r w:rsidR="00EE3F66" w:rsidRPr="00EE3F66">
              <w:rPr>
                <w:rFonts w:ascii="Times New Roman" w:eastAsia="Times New Roman" w:hAnsi="Times New Roman"/>
                <w:bCs/>
              </w:rPr>
              <w:t>vi</w:t>
            </w:r>
            <w:r w:rsidR="005F55C9">
              <w:rPr>
                <w:rFonts w:ascii="Times New Roman" w:eastAsia="Times New Roman" w:hAnsi="Times New Roman"/>
                <w:bCs/>
              </w:rPr>
              <w:t>ni</w:t>
            </w:r>
            <w:r w:rsidR="00EE3F66" w:rsidRPr="00EE3F66">
              <w:rPr>
                <w:rFonts w:ascii="Times New Roman" w:eastAsia="Times New Roman" w:hAnsi="Times New Roman"/>
                <w:bCs/>
              </w:rPr>
              <w:t>mo plano</w:t>
            </w:r>
            <w:r w:rsidR="005F55C9">
              <w:rPr>
                <w:rFonts w:ascii="Times New Roman" w:eastAsia="Times New Roman" w:hAnsi="Times New Roman"/>
                <w:bCs/>
              </w:rPr>
              <w:t xml:space="preserve"> dėka</w:t>
            </w:r>
            <w:r w:rsidR="00EE3F66" w:rsidRPr="00EE3F66">
              <w:rPr>
                <w:rFonts w:ascii="Times New Roman" w:eastAsia="Times New Roman" w:hAnsi="Times New Roman"/>
                <w:bCs/>
              </w:rPr>
              <w:t xml:space="preserve"> grupė 2021 m. paspartino savo mokslinius tyrimus. Dabar ji savo lėšomis toliau plėtos šią naują sistemą, kad įvairios aviacijos institucijos galėtų ją sertifikuoti ir 2026 m. pradėti eksploatuoti. Prie šio projekto dirbančių inžinierių skaičius padvigubės iki maždaug 200 žmonių, nes pagal šią sutartį "Thales" veikla bus vykdoma Tulūzoje, Vandome ir Grenoblyje.</w:t>
            </w:r>
          </w:p>
          <w:p w:rsidR="00951BA1" w:rsidRDefault="00951BA1" w:rsidP="00EE3F66">
            <w:pPr>
              <w:rPr>
                <w:rFonts w:ascii="Times New Roman" w:eastAsia="Times New Roman" w:hAnsi="Times New Roman"/>
                <w:bCs/>
              </w:rPr>
            </w:pPr>
          </w:p>
        </w:tc>
        <w:tc>
          <w:tcPr>
            <w:tcW w:w="2268" w:type="dxa"/>
            <w:shd w:val="clear" w:color="auto" w:fill="auto"/>
            <w:tcMar>
              <w:top w:w="29" w:type="dxa"/>
              <w:left w:w="115" w:type="dxa"/>
              <w:bottom w:w="29" w:type="dxa"/>
              <w:right w:w="115" w:type="dxa"/>
            </w:tcMar>
          </w:tcPr>
          <w:p w:rsidR="00951BA1" w:rsidRPr="00951BA1" w:rsidRDefault="00EE3F66" w:rsidP="006A5F38">
            <w:pPr>
              <w:spacing w:after="0" w:line="240" w:lineRule="auto"/>
              <w:rPr>
                <w:rFonts w:ascii="Times New Roman" w:eastAsia="Times New Roman" w:hAnsi="Times New Roman"/>
              </w:rPr>
            </w:pPr>
            <w:r w:rsidRPr="00EE3F66">
              <w:rPr>
                <w:rFonts w:ascii="Times New Roman" w:eastAsia="Times New Roman" w:hAnsi="Times New Roman"/>
              </w:rPr>
              <w:t>https://www.lesechos.fr/industrie-services/air-defense/thales-decroche-le-nouveau-marche-des-systemes-de-gestion-de-vol-des-airbus-1405146</w:t>
            </w:r>
          </w:p>
        </w:tc>
        <w:tc>
          <w:tcPr>
            <w:tcW w:w="1436" w:type="dxa"/>
            <w:shd w:val="clear" w:color="auto" w:fill="auto"/>
            <w:tcMar>
              <w:top w:w="29" w:type="dxa"/>
              <w:left w:w="115" w:type="dxa"/>
              <w:bottom w:w="29" w:type="dxa"/>
              <w:right w:w="115" w:type="dxa"/>
            </w:tcMar>
          </w:tcPr>
          <w:p w:rsidR="00951BA1" w:rsidRDefault="005F55C9" w:rsidP="005F55C9">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Aviacijos pramonė renkasi prancūzų  avioniką</w:t>
            </w:r>
          </w:p>
        </w:tc>
      </w:tr>
      <w:tr w:rsidR="00006BDB" w:rsidRPr="00640017" w:rsidTr="00B869D6">
        <w:trPr>
          <w:gridAfter w:val="1"/>
          <w:wAfter w:w="11" w:type="dxa"/>
          <w:trHeight w:val="326"/>
        </w:trPr>
        <w:tc>
          <w:tcPr>
            <w:tcW w:w="1418" w:type="dxa"/>
            <w:shd w:val="clear" w:color="auto" w:fill="auto"/>
            <w:tcMar>
              <w:top w:w="29" w:type="dxa"/>
              <w:left w:w="115" w:type="dxa"/>
              <w:bottom w:w="29" w:type="dxa"/>
              <w:right w:w="115" w:type="dxa"/>
            </w:tcMar>
          </w:tcPr>
          <w:p w:rsidR="00006BDB" w:rsidRDefault="00006BDB" w:rsidP="00EE3F66">
            <w:pPr>
              <w:spacing w:after="0" w:line="240" w:lineRule="auto"/>
              <w:rPr>
                <w:rFonts w:ascii="Times New Roman" w:eastAsia="Times New Roman" w:hAnsi="Times New Roman"/>
              </w:rPr>
            </w:pPr>
            <w:r>
              <w:rPr>
                <w:rFonts w:ascii="Times New Roman" w:eastAsia="Times New Roman" w:hAnsi="Times New Roman"/>
              </w:rPr>
              <w:t>2022-05-18</w:t>
            </w:r>
          </w:p>
        </w:tc>
        <w:tc>
          <w:tcPr>
            <w:tcW w:w="5812" w:type="dxa"/>
            <w:shd w:val="clear" w:color="auto" w:fill="auto"/>
            <w:tcMar>
              <w:top w:w="29" w:type="dxa"/>
              <w:left w:w="115" w:type="dxa"/>
              <w:bottom w:w="29" w:type="dxa"/>
              <w:right w:w="115" w:type="dxa"/>
            </w:tcMar>
          </w:tcPr>
          <w:p w:rsidR="00006BDB" w:rsidRDefault="00006BDB" w:rsidP="00006BDB">
            <w:pPr>
              <w:rPr>
                <w:rFonts w:ascii="Times New Roman" w:eastAsia="Times New Roman" w:hAnsi="Times New Roman"/>
                <w:bCs/>
              </w:rPr>
            </w:pPr>
            <w:r w:rsidRPr="00006BDB">
              <w:rPr>
                <w:rFonts w:ascii="Times New Roman" w:eastAsia="Times New Roman" w:hAnsi="Times New Roman"/>
                <w:bCs/>
              </w:rPr>
              <w:t xml:space="preserve">Daugiau nei 1 000 Europos ir </w:t>
            </w:r>
            <w:r>
              <w:rPr>
                <w:rFonts w:ascii="Times New Roman" w:eastAsia="Times New Roman" w:hAnsi="Times New Roman"/>
                <w:bCs/>
              </w:rPr>
              <w:t>JAV</w:t>
            </w:r>
            <w:r w:rsidRPr="00006BDB">
              <w:rPr>
                <w:rFonts w:ascii="Times New Roman" w:eastAsia="Times New Roman" w:hAnsi="Times New Roman"/>
                <w:bCs/>
              </w:rPr>
              <w:t xml:space="preserve"> kompanijų, kurioms gresia Vakarų sankcijos ir Kremliaus politika, paskelbė apie savo pasitraukimą iš Rusijos, </w:t>
            </w:r>
            <w:r>
              <w:rPr>
                <w:rFonts w:ascii="Times New Roman" w:eastAsia="Times New Roman" w:hAnsi="Times New Roman"/>
                <w:bCs/>
              </w:rPr>
              <w:t xml:space="preserve">parduodamos verslus itin žemomis kainomis. </w:t>
            </w:r>
            <w:r w:rsidRPr="00006BDB">
              <w:rPr>
                <w:rFonts w:ascii="Times New Roman" w:eastAsia="Times New Roman" w:hAnsi="Times New Roman"/>
                <w:bCs/>
              </w:rPr>
              <w:t xml:space="preserve"> T</w:t>
            </w:r>
            <w:r>
              <w:rPr>
                <w:rFonts w:ascii="Times New Roman" w:eastAsia="Times New Roman" w:hAnsi="Times New Roman"/>
                <w:bCs/>
              </w:rPr>
              <w:t>uo labai džiaugiasi</w:t>
            </w:r>
            <w:r w:rsidRPr="00006BDB">
              <w:rPr>
                <w:rFonts w:ascii="Times New Roman" w:eastAsia="Times New Roman" w:hAnsi="Times New Roman"/>
                <w:bCs/>
              </w:rPr>
              <w:t xml:space="preserve"> Rusijos pirkėja</w:t>
            </w:r>
            <w:r>
              <w:rPr>
                <w:rFonts w:ascii="Times New Roman" w:eastAsia="Times New Roman" w:hAnsi="Times New Roman"/>
                <w:bCs/>
              </w:rPr>
              <w:t>i</w:t>
            </w:r>
            <w:r w:rsidRPr="00006BDB">
              <w:rPr>
                <w:rFonts w:ascii="Times New Roman" w:eastAsia="Times New Roman" w:hAnsi="Times New Roman"/>
                <w:bCs/>
              </w:rPr>
              <w:t xml:space="preserve">. </w:t>
            </w:r>
            <w:r>
              <w:rPr>
                <w:rFonts w:ascii="Times New Roman" w:eastAsia="Times New Roman" w:hAnsi="Times New Roman"/>
                <w:bCs/>
              </w:rPr>
              <w:t>P</w:t>
            </w:r>
            <w:r w:rsidRPr="00006BDB">
              <w:rPr>
                <w:rFonts w:ascii="Times New Roman" w:eastAsia="Times New Roman" w:hAnsi="Times New Roman"/>
                <w:bCs/>
              </w:rPr>
              <w:t>rancūzų "Societe Generale" numato</w:t>
            </w:r>
            <w:r>
              <w:rPr>
                <w:rFonts w:ascii="Times New Roman" w:eastAsia="Times New Roman" w:hAnsi="Times New Roman"/>
                <w:bCs/>
              </w:rPr>
              <w:t>, kad praras</w:t>
            </w:r>
            <w:r w:rsidRPr="00006BDB">
              <w:rPr>
                <w:rFonts w:ascii="Times New Roman" w:eastAsia="Times New Roman" w:hAnsi="Times New Roman"/>
                <w:bCs/>
              </w:rPr>
              <w:t xml:space="preserve"> daugiau nei 3</w:t>
            </w:r>
            <w:r>
              <w:rPr>
                <w:rFonts w:ascii="Times New Roman" w:eastAsia="Times New Roman" w:hAnsi="Times New Roman"/>
                <w:bCs/>
              </w:rPr>
              <w:t xml:space="preserve"> mlrd</w:t>
            </w:r>
            <w:r w:rsidRPr="00006BDB">
              <w:rPr>
                <w:rFonts w:ascii="Times New Roman" w:eastAsia="Times New Roman" w:hAnsi="Times New Roman"/>
                <w:bCs/>
              </w:rPr>
              <w:t xml:space="preserve">, parduodant </w:t>
            </w:r>
            <w:r>
              <w:rPr>
                <w:rFonts w:ascii="Times New Roman" w:eastAsia="Times New Roman" w:hAnsi="Times New Roman"/>
                <w:bCs/>
              </w:rPr>
              <w:t xml:space="preserve">savo aktyvus </w:t>
            </w:r>
            <w:r w:rsidRPr="00006BDB">
              <w:rPr>
                <w:rFonts w:ascii="Times New Roman" w:eastAsia="Times New Roman" w:hAnsi="Times New Roman"/>
                <w:bCs/>
              </w:rPr>
              <w:t>"Rosbank", "Renault"</w:t>
            </w:r>
            <w:r>
              <w:rPr>
                <w:rFonts w:ascii="Times New Roman" w:eastAsia="Times New Roman" w:hAnsi="Times New Roman"/>
                <w:bCs/>
              </w:rPr>
              <w:t xml:space="preserve"> praras</w:t>
            </w:r>
            <w:r w:rsidRPr="00006BDB">
              <w:rPr>
                <w:rFonts w:ascii="Times New Roman" w:eastAsia="Times New Roman" w:hAnsi="Times New Roman"/>
                <w:bCs/>
              </w:rPr>
              <w:t xml:space="preserve"> </w:t>
            </w:r>
            <w:r>
              <w:rPr>
                <w:rFonts w:ascii="Times New Roman" w:eastAsia="Times New Roman" w:hAnsi="Times New Roman"/>
                <w:bCs/>
              </w:rPr>
              <w:t>2,2 mlrd</w:t>
            </w:r>
            <w:r w:rsidRPr="00006BDB">
              <w:rPr>
                <w:rFonts w:ascii="Times New Roman" w:eastAsia="Times New Roman" w:hAnsi="Times New Roman"/>
                <w:bCs/>
              </w:rPr>
              <w:t xml:space="preserve"> eurų ir "Schneider Electric" - 300 </w:t>
            </w:r>
            <w:r>
              <w:rPr>
                <w:rFonts w:ascii="Times New Roman" w:eastAsia="Times New Roman" w:hAnsi="Times New Roman"/>
                <w:bCs/>
              </w:rPr>
              <w:t>mln</w:t>
            </w:r>
            <w:r w:rsidRPr="00006BDB">
              <w:rPr>
                <w:rFonts w:ascii="Times New Roman" w:eastAsia="Times New Roman" w:hAnsi="Times New Roman"/>
                <w:bCs/>
              </w:rPr>
              <w:t xml:space="preserve"> eurų.</w:t>
            </w:r>
          </w:p>
          <w:p w:rsidR="00AB6979" w:rsidRPr="00AB6979" w:rsidRDefault="00006BDB" w:rsidP="00AB6979">
            <w:pPr>
              <w:rPr>
                <w:rFonts w:ascii="Times New Roman" w:eastAsia="Times New Roman" w:hAnsi="Times New Roman"/>
                <w:bCs/>
              </w:rPr>
            </w:pPr>
            <w:r>
              <w:rPr>
                <w:rFonts w:ascii="Times New Roman" w:eastAsia="Times New Roman" w:hAnsi="Times New Roman"/>
                <w:bCs/>
              </w:rPr>
              <w:t xml:space="preserve">Pasak </w:t>
            </w:r>
            <w:r w:rsidRPr="00006BDB">
              <w:rPr>
                <w:rFonts w:ascii="Times New Roman" w:eastAsia="Times New Roman" w:hAnsi="Times New Roman"/>
                <w:bCs/>
              </w:rPr>
              <w:t>vienos Vakarų energetikos bendrovės atstov</w:t>
            </w:r>
            <w:r>
              <w:rPr>
                <w:rFonts w:ascii="Times New Roman" w:eastAsia="Times New Roman" w:hAnsi="Times New Roman"/>
                <w:bCs/>
              </w:rPr>
              <w:t>o</w:t>
            </w:r>
            <w:r w:rsidRPr="00006BDB">
              <w:rPr>
                <w:rFonts w:ascii="Times New Roman" w:eastAsia="Times New Roman" w:hAnsi="Times New Roman"/>
                <w:bCs/>
              </w:rPr>
              <w:t xml:space="preserve"> Maskvoje</w:t>
            </w:r>
            <w:r>
              <w:rPr>
                <w:rFonts w:ascii="Times New Roman" w:eastAsia="Times New Roman" w:hAnsi="Times New Roman"/>
                <w:bCs/>
              </w:rPr>
              <w:t>,   a</w:t>
            </w:r>
            <w:r w:rsidRPr="00006BDB">
              <w:rPr>
                <w:rFonts w:ascii="Times New Roman" w:eastAsia="Times New Roman" w:hAnsi="Times New Roman"/>
                <w:bCs/>
              </w:rPr>
              <w:t xml:space="preserve">plink </w:t>
            </w:r>
            <w:r w:rsidR="00AB6979">
              <w:rPr>
                <w:rFonts w:ascii="Times New Roman" w:eastAsia="Times New Roman" w:hAnsi="Times New Roman"/>
                <w:bCs/>
              </w:rPr>
              <w:t>vakarš įmones</w:t>
            </w:r>
            <w:r w:rsidRPr="00006BDB">
              <w:rPr>
                <w:rFonts w:ascii="Times New Roman" w:eastAsia="Times New Roman" w:hAnsi="Times New Roman"/>
                <w:bCs/>
              </w:rPr>
              <w:t xml:space="preserve"> rusai sukasi kaip grifai</w:t>
            </w:r>
            <w:r w:rsidR="00AB6979">
              <w:rPr>
                <w:rFonts w:ascii="Times New Roman" w:eastAsia="Times New Roman" w:hAnsi="Times New Roman"/>
                <w:bCs/>
              </w:rPr>
              <w:t>-j</w:t>
            </w:r>
            <w:r w:rsidRPr="00006BDB">
              <w:rPr>
                <w:rFonts w:ascii="Times New Roman" w:eastAsia="Times New Roman" w:hAnsi="Times New Roman"/>
                <w:bCs/>
              </w:rPr>
              <w:t xml:space="preserve">ie nori pirkti, žino, kad mūsų padėtis yra silpna, o jų - stipri, ir siūlo niekingas kainas. </w:t>
            </w:r>
            <w:r w:rsidR="00AB6979">
              <w:rPr>
                <w:rFonts w:ascii="Times New Roman" w:eastAsia="Times New Roman" w:hAnsi="Times New Roman"/>
                <w:bCs/>
              </w:rPr>
              <w:t xml:space="preserve"> Maskovoje dirbantis advokatas sako, kad jo kontorą </w:t>
            </w:r>
            <w:r w:rsidRPr="00006BDB">
              <w:rPr>
                <w:rFonts w:ascii="Times New Roman" w:eastAsia="Times New Roman" w:hAnsi="Times New Roman"/>
                <w:bCs/>
              </w:rPr>
              <w:t>užplū</w:t>
            </w:r>
            <w:r w:rsidR="00AB6979">
              <w:rPr>
                <w:rFonts w:ascii="Times New Roman" w:eastAsia="Times New Roman" w:hAnsi="Times New Roman"/>
                <w:bCs/>
              </w:rPr>
              <w:t>dę</w:t>
            </w:r>
            <w:r w:rsidRPr="00006BDB">
              <w:rPr>
                <w:rFonts w:ascii="Times New Roman" w:eastAsia="Times New Roman" w:hAnsi="Times New Roman"/>
                <w:bCs/>
              </w:rPr>
              <w:t xml:space="preserve"> prašymai, ypač iš Europos, anglosaksų ir Japonijos listinguojamų bendrovių. Ypač skuba skandinavai, nes Suomija ir Švedija gali įstoti į NATO.</w:t>
            </w:r>
            <w:r w:rsidR="00AB6979" w:rsidRPr="00AB6979">
              <w:rPr>
                <w:rFonts w:ascii="Times New Roman" w:eastAsia="Times New Roman" w:hAnsi="Times New Roman"/>
                <w:bCs/>
              </w:rPr>
              <w:t xml:space="preserve"> Kai kurios privačios bendrovės pardavimo atveju turi gauti vietos valdžios institucijų leidimą, o tai gali sulėtinti pardavimo procesą.</w:t>
            </w:r>
          </w:p>
          <w:p w:rsidR="00006BDB" w:rsidRPr="00006BDB" w:rsidRDefault="00006BDB" w:rsidP="00006BDB">
            <w:pPr>
              <w:rPr>
                <w:rFonts w:ascii="Times New Roman" w:eastAsia="Times New Roman" w:hAnsi="Times New Roman"/>
                <w:bCs/>
              </w:rPr>
            </w:pPr>
          </w:p>
          <w:p w:rsidR="00AB6979" w:rsidRPr="00AB6979" w:rsidRDefault="00AB6979" w:rsidP="00AB6979">
            <w:pPr>
              <w:rPr>
                <w:rFonts w:ascii="Times New Roman" w:eastAsia="Times New Roman" w:hAnsi="Times New Roman"/>
                <w:bCs/>
              </w:rPr>
            </w:pPr>
            <w:r w:rsidRPr="00AB6979">
              <w:rPr>
                <w:rFonts w:ascii="Times New Roman" w:eastAsia="Times New Roman" w:hAnsi="Times New Roman"/>
                <w:bCs/>
              </w:rPr>
              <w:t>"Renault" perdavė "AvtoVAZ" kontrolę už simbolin</w:t>
            </w:r>
            <w:r>
              <w:rPr>
                <w:rFonts w:ascii="Times New Roman" w:eastAsia="Times New Roman" w:hAnsi="Times New Roman"/>
                <w:bCs/>
              </w:rPr>
              <w:t>ę</w:t>
            </w:r>
            <w:r w:rsidRPr="00AB6979">
              <w:rPr>
                <w:rFonts w:ascii="Times New Roman" w:eastAsia="Times New Roman" w:hAnsi="Times New Roman"/>
                <w:bCs/>
              </w:rPr>
              <w:t xml:space="preserve"> </w:t>
            </w:r>
            <w:r>
              <w:rPr>
                <w:rFonts w:ascii="Times New Roman" w:eastAsia="Times New Roman" w:hAnsi="Times New Roman"/>
                <w:bCs/>
              </w:rPr>
              <w:t xml:space="preserve">1 </w:t>
            </w:r>
            <w:r w:rsidRPr="00AB6979">
              <w:rPr>
                <w:rFonts w:ascii="Times New Roman" w:eastAsia="Times New Roman" w:hAnsi="Times New Roman"/>
                <w:bCs/>
              </w:rPr>
              <w:t>rubl</w:t>
            </w:r>
            <w:r>
              <w:rPr>
                <w:rFonts w:ascii="Times New Roman" w:eastAsia="Times New Roman" w:hAnsi="Times New Roman"/>
                <w:bCs/>
              </w:rPr>
              <w:t>io kainą</w:t>
            </w:r>
            <w:r w:rsidRPr="00AB6979">
              <w:rPr>
                <w:rFonts w:ascii="Times New Roman" w:eastAsia="Times New Roman" w:hAnsi="Times New Roman"/>
                <w:bCs/>
              </w:rPr>
              <w:t xml:space="preserve"> viešajam NAMI institutui. </w:t>
            </w:r>
          </w:p>
          <w:p w:rsidR="00006BDB" w:rsidRPr="00413C77" w:rsidRDefault="00006BDB" w:rsidP="00AB6979">
            <w:pPr>
              <w:rPr>
                <w:rFonts w:ascii="Times New Roman" w:eastAsia="Times New Roman" w:hAnsi="Times New Roman"/>
                <w:bCs/>
              </w:rPr>
            </w:pPr>
          </w:p>
        </w:tc>
        <w:tc>
          <w:tcPr>
            <w:tcW w:w="2268" w:type="dxa"/>
            <w:shd w:val="clear" w:color="auto" w:fill="auto"/>
            <w:tcMar>
              <w:top w:w="29" w:type="dxa"/>
              <w:left w:w="115" w:type="dxa"/>
              <w:bottom w:w="29" w:type="dxa"/>
              <w:right w:w="115" w:type="dxa"/>
            </w:tcMar>
          </w:tcPr>
          <w:p w:rsidR="00006BDB" w:rsidRPr="00EE3F66" w:rsidRDefault="00006BDB" w:rsidP="006A5F38">
            <w:pPr>
              <w:spacing w:after="0" w:line="240" w:lineRule="auto"/>
              <w:rPr>
                <w:rFonts w:ascii="Times New Roman" w:eastAsia="Times New Roman" w:hAnsi="Times New Roman"/>
              </w:rPr>
            </w:pPr>
            <w:r w:rsidRPr="00006BDB">
              <w:rPr>
                <w:rFonts w:ascii="Times New Roman" w:eastAsia="Times New Roman" w:hAnsi="Times New Roman"/>
              </w:rPr>
              <w:t>https://www.lesechos.fr/finance-marches/ma/cessions-dactifs-occidentaux-autour-de-nous-les-russes-tournent-comme-des-rapaces-1407724</w:t>
            </w:r>
          </w:p>
        </w:tc>
        <w:tc>
          <w:tcPr>
            <w:tcW w:w="1436" w:type="dxa"/>
            <w:shd w:val="clear" w:color="auto" w:fill="auto"/>
            <w:tcMar>
              <w:top w:w="29" w:type="dxa"/>
              <w:left w:w="115" w:type="dxa"/>
              <w:bottom w:w="29" w:type="dxa"/>
              <w:right w:w="115" w:type="dxa"/>
            </w:tcMar>
          </w:tcPr>
          <w:p w:rsidR="00006BDB" w:rsidRDefault="0079078C" w:rsidP="005F55C9">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Rusijos pirkėjai pigiai supirkinėja parduodamą Vakarų verslą</w:t>
            </w:r>
          </w:p>
        </w:tc>
      </w:tr>
      <w:tr w:rsidR="00413C77" w:rsidRPr="00640017" w:rsidTr="00B869D6">
        <w:trPr>
          <w:gridAfter w:val="1"/>
          <w:wAfter w:w="11" w:type="dxa"/>
          <w:trHeight w:val="326"/>
        </w:trPr>
        <w:tc>
          <w:tcPr>
            <w:tcW w:w="1418" w:type="dxa"/>
            <w:shd w:val="clear" w:color="auto" w:fill="auto"/>
            <w:tcMar>
              <w:top w:w="29" w:type="dxa"/>
              <w:left w:w="115" w:type="dxa"/>
              <w:bottom w:w="29" w:type="dxa"/>
              <w:right w:w="115" w:type="dxa"/>
            </w:tcMar>
          </w:tcPr>
          <w:p w:rsidR="00413C77" w:rsidRDefault="00413C77" w:rsidP="00EE3F66">
            <w:pPr>
              <w:spacing w:after="0" w:line="240" w:lineRule="auto"/>
              <w:rPr>
                <w:rFonts w:ascii="Times New Roman" w:eastAsia="Times New Roman" w:hAnsi="Times New Roman"/>
              </w:rPr>
            </w:pPr>
            <w:r>
              <w:rPr>
                <w:rFonts w:ascii="Times New Roman" w:eastAsia="Times New Roman" w:hAnsi="Times New Roman"/>
              </w:rPr>
              <w:t>2022-05-18</w:t>
            </w:r>
          </w:p>
        </w:tc>
        <w:tc>
          <w:tcPr>
            <w:tcW w:w="5812" w:type="dxa"/>
            <w:shd w:val="clear" w:color="auto" w:fill="auto"/>
            <w:tcMar>
              <w:top w:w="29" w:type="dxa"/>
              <w:left w:w="115" w:type="dxa"/>
              <w:bottom w:w="29" w:type="dxa"/>
              <w:right w:w="115" w:type="dxa"/>
            </w:tcMar>
          </w:tcPr>
          <w:p w:rsidR="00413C77" w:rsidRDefault="00413C77" w:rsidP="00413C77">
            <w:r>
              <w:rPr>
                <w:rFonts w:ascii="Times New Roman" w:eastAsia="Times New Roman" w:hAnsi="Times New Roman"/>
                <w:bCs/>
              </w:rPr>
              <w:t>G</w:t>
            </w:r>
            <w:r w:rsidRPr="00413C77">
              <w:rPr>
                <w:rFonts w:ascii="Times New Roman" w:eastAsia="Times New Roman" w:hAnsi="Times New Roman"/>
                <w:bCs/>
              </w:rPr>
              <w:t>egužės 18 d., "Air France-KLM" ir Prancūzijos</w:t>
            </w:r>
            <w:r>
              <w:rPr>
                <w:rFonts w:ascii="Times New Roman" w:eastAsia="Times New Roman" w:hAnsi="Times New Roman"/>
                <w:bCs/>
              </w:rPr>
              <w:t xml:space="preserve"> </w:t>
            </w:r>
            <w:r w:rsidRPr="00413C77">
              <w:rPr>
                <w:rFonts w:ascii="Times New Roman" w:eastAsia="Times New Roman" w:hAnsi="Times New Roman"/>
                <w:bCs/>
              </w:rPr>
              <w:t xml:space="preserve">konteinerių </w:t>
            </w:r>
            <w:r>
              <w:rPr>
                <w:rFonts w:ascii="Times New Roman" w:eastAsia="Times New Roman" w:hAnsi="Times New Roman"/>
                <w:bCs/>
              </w:rPr>
              <w:t xml:space="preserve">laivų </w:t>
            </w:r>
            <w:r w:rsidRPr="00413C77">
              <w:rPr>
                <w:rFonts w:ascii="Times New Roman" w:eastAsia="Times New Roman" w:hAnsi="Times New Roman"/>
                <w:bCs/>
              </w:rPr>
              <w:t xml:space="preserve">operatorė CMA CGM paskelbė apie strateginę partnerystę, kurios tikslas </w:t>
            </w:r>
            <w:r>
              <w:rPr>
                <w:rFonts w:ascii="Times New Roman" w:eastAsia="Times New Roman" w:hAnsi="Times New Roman"/>
                <w:bCs/>
              </w:rPr>
              <w:t>–</w:t>
            </w:r>
            <w:r w:rsidRPr="00413C77">
              <w:rPr>
                <w:rFonts w:ascii="Times New Roman" w:eastAsia="Times New Roman" w:hAnsi="Times New Roman"/>
                <w:bCs/>
              </w:rPr>
              <w:t xml:space="preserve"> bendra</w:t>
            </w:r>
            <w:r>
              <w:rPr>
                <w:rFonts w:ascii="Times New Roman" w:eastAsia="Times New Roman" w:hAnsi="Times New Roman"/>
                <w:bCs/>
              </w:rPr>
              <w:t xml:space="preserve">darbiavimas gabenant </w:t>
            </w:r>
            <w:r w:rsidRPr="00413C77">
              <w:rPr>
                <w:rFonts w:ascii="Times New Roman" w:eastAsia="Times New Roman" w:hAnsi="Times New Roman"/>
                <w:bCs/>
              </w:rPr>
              <w:t>krovini</w:t>
            </w:r>
            <w:r>
              <w:rPr>
                <w:rFonts w:ascii="Times New Roman" w:eastAsia="Times New Roman" w:hAnsi="Times New Roman"/>
                <w:bCs/>
              </w:rPr>
              <w:t>us oru.</w:t>
            </w:r>
            <w:r w:rsidRPr="00413C77">
              <w:rPr>
                <w:rFonts w:ascii="Times New Roman" w:eastAsia="Times New Roman" w:hAnsi="Times New Roman"/>
                <w:bCs/>
              </w:rPr>
              <w:t xml:space="preserve"> </w:t>
            </w:r>
            <w:r>
              <w:rPr>
                <w:rFonts w:ascii="Times New Roman" w:eastAsia="Times New Roman" w:hAnsi="Times New Roman"/>
                <w:bCs/>
              </w:rPr>
              <w:t>Tokiu būdu</w:t>
            </w:r>
            <w:r w:rsidRPr="00413C77">
              <w:rPr>
                <w:rFonts w:ascii="Times New Roman" w:eastAsia="Times New Roman" w:hAnsi="Times New Roman"/>
                <w:bCs/>
              </w:rPr>
              <w:t xml:space="preserve"> trečioji pagal dydį pasaulyje konteinerinių laivų operatorė</w:t>
            </w:r>
            <w:r>
              <w:rPr>
                <w:rFonts w:ascii="Times New Roman" w:eastAsia="Times New Roman" w:hAnsi="Times New Roman"/>
                <w:bCs/>
              </w:rPr>
              <w:t xml:space="preserve"> CMA CGM</w:t>
            </w:r>
            <w:r w:rsidRPr="00413C77">
              <w:rPr>
                <w:rFonts w:ascii="Times New Roman" w:eastAsia="Times New Roman" w:hAnsi="Times New Roman"/>
                <w:bCs/>
              </w:rPr>
              <w:t xml:space="preserve"> prisijungs prie Air France-KLM bendrovės akcijų paketo.</w:t>
            </w:r>
            <w:r>
              <w:t xml:space="preserve"> J</w:t>
            </w:r>
            <w:r w:rsidRPr="00413C77">
              <w:rPr>
                <w:rFonts w:ascii="Times New Roman" w:eastAsia="Times New Roman" w:hAnsi="Times New Roman"/>
                <w:bCs/>
              </w:rPr>
              <w:t xml:space="preserve">ai </w:t>
            </w:r>
            <w:r>
              <w:rPr>
                <w:rFonts w:ascii="Times New Roman" w:eastAsia="Times New Roman" w:hAnsi="Times New Roman"/>
                <w:bCs/>
              </w:rPr>
              <w:t xml:space="preserve">greičiausiai </w:t>
            </w:r>
            <w:r w:rsidRPr="00413C77">
              <w:rPr>
                <w:rFonts w:ascii="Times New Roman" w:eastAsia="Times New Roman" w:hAnsi="Times New Roman"/>
                <w:bCs/>
              </w:rPr>
              <w:t>priklausy</w:t>
            </w:r>
            <w:r>
              <w:rPr>
                <w:rFonts w:ascii="Times New Roman" w:eastAsia="Times New Roman" w:hAnsi="Times New Roman"/>
                <w:bCs/>
              </w:rPr>
              <w:t>s</w:t>
            </w:r>
            <w:r w:rsidRPr="00413C77">
              <w:rPr>
                <w:rFonts w:ascii="Times New Roman" w:eastAsia="Times New Roman" w:hAnsi="Times New Roman"/>
                <w:bCs/>
              </w:rPr>
              <w:t xml:space="preserve"> iki 9 % kapitalo</w:t>
            </w:r>
            <w:r>
              <w:rPr>
                <w:rFonts w:ascii="Times New Roman" w:eastAsia="Times New Roman" w:hAnsi="Times New Roman"/>
                <w:bCs/>
              </w:rPr>
              <w:t xml:space="preserve">- taip ji </w:t>
            </w:r>
            <w:r w:rsidRPr="00413C77">
              <w:rPr>
                <w:rFonts w:ascii="Times New Roman" w:eastAsia="Times New Roman" w:hAnsi="Times New Roman"/>
                <w:bCs/>
              </w:rPr>
              <w:t xml:space="preserve">taps </w:t>
            </w:r>
            <w:r>
              <w:rPr>
                <w:rFonts w:ascii="Times New Roman" w:eastAsia="Times New Roman" w:hAnsi="Times New Roman"/>
                <w:bCs/>
              </w:rPr>
              <w:t>IV-ta</w:t>
            </w:r>
            <w:r w:rsidRPr="00413C77">
              <w:rPr>
                <w:rFonts w:ascii="Times New Roman" w:eastAsia="Times New Roman" w:hAnsi="Times New Roman"/>
                <w:bCs/>
              </w:rPr>
              <w:t xml:space="preserve"> pagal dydį akcininke po Prancūzijos valstybės (28,6 %), "China Eastern" (9,6 %) ir Nyderlandų (9,3 %)</w:t>
            </w:r>
            <w:r>
              <w:rPr>
                <w:rFonts w:ascii="Times New Roman" w:eastAsia="Times New Roman" w:hAnsi="Times New Roman"/>
                <w:bCs/>
              </w:rPr>
              <w:t>, bei</w:t>
            </w:r>
            <w:r w:rsidRPr="00413C77">
              <w:rPr>
                <w:rFonts w:ascii="Times New Roman" w:eastAsia="Times New Roman" w:hAnsi="Times New Roman"/>
                <w:bCs/>
              </w:rPr>
              <w:t xml:space="preserve"> aplenks JAV "Delta Airlines", kuriai priklauso  5,8 % akcijų.</w:t>
            </w:r>
            <w:r>
              <w:t xml:space="preserve"> </w:t>
            </w:r>
          </w:p>
          <w:p w:rsidR="00413C77" w:rsidRPr="00413C77" w:rsidRDefault="00413C77" w:rsidP="00413C77">
            <w:pPr>
              <w:rPr>
                <w:rFonts w:ascii="Times New Roman" w:eastAsia="Times New Roman" w:hAnsi="Times New Roman"/>
                <w:bCs/>
              </w:rPr>
            </w:pPr>
            <w:r w:rsidRPr="00413C77">
              <w:rPr>
                <w:rFonts w:ascii="Times New Roman" w:hAnsi="Times New Roman"/>
              </w:rPr>
              <w:t xml:space="preserve">Šių 2 kompanijų </w:t>
            </w:r>
            <w:r w:rsidRPr="00413C77">
              <w:rPr>
                <w:rFonts w:ascii="Times New Roman" w:eastAsia="Times New Roman" w:hAnsi="Times New Roman"/>
                <w:bCs/>
              </w:rPr>
              <w:t>partnerystė krovinių vežimo srityje rodo šio verslo augimą pandemijos metu. Vartotojai</w:t>
            </w:r>
            <w:r>
              <w:rPr>
                <w:rFonts w:ascii="Times New Roman" w:eastAsia="Times New Roman" w:hAnsi="Times New Roman"/>
                <w:bCs/>
              </w:rPr>
              <w:t xml:space="preserve"> </w:t>
            </w:r>
            <w:r w:rsidRPr="00413C77">
              <w:rPr>
                <w:rFonts w:ascii="Times New Roman" w:eastAsia="Times New Roman" w:hAnsi="Times New Roman"/>
                <w:bCs/>
              </w:rPr>
              <w:t xml:space="preserve"> </w:t>
            </w:r>
            <w:r>
              <w:rPr>
                <w:rFonts w:ascii="Times New Roman" w:eastAsia="Times New Roman" w:hAnsi="Times New Roman"/>
                <w:bCs/>
              </w:rPr>
              <w:t xml:space="preserve">COVID pandemijos metu </w:t>
            </w:r>
            <w:r w:rsidRPr="00413C77">
              <w:rPr>
                <w:rFonts w:ascii="Times New Roman" w:eastAsia="Times New Roman" w:hAnsi="Times New Roman"/>
                <w:bCs/>
              </w:rPr>
              <w:t>vis labiau įprato užsakymus teikti internetu</w:t>
            </w:r>
            <w:r w:rsidR="00195321">
              <w:rPr>
                <w:rFonts w:ascii="Times New Roman" w:eastAsia="Times New Roman" w:hAnsi="Times New Roman"/>
                <w:bCs/>
              </w:rPr>
              <w:t xml:space="preserve">, kas, savo ruožtu, </w:t>
            </w:r>
            <w:r w:rsidRPr="00413C77">
              <w:rPr>
                <w:rFonts w:ascii="Times New Roman" w:eastAsia="Times New Roman" w:hAnsi="Times New Roman"/>
                <w:bCs/>
              </w:rPr>
              <w:t>oro linijų bendroves</w:t>
            </w:r>
            <w:r w:rsidR="00195321">
              <w:rPr>
                <w:rFonts w:ascii="Times New Roman" w:eastAsia="Times New Roman" w:hAnsi="Times New Roman"/>
                <w:bCs/>
              </w:rPr>
              <w:t xml:space="preserve"> išgelbėjo nuo bankroto.</w:t>
            </w:r>
            <w:r w:rsidR="00195321" w:rsidRPr="00413C77">
              <w:rPr>
                <w:rFonts w:ascii="Times New Roman" w:eastAsia="Times New Roman" w:hAnsi="Times New Roman"/>
                <w:bCs/>
              </w:rPr>
              <w:t xml:space="preserve"> </w:t>
            </w:r>
          </w:p>
          <w:p w:rsidR="00195321" w:rsidRPr="00195321" w:rsidRDefault="00195321" w:rsidP="00195321">
            <w:pPr>
              <w:rPr>
                <w:rFonts w:ascii="Times New Roman" w:eastAsia="Times New Roman" w:hAnsi="Times New Roman"/>
                <w:bCs/>
              </w:rPr>
            </w:pPr>
            <w:r w:rsidRPr="00195321">
              <w:rPr>
                <w:rFonts w:ascii="Times New Roman" w:eastAsia="Times New Roman" w:hAnsi="Times New Roman"/>
                <w:bCs/>
              </w:rPr>
              <w:t xml:space="preserve">Šis krovinių gabenimo bumas neaplenkė ir CMA CGM. </w:t>
            </w:r>
            <w:r>
              <w:rPr>
                <w:rFonts w:ascii="Times New Roman" w:eastAsia="Times New Roman" w:hAnsi="Times New Roman"/>
                <w:bCs/>
              </w:rPr>
              <w:t xml:space="preserve">2021 m. pradžioje  ji </w:t>
            </w:r>
            <w:r w:rsidRPr="00195321">
              <w:rPr>
                <w:rFonts w:ascii="Times New Roman" w:eastAsia="Times New Roman" w:hAnsi="Times New Roman"/>
                <w:bCs/>
              </w:rPr>
              <w:t>įsteig</w:t>
            </w:r>
            <w:r>
              <w:rPr>
                <w:rFonts w:ascii="Times New Roman" w:eastAsia="Times New Roman" w:hAnsi="Times New Roman"/>
                <w:bCs/>
              </w:rPr>
              <w:t>ė</w:t>
            </w:r>
            <w:r w:rsidRPr="00195321">
              <w:rPr>
                <w:rFonts w:ascii="Times New Roman" w:eastAsia="Times New Roman" w:hAnsi="Times New Roman"/>
                <w:bCs/>
              </w:rPr>
              <w:t xml:space="preserve"> savo bendrovę "CMA CGM Air Cargo" ir įsigij</w:t>
            </w:r>
            <w:r>
              <w:rPr>
                <w:rFonts w:ascii="Times New Roman" w:eastAsia="Times New Roman" w:hAnsi="Times New Roman"/>
                <w:bCs/>
              </w:rPr>
              <w:t>o</w:t>
            </w:r>
            <w:r w:rsidRPr="00195321">
              <w:rPr>
                <w:rFonts w:ascii="Times New Roman" w:eastAsia="Times New Roman" w:hAnsi="Times New Roman"/>
                <w:bCs/>
              </w:rPr>
              <w:t xml:space="preserve"> keturis lėktuvus "Airbus A330".</w:t>
            </w:r>
          </w:p>
          <w:p w:rsidR="00413C77" w:rsidRPr="00006BDB" w:rsidRDefault="00413C77" w:rsidP="00413C77">
            <w:pPr>
              <w:rPr>
                <w:rFonts w:ascii="Times New Roman" w:eastAsia="Times New Roman" w:hAnsi="Times New Roman"/>
                <w:bCs/>
              </w:rPr>
            </w:pPr>
          </w:p>
        </w:tc>
        <w:tc>
          <w:tcPr>
            <w:tcW w:w="2268" w:type="dxa"/>
            <w:shd w:val="clear" w:color="auto" w:fill="auto"/>
            <w:tcMar>
              <w:top w:w="29" w:type="dxa"/>
              <w:left w:w="115" w:type="dxa"/>
              <w:bottom w:w="29" w:type="dxa"/>
              <w:right w:w="115" w:type="dxa"/>
            </w:tcMar>
          </w:tcPr>
          <w:p w:rsidR="00413C77" w:rsidRPr="00006BDB" w:rsidRDefault="00413C77" w:rsidP="006A5F38">
            <w:pPr>
              <w:spacing w:after="0" w:line="240" w:lineRule="auto"/>
              <w:rPr>
                <w:rFonts w:ascii="Times New Roman" w:eastAsia="Times New Roman" w:hAnsi="Times New Roman"/>
              </w:rPr>
            </w:pPr>
            <w:r w:rsidRPr="00413C77">
              <w:rPr>
                <w:rFonts w:ascii="Times New Roman" w:eastAsia="Times New Roman" w:hAnsi="Times New Roman"/>
              </w:rPr>
              <w:t>https://www.lemonde.fr/economie/article/2022/05/18/cma-cgm-s-invite-au-capital-d-air-france-klm_6126611_3234.html</w:t>
            </w:r>
          </w:p>
        </w:tc>
        <w:tc>
          <w:tcPr>
            <w:tcW w:w="1436" w:type="dxa"/>
            <w:shd w:val="clear" w:color="auto" w:fill="auto"/>
            <w:tcMar>
              <w:top w:w="29" w:type="dxa"/>
              <w:left w:w="115" w:type="dxa"/>
              <w:bottom w:w="29" w:type="dxa"/>
              <w:right w:w="115" w:type="dxa"/>
            </w:tcMar>
          </w:tcPr>
          <w:p w:rsidR="00413C77" w:rsidRDefault="0079078C" w:rsidP="0079078C">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 xml:space="preserve">CMA CGM  prisijungė prie Air France-KLM akcijų paketo </w:t>
            </w:r>
          </w:p>
        </w:tc>
      </w:tr>
      <w:tr w:rsidR="00F16AC8" w:rsidRPr="00640017" w:rsidTr="00090377">
        <w:trPr>
          <w:trHeight w:val="216"/>
        </w:trPr>
        <w:tc>
          <w:tcPr>
            <w:tcW w:w="10945" w:type="dxa"/>
            <w:gridSpan w:val="5"/>
            <w:shd w:val="clear" w:color="auto" w:fill="auto"/>
            <w:tcMar>
              <w:top w:w="29" w:type="dxa"/>
              <w:left w:w="115" w:type="dxa"/>
              <w:bottom w:w="29" w:type="dxa"/>
              <w:right w:w="115" w:type="dxa"/>
            </w:tcMar>
          </w:tcPr>
          <w:p w:rsidR="00F16AC8" w:rsidRPr="00640017" w:rsidRDefault="00951998" w:rsidP="00F16AC8">
            <w:pPr>
              <w:spacing w:after="0" w:line="240" w:lineRule="auto"/>
              <w:rPr>
                <w:rFonts w:ascii="Times New Roman" w:eastAsia="Times New Roman" w:hAnsi="Times New Roman"/>
                <w:b/>
              </w:rPr>
            </w:pPr>
            <w:r>
              <w:rPr>
                <w:rFonts w:ascii="Times New Roman" w:eastAsia="Times New Roman" w:hAnsi="Times New Roman"/>
                <w:b/>
              </w:rPr>
              <w:t>Investicijoms pritraukti į Lietuvą aktuali informacija</w:t>
            </w:r>
          </w:p>
        </w:tc>
      </w:tr>
      <w:tr w:rsidR="007562F6"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7562F6" w:rsidRDefault="00324EC9" w:rsidP="00F16AC8">
            <w:pPr>
              <w:spacing w:after="0" w:line="240" w:lineRule="auto"/>
              <w:rPr>
                <w:rFonts w:ascii="Times New Roman" w:eastAsia="Times New Roman" w:hAnsi="Times New Roman"/>
              </w:rPr>
            </w:pPr>
            <w:r>
              <w:rPr>
                <w:rFonts w:ascii="Times New Roman" w:eastAsia="Times New Roman" w:hAnsi="Times New Roman"/>
              </w:rPr>
              <w:t>2022-05-04</w:t>
            </w:r>
          </w:p>
          <w:p w:rsidR="006D50C6" w:rsidRDefault="006D50C6" w:rsidP="00F16AC8">
            <w:pPr>
              <w:spacing w:after="0" w:line="240" w:lineRule="auto"/>
              <w:rPr>
                <w:rFonts w:ascii="Times New Roman" w:eastAsia="Times New Roman" w:hAnsi="Times New Roman"/>
              </w:rPr>
            </w:pPr>
          </w:p>
          <w:p w:rsidR="006D50C6" w:rsidRDefault="006D50C6" w:rsidP="00F16AC8">
            <w:pPr>
              <w:spacing w:after="0" w:line="240" w:lineRule="auto"/>
              <w:rPr>
                <w:rFonts w:ascii="Times New Roman" w:eastAsia="Times New Roman" w:hAnsi="Times New Roman"/>
              </w:rPr>
            </w:pPr>
            <w:r>
              <w:rPr>
                <w:rFonts w:ascii="Times New Roman" w:eastAsia="Times New Roman" w:hAnsi="Times New Roman"/>
              </w:rPr>
              <w:t>2022-04-13</w:t>
            </w:r>
          </w:p>
        </w:tc>
        <w:tc>
          <w:tcPr>
            <w:tcW w:w="5812" w:type="dxa"/>
            <w:shd w:val="clear" w:color="auto" w:fill="auto"/>
            <w:tcMar>
              <w:top w:w="29" w:type="dxa"/>
              <w:left w:w="115" w:type="dxa"/>
              <w:bottom w:w="29" w:type="dxa"/>
              <w:right w:w="115" w:type="dxa"/>
            </w:tcMar>
          </w:tcPr>
          <w:p w:rsidR="00671240" w:rsidRDefault="00324EC9" w:rsidP="00324EC9">
            <w:pPr>
              <w:spacing w:after="0" w:line="240" w:lineRule="auto"/>
              <w:rPr>
                <w:rFonts w:ascii="Times New Roman" w:eastAsia="Times New Roman" w:hAnsi="Times New Roman"/>
                <w:bCs/>
              </w:rPr>
            </w:pPr>
            <w:r>
              <w:rPr>
                <w:rFonts w:ascii="Times New Roman" w:eastAsia="Times New Roman" w:hAnsi="Times New Roman"/>
                <w:bCs/>
              </w:rPr>
              <w:t>Gegužės 4 d.</w:t>
            </w:r>
            <w:r w:rsidRPr="00324EC9">
              <w:rPr>
                <w:rFonts w:ascii="Times New Roman" w:eastAsia="Times New Roman" w:hAnsi="Times New Roman"/>
                <w:bCs/>
              </w:rPr>
              <w:t xml:space="preserve"> "Airbus" grupė pa</w:t>
            </w:r>
            <w:r>
              <w:rPr>
                <w:rFonts w:ascii="Times New Roman" w:eastAsia="Times New Roman" w:hAnsi="Times New Roman"/>
                <w:bCs/>
              </w:rPr>
              <w:t>skelbė džiuginančius I ketvirčio r</w:t>
            </w:r>
            <w:r w:rsidRPr="00324EC9">
              <w:rPr>
                <w:rFonts w:ascii="Times New Roman" w:eastAsia="Times New Roman" w:hAnsi="Times New Roman"/>
                <w:bCs/>
              </w:rPr>
              <w:t>ezultatus</w:t>
            </w:r>
            <w:r>
              <w:rPr>
                <w:rFonts w:ascii="Times New Roman" w:eastAsia="Times New Roman" w:hAnsi="Times New Roman"/>
                <w:bCs/>
              </w:rPr>
              <w:t xml:space="preserve"> (metinė apyvarta padidėjo 15 proc.), </w:t>
            </w:r>
            <w:r w:rsidRPr="00324EC9">
              <w:rPr>
                <w:rFonts w:ascii="Times New Roman" w:eastAsia="Times New Roman" w:hAnsi="Times New Roman"/>
                <w:bCs/>
              </w:rPr>
              <w:t>įskaitant per metus beveik du kartus padidėjusį pelną. Geresni nei tikėtasi rezultatai paskatino bendrovę padidinti A320 orlaivių, kurie yra vieni iš pagrindinių gam</w:t>
            </w:r>
            <w:r>
              <w:rPr>
                <w:rFonts w:ascii="Times New Roman" w:eastAsia="Times New Roman" w:hAnsi="Times New Roman"/>
                <w:bCs/>
              </w:rPr>
              <w:t>intojo produktų, gamybos planus: d</w:t>
            </w:r>
            <w:r w:rsidRPr="00324EC9">
              <w:rPr>
                <w:rFonts w:ascii="Times New Roman" w:eastAsia="Times New Roman" w:hAnsi="Times New Roman"/>
                <w:bCs/>
              </w:rPr>
              <w:t>abar a</w:t>
            </w:r>
            <w:r>
              <w:rPr>
                <w:rFonts w:ascii="Times New Roman" w:eastAsia="Times New Roman" w:hAnsi="Times New Roman"/>
                <w:bCs/>
              </w:rPr>
              <w:t>eronautikos</w:t>
            </w:r>
            <w:r w:rsidRPr="00324EC9">
              <w:rPr>
                <w:rFonts w:ascii="Times New Roman" w:eastAsia="Times New Roman" w:hAnsi="Times New Roman"/>
                <w:bCs/>
              </w:rPr>
              <w:t xml:space="preserve"> milžinė tikisi iki 2025 m. per mėnesį pagaminti</w:t>
            </w:r>
            <w:r>
              <w:rPr>
                <w:rFonts w:ascii="Times New Roman" w:eastAsia="Times New Roman" w:hAnsi="Times New Roman"/>
                <w:bCs/>
              </w:rPr>
              <w:t xml:space="preserve"> po</w:t>
            </w:r>
            <w:r w:rsidRPr="00324EC9">
              <w:rPr>
                <w:rFonts w:ascii="Times New Roman" w:eastAsia="Times New Roman" w:hAnsi="Times New Roman"/>
                <w:bCs/>
              </w:rPr>
              <w:t xml:space="preserve"> 75</w:t>
            </w:r>
            <w:r>
              <w:rPr>
                <w:rFonts w:ascii="Times New Roman" w:eastAsia="Times New Roman" w:hAnsi="Times New Roman"/>
                <w:bCs/>
              </w:rPr>
              <w:t xml:space="preserve"> vnt.</w:t>
            </w:r>
            <w:r w:rsidRPr="00324EC9">
              <w:rPr>
                <w:rFonts w:ascii="Times New Roman" w:eastAsia="Times New Roman" w:hAnsi="Times New Roman"/>
                <w:bCs/>
              </w:rPr>
              <w:t xml:space="preserve"> A320 lėktuv</w:t>
            </w:r>
            <w:r>
              <w:rPr>
                <w:rFonts w:ascii="Times New Roman" w:eastAsia="Times New Roman" w:hAnsi="Times New Roman"/>
                <w:bCs/>
              </w:rPr>
              <w:t xml:space="preserve">ų (dabar </w:t>
            </w:r>
            <w:r w:rsidRPr="00324EC9">
              <w:rPr>
                <w:rFonts w:ascii="Times New Roman" w:eastAsia="Times New Roman" w:hAnsi="Times New Roman"/>
                <w:bCs/>
              </w:rPr>
              <w:t>50</w:t>
            </w:r>
            <w:r>
              <w:rPr>
                <w:rFonts w:ascii="Times New Roman" w:eastAsia="Times New Roman" w:hAnsi="Times New Roman"/>
                <w:bCs/>
              </w:rPr>
              <w:t xml:space="preserve"> vnt. per mėn,)</w:t>
            </w:r>
            <w:r w:rsidRPr="00324EC9">
              <w:rPr>
                <w:rFonts w:ascii="Times New Roman" w:eastAsia="Times New Roman" w:hAnsi="Times New Roman"/>
                <w:bCs/>
              </w:rPr>
              <w:t>.</w:t>
            </w:r>
          </w:p>
          <w:p w:rsidR="006D50C6" w:rsidRPr="007562F6" w:rsidRDefault="006D50C6" w:rsidP="006D50C6">
            <w:pPr>
              <w:spacing w:after="0" w:line="240" w:lineRule="auto"/>
              <w:rPr>
                <w:rFonts w:ascii="Times New Roman" w:eastAsia="Times New Roman" w:hAnsi="Times New Roman"/>
                <w:bCs/>
              </w:rPr>
            </w:pPr>
            <w:r>
              <w:rPr>
                <w:rFonts w:ascii="Times New Roman" w:eastAsia="Times New Roman" w:hAnsi="Times New Roman"/>
                <w:bCs/>
              </w:rPr>
              <w:t xml:space="preserve">Įdomu, kad </w:t>
            </w:r>
            <w:r w:rsidRPr="006D50C6">
              <w:rPr>
                <w:rFonts w:ascii="Times New Roman" w:eastAsia="Times New Roman" w:hAnsi="Times New Roman"/>
                <w:bCs/>
              </w:rPr>
              <w:t xml:space="preserve"> siekdama įveikti didelius įdarbinimo sunkumus jautrioje kibernetinio saugumo srityje, "Airbus" </w:t>
            </w:r>
            <w:r>
              <w:rPr>
                <w:rFonts w:ascii="Times New Roman" w:eastAsia="Times New Roman" w:hAnsi="Times New Roman"/>
                <w:bCs/>
              </w:rPr>
              <w:t>nusprendė pati parengti sau specialistus ir įsteigė</w:t>
            </w:r>
            <w:r w:rsidRPr="006D50C6">
              <w:rPr>
                <w:rFonts w:ascii="Times New Roman" w:eastAsia="Times New Roman" w:hAnsi="Times New Roman"/>
                <w:bCs/>
              </w:rPr>
              <w:t xml:space="preserve"> savo</w:t>
            </w:r>
            <w:r>
              <w:rPr>
                <w:rFonts w:ascii="Times New Roman" w:eastAsia="Times New Roman" w:hAnsi="Times New Roman"/>
                <w:bCs/>
              </w:rPr>
              <w:t xml:space="preserve"> kibernetinio saugumo</w:t>
            </w:r>
            <w:r w:rsidRPr="006D50C6">
              <w:rPr>
                <w:rFonts w:ascii="Times New Roman" w:eastAsia="Times New Roman" w:hAnsi="Times New Roman"/>
                <w:bCs/>
              </w:rPr>
              <w:t xml:space="preserve"> diplomą. </w:t>
            </w:r>
            <w:r>
              <w:rPr>
                <w:rFonts w:ascii="Times New Roman" w:eastAsia="Times New Roman" w:hAnsi="Times New Roman"/>
                <w:bCs/>
              </w:rPr>
              <w:t xml:space="preserve">Studijos prasidės nuo </w:t>
            </w:r>
            <w:r w:rsidRPr="006D50C6">
              <w:rPr>
                <w:rFonts w:ascii="Times New Roman" w:eastAsia="Times New Roman" w:hAnsi="Times New Roman"/>
                <w:bCs/>
              </w:rPr>
              <w:t>rugsėj</w:t>
            </w:r>
            <w:r>
              <w:rPr>
                <w:rFonts w:ascii="Times New Roman" w:eastAsia="Times New Roman" w:hAnsi="Times New Roman"/>
                <w:bCs/>
              </w:rPr>
              <w:t>o</w:t>
            </w:r>
            <w:r w:rsidRPr="006D50C6">
              <w:rPr>
                <w:rFonts w:ascii="Times New Roman" w:eastAsia="Times New Roman" w:hAnsi="Times New Roman"/>
                <w:bCs/>
              </w:rPr>
              <w:t xml:space="preserve"> Tulūzoje. Pirmąją </w:t>
            </w:r>
            <w:r>
              <w:rPr>
                <w:rFonts w:ascii="Times New Roman" w:eastAsia="Times New Roman" w:hAnsi="Times New Roman"/>
                <w:bCs/>
              </w:rPr>
              <w:t>laidą</w:t>
            </w:r>
            <w:r w:rsidRPr="006D50C6">
              <w:rPr>
                <w:rFonts w:ascii="Times New Roman" w:eastAsia="Times New Roman" w:hAnsi="Times New Roman"/>
                <w:bCs/>
              </w:rPr>
              <w:t xml:space="preserve"> sudarys 24 20-22 metų amžiaus studentai, turintys bakalauro laipsnį. </w:t>
            </w:r>
            <w:r>
              <w:rPr>
                <w:rFonts w:ascii="Times New Roman" w:eastAsia="Times New Roman" w:hAnsi="Times New Roman"/>
                <w:bCs/>
              </w:rPr>
              <w:t>Planuojama, kad š</w:t>
            </w:r>
            <w:r w:rsidRPr="006D50C6">
              <w:rPr>
                <w:rFonts w:ascii="Times New Roman" w:eastAsia="Times New Roman" w:hAnsi="Times New Roman"/>
                <w:bCs/>
              </w:rPr>
              <w:t>is kursas turėtų greitai įgauti pagreitį.</w:t>
            </w:r>
          </w:p>
        </w:tc>
        <w:tc>
          <w:tcPr>
            <w:tcW w:w="2268" w:type="dxa"/>
            <w:shd w:val="clear" w:color="auto" w:fill="auto"/>
            <w:tcMar>
              <w:top w:w="29" w:type="dxa"/>
              <w:left w:w="115" w:type="dxa"/>
              <w:bottom w:w="29" w:type="dxa"/>
              <w:right w:w="115" w:type="dxa"/>
            </w:tcMar>
          </w:tcPr>
          <w:p w:rsidR="007562F6" w:rsidRDefault="00E72731" w:rsidP="007562F6">
            <w:pPr>
              <w:spacing w:after="0" w:line="240" w:lineRule="auto"/>
              <w:rPr>
                <w:rFonts w:ascii="Times New Roman" w:eastAsia="Times New Roman" w:hAnsi="Times New Roman"/>
              </w:rPr>
            </w:pPr>
            <w:hyperlink r:id="rId9" w:history="1">
              <w:r w:rsidR="006D50C6" w:rsidRPr="00235F43">
                <w:rPr>
                  <w:rStyle w:val="Hyperlink"/>
                  <w:rFonts w:ascii="Times New Roman" w:eastAsia="Times New Roman" w:hAnsi="Times New Roman"/>
                </w:rPr>
                <w:t>https://www.usinenouvelle.com/article/apres-un-premier-trimestre-solide-airbus-releve-son-objectif-de-production-de-l-a320.N2001372</w:t>
              </w:r>
            </w:hyperlink>
          </w:p>
          <w:p w:rsidR="006D50C6" w:rsidRDefault="006D50C6" w:rsidP="007562F6">
            <w:pPr>
              <w:spacing w:after="0" w:line="240" w:lineRule="auto"/>
              <w:rPr>
                <w:rFonts w:ascii="Times New Roman" w:eastAsia="Times New Roman" w:hAnsi="Times New Roman"/>
              </w:rPr>
            </w:pPr>
          </w:p>
          <w:p w:rsidR="006D50C6" w:rsidRPr="00FB200D" w:rsidRDefault="006D50C6" w:rsidP="007562F6">
            <w:pPr>
              <w:spacing w:after="0" w:line="240" w:lineRule="auto"/>
              <w:rPr>
                <w:rFonts w:ascii="Times New Roman" w:eastAsia="Times New Roman" w:hAnsi="Times New Roman"/>
              </w:rPr>
            </w:pPr>
            <w:r w:rsidRPr="006D50C6">
              <w:rPr>
                <w:rFonts w:ascii="Times New Roman" w:eastAsia="Times New Roman" w:hAnsi="Times New Roman"/>
              </w:rPr>
              <w:t>https://www.usinenouvelle.com/article/airbus-lance-son-propre-diplome-cyber-sur-fond-de-guerre-des-talents.N1993137</w:t>
            </w:r>
          </w:p>
        </w:tc>
        <w:tc>
          <w:tcPr>
            <w:tcW w:w="1436" w:type="dxa"/>
            <w:shd w:val="clear" w:color="auto" w:fill="auto"/>
            <w:tcMar>
              <w:top w:w="29" w:type="dxa"/>
              <w:left w:w="115" w:type="dxa"/>
              <w:bottom w:w="29" w:type="dxa"/>
              <w:right w:w="115" w:type="dxa"/>
            </w:tcMar>
          </w:tcPr>
          <w:p w:rsidR="007562F6" w:rsidRDefault="00324EC9" w:rsidP="006D50C6">
            <w:pPr>
              <w:spacing w:after="0" w:line="240" w:lineRule="auto"/>
              <w:rPr>
                <w:rFonts w:ascii="Times New Roman" w:hAnsi="Times New Roman"/>
              </w:rPr>
            </w:pPr>
            <w:r>
              <w:rPr>
                <w:rFonts w:ascii="Times New Roman" w:hAnsi="Times New Roman"/>
              </w:rPr>
              <w:t>Airbus</w:t>
            </w:r>
            <w:r w:rsidR="006D50C6">
              <w:rPr>
                <w:rFonts w:ascii="Times New Roman" w:hAnsi="Times New Roman"/>
              </w:rPr>
              <w:t xml:space="preserve"> grupei gerai sekasi</w:t>
            </w:r>
          </w:p>
          <w:p w:rsidR="006D50C6" w:rsidRDefault="006D50C6" w:rsidP="006D50C6">
            <w:pPr>
              <w:spacing w:after="0" w:line="240" w:lineRule="auto"/>
              <w:rPr>
                <w:rFonts w:ascii="Times New Roman" w:hAnsi="Times New Roman"/>
              </w:rPr>
            </w:pPr>
          </w:p>
          <w:p w:rsidR="006D50C6" w:rsidRPr="00B869D6" w:rsidRDefault="006D50C6" w:rsidP="006D50C6">
            <w:pPr>
              <w:spacing w:after="0" w:line="240" w:lineRule="auto"/>
              <w:rPr>
                <w:rFonts w:ascii="Times New Roman" w:hAnsi="Times New Roman"/>
              </w:rPr>
            </w:pPr>
            <w:r>
              <w:rPr>
                <w:rFonts w:ascii="Times New Roman" w:hAnsi="Times New Roman"/>
              </w:rPr>
              <w:t>Grupė įsteigė savo kibernetinio saugumo studijas</w:t>
            </w:r>
          </w:p>
        </w:tc>
      </w:tr>
      <w:tr w:rsidR="00671240"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671240" w:rsidRDefault="00C979B7" w:rsidP="00F16AC8">
            <w:pPr>
              <w:spacing w:after="0" w:line="240" w:lineRule="auto"/>
              <w:rPr>
                <w:rFonts w:ascii="Times New Roman" w:eastAsia="Times New Roman" w:hAnsi="Times New Roman"/>
              </w:rPr>
            </w:pPr>
            <w:r>
              <w:rPr>
                <w:rFonts w:ascii="Times New Roman" w:eastAsia="Times New Roman" w:hAnsi="Times New Roman"/>
              </w:rPr>
              <w:t>2022-05-25</w:t>
            </w:r>
          </w:p>
        </w:tc>
        <w:tc>
          <w:tcPr>
            <w:tcW w:w="5812" w:type="dxa"/>
            <w:shd w:val="clear" w:color="auto" w:fill="auto"/>
            <w:tcMar>
              <w:top w:w="29" w:type="dxa"/>
              <w:left w:w="115" w:type="dxa"/>
              <w:bottom w:w="29" w:type="dxa"/>
              <w:right w:w="115" w:type="dxa"/>
            </w:tcMar>
          </w:tcPr>
          <w:p w:rsidR="00671240" w:rsidRPr="00671240" w:rsidRDefault="00B41583" w:rsidP="00C979B7">
            <w:pPr>
              <w:spacing w:after="0" w:line="240" w:lineRule="auto"/>
              <w:rPr>
                <w:rFonts w:ascii="Times New Roman" w:eastAsia="Times New Roman" w:hAnsi="Times New Roman"/>
                <w:bCs/>
              </w:rPr>
            </w:pPr>
            <w:r w:rsidRPr="00B41583">
              <w:rPr>
                <w:rFonts w:ascii="Times New Roman" w:eastAsia="Times New Roman" w:hAnsi="Times New Roman"/>
                <w:bCs/>
              </w:rPr>
              <w:t xml:space="preserve">Prancūzijos </w:t>
            </w:r>
            <w:r>
              <w:rPr>
                <w:rFonts w:ascii="Times New Roman" w:eastAsia="Times New Roman" w:hAnsi="Times New Roman"/>
                <w:bCs/>
              </w:rPr>
              <w:t>eneregtikos</w:t>
            </w:r>
            <w:r w:rsidRPr="00B41583">
              <w:rPr>
                <w:rFonts w:ascii="Times New Roman" w:eastAsia="Times New Roman" w:hAnsi="Times New Roman"/>
                <w:bCs/>
              </w:rPr>
              <w:t xml:space="preserve"> bendrovė</w:t>
            </w:r>
            <w:r>
              <w:rPr>
                <w:rFonts w:ascii="Times New Roman" w:eastAsia="Times New Roman" w:hAnsi="Times New Roman"/>
                <w:bCs/>
              </w:rPr>
              <w:t xml:space="preserve"> Total Energy</w:t>
            </w:r>
            <w:r w:rsidRPr="00B41583">
              <w:rPr>
                <w:rFonts w:ascii="Times New Roman" w:eastAsia="Times New Roman" w:hAnsi="Times New Roman"/>
                <w:bCs/>
              </w:rPr>
              <w:t xml:space="preserve"> paskelbė įsigijusi 50 % penktos pagal dydį JAV atsinaujinančiosios energijos gamintojos "Clearway Energy Group" akcijų. Šiuo 2,4 mlrd. dolerių vertės sandoriu "TotalEnergies" patvirtina savo siekį sparčiau plėtoti ekologišką energetiką ir plėsi</w:t>
            </w:r>
            <w:r>
              <w:rPr>
                <w:rFonts w:ascii="Times New Roman" w:eastAsia="Times New Roman" w:hAnsi="Times New Roman"/>
                <w:bCs/>
              </w:rPr>
              <w:t>s</w:t>
            </w:r>
            <w:r w:rsidRPr="00B41583">
              <w:rPr>
                <w:rFonts w:ascii="Times New Roman" w:eastAsia="Times New Roman" w:hAnsi="Times New Roman"/>
                <w:bCs/>
              </w:rPr>
              <w:t xml:space="preserve"> už Atlanto.</w:t>
            </w:r>
            <w:r>
              <w:t xml:space="preserve"> Tai jau </w:t>
            </w:r>
            <w:r w:rsidRPr="00B41583">
              <w:rPr>
                <w:rFonts w:ascii="Times New Roman" w:eastAsia="Times New Roman" w:hAnsi="Times New Roman"/>
                <w:bCs/>
              </w:rPr>
              <w:t>antrasis</w:t>
            </w:r>
            <w:r>
              <w:rPr>
                <w:rFonts w:ascii="Times New Roman" w:eastAsia="Times New Roman" w:hAnsi="Times New Roman"/>
                <w:bCs/>
              </w:rPr>
              <w:t xml:space="preserve"> įmonės įsigijimas JAV-b</w:t>
            </w:r>
            <w:r w:rsidRPr="00B41583">
              <w:rPr>
                <w:rFonts w:ascii="Times New Roman" w:eastAsia="Times New Roman" w:hAnsi="Times New Roman"/>
                <w:bCs/>
              </w:rPr>
              <w:t>alandžio pabaigoje grupė paskelbė įsigijusi bendrovę "Core Solar", kuri specializuojasi saulės energijos projekt</w:t>
            </w:r>
            <w:r>
              <w:rPr>
                <w:rFonts w:ascii="Times New Roman" w:eastAsia="Times New Roman" w:hAnsi="Times New Roman"/>
                <w:bCs/>
              </w:rPr>
              <w:t xml:space="preserve">ų vystyme JAV </w:t>
            </w:r>
            <w:r w:rsidRPr="00B41583">
              <w:rPr>
                <w:rFonts w:ascii="Times New Roman" w:eastAsia="Times New Roman" w:hAnsi="Times New Roman"/>
                <w:bCs/>
              </w:rPr>
              <w:t xml:space="preserve"> ir kurios planuojamų įgyvendinti projektų portfelis siekia 4 gigavatus (GW).</w:t>
            </w:r>
            <w:r>
              <w:t xml:space="preserve"> </w:t>
            </w:r>
            <w:r w:rsidRPr="00B41583">
              <w:rPr>
                <w:rFonts w:ascii="Times New Roman" w:eastAsia="Times New Roman" w:hAnsi="Times New Roman"/>
                <w:bCs/>
              </w:rPr>
              <w:t>Ši</w:t>
            </w:r>
            <w:r w:rsidR="00C979B7">
              <w:rPr>
                <w:rFonts w:ascii="Times New Roman" w:eastAsia="Times New Roman" w:hAnsi="Times New Roman"/>
                <w:bCs/>
              </w:rPr>
              <w:t>e</w:t>
            </w:r>
            <w:r w:rsidRPr="00B41583">
              <w:rPr>
                <w:rFonts w:ascii="Times New Roman" w:eastAsia="Times New Roman" w:hAnsi="Times New Roman"/>
                <w:bCs/>
              </w:rPr>
              <w:t xml:space="preserve"> sandori</w:t>
            </w:r>
            <w:r w:rsidR="00C979B7">
              <w:rPr>
                <w:rFonts w:ascii="Times New Roman" w:eastAsia="Times New Roman" w:hAnsi="Times New Roman"/>
                <w:bCs/>
              </w:rPr>
              <w:t>ai</w:t>
            </w:r>
            <w:r w:rsidRPr="00B41583">
              <w:rPr>
                <w:rFonts w:ascii="Times New Roman" w:eastAsia="Times New Roman" w:hAnsi="Times New Roman"/>
                <w:bCs/>
              </w:rPr>
              <w:t xml:space="preserve"> ne tik pagreitina žaliosios energijos plėtrą, bet ir siunčia dar vieną signalą rinkai</w:t>
            </w:r>
            <w:r w:rsidR="00C979B7">
              <w:rPr>
                <w:rFonts w:ascii="Times New Roman" w:eastAsia="Times New Roman" w:hAnsi="Times New Roman"/>
                <w:bCs/>
              </w:rPr>
              <w:t>-t.y.</w:t>
            </w:r>
            <w:r w:rsidRPr="00B41583">
              <w:rPr>
                <w:rFonts w:ascii="Times New Roman" w:eastAsia="Times New Roman" w:hAnsi="Times New Roman"/>
                <w:bCs/>
              </w:rPr>
              <w:t xml:space="preserve"> rodo, kad "TotalEnergies" skiria vis daugiau kapitalo </w:t>
            </w:r>
            <w:r w:rsidR="00C979B7">
              <w:rPr>
                <w:rFonts w:ascii="Times New Roman" w:eastAsia="Times New Roman" w:hAnsi="Times New Roman"/>
                <w:bCs/>
              </w:rPr>
              <w:t>JAV. 2022 m. I</w:t>
            </w:r>
            <w:r w:rsidRPr="00B41583">
              <w:rPr>
                <w:rFonts w:ascii="Times New Roman" w:eastAsia="Times New Roman" w:hAnsi="Times New Roman"/>
                <w:bCs/>
              </w:rPr>
              <w:t xml:space="preserve"> ketvirtį "TotalEnergies"</w:t>
            </w:r>
            <w:r w:rsidR="00C979B7">
              <w:rPr>
                <w:rFonts w:ascii="Times New Roman" w:eastAsia="Times New Roman" w:hAnsi="Times New Roman"/>
                <w:bCs/>
              </w:rPr>
              <w:t xml:space="preserve"> dėl </w:t>
            </w:r>
            <w:r w:rsidRPr="00B41583">
              <w:rPr>
                <w:rFonts w:ascii="Times New Roman" w:eastAsia="Times New Roman" w:hAnsi="Times New Roman"/>
                <w:bCs/>
              </w:rPr>
              <w:t>smarkiai pablogėjusi</w:t>
            </w:r>
            <w:r w:rsidR="00C979B7">
              <w:rPr>
                <w:rFonts w:ascii="Times New Roman" w:eastAsia="Times New Roman" w:hAnsi="Times New Roman"/>
                <w:bCs/>
              </w:rPr>
              <w:t>ų</w:t>
            </w:r>
            <w:r w:rsidRPr="00B41583">
              <w:rPr>
                <w:rFonts w:ascii="Times New Roman" w:eastAsia="Times New Roman" w:hAnsi="Times New Roman"/>
                <w:bCs/>
              </w:rPr>
              <w:t xml:space="preserve"> Rusijos ir Vakarų santyki</w:t>
            </w:r>
            <w:r w:rsidR="00C979B7">
              <w:rPr>
                <w:rFonts w:ascii="Times New Roman" w:eastAsia="Times New Roman" w:hAnsi="Times New Roman"/>
                <w:bCs/>
              </w:rPr>
              <w:t>ų</w:t>
            </w:r>
            <w:r w:rsidRPr="00B41583">
              <w:rPr>
                <w:rFonts w:ascii="Times New Roman" w:eastAsia="Times New Roman" w:hAnsi="Times New Roman"/>
                <w:bCs/>
              </w:rPr>
              <w:t>, turėjo nurašyti 4,1 mlrd. dolerių vertės turto, daugiausia savo milžiniško suskystintų gamtinių dujų projekto Rusijoje "Arctic LNG 2", vertės.</w:t>
            </w:r>
          </w:p>
        </w:tc>
        <w:tc>
          <w:tcPr>
            <w:tcW w:w="2268" w:type="dxa"/>
            <w:shd w:val="clear" w:color="auto" w:fill="auto"/>
            <w:tcMar>
              <w:top w:w="29" w:type="dxa"/>
              <w:left w:w="115" w:type="dxa"/>
              <w:bottom w:w="29" w:type="dxa"/>
              <w:right w:w="115" w:type="dxa"/>
            </w:tcMar>
          </w:tcPr>
          <w:p w:rsidR="00671240" w:rsidRPr="00B869D6" w:rsidRDefault="00C979B7" w:rsidP="00F16AC8">
            <w:pPr>
              <w:spacing w:after="0" w:line="240" w:lineRule="auto"/>
              <w:rPr>
                <w:rFonts w:ascii="Times New Roman" w:eastAsia="Times New Roman" w:hAnsi="Times New Roman"/>
                <w:sz w:val="20"/>
                <w:szCs w:val="20"/>
              </w:rPr>
            </w:pPr>
            <w:r w:rsidRPr="00C979B7">
              <w:rPr>
                <w:rFonts w:ascii="Times New Roman" w:eastAsia="Times New Roman" w:hAnsi="Times New Roman"/>
                <w:sz w:val="20"/>
                <w:szCs w:val="20"/>
              </w:rPr>
              <w:t>https://www.lesechos.fr/industrie-services/energie-environnement/totalenergies-nouveau-rachat-dans-les-renouvelables-aux-etats-unis-1409386</w:t>
            </w:r>
          </w:p>
        </w:tc>
        <w:tc>
          <w:tcPr>
            <w:tcW w:w="1436" w:type="dxa"/>
            <w:shd w:val="clear" w:color="auto" w:fill="auto"/>
            <w:tcMar>
              <w:top w:w="29" w:type="dxa"/>
              <w:left w:w="115" w:type="dxa"/>
              <w:bottom w:w="29" w:type="dxa"/>
              <w:right w:w="115" w:type="dxa"/>
            </w:tcMar>
          </w:tcPr>
          <w:p w:rsidR="00671240" w:rsidRPr="003265B0" w:rsidRDefault="00C979B7" w:rsidP="00F16AC8">
            <w:pPr>
              <w:spacing w:after="0" w:line="240" w:lineRule="auto"/>
              <w:rPr>
                <w:rFonts w:ascii="Times New Roman" w:hAnsi="Times New Roman"/>
                <w:sz w:val="20"/>
                <w:szCs w:val="20"/>
              </w:rPr>
            </w:pPr>
            <w:r>
              <w:rPr>
                <w:rFonts w:ascii="Times New Roman" w:hAnsi="Times New Roman"/>
                <w:sz w:val="20"/>
                <w:szCs w:val="20"/>
              </w:rPr>
              <w:t>Stambus FR verslas investuoja į JAV</w:t>
            </w:r>
          </w:p>
        </w:tc>
      </w:tr>
      <w:tr w:rsidR="00F16AC8" w:rsidRPr="00640017" w:rsidTr="00090377">
        <w:trPr>
          <w:trHeight w:val="216"/>
        </w:trPr>
        <w:tc>
          <w:tcPr>
            <w:tcW w:w="10945" w:type="dxa"/>
            <w:gridSpan w:val="5"/>
            <w:shd w:val="clear" w:color="auto" w:fill="auto"/>
            <w:tcMar>
              <w:top w:w="29" w:type="dxa"/>
              <w:left w:w="115" w:type="dxa"/>
              <w:bottom w:w="29" w:type="dxa"/>
              <w:right w:w="115" w:type="dxa"/>
            </w:tcMar>
          </w:tcPr>
          <w:p w:rsidR="00F16AC8" w:rsidRPr="00640017" w:rsidRDefault="00F16AC8" w:rsidP="00F16AC8">
            <w:pPr>
              <w:spacing w:after="0" w:line="240" w:lineRule="auto"/>
              <w:rPr>
                <w:rFonts w:ascii="Times New Roman" w:eastAsia="Times New Roman" w:hAnsi="Times New Roman"/>
                <w:b/>
              </w:rPr>
            </w:pPr>
            <w:bookmarkStart w:id="0" w:name="_GoBack"/>
            <w:bookmarkEnd w:id="0"/>
            <w:r w:rsidRPr="00640017">
              <w:rPr>
                <w:rFonts w:ascii="Times New Roman" w:eastAsia="Times New Roman" w:hAnsi="Times New Roman"/>
                <w:b/>
              </w:rPr>
              <w:t>Lietuvos verslo plėtrai aktuali informacija</w:t>
            </w:r>
          </w:p>
        </w:tc>
      </w:tr>
      <w:tr w:rsidR="00F16AC8"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F16AC8" w:rsidRPr="00FD176A" w:rsidRDefault="002370B5" w:rsidP="00F16AC8">
            <w:pPr>
              <w:spacing w:after="0" w:line="240" w:lineRule="auto"/>
              <w:rPr>
                <w:rFonts w:ascii="Times New Roman" w:eastAsia="Times New Roman" w:hAnsi="Times New Roman"/>
              </w:rPr>
            </w:pPr>
            <w:r>
              <w:rPr>
                <w:rFonts w:ascii="Times New Roman" w:eastAsia="Times New Roman" w:hAnsi="Times New Roman"/>
              </w:rPr>
              <w:t>2022-05-04</w:t>
            </w:r>
          </w:p>
        </w:tc>
        <w:tc>
          <w:tcPr>
            <w:tcW w:w="5812" w:type="dxa"/>
            <w:shd w:val="clear" w:color="auto" w:fill="auto"/>
            <w:tcMar>
              <w:top w:w="29" w:type="dxa"/>
              <w:left w:w="115" w:type="dxa"/>
              <w:bottom w:w="29" w:type="dxa"/>
              <w:right w:w="115" w:type="dxa"/>
            </w:tcMar>
          </w:tcPr>
          <w:p w:rsidR="002370B5" w:rsidRPr="002370B5" w:rsidRDefault="008A3F3B" w:rsidP="002370B5">
            <w:pPr>
              <w:spacing w:after="0" w:line="240" w:lineRule="auto"/>
              <w:rPr>
                <w:rFonts w:ascii="Times New Roman" w:eastAsia="Times New Roman" w:hAnsi="Times New Roman"/>
                <w:bCs/>
              </w:rPr>
            </w:pPr>
            <w:r w:rsidRPr="008A3F3B">
              <w:rPr>
                <w:rFonts w:ascii="Times New Roman" w:eastAsia="Times New Roman" w:hAnsi="Times New Roman"/>
                <w:bCs/>
              </w:rPr>
              <w:t>Niujork</w:t>
            </w:r>
            <w:r>
              <w:rPr>
                <w:rFonts w:ascii="Times New Roman" w:eastAsia="Times New Roman" w:hAnsi="Times New Roman"/>
                <w:bCs/>
              </w:rPr>
              <w:t xml:space="preserve">o bankas </w:t>
            </w:r>
            <w:r w:rsidR="002370B5" w:rsidRPr="002370B5">
              <w:rPr>
                <w:rFonts w:ascii="Times New Roman" w:eastAsia="Times New Roman" w:hAnsi="Times New Roman"/>
                <w:bCs/>
              </w:rPr>
              <w:t>"Citi" stiprin</w:t>
            </w:r>
            <w:r w:rsidR="002370B5">
              <w:rPr>
                <w:rFonts w:ascii="Times New Roman" w:eastAsia="Times New Roman" w:hAnsi="Times New Roman"/>
                <w:bCs/>
              </w:rPr>
              <w:t>a</w:t>
            </w:r>
            <w:r w:rsidR="002370B5" w:rsidRPr="002370B5">
              <w:rPr>
                <w:rFonts w:ascii="Times New Roman" w:eastAsia="Times New Roman" w:hAnsi="Times New Roman"/>
                <w:bCs/>
              </w:rPr>
              <w:t xml:space="preserve"> privačios bankininkystės verslą Europoje. </w:t>
            </w:r>
            <w:r w:rsidR="002370B5">
              <w:rPr>
                <w:rFonts w:ascii="Times New Roman" w:eastAsia="Times New Roman" w:hAnsi="Times New Roman"/>
                <w:bCs/>
              </w:rPr>
              <w:t xml:space="preserve">Gegužės 3 d. </w:t>
            </w:r>
            <w:r w:rsidR="002370B5" w:rsidRPr="002370B5">
              <w:rPr>
                <w:rFonts w:ascii="Times New Roman" w:eastAsia="Times New Roman" w:hAnsi="Times New Roman"/>
                <w:bCs/>
              </w:rPr>
              <w:t>bankas pranešė apie ketinimą įsteigti dvi naujas komandas, skirtas aptarnauti turtingus klientus</w:t>
            </w:r>
            <w:r w:rsidR="002370B5">
              <w:rPr>
                <w:rFonts w:ascii="Times New Roman" w:eastAsia="Times New Roman" w:hAnsi="Times New Roman"/>
                <w:bCs/>
              </w:rPr>
              <w:t xml:space="preserve"> Europoje</w:t>
            </w:r>
            <w:r w:rsidR="002370B5" w:rsidRPr="002370B5">
              <w:rPr>
                <w:rFonts w:ascii="Times New Roman" w:eastAsia="Times New Roman" w:hAnsi="Times New Roman"/>
                <w:bCs/>
              </w:rPr>
              <w:t>: vieną Paryžiuje, kitą - Frankfurte.</w:t>
            </w:r>
          </w:p>
          <w:p w:rsidR="002370B5" w:rsidRDefault="002370B5" w:rsidP="002370B5">
            <w:pPr>
              <w:spacing w:after="0" w:line="240" w:lineRule="auto"/>
              <w:rPr>
                <w:rFonts w:ascii="Times New Roman" w:eastAsia="Times New Roman" w:hAnsi="Times New Roman"/>
                <w:bCs/>
              </w:rPr>
            </w:pPr>
            <w:r>
              <w:rPr>
                <w:rFonts w:ascii="Times New Roman" w:eastAsia="Times New Roman" w:hAnsi="Times New Roman"/>
                <w:bCs/>
              </w:rPr>
              <w:t>Šiuose</w:t>
            </w:r>
            <w:r w:rsidRPr="002370B5">
              <w:rPr>
                <w:rFonts w:ascii="Times New Roman" w:eastAsia="Times New Roman" w:hAnsi="Times New Roman"/>
                <w:bCs/>
              </w:rPr>
              <w:t xml:space="preserve"> miestuose bankas jau turi biurus verslo klientams aptarnauti, </w:t>
            </w:r>
            <w:r>
              <w:rPr>
                <w:rFonts w:ascii="Times New Roman" w:eastAsia="Times New Roman" w:hAnsi="Times New Roman"/>
                <w:bCs/>
              </w:rPr>
              <w:t>tačiau</w:t>
            </w:r>
            <w:r w:rsidRPr="002370B5">
              <w:rPr>
                <w:rFonts w:ascii="Times New Roman" w:eastAsia="Times New Roman" w:hAnsi="Times New Roman"/>
                <w:bCs/>
              </w:rPr>
              <w:t xml:space="preserve"> neturėjo privačių bankininkų. Paryžiuje</w:t>
            </w:r>
            <w:r>
              <w:rPr>
                <w:rFonts w:ascii="Times New Roman" w:eastAsia="Times New Roman" w:hAnsi="Times New Roman"/>
                <w:bCs/>
              </w:rPr>
              <w:t xml:space="preserve"> dirbs </w:t>
            </w:r>
            <w:r w:rsidRPr="002370B5">
              <w:rPr>
                <w:rFonts w:ascii="Times New Roman" w:eastAsia="Times New Roman" w:hAnsi="Times New Roman"/>
                <w:bCs/>
              </w:rPr>
              <w:t xml:space="preserve"> 35 bankinink</w:t>
            </w:r>
            <w:r>
              <w:rPr>
                <w:rFonts w:ascii="Times New Roman" w:eastAsia="Times New Roman" w:hAnsi="Times New Roman"/>
                <w:bCs/>
              </w:rPr>
              <w:t>ų komanda</w:t>
            </w:r>
            <w:r w:rsidRPr="002370B5">
              <w:rPr>
                <w:rFonts w:ascii="Times New Roman" w:eastAsia="Times New Roman" w:hAnsi="Times New Roman"/>
                <w:bCs/>
              </w:rPr>
              <w:t>, o Frankfurte</w:t>
            </w:r>
            <w:r>
              <w:rPr>
                <w:rFonts w:ascii="Times New Roman" w:eastAsia="Times New Roman" w:hAnsi="Times New Roman"/>
                <w:bCs/>
              </w:rPr>
              <w:t>-</w:t>
            </w:r>
            <w:r w:rsidRPr="002370B5">
              <w:rPr>
                <w:rFonts w:ascii="Times New Roman" w:eastAsia="Times New Roman" w:hAnsi="Times New Roman"/>
                <w:bCs/>
              </w:rPr>
              <w:t xml:space="preserve"> 40</w:t>
            </w:r>
            <w:r>
              <w:rPr>
                <w:rFonts w:ascii="Times New Roman" w:eastAsia="Times New Roman" w:hAnsi="Times New Roman"/>
                <w:bCs/>
              </w:rPr>
              <w:t>.</w:t>
            </w:r>
            <w:r w:rsidRPr="002370B5">
              <w:rPr>
                <w:rFonts w:ascii="Times New Roman" w:eastAsia="Times New Roman" w:hAnsi="Times New Roman"/>
                <w:bCs/>
              </w:rPr>
              <w:t xml:space="preserve"> </w:t>
            </w:r>
          </w:p>
          <w:p w:rsidR="00F16AC8" w:rsidRDefault="00226C3B" w:rsidP="00226C3B">
            <w:pPr>
              <w:spacing w:after="0" w:line="240" w:lineRule="auto"/>
              <w:rPr>
                <w:rFonts w:ascii="Times New Roman" w:eastAsia="Times New Roman" w:hAnsi="Times New Roman"/>
              </w:rPr>
            </w:pPr>
            <w:r>
              <w:rPr>
                <w:rFonts w:ascii="Times New Roman" w:eastAsia="Times New Roman" w:hAnsi="Times New Roman"/>
                <w:bCs/>
              </w:rPr>
              <w:t>T</w:t>
            </w:r>
            <w:r w:rsidRPr="00226C3B">
              <w:rPr>
                <w:rFonts w:ascii="Times New Roman" w:eastAsia="Times New Roman" w:hAnsi="Times New Roman"/>
              </w:rPr>
              <w:t xml:space="preserve">ai dalis bendros grupės strategijos, kuria siekiama sustiprinti savo pozicijas pasaulinio turto valdymo srityje. Įsteigus šiuos du biurus, "Citi Private Bank" savo veiklą vykdys 20 pasaulio šalių. Jis skirtas ypač </w:t>
            </w:r>
            <w:r>
              <w:rPr>
                <w:rFonts w:ascii="Times New Roman" w:eastAsia="Times New Roman" w:hAnsi="Times New Roman"/>
              </w:rPr>
              <w:t>turtingiems</w:t>
            </w:r>
            <w:r w:rsidRPr="00226C3B">
              <w:rPr>
                <w:rFonts w:ascii="Times New Roman" w:eastAsia="Times New Roman" w:hAnsi="Times New Roman"/>
              </w:rPr>
              <w:t xml:space="preserve"> klasės klientams</w:t>
            </w:r>
            <w:r>
              <w:rPr>
                <w:rFonts w:ascii="Times New Roman" w:eastAsia="Times New Roman" w:hAnsi="Times New Roman"/>
              </w:rPr>
              <w:t>- „</w:t>
            </w:r>
            <w:r w:rsidRPr="00226C3B">
              <w:rPr>
                <w:rFonts w:ascii="Times New Roman" w:eastAsia="Times New Roman" w:hAnsi="Times New Roman"/>
              </w:rPr>
              <w:t>įėjimo bilieto</w:t>
            </w:r>
            <w:r>
              <w:rPr>
                <w:rFonts w:ascii="Times New Roman" w:eastAsia="Times New Roman" w:hAnsi="Times New Roman"/>
              </w:rPr>
              <w:t>“</w:t>
            </w:r>
            <w:r w:rsidRPr="00226C3B">
              <w:rPr>
                <w:rFonts w:ascii="Times New Roman" w:eastAsia="Times New Roman" w:hAnsi="Times New Roman"/>
              </w:rPr>
              <w:t xml:space="preserve"> kaina - 5 mln. eurų.</w:t>
            </w:r>
          </w:p>
          <w:p w:rsidR="006042AB" w:rsidRPr="007644BF" w:rsidRDefault="006042AB" w:rsidP="006042AB">
            <w:pPr>
              <w:spacing w:after="0" w:line="240" w:lineRule="auto"/>
              <w:rPr>
                <w:rFonts w:ascii="Times New Roman" w:eastAsia="Times New Roman" w:hAnsi="Times New Roman"/>
              </w:rPr>
            </w:pPr>
            <w:r>
              <w:rPr>
                <w:rFonts w:ascii="Times New Roman" w:eastAsia="Times New Roman" w:hAnsi="Times New Roman"/>
              </w:rPr>
              <w:t xml:space="preserve">Panašias startgeijas įgyvendina ir </w:t>
            </w:r>
            <w:r w:rsidRPr="006042AB">
              <w:rPr>
                <w:rFonts w:ascii="Times New Roman" w:eastAsia="Times New Roman" w:hAnsi="Times New Roman"/>
              </w:rPr>
              <w:t>kit</w:t>
            </w:r>
            <w:r>
              <w:rPr>
                <w:rFonts w:ascii="Times New Roman" w:eastAsia="Times New Roman" w:hAnsi="Times New Roman"/>
              </w:rPr>
              <w:t>i</w:t>
            </w:r>
            <w:r w:rsidRPr="006042AB">
              <w:rPr>
                <w:rFonts w:ascii="Times New Roman" w:eastAsia="Times New Roman" w:hAnsi="Times New Roman"/>
              </w:rPr>
              <w:t xml:space="preserve"> tarptautini</w:t>
            </w:r>
            <w:r>
              <w:rPr>
                <w:rFonts w:ascii="Times New Roman" w:eastAsia="Times New Roman" w:hAnsi="Times New Roman"/>
              </w:rPr>
              <w:t>ai</w:t>
            </w:r>
            <w:r w:rsidRPr="006042AB">
              <w:rPr>
                <w:rFonts w:ascii="Times New Roman" w:eastAsia="Times New Roman" w:hAnsi="Times New Roman"/>
              </w:rPr>
              <w:t xml:space="preserve"> bank</w:t>
            </w:r>
            <w:r>
              <w:rPr>
                <w:rFonts w:ascii="Times New Roman" w:eastAsia="Times New Roman" w:hAnsi="Times New Roman"/>
              </w:rPr>
              <w:t xml:space="preserve">ai, </w:t>
            </w:r>
            <w:r w:rsidRPr="006042AB">
              <w:rPr>
                <w:rFonts w:ascii="Times New Roman" w:eastAsia="Times New Roman" w:hAnsi="Times New Roman"/>
              </w:rPr>
              <w:t>siekia</w:t>
            </w:r>
            <w:r>
              <w:rPr>
                <w:rFonts w:ascii="Times New Roman" w:eastAsia="Times New Roman" w:hAnsi="Times New Roman"/>
              </w:rPr>
              <w:t>ntys</w:t>
            </w:r>
            <w:r w:rsidRPr="006042AB">
              <w:rPr>
                <w:rFonts w:ascii="Times New Roman" w:eastAsia="Times New Roman" w:hAnsi="Times New Roman"/>
              </w:rPr>
              <w:t xml:space="preserve"> pelningos Europos rinkos. </w:t>
            </w:r>
            <w:r>
              <w:rPr>
                <w:rFonts w:ascii="Times New Roman" w:eastAsia="Times New Roman" w:hAnsi="Times New Roman"/>
              </w:rPr>
              <w:t>2021 m.</w:t>
            </w:r>
            <w:r w:rsidRPr="006042AB">
              <w:rPr>
                <w:rFonts w:ascii="Times New Roman" w:eastAsia="Times New Roman" w:hAnsi="Times New Roman"/>
              </w:rPr>
              <w:t xml:space="preserve"> "Goldman Sachs" ir "Barclays" paskelbė atidarantys savo biurus Paryžiuje. "JP Morgan" Paryžių pavertė pagrindiniu savo centru Europoje.</w:t>
            </w:r>
          </w:p>
        </w:tc>
        <w:tc>
          <w:tcPr>
            <w:tcW w:w="2268" w:type="dxa"/>
            <w:shd w:val="clear" w:color="auto" w:fill="auto"/>
            <w:tcMar>
              <w:top w:w="29" w:type="dxa"/>
              <w:left w:w="115" w:type="dxa"/>
              <w:bottom w:w="29" w:type="dxa"/>
              <w:right w:w="115" w:type="dxa"/>
            </w:tcMar>
          </w:tcPr>
          <w:p w:rsidR="00F16AC8" w:rsidRPr="00640017" w:rsidRDefault="002370B5" w:rsidP="00F16AC8">
            <w:pPr>
              <w:spacing w:after="0" w:line="240" w:lineRule="auto"/>
              <w:rPr>
                <w:rFonts w:ascii="Times New Roman" w:eastAsia="Times New Roman" w:hAnsi="Times New Roman"/>
              </w:rPr>
            </w:pPr>
            <w:r w:rsidRPr="002370B5">
              <w:rPr>
                <w:rFonts w:ascii="Times New Roman" w:eastAsia="Times New Roman" w:hAnsi="Times New Roman"/>
              </w:rPr>
              <w:t>https://www.lesechos.fr/finance-marches/banque-assurances/banque-privee-citi-se-renforce-a-paris-1404742</w:t>
            </w:r>
          </w:p>
        </w:tc>
        <w:tc>
          <w:tcPr>
            <w:tcW w:w="1436" w:type="dxa"/>
            <w:shd w:val="clear" w:color="auto" w:fill="auto"/>
            <w:tcMar>
              <w:top w:w="29" w:type="dxa"/>
              <w:left w:w="115" w:type="dxa"/>
              <w:bottom w:w="29" w:type="dxa"/>
              <w:right w:w="115" w:type="dxa"/>
            </w:tcMar>
          </w:tcPr>
          <w:p w:rsidR="00F16AC8" w:rsidRPr="0079078C" w:rsidRDefault="006042AB" w:rsidP="006042AB">
            <w:pPr>
              <w:spacing w:after="0" w:line="240" w:lineRule="auto"/>
              <w:rPr>
                <w:rFonts w:ascii="Times New Roman" w:hAnsi="Times New Roman"/>
              </w:rPr>
            </w:pPr>
            <w:r w:rsidRPr="0079078C">
              <w:rPr>
                <w:rFonts w:ascii="Times New Roman" w:hAnsi="Times New Roman"/>
              </w:rPr>
              <w:t xml:space="preserve">Užsienio bankai plečia </w:t>
            </w:r>
            <w:r w:rsidR="002370B5" w:rsidRPr="0079078C">
              <w:rPr>
                <w:rFonts w:ascii="Times New Roman" w:hAnsi="Times New Roman"/>
              </w:rPr>
              <w:t>paslaugas Europoje</w:t>
            </w:r>
          </w:p>
        </w:tc>
      </w:tr>
      <w:tr w:rsidR="00516084"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516084" w:rsidRDefault="00390BA0" w:rsidP="00F16AC8">
            <w:pPr>
              <w:spacing w:after="0" w:line="240" w:lineRule="auto"/>
              <w:rPr>
                <w:rFonts w:ascii="Times New Roman" w:eastAsia="Times New Roman" w:hAnsi="Times New Roman"/>
              </w:rPr>
            </w:pPr>
            <w:r>
              <w:rPr>
                <w:rFonts w:ascii="Times New Roman" w:eastAsia="Times New Roman" w:hAnsi="Times New Roman"/>
              </w:rPr>
              <w:t>2022-05-06</w:t>
            </w:r>
          </w:p>
          <w:p w:rsidR="00390BA0" w:rsidRDefault="00390BA0" w:rsidP="00F16AC8">
            <w:pPr>
              <w:spacing w:after="0" w:line="240" w:lineRule="auto"/>
              <w:rPr>
                <w:rFonts w:ascii="Times New Roman" w:eastAsia="Times New Roman" w:hAnsi="Times New Roman"/>
              </w:rPr>
            </w:pPr>
          </w:p>
          <w:p w:rsidR="00390BA0" w:rsidRDefault="00390BA0" w:rsidP="00F16AC8">
            <w:pPr>
              <w:spacing w:after="0" w:line="240" w:lineRule="auto"/>
              <w:rPr>
                <w:rFonts w:ascii="Times New Roman" w:eastAsia="Times New Roman" w:hAnsi="Times New Roman"/>
              </w:rPr>
            </w:pPr>
            <w:r>
              <w:rPr>
                <w:rFonts w:ascii="Times New Roman" w:eastAsia="Times New Roman" w:hAnsi="Times New Roman"/>
              </w:rPr>
              <w:t>2022-05-05</w:t>
            </w:r>
          </w:p>
        </w:tc>
        <w:tc>
          <w:tcPr>
            <w:tcW w:w="5812" w:type="dxa"/>
            <w:shd w:val="clear" w:color="auto" w:fill="auto"/>
            <w:tcMar>
              <w:top w:w="29" w:type="dxa"/>
              <w:left w:w="115" w:type="dxa"/>
              <w:bottom w:w="29" w:type="dxa"/>
              <w:right w:w="115" w:type="dxa"/>
            </w:tcMar>
          </w:tcPr>
          <w:p w:rsidR="00390BA0" w:rsidRDefault="00516084" w:rsidP="00516084">
            <w:pPr>
              <w:spacing w:after="0" w:line="240" w:lineRule="auto"/>
              <w:rPr>
                <w:rFonts w:ascii="Times New Roman" w:eastAsia="Times New Roman" w:hAnsi="Times New Roman"/>
                <w:bCs/>
              </w:rPr>
            </w:pPr>
            <w:r w:rsidRPr="00516084">
              <w:rPr>
                <w:rFonts w:ascii="Times New Roman" w:eastAsia="Times New Roman" w:hAnsi="Times New Roman"/>
                <w:bCs/>
              </w:rPr>
              <w:t>"Sortlist" apklausė</w:t>
            </w:r>
            <w:r>
              <w:rPr>
                <w:rFonts w:ascii="Times New Roman" w:eastAsia="Times New Roman" w:hAnsi="Times New Roman"/>
                <w:bCs/>
              </w:rPr>
              <w:t xml:space="preserve"> įmones, kurios veikia metavers srityje  arba ketina pradėti veiklą</w:t>
            </w:r>
            <w:r w:rsidRPr="00516084">
              <w:rPr>
                <w:rFonts w:ascii="Times New Roman" w:eastAsia="Times New Roman" w:hAnsi="Times New Roman"/>
                <w:bCs/>
              </w:rPr>
              <w:t>, kad išsiaiškintų, kas jas motyvuoja ir ką jos daro. Daugumai jų (net ir t</w:t>
            </w:r>
            <w:r>
              <w:rPr>
                <w:rFonts w:ascii="Times New Roman" w:eastAsia="Times New Roman" w:hAnsi="Times New Roman"/>
                <w:bCs/>
              </w:rPr>
              <w:t>oms</w:t>
            </w:r>
            <w:r w:rsidRPr="00516084">
              <w:rPr>
                <w:rFonts w:ascii="Times New Roman" w:eastAsia="Times New Roman" w:hAnsi="Times New Roman"/>
                <w:bCs/>
              </w:rPr>
              <w:t>, kuri</w:t>
            </w:r>
            <w:r>
              <w:rPr>
                <w:rFonts w:ascii="Times New Roman" w:eastAsia="Times New Roman" w:hAnsi="Times New Roman"/>
                <w:bCs/>
              </w:rPr>
              <w:t xml:space="preserve">os </w:t>
            </w:r>
            <w:r w:rsidRPr="00516084">
              <w:rPr>
                <w:rFonts w:ascii="Times New Roman" w:eastAsia="Times New Roman" w:hAnsi="Times New Roman"/>
                <w:bCs/>
              </w:rPr>
              <w:t>ne viską supranta) nekyla abejonių: metaversas yra tai, ką privalai turėti, jei nori išlikti žaidime.</w:t>
            </w:r>
            <w:r w:rsidR="00390BA0">
              <w:rPr>
                <w:rFonts w:ascii="Times New Roman" w:eastAsia="Times New Roman" w:hAnsi="Times New Roman"/>
                <w:bCs/>
              </w:rPr>
              <w:t xml:space="preserve"> </w:t>
            </w:r>
          </w:p>
          <w:p w:rsidR="00516084" w:rsidRPr="008A3F3B" w:rsidRDefault="00390BA0" w:rsidP="00390BA0">
            <w:pPr>
              <w:spacing w:after="0" w:line="240" w:lineRule="auto"/>
              <w:rPr>
                <w:rFonts w:ascii="Times New Roman" w:eastAsia="Times New Roman" w:hAnsi="Times New Roman"/>
                <w:bCs/>
              </w:rPr>
            </w:pPr>
            <w:r w:rsidRPr="00390BA0">
              <w:rPr>
                <w:rFonts w:ascii="Times New Roman" w:eastAsia="Times New Roman" w:hAnsi="Times New Roman"/>
                <w:bCs/>
              </w:rPr>
              <w:t xml:space="preserve">Interneto ateitis </w:t>
            </w:r>
            <w:r>
              <w:rPr>
                <w:rFonts w:ascii="Times New Roman" w:eastAsia="Times New Roman" w:hAnsi="Times New Roman"/>
                <w:bCs/>
              </w:rPr>
              <w:t>–</w:t>
            </w:r>
            <w:r w:rsidRPr="00390BA0">
              <w:rPr>
                <w:rFonts w:ascii="Times New Roman" w:eastAsia="Times New Roman" w:hAnsi="Times New Roman"/>
                <w:bCs/>
              </w:rPr>
              <w:t xml:space="preserve"> metaversas</w:t>
            </w:r>
            <w:r>
              <w:rPr>
                <w:rFonts w:ascii="Times New Roman" w:eastAsia="Times New Roman" w:hAnsi="Times New Roman"/>
                <w:bCs/>
              </w:rPr>
              <w:t>, teigia IT ekspertai</w:t>
            </w:r>
            <w:r w:rsidRPr="00390BA0">
              <w:rPr>
                <w:rFonts w:ascii="Times New Roman" w:eastAsia="Times New Roman" w:hAnsi="Times New Roman"/>
                <w:bCs/>
              </w:rPr>
              <w:t xml:space="preserve">. Vis daugiau įmonių ir organizacijų investuoja dideles sumas į šį naują </w:t>
            </w:r>
            <w:r>
              <w:rPr>
                <w:rFonts w:ascii="Times New Roman" w:eastAsia="Times New Roman" w:hAnsi="Times New Roman"/>
                <w:bCs/>
              </w:rPr>
              <w:t>sektorių</w:t>
            </w:r>
            <w:r w:rsidRPr="00390BA0">
              <w:rPr>
                <w:rFonts w:ascii="Times New Roman" w:eastAsia="Times New Roman" w:hAnsi="Times New Roman"/>
                <w:bCs/>
              </w:rPr>
              <w:t>. Gegužės 4 d.</w:t>
            </w:r>
            <w:r>
              <w:rPr>
                <w:rFonts w:ascii="Times New Roman" w:eastAsia="Times New Roman" w:hAnsi="Times New Roman"/>
                <w:bCs/>
              </w:rPr>
              <w:t xml:space="preserve"> FR startuolis</w:t>
            </w:r>
            <w:r w:rsidRPr="00390BA0">
              <w:rPr>
                <w:rFonts w:ascii="Times New Roman" w:eastAsia="Times New Roman" w:hAnsi="Times New Roman"/>
                <w:bCs/>
              </w:rPr>
              <w:t xml:space="preserve"> "Kinetix" pranešė, kad pritraukė 11 mln. </w:t>
            </w:r>
            <w:r>
              <w:rPr>
                <w:rFonts w:ascii="Times New Roman" w:eastAsia="Times New Roman" w:hAnsi="Times New Roman"/>
                <w:bCs/>
              </w:rPr>
              <w:t>USD</w:t>
            </w:r>
            <w:r w:rsidRPr="00390BA0">
              <w:rPr>
                <w:rFonts w:ascii="Times New Roman" w:eastAsia="Times New Roman" w:hAnsi="Times New Roman"/>
                <w:bCs/>
              </w:rPr>
              <w:t xml:space="preserve">, kad galėtų finansuoti savo </w:t>
            </w:r>
            <w:r>
              <w:rPr>
                <w:rFonts w:ascii="Times New Roman" w:eastAsia="Times New Roman" w:hAnsi="Times New Roman"/>
                <w:bCs/>
              </w:rPr>
              <w:t xml:space="preserve">veiklas </w:t>
            </w:r>
            <w:r w:rsidRPr="00390BA0">
              <w:rPr>
                <w:rFonts w:ascii="Times New Roman" w:eastAsia="Times New Roman" w:hAnsi="Times New Roman"/>
                <w:bCs/>
              </w:rPr>
              <w:t>Metaverse.</w:t>
            </w:r>
            <w:r>
              <w:t xml:space="preserve"> Kinetix yra 3D animacijos, pasitelkiant DI , pradininkė.</w:t>
            </w:r>
            <w:r>
              <w:rPr>
                <w:rFonts w:ascii="Times New Roman" w:eastAsia="Times New Roman" w:hAnsi="Times New Roman"/>
                <w:bCs/>
              </w:rPr>
              <w:t xml:space="preserve"> Jis </w:t>
            </w:r>
            <w:r w:rsidRPr="00390BA0">
              <w:rPr>
                <w:rFonts w:ascii="Times New Roman" w:eastAsia="Times New Roman" w:hAnsi="Times New Roman"/>
                <w:bCs/>
              </w:rPr>
              <w:t xml:space="preserve"> sukūrė platformą, leidžiančią naudotojams patiems kurti animaciją. Bendradarbiaudama su "The Sandbox" ir "Zepeto", ji siūlo virtualių pasaulių naudotojams galimybę lengvai susikurti savo 3D avatarą pritaikant išmaniuoju telefonu nufilmuoto asmens judesius.</w:t>
            </w:r>
            <w:r>
              <w:rPr>
                <w:rFonts w:ascii="Times New Roman" w:eastAsia="Times New Roman" w:hAnsi="Times New Roman"/>
                <w:bCs/>
              </w:rPr>
              <w:t xml:space="preserve"> </w:t>
            </w:r>
          </w:p>
        </w:tc>
        <w:tc>
          <w:tcPr>
            <w:tcW w:w="2268" w:type="dxa"/>
            <w:shd w:val="clear" w:color="auto" w:fill="auto"/>
            <w:tcMar>
              <w:top w:w="29" w:type="dxa"/>
              <w:left w:w="115" w:type="dxa"/>
              <w:bottom w:w="29" w:type="dxa"/>
              <w:right w:w="115" w:type="dxa"/>
            </w:tcMar>
          </w:tcPr>
          <w:p w:rsidR="00516084" w:rsidRDefault="00E72731" w:rsidP="00F16AC8">
            <w:pPr>
              <w:spacing w:after="0" w:line="240" w:lineRule="auto"/>
              <w:rPr>
                <w:rFonts w:ascii="Times New Roman" w:eastAsia="Times New Roman" w:hAnsi="Times New Roman"/>
              </w:rPr>
            </w:pPr>
            <w:hyperlink r:id="rId10" w:history="1">
              <w:r w:rsidR="00390BA0" w:rsidRPr="00235F43">
                <w:rPr>
                  <w:rStyle w:val="Hyperlink"/>
                  <w:rFonts w:ascii="Times New Roman" w:eastAsia="Times New Roman" w:hAnsi="Times New Roman"/>
                </w:rPr>
                <w:t>https://www.usinenouvelle.com/editorial/mais-que-font-les-entreprises-pionnieres-sur-le-metavers.N2001342</w:t>
              </w:r>
            </w:hyperlink>
          </w:p>
          <w:p w:rsidR="00390BA0" w:rsidRDefault="00390BA0" w:rsidP="00F16AC8">
            <w:pPr>
              <w:spacing w:after="0" w:line="240" w:lineRule="auto"/>
              <w:rPr>
                <w:rFonts w:ascii="Times New Roman" w:eastAsia="Times New Roman" w:hAnsi="Times New Roman"/>
              </w:rPr>
            </w:pPr>
          </w:p>
          <w:p w:rsidR="00390BA0" w:rsidRPr="002370B5" w:rsidRDefault="00390BA0" w:rsidP="00F16AC8">
            <w:pPr>
              <w:spacing w:after="0" w:line="240" w:lineRule="auto"/>
              <w:rPr>
                <w:rFonts w:ascii="Times New Roman" w:eastAsia="Times New Roman" w:hAnsi="Times New Roman"/>
              </w:rPr>
            </w:pPr>
            <w:r w:rsidRPr="00390BA0">
              <w:rPr>
                <w:rFonts w:ascii="Times New Roman" w:eastAsia="Times New Roman" w:hAnsi="Times New Roman"/>
              </w:rPr>
              <w:t>https://www.ouest-france.fr/high-tech/metavers-une-start-up-francaise-d-animation-3d-investit-11-millions-de-dollars-dans-le-monde-virtuel-7755757</w:t>
            </w:r>
          </w:p>
        </w:tc>
        <w:tc>
          <w:tcPr>
            <w:tcW w:w="1436" w:type="dxa"/>
            <w:shd w:val="clear" w:color="auto" w:fill="auto"/>
            <w:tcMar>
              <w:top w:w="29" w:type="dxa"/>
              <w:left w:w="115" w:type="dxa"/>
              <w:bottom w:w="29" w:type="dxa"/>
              <w:right w:w="115" w:type="dxa"/>
            </w:tcMar>
          </w:tcPr>
          <w:p w:rsidR="00516084" w:rsidRPr="0079078C" w:rsidRDefault="005B5041" w:rsidP="006042AB">
            <w:pPr>
              <w:spacing w:after="0" w:line="240" w:lineRule="auto"/>
              <w:rPr>
                <w:rFonts w:ascii="Times New Roman" w:hAnsi="Times New Roman"/>
                <w:sz w:val="24"/>
                <w:szCs w:val="24"/>
              </w:rPr>
            </w:pPr>
            <w:r w:rsidRPr="0079078C">
              <w:rPr>
                <w:rFonts w:ascii="Times New Roman" w:hAnsi="Times New Roman"/>
                <w:sz w:val="24"/>
                <w:szCs w:val="24"/>
              </w:rPr>
              <w:t>Vis daugiau FR</w:t>
            </w:r>
            <w:r w:rsidR="0079078C">
              <w:rPr>
                <w:rFonts w:ascii="Times New Roman" w:hAnsi="Times New Roman"/>
                <w:sz w:val="24"/>
                <w:szCs w:val="24"/>
              </w:rPr>
              <w:t xml:space="preserve"> įmonių domisi verslu metaverse</w:t>
            </w:r>
          </w:p>
        </w:tc>
      </w:tr>
      <w:tr w:rsidR="00841D86"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841D86" w:rsidRDefault="000D5AEE" w:rsidP="00F16AC8">
            <w:pPr>
              <w:spacing w:after="0" w:line="240" w:lineRule="auto"/>
              <w:rPr>
                <w:rFonts w:ascii="Times New Roman" w:eastAsia="Times New Roman" w:hAnsi="Times New Roman"/>
              </w:rPr>
            </w:pPr>
            <w:r>
              <w:rPr>
                <w:rFonts w:ascii="Times New Roman" w:eastAsia="Times New Roman" w:hAnsi="Times New Roman"/>
              </w:rPr>
              <w:t>2022-05-24</w:t>
            </w:r>
          </w:p>
        </w:tc>
        <w:tc>
          <w:tcPr>
            <w:tcW w:w="5812" w:type="dxa"/>
            <w:shd w:val="clear" w:color="auto" w:fill="auto"/>
            <w:tcMar>
              <w:top w:w="29" w:type="dxa"/>
              <w:left w:w="115" w:type="dxa"/>
              <w:bottom w:w="29" w:type="dxa"/>
              <w:right w:w="115" w:type="dxa"/>
            </w:tcMar>
          </w:tcPr>
          <w:p w:rsidR="00841D86" w:rsidRPr="00841D86" w:rsidRDefault="00841D86" w:rsidP="00841D86">
            <w:pPr>
              <w:spacing w:after="0" w:line="240" w:lineRule="auto"/>
              <w:rPr>
                <w:rFonts w:ascii="Times New Roman" w:eastAsia="Times New Roman" w:hAnsi="Times New Roman"/>
                <w:bCs/>
              </w:rPr>
            </w:pPr>
            <w:r w:rsidRPr="00841D86">
              <w:rPr>
                <w:rFonts w:ascii="Times New Roman" w:eastAsia="Times New Roman" w:hAnsi="Times New Roman"/>
                <w:bCs/>
              </w:rPr>
              <w:t>Tyrimų bendrovės "WingX" duomenimis,</w:t>
            </w:r>
            <w:r w:rsidR="000D5AEE">
              <w:rPr>
                <w:rFonts w:ascii="Times New Roman" w:eastAsia="Times New Roman" w:hAnsi="Times New Roman"/>
                <w:bCs/>
              </w:rPr>
              <w:t xml:space="preserve"> vadinama „verslo aviacija“ (privatūs skrydžiai)-</w:t>
            </w:r>
            <w:r w:rsidRPr="00841D86">
              <w:rPr>
                <w:rFonts w:ascii="Times New Roman" w:eastAsia="Times New Roman" w:hAnsi="Times New Roman"/>
                <w:bCs/>
              </w:rPr>
              <w:t xml:space="preserve"> tai vienintelis oro transporto sektorius, kuris 2021 m. vėl pradėjo augti</w:t>
            </w:r>
            <w:r w:rsidR="000D5AEE">
              <w:rPr>
                <w:rFonts w:ascii="Times New Roman" w:eastAsia="Times New Roman" w:hAnsi="Times New Roman"/>
                <w:bCs/>
              </w:rPr>
              <w:t>. 2022 m.</w:t>
            </w:r>
            <w:r w:rsidRPr="00841D86">
              <w:rPr>
                <w:rFonts w:ascii="Times New Roman" w:eastAsia="Times New Roman" w:hAnsi="Times New Roman"/>
                <w:bCs/>
              </w:rPr>
              <w:t xml:space="preserve"> iki gegužės pabaigos pasaulinis privačių lėktuvų srautas vis dar augo 15 % per metus. Vien gegužę, palyginti su 2019 m. geguže, skrydžių padaugėjo 13 %, o </w:t>
            </w:r>
            <w:r w:rsidR="000D5AEE">
              <w:rPr>
                <w:rFonts w:ascii="Times New Roman" w:eastAsia="Times New Roman" w:hAnsi="Times New Roman"/>
                <w:bCs/>
              </w:rPr>
              <w:t>kai kur</w:t>
            </w:r>
            <w:r w:rsidRPr="00841D86">
              <w:rPr>
                <w:rFonts w:ascii="Times New Roman" w:eastAsia="Times New Roman" w:hAnsi="Times New Roman"/>
                <w:bCs/>
              </w:rPr>
              <w:t xml:space="preserve"> buvo sumušti skrydžių rekordai, pavyzdžiui, Kanų oro uoste, kur į kino festivalį atvykusių privačių lėktuvų skaičius (83) beveik padvigubėjo, palyginti su 2019 m. (46).</w:t>
            </w:r>
          </w:p>
          <w:p w:rsidR="00841D86" w:rsidRPr="00516084" w:rsidRDefault="00841D86" w:rsidP="000D5AEE">
            <w:pPr>
              <w:spacing w:after="0" w:line="240" w:lineRule="auto"/>
              <w:rPr>
                <w:rFonts w:ascii="Times New Roman" w:eastAsia="Times New Roman" w:hAnsi="Times New Roman"/>
                <w:bCs/>
              </w:rPr>
            </w:pPr>
            <w:r w:rsidRPr="00841D86">
              <w:rPr>
                <w:rFonts w:ascii="Times New Roman" w:eastAsia="Times New Roman" w:hAnsi="Times New Roman"/>
                <w:bCs/>
              </w:rPr>
              <w:t>Visi didieji pasaulio operatoriai rodo dviženklį augimą</w:t>
            </w:r>
            <w:r w:rsidR="000D5AEE">
              <w:rPr>
                <w:rFonts w:ascii="Times New Roman" w:eastAsia="Times New Roman" w:hAnsi="Times New Roman"/>
                <w:bCs/>
              </w:rPr>
              <w:t>.</w:t>
            </w:r>
            <w:r w:rsidRPr="00841D86">
              <w:rPr>
                <w:rFonts w:ascii="Times New Roman" w:eastAsia="Times New Roman" w:hAnsi="Times New Roman"/>
                <w:bCs/>
              </w:rPr>
              <w:t>, pavyzdžiui, Europos "Vista", kuri 2021 m., palyginti su 2019 m., padidino skrydžių valandų skaičių 57 %, ir įspūdingus augimo planus, pavyzdžiui, JAV įsikūrusi "Flexjet", kuri planuoja padvigubinti savo orlaivių parką Europoje ir 2021 m. bazuoti dar 50 reaktyvinių lėktuvų.</w:t>
            </w:r>
            <w:r w:rsidR="000D5AEE">
              <w:rPr>
                <w:rFonts w:ascii="Times New Roman" w:eastAsia="Times New Roman" w:hAnsi="Times New Roman"/>
                <w:bCs/>
              </w:rPr>
              <w:t xml:space="preserve"> </w:t>
            </w:r>
            <w:r w:rsidR="000D5AEE" w:rsidRPr="000D5AEE">
              <w:rPr>
                <w:rFonts w:ascii="Times New Roman" w:eastAsia="Times New Roman" w:hAnsi="Times New Roman"/>
                <w:bCs/>
              </w:rPr>
              <w:t xml:space="preserve">Nors verslo aviacijos </w:t>
            </w:r>
            <w:r w:rsidR="000D5AEE">
              <w:rPr>
                <w:rFonts w:ascii="Times New Roman" w:eastAsia="Times New Roman" w:hAnsi="Times New Roman"/>
                <w:bCs/>
              </w:rPr>
              <w:t>pakilimasvisų pirma</w:t>
            </w:r>
            <w:r w:rsidR="000D5AEE" w:rsidRPr="000D5AEE">
              <w:rPr>
                <w:rFonts w:ascii="Times New Roman" w:eastAsia="Times New Roman" w:hAnsi="Times New Roman"/>
                <w:bCs/>
              </w:rPr>
              <w:t xml:space="preserve"> buvo naudingas naudotų orlaivių rinkai, </w:t>
            </w:r>
            <w:r w:rsidR="000D5AEE">
              <w:rPr>
                <w:rFonts w:ascii="Times New Roman" w:eastAsia="Times New Roman" w:hAnsi="Times New Roman"/>
                <w:bCs/>
              </w:rPr>
              <w:t>teigiamus pokyčius pastebėjo ir visi gamintojai- 2022 m. I</w:t>
            </w:r>
            <w:r w:rsidR="000D5AEE" w:rsidRPr="000D5AEE">
              <w:rPr>
                <w:rFonts w:ascii="Times New Roman" w:eastAsia="Times New Roman" w:hAnsi="Times New Roman"/>
                <w:bCs/>
              </w:rPr>
              <w:t xml:space="preserve"> ketv</w:t>
            </w:r>
            <w:r w:rsidR="000D5AEE">
              <w:rPr>
                <w:rFonts w:ascii="Times New Roman" w:eastAsia="Times New Roman" w:hAnsi="Times New Roman"/>
                <w:bCs/>
              </w:rPr>
              <w:t>.</w:t>
            </w:r>
            <w:r w:rsidR="000D5AEE" w:rsidRPr="000D5AEE">
              <w:rPr>
                <w:rFonts w:ascii="Times New Roman" w:eastAsia="Times New Roman" w:hAnsi="Times New Roman"/>
                <w:bCs/>
              </w:rPr>
              <w:t xml:space="preserve"> privačių, sraigtinių ir reaktyvinių orlaivių </w:t>
            </w:r>
            <w:r w:rsidR="000D5AEE">
              <w:rPr>
                <w:rFonts w:ascii="Times New Roman" w:eastAsia="Times New Roman" w:hAnsi="Times New Roman"/>
                <w:bCs/>
              </w:rPr>
              <w:t xml:space="preserve">pardavimai </w:t>
            </w:r>
            <w:r w:rsidR="000D5AEE" w:rsidRPr="000D5AEE">
              <w:rPr>
                <w:rFonts w:ascii="Times New Roman" w:eastAsia="Times New Roman" w:hAnsi="Times New Roman"/>
                <w:bCs/>
              </w:rPr>
              <w:t>išaugo 14,7 %, palyginti su 2021 m.</w:t>
            </w:r>
            <w:r w:rsidR="000D5AEE">
              <w:rPr>
                <w:rFonts w:ascii="Times New Roman" w:eastAsia="Times New Roman" w:hAnsi="Times New Roman"/>
                <w:bCs/>
              </w:rPr>
              <w:t xml:space="preserve"> (tuomet padidėjimas siekė</w:t>
            </w:r>
            <w:r w:rsidR="000D5AEE" w:rsidRPr="000D5AEE">
              <w:rPr>
                <w:rFonts w:ascii="Times New Roman" w:eastAsia="Times New Roman" w:hAnsi="Times New Roman"/>
                <w:bCs/>
              </w:rPr>
              <w:t xml:space="preserve"> 9,2 %.</w:t>
            </w:r>
            <w:r w:rsidR="000D5AEE">
              <w:rPr>
                <w:rFonts w:ascii="Times New Roman" w:eastAsia="Times New Roman" w:hAnsi="Times New Roman"/>
                <w:bCs/>
              </w:rPr>
              <w:t xml:space="preserve">) Prancūzų </w:t>
            </w:r>
            <w:r w:rsidR="000D5AEE" w:rsidRPr="000D5AEE">
              <w:rPr>
                <w:rFonts w:ascii="Times New Roman" w:eastAsia="Times New Roman" w:hAnsi="Times New Roman"/>
                <w:bCs/>
              </w:rPr>
              <w:t xml:space="preserve"> "Falcon" </w:t>
            </w:r>
            <w:r w:rsidR="000D5AEE">
              <w:rPr>
                <w:rFonts w:ascii="Times New Roman" w:eastAsia="Times New Roman" w:hAnsi="Times New Roman"/>
                <w:bCs/>
              </w:rPr>
              <w:t xml:space="preserve">pardavimai </w:t>
            </w:r>
            <w:r w:rsidR="000D5AEE" w:rsidRPr="000D5AEE">
              <w:rPr>
                <w:rFonts w:ascii="Times New Roman" w:eastAsia="Times New Roman" w:hAnsi="Times New Roman"/>
                <w:bCs/>
              </w:rPr>
              <w:t>2021 m. išaugo</w:t>
            </w:r>
            <w:r w:rsidR="000D5AEE">
              <w:rPr>
                <w:rFonts w:ascii="Times New Roman" w:eastAsia="Times New Roman" w:hAnsi="Times New Roman"/>
                <w:bCs/>
              </w:rPr>
              <w:t xml:space="preserve"> beveik 3,5 karto</w:t>
            </w:r>
            <w:r w:rsidR="000D5AEE" w:rsidRPr="000D5AEE">
              <w:rPr>
                <w:rFonts w:ascii="Times New Roman" w:eastAsia="Times New Roman" w:hAnsi="Times New Roman"/>
                <w:bCs/>
              </w:rPr>
              <w:t>: 15 užsakymų 2020 m.</w:t>
            </w:r>
            <w:r w:rsidR="000D5AEE">
              <w:rPr>
                <w:rFonts w:ascii="Times New Roman" w:eastAsia="Times New Roman" w:hAnsi="Times New Roman"/>
                <w:bCs/>
              </w:rPr>
              <w:t xml:space="preserve"> ir</w:t>
            </w:r>
            <w:r w:rsidR="000D5AEE" w:rsidRPr="000D5AEE">
              <w:rPr>
                <w:rFonts w:ascii="Times New Roman" w:eastAsia="Times New Roman" w:hAnsi="Times New Roman"/>
                <w:bCs/>
              </w:rPr>
              <w:t xml:space="preserve"> 51</w:t>
            </w:r>
            <w:r w:rsidR="000D5AEE">
              <w:rPr>
                <w:rFonts w:ascii="Times New Roman" w:eastAsia="Times New Roman" w:hAnsi="Times New Roman"/>
                <w:bCs/>
              </w:rPr>
              <w:t xml:space="preserve">-2021 m. </w:t>
            </w:r>
            <w:r w:rsidR="000D5AEE" w:rsidRPr="000D5AEE">
              <w:rPr>
                <w:rFonts w:ascii="Times New Roman" w:eastAsia="Times New Roman" w:hAnsi="Times New Roman"/>
                <w:bCs/>
              </w:rPr>
              <w:t xml:space="preserve"> užsakymas</w:t>
            </w:r>
          </w:p>
        </w:tc>
        <w:tc>
          <w:tcPr>
            <w:tcW w:w="2268" w:type="dxa"/>
            <w:shd w:val="clear" w:color="auto" w:fill="auto"/>
            <w:tcMar>
              <w:top w:w="29" w:type="dxa"/>
              <w:left w:w="115" w:type="dxa"/>
              <w:bottom w:w="29" w:type="dxa"/>
              <w:right w:w="115" w:type="dxa"/>
            </w:tcMar>
          </w:tcPr>
          <w:p w:rsidR="00841D86" w:rsidRDefault="000D5AEE" w:rsidP="00F16AC8">
            <w:pPr>
              <w:spacing w:after="0" w:line="240" w:lineRule="auto"/>
            </w:pPr>
            <w:r w:rsidRPr="000D5AEE">
              <w:t>https://www.lesechos.fr/industrie-services/tourisme-transport/laviation-daffaires-se-voit-au-debut-dun-nouvel-age-dor-1408999</w:t>
            </w:r>
          </w:p>
        </w:tc>
        <w:tc>
          <w:tcPr>
            <w:tcW w:w="1436" w:type="dxa"/>
            <w:shd w:val="clear" w:color="auto" w:fill="auto"/>
            <w:tcMar>
              <w:top w:w="29" w:type="dxa"/>
              <w:left w:w="115" w:type="dxa"/>
              <w:bottom w:w="29" w:type="dxa"/>
              <w:right w:w="115" w:type="dxa"/>
            </w:tcMar>
          </w:tcPr>
          <w:p w:rsidR="00841D86" w:rsidRPr="0079078C" w:rsidRDefault="00B41583" w:rsidP="00B41583">
            <w:pPr>
              <w:spacing w:after="0" w:line="240" w:lineRule="auto"/>
              <w:rPr>
                <w:rFonts w:ascii="Times New Roman" w:hAnsi="Times New Roman"/>
                <w:sz w:val="24"/>
                <w:szCs w:val="24"/>
              </w:rPr>
            </w:pPr>
            <w:r>
              <w:rPr>
                <w:rFonts w:ascii="Times New Roman" w:hAnsi="Times New Roman"/>
                <w:sz w:val="24"/>
                <w:szCs w:val="24"/>
              </w:rPr>
              <w:t xml:space="preserve">Verslo </w:t>
            </w:r>
            <w:r w:rsidR="000D5AEE">
              <w:rPr>
                <w:rFonts w:ascii="Times New Roman" w:hAnsi="Times New Roman"/>
                <w:sz w:val="24"/>
                <w:szCs w:val="24"/>
              </w:rPr>
              <w:t>a</w:t>
            </w:r>
            <w:r>
              <w:rPr>
                <w:rFonts w:ascii="Times New Roman" w:hAnsi="Times New Roman"/>
                <w:sz w:val="24"/>
                <w:szCs w:val="24"/>
              </w:rPr>
              <w:t>viacija</w:t>
            </w:r>
            <w:r w:rsidR="000D5AEE">
              <w:rPr>
                <w:rFonts w:ascii="Times New Roman" w:hAnsi="Times New Roman"/>
                <w:sz w:val="24"/>
                <w:szCs w:val="24"/>
              </w:rPr>
              <w:t xml:space="preserve"> klesti </w:t>
            </w:r>
          </w:p>
        </w:tc>
      </w:tr>
      <w:tr w:rsidR="00F40A77" w:rsidRPr="00640017" w:rsidTr="00090377">
        <w:trPr>
          <w:trHeight w:val="234"/>
        </w:trPr>
        <w:tc>
          <w:tcPr>
            <w:tcW w:w="10945" w:type="dxa"/>
            <w:gridSpan w:val="5"/>
            <w:shd w:val="clear" w:color="auto" w:fill="auto"/>
            <w:tcMar>
              <w:top w:w="29" w:type="dxa"/>
              <w:left w:w="115" w:type="dxa"/>
              <w:bottom w:w="29" w:type="dxa"/>
              <w:right w:w="115" w:type="dxa"/>
            </w:tcMar>
          </w:tcPr>
          <w:p w:rsidR="00F40A77" w:rsidRPr="00640017" w:rsidRDefault="00F40A77" w:rsidP="00F40A77">
            <w:pPr>
              <w:spacing w:after="0" w:line="240" w:lineRule="auto"/>
              <w:rPr>
                <w:rFonts w:ascii="Times New Roman" w:eastAsia="Times New Roman" w:hAnsi="Times New Roman"/>
                <w:b/>
              </w:rPr>
            </w:pPr>
            <w:r w:rsidRPr="00640017">
              <w:rPr>
                <w:rFonts w:ascii="Times New Roman" w:eastAsia="Times New Roman" w:hAnsi="Times New Roman"/>
                <w:b/>
              </w:rPr>
              <w:t>Lietuvos turizmo sektoriui aktuali informacija</w:t>
            </w:r>
          </w:p>
        </w:tc>
      </w:tr>
      <w:tr w:rsidR="00F40A77"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BC6A13" w:rsidRPr="00484E60" w:rsidRDefault="00841D86" w:rsidP="00BC6A13">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2022-05-24</w:t>
            </w:r>
          </w:p>
        </w:tc>
        <w:tc>
          <w:tcPr>
            <w:tcW w:w="5812" w:type="dxa"/>
            <w:shd w:val="clear" w:color="auto" w:fill="auto"/>
            <w:tcMar>
              <w:top w:w="29" w:type="dxa"/>
              <w:left w:w="115" w:type="dxa"/>
              <w:bottom w:w="29" w:type="dxa"/>
              <w:right w:w="115" w:type="dxa"/>
            </w:tcMar>
          </w:tcPr>
          <w:p w:rsidR="00F40A77" w:rsidRPr="00983BBC" w:rsidRDefault="00A651C0" w:rsidP="00841D86">
            <w:pPr>
              <w:spacing w:line="240" w:lineRule="auto"/>
              <w:rPr>
                <w:rFonts w:ascii="Times New Roman" w:eastAsia="Times New Roman" w:hAnsi="Times New Roman"/>
              </w:rPr>
            </w:pPr>
            <w:r w:rsidRPr="00A651C0">
              <w:rPr>
                <w:rFonts w:ascii="Times New Roman" w:eastAsia="Times New Roman" w:hAnsi="Times New Roman"/>
              </w:rPr>
              <w:t xml:space="preserve">SNCF ir "Deutsche Bahn" ketina atidaryti tiesioginę </w:t>
            </w:r>
            <w:r w:rsidR="00841D86">
              <w:rPr>
                <w:rFonts w:ascii="Times New Roman" w:eastAsia="Times New Roman" w:hAnsi="Times New Roman"/>
              </w:rPr>
              <w:t xml:space="preserve">greitojo traukinio </w:t>
            </w:r>
            <w:r w:rsidRPr="00A651C0">
              <w:rPr>
                <w:rFonts w:ascii="Times New Roman" w:eastAsia="Times New Roman" w:hAnsi="Times New Roman"/>
              </w:rPr>
              <w:t>TGV liniją tarp Prancūzijos ir Vokietijos sostinių</w:t>
            </w:r>
            <w:r w:rsidR="00841D86">
              <w:rPr>
                <w:rFonts w:ascii="Times New Roman" w:eastAsia="Times New Roman" w:hAnsi="Times New Roman"/>
              </w:rPr>
              <w:t>-</w:t>
            </w:r>
            <w:r w:rsidR="00841D86" w:rsidRPr="00841D86">
              <w:rPr>
                <w:rFonts w:ascii="Times New Roman" w:eastAsia="Times New Roman" w:hAnsi="Times New Roman"/>
              </w:rPr>
              <w:t>900 km atstum</w:t>
            </w:r>
            <w:r w:rsidR="00841D86">
              <w:rPr>
                <w:rFonts w:ascii="Times New Roman" w:eastAsia="Times New Roman" w:hAnsi="Times New Roman"/>
              </w:rPr>
              <w:t xml:space="preserve">ą tarp FR ir De sostinių </w:t>
            </w:r>
            <w:r w:rsidR="00841D86" w:rsidRPr="00841D86">
              <w:rPr>
                <w:rFonts w:ascii="Times New Roman" w:eastAsia="Times New Roman" w:hAnsi="Times New Roman"/>
              </w:rPr>
              <w:t xml:space="preserve"> nuo Paryžiaus iki Berlyno </w:t>
            </w:r>
            <w:r w:rsidR="00841D86">
              <w:rPr>
                <w:rFonts w:ascii="Times New Roman" w:eastAsia="Times New Roman" w:hAnsi="Times New Roman"/>
              </w:rPr>
              <w:t>bus galima įveikti per</w:t>
            </w:r>
            <w:r w:rsidR="00841D86" w:rsidRPr="00841D86">
              <w:rPr>
                <w:rFonts w:ascii="Times New Roman" w:eastAsia="Times New Roman" w:hAnsi="Times New Roman"/>
              </w:rPr>
              <w:t xml:space="preserve"> </w:t>
            </w:r>
            <w:r w:rsidR="00841D86">
              <w:rPr>
                <w:rFonts w:ascii="Times New Roman" w:eastAsia="Times New Roman" w:hAnsi="Times New Roman"/>
              </w:rPr>
              <w:t>7</w:t>
            </w:r>
            <w:r w:rsidR="00841D86" w:rsidRPr="00841D86">
              <w:rPr>
                <w:rFonts w:ascii="Times New Roman" w:eastAsia="Times New Roman" w:hAnsi="Times New Roman"/>
              </w:rPr>
              <w:t xml:space="preserve"> valandas. </w:t>
            </w:r>
            <w:r w:rsidR="00841D86">
              <w:rPr>
                <w:rFonts w:ascii="Times New Roman" w:eastAsia="Times New Roman" w:hAnsi="Times New Roman"/>
              </w:rPr>
              <w:t>Šį maršrutą planuojama paleisti</w:t>
            </w:r>
            <w:r w:rsidRPr="00A651C0">
              <w:rPr>
                <w:rFonts w:ascii="Times New Roman" w:eastAsia="Times New Roman" w:hAnsi="Times New Roman"/>
              </w:rPr>
              <w:t xml:space="preserve"> 2023 m. gruodį</w:t>
            </w:r>
            <w:r w:rsidR="00841D86">
              <w:rPr>
                <w:rFonts w:ascii="Times New Roman" w:eastAsia="Times New Roman" w:hAnsi="Times New Roman"/>
              </w:rPr>
              <w:t xml:space="preserve">. </w:t>
            </w:r>
            <w:r w:rsidRPr="00A651C0">
              <w:rPr>
                <w:rFonts w:ascii="Times New Roman" w:eastAsia="Times New Roman" w:hAnsi="Times New Roman"/>
              </w:rPr>
              <w:t xml:space="preserve">Prieš kelerius metus </w:t>
            </w:r>
            <w:r w:rsidR="00841D86">
              <w:rPr>
                <w:rFonts w:ascii="Times New Roman" w:eastAsia="Times New Roman" w:hAnsi="Times New Roman"/>
              </w:rPr>
              <w:t xml:space="preserve">abiejų geležinkelio kompanijų vadovybė </w:t>
            </w:r>
            <w:r w:rsidRPr="00A651C0">
              <w:rPr>
                <w:rFonts w:ascii="Times New Roman" w:eastAsia="Times New Roman" w:hAnsi="Times New Roman"/>
              </w:rPr>
              <w:t>manė</w:t>
            </w:r>
            <w:r w:rsidR="00841D86">
              <w:rPr>
                <w:rFonts w:ascii="Times New Roman" w:eastAsia="Times New Roman" w:hAnsi="Times New Roman"/>
              </w:rPr>
              <w:t>,</w:t>
            </w:r>
            <w:r w:rsidRPr="00A651C0">
              <w:rPr>
                <w:rFonts w:ascii="Times New Roman" w:eastAsia="Times New Roman" w:hAnsi="Times New Roman"/>
              </w:rPr>
              <w:t xml:space="preserve"> kad tai </w:t>
            </w:r>
            <w:r w:rsidR="00841D86">
              <w:rPr>
                <w:rFonts w:ascii="Times New Roman" w:eastAsia="Times New Roman" w:hAnsi="Times New Roman"/>
              </w:rPr>
              <w:t>per</w:t>
            </w:r>
            <w:r w:rsidRPr="00A651C0">
              <w:rPr>
                <w:rFonts w:ascii="Times New Roman" w:eastAsia="Times New Roman" w:hAnsi="Times New Roman"/>
              </w:rPr>
              <w:t xml:space="preserve"> ilgas maršrutas, ir bijojo, kad niekas </w:t>
            </w:r>
            <w:r w:rsidR="00841D86">
              <w:rPr>
                <w:rFonts w:ascii="Times New Roman" w:eastAsia="Times New Roman" w:hAnsi="Times New Roman"/>
              </w:rPr>
              <w:t>juo nesinaudos, tačiau pasatruoju metu vis daugiau keleivių pasirenka ilgas keliones, taip derindami</w:t>
            </w:r>
            <w:r w:rsidRPr="00A651C0">
              <w:rPr>
                <w:rFonts w:ascii="Times New Roman" w:eastAsia="Times New Roman" w:hAnsi="Times New Roman"/>
              </w:rPr>
              <w:t xml:space="preserve"> mobilumą ir gamtos</w:t>
            </w:r>
            <w:r w:rsidR="00841D86">
              <w:rPr>
                <w:rFonts w:ascii="Times New Roman" w:eastAsia="Times New Roman" w:hAnsi="Times New Roman"/>
              </w:rPr>
              <w:t>augą</w:t>
            </w:r>
            <w:r w:rsidRPr="00A651C0">
              <w:rPr>
                <w:rFonts w:ascii="Times New Roman" w:eastAsia="Times New Roman" w:hAnsi="Times New Roman"/>
              </w:rPr>
              <w:t>.</w:t>
            </w:r>
            <w:r w:rsidR="00841D86">
              <w:rPr>
                <w:rFonts w:ascii="Times New Roman" w:eastAsia="Times New Roman" w:hAnsi="Times New Roman"/>
              </w:rPr>
              <w:t xml:space="preserve">  Pradžioje planuojamas vienas reisas į abi puses per dieną, su sustojimu Frankfurte.  </w:t>
            </w:r>
          </w:p>
        </w:tc>
        <w:tc>
          <w:tcPr>
            <w:tcW w:w="2268" w:type="dxa"/>
            <w:shd w:val="clear" w:color="auto" w:fill="auto"/>
            <w:tcMar>
              <w:top w:w="29" w:type="dxa"/>
              <w:left w:w="115" w:type="dxa"/>
              <w:bottom w:w="29" w:type="dxa"/>
              <w:right w:w="115" w:type="dxa"/>
            </w:tcMar>
          </w:tcPr>
          <w:p w:rsidR="00BC6A13" w:rsidRPr="001F0C13" w:rsidRDefault="00841D86" w:rsidP="00F40A77">
            <w:pPr>
              <w:pBdr>
                <w:top w:val="nil"/>
                <w:left w:val="nil"/>
                <w:bottom w:val="nil"/>
                <w:right w:val="nil"/>
                <w:between w:val="nil"/>
              </w:pBdr>
              <w:spacing w:after="0" w:line="240" w:lineRule="auto"/>
              <w:ind w:left="52"/>
              <w:rPr>
                <w:rFonts w:ascii="Times New Roman" w:eastAsia="Times New Roman" w:hAnsi="Times New Roman"/>
              </w:rPr>
            </w:pPr>
            <w:r w:rsidRPr="00841D86">
              <w:rPr>
                <w:rFonts w:ascii="Times New Roman" w:eastAsia="Times New Roman" w:hAnsi="Times New Roman"/>
              </w:rPr>
              <w:t>https://www.lesechos.fr/industrie-services/tourisme-transport/sncf-et-deutsche-bahn-vont-ouvrir-une-liaison-tgv-entre-paris-et-berlin-1409199</w:t>
            </w:r>
          </w:p>
        </w:tc>
        <w:tc>
          <w:tcPr>
            <w:tcW w:w="1436" w:type="dxa"/>
            <w:shd w:val="clear" w:color="auto" w:fill="auto"/>
            <w:tcMar>
              <w:top w:w="29" w:type="dxa"/>
              <w:left w:w="115" w:type="dxa"/>
              <w:bottom w:w="29" w:type="dxa"/>
              <w:right w:w="115" w:type="dxa"/>
            </w:tcMar>
          </w:tcPr>
          <w:p w:rsidR="00F40A77" w:rsidRPr="00640017" w:rsidRDefault="00F40A77" w:rsidP="00F40A77">
            <w:pPr>
              <w:pBdr>
                <w:top w:val="nil"/>
                <w:left w:val="nil"/>
                <w:bottom w:val="nil"/>
                <w:right w:val="nil"/>
                <w:between w:val="nil"/>
              </w:pBdr>
              <w:spacing w:after="0" w:line="240" w:lineRule="auto"/>
              <w:rPr>
                <w:rFonts w:ascii="Times New Roman" w:eastAsia="Times New Roman" w:hAnsi="Times New Roman"/>
              </w:rPr>
            </w:pPr>
          </w:p>
        </w:tc>
      </w:tr>
      <w:tr w:rsidR="00F40A77" w:rsidRPr="00640017" w:rsidTr="00090377">
        <w:trPr>
          <w:trHeight w:val="234"/>
        </w:trPr>
        <w:tc>
          <w:tcPr>
            <w:tcW w:w="10945" w:type="dxa"/>
            <w:gridSpan w:val="5"/>
            <w:shd w:val="clear" w:color="auto" w:fill="auto"/>
            <w:tcMar>
              <w:top w:w="29" w:type="dxa"/>
              <w:left w:w="115" w:type="dxa"/>
              <w:bottom w:w="29" w:type="dxa"/>
              <w:right w:w="115" w:type="dxa"/>
            </w:tcMar>
          </w:tcPr>
          <w:p w:rsidR="00F40A77" w:rsidRPr="00640017" w:rsidRDefault="00F40A77" w:rsidP="00F40A77">
            <w:pPr>
              <w:spacing w:after="0" w:line="240" w:lineRule="auto"/>
              <w:rPr>
                <w:rFonts w:ascii="Times New Roman" w:eastAsia="Times New Roman" w:hAnsi="Times New Roman"/>
                <w:b/>
              </w:rPr>
            </w:pPr>
            <w:r w:rsidRPr="00D4766B">
              <w:rPr>
                <w:rFonts w:ascii="Times New Roman" w:eastAsia="Times New Roman" w:hAnsi="Times New Roman"/>
                <w:b/>
              </w:rPr>
              <w:t>Bendradarbiavimui MTEPI</w:t>
            </w:r>
            <w:r w:rsidRPr="00D4766B">
              <w:rPr>
                <w:rFonts w:ascii="Times New Roman" w:eastAsia="Times New Roman" w:hAnsi="Times New Roman"/>
                <w:b/>
                <w:vertAlign w:val="superscript"/>
              </w:rPr>
              <w:footnoteReference w:id="1"/>
            </w:r>
            <w:r w:rsidRPr="00D4766B">
              <w:rPr>
                <w:rFonts w:ascii="Times New Roman" w:eastAsia="Times New Roman" w:hAnsi="Times New Roman"/>
                <w:b/>
              </w:rPr>
              <w:t xml:space="preserve"> srityse aktuali informacija</w:t>
            </w:r>
          </w:p>
        </w:tc>
      </w:tr>
      <w:tr w:rsidR="00F40A77" w:rsidRPr="00640017" w:rsidTr="00B869D6">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rsidR="00F40A77" w:rsidRDefault="00850C64" w:rsidP="00F40A77">
            <w:pPr>
              <w:spacing w:after="0" w:line="240" w:lineRule="auto"/>
              <w:rPr>
                <w:rFonts w:ascii="Times New Roman" w:eastAsia="Times New Roman" w:hAnsi="Times New Roman"/>
              </w:rPr>
            </w:pPr>
            <w:r>
              <w:rPr>
                <w:rFonts w:ascii="Times New Roman" w:eastAsia="Times New Roman" w:hAnsi="Times New Roman"/>
              </w:rPr>
              <w:t>2022-04-25</w:t>
            </w:r>
          </w:p>
          <w:p w:rsidR="00332B66" w:rsidRDefault="00332B66" w:rsidP="00F40A77">
            <w:pPr>
              <w:spacing w:after="0" w:line="240" w:lineRule="auto"/>
              <w:rPr>
                <w:rFonts w:ascii="Times New Roman" w:eastAsia="Times New Roman" w:hAnsi="Times New Roman"/>
              </w:rPr>
            </w:pPr>
          </w:p>
          <w:p w:rsidR="00332B66" w:rsidRPr="00332B66" w:rsidRDefault="00332B66" w:rsidP="00332B66">
            <w:pPr>
              <w:spacing w:after="0" w:line="240" w:lineRule="auto"/>
              <w:rPr>
                <w:rFonts w:ascii="Times New Roman" w:eastAsia="Times New Roman" w:hAnsi="Times New Roman"/>
                <w:bCs/>
              </w:rPr>
            </w:pPr>
            <w:r w:rsidRPr="00332B66">
              <w:rPr>
                <w:rFonts w:ascii="Times New Roman" w:eastAsia="Times New Roman" w:hAnsi="Times New Roman"/>
                <w:bCs/>
              </w:rPr>
              <w:t>La newsletter de France Biotech</w:t>
            </w:r>
          </w:p>
          <w:p w:rsidR="00332B66" w:rsidRPr="00332B66" w:rsidRDefault="00332B66" w:rsidP="00332B66">
            <w:pPr>
              <w:spacing w:after="0" w:line="240" w:lineRule="auto"/>
              <w:rPr>
                <w:rFonts w:ascii="Times New Roman" w:eastAsia="Times New Roman" w:hAnsi="Times New Roman"/>
              </w:rPr>
            </w:pPr>
            <w:r w:rsidRPr="00332B66">
              <w:rPr>
                <w:rFonts w:ascii="Times New Roman" w:eastAsia="Times New Roman" w:hAnsi="Times New Roman"/>
                <w:bCs/>
              </w:rPr>
              <w:t>5 mai 2022</w:t>
            </w:r>
          </w:p>
          <w:p w:rsidR="00332B66" w:rsidRPr="00BC4FC4" w:rsidRDefault="00332B66" w:rsidP="00F40A77">
            <w:pPr>
              <w:spacing w:after="0" w:line="240" w:lineRule="auto"/>
              <w:rPr>
                <w:rFonts w:ascii="Times New Roman" w:eastAsia="Times New Roman" w:hAnsi="Times New Roman"/>
              </w:rPr>
            </w:pPr>
          </w:p>
        </w:tc>
        <w:tc>
          <w:tcPr>
            <w:tcW w:w="5812" w:type="dxa"/>
            <w:shd w:val="clear" w:color="auto" w:fill="auto"/>
            <w:tcMar>
              <w:top w:w="29" w:type="dxa"/>
              <w:left w:w="115" w:type="dxa"/>
              <w:bottom w:w="29" w:type="dxa"/>
              <w:right w:w="115" w:type="dxa"/>
            </w:tcMar>
          </w:tcPr>
          <w:p w:rsidR="00850C64" w:rsidRPr="00850C64" w:rsidRDefault="00850C64" w:rsidP="00850C64">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50 mln. prancūzų naudojasi medicininių paslaugų platforma „Doctolib“-  jos pagalba gali užsiregistruoti pas reikiamą gydytoją, susirasti artimiausią medicinos įstaigą ir pan.</w:t>
            </w:r>
            <w:r w:rsidR="00332B66">
              <w:rPr>
                <w:rFonts w:ascii="Times New Roman" w:eastAsia="Times New Roman" w:hAnsi="Times New Roman"/>
              </w:rPr>
              <w:t xml:space="preserve"> Su šia</w:t>
            </w:r>
            <w:r>
              <w:rPr>
                <w:rFonts w:ascii="Times New Roman" w:eastAsia="Times New Roman" w:hAnsi="Times New Roman"/>
              </w:rPr>
              <w:t xml:space="preserve">  </w:t>
            </w:r>
            <w:r w:rsidR="00332B66">
              <w:rPr>
                <w:rFonts w:ascii="Times New Roman" w:eastAsia="Times New Roman" w:hAnsi="Times New Roman"/>
              </w:rPr>
              <w:t>viena</w:t>
            </w:r>
            <w:r>
              <w:rPr>
                <w:rFonts w:ascii="Times New Roman" w:eastAsia="Times New Roman" w:hAnsi="Times New Roman"/>
              </w:rPr>
              <w:t xml:space="preserve"> žinomiausių Frenchtecho </w:t>
            </w:r>
            <w:r w:rsidR="00332B66">
              <w:rPr>
                <w:rFonts w:ascii="Times New Roman" w:eastAsia="Times New Roman" w:hAnsi="Times New Roman"/>
              </w:rPr>
              <w:t xml:space="preserve">įmonių, kurią 2013 m. įkūrė </w:t>
            </w:r>
            <w:r>
              <w:rPr>
                <w:rFonts w:ascii="Times New Roman" w:eastAsia="Times New Roman" w:hAnsi="Times New Roman"/>
              </w:rPr>
              <w:t xml:space="preserve">prancūzas </w:t>
            </w:r>
            <w:r w:rsidRPr="00850C64">
              <w:rPr>
                <w:rFonts w:ascii="Times New Roman" w:eastAsia="Times New Roman" w:hAnsi="Times New Roman"/>
              </w:rPr>
              <w:t>Stanislas Niox-Chateau</w:t>
            </w:r>
            <w:r>
              <w:rPr>
                <w:rFonts w:ascii="Times New Roman" w:eastAsia="Times New Roman" w:hAnsi="Times New Roman"/>
              </w:rPr>
              <w:t>,</w:t>
            </w:r>
            <w:r>
              <w:t xml:space="preserve"> </w:t>
            </w:r>
            <w:r w:rsidR="00332B66">
              <w:t xml:space="preserve">šiuo metu  </w:t>
            </w:r>
            <w:r>
              <w:rPr>
                <w:rFonts w:ascii="Times New Roman" w:eastAsia="Times New Roman" w:hAnsi="Times New Roman"/>
              </w:rPr>
              <w:t xml:space="preserve">dirba </w:t>
            </w:r>
            <w:r w:rsidR="00332B66">
              <w:rPr>
                <w:rFonts w:ascii="Times New Roman" w:eastAsia="Times New Roman" w:hAnsi="Times New Roman"/>
              </w:rPr>
              <w:t>2500 medicinos darbuotojų 3 šalyse:</w:t>
            </w:r>
            <w:r w:rsidRPr="00850C64">
              <w:rPr>
                <w:rFonts w:ascii="Times New Roman" w:eastAsia="Times New Roman" w:hAnsi="Times New Roman"/>
              </w:rPr>
              <w:t xml:space="preserve"> Prancūzijoje, Vokietijoje ir Italijoje</w:t>
            </w:r>
            <w:r>
              <w:rPr>
                <w:rFonts w:ascii="Times New Roman" w:eastAsia="Times New Roman" w:hAnsi="Times New Roman"/>
              </w:rPr>
              <w:t>.</w:t>
            </w:r>
            <w:r w:rsidRPr="00850C64">
              <w:rPr>
                <w:rFonts w:ascii="Times New Roman" w:eastAsia="Times New Roman" w:hAnsi="Times New Roman"/>
              </w:rPr>
              <w:t xml:space="preserve"> </w:t>
            </w:r>
            <w:r w:rsidR="00332B66">
              <w:rPr>
                <w:rFonts w:ascii="Times New Roman" w:eastAsia="Times New Roman" w:hAnsi="Times New Roman"/>
              </w:rPr>
              <w:t>Tačiau, pasak Doctolib CEO, tai tik pradžia- įmonė siekia plėsti paslaugas. S</w:t>
            </w:r>
            <w:r>
              <w:rPr>
                <w:rFonts w:ascii="Times New Roman" w:eastAsia="Times New Roman" w:hAnsi="Times New Roman"/>
              </w:rPr>
              <w:t xml:space="preserve">ėkmės </w:t>
            </w:r>
            <w:r w:rsidRPr="00850C64">
              <w:rPr>
                <w:rFonts w:ascii="Times New Roman" w:eastAsia="Times New Roman" w:hAnsi="Times New Roman"/>
              </w:rPr>
              <w:t xml:space="preserve"> priežastis yra ta, kad </w:t>
            </w:r>
            <w:r>
              <w:rPr>
                <w:rFonts w:ascii="Times New Roman" w:eastAsia="Times New Roman" w:hAnsi="Times New Roman"/>
              </w:rPr>
              <w:t xml:space="preserve">įmonė reaguoja </w:t>
            </w:r>
            <w:r w:rsidRPr="00850C64">
              <w:rPr>
                <w:rFonts w:ascii="Times New Roman" w:eastAsia="Times New Roman" w:hAnsi="Times New Roman"/>
              </w:rPr>
              <w:t>į konkrečius</w:t>
            </w:r>
            <w:r w:rsidR="00332B66">
              <w:rPr>
                <w:rFonts w:ascii="Times New Roman" w:eastAsia="Times New Roman" w:hAnsi="Times New Roman"/>
              </w:rPr>
              <w:t xml:space="preserve"> žmonių poreikius ir teikia</w:t>
            </w:r>
            <w:r w:rsidRPr="00850C64">
              <w:rPr>
                <w:rFonts w:ascii="Times New Roman" w:eastAsia="Times New Roman" w:hAnsi="Times New Roman"/>
              </w:rPr>
              <w:t xml:space="preserve"> naudingas paslaugas</w:t>
            </w:r>
            <w:r w:rsidR="00332B66">
              <w:rPr>
                <w:rFonts w:ascii="Times New Roman" w:eastAsia="Times New Roman" w:hAnsi="Times New Roman"/>
              </w:rPr>
              <w:t>:</w:t>
            </w:r>
            <w:r w:rsidRPr="00850C64">
              <w:rPr>
                <w:rFonts w:ascii="Times New Roman" w:eastAsia="Times New Roman" w:hAnsi="Times New Roman"/>
              </w:rPr>
              <w:t xml:space="preserve"> </w:t>
            </w:r>
            <w:r w:rsidR="00332B66">
              <w:rPr>
                <w:rFonts w:ascii="Times New Roman" w:eastAsia="Times New Roman" w:hAnsi="Times New Roman"/>
              </w:rPr>
              <w:t>i</w:t>
            </w:r>
            <w:r w:rsidRPr="00850C64">
              <w:rPr>
                <w:rFonts w:ascii="Times New Roman" w:eastAsia="Times New Roman" w:hAnsi="Times New Roman"/>
              </w:rPr>
              <w:t>ki</w:t>
            </w:r>
            <w:r>
              <w:rPr>
                <w:rFonts w:ascii="Times New Roman" w:eastAsia="Times New Roman" w:hAnsi="Times New Roman"/>
              </w:rPr>
              <w:t xml:space="preserve"> Doctolib įkūrimo</w:t>
            </w:r>
            <w:r w:rsidRPr="00850C64">
              <w:rPr>
                <w:rFonts w:ascii="Times New Roman" w:eastAsia="Times New Roman" w:hAnsi="Times New Roman"/>
              </w:rPr>
              <w:t xml:space="preserve"> kartais tekdavo laukti šešis mėnesius, kad </w:t>
            </w:r>
            <w:r>
              <w:rPr>
                <w:rFonts w:ascii="Times New Roman" w:eastAsia="Times New Roman" w:hAnsi="Times New Roman"/>
              </w:rPr>
              <w:t xml:space="preserve">pacientai </w:t>
            </w:r>
            <w:r w:rsidRPr="00850C64">
              <w:rPr>
                <w:rFonts w:ascii="Times New Roman" w:eastAsia="Times New Roman" w:hAnsi="Times New Roman"/>
              </w:rPr>
              <w:t>gaut</w:t>
            </w:r>
            <w:r>
              <w:rPr>
                <w:rFonts w:ascii="Times New Roman" w:eastAsia="Times New Roman" w:hAnsi="Times New Roman"/>
              </w:rPr>
              <w:t>ų</w:t>
            </w:r>
            <w:r w:rsidRPr="00850C64">
              <w:rPr>
                <w:rFonts w:ascii="Times New Roman" w:eastAsia="Times New Roman" w:hAnsi="Times New Roman"/>
              </w:rPr>
              <w:t xml:space="preserve"> </w:t>
            </w:r>
            <w:r w:rsidR="00332B66">
              <w:rPr>
                <w:rFonts w:ascii="Times New Roman" w:eastAsia="Times New Roman" w:hAnsi="Times New Roman"/>
              </w:rPr>
              <w:t>sveikatos priežiūros paslaugą</w:t>
            </w:r>
            <w:r w:rsidRPr="00850C64">
              <w:rPr>
                <w:rFonts w:ascii="Times New Roman" w:eastAsia="Times New Roman" w:hAnsi="Times New Roman"/>
              </w:rPr>
              <w:t>. Sistema buvo neskaidri, ir pacientai nežinojo, kur kreiptis</w:t>
            </w:r>
            <w:r w:rsidR="00C57D64">
              <w:rPr>
                <w:rFonts w:ascii="Times New Roman" w:eastAsia="Times New Roman" w:hAnsi="Times New Roman"/>
              </w:rPr>
              <w:t>-</w:t>
            </w:r>
            <w:r w:rsidRPr="00850C64">
              <w:rPr>
                <w:rFonts w:ascii="Times New Roman" w:eastAsia="Times New Roman" w:hAnsi="Times New Roman"/>
              </w:rPr>
              <w:t xml:space="preserve"> </w:t>
            </w:r>
            <w:r w:rsidR="00C57D64">
              <w:rPr>
                <w:rFonts w:ascii="Times New Roman" w:eastAsia="Times New Roman" w:hAnsi="Times New Roman"/>
              </w:rPr>
              <w:t>i</w:t>
            </w:r>
            <w:r w:rsidRPr="00850C64">
              <w:rPr>
                <w:rFonts w:ascii="Times New Roman" w:eastAsia="Times New Roman" w:hAnsi="Times New Roman"/>
              </w:rPr>
              <w:t>škilo ir sveikatos priežiūros paslaugų pasiūlos aiškumo problema, ir vis didėjantis spaudimas sveikatos priežiūros paslaugų teikėjams reaguoti į sveikatos priežiūros paslaugų paklausą.</w:t>
            </w:r>
            <w:r w:rsidR="00C57D64">
              <w:rPr>
                <w:rFonts w:ascii="Times New Roman" w:eastAsia="Times New Roman" w:hAnsi="Times New Roman"/>
              </w:rPr>
              <w:t xml:space="preserve"> P</w:t>
            </w:r>
            <w:r w:rsidR="00332B66">
              <w:rPr>
                <w:rFonts w:ascii="Times New Roman" w:eastAsia="Times New Roman" w:hAnsi="Times New Roman"/>
              </w:rPr>
              <w:t>er 8</w:t>
            </w:r>
            <w:r w:rsidR="00C57D64">
              <w:rPr>
                <w:rFonts w:ascii="Times New Roman" w:eastAsia="Times New Roman" w:hAnsi="Times New Roman"/>
              </w:rPr>
              <w:t xml:space="preserve"> met</w:t>
            </w:r>
            <w:r w:rsidR="00332B66">
              <w:rPr>
                <w:rFonts w:ascii="Times New Roman" w:eastAsia="Times New Roman" w:hAnsi="Times New Roman"/>
              </w:rPr>
              <w:t>us</w:t>
            </w:r>
            <w:r w:rsidR="00C57D64">
              <w:rPr>
                <w:rFonts w:ascii="Times New Roman" w:eastAsia="Times New Roman" w:hAnsi="Times New Roman"/>
              </w:rPr>
              <w:t xml:space="preserve"> </w:t>
            </w:r>
            <w:r w:rsidRPr="00850C64">
              <w:rPr>
                <w:rFonts w:ascii="Times New Roman" w:eastAsia="Times New Roman" w:hAnsi="Times New Roman"/>
              </w:rPr>
              <w:t>"Doctolib"</w:t>
            </w:r>
            <w:r w:rsidR="00C57D64">
              <w:rPr>
                <w:rFonts w:ascii="Times New Roman" w:eastAsia="Times New Roman" w:hAnsi="Times New Roman"/>
              </w:rPr>
              <w:t xml:space="preserve"> sutrumpino laukimo eiles 3-4 kartus.</w:t>
            </w:r>
            <w:r w:rsidRPr="00850C64">
              <w:rPr>
                <w:rFonts w:ascii="Times New Roman" w:eastAsia="Times New Roman" w:hAnsi="Times New Roman"/>
              </w:rPr>
              <w:t xml:space="preserve"> </w:t>
            </w:r>
            <w:r w:rsidR="00C57D64">
              <w:rPr>
                <w:rFonts w:ascii="Times New Roman" w:eastAsia="Times New Roman" w:hAnsi="Times New Roman"/>
              </w:rPr>
              <w:t>2021 m. „Doctolib“ buvo išrinkta mėgiamiausia prancūzų platforma, palengvinusi</w:t>
            </w:r>
            <w:r w:rsidR="00332B66">
              <w:rPr>
                <w:rFonts w:ascii="Times New Roman" w:eastAsia="Times New Roman" w:hAnsi="Times New Roman"/>
              </w:rPr>
              <w:t>a kasdienių</w:t>
            </w:r>
            <w:r w:rsidR="00C57D64">
              <w:rPr>
                <w:rFonts w:ascii="Times New Roman" w:eastAsia="Times New Roman" w:hAnsi="Times New Roman"/>
              </w:rPr>
              <w:t xml:space="preserve"> paslaugų prienamumą. Valstybės insitucijos, ypač vietos valdžia, per COVID rinkosi „Doctolib“ (1 iš  4  pasirinktų įmonių) sėkmingam skiepų kampanijos įgyvendinimui.</w:t>
            </w:r>
          </w:p>
          <w:p w:rsidR="00F40A77" w:rsidRPr="00FD1671" w:rsidRDefault="00F40A77" w:rsidP="00850C64">
            <w:pPr>
              <w:pBdr>
                <w:top w:val="nil"/>
                <w:left w:val="nil"/>
                <w:bottom w:val="nil"/>
                <w:right w:val="nil"/>
                <w:between w:val="nil"/>
              </w:pBdr>
              <w:spacing w:after="0" w:line="240" w:lineRule="auto"/>
              <w:rPr>
                <w:rFonts w:ascii="Times New Roman" w:eastAsia="Times New Roman" w:hAnsi="Times New Roman"/>
              </w:rPr>
            </w:pPr>
          </w:p>
        </w:tc>
        <w:tc>
          <w:tcPr>
            <w:tcW w:w="2268" w:type="dxa"/>
            <w:tcBorders>
              <w:bottom w:val="single" w:sz="4" w:space="0" w:color="000000"/>
            </w:tcBorders>
            <w:shd w:val="clear" w:color="auto" w:fill="auto"/>
            <w:tcMar>
              <w:top w:w="29" w:type="dxa"/>
              <w:left w:w="115" w:type="dxa"/>
              <w:bottom w:w="29" w:type="dxa"/>
              <w:right w:w="115" w:type="dxa"/>
            </w:tcMar>
          </w:tcPr>
          <w:p w:rsidR="00905700" w:rsidRPr="00000D10" w:rsidRDefault="00850C64" w:rsidP="00F40A77">
            <w:pPr>
              <w:spacing w:after="0" w:line="240" w:lineRule="auto"/>
              <w:rPr>
                <w:rFonts w:ascii="Times New Roman" w:eastAsia="Times New Roman" w:hAnsi="Times New Roman"/>
              </w:rPr>
            </w:pPr>
            <w:r w:rsidRPr="00850C64">
              <w:rPr>
                <w:rFonts w:ascii="Times New Roman" w:eastAsia="Times New Roman" w:hAnsi="Times New Roman"/>
              </w:rPr>
              <w:t>https://www.notretemps.com/sante-bien-etre/medecine/stanislas-niox-chateau-cofondateur-et-le-pdg-de-doctolib-lavenir-de-la-sante-passe-par-le-numerique-50473</w:t>
            </w:r>
          </w:p>
        </w:tc>
        <w:tc>
          <w:tcPr>
            <w:tcW w:w="1436" w:type="dxa"/>
            <w:shd w:val="clear" w:color="auto" w:fill="auto"/>
            <w:tcMar>
              <w:top w:w="29" w:type="dxa"/>
              <w:left w:w="115" w:type="dxa"/>
              <w:bottom w:w="29" w:type="dxa"/>
              <w:right w:w="115" w:type="dxa"/>
            </w:tcMar>
          </w:tcPr>
          <w:p w:rsidR="00F40A77" w:rsidRPr="00640017" w:rsidRDefault="00C57D64" w:rsidP="00822A48">
            <w:pPr>
              <w:spacing w:after="0" w:line="240" w:lineRule="auto"/>
              <w:rPr>
                <w:rFonts w:ascii="Times New Roman" w:eastAsia="Times New Roman" w:hAnsi="Times New Roman"/>
              </w:rPr>
            </w:pPr>
            <w:r>
              <w:rPr>
                <w:rFonts w:ascii="Times New Roman" w:eastAsia="Times New Roman" w:hAnsi="Times New Roman"/>
              </w:rPr>
              <w:t>Medicininių paslaugų skaitmeninė platforma Doctolib</w:t>
            </w:r>
          </w:p>
        </w:tc>
      </w:tr>
      <w:tr w:rsidR="00F40A77" w:rsidRPr="00640017" w:rsidTr="00B869D6">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rsidR="00F40A77" w:rsidRDefault="0025532E" w:rsidP="00F40A77">
            <w:pPr>
              <w:spacing w:after="0" w:line="240" w:lineRule="auto"/>
              <w:rPr>
                <w:rFonts w:ascii="Times New Roman" w:eastAsia="Times New Roman" w:hAnsi="Times New Roman"/>
              </w:rPr>
            </w:pPr>
            <w:r>
              <w:rPr>
                <w:rFonts w:ascii="Times New Roman" w:eastAsia="Times New Roman" w:hAnsi="Times New Roman"/>
              </w:rPr>
              <w:t>2022-05-01</w:t>
            </w:r>
          </w:p>
        </w:tc>
        <w:tc>
          <w:tcPr>
            <w:tcW w:w="5812" w:type="dxa"/>
            <w:shd w:val="clear" w:color="auto" w:fill="auto"/>
            <w:tcMar>
              <w:top w:w="29" w:type="dxa"/>
              <w:left w:w="115" w:type="dxa"/>
              <w:bottom w:w="29" w:type="dxa"/>
              <w:right w:w="115" w:type="dxa"/>
            </w:tcMar>
          </w:tcPr>
          <w:p w:rsidR="00F40A77" w:rsidRPr="00822A48" w:rsidRDefault="005B5041" w:rsidP="0025532E">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 xml:space="preserve">FR SGD įmonė </w:t>
            </w:r>
            <w:r w:rsidRPr="005B5041">
              <w:rPr>
                <w:rFonts w:ascii="Times New Roman" w:eastAsia="Times New Roman" w:hAnsi="Times New Roman"/>
              </w:rPr>
              <w:t>"Air Liquide"</w:t>
            </w:r>
            <w:r>
              <w:t xml:space="preserve"> vietovėje n</w:t>
            </w:r>
            <w:r w:rsidRPr="005B5041">
              <w:rPr>
                <w:rFonts w:ascii="Times New Roman" w:eastAsia="Times New Roman" w:hAnsi="Times New Roman"/>
              </w:rPr>
              <w:t>etoli Port Žeromo (Seine-Maritime)</w:t>
            </w:r>
            <w:r w:rsidR="0025532E">
              <w:rPr>
                <w:rFonts w:ascii="Times New Roman" w:eastAsia="Times New Roman" w:hAnsi="Times New Roman"/>
              </w:rPr>
              <w:t xml:space="preserve"> pradeda </w:t>
            </w:r>
            <w:r w:rsidRPr="005B5041">
              <w:rPr>
                <w:rFonts w:ascii="Times New Roman" w:eastAsia="Times New Roman" w:hAnsi="Times New Roman"/>
              </w:rPr>
              <w:t>200 MW galios elektrolizer</w:t>
            </w:r>
            <w:r w:rsidR="0025532E">
              <w:rPr>
                <w:rFonts w:ascii="Times New Roman" w:eastAsia="Times New Roman" w:hAnsi="Times New Roman"/>
              </w:rPr>
              <w:t>io</w:t>
            </w:r>
            <w:r>
              <w:rPr>
                <w:rFonts w:ascii="Times New Roman" w:eastAsia="Times New Roman" w:hAnsi="Times New Roman"/>
              </w:rPr>
              <w:t xml:space="preserve">, </w:t>
            </w:r>
            <w:r w:rsidRPr="005B5041">
              <w:rPr>
                <w:rFonts w:ascii="Times New Roman" w:eastAsia="Times New Roman" w:hAnsi="Times New Roman"/>
              </w:rPr>
              <w:t>skirt</w:t>
            </w:r>
            <w:r w:rsidR="0025532E">
              <w:rPr>
                <w:rFonts w:ascii="Times New Roman" w:eastAsia="Times New Roman" w:hAnsi="Times New Roman"/>
              </w:rPr>
              <w:t>o</w:t>
            </w:r>
            <w:r w:rsidRPr="005B5041">
              <w:rPr>
                <w:rFonts w:ascii="Times New Roman" w:eastAsia="Times New Roman" w:hAnsi="Times New Roman"/>
              </w:rPr>
              <w:t xml:space="preserve"> atsinaujinančiam vandeniliui gaminti</w:t>
            </w:r>
            <w:r w:rsidR="0025532E">
              <w:rPr>
                <w:rFonts w:ascii="Times New Roman" w:eastAsia="Times New Roman" w:hAnsi="Times New Roman"/>
              </w:rPr>
              <w:t>, statybą</w:t>
            </w:r>
            <w:r>
              <w:rPr>
                <w:rFonts w:ascii="Times New Roman" w:eastAsia="Times New Roman" w:hAnsi="Times New Roman"/>
              </w:rPr>
              <w:t xml:space="preserve"> - tai kol kas didžiausias pasaulyje įrenginys , kurį planuojama užbaigti iki 2025 m. </w:t>
            </w:r>
            <w:r w:rsidRPr="005B5041">
              <w:rPr>
                <w:rFonts w:ascii="Times New Roman" w:eastAsia="Times New Roman" w:hAnsi="Times New Roman"/>
              </w:rPr>
              <w:t xml:space="preserve"> </w:t>
            </w:r>
          </w:p>
        </w:tc>
        <w:tc>
          <w:tcPr>
            <w:tcW w:w="2268" w:type="dxa"/>
            <w:tcBorders>
              <w:bottom w:val="single" w:sz="4" w:space="0" w:color="000000"/>
            </w:tcBorders>
            <w:shd w:val="clear" w:color="auto" w:fill="auto"/>
            <w:tcMar>
              <w:top w:w="29" w:type="dxa"/>
              <w:left w:w="115" w:type="dxa"/>
              <w:bottom w:w="29" w:type="dxa"/>
              <w:right w:w="115" w:type="dxa"/>
            </w:tcMar>
          </w:tcPr>
          <w:p w:rsidR="00F40A77" w:rsidRPr="00D9498E" w:rsidRDefault="0025532E" w:rsidP="00F40A77">
            <w:pPr>
              <w:spacing w:after="0" w:line="240" w:lineRule="auto"/>
              <w:rPr>
                <w:rFonts w:ascii="Times New Roman" w:eastAsia="Times New Roman" w:hAnsi="Times New Roman"/>
              </w:rPr>
            </w:pPr>
            <w:r w:rsidRPr="0025532E">
              <w:rPr>
                <w:rFonts w:ascii="Times New Roman" w:eastAsia="Times New Roman" w:hAnsi="Times New Roman"/>
              </w:rPr>
              <w:t>https://www.usinenouvelle.com/article/air-liquide-met-le-paquet-sur-l-hydrogene-vert-en-normandie.N1800037</w:t>
            </w:r>
          </w:p>
        </w:tc>
        <w:tc>
          <w:tcPr>
            <w:tcW w:w="1436" w:type="dxa"/>
            <w:shd w:val="clear" w:color="auto" w:fill="auto"/>
            <w:tcMar>
              <w:top w:w="29" w:type="dxa"/>
              <w:left w:w="115" w:type="dxa"/>
              <w:bottom w:w="29" w:type="dxa"/>
              <w:right w:w="115" w:type="dxa"/>
            </w:tcMar>
          </w:tcPr>
          <w:p w:rsidR="00F40A77" w:rsidRPr="00640017" w:rsidRDefault="0079078C" w:rsidP="0079078C">
            <w:pPr>
              <w:spacing w:after="0" w:line="240" w:lineRule="auto"/>
              <w:rPr>
                <w:rFonts w:ascii="Times New Roman" w:eastAsia="Times New Roman" w:hAnsi="Times New Roman"/>
              </w:rPr>
            </w:pPr>
            <w:r>
              <w:rPr>
                <w:rFonts w:ascii="Times New Roman" w:eastAsia="Times New Roman" w:hAnsi="Times New Roman"/>
              </w:rPr>
              <w:t>Vandenilio naujienos-Air liquide</w:t>
            </w:r>
          </w:p>
        </w:tc>
      </w:tr>
      <w:tr w:rsidR="00F40A77" w:rsidRPr="00640017" w:rsidTr="00B869D6">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rsidR="00F40A77" w:rsidRDefault="0025532E" w:rsidP="00F40A77">
            <w:pPr>
              <w:spacing w:after="0" w:line="240" w:lineRule="auto"/>
              <w:rPr>
                <w:rFonts w:ascii="Times New Roman" w:eastAsia="Times New Roman" w:hAnsi="Times New Roman"/>
              </w:rPr>
            </w:pPr>
            <w:r>
              <w:rPr>
                <w:rFonts w:ascii="Times New Roman" w:eastAsia="Times New Roman" w:hAnsi="Times New Roman"/>
              </w:rPr>
              <w:t>2022-05-02</w:t>
            </w:r>
          </w:p>
        </w:tc>
        <w:tc>
          <w:tcPr>
            <w:tcW w:w="5812" w:type="dxa"/>
            <w:shd w:val="clear" w:color="auto" w:fill="auto"/>
            <w:tcMar>
              <w:top w:w="29" w:type="dxa"/>
              <w:left w:w="115" w:type="dxa"/>
              <w:bottom w:w="29" w:type="dxa"/>
              <w:right w:w="115" w:type="dxa"/>
            </w:tcMar>
          </w:tcPr>
          <w:p w:rsidR="00C31B81" w:rsidRPr="00C31B81" w:rsidRDefault="00C31B81" w:rsidP="00C31B81">
            <w:pPr>
              <w:pBdr>
                <w:top w:val="nil"/>
                <w:left w:val="nil"/>
                <w:bottom w:val="nil"/>
                <w:right w:val="nil"/>
                <w:between w:val="nil"/>
              </w:pBdr>
              <w:spacing w:after="0" w:line="240" w:lineRule="auto"/>
              <w:rPr>
                <w:rFonts w:ascii="Times New Roman" w:eastAsia="Times New Roman" w:hAnsi="Times New Roman"/>
              </w:rPr>
            </w:pPr>
            <w:r>
              <w:t>Satelitų siunčiami</w:t>
            </w:r>
            <w:r w:rsidRPr="00C31B81">
              <w:rPr>
                <w:rFonts w:ascii="Times New Roman" w:eastAsia="Times New Roman" w:hAnsi="Times New Roman"/>
              </w:rPr>
              <w:t xml:space="preserve"> duomenys galėtų padėti sumažinti automobilių keliamą oro taršą. </w:t>
            </w:r>
            <w:r>
              <w:rPr>
                <w:rFonts w:ascii="Times New Roman" w:eastAsia="Times New Roman" w:hAnsi="Times New Roman"/>
              </w:rPr>
              <w:t xml:space="preserve">FR IT  įmonė </w:t>
            </w:r>
            <w:r w:rsidRPr="00C31B81">
              <w:rPr>
                <w:rFonts w:ascii="Times New Roman" w:eastAsia="Times New Roman" w:hAnsi="Times New Roman"/>
              </w:rPr>
              <w:t xml:space="preserve">"Capgemini" kartu su keliolika partnerių </w:t>
            </w:r>
            <w:r>
              <w:rPr>
                <w:rFonts w:ascii="Times New Roman" w:eastAsia="Times New Roman" w:hAnsi="Times New Roman"/>
              </w:rPr>
              <w:t>įgyvendia</w:t>
            </w:r>
            <w:r w:rsidRPr="00C31B81">
              <w:rPr>
                <w:rFonts w:ascii="Times New Roman" w:eastAsia="Times New Roman" w:hAnsi="Times New Roman"/>
              </w:rPr>
              <w:t xml:space="preserve"> projektą "Genius"</w:t>
            </w:r>
            <w:r>
              <w:rPr>
                <w:rFonts w:ascii="Times New Roman" w:eastAsia="Times New Roman" w:hAnsi="Times New Roman"/>
              </w:rPr>
              <w:t xml:space="preserve"> šioje kiek netikėtoje srityje</w:t>
            </w:r>
            <w:r w:rsidRPr="00C31B81">
              <w:rPr>
                <w:rFonts w:ascii="Times New Roman" w:eastAsia="Times New Roman" w:hAnsi="Times New Roman"/>
              </w:rPr>
              <w:t xml:space="preserve">. </w:t>
            </w:r>
            <w:r>
              <w:rPr>
                <w:rFonts w:ascii="Times New Roman" w:eastAsia="Times New Roman" w:hAnsi="Times New Roman"/>
              </w:rPr>
              <w:t>Jų</w:t>
            </w:r>
            <w:r w:rsidRPr="00C31B81">
              <w:rPr>
                <w:rFonts w:ascii="Times New Roman" w:eastAsia="Times New Roman" w:hAnsi="Times New Roman"/>
              </w:rPr>
              <w:t xml:space="preserve"> idėja</w:t>
            </w:r>
            <w:r>
              <w:rPr>
                <w:rFonts w:ascii="Times New Roman" w:eastAsia="Times New Roman" w:hAnsi="Times New Roman"/>
              </w:rPr>
              <w:t>-d</w:t>
            </w:r>
            <w:r w:rsidRPr="00C31B81">
              <w:rPr>
                <w:rFonts w:ascii="Times New Roman" w:eastAsia="Times New Roman" w:hAnsi="Times New Roman"/>
              </w:rPr>
              <w:t>erinti "Copernicus" Žemės stebėjimo programos ir "Galileo" padėties nustatymo sistemos informaciją, kad būtų galima reguliuoti eismą Europos miestuose taikant "pažangiąsias rinkliavas". Pirmieji eksperimentai planuojami 2024 m. Barselonoje  ir Helsinkyje.</w:t>
            </w:r>
          </w:p>
          <w:p w:rsidR="002B7659" w:rsidRPr="00B852C6" w:rsidRDefault="002B7659" w:rsidP="00C31B81">
            <w:pPr>
              <w:pBdr>
                <w:top w:val="nil"/>
                <w:left w:val="nil"/>
                <w:bottom w:val="nil"/>
                <w:right w:val="nil"/>
                <w:between w:val="nil"/>
              </w:pBdr>
              <w:spacing w:after="0" w:line="240" w:lineRule="auto"/>
              <w:rPr>
                <w:rFonts w:ascii="Times New Roman" w:eastAsia="Times New Roman" w:hAnsi="Times New Roman"/>
              </w:rPr>
            </w:pPr>
          </w:p>
        </w:tc>
        <w:tc>
          <w:tcPr>
            <w:tcW w:w="2268" w:type="dxa"/>
            <w:tcBorders>
              <w:bottom w:val="single" w:sz="4" w:space="0" w:color="000000"/>
            </w:tcBorders>
            <w:shd w:val="clear" w:color="auto" w:fill="auto"/>
            <w:tcMar>
              <w:top w:w="29" w:type="dxa"/>
              <w:left w:w="115" w:type="dxa"/>
              <w:bottom w:w="29" w:type="dxa"/>
              <w:right w:w="115" w:type="dxa"/>
            </w:tcMar>
          </w:tcPr>
          <w:p w:rsidR="00F40A77" w:rsidRPr="00B852C6" w:rsidRDefault="0025532E" w:rsidP="0025532E">
            <w:pPr>
              <w:spacing w:after="0" w:line="240" w:lineRule="auto"/>
              <w:rPr>
                <w:rFonts w:ascii="Times New Roman" w:eastAsia="Times New Roman" w:hAnsi="Times New Roman"/>
              </w:rPr>
            </w:pPr>
            <w:r w:rsidRPr="0025532E">
              <w:rPr>
                <w:rFonts w:ascii="Times New Roman" w:eastAsia="Times New Roman" w:hAnsi="Times New Roman"/>
              </w:rPr>
              <w:t>https://www.usinenouvelle.com/editorial/l-instant-tech-grace-aux-donnees-satellitaires-des-peages-intelligents-pour-diminuer-la-pollution-de-l-air.N1997257#xtor=EPR-192</w:t>
            </w:r>
          </w:p>
        </w:tc>
        <w:tc>
          <w:tcPr>
            <w:tcW w:w="1436" w:type="dxa"/>
            <w:shd w:val="clear" w:color="auto" w:fill="auto"/>
            <w:tcMar>
              <w:top w:w="29" w:type="dxa"/>
              <w:left w:w="115" w:type="dxa"/>
              <w:bottom w:w="29" w:type="dxa"/>
              <w:right w:w="115" w:type="dxa"/>
            </w:tcMar>
          </w:tcPr>
          <w:p w:rsidR="00F40A77" w:rsidRPr="00640017" w:rsidRDefault="00C31B81" w:rsidP="0006733C">
            <w:pPr>
              <w:spacing w:after="0" w:line="240" w:lineRule="auto"/>
              <w:rPr>
                <w:rFonts w:ascii="Times New Roman" w:eastAsia="Times New Roman" w:hAnsi="Times New Roman"/>
              </w:rPr>
            </w:pPr>
            <w:r>
              <w:rPr>
                <w:rFonts w:ascii="Times New Roman" w:eastAsia="Times New Roman" w:hAnsi="Times New Roman"/>
              </w:rPr>
              <w:t>Satelitai padės kovoti su  automobilių oro tarša</w:t>
            </w:r>
          </w:p>
        </w:tc>
      </w:tr>
      <w:tr w:rsidR="002B7659" w:rsidRPr="00640017" w:rsidTr="00B869D6">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rsidR="002B7659" w:rsidRDefault="004B21E4" w:rsidP="00F40A77">
            <w:pPr>
              <w:spacing w:after="0" w:line="240" w:lineRule="auto"/>
              <w:rPr>
                <w:rFonts w:ascii="Times New Roman" w:eastAsia="Times New Roman" w:hAnsi="Times New Roman"/>
              </w:rPr>
            </w:pPr>
            <w:r>
              <w:rPr>
                <w:rFonts w:ascii="Times New Roman" w:eastAsia="Times New Roman" w:hAnsi="Times New Roman"/>
              </w:rPr>
              <w:t>2022-05-06</w:t>
            </w:r>
          </w:p>
        </w:tc>
        <w:tc>
          <w:tcPr>
            <w:tcW w:w="5812" w:type="dxa"/>
            <w:shd w:val="clear" w:color="auto" w:fill="auto"/>
            <w:tcMar>
              <w:top w:w="29" w:type="dxa"/>
              <w:left w:w="115" w:type="dxa"/>
              <w:bottom w:w="29" w:type="dxa"/>
              <w:right w:w="115" w:type="dxa"/>
            </w:tcMar>
          </w:tcPr>
          <w:p w:rsidR="002B7659" w:rsidRPr="00B852C6" w:rsidRDefault="004B21E4" w:rsidP="00207D1A">
            <w:pPr>
              <w:pBdr>
                <w:top w:val="nil"/>
                <w:left w:val="nil"/>
                <w:bottom w:val="nil"/>
                <w:right w:val="nil"/>
                <w:between w:val="nil"/>
              </w:pBdr>
              <w:spacing w:after="0" w:line="240" w:lineRule="auto"/>
              <w:rPr>
                <w:rFonts w:ascii="Times New Roman" w:eastAsia="Times New Roman" w:hAnsi="Times New Roman"/>
              </w:rPr>
            </w:pPr>
            <w:r w:rsidRPr="004B21E4">
              <w:rPr>
                <w:rFonts w:ascii="Times New Roman" w:eastAsia="Times New Roman" w:hAnsi="Times New Roman"/>
              </w:rPr>
              <w:t>Gegužės 6 d. Paryžiaus biržoje pradėta kotiruoti FR farmacijos įmonė "Euroapi", kuri atsiskyrė nuo FR farmacijos giganto  "Sanofi". Euroapi, kurios 6 gamyklos yra Europoje (2 iš jų FR), gamina įvairias veikliąsias farmacines medžiagas (API). Tai įvairios molekulės (cheminės ar biologinės, pvz., hormonai, peptidai ir kt.), kurios suteikia vaistams gydomąjį poveikį. "Euroapi" viešai skelbia, kad yra cheminių "mažų molekulių", o ne didesnių biologinių molekulių, lyderė pasaulyje. Kadangi vaistai tampa vis sudėtingesni ir įvairesni, jų veikliosios sudedamosios dalys sudaro sparčiai augančią rinką- vidutiniškai sudaro 6-7 proc. per metus. Apskaičiuota, kad 2019 m. jis siekė 159 mlrd. eurų, iš kurių didžioji pusė teko tiesiogiai farmacijos laboratorijų gaminamai produkcijai, o 72 mlrd. eurų - nepriklausomiems gamintojams. Būtent prie šios rinkos prisijungia "Euroapi". Istoriškai Europa, ypač FR, DE, IT, buvo pasauliniai IPA gamybos centrai. Tačiau padėtis pasikeitė nuo X-ojo dešimtmečio pradžios ir masinio persikėlimo į pigios darbo jėgos šalis. Šiuo metu iš daugiau nei 1000 API veikėjų visame pasaulyje daugiau nei 410 yra Kinijoje ir 270 Indijoje, o Europoje - tik 140, Šiaurės Amerikoje - 60.</w:t>
            </w:r>
          </w:p>
        </w:tc>
        <w:tc>
          <w:tcPr>
            <w:tcW w:w="2268" w:type="dxa"/>
            <w:tcBorders>
              <w:bottom w:val="single" w:sz="4" w:space="0" w:color="000000"/>
            </w:tcBorders>
            <w:shd w:val="clear" w:color="auto" w:fill="auto"/>
            <w:tcMar>
              <w:top w:w="29" w:type="dxa"/>
              <w:left w:w="115" w:type="dxa"/>
              <w:bottom w:w="29" w:type="dxa"/>
              <w:right w:w="115" w:type="dxa"/>
            </w:tcMar>
          </w:tcPr>
          <w:p w:rsidR="002B7659" w:rsidRPr="00B852C6" w:rsidRDefault="004B21E4" w:rsidP="00F40A77">
            <w:pPr>
              <w:spacing w:after="0" w:line="240" w:lineRule="auto"/>
              <w:rPr>
                <w:rFonts w:ascii="Times New Roman" w:eastAsia="Times New Roman" w:hAnsi="Times New Roman"/>
              </w:rPr>
            </w:pPr>
            <w:r w:rsidRPr="004B21E4">
              <w:rPr>
                <w:rFonts w:ascii="Times New Roman" w:eastAsia="Times New Roman" w:hAnsi="Times New Roman"/>
              </w:rPr>
              <w:t>https://www.lesechos.fr/industrie-services/pharmacie-sante/medicaments-symbole-de-la-souverainete-de-leurope-euroapi-entre-en-bourse-1405224</w:t>
            </w:r>
          </w:p>
        </w:tc>
        <w:tc>
          <w:tcPr>
            <w:tcW w:w="1436" w:type="dxa"/>
            <w:shd w:val="clear" w:color="auto" w:fill="auto"/>
            <w:tcMar>
              <w:top w:w="29" w:type="dxa"/>
              <w:left w:w="115" w:type="dxa"/>
              <w:bottom w:w="29" w:type="dxa"/>
              <w:right w:w="115" w:type="dxa"/>
            </w:tcMar>
          </w:tcPr>
          <w:p w:rsidR="002B7659" w:rsidRPr="00640017" w:rsidRDefault="004B21E4" w:rsidP="004B21E4">
            <w:pPr>
              <w:spacing w:after="0" w:line="240" w:lineRule="auto"/>
              <w:rPr>
                <w:rFonts w:ascii="Times New Roman" w:eastAsia="Times New Roman" w:hAnsi="Times New Roman"/>
              </w:rPr>
            </w:pPr>
            <w:r>
              <w:rPr>
                <w:rFonts w:ascii="Times New Roman" w:eastAsia="Times New Roman" w:hAnsi="Times New Roman"/>
              </w:rPr>
              <w:t>FR farmacijos įmonė Euroapi pradėjo prekybą biržoje</w:t>
            </w:r>
          </w:p>
        </w:tc>
      </w:tr>
      <w:tr w:rsidR="002B7659" w:rsidRPr="00640017" w:rsidTr="00B869D6">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rsidR="002B7659" w:rsidRDefault="006B30B6" w:rsidP="00F40A77">
            <w:pPr>
              <w:spacing w:after="0" w:line="240" w:lineRule="auto"/>
              <w:rPr>
                <w:rFonts w:ascii="Times New Roman" w:eastAsia="Times New Roman" w:hAnsi="Times New Roman"/>
              </w:rPr>
            </w:pPr>
            <w:r>
              <w:rPr>
                <w:rFonts w:ascii="Times New Roman" w:eastAsia="Times New Roman" w:hAnsi="Times New Roman"/>
              </w:rPr>
              <w:t>2022-05-10</w:t>
            </w:r>
          </w:p>
        </w:tc>
        <w:tc>
          <w:tcPr>
            <w:tcW w:w="5812" w:type="dxa"/>
            <w:shd w:val="clear" w:color="auto" w:fill="auto"/>
            <w:tcMar>
              <w:top w:w="29" w:type="dxa"/>
              <w:left w:w="115" w:type="dxa"/>
              <w:bottom w:w="29" w:type="dxa"/>
              <w:right w:w="115" w:type="dxa"/>
            </w:tcMar>
          </w:tcPr>
          <w:p w:rsidR="002B7659" w:rsidRPr="00B852C6" w:rsidRDefault="006B30B6" w:rsidP="0079078C">
            <w:pPr>
              <w:pBdr>
                <w:top w:val="nil"/>
                <w:left w:val="nil"/>
                <w:bottom w:val="nil"/>
                <w:right w:val="nil"/>
                <w:between w:val="nil"/>
              </w:pBdr>
              <w:spacing w:after="0" w:line="240" w:lineRule="auto"/>
              <w:rPr>
                <w:rFonts w:ascii="Times New Roman" w:eastAsia="Times New Roman" w:hAnsi="Times New Roman"/>
              </w:rPr>
            </w:pPr>
            <w:r w:rsidRPr="006B30B6">
              <w:rPr>
                <w:rFonts w:ascii="Times New Roman" w:eastAsia="Times New Roman" w:hAnsi="Times New Roman"/>
              </w:rPr>
              <w:t>Buvęs "Airbus" inovacijų vadovas ir "VoltAero" įkūrėjas Jeanas Botti turi nutraukti savo ryšius su Rusijos SSC, savo investuotoja ir kapitalo partnere. Tai būtina sąlyga, jei Europos inovacijų programos laimėtojas nori gauti kapitalo iš Briuselio ir privačių fondų.  Prancūzų elektrinių orlaivių kompanijos vadovui valdžios institucijų paskatintas pasitraukimas Prancūzijos vadovui yra skaudus. Pasak jo, nė vienas prancūzų ar anglosaksų investuotojas nenorėjo investuoti į kompanijos inovatyvias technologijos. Tačiau tai padarė rusų SSC fondas, kuriam atstovauja verslininkas Michailas Lifšicas, ryšiai susikristalizavo Skolkove, Rusijos Silicio slėnyje. Michailas Lifšicas pirmininkavo technologijų parko valdybai ir netgi buvo "Datadvance", EADS (dabar "Airbus") kontroliuojančiosios bendrovės, direktorių valdybos narys. Tai buvo 2011 m., kai Prancūzijos valstybė siekė, kad "Airbus" ir jos inovacijų direktorius Jeanas Botti netoli Maskvos atidarytų mokslinių tyrimų centrą, kuriame būtų vykdomi bendradarbiavimo projektai, visų pirma ekologinės energijos srityje. Tuo tarpu "VoltAero" elektrinis lėktuvas "Cassio" nuėjo ilgą kelią: jis atliko 135 skrydžius, nusileido 38 miestuose, perskrido Lamanšo sąsiaurį ir įveikė daugiau kaip 9600 kilometrų. Iš viso "VoltAero" gavo apie 70 išankstinių užsakymų, kurių vertė - 70 mln. eurų, iš Prancūzijoje, Jungtinėje Karalystėje ir JAV įsikūrusių bendrovių. Jas reikia finansuoti. Vienintel</w:t>
            </w:r>
            <w:r w:rsidR="0079078C">
              <w:rPr>
                <w:rFonts w:ascii="Times New Roman" w:eastAsia="Times New Roman" w:hAnsi="Times New Roman"/>
              </w:rPr>
              <w:t>iam</w:t>
            </w:r>
            <w:r w:rsidRPr="006B30B6">
              <w:rPr>
                <w:rFonts w:ascii="Times New Roman" w:eastAsia="Times New Roman" w:hAnsi="Times New Roman"/>
              </w:rPr>
              <w:t xml:space="preserve"> aeronautikos sektori</w:t>
            </w:r>
            <w:r w:rsidR="0079078C">
              <w:rPr>
                <w:rFonts w:ascii="Times New Roman" w:eastAsia="Times New Roman" w:hAnsi="Times New Roman"/>
              </w:rPr>
              <w:t>as</w:t>
            </w:r>
            <w:r w:rsidRPr="006B30B6">
              <w:rPr>
                <w:rFonts w:ascii="Times New Roman" w:eastAsia="Times New Roman" w:hAnsi="Times New Roman"/>
              </w:rPr>
              <w:t xml:space="preserve"> </w:t>
            </w:r>
            <w:r w:rsidR="0079078C">
              <w:rPr>
                <w:rFonts w:ascii="Times New Roman" w:eastAsia="Times New Roman" w:hAnsi="Times New Roman"/>
              </w:rPr>
              <w:t>startluoliui</w:t>
            </w:r>
            <w:r w:rsidRPr="006B30B6">
              <w:rPr>
                <w:rFonts w:ascii="Times New Roman" w:eastAsia="Times New Roman" w:hAnsi="Times New Roman"/>
              </w:rPr>
              <w:t xml:space="preserve"> Europos inovacijų taryba skyrė 11 mln. eurų nuosavo kapitalo finansavimą. Tačiau Jeanas Botti </w:t>
            </w:r>
            <w:r w:rsidR="0079078C">
              <w:rPr>
                <w:rFonts w:ascii="Times New Roman" w:eastAsia="Times New Roman" w:hAnsi="Times New Roman"/>
              </w:rPr>
              <w:t xml:space="preserve">turi surasti 50 proc. kofinansavimą iš  privataus kapitalo. Jis tikisi, kad </w:t>
            </w:r>
            <w:r w:rsidRPr="006B30B6">
              <w:rPr>
                <w:rFonts w:ascii="Times New Roman" w:eastAsia="Times New Roman" w:hAnsi="Times New Roman"/>
              </w:rPr>
              <w:t xml:space="preserve"> valstybė ateis į pagalbą. "Mes įvykdėme savo sutarties dalį, turime unikalią technologiją. Kyla klausimas: ar tikrai norime, kad Prancūzijoje, kurioje dominuoja kinai ir amerikiečiai, atsirastų ateities elektrinių orlaivių čempionas bendrosios aviacijos sektoriuje? Iki šiol "VoltAero" negavo jokio finansavimo iš Prancūzijos vyriausybės, tik iš regiono, sako direktorius. Dabar tikimės, kad valstybė padės mums paremti mūsų ilgalaikę ateitį.“</w:t>
            </w:r>
          </w:p>
        </w:tc>
        <w:tc>
          <w:tcPr>
            <w:tcW w:w="2268" w:type="dxa"/>
            <w:tcBorders>
              <w:bottom w:val="single" w:sz="4" w:space="0" w:color="000000"/>
            </w:tcBorders>
            <w:shd w:val="clear" w:color="auto" w:fill="auto"/>
            <w:tcMar>
              <w:top w:w="29" w:type="dxa"/>
              <w:left w:w="115" w:type="dxa"/>
              <w:bottom w:w="29" w:type="dxa"/>
              <w:right w:w="115" w:type="dxa"/>
            </w:tcMar>
          </w:tcPr>
          <w:p w:rsidR="002B7659" w:rsidRPr="00B852C6" w:rsidRDefault="006B30B6" w:rsidP="00F40A77">
            <w:pPr>
              <w:spacing w:after="0" w:line="240" w:lineRule="auto"/>
              <w:rPr>
                <w:rFonts w:ascii="Times New Roman" w:eastAsia="Times New Roman" w:hAnsi="Times New Roman"/>
              </w:rPr>
            </w:pPr>
            <w:r w:rsidRPr="006B30B6">
              <w:rPr>
                <w:rFonts w:ascii="Times New Roman" w:eastAsia="Times New Roman" w:hAnsi="Times New Roman"/>
              </w:rPr>
              <w:t>https://www.lesechos.fr/industrie-services/air-defense/le-pionnier-francais-de-lavion-electrique-force-de-rompre-avec-son-actionnaire-russe-1406029</w:t>
            </w:r>
          </w:p>
        </w:tc>
        <w:tc>
          <w:tcPr>
            <w:tcW w:w="1436" w:type="dxa"/>
            <w:shd w:val="clear" w:color="auto" w:fill="auto"/>
            <w:tcMar>
              <w:top w:w="29" w:type="dxa"/>
              <w:left w:w="115" w:type="dxa"/>
              <w:bottom w:w="29" w:type="dxa"/>
              <w:right w:w="115" w:type="dxa"/>
            </w:tcMar>
          </w:tcPr>
          <w:p w:rsidR="002B7659" w:rsidRPr="00640017" w:rsidRDefault="0079078C" w:rsidP="0079078C">
            <w:pPr>
              <w:spacing w:after="0" w:line="240" w:lineRule="auto"/>
              <w:rPr>
                <w:rFonts w:ascii="Times New Roman" w:eastAsia="Times New Roman" w:hAnsi="Times New Roman"/>
              </w:rPr>
            </w:pPr>
            <w:r>
              <w:rPr>
                <w:rFonts w:ascii="Times New Roman" w:eastAsia="Times New Roman" w:hAnsi="Times New Roman"/>
              </w:rPr>
              <w:t>VoltAero- FR startuolis tikisi valstybės finansavimo elektriniam lėktuvui.</w:t>
            </w:r>
          </w:p>
        </w:tc>
      </w:tr>
      <w:tr w:rsidR="00F40A77" w:rsidRPr="00640017" w:rsidTr="00090377">
        <w:trPr>
          <w:trHeight w:val="234"/>
        </w:trPr>
        <w:tc>
          <w:tcPr>
            <w:tcW w:w="10945" w:type="dxa"/>
            <w:gridSpan w:val="5"/>
            <w:shd w:val="clear" w:color="auto" w:fill="auto"/>
            <w:tcMar>
              <w:top w:w="29" w:type="dxa"/>
              <w:left w:w="115" w:type="dxa"/>
              <w:bottom w:w="29" w:type="dxa"/>
              <w:right w:w="115" w:type="dxa"/>
            </w:tcMar>
          </w:tcPr>
          <w:p w:rsidR="00F40A77" w:rsidRPr="00640017" w:rsidRDefault="00F40A77" w:rsidP="00F40A77">
            <w:pPr>
              <w:spacing w:after="0" w:line="240" w:lineRule="auto"/>
              <w:rPr>
                <w:rFonts w:ascii="Times New Roman" w:eastAsia="Times New Roman" w:hAnsi="Times New Roman"/>
                <w:b/>
              </w:rPr>
            </w:pPr>
            <w:r w:rsidRPr="00640017">
              <w:rPr>
                <w:rFonts w:ascii="Times New Roman" w:eastAsia="Times New Roman" w:hAnsi="Times New Roman"/>
                <w:b/>
              </w:rPr>
              <w:t xml:space="preserve">Lietuvos ekonominiam saugumui aktuali informacija </w:t>
            </w:r>
          </w:p>
        </w:tc>
      </w:tr>
      <w:tr w:rsidR="00F40A77" w:rsidRPr="00640017" w:rsidTr="00B869D6">
        <w:trPr>
          <w:gridAfter w:val="1"/>
          <w:wAfter w:w="11" w:type="dxa"/>
          <w:trHeight w:val="234"/>
        </w:trPr>
        <w:tc>
          <w:tcPr>
            <w:tcW w:w="1418" w:type="dxa"/>
            <w:shd w:val="clear" w:color="auto" w:fill="auto"/>
            <w:tcMar>
              <w:top w:w="29" w:type="dxa"/>
              <w:left w:w="115" w:type="dxa"/>
              <w:bottom w:w="29" w:type="dxa"/>
              <w:right w:w="115" w:type="dxa"/>
            </w:tcMar>
          </w:tcPr>
          <w:p w:rsidR="00F40A77" w:rsidRDefault="00125999" w:rsidP="00F40A77">
            <w:pPr>
              <w:spacing w:after="0" w:line="240" w:lineRule="auto"/>
              <w:rPr>
                <w:rFonts w:ascii="Times New Roman" w:eastAsia="Times New Roman" w:hAnsi="Times New Roman"/>
              </w:rPr>
            </w:pPr>
            <w:r>
              <w:rPr>
                <w:rFonts w:ascii="Times New Roman" w:eastAsia="Times New Roman" w:hAnsi="Times New Roman"/>
              </w:rPr>
              <w:t>2022-05-10</w:t>
            </w:r>
          </w:p>
        </w:tc>
        <w:tc>
          <w:tcPr>
            <w:tcW w:w="5812" w:type="dxa"/>
            <w:shd w:val="clear" w:color="auto" w:fill="auto"/>
            <w:tcMar>
              <w:top w:w="29" w:type="dxa"/>
              <w:left w:w="115" w:type="dxa"/>
              <w:bottom w:w="29" w:type="dxa"/>
              <w:right w:w="115" w:type="dxa"/>
            </w:tcMar>
          </w:tcPr>
          <w:p w:rsidR="00125999" w:rsidRPr="00125999" w:rsidRDefault="00125999" w:rsidP="00125999">
            <w:pPr>
              <w:spacing w:after="0" w:line="240" w:lineRule="auto"/>
              <w:rPr>
                <w:rFonts w:ascii="Times New Roman" w:eastAsia="Times New Roman" w:hAnsi="Times New Roman"/>
              </w:rPr>
            </w:pPr>
            <w:r>
              <w:rPr>
                <w:rFonts w:ascii="Times New Roman" w:eastAsia="Times New Roman" w:hAnsi="Times New Roman"/>
              </w:rPr>
              <w:t>FR v</w:t>
            </w:r>
            <w:r w:rsidRPr="00125999">
              <w:rPr>
                <w:rFonts w:ascii="Times New Roman" w:eastAsia="Times New Roman" w:hAnsi="Times New Roman"/>
              </w:rPr>
              <w:t xml:space="preserve">yriausybė planuoja pakeisti sutartis su energetikos bendrovėmis, kad būtų galima susigrąžinti visą perteklinį pelną, gaunamą iš vėjo ir saulės energijos. Tai nauja išskirtinė priemonė, skirta finansuoti vyriausybės nustatytą </w:t>
            </w:r>
            <w:r>
              <w:rPr>
                <w:rFonts w:ascii="Times New Roman" w:eastAsia="Times New Roman" w:hAnsi="Times New Roman"/>
              </w:rPr>
              <w:t xml:space="preserve">elektros </w:t>
            </w:r>
            <w:r w:rsidRPr="00125999">
              <w:rPr>
                <w:rFonts w:ascii="Times New Roman" w:eastAsia="Times New Roman" w:hAnsi="Times New Roman"/>
              </w:rPr>
              <w:t>tarifų apsaugą</w:t>
            </w:r>
            <w:r>
              <w:rPr>
                <w:rFonts w:ascii="Times New Roman" w:eastAsia="Times New Roman" w:hAnsi="Times New Roman"/>
              </w:rPr>
              <w:t xml:space="preserve"> (kainų augimo stabdymą), kuri biudžetui  kainuos 20 mlrd</w:t>
            </w:r>
            <w:r w:rsidRPr="00125999">
              <w:rPr>
                <w:rFonts w:ascii="Times New Roman" w:eastAsia="Times New Roman" w:hAnsi="Times New Roman"/>
              </w:rPr>
              <w:t>.</w:t>
            </w:r>
            <w:r>
              <w:rPr>
                <w:rFonts w:ascii="Times New Roman" w:eastAsia="Times New Roman" w:hAnsi="Times New Roman"/>
              </w:rPr>
              <w:t>eurų.</w:t>
            </w:r>
            <w:r>
              <w:t xml:space="preserve"> </w:t>
            </w:r>
            <w:r w:rsidRPr="00125999">
              <w:rPr>
                <w:rFonts w:ascii="Times New Roman" w:eastAsia="Times New Roman" w:hAnsi="Times New Roman"/>
              </w:rPr>
              <w:t>Energetikos ir klimato generalinis direktoratas (DGEC) paskelbė vienašališkai panaikinantis visų saulės ir vėjo energijos sutarčių viršutinę ribą, kuria buvo apribotos sumos, kurias gamintojai turėjo sumokėti valstybei elektros kainų šuolio atveju</w:t>
            </w:r>
            <w:r>
              <w:rPr>
                <w:rFonts w:ascii="Times New Roman" w:eastAsia="Times New Roman" w:hAnsi="Times New Roman"/>
              </w:rPr>
              <w:t>.</w:t>
            </w:r>
            <w:r>
              <w:t xml:space="preserve"> </w:t>
            </w:r>
            <w:r w:rsidRPr="00125999">
              <w:rPr>
                <w:rFonts w:ascii="Times New Roman" w:eastAsia="Times New Roman" w:hAnsi="Times New Roman"/>
              </w:rPr>
              <w:t>Šios prastai parengtos sutartys sudaro 15-20 % visų valstybės su pramone pasirašytų sutarčių ir dėl jų valdžios institucijos gali prarasti nemažai pajamų. Taip yra todėl, kad jose numatytas simetrinis mechanizmas, pagal kurį valstybė subsidijuoja energijos gamintojus, jei elektros energijos rinkos kainos yra mažesnės už jiems nustatytą tikslinę kainą.</w:t>
            </w:r>
          </w:p>
          <w:p w:rsidR="00125999" w:rsidRPr="00125999" w:rsidRDefault="00125999" w:rsidP="00125999">
            <w:pPr>
              <w:spacing w:after="0" w:line="240" w:lineRule="auto"/>
              <w:rPr>
                <w:rFonts w:ascii="Times New Roman" w:eastAsia="Times New Roman" w:hAnsi="Times New Roman"/>
              </w:rPr>
            </w:pPr>
          </w:p>
          <w:p w:rsidR="00125999" w:rsidRPr="00125999" w:rsidRDefault="00125999" w:rsidP="00125999">
            <w:pPr>
              <w:spacing w:after="0" w:line="240" w:lineRule="auto"/>
              <w:rPr>
                <w:rFonts w:ascii="Times New Roman" w:eastAsia="Times New Roman" w:hAnsi="Times New Roman"/>
              </w:rPr>
            </w:pPr>
            <w:r w:rsidRPr="00125999">
              <w:rPr>
                <w:rFonts w:ascii="Times New Roman" w:eastAsia="Times New Roman" w:hAnsi="Times New Roman"/>
              </w:rPr>
              <w:t>Mainais už tai gamintojai privalo grąžinti valstybei perteklinį pelną, kai rinkos kainos viršija šią tikslinę kainą, tačiau tik tiek, kiek jau gavo subsidijų...</w:t>
            </w:r>
            <w:r>
              <w:t xml:space="preserve"> </w:t>
            </w:r>
            <w:r w:rsidRPr="00125999">
              <w:rPr>
                <w:rFonts w:ascii="Times New Roman" w:eastAsia="Times New Roman" w:hAnsi="Times New Roman"/>
              </w:rPr>
              <w:t xml:space="preserve">Kitaip tariant, artimiausiu metu, išaugus elektros energijos kainoms, daugelis gamintojų </w:t>
            </w:r>
            <w:r>
              <w:rPr>
                <w:rFonts w:ascii="Times New Roman" w:eastAsia="Times New Roman" w:hAnsi="Times New Roman"/>
              </w:rPr>
              <w:t xml:space="preserve">neturi </w:t>
            </w:r>
            <w:r w:rsidRPr="00125999">
              <w:rPr>
                <w:rFonts w:ascii="Times New Roman" w:eastAsia="Times New Roman" w:hAnsi="Times New Roman"/>
              </w:rPr>
              <w:t xml:space="preserve">nieko grąžinti valstybei, nors būtent ji, įsipareigodama </w:t>
            </w:r>
            <w:r>
              <w:rPr>
                <w:rFonts w:ascii="Times New Roman" w:eastAsia="Times New Roman" w:hAnsi="Times New Roman"/>
              </w:rPr>
              <w:t>15 ar 20</w:t>
            </w:r>
            <w:r w:rsidRPr="00125999">
              <w:rPr>
                <w:rFonts w:ascii="Times New Roman" w:eastAsia="Times New Roman" w:hAnsi="Times New Roman"/>
              </w:rPr>
              <w:t xml:space="preserve"> metų supirkti šių atsinaujinančios energijos parkų pagamintą elektrą, savo parašu sudarė sąlygas šiems parkams atsirasti.</w:t>
            </w:r>
            <w:r>
              <w:t xml:space="preserve"> </w:t>
            </w:r>
            <w:r w:rsidR="00C31E2F">
              <w:t xml:space="preserve">Dėl </w:t>
            </w:r>
            <w:r w:rsidRPr="00125999">
              <w:rPr>
                <w:rFonts w:ascii="Times New Roman" w:eastAsia="Times New Roman" w:hAnsi="Times New Roman"/>
              </w:rPr>
              <w:t>aukštų elektros kainų</w:t>
            </w:r>
            <w:r w:rsidR="00C31E2F">
              <w:rPr>
                <w:rFonts w:ascii="Times New Roman" w:eastAsia="Times New Roman" w:hAnsi="Times New Roman"/>
              </w:rPr>
              <w:t xml:space="preserve"> </w:t>
            </w:r>
            <w:r w:rsidRPr="00125999">
              <w:rPr>
                <w:rFonts w:ascii="Times New Roman" w:eastAsia="Times New Roman" w:hAnsi="Times New Roman"/>
              </w:rPr>
              <w:t>per ateinančius trejus metus perteklinis pelnas iš atsinaujinančiųjų išteklių gali siekti 3 mlrd. eurų</w:t>
            </w:r>
            <w:r w:rsidR="00C31E2F">
              <w:rPr>
                <w:rFonts w:ascii="Times New Roman" w:eastAsia="Times New Roman" w:hAnsi="Times New Roman"/>
              </w:rPr>
              <w:t xml:space="preserve">. </w:t>
            </w:r>
            <w:r w:rsidR="00C31E2F" w:rsidRPr="00C31E2F">
              <w:rPr>
                <w:rFonts w:ascii="Times New Roman" w:eastAsia="Times New Roman" w:hAnsi="Times New Roman"/>
              </w:rPr>
              <w:t>DGEC paskelbus nepaprastąją priemonę, valstybė atgaus tik nedidelę šios sumos dalį. "Ši išskirtinė priemonė turėtų būti laikina ir galioti tik nuo 2022 m. balandžio 1 d. iki 2022 m. gruodžio 31 d.", - sako vienas sektoriaus dalyvis, kuris vis dėlto mano, kad labai tikėtina, jog ji bus pratęsta visam atitinkamų sutarčių galiojimo laikotarpiui.</w:t>
            </w:r>
          </w:p>
          <w:p w:rsidR="00F40A77" w:rsidRPr="0009694F" w:rsidRDefault="00F40A77" w:rsidP="00125999">
            <w:pPr>
              <w:spacing w:after="0"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rsidR="00F40A77" w:rsidRPr="0032101A" w:rsidRDefault="00125999" w:rsidP="00F40A77">
            <w:pPr>
              <w:spacing w:after="0" w:line="240" w:lineRule="auto"/>
              <w:rPr>
                <w:rFonts w:ascii="Times New Roman" w:eastAsia="Times New Roman" w:hAnsi="Times New Roman"/>
              </w:rPr>
            </w:pPr>
            <w:r w:rsidRPr="00125999">
              <w:rPr>
                <w:rFonts w:ascii="Times New Roman" w:eastAsia="Times New Roman" w:hAnsi="Times New Roman"/>
              </w:rPr>
              <w:t>https://www.lesechos.fr/industrie-services/energie-environnement/electricite-letat-met-la-main-sur-la-cagnotte-de-leolien-et-du-solaire-1405837</w:t>
            </w:r>
          </w:p>
        </w:tc>
        <w:tc>
          <w:tcPr>
            <w:tcW w:w="1436" w:type="dxa"/>
            <w:shd w:val="clear" w:color="auto" w:fill="auto"/>
            <w:tcMar>
              <w:top w:w="29" w:type="dxa"/>
              <w:left w:w="115" w:type="dxa"/>
              <w:bottom w:w="29" w:type="dxa"/>
              <w:right w:w="115" w:type="dxa"/>
            </w:tcMar>
          </w:tcPr>
          <w:p w:rsidR="00F40A77" w:rsidRPr="00640017" w:rsidRDefault="00C94833" w:rsidP="00AA5335">
            <w:pPr>
              <w:rPr>
                <w:rFonts w:ascii="Times New Roman" w:eastAsia="Times New Roman" w:hAnsi="Times New Roman"/>
              </w:rPr>
            </w:pPr>
            <w:r>
              <w:rPr>
                <w:rFonts w:ascii="Times New Roman" w:eastAsia="Times New Roman" w:hAnsi="Times New Roman"/>
              </w:rPr>
              <w:t>Perteklinis pelnas iš atsinaujinnačių šaltinių- į biudžetą.</w:t>
            </w:r>
          </w:p>
        </w:tc>
      </w:tr>
      <w:tr w:rsidR="00F40A77" w:rsidRPr="00640017" w:rsidTr="00B869D6">
        <w:trPr>
          <w:gridAfter w:val="1"/>
          <w:wAfter w:w="11" w:type="dxa"/>
          <w:trHeight w:val="234"/>
        </w:trPr>
        <w:tc>
          <w:tcPr>
            <w:tcW w:w="1418" w:type="dxa"/>
            <w:shd w:val="clear" w:color="auto" w:fill="auto"/>
            <w:tcMar>
              <w:top w:w="29" w:type="dxa"/>
              <w:left w:w="115" w:type="dxa"/>
              <w:bottom w:w="29" w:type="dxa"/>
              <w:right w:w="115" w:type="dxa"/>
            </w:tcMar>
          </w:tcPr>
          <w:p w:rsidR="00F40A77" w:rsidRDefault="00A64BDA" w:rsidP="00F40A77">
            <w:pPr>
              <w:spacing w:after="0" w:line="240" w:lineRule="auto"/>
              <w:rPr>
                <w:rFonts w:ascii="Times New Roman" w:eastAsia="Times New Roman" w:hAnsi="Times New Roman"/>
              </w:rPr>
            </w:pPr>
            <w:r>
              <w:rPr>
                <w:rFonts w:ascii="Times New Roman" w:eastAsia="Times New Roman" w:hAnsi="Times New Roman"/>
              </w:rPr>
              <w:t>2022-05-11</w:t>
            </w:r>
          </w:p>
        </w:tc>
        <w:tc>
          <w:tcPr>
            <w:tcW w:w="5812" w:type="dxa"/>
            <w:shd w:val="clear" w:color="auto" w:fill="auto"/>
            <w:tcMar>
              <w:top w:w="29" w:type="dxa"/>
              <w:left w:w="115" w:type="dxa"/>
              <w:bottom w:w="29" w:type="dxa"/>
              <w:right w:w="115" w:type="dxa"/>
            </w:tcMar>
          </w:tcPr>
          <w:p w:rsidR="00EA7DDE" w:rsidRDefault="00EA7DDE" w:rsidP="00A64BDA">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 xml:space="preserve">Prancūzijos </w:t>
            </w:r>
            <w:r w:rsidRPr="00EA7DDE">
              <w:rPr>
                <w:rFonts w:ascii="Times New Roman" w:eastAsia="Times New Roman" w:hAnsi="Times New Roman"/>
              </w:rPr>
              <w:t>Nacionalinė</w:t>
            </w:r>
            <w:r>
              <w:rPr>
                <w:rFonts w:ascii="Times New Roman" w:eastAsia="Times New Roman" w:hAnsi="Times New Roman"/>
              </w:rPr>
              <w:t>s</w:t>
            </w:r>
            <w:r w:rsidRPr="00EA7DDE">
              <w:rPr>
                <w:rFonts w:ascii="Times New Roman" w:eastAsia="Times New Roman" w:hAnsi="Times New Roman"/>
              </w:rPr>
              <w:t xml:space="preserve"> informa</w:t>
            </w:r>
            <w:r>
              <w:rPr>
                <w:rFonts w:ascii="Times New Roman" w:eastAsia="Times New Roman" w:hAnsi="Times New Roman"/>
              </w:rPr>
              <w:t xml:space="preserve">tikos </w:t>
            </w:r>
            <w:r w:rsidRPr="00EA7DDE">
              <w:rPr>
                <w:rFonts w:ascii="Times New Roman" w:eastAsia="Times New Roman" w:hAnsi="Times New Roman"/>
              </w:rPr>
              <w:t>ir laisvių komisij</w:t>
            </w:r>
            <w:r>
              <w:rPr>
                <w:rFonts w:ascii="Times New Roman" w:eastAsia="Times New Roman" w:hAnsi="Times New Roman"/>
              </w:rPr>
              <w:t xml:space="preserve">os  </w:t>
            </w:r>
            <w:r w:rsidRPr="00EA7DDE">
              <w:rPr>
                <w:rFonts w:ascii="Times New Roman" w:eastAsia="Times New Roman" w:hAnsi="Times New Roman"/>
              </w:rPr>
              <w:t>C</w:t>
            </w:r>
            <w:r>
              <w:rPr>
                <w:rFonts w:ascii="Times New Roman" w:eastAsia="Times New Roman" w:hAnsi="Times New Roman"/>
              </w:rPr>
              <w:t>NIL</w:t>
            </w:r>
            <w:r w:rsidRPr="00EA7DDE">
              <w:rPr>
                <w:rFonts w:ascii="Times New Roman" w:eastAsia="Times New Roman" w:hAnsi="Times New Roman"/>
              </w:rPr>
              <w:t xml:space="preserve"> </w:t>
            </w:r>
            <w:r>
              <w:rPr>
                <w:rFonts w:ascii="Times New Roman" w:eastAsia="Times New Roman" w:hAnsi="Times New Roman"/>
              </w:rPr>
              <w:t>(t.y.</w:t>
            </w:r>
            <w:r w:rsidRPr="00EA7DDE">
              <w:rPr>
                <w:rFonts w:ascii="Times New Roman" w:eastAsia="Times New Roman" w:hAnsi="Times New Roman"/>
              </w:rPr>
              <w:t xml:space="preserve"> nepriklausoma Prancūzijos administracinė reguliavimo institucija, kurios misija - užtikrinti, kad renkant, saugant ir naudojant asmens duomenis būtų </w:t>
            </w:r>
            <w:r>
              <w:rPr>
                <w:rFonts w:ascii="Times New Roman" w:eastAsia="Times New Roman" w:hAnsi="Times New Roman"/>
              </w:rPr>
              <w:t>laikomasi</w:t>
            </w:r>
            <w:r w:rsidRPr="00EA7DDE">
              <w:rPr>
                <w:rFonts w:ascii="Times New Roman" w:eastAsia="Times New Roman" w:hAnsi="Times New Roman"/>
              </w:rPr>
              <w:t xml:space="preserve"> duomenų privatumo teisė</w:t>
            </w:r>
            <w:r>
              <w:rPr>
                <w:rFonts w:ascii="Times New Roman" w:eastAsia="Times New Roman" w:hAnsi="Times New Roman"/>
              </w:rPr>
              <w:t xml:space="preserve">) </w:t>
            </w:r>
            <w:r w:rsidR="00A64BDA" w:rsidRPr="00A64BDA">
              <w:rPr>
                <w:rFonts w:ascii="Times New Roman" w:eastAsia="Times New Roman" w:hAnsi="Times New Roman"/>
              </w:rPr>
              <w:t>pirmininkė Marie-Laure Denis</w:t>
            </w:r>
            <w:r w:rsidR="00A64BDA">
              <w:rPr>
                <w:rFonts w:ascii="Times New Roman" w:eastAsia="Times New Roman" w:hAnsi="Times New Roman"/>
              </w:rPr>
              <w:t xml:space="preserve">  gegužės 11 d.</w:t>
            </w:r>
            <w:r w:rsidR="00A64BDA" w:rsidRPr="00A64BDA">
              <w:rPr>
                <w:rFonts w:ascii="Times New Roman" w:eastAsia="Times New Roman" w:hAnsi="Times New Roman"/>
              </w:rPr>
              <w:t xml:space="preserve"> pareiškė, kad svarsto galimybę pradėti finansinių nuobaudų skyrimo procedūrą JAV </w:t>
            </w:r>
            <w:r w:rsidR="00A64BDA">
              <w:rPr>
                <w:rFonts w:ascii="Times New Roman" w:eastAsia="Times New Roman" w:hAnsi="Times New Roman"/>
              </w:rPr>
              <w:t>startuoliui</w:t>
            </w:r>
            <w:r w:rsidR="00A64BDA" w:rsidRPr="00A64BDA">
              <w:rPr>
                <w:rFonts w:ascii="Times New Roman" w:eastAsia="Times New Roman" w:hAnsi="Times New Roman"/>
              </w:rPr>
              <w:t xml:space="preserve"> "Clearview AI", kuri</w:t>
            </w:r>
            <w:r>
              <w:rPr>
                <w:rFonts w:ascii="Times New Roman" w:eastAsia="Times New Roman" w:hAnsi="Times New Roman"/>
              </w:rPr>
              <w:t>s</w:t>
            </w:r>
            <w:r w:rsidR="00A64BDA" w:rsidRPr="00A64BDA">
              <w:rPr>
                <w:rFonts w:ascii="Times New Roman" w:eastAsia="Times New Roman" w:hAnsi="Times New Roman"/>
              </w:rPr>
              <w:t xml:space="preserve"> specializuojasi veido atpažinimo srityje ir kurią ji pernai įspėjo liautis rinkti ir naudoti internete viešai prieinamas nuotraukas ir vaizdo įrašus.</w:t>
            </w:r>
            <w:r w:rsidR="00A64BDA">
              <w:t xml:space="preserve"> </w:t>
            </w:r>
            <w:r w:rsidR="00A64BDA" w:rsidRPr="00A64BDA">
              <w:rPr>
                <w:rFonts w:ascii="Times New Roman" w:eastAsia="Times New Roman" w:hAnsi="Times New Roman"/>
              </w:rPr>
              <w:t>2021 m. gruodį CNIL nurodė Amerikos bendrovei "nutraukti Prancūzijos teritorijoje esančių asmenų duomenų rinkimą ir naudojimą nesant teisinio pagrindo" ir "sudaryti sąlygas asmen</w:t>
            </w:r>
            <w:r w:rsidR="00A64BDA">
              <w:rPr>
                <w:rFonts w:ascii="Times New Roman" w:eastAsia="Times New Roman" w:hAnsi="Times New Roman"/>
              </w:rPr>
              <w:t>ims naudotis savo teisėmis</w:t>
            </w:r>
            <w:r w:rsidR="00A64BDA" w:rsidRPr="00A64BDA">
              <w:rPr>
                <w:rFonts w:ascii="Times New Roman" w:eastAsia="Times New Roman" w:hAnsi="Times New Roman"/>
              </w:rPr>
              <w:t xml:space="preserve"> bei patenkinti pateiktus prašymus ištrinti duomenis".</w:t>
            </w:r>
            <w:r w:rsidR="00A64BDA">
              <w:rPr>
                <w:rFonts w:ascii="Times New Roman" w:eastAsia="Times New Roman" w:hAnsi="Times New Roman"/>
              </w:rPr>
              <w:t xml:space="preserve"> </w:t>
            </w:r>
            <w:r w:rsidR="00A64BDA" w:rsidRPr="00A64BDA">
              <w:rPr>
                <w:rFonts w:ascii="Times New Roman" w:eastAsia="Times New Roman" w:hAnsi="Times New Roman"/>
              </w:rPr>
              <w:t>Marie-Laure Denis nepateikė išsamios informacijos apie tai, kokio dydžio baudą CNIL gali skirti bendrovei.</w:t>
            </w:r>
          </w:p>
          <w:p w:rsidR="00F40A77" w:rsidRDefault="00A64BDA" w:rsidP="00A64BDA">
            <w:pPr>
              <w:spacing w:before="100" w:beforeAutospacing="1" w:after="100" w:afterAutospacing="1" w:line="240" w:lineRule="auto"/>
              <w:rPr>
                <w:rFonts w:ascii="Times New Roman" w:eastAsia="Times New Roman" w:hAnsi="Times New Roman"/>
              </w:rPr>
            </w:pPr>
            <w:r w:rsidRPr="00A64BDA">
              <w:rPr>
                <w:rFonts w:ascii="Times New Roman" w:eastAsia="Times New Roman" w:hAnsi="Times New Roman"/>
              </w:rPr>
              <w:t>Dėl "Clearview AI"</w:t>
            </w:r>
            <w:r>
              <w:rPr>
                <w:rFonts w:ascii="Times New Roman" w:eastAsia="Times New Roman" w:hAnsi="Times New Roman"/>
              </w:rPr>
              <w:t xml:space="preserve"> tyrimus atlieka ir kitų šalių asmens duomenų apsaugos instittucijos, </w:t>
            </w:r>
            <w:r w:rsidRPr="00A64BDA">
              <w:rPr>
                <w:rFonts w:ascii="Times New Roman" w:eastAsia="Times New Roman" w:hAnsi="Times New Roman"/>
              </w:rPr>
              <w:t>įskaitant Australiją, Kanadą ir Jungtinę Karalystę.</w:t>
            </w:r>
          </w:p>
          <w:p w:rsidR="00A64BDA" w:rsidRPr="009438C0" w:rsidRDefault="00A64BDA" w:rsidP="00CA60B8">
            <w:pPr>
              <w:spacing w:before="100" w:beforeAutospacing="1" w:after="100" w:afterAutospacing="1"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rsidR="00F40A77" w:rsidRPr="00D36A92" w:rsidRDefault="00A64BDA" w:rsidP="00F40A77">
            <w:pPr>
              <w:spacing w:after="0" w:line="240" w:lineRule="auto"/>
              <w:rPr>
                <w:rFonts w:ascii="Times New Roman" w:eastAsia="Times New Roman" w:hAnsi="Times New Roman"/>
              </w:rPr>
            </w:pPr>
            <w:r w:rsidRPr="00A64BDA">
              <w:rPr>
                <w:rFonts w:ascii="Times New Roman" w:eastAsia="Times New Roman" w:hAnsi="Times New Roman"/>
              </w:rPr>
              <w:t>https://www.sciencesetavenir.fr/high-tech/reconnaissance-faciale-la-cnil-reflechit-a-une-action-contre-clearview_163412</w:t>
            </w:r>
          </w:p>
        </w:tc>
        <w:tc>
          <w:tcPr>
            <w:tcW w:w="1436" w:type="dxa"/>
            <w:shd w:val="clear" w:color="auto" w:fill="auto"/>
            <w:tcMar>
              <w:top w:w="29" w:type="dxa"/>
              <w:left w:w="115" w:type="dxa"/>
              <w:bottom w:w="29" w:type="dxa"/>
              <w:right w:w="115" w:type="dxa"/>
            </w:tcMar>
          </w:tcPr>
          <w:p w:rsidR="00F40A77" w:rsidRPr="00640017" w:rsidRDefault="00EA7DDE" w:rsidP="00EA7DDE">
            <w:pPr>
              <w:spacing w:after="0"/>
              <w:rPr>
                <w:rFonts w:ascii="Times New Roman" w:eastAsia="Times New Roman" w:hAnsi="Times New Roman"/>
              </w:rPr>
            </w:pPr>
            <w:r>
              <w:rPr>
                <w:rFonts w:ascii="Times New Roman" w:eastAsia="Times New Roman" w:hAnsi="Times New Roman"/>
              </w:rPr>
              <w:t>Asmens duomenų rinkimas ir apsauga</w:t>
            </w:r>
          </w:p>
        </w:tc>
      </w:tr>
      <w:tr w:rsidR="00F40A77" w:rsidRPr="00640017" w:rsidTr="00090377">
        <w:trPr>
          <w:trHeight w:val="234"/>
        </w:trPr>
        <w:tc>
          <w:tcPr>
            <w:tcW w:w="10945" w:type="dxa"/>
            <w:gridSpan w:val="5"/>
            <w:shd w:val="clear" w:color="auto" w:fill="auto"/>
            <w:tcMar>
              <w:top w:w="29" w:type="dxa"/>
              <w:left w:w="115" w:type="dxa"/>
              <w:bottom w:w="29" w:type="dxa"/>
              <w:right w:w="115" w:type="dxa"/>
            </w:tcMar>
          </w:tcPr>
          <w:p w:rsidR="00F40A77" w:rsidRPr="00640017" w:rsidRDefault="00F40A77" w:rsidP="00F40A77">
            <w:pPr>
              <w:spacing w:after="0" w:line="240" w:lineRule="auto"/>
              <w:rPr>
                <w:rFonts w:ascii="Times New Roman" w:eastAsia="Times New Roman" w:hAnsi="Times New Roman"/>
                <w:b/>
              </w:rPr>
            </w:pPr>
            <w:r w:rsidRPr="00640017">
              <w:rPr>
                <w:rFonts w:ascii="Times New Roman" w:eastAsia="Times New Roman" w:hAnsi="Times New Roman"/>
                <w:b/>
              </w:rPr>
              <w:t>Bendra ekonominė informacija</w:t>
            </w:r>
          </w:p>
        </w:tc>
      </w:tr>
      <w:tr w:rsidR="00F40A77"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F40A77" w:rsidRDefault="00E2679F" w:rsidP="00F40A77">
            <w:pPr>
              <w:spacing w:after="0" w:line="240" w:lineRule="auto"/>
              <w:rPr>
                <w:rFonts w:ascii="Times New Roman" w:eastAsia="Times New Roman" w:hAnsi="Times New Roman"/>
              </w:rPr>
            </w:pPr>
            <w:r>
              <w:rPr>
                <w:rFonts w:ascii="Times New Roman" w:eastAsia="Times New Roman" w:hAnsi="Times New Roman"/>
              </w:rPr>
              <w:t>2022-05-06</w:t>
            </w:r>
          </w:p>
        </w:tc>
        <w:tc>
          <w:tcPr>
            <w:tcW w:w="5812" w:type="dxa"/>
            <w:shd w:val="clear" w:color="auto" w:fill="auto"/>
            <w:tcMar>
              <w:top w:w="29" w:type="dxa"/>
              <w:left w:w="115" w:type="dxa"/>
              <w:bottom w:w="29" w:type="dxa"/>
              <w:right w:w="115" w:type="dxa"/>
            </w:tcMar>
          </w:tcPr>
          <w:p w:rsidR="004B21E4" w:rsidRPr="004B21E4" w:rsidRDefault="004B21E4" w:rsidP="004B21E4">
            <w:pPr>
              <w:spacing w:after="0" w:line="240" w:lineRule="auto"/>
              <w:rPr>
                <w:rFonts w:ascii="Times New Roman" w:eastAsia="Times New Roman" w:hAnsi="Times New Roman"/>
              </w:rPr>
            </w:pPr>
            <w:r>
              <w:rPr>
                <w:rFonts w:ascii="Times New Roman" w:eastAsia="Times New Roman" w:hAnsi="Times New Roman"/>
              </w:rPr>
              <w:t>BNP Parisbas banko skaičiuoja</w:t>
            </w:r>
            <w:r w:rsidRPr="004B21E4">
              <w:rPr>
                <w:rFonts w:ascii="Times New Roman" w:eastAsia="Times New Roman" w:hAnsi="Times New Roman"/>
              </w:rPr>
              <w:t xml:space="preserve">, kad rugsėjo mėn. infliacija </w:t>
            </w:r>
            <w:r>
              <w:rPr>
                <w:rFonts w:ascii="Times New Roman" w:eastAsia="Times New Roman" w:hAnsi="Times New Roman"/>
              </w:rPr>
              <w:t xml:space="preserve">FR </w:t>
            </w:r>
            <w:r w:rsidRPr="004B21E4">
              <w:rPr>
                <w:rFonts w:ascii="Times New Roman" w:eastAsia="Times New Roman" w:hAnsi="Times New Roman"/>
              </w:rPr>
              <w:t>gali pasiekti aukščiausią lygį - apie 5,5 proc. per metus</w:t>
            </w:r>
            <w:r>
              <w:rPr>
                <w:rFonts w:ascii="Times New Roman" w:eastAsia="Times New Roman" w:hAnsi="Times New Roman"/>
              </w:rPr>
              <w:t xml:space="preserve"> (balandį siekė 4, 8 proc.)</w:t>
            </w:r>
            <w:r w:rsidRPr="004B21E4">
              <w:rPr>
                <w:rFonts w:ascii="Times New Roman" w:eastAsia="Times New Roman" w:hAnsi="Times New Roman"/>
              </w:rPr>
              <w:t>, jei nebus Rusijos dujų</w:t>
            </w:r>
            <w:r w:rsidR="00E2679F">
              <w:rPr>
                <w:rFonts w:ascii="Times New Roman" w:eastAsia="Times New Roman" w:hAnsi="Times New Roman"/>
              </w:rPr>
              <w:t xml:space="preserve"> embargo</w:t>
            </w:r>
            <w:r w:rsidRPr="004B21E4">
              <w:rPr>
                <w:rFonts w:ascii="Times New Roman" w:eastAsia="Times New Roman" w:hAnsi="Times New Roman"/>
              </w:rPr>
              <w:t xml:space="preserve">. Vėliau kainos išliks aukštos, tačiau jų augimas sulėtės. Ketvirtąjį ketvirtį </w:t>
            </w:r>
            <w:r w:rsidR="00E2679F">
              <w:rPr>
                <w:rFonts w:ascii="Times New Roman" w:eastAsia="Times New Roman" w:hAnsi="Times New Roman"/>
              </w:rPr>
              <w:t>infliacija sumažės</w:t>
            </w:r>
            <w:r w:rsidRPr="004B21E4">
              <w:rPr>
                <w:rFonts w:ascii="Times New Roman" w:eastAsia="Times New Roman" w:hAnsi="Times New Roman"/>
              </w:rPr>
              <w:t xml:space="preserve"> iki 0,5 %, palyginti su 0,8 % tuo pačiu laikotarpiu pernai, nes energijos kainos iki 2021 m. pabaigos jau buvo gerokai pakilusios. Metų pabaigoje, palyginti su ankstesniais metais, kainos padidės 5,2 %.</w:t>
            </w:r>
            <w:r w:rsidR="00E2679F">
              <w:rPr>
                <w:rFonts w:ascii="Times New Roman" w:eastAsia="Times New Roman" w:hAnsi="Times New Roman"/>
              </w:rPr>
              <w:t xml:space="preserve"> Tačiau</w:t>
            </w:r>
          </w:p>
          <w:p w:rsidR="00F40A77" w:rsidRPr="00F82852" w:rsidRDefault="00E2679F" w:rsidP="00E2679F">
            <w:pPr>
              <w:spacing w:after="0" w:line="240" w:lineRule="auto"/>
              <w:rPr>
                <w:rFonts w:ascii="Times New Roman" w:eastAsia="Times New Roman" w:hAnsi="Times New Roman"/>
              </w:rPr>
            </w:pPr>
            <w:r>
              <w:rPr>
                <w:rFonts w:ascii="Times New Roman" w:eastAsia="Times New Roman" w:hAnsi="Times New Roman"/>
              </w:rPr>
              <w:t>n</w:t>
            </w:r>
            <w:r w:rsidR="004B21E4" w:rsidRPr="004B21E4">
              <w:rPr>
                <w:rFonts w:ascii="Times New Roman" w:eastAsia="Times New Roman" w:hAnsi="Times New Roman"/>
              </w:rPr>
              <w:t xml:space="preserve">utraukus Rusijos naftos ir dujų importą, infliacija bus daug didesnė. Metų pabaigoje jis galėtų siekti 7,6 %, arba 2,4 procentinio punkto daugiau, darant prielaidą, kad 2022 m. vidutinė naftos kaina bus 154 JAV doleriai. Atsižvelgiant į žemės ūkio produkcijos kainų augimą, bet kuriuo atveju </w:t>
            </w:r>
            <w:r>
              <w:rPr>
                <w:rFonts w:ascii="Times New Roman" w:eastAsia="Times New Roman" w:hAnsi="Times New Roman"/>
              </w:rPr>
              <w:t>reikia</w:t>
            </w:r>
            <w:r w:rsidR="004B21E4" w:rsidRPr="004B21E4">
              <w:rPr>
                <w:rFonts w:ascii="Times New Roman" w:eastAsia="Times New Roman" w:hAnsi="Times New Roman"/>
              </w:rPr>
              <w:t xml:space="preserve"> tikėtis maisto kainų augimo. Iki metų pabaigos jos gali padidėti 3,9 %.</w:t>
            </w:r>
          </w:p>
        </w:tc>
        <w:tc>
          <w:tcPr>
            <w:tcW w:w="2268" w:type="dxa"/>
            <w:shd w:val="clear" w:color="auto" w:fill="auto"/>
            <w:tcMar>
              <w:top w:w="29" w:type="dxa"/>
              <w:left w:w="115" w:type="dxa"/>
              <w:bottom w:w="29" w:type="dxa"/>
              <w:right w:w="115" w:type="dxa"/>
            </w:tcMar>
          </w:tcPr>
          <w:p w:rsidR="00F40A77" w:rsidRPr="00F82852" w:rsidRDefault="00E2679F" w:rsidP="00F40A77">
            <w:pPr>
              <w:spacing w:after="0" w:line="240" w:lineRule="auto"/>
              <w:rPr>
                <w:rFonts w:ascii="Times New Roman" w:eastAsia="Times New Roman" w:hAnsi="Times New Roman"/>
              </w:rPr>
            </w:pPr>
            <w:r w:rsidRPr="00E2679F">
              <w:rPr>
                <w:rFonts w:ascii="Times New Roman" w:eastAsia="Times New Roman" w:hAnsi="Times New Roman"/>
              </w:rPr>
              <w:t>https://www.lesechos.fr/economie-france/conjoncture/le-reste-a-vivre-des-francais-va-etre-durement-touche-cette-annee-1405235</w:t>
            </w:r>
          </w:p>
        </w:tc>
        <w:tc>
          <w:tcPr>
            <w:tcW w:w="1436" w:type="dxa"/>
            <w:shd w:val="clear" w:color="auto" w:fill="auto"/>
            <w:tcMar>
              <w:top w:w="29" w:type="dxa"/>
              <w:left w:w="115" w:type="dxa"/>
              <w:bottom w:w="29" w:type="dxa"/>
              <w:right w:w="115" w:type="dxa"/>
            </w:tcMar>
          </w:tcPr>
          <w:p w:rsidR="00F40A77" w:rsidRPr="00640017" w:rsidRDefault="00E2679F" w:rsidP="00C94833">
            <w:pPr>
              <w:rPr>
                <w:rFonts w:ascii="Times New Roman" w:eastAsia="Times New Roman" w:hAnsi="Times New Roman"/>
              </w:rPr>
            </w:pPr>
            <w:r>
              <w:rPr>
                <w:rFonts w:ascii="Times New Roman" w:eastAsia="Times New Roman" w:hAnsi="Times New Roman"/>
              </w:rPr>
              <w:t>Infliacija</w:t>
            </w:r>
            <w:r w:rsidR="00C94833">
              <w:rPr>
                <w:rFonts w:ascii="Times New Roman" w:eastAsia="Times New Roman" w:hAnsi="Times New Roman"/>
              </w:rPr>
              <w:t xml:space="preserve"> Prancūzijoje: perspektyvos</w:t>
            </w:r>
            <w:r>
              <w:rPr>
                <w:rFonts w:ascii="Times New Roman" w:eastAsia="Times New Roman" w:hAnsi="Times New Roman"/>
              </w:rPr>
              <w:t xml:space="preserve"> </w:t>
            </w:r>
          </w:p>
        </w:tc>
      </w:tr>
      <w:tr w:rsidR="008941D7"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8941D7" w:rsidRDefault="008941D7" w:rsidP="00F40A77">
            <w:pPr>
              <w:spacing w:after="0" w:line="240" w:lineRule="auto"/>
              <w:rPr>
                <w:rFonts w:ascii="Times New Roman" w:eastAsia="Times New Roman" w:hAnsi="Times New Roman"/>
              </w:rPr>
            </w:pPr>
            <w:r>
              <w:rPr>
                <w:rFonts w:ascii="Times New Roman" w:eastAsia="Times New Roman" w:hAnsi="Times New Roman"/>
              </w:rPr>
              <w:t>2022-05-31</w:t>
            </w:r>
          </w:p>
        </w:tc>
        <w:tc>
          <w:tcPr>
            <w:tcW w:w="5812" w:type="dxa"/>
            <w:shd w:val="clear" w:color="auto" w:fill="auto"/>
            <w:tcMar>
              <w:top w:w="29" w:type="dxa"/>
              <w:left w:w="115" w:type="dxa"/>
              <w:bottom w:w="29" w:type="dxa"/>
              <w:right w:w="115" w:type="dxa"/>
            </w:tcMar>
          </w:tcPr>
          <w:p w:rsidR="008941D7" w:rsidRDefault="008941D7" w:rsidP="008941D7">
            <w:pPr>
              <w:spacing w:after="0" w:line="240" w:lineRule="auto"/>
              <w:rPr>
                <w:rFonts w:ascii="Times New Roman" w:eastAsia="Times New Roman" w:hAnsi="Times New Roman"/>
              </w:rPr>
            </w:pPr>
            <w:r>
              <w:rPr>
                <w:rFonts w:ascii="Times New Roman" w:eastAsia="Times New Roman" w:hAnsi="Times New Roman"/>
              </w:rPr>
              <w:t xml:space="preserve">FR statistikos instituto </w:t>
            </w:r>
            <w:r w:rsidRPr="008941D7">
              <w:rPr>
                <w:rFonts w:ascii="Times New Roman" w:eastAsia="Times New Roman" w:hAnsi="Times New Roman"/>
              </w:rPr>
              <w:t>INSEE duomenimis, gegužės mėn. infliacija</w:t>
            </w:r>
            <w:r>
              <w:rPr>
                <w:rFonts w:ascii="Times New Roman" w:eastAsia="Times New Roman" w:hAnsi="Times New Roman"/>
              </w:rPr>
              <w:t xml:space="preserve"> FR</w:t>
            </w:r>
            <w:r w:rsidRPr="008941D7">
              <w:rPr>
                <w:rFonts w:ascii="Times New Roman" w:eastAsia="Times New Roman" w:hAnsi="Times New Roman"/>
              </w:rPr>
              <w:t xml:space="preserve"> per metus </w:t>
            </w:r>
            <w:r>
              <w:rPr>
                <w:rFonts w:ascii="Times New Roman" w:eastAsia="Times New Roman" w:hAnsi="Times New Roman"/>
              </w:rPr>
              <w:t xml:space="preserve">pasiekė </w:t>
            </w:r>
            <w:r w:rsidRPr="008941D7">
              <w:rPr>
                <w:rFonts w:ascii="Times New Roman" w:eastAsia="Times New Roman" w:hAnsi="Times New Roman"/>
              </w:rPr>
              <w:t>5</w:t>
            </w:r>
            <w:r>
              <w:rPr>
                <w:rFonts w:ascii="Times New Roman" w:eastAsia="Times New Roman" w:hAnsi="Times New Roman"/>
              </w:rPr>
              <w:t xml:space="preserve">,2 % </w:t>
            </w:r>
            <w:r w:rsidRPr="008941D7">
              <w:rPr>
                <w:rFonts w:ascii="Times New Roman" w:eastAsia="Times New Roman" w:hAnsi="Times New Roman"/>
              </w:rPr>
              <w:t xml:space="preserve">. Dėl sumažėjusio vartojimo ir perkamosios galios BVP pirmąjį ketvirtį sumažėjo 0,2 %. </w:t>
            </w:r>
            <w:r w:rsidRPr="008941D7">
              <w:rPr>
                <w:rFonts w:ascii="Times New Roman" w:eastAsia="Times New Roman" w:hAnsi="Times New Roman"/>
              </w:rPr>
              <w:t xml:space="preserve">Nors jau keletą mėnesių prancūzams tai kelia didžiausią susirūpinimą, infliacija ir toliau didėja, vis dar skatinama energijos kainų šuolio (+28 % per </w:t>
            </w:r>
            <w:r>
              <w:rPr>
                <w:rFonts w:ascii="Times New Roman" w:eastAsia="Times New Roman" w:hAnsi="Times New Roman"/>
              </w:rPr>
              <w:t>12</w:t>
            </w:r>
            <w:r w:rsidRPr="008941D7">
              <w:rPr>
                <w:rFonts w:ascii="Times New Roman" w:eastAsia="Times New Roman" w:hAnsi="Times New Roman"/>
              </w:rPr>
              <w:t xml:space="preserve"> mėnesių), kurį sukėlė Ukrainos konfliktas. </w:t>
            </w:r>
            <w:r w:rsidR="00C94833" w:rsidRPr="00C94833">
              <w:rPr>
                <w:rFonts w:ascii="Times New Roman" w:eastAsia="Times New Roman" w:hAnsi="Times New Roman"/>
              </w:rPr>
              <w:t xml:space="preserve">Tačiau dabar viskas </w:t>
            </w:r>
            <w:r w:rsidR="00C94833">
              <w:rPr>
                <w:rFonts w:ascii="Times New Roman" w:eastAsia="Times New Roman" w:hAnsi="Times New Roman"/>
              </w:rPr>
              <w:t>brangsta</w:t>
            </w:r>
            <w:r w:rsidR="00C94833" w:rsidRPr="00C94833">
              <w:rPr>
                <w:rFonts w:ascii="Times New Roman" w:eastAsia="Times New Roman" w:hAnsi="Times New Roman"/>
              </w:rPr>
              <w:t xml:space="preserve">: maisto produktų kainos šoktelėjo 4,2 % ir šį kartą labiau nei šviežių produktų (+1,5 %) brangsta kiti produktai (+4,6 %). Savo ruožtu </w:t>
            </w:r>
            <w:r w:rsidR="00C94833">
              <w:rPr>
                <w:rFonts w:ascii="Times New Roman" w:eastAsia="Times New Roman" w:hAnsi="Times New Roman"/>
              </w:rPr>
              <w:t xml:space="preserve">pakilo </w:t>
            </w:r>
            <w:r w:rsidR="00C94833" w:rsidRPr="00C94833">
              <w:rPr>
                <w:rFonts w:ascii="Times New Roman" w:eastAsia="Times New Roman" w:hAnsi="Times New Roman"/>
              </w:rPr>
              <w:t>paslaugų (+3,2 %) ir  prekių (+2,9 %) ka</w:t>
            </w:r>
            <w:r w:rsidR="00C94833">
              <w:rPr>
                <w:rFonts w:ascii="Times New Roman" w:eastAsia="Times New Roman" w:hAnsi="Times New Roman"/>
              </w:rPr>
              <w:t>inos.</w:t>
            </w:r>
          </w:p>
          <w:p w:rsidR="008941D7" w:rsidRPr="008941D7" w:rsidRDefault="008941D7" w:rsidP="008941D7">
            <w:pPr>
              <w:spacing w:after="0" w:line="240" w:lineRule="auto"/>
              <w:rPr>
                <w:rFonts w:ascii="Times New Roman" w:eastAsia="Times New Roman" w:hAnsi="Times New Roman"/>
              </w:rPr>
            </w:pPr>
            <w:r w:rsidRPr="008941D7">
              <w:rPr>
                <w:rFonts w:ascii="Times New Roman" w:eastAsia="Times New Roman" w:hAnsi="Times New Roman"/>
              </w:rPr>
              <w:t>Siekdama išsaugoti prancūzų p</w:t>
            </w:r>
            <w:r w:rsidR="00C94833">
              <w:rPr>
                <w:rFonts w:ascii="Times New Roman" w:eastAsia="Times New Roman" w:hAnsi="Times New Roman"/>
              </w:rPr>
              <w:t>erkamąją galią</w:t>
            </w:r>
            <w:r w:rsidRPr="008941D7">
              <w:rPr>
                <w:rFonts w:ascii="Times New Roman" w:eastAsia="Times New Roman" w:hAnsi="Times New Roman"/>
              </w:rPr>
              <w:t xml:space="preserve">, </w:t>
            </w:r>
            <w:r>
              <w:rPr>
                <w:rFonts w:ascii="Times New Roman" w:eastAsia="Times New Roman" w:hAnsi="Times New Roman"/>
              </w:rPr>
              <w:t xml:space="preserve">vyriausybė </w:t>
            </w:r>
            <w:r w:rsidRPr="008941D7">
              <w:rPr>
                <w:rFonts w:ascii="Times New Roman" w:eastAsia="Times New Roman" w:hAnsi="Times New Roman"/>
              </w:rPr>
              <w:t>žada nauj</w:t>
            </w:r>
            <w:r>
              <w:rPr>
                <w:rFonts w:ascii="Times New Roman" w:eastAsia="Times New Roman" w:hAnsi="Times New Roman"/>
              </w:rPr>
              <w:t>as</w:t>
            </w:r>
            <w:r w:rsidRPr="008941D7">
              <w:rPr>
                <w:rFonts w:ascii="Times New Roman" w:eastAsia="Times New Roman" w:hAnsi="Times New Roman"/>
              </w:rPr>
              <w:t xml:space="preserve"> priemon</w:t>
            </w:r>
            <w:r>
              <w:rPr>
                <w:rFonts w:ascii="Times New Roman" w:eastAsia="Times New Roman" w:hAnsi="Times New Roman"/>
              </w:rPr>
              <w:t>es</w:t>
            </w:r>
            <w:r w:rsidRPr="008941D7">
              <w:rPr>
                <w:rFonts w:ascii="Times New Roman" w:eastAsia="Times New Roman" w:hAnsi="Times New Roman"/>
              </w:rPr>
              <w:t xml:space="preserve">: </w:t>
            </w:r>
            <w:r>
              <w:rPr>
                <w:rFonts w:ascii="Times New Roman" w:eastAsia="Times New Roman" w:hAnsi="Times New Roman"/>
              </w:rPr>
              <w:t>pratęsti</w:t>
            </w:r>
            <w:r w:rsidRPr="008941D7">
              <w:rPr>
                <w:rFonts w:ascii="Times New Roman" w:eastAsia="Times New Roman" w:hAnsi="Times New Roman"/>
              </w:rPr>
              <w:t xml:space="preserve"> energijos tarifų </w:t>
            </w:r>
            <w:r>
              <w:rPr>
                <w:rFonts w:ascii="Times New Roman" w:eastAsia="Times New Roman" w:hAnsi="Times New Roman"/>
              </w:rPr>
              <w:t>„lubas“</w:t>
            </w:r>
            <w:r w:rsidRPr="008941D7">
              <w:rPr>
                <w:rFonts w:ascii="Times New Roman" w:eastAsia="Times New Roman" w:hAnsi="Times New Roman"/>
              </w:rPr>
              <w:t>, įvesti naują benzino kainų sistemą sunkiasvori</w:t>
            </w:r>
            <w:r>
              <w:rPr>
                <w:rFonts w:ascii="Times New Roman" w:eastAsia="Times New Roman" w:hAnsi="Times New Roman"/>
              </w:rPr>
              <w:t>o transporto</w:t>
            </w:r>
            <w:r w:rsidRPr="008941D7">
              <w:rPr>
                <w:rFonts w:ascii="Times New Roman" w:eastAsia="Times New Roman" w:hAnsi="Times New Roman"/>
              </w:rPr>
              <w:t xml:space="preserve"> vairuotojams, patrigubinti</w:t>
            </w:r>
            <w:r>
              <w:rPr>
                <w:rFonts w:ascii="Times New Roman" w:eastAsia="Times New Roman" w:hAnsi="Times New Roman"/>
              </w:rPr>
              <w:t xml:space="preserve"> vadinamą </w:t>
            </w:r>
            <w:r w:rsidRPr="008941D7">
              <w:rPr>
                <w:rFonts w:ascii="Times New Roman" w:eastAsia="Times New Roman" w:hAnsi="Times New Roman"/>
              </w:rPr>
              <w:t xml:space="preserve"> Ma</w:t>
            </w:r>
            <w:r>
              <w:rPr>
                <w:rFonts w:ascii="Times New Roman" w:eastAsia="Times New Roman" w:hAnsi="Times New Roman"/>
              </w:rPr>
              <w:t>k</w:t>
            </w:r>
            <w:r w:rsidRPr="008941D7">
              <w:rPr>
                <w:rFonts w:ascii="Times New Roman" w:eastAsia="Times New Roman" w:hAnsi="Times New Roman"/>
              </w:rPr>
              <w:t>rono premiją</w:t>
            </w:r>
            <w:r w:rsidR="00C94833">
              <w:rPr>
                <w:rFonts w:ascii="Times New Roman" w:eastAsia="Times New Roman" w:hAnsi="Times New Roman"/>
              </w:rPr>
              <w:t xml:space="preserve"> (</w:t>
            </w:r>
            <w:r w:rsidR="00C94833" w:rsidRPr="00C94833">
              <w:rPr>
                <w:rFonts w:ascii="Times New Roman" w:eastAsia="Times New Roman" w:hAnsi="Times New Roman"/>
              </w:rPr>
              <w:t>darbuotojams, uždirbantiems mažiau 3 minimalius atlyginimus,</w:t>
            </w:r>
            <w:r w:rsidR="00C94833">
              <w:rPr>
                <w:rFonts w:ascii="Times New Roman" w:eastAsia="Times New Roman" w:hAnsi="Times New Roman"/>
              </w:rPr>
              <w:t xml:space="preserve"> gali būti mokamas priedas</w:t>
            </w:r>
            <w:r w:rsidR="00C94833" w:rsidRPr="00C94833">
              <w:rPr>
                <w:rFonts w:ascii="Times New Roman" w:eastAsia="Times New Roman" w:hAnsi="Times New Roman"/>
              </w:rPr>
              <w:t>, kuri</w:t>
            </w:r>
            <w:r w:rsidR="00C94833">
              <w:rPr>
                <w:rFonts w:ascii="Times New Roman" w:eastAsia="Times New Roman" w:hAnsi="Times New Roman"/>
              </w:rPr>
              <w:t>s</w:t>
            </w:r>
            <w:r w:rsidR="00C94833" w:rsidRPr="00C94833">
              <w:rPr>
                <w:rFonts w:ascii="Times New Roman" w:eastAsia="Times New Roman" w:hAnsi="Times New Roman"/>
              </w:rPr>
              <w:t xml:space="preserve"> darbuotojui neapmokestinama</w:t>
            </w:r>
            <w:r w:rsidR="00C94833">
              <w:rPr>
                <w:rFonts w:ascii="Times New Roman" w:eastAsia="Times New Roman" w:hAnsi="Times New Roman"/>
              </w:rPr>
              <w:t>s</w:t>
            </w:r>
            <w:r w:rsidR="00C94833" w:rsidRPr="00C94833">
              <w:rPr>
                <w:rFonts w:ascii="Times New Roman" w:eastAsia="Times New Roman" w:hAnsi="Times New Roman"/>
              </w:rPr>
              <w:t xml:space="preserve"> mokesčiais, o darbdaviui - socialinėmis įmokomis</w:t>
            </w:r>
            <w:r w:rsidR="00C94833">
              <w:rPr>
                <w:rFonts w:ascii="Times New Roman" w:eastAsia="Times New Roman" w:hAnsi="Times New Roman"/>
              </w:rPr>
              <w:t xml:space="preserve">), </w:t>
            </w:r>
            <w:r w:rsidRPr="008941D7">
              <w:rPr>
                <w:rFonts w:ascii="Times New Roman" w:eastAsia="Times New Roman" w:hAnsi="Times New Roman"/>
              </w:rPr>
              <w:t xml:space="preserve"> panaikinti garso ir vaizdo licencijos mokestį, įvesti maisto talon</w:t>
            </w:r>
            <w:r>
              <w:rPr>
                <w:rFonts w:ascii="Times New Roman" w:eastAsia="Times New Roman" w:hAnsi="Times New Roman"/>
              </w:rPr>
              <w:t xml:space="preserve">us,  atnaujinti </w:t>
            </w:r>
            <w:r w:rsidRPr="008941D7">
              <w:rPr>
                <w:rFonts w:ascii="Times New Roman" w:eastAsia="Times New Roman" w:hAnsi="Times New Roman"/>
              </w:rPr>
              <w:t xml:space="preserve">valstybės tarnautojų </w:t>
            </w:r>
            <w:r>
              <w:rPr>
                <w:rFonts w:ascii="Times New Roman" w:eastAsia="Times New Roman" w:hAnsi="Times New Roman"/>
              </w:rPr>
              <w:t>atlyginimo indeksavimą</w:t>
            </w:r>
            <w:r w:rsidRPr="008941D7">
              <w:rPr>
                <w:rFonts w:ascii="Times New Roman" w:eastAsia="Times New Roman" w:hAnsi="Times New Roman"/>
              </w:rPr>
              <w:t>, iš anksto perskaičiuoti pensijas ir minimalias socialines išmokas atsižvelgiant į infliaciją.</w:t>
            </w:r>
          </w:p>
          <w:p w:rsidR="008941D7" w:rsidRPr="008941D7" w:rsidRDefault="008941D7" w:rsidP="008941D7">
            <w:pPr>
              <w:spacing w:after="0" w:line="240" w:lineRule="auto"/>
              <w:rPr>
                <w:rFonts w:ascii="Times New Roman" w:eastAsia="Times New Roman" w:hAnsi="Times New Roman"/>
              </w:rPr>
            </w:pPr>
          </w:p>
          <w:p w:rsidR="008941D7" w:rsidRPr="008941D7" w:rsidRDefault="008941D7" w:rsidP="008941D7">
            <w:pPr>
              <w:spacing w:after="0" w:line="240" w:lineRule="auto"/>
              <w:rPr>
                <w:rFonts w:ascii="Times New Roman" w:eastAsia="Times New Roman" w:hAnsi="Times New Roman"/>
              </w:rPr>
            </w:pPr>
          </w:p>
          <w:p w:rsidR="008941D7" w:rsidRDefault="008941D7" w:rsidP="008941D7">
            <w:pPr>
              <w:spacing w:after="0"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rsidR="008941D7" w:rsidRPr="00E2679F" w:rsidRDefault="00C94833" w:rsidP="00F40A77">
            <w:pPr>
              <w:spacing w:after="0" w:line="240" w:lineRule="auto"/>
              <w:rPr>
                <w:rFonts w:ascii="Times New Roman" w:eastAsia="Times New Roman" w:hAnsi="Times New Roman"/>
              </w:rPr>
            </w:pPr>
            <w:r w:rsidRPr="00C94833">
              <w:rPr>
                <w:rFonts w:ascii="Times New Roman" w:eastAsia="Times New Roman" w:hAnsi="Times New Roman"/>
              </w:rPr>
              <w:t>https://www.lesechos.fr/economie-france/conjoncture/inflation-a-52-en-mai-et-activite-economique-en-repli-pour-la-france-1410274</w:t>
            </w:r>
          </w:p>
        </w:tc>
        <w:tc>
          <w:tcPr>
            <w:tcW w:w="1436" w:type="dxa"/>
            <w:shd w:val="clear" w:color="auto" w:fill="auto"/>
            <w:tcMar>
              <w:top w:w="29" w:type="dxa"/>
              <w:left w:w="115" w:type="dxa"/>
              <w:bottom w:w="29" w:type="dxa"/>
              <w:right w:w="115" w:type="dxa"/>
            </w:tcMar>
          </w:tcPr>
          <w:p w:rsidR="008941D7" w:rsidRDefault="00C94833" w:rsidP="002C4D75">
            <w:pPr>
              <w:rPr>
                <w:rFonts w:ascii="Times New Roman" w:eastAsia="Times New Roman" w:hAnsi="Times New Roman"/>
              </w:rPr>
            </w:pPr>
            <w:r>
              <w:rPr>
                <w:rFonts w:ascii="Times New Roman" w:eastAsia="Times New Roman" w:hAnsi="Times New Roman"/>
              </w:rPr>
              <w:t>Infliacija gegužės mėn.</w:t>
            </w:r>
          </w:p>
        </w:tc>
      </w:tr>
      <w:tr w:rsidR="00F40A77"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F40A77" w:rsidRDefault="0032051C" w:rsidP="005C19BB">
            <w:pPr>
              <w:spacing w:after="0" w:line="240" w:lineRule="auto"/>
              <w:rPr>
                <w:rFonts w:ascii="Times New Roman" w:eastAsia="Times New Roman" w:hAnsi="Times New Roman"/>
              </w:rPr>
            </w:pPr>
            <w:r>
              <w:rPr>
                <w:rFonts w:ascii="Times New Roman" w:eastAsia="Times New Roman" w:hAnsi="Times New Roman"/>
              </w:rPr>
              <w:t>2022-05-10</w:t>
            </w:r>
          </w:p>
        </w:tc>
        <w:tc>
          <w:tcPr>
            <w:tcW w:w="5812" w:type="dxa"/>
            <w:shd w:val="clear" w:color="auto" w:fill="auto"/>
            <w:tcMar>
              <w:top w:w="29" w:type="dxa"/>
              <w:left w:w="115" w:type="dxa"/>
              <w:bottom w:w="29" w:type="dxa"/>
              <w:right w:w="115" w:type="dxa"/>
            </w:tcMar>
          </w:tcPr>
          <w:p w:rsidR="007259DC" w:rsidRPr="007259DC" w:rsidRDefault="007259DC" w:rsidP="007259DC">
            <w:pPr>
              <w:spacing w:after="0" w:line="240" w:lineRule="auto"/>
              <w:rPr>
                <w:rFonts w:ascii="Times New Roman" w:eastAsia="Times New Roman" w:hAnsi="Times New Roman"/>
              </w:rPr>
            </w:pPr>
            <w:r>
              <w:rPr>
                <w:rFonts w:ascii="Times New Roman" w:eastAsia="Times New Roman" w:hAnsi="Times New Roman"/>
              </w:rPr>
              <w:t xml:space="preserve">FR muitinės duomenimis, </w:t>
            </w:r>
            <w:r w:rsidRPr="007259DC">
              <w:rPr>
                <w:rFonts w:ascii="Times New Roman" w:eastAsia="Times New Roman" w:hAnsi="Times New Roman"/>
              </w:rPr>
              <w:t xml:space="preserve">Prancūzijos prekybos deficitas kovo mėn. padidėjo iki 12,4 mlrd. eurų, o per pastaruosius </w:t>
            </w:r>
            <w:r>
              <w:rPr>
                <w:rFonts w:ascii="Times New Roman" w:eastAsia="Times New Roman" w:hAnsi="Times New Roman"/>
              </w:rPr>
              <w:t>12</w:t>
            </w:r>
            <w:r w:rsidRPr="007259DC">
              <w:rPr>
                <w:rFonts w:ascii="Times New Roman" w:eastAsia="Times New Roman" w:hAnsi="Times New Roman"/>
              </w:rPr>
              <w:t xml:space="preserve"> mėnesių pasiekė 100 mlrd. eurų</w:t>
            </w:r>
            <w:r>
              <w:rPr>
                <w:rFonts w:ascii="Times New Roman" w:eastAsia="Times New Roman" w:hAnsi="Times New Roman"/>
              </w:rPr>
              <w:t>.</w:t>
            </w:r>
            <w:r w:rsidRPr="007259DC">
              <w:rPr>
                <w:rFonts w:ascii="Times New Roman" w:eastAsia="Times New Roman" w:hAnsi="Times New Roman"/>
              </w:rPr>
              <w:t xml:space="preserve"> Tai dvigubas </w:t>
            </w:r>
            <w:r>
              <w:rPr>
                <w:rFonts w:ascii="Times New Roman" w:eastAsia="Times New Roman" w:hAnsi="Times New Roman"/>
              </w:rPr>
              <w:t>„</w:t>
            </w:r>
            <w:r w:rsidRPr="007259DC">
              <w:rPr>
                <w:rFonts w:ascii="Times New Roman" w:eastAsia="Times New Roman" w:hAnsi="Times New Roman"/>
              </w:rPr>
              <w:t>rekordas</w:t>
            </w:r>
            <w:r>
              <w:rPr>
                <w:rFonts w:ascii="Times New Roman" w:eastAsia="Times New Roman" w:hAnsi="Times New Roman"/>
              </w:rPr>
              <w:t>“</w:t>
            </w:r>
            <w:r w:rsidRPr="007259DC">
              <w:rPr>
                <w:rFonts w:ascii="Times New Roman" w:eastAsia="Times New Roman" w:hAnsi="Times New Roman"/>
              </w:rPr>
              <w:t xml:space="preserve"> </w:t>
            </w:r>
            <w:r>
              <w:rPr>
                <w:rFonts w:ascii="Times New Roman" w:eastAsia="Times New Roman" w:hAnsi="Times New Roman"/>
              </w:rPr>
              <w:t>– tiek mėnesio, tiek metų. Jau anksčiau b</w:t>
            </w:r>
            <w:r w:rsidRPr="007259DC">
              <w:rPr>
                <w:rFonts w:ascii="Times New Roman" w:eastAsia="Times New Roman" w:hAnsi="Times New Roman"/>
              </w:rPr>
              <w:t xml:space="preserve">uvo baiminamasi, kad simbolinė 100 mlrd. riba bus pasiekta 2022 m. pabaigoje, tačiau </w:t>
            </w:r>
            <w:r>
              <w:rPr>
                <w:rFonts w:ascii="Times New Roman" w:eastAsia="Times New Roman" w:hAnsi="Times New Roman"/>
              </w:rPr>
              <w:t>tai įvyko greičiau</w:t>
            </w:r>
            <w:r w:rsidRPr="007259DC">
              <w:rPr>
                <w:rFonts w:ascii="Times New Roman" w:eastAsia="Times New Roman" w:hAnsi="Times New Roman"/>
              </w:rPr>
              <w:t>.</w:t>
            </w:r>
            <w:r>
              <w:rPr>
                <w:rFonts w:ascii="Times New Roman" w:eastAsia="Times New Roman" w:hAnsi="Times New Roman"/>
              </w:rPr>
              <w:t xml:space="preserve"> Tam turėjo įtakos k</w:t>
            </w:r>
            <w:r w:rsidRPr="007259DC">
              <w:rPr>
                <w:rFonts w:ascii="Times New Roman" w:eastAsia="Times New Roman" w:hAnsi="Times New Roman"/>
              </w:rPr>
              <w:t>aras Ukrainoje</w:t>
            </w:r>
            <w:r>
              <w:rPr>
                <w:rFonts w:ascii="Times New Roman" w:eastAsia="Times New Roman" w:hAnsi="Times New Roman"/>
              </w:rPr>
              <w:t>-</w:t>
            </w:r>
            <w:r w:rsidRPr="007259DC">
              <w:rPr>
                <w:rFonts w:ascii="Times New Roman" w:eastAsia="Times New Roman" w:hAnsi="Times New Roman"/>
              </w:rPr>
              <w:t xml:space="preserve"> importuojamų prekių, tokių kaip nafta, dujos ir elektra, kaina per tris mėnesius padidėjo 19 proc. Prancūzija importuoja prekes, kurioms pagaminti reikia daug energijos, pavyzdžiui, chemijos, metalurgijos, medienos, popieriaus... Šių importuojamų prekių kainos auga labiau nei </w:t>
            </w:r>
            <w:r>
              <w:rPr>
                <w:rFonts w:ascii="Times New Roman" w:eastAsia="Times New Roman" w:hAnsi="Times New Roman"/>
              </w:rPr>
              <w:t>FR</w:t>
            </w:r>
            <w:r w:rsidRPr="007259DC">
              <w:rPr>
                <w:rFonts w:ascii="Times New Roman" w:eastAsia="Times New Roman" w:hAnsi="Times New Roman"/>
              </w:rPr>
              <w:t xml:space="preserve"> eksporto kainos. Kitas sunkinantis veiksnys - euro nuvertėjimas dolerio, kuriuo mokama už naftą, atžvilgiu.</w:t>
            </w:r>
          </w:p>
          <w:p w:rsidR="007259DC" w:rsidRPr="007259DC" w:rsidRDefault="007259DC" w:rsidP="007259DC">
            <w:pPr>
              <w:spacing w:after="0" w:line="240" w:lineRule="auto"/>
              <w:rPr>
                <w:rFonts w:ascii="Times New Roman" w:eastAsia="Times New Roman" w:hAnsi="Times New Roman"/>
              </w:rPr>
            </w:pPr>
          </w:p>
          <w:p w:rsidR="007259DC" w:rsidRPr="00A64BDA" w:rsidRDefault="007259DC" w:rsidP="007259DC">
            <w:pPr>
              <w:spacing w:after="0"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rsidR="00F40A77" w:rsidRPr="00F16AC8" w:rsidRDefault="0032051C" w:rsidP="00F40A77">
            <w:pPr>
              <w:spacing w:after="0" w:line="240" w:lineRule="auto"/>
              <w:rPr>
                <w:rFonts w:ascii="Times New Roman" w:eastAsia="Times New Roman" w:hAnsi="Times New Roman"/>
              </w:rPr>
            </w:pPr>
            <w:r w:rsidRPr="0032051C">
              <w:rPr>
                <w:rFonts w:ascii="Times New Roman" w:eastAsia="Times New Roman" w:hAnsi="Times New Roman"/>
              </w:rPr>
              <w:t>https://www.lopinion.fr/economie/deficit-commercial-un-fiasco-a-100-milliards?actId=ebwp0YMB8s3YRjsOmRSMoKFWgZQt9biALyr5FYI13OoY22kUWopIzC2XEgTLR8H8&amp;actCampaignType=CAMPAIGN_MAIL&amp;actSource=503721</w:t>
            </w:r>
          </w:p>
        </w:tc>
        <w:tc>
          <w:tcPr>
            <w:tcW w:w="1436" w:type="dxa"/>
            <w:shd w:val="clear" w:color="auto" w:fill="auto"/>
            <w:tcMar>
              <w:top w:w="29" w:type="dxa"/>
              <w:left w:w="115" w:type="dxa"/>
              <w:bottom w:w="29" w:type="dxa"/>
              <w:right w:w="115" w:type="dxa"/>
            </w:tcMar>
          </w:tcPr>
          <w:p w:rsidR="00F40A77" w:rsidRPr="00640017" w:rsidRDefault="007259DC" w:rsidP="007259DC">
            <w:pPr>
              <w:rPr>
                <w:rFonts w:ascii="Times New Roman" w:eastAsia="Times New Roman" w:hAnsi="Times New Roman"/>
              </w:rPr>
            </w:pPr>
            <w:r>
              <w:rPr>
                <w:rFonts w:ascii="Times New Roman" w:eastAsia="Times New Roman" w:hAnsi="Times New Roman"/>
              </w:rPr>
              <w:t>FR prekybos deficitas pasiekė naujas aukštumas</w:t>
            </w:r>
          </w:p>
        </w:tc>
      </w:tr>
      <w:tr w:rsidR="002D43D6"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2D43D6" w:rsidRDefault="002D43D6" w:rsidP="005C19BB">
            <w:pPr>
              <w:spacing w:after="0" w:line="240" w:lineRule="auto"/>
              <w:rPr>
                <w:rFonts w:ascii="Times New Roman" w:eastAsia="Times New Roman" w:hAnsi="Times New Roman"/>
              </w:rPr>
            </w:pPr>
            <w:r>
              <w:rPr>
                <w:rFonts w:ascii="Times New Roman" w:eastAsia="Times New Roman" w:hAnsi="Times New Roman"/>
              </w:rPr>
              <w:t>2022-05-13</w:t>
            </w:r>
          </w:p>
        </w:tc>
        <w:tc>
          <w:tcPr>
            <w:tcW w:w="5812" w:type="dxa"/>
            <w:shd w:val="clear" w:color="auto" w:fill="auto"/>
            <w:tcMar>
              <w:top w:w="29" w:type="dxa"/>
              <w:left w:w="115" w:type="dxa"/>
              <w:bottom w:w="29" w:type="dxa"/>
              <w:right w:w="115" w:type="dxa"/>
            </w:tcMar>
          </w:tcPr>
          <w:p w:rsidR="002D43D6" w:rsidRPr="005F596E" w:rsidRDefault="002D43D6" w:rsidP="00B42695">
            <w:pPr>
              <w:spacing w:after="0" w:line="240" w:lineRule="auto"/>
              <w:rPr>
                <w:rFonts w:ascii="Times New Roman" w:eastAsia="Times New Roman" w:hAnsi="Times New Roman"/>
              </w:rPr>
            </w:pPr>
            <w:r>
              <w:rPr>
                <w:rFonts w:ascii="Times New Roman" w:eastAsia="Times New Roman" w:hAnsi="Times New Roman"/>
              </w:rPr>
              <w:t>CSA agentūr</w:t>
            </w:r>
            <w:r w:rsidR="00B42695">
              <w:rPr>
                <w:rFonts w:ascii="Times New Roman" w:eastAsia="Times New Roman" w:hAnsi="Times New Roman"/>
              </w:rPr>
              <w:t>os</w:t>
            </w:r>
            <w:r>
              <w:rPr>
                <w:rFonts w:ascii="Times New Roman" w:eastAsia="Times New Roman" w:hAnsi="Times New Roman"/>
              </w:rPr>
              <w:t xml:space="preserve"> atliktas tyrimas apie prancūzų perkamąją galią pateikė tokius skaičius: kukliausia išlaidų suma reikalinga pragyvenimui- bent jau 490 eurų;  62 proc. prancūzų neturi pakankamai pajamų, kad galėtų taupyti; 25 proc. namų ūkių pradėjo taupyti šildymo išlaidų sąskaita; 23 pr</w:t>
            </w:r>
            <w:r w:rsidR="00B42695">
              <w:rPr>
                <w:rFonts w:ascii="Times New Roman" w:eastAsia="Times New Roman" w:hAnsi="Times New Roman"/>
              </w:rPr>
              <w:t>o</w:t>
            </w:r>
            <w:r>
              <w:rPr>
                <w:rFonts w:ascii="Times New Roman" w:eastAsia="Times New Roman" w:hAnsi="Times New Roman"/>
              </w:rPr>
              <w:t>c.- maisto, 20 porc. vandens ir elektros išlaidų sąskaita. Antraeilės išlaidos: 55 proc. apribojo restoranams/barams skirtas išlaidas, 45 prod.- drabužiams, 41 proc.-kelionėms ir 38 proc.-laisvalaikio išlaidas</w:t>
            </w:r>
          </w:p>
        </w:tc>
        <w:tc>
          <w:tcPr>
            <w:tcW w:w="2268" w:type="dxa"/>
            <w:shd w:val="clear" w:color="auto" w:fill="auto"/>
            <w:tcMar>
              <w:top w:w="29" w:type="dxa"/>
              <w:left w:w="115" w:type="dxa"/>
              <w:bottom w:w="29" w:type="dxa"/>
              <w:right w:w="115" w:type="dxa"/>
            </w:tcMar>
          </w:tcPr>
          <w:p w:rsidR="002D43D6" w:rsidRPr="003457D8" w:rsidRDefault="002D43D6" w:rsidP="00F40A77">
            <w:pPr>
              <w:spacing w:after="0" w:line="240" w:lineRule="auto"/>
              <w:rPr>
                <w:rFonts w:ascii="Times New Roman" w:eastAsia="Times New Roman" w:hAnsi="Times New Roman"/>
              </w:rPr>
            </w:pPr>
            <w:r w:rsidRPr="002D43D6">
              <w:rPr>
                <w:rFonts w:ascii="Times New Roman" w:eastAsia="Times New Roman" w:hAnsi="Times New Roman"/>
              </w:rPr>
              <w:t>https://www.bfmtv.com/replay-emissions/le-dej-info/inflation-l-epargne-impossible-13-05_VN-202205130310.html</w:t>
            </w:r>
          </w:p>
        </w:tc>
        <w:tc>
          <w:tcPr>
            <w:tcW w:w="1436" w:type="dxa"/>
            <w:shd w:val="clear" w:color="auto" w:fill="auto"/>
            <w:tcMar>
              <w:top w:w="29" w:type="dxa"/>
              <w:left w:w="115" w:type="dxa"/>
              <w:bottom w:w="29" w:type="dxa"/>
              <w:right w:w="115" w:type="dxa"/>
            </w:tcMar>
          </w:tcPr>
          <w:p w:rsidR="002D43D6" w:rsidRDefault="00B42695" w:rsidP="007259DC">
            <w:pPr>
              <w:rPr>
                <w:rFonts w:ascii="Times New Roman" w:eastAsia="Times New Roman" w:hAnsi="Times New Roman"/>
              </w:rPr>
            </w:pPr>
            <w:r>
              <w:rPr>
                <w:rFonts w:ascii="Times New Roman" w:eastAsia="Times New Roman" w:hAnsi="Times New Roman"/>
              </w:rPr>
              <w:t>FR perkamoji galia / statistika</w:t>
            </w:r>
          </w:p>
        </w:tc>
      </w:tr>
      <w:tr w:rsidR="00F40A77" w:rsidRPr="00640017" w:rsidTr="00090377">
        <w:trPr>
          <w:trHeight w:val="216"/>
        </w:trPr>
        <w:tc>
          <w:tcPr>
            <w:tcW w:w="10945" w:type="dxa"/>
            <w:gridSpan w:val="5"/>
            <w:shd w:val="clear" w:color="auto" w:fill="auto"/>
            <w:tcMar>
              <w:top w:w="29" w:type="dxa"/>
              <w:left w:w="115" w:type="dxa"/>
              <w:bottom w:w="29" w:type="dxa"/>
              <w:right w:w="115" w:type="dxa"/>
            </w:tcMar>
          </w:tcPr>
          <w:p w:rsidR="00F40A77" w:rsidRPr="00640017" w:rsidRDefault="00951998" w:rsidP="00951998">
            <w:pPr>
              <w:spacing w:after="0" w:line="240" w:lineRule="auto"/>
              <w:rPr>
                <w:rFonts w:ascii="Times New Roman" w:eastAsia="Times New Roman" w:hAnsi="Times New Roman"/>
                <w:b/>
              </w:rPr>
            </w:pPr>
            <w:bookmarkStart w:id="1" w:name="_heading=h.3ewnitgxijcj" w:colFirst="0" w:colLast="0"/>
            <w:bookmarkEnd w:id="1"/>
            <w:r>
              <w:rPr>
                <w:rFonts w:ascii="Times New Roman" w:eastAsia="Times New Roman" w:hAnsi="Times New Roman"/>
                <w:b/>
              </w:rPr>
              <w:t>Kita ekonominiam b</w:t>
            </w:r>
            <w:r w:rsidR="00F40A77">
              <w:rPr>
                <w:rFonts w:ascii="Times New Roman" w:eastAsia="Times New Roman" w:hAnsi="Times New Roman"/>
                <w:b/>
              </w:rPr>
              <w:t xml:space="preserve">endradarbaivimui </w:t>
            </w:r>
            <w:r>
              <w:rPr>
                <w:rFonts w:ascii="Times New Roman" w:eastAsia="Times New Roman" w:hAnsi="Times New Roman"/>
                <w:b/>
              </w:rPr>
              <w:t>aktuali</w:t>
            </w:r>
            <w:r w:rsidR="00F40A77">
              <w:rPr>
                <w:rFonts w:ascii="Times New Roman" w:eastAsia="Times New Roman" w:hAnsi="Times New Roman"/>
                <w:b/>
              </w:rPr>
              <w:t xml:space="preserve"> informacija</w:t>
            </w:r>
          </w:p>
        </w:tc>
      </w:tr>
      <w:tr w:rsidR="00951998"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951998" w:rsidRDefault="002E32C7" w:rsidP="00951998">
            <w:pPr>
              <w:spacing w:after="0" w:line="240" w:lineRule="auto"/>
              <w:rPr>
                <w:rFonts w:ascii="Times New Roman" w:eastAsia="Times New Roman" w:hAnsi="Times New Roman"/>
              </w:rPr>
            </w:pPr>
            <w:r>
              <w:rPr>
                <w:rFonts w:ascii="Times New Roman" w:eastAsia="Times New Roman" w:hAnsi="Times New Roman"/>
              </w:rPr>
              <w:t>2022-05-04</w:t>
            </w:r>
          </w:p>
        </w:tc>
        <w:tc>
          <w:tcPr>
            <w:tcW w:w="5812" w:type="dxa"/>
            <w:shd w:val="clear" w:color="auto" w:fill="auto"/>
            <w:tcMar>
              <w:top w:w="29" w:type="dxa"/>
              <w:left w:w="115" w:type="dxa"/>
              <w:bottom w:w="29" w:type="dxa"/>
              <w:right w:w="115" w:type="dxa"/>
            </w:tcMar>
          </w:tcPr>
          <w:p w:rsidR="002E32C7" w:rsidRPr="002E32C7" w:rsidRDefault="002E32C7" w:rsidP="002E32C7">
            <w:pPr>
              <w:spacing w:after="0" w:line="240" w:lineRule="auto"/>
              <w:rPr>
                <w:rFonts w:ascii="Times New Roman" w:eastAsia="Times New Roman" w:hAnsi="Times New Roman"/>
              </w:rPr>
            </w:pPr>
            <w:r>
              <w:rPr>
                <w:rFonts w:ascii="Times New Roman" w:eastAsia="Times New Roman" w:hAnsi="Times New Roman"/>
              </w:rPr>
              <w:t>FR keliamas klausimas dėl</w:t>
            </w:r>
            <w:r w:rsidRPr="002E32C7">
              <w:rPr>
                <w:rFonts w:ascii="Times New Roman" w:eastAsia="Times New Roman" w:hAnsi="Times New Roman"/>
              </w:rPr>
              <w:t xml:space="preserve"> naujos</w:t>
            </w:r>
            <w:r>
              <w:rPr>
                <w:rFonts w:ascii="Times New Roman" w:eastAsia="Times New Roman" w:hAnsi="Times New Roman"/>
              </w:rPr>
              <w:t xml:space="preserve"> kartos</w:t>
            </w:r>
            <w:r w:rsidRPr="002E32C7">
              <w:rPr>
                <w:rFonts w:ascii="Times New Roman" w:eastAsia="Times New Roman" w:hAnsi="Times New Roman"/>
              </w:rPr>
              <w:t xml:space="preserve"> branduolinės energijos finansavimo</w:t>
            </w:r>
            <w:r>
              <w:rPr>
                <w:rFonts w:ascii="Times New Roman" w:eastAsia="Times New Roman" w:hAnsi="Times New Roman"/>
              </w:rPr>
              <w:t xml:space="preserve">.  </w:t>
            </w:r>
            <w:r w:rsidRPr="002E32C7">
              <w:rPr>
                <w:rFonts w:ascii="Times New Roman" w:eastAsia="Times New Roman" w:hAnsi="Times New Roman"/>
              </w:rPr>
              <w:t>Norėdama atkurti Prancūzijos pramonę ir tuo pat metu ją elektrifikuoti naudojant naują branduolinę energiją, vyriausybė turi susigrąžinti elektros energijos kainų ir</w:t>
            </w:r>
            <w:r>
              <w:rPr>
                <w:rFonts w:ascii="Times New Roman" w:eastAsia="Times New Roman" w:hAnsi="Times New Roman"/>
              </w:rPr>
              <w:t xml:space="preserve"> valstybinės eneregtikos įmonės </w:t>
            </w:r>
            <w:r w:rsidRPr="002E32C7">
              <w:rPr>
                <w:rFonts w:ascii="Times New Roman" w:eastAsia="Times New Roman" w:hAnsi="Times New Roman"/>
              </w:rPr>
              <w:t>EDF kapitalo kontrolę, nepažeisdama E</w:t>
            </w:r>
            <w:r>
              <w:rPr>
                <w:rFonts w:ascii="Times New Roman" w:eastAsia="Times New Roman" w:hAnsi="Times New Roman"/>
              </w:rPr>
              <w:t>S</w:t>
            </w:r>
            <w:r w:rsidRPr="002E32C7">
              <w:rPr>
                <w:rFonts w:ascii="Times New Roman" w:eastAsia="Times New Roman" w:hAnsi="Times New Roman"/>
              </w:rPr>
              <w:t xml:space="preserve"> </w:t>
            </w:r>
            <w:r>
              <w:rPr>
                <w:rFonts w:ascii="Times New Roman" w:eastAsia="Times New Roman" w:hAnsi="Times New Roman"/>
              </w:rPr>
              <w:t>reikalavimų</w:t>
            </w:r>
            <w:r w:rsidRPr="002E32C7">
              <w:rPr>
                <w:rFonts w:ascii="Times New Roman" w:eastAsia="Times New Roman" w:hAnsi="Times New Roman"/>
              </w:rPr>
              <w:t>. 2021 m. vasarą įšaldyta EPF reforma tebėra aktuali. Kovo 17 d. pristatydamas savo programą antrai penkerių metų kadencijai Emmanuelis Macronas paaiškino, kad nori "susigrąžinti kelių energetikos sektoriaus aspektų kontrolę", kad "pakeistų kainų, ypač elektros energijos, formavimą Europos lygmeniu".</w:t>
            </w:r>
          </w:p>
          <w:p w:rsidR="002E32C7" w:rsidRPr="002E32C7" w:rsidRDefault="002E32C7" w:rsidP="002E32C7">
            <w:pPr>
              <w:spacing w:after="0" w:line="240" w:lineRule="auto"/>
              <w:rPr>
                <w:rFonts w:ascii="Times New Roman" w:eastAsia="Times New Roman" w:hAnsi="Times New Roman"/>
              </w:rPr>
            </w:pPr>
          </w:p>
          <w:p w:rsidR="002E32C7" w:rsidRPr="00F82852" w:rsidRDefault="002E32C7" w:rsidP="002E32C7">
            <w:pPr>
              <w:spacing w:after="0"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rsidR="00951998" w:rsidRPr="00F82852" w:rsidRDefault="002E32C7" w:rsidP="00951998">
            <w:pPr>
              <w:spacing w:after="0" w:line="240" w:lineRule="auto"/>
              <w:rPr>
                <w:rFonts w:ascii="Times New Roman" w:eastAsia="Times New Roman" w:hAnsi="Times New Roman"/>
              </w:rPr>
            </w:pPr>
            <w:r w:rsidRPr="002E32C7">
              <w:rPr>
                <w:rFonts w:ascii="Times New Roman" w:eastAsia="Times New Roman" w:hAnsi="Times New Roman"/>
              </w:rPr>
              <w:t>https://www.usinenouvelle.com/article/renationaliser-edf-un-casse-tete-bruxellois.N1994262#xtor=EPR-472&amp;email=irena.skullerud@urm.lt</w:t>
            </w:r>
          </w:p>
        </w:tc>
        <w:tc>
          <w:tcPr>
            <w:tcW w:w="1436" w:type="dxa"/>
            <w:shd w:val="clear" w:color="auto" w:fill="auto"/>
            <w:tcMar>
              <w:top w:w="29" w:type="dxa"/>
              <w:left w:w="115" w:type="dxa"/>
              <w:bottom w:w="29" w:type="dxa"/>
              <w:right w:w="115" w:type="dxa"/>
            </w:tcMar>
          </w:tcPr>
          <w:p w:rsidR="00951998" w:rsidRPr="00640017" w:rsidRDefault="002E32C7" w:rsidP="00324EC9">
            <w:pPr>
              <w:rPr>
                <w:rFonts w:ascii="Times New Roman" w:eastAsia="Times New Roman" w:hAnsi="Times New Roman"/>
              </w:rPr>
            </w:pPr>
            <w:r>
              <w:rPr>
                <w:rFonts w:ascii="Times New Roman" w:eastAsia="Times New Roman" w:hAnsi="Times New Roman"/>
              </w:rPr>
              <w:t>Valstybė svarsto EDF reformą</w:t>
            </w:r>
            <w:r w:rsidR="00324EC9">
              <w:rPr>
                <w:rFonts w:ascii="Times New Roman" w:eastAsia="Times New Roman" w:hAnsi="Times New Roman"/>
              </w:rPr>
              <w:t xml:space="preserve"> ir didesnę branduolinės eneregtikos kontrolę</w:t>
            </w:r>
          </w:p>
        </w:tc>
      </w:tr>
      <w:tr w:rsidR="00951998"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951998" w:rsidRDefault="006E4AAE" w:rsidP="00951998">
            <w:pPr>
              <w:spacing w:after="0" w:line="240" w:lineRule="auto"/>
              <w:rPr>
                <w:rFonts w:ascii="Times New Roman" w:eastAsia="Times New Roman" w:hAnsi="Times New Roman"/>
              </w:rPr>
            </w:pPr>
            <w:r>
              <w:rPr>
                <w:rFonts w:ascii="Times New Roman" w:eastAsia="Times New Roman" w:hAnsi="Times New Roman"/>
              </w:rPr>
              <w:t>2022-05-02</w:t>
            </w:r>
          </w:p>
        </w:tc>
        <w:tc>
          <w:tcPr>
            <w:tcW w:w="5812" w:type="dxa"/>
            <w:shd w:val="clear" w:color="auto" w:fill="auto"/>
            <w:tcMar>
              <w:top w:w="29" w:type="dxa"/>
              <w:left w:w="115" w:type="dxa"/>
              <w:bottom w:w="29" w:type="dxa"/>
              <w:right w:w="115" w:type="dxa"/>
            </w:tcMar>
          </w:tcPr>
          <w:p w:rsidR="00D60983" w:rsidRDefault="00C94833" w:rsidP="006E4AAE">
            <w:pPr>
              <w:rPr>
                <w:rFonts w:ascii="Times New Roman" w:eastAsia="Times New Roman" w:hAnsi="Times New Roman"/>
                <w:bCs/>
              </w:rPr>
            </w:pPr>
            <w:r>
              <w:rPr>
                <w:rFonts w:ascii="Times New Roman" w:eastAsia="Times New Roman" w:hAnsi="Times New Roman"/>
                <w:bCs/>
              </w:rPr>
              <w:t xml:space="preserve">Naujos </w:t>
            </w:r>
            <w:r w:rsidR="00D60983">
              <w:rPr>
                <w:rFonts w:ascii="Times New Roman" w:eastAsia="Times New Roman" w:hAnsi="Times New Roman"/>
                <w:bCs/>
              </w:rPr>
              <w:t xml:space="preserve">FR </w:t>
            </w:r>
            <w:r w:rsidR="006E4AAE" w:rsidRPr="006E4AAE">
              <w:rPr>
                <w:rFonts w:ascii="Times New Roman" w:eastAsia="Times New Roman" w:hAnsi="Times New Roman"/>
                <w:bCs/>
              </w:rPr>
              <w:t>vyriausybės komandos nariai, atsakingi už verslo reikalus Bercy, Matignon ar Eliziejaus rūmuose, ras krūvą problemų, kuri</w:t>
            </w:r>
            <w:r w:rsidR="00D60983">
              <w:rPr>
                <w:rFonts w:ascii="Times New Roman" w:eastAsia="Times New Roman" w:hAnsi="Times New Roman"/>
                <w:bCs/>
              </w:rPr>
              <w:t xml:space="preserve">as reikės spręsti. </w:t>
            </w:r>
            <w:r w:rsidR="006E4AAE" w:rsidRPr="006E4AAE">
              <w:rPr>
                <w:rFonts w:ascii="Times New Roman" w:eastAsia="Times New Roman" w:hAnsi="Times New Roman"/>
                <w:bCs/>
              </w:rPr>
              <w:t>Pirmiausia</w:t>
            </w:r>
            <w:r w:rsidR="00D60983">
              <w:rPr>
                <w:rFonts w:ascii="Times New Roman" w:eastAsia="Times New Roman" w:hAnsi="Times New Roman"/>
                <w:bCs/>
              </w:rPr>
              <w:t>-</w:t>
            </w:r>
            <w:r w:rsidR="006E4AAE" w:rsidRPr="006E4AAE">
              <w:rPr>
                <w:rFonts w:ascii="Times New Roman" w:eastAsia="Times New Roman" w:hAnsi="Times New Roman"/>
                <w:bCs/>
              </w:rPr>
              <w:t xml:space="preserve"> </w:t>
            </w:r>
            <w:r w:rsidR="00D60983">
              <w:rPr>
                <w:rFonts w:ascii="Times New Roman" w:eastAsia="Times New Roman" w:hAnsi="Times New Roman"/>
                <w:bCs/>
              </w:rPr>
              <w:t>reikia gelbėti valstybinę energetikos įmonę EDF, kurios</w:t>
            </w:r>
            <w:r w:rsidR="006E4AAE" w:rsidRPr="006E4AAE">
              <w:rPr>
                <w:rFonts w:ascii="Times New Roman" w:eastAsia="Times New Roman" w:hAnsi="Times New Roman"/>
                <w:bCs/>
              </w:rPr>
              <w:t xml:space="preserve"> finansai išgyvena krizę</w:t>
            </w:r>
            <w:r w:rsidR="00D60983">
              <w:rPr>
                <w:rFonts w:ascii="Times New Roman" w:eastAsia="Times New Roman" w:hAnsi="Times New Roman"/>
                <w:bCs/>
              </w:rPr>
              <w:t>.</w:t>
            </w:r>
            <w:r w:rsidR="006E4AAE" w:rsidRPr="006E4AAE">
              <w:rPr>
                <w:rFonts w:ascii="Times New Roman" w:eastAsia="Times New Roman" w:hAnsi="Times New Roman"/>
                <w:bCs/>
              </w:rPr>
              <w:t xml:space="preserve"> </w:t>
            </w:r>
            <w:r w:rsidR="00D60983">
              <w:rPr>
                <w:rFonts w:ascii="Times New Roman" w:eastAsia="Times New Roman" w:hAnsi="Times New Roman"/>
                <w:bCs/>
              </w:rPr>
              <w:t>J</w:t>
            </w:r>
            <w:r w:rsidR="006E4AAE" w:rsidRPr="006E4AAE">
              <w:rPr>
                <w:rFonts w:ascii="Times New Roman" w:eastAsia="Times New Roman" w:hAnsi="Times New Roman"/>
                <w:bCs/>
              </w:rPr>
              <w:t>os branduolinės energijos gamyba yra mažiausia</w:t>
            </w:r>
            <w:r w:rsidR="00D60983">
              <w:rPr>
                <w:rFonts w:ascii="Times New Roman" w:eastAsia="Times New Roman" w:hAnsi="Times New Roman"/>
                <w:bCs/>
              </w:rPr>
              <w:t xml:space="preserve"> (dėl senų stabdomų surūdijusių reaktorių)</w:t>
            </w:r>
            <w:r w:rsidR="006E4AAE" w:rsidRPr="006E4AAE">
              <w:rPr>
                <w:rFonts w:ascii="Times New Roman" w:eastAsia="Times New Roman" w:hAnsi="Times New Roman"/>
                <w:bCs/>
              </w:rPr>
              <w:t xml:space="preserve">, todėl reikia skubiai rasti sprendimą, kaip suvaldyti sparčiai didėjančias sąskaitas už elektrą, kurios, regis, dar ilgai augs. Jau nekalbant apie poreikį rasti finansavimo svertus, kad būtų galima pradėti naujus </w:t>
            </w:r>
            <w:r w:rsidR="00D60983">
              <w:rPr>
                <w:rFonts w:ascii="Times New Roman" w:eastAsia="Times New Roman" w:hAnsi="Times New Roman"/>
                <w:bCs/>
              </w:rPr>
              <w:t>branduolinių reaktorių</w:t>
            </w:r>
            <w:r w:rsidR="006E4AAE" w:rsidRPr="006E4AAE">
              <w:rPr>
                <w:rFonts w:ascii="Times New Roman" w:eastAsia="Times New Roman" w:hAnsi="Times New Roman"/>
                <w:bCs/>
              </w:rPr>
              <w:t xml:space="preserve"> projektus, kuriuos pažadėjo E</w:t>
            </w:r>
            <w:r w:rsidR="00D60983">
              <w:rPr>
                <w:rFonts w:ascii="Times New Roman" w:eastAsia="Times New Roman" w:hAnsi="Times New Roman"/>
                <w:bCs/>
              </w:rPr>
              <w:t>.</w:t>
            </w:r>
            <w:r w:rsidR="006E4AAE" w:rsidRPr="006E4AAE">
              <w:rPr>
                <w:rFonts w:ascii="Times New Roman" w:eastAsia="Times New Roman" w:hAnsi="Times New Roman"/>
                <w:bCs/>
              </w:rPr>
              <w:t xml:space="preserve"> Ma</w:t>
            </w:r>
            <w:r w:rsidR="00D60983">
              <w:rPr>
                <w:rFonts w:ascii="Times New Roman" w:eastAsia="Times New Roman" w:hAnsi="Times New Roman"/>
                <w:bCs/>
              </w:rPr>
              <w:t>k</w:t>
            </w:r>
            <w:r w:rsidR="006E4AAE" w:rsidRPr="006E4AAE">
              <w:rPr>
                <w:rFonts w:ascii="Times New Roman" w:eastAsia="Times New Roman" w:hAnsi="Times New Roman"/>
                <w:bCs/>
              </w:rPr>
              <w:t xml:space="preserve">ronas. </w:t>
            </w:r>
          </w:p>
          <w:p w:rsidR="004B1FF3" w:rsidRDefault="006E4AAE" w:rsidP="006E4AAE">
            <w:pPr>
              <w:rPr>
                <w:rFonts w:ascii="Times New Roman" w:eastAsia="Times New Roman" w:hAnsi="Times New Roman"/>
                <w:bCs/>
              </w:rPr>
            </w:pPr>
            <w:r w:rsidRPr="006E4AAE">
              <w:rPr>
                <w:rFonts w:ascii="Times New Roman" w:eastAsia="Times New Roman" w:hAnsi="Times New Roman"/>
                <w:bCs/>
              </w:rPr>
              <w:t xml:space="preserve">Taip pat yra "Renault" atvejis. Po </w:t>
            </w:r>
            <w:r w:rsidR="00D60983">
              <w:rPr>
                <w:rFonts w:ascii="Times New Roman" w:eastAsia="Times New Roman" w:hAnsi="Times New Roman"/>
                <w:bCs/>
              </w:rPr>
              <w:t xml:space="preserve">buv. Nissan (Renault partnerio)  vadovo </w:t>
            </w:r>
            <w:r w:rsidRPr="006E4AAE">
              <w:rPr>
                <w:rFonts w:ascii="Times New Roman" w:eastAsia="Times New Roman" w:hAnsi="Times New Roman"/>
                <w:bCs/>
              </w:rPr>
              <w:t>Carloso Ghosno arešto 2019 m. grupė įžengė į keblų etapą. Naujajai vadovybei</w:t>
            </w:r>
            <w:r w:rsidR="00D60983">
              <w:rPr>
                <w:rFonts w:ascii="Times New Roman" w:eastAsia="Times New Roman" w:hAnsi="Times New Roman"/>
                <w:bCs/>
              </w:rPr>
              <w:t xml:space="preserve"> </w:t>
            </w:r>
            <w:r w:rsidRPr="006E4AAE">
              <w:rPr>
                <w:rFonts w:ascii="Times New Roman" w:eastAsia="Times New Roman" w:hAnsi="Times New Roman"/>
                <w:bCs/>
              </w:rPr>
              <w:t xml:space="preserve">tenka nelengva užduotis rasti naują grupės ekonominį modelį. Tai vyksta ypač </w:t>
            </w:r>
            <w:r w:rsidR="00D60983">
              <w:rPr>
                <w:rFonts w:ascii="Times New Roman" w:eastAsia="Times New Roman" w:hAnsi="Times New Roman"/>
                <w:bCs/>
              </w:rPr>
              <w:t>sudėtingomis</w:t>
            </w:r>
            <w:r w:rsidRPr="006E4AAE">
              <w:rPr>
                <w:rFonts w:ascii="Times New Roman" w:eastAsia="Times New Roman" w:hAnsi="Times New Roman"/>
                <w:bCs/>
              </w:rPr>
              <w:t xml:space="preserve"> pasaulin</w:t>
            </w:r>
            <w:r w:rsidR="00D60983">
              <w:rPr>
                <w:rFonts w:ascii="Times New Roman" w:eastAsia="Times New Roman" w:hAnsi="Times New Roman"/>
                <w:bCs/>
              </w:rPr>
              <w:t>ės</w:t>
            </w:r>
            <w:r w:rsidRPr="006E4AAE">
              <w:rPr>
                <w:rFonts w:ascii="Times New Roman" w:eastAsia="Times New Roman" w:hAnsi="Times New Roman"/>
                <w:bCs/>
              </w:rPr>
              <w:t xml:space="preserve"> automobilių rinkos sąlygomis, kai nuolat trūksta pasiūlos. Šiandien Prancūzijos ir Japonijos aljansas atsidūrė kryžkelėje, ir, </w:t>
            </w:r>
            <w:r w:rsidR="004B1FF3">
              <w:rPr>
                <w:rFonts w:ascii="Times New Roman" w:eastAsia="Times New Roman" w:hAnsi="Times New Roman"/>
                <w:bCs/>
              </w:rPr>
              <w:t>ilgainiui Renault gali atsiskirti.</w:t>
            </w:r>
          </w:p>
          <w:p w:rsidR="00951998" w:rsidRPr="00D30560" w:rsidRDefault="004B1FF3" w:rsidP="004B1FF3">
            <w:pPr>
              <w:rPr>
                <w:rFonts w:ascii="Times New Roman" w:eastAsia="Times New Roman" w:hAnsi="Times New Roman"/>
                <w:bCs/>
              </w:rPr>
            </w:pPr>
            <w:r>
              <w:rPr>
                <w:rFonts w:ascii="Times New Roman" w:eastAsia="Times New Roman" w:hAnsi="Times New Roman"/>
                <w:bCs/>
              </w:rPr>
              <w:t xml:space="preserve"> Be to,</w:t>
            </w:r>
            <w:r w:rsidR="006E4AAE" w:rsidRPr="006E4AAE">
              <w:rPr>
                <w:rFonts w:ascii="Times New Roman" w:eastAsia="Times New Roman" w:hAnsi="Times New Roman"/>
                <w:bCs/>
              </w:rPr>
              <w:t xml:space="preserve"> reikia rekapitalizuoti "Air France". Aviakompanija </w:t>
            </w:r>
            <w:r>
              <w:rPr>
                <w:rFonts w:ascii="Times New Roman" w:eastAsia="Times New Roman" w:hAnsi="Times New Roman"/>
                <w:bCs/>
              </w:rPr>
              <w:t>nukentėjo per COVID</w:t>
            </w:r>
            <w:r w:rsidR="006E4AAE" w:rsidRPr="006E4AAE">
              <w:rPr>
                <w:rFonts w:ascii="Times New Roman" w:eastAsia="Times New Roman" w:hAnsi="Times New Roman"/>
                <w:bCs/>
              </w:rPr>
              <w:t xml:space="preserve"> krizę</w:t>
            </w:r>
            <w:r>
              <w:rPr>
                <w:rFonts w:ascii="Times New Roman" w:eastAsia="Times New Roman" w:hAnsi="Times New Roman"/>
                <w:bCs/>
              </w:rPr>
              <w:t xml:space="preserve"> ir dabar</w:t>
            </w:r>
            <w:r w:rsidR="006E4AAE" w:rsidRPr="006E4AAE">
              <w:rPr>
                <w:rFonts w:ascii="Times New Roman" w:eastAsia="Times New Roman" w:hAnsi="Times New Roman"/>
                <w:bCs/>
              </w:rPr>
              <w:t xml:space="preserve"> jai reikia  pinigų nuosavo kapitalo atkūrimui. Dar neaišku, kada bus pradėtas</w:t>
            </w:r>
            <w:r>
              <w:rPr>
                <w:rFonts w:ascii="Times New Roman" w:eastAsia="Times New Roman" w:hAnsi="Times New Roman"/>
                <w:bCs/>
              </w:rPr>
              <w:t xml:space="preserve"> šis planas-</w:t>
            </w:r>
            <w:r w:rsidR="006E4AAE" w:rsidRPr="006E4AAE">
              <w:rPr>
                <w:rFonts w:ascii="Times New Roman" w:eastAsia="Times New Roman" w:hAnsi="Times New Roman"/>
                <w:bCs/>
              </w:rPr>
              <w:t xml:space="preserve"> priklausomai nuo rinkų būklės</w:t>
            </w:r>
            <w:r>
              <w:rPr>
                <w:rFonts w:ascii="Times New Roman" w:eastAsia="Times New Roman" w:hAnsi="Times New Roman"/>
                <w:bCs/>
              </w:rPr>
              <w:t>, tačiau panašu, kad šis laikas jau artėja</w:t>
            </w:r>
            <w:r w:rsidR="006E4AAE" w:rsidRPr="006E4AAE">
              <w:rPr>
                <w:rFonts w:ascii="Times New Roman" w:eastAsia="Times New Roman" w:hAnsi="Times New Roman"/>
                <w:bCs/>
              </w:rPr>
              <w:t xml:space="preserve">. </w:t>
            </w:r>
          </w:p>
        </w:tc>
        <w:tc>
          <w:tcPr>
            <w:tcW w:w="2268" w:type="dxa"/>
            <w:shd w:val="clear" w:color="auto" w:fill="auto"/>
            <w:tcMar>
              <w:top w:w="29" w:type="dxa"/>
              <w:left w:w="115" w:type="dxa"/>
              <w:bottom w:w="29" w:type="dxa"/>
              <w:right w:w="115" w:type="dxa"/>
            </w:tcMar>
          </w:tcPr>
          <w:p w:rsidR="00951998" w:rsidRPr="006A5F38" w:rsidRDefault="006E4AAE" w:rsidP="00951998">
            <w:pPr>
              <w:spacing w:after="0" w:line="240" w:lineRule="auto"/>
              <w:rPr>
                <w:rFonts w:ascii="Times New Roman" w:eastAsia="Times New Roman" w:hAnsi="Times New Roman"/>
              </w:rPr>
            </w:pPr>
            <w:r w:rsidRPr="006E4AAE">
              <w:rPr>
                <w:rFonts w:ascii="Times New Roman" w:eastAsia="Times New Roman" w:hAnsi="Times New Roman"/>
              </w:rPr>
              <w:t>https://www.lesechos.fr/industrie-services/industrie-lourde/edf-renault-air-france-les-gros-dossiers-qui-attendent-le-gouvernement-1404177</w:t>
            </w:r>
          </w:p>
        </w:tc>
        <w:tc>
          <w:tcPr>
            <w:tcW w:w="1436" w:type="dxa"/>
            <w:shd w:val="clear" w:color="auto" w:fill="auto"/>
            <w:tcMar>
              <w:top w:w="29" w:type="dxa"/>
              <w:left w:w="115" w:type="dxa"/>
              <w:bottom w:w="29" w:type="dxa"/>
              <w:right w:w="115" w:type="dxa"/>
            </w:tcMar>
          </w:tcPr>
          <w:p w:rsidR="00951998" w:rsidRDefault="00C94833" w:rsidP="00951998">
            <w:pPr>
              <w:spacing w:after="0" w:line="240" w:lineRule="auto"/>
              <w:rPr>
                <w:rFonts w:ascii="Times New Roman" w:eastAsia="Times New Roman" w:hAnsi="Times New Roman"/>
              </w:rPr>
            </w:pPr>
            <w:r>
              <w:rPr>
                <w:rFonts w:ascii="Times New Roman" w:eastAsia="Times New Roman" w:hAnsi="Times New Roman"/>
              </w:rPr>
              <w:t>Naujai vyriausybei teks spręsti besitęsiančias įmonių problemas</w:t>
            </w:r>
          </w:p>
          <w:p w:rsidR="00951998" w:rsidRDefault="00951998" w:rsidP="00951998">
            <w:pPr>
              <w:spacing w:after="0" w:line="240" w:lineRule="auto"/>
              <w:rPr>
                <w:rFonts w:ascii="Times New Roman" w:eastAsia="Times New Roman" w:hAnsi="Times New Roman"/>
              </w:rPr>
            </w:pPr>
          </w:p>
        </w:tc>
      </w:tr>
    </w:tbl>
    <w:p w:rsidR="00D22BFD" w:rsidRPr="00640017" w:rsidRDefault="00D22BFD">
      <w:pPr>
        <w:spacing w:after="0" w:line="240" w:lineRule="auto"/>
        <w:rPr>
          <w:rFonts w:ascii="Times New Roman" w:eastAsia="Times New Roman" w:hAnsi="Times New Roman"/>
        </w:rPr>
      </w:pPr>
    </w:p>
    <w:p w:rsidR="00D22BFD" w:rsidRPr="00640017" w:rsidRDefault="007B1767">
      <w:pPr>
        <w:spacing w:after="0" w:line="240" w:lineRule="auto"/>
        <w:rPr>
          <w:rFonts w:ascii="Times New Roman" w:eastAsia="Times New Roman" w:hAnsi="Times New Roman"/>
        </w:rPr>
      </w:pPr>
      <w:r w:rsidRPr="00640017">
        <w:rPr>
          <w:rFonts w:ascii="Times New Roman" w:eastAsia="Times New Roman" w:hAnsi="Times New Roman"/>
        </w:rPr>
        <w:t xml:space="preserve">Parengė: </w:t>
      </w:r>
    </w:p>
    <w:p w:rsidR="00D22BFD" w:rsidRPr="00640017" w:rsidRDefault="00437E67">
      <w:pPr>
        <w:spacing w:after="0" w:line="240" w:lineRule="auto"/>
        <w:rPr>
          <w:rFonts w:ascii="Times New Roman" w:eastAsia="Times New Roman" w:hAnsi="Times New Roman"/>
        </w:rPr>
      </w:pPr>
      <w:r>
        <w:rPr>
          <w:rFonts w:ascii="Times New Roman" w:eastAsia="Times New Roman" w:hAnsi="Times New Roman"/>
        </w:rPr>
        <w:t>Irena</w:t>
      </w:r>
      <w:r w:rsidR="007B1767" w:rsidRPr="00640017">
        <w:rPr>
          <w:rFonts w:ascii="Times New Roman" w:eastAsia="Times New Roman" w:hAnsi="Times New Roman"/>
        </w:rPr>
        <w:t xml:space="preserve"> </w:t>
      </w:r>
      <w:r>
        <w:rPr>
          <w:rFonts w:ascii="Times New Roman" w:eastAsia="Times New Roman" w:hAnsi="Times New Roman"/>
        </w:rPr>
        <w:t>Skullerud</w:t>
      </w:r>
      <w:r w:rsidR="007B1767" w:rsidRPr="00640017">
        <w:rPr>
          <w:rFonts w:ascii="Times New Roman" w:eastAsia="Times New Roman" w:hAnsi="Times New Roman"/>
        </w:rPr>
        <w:t xml:space="preserve">, LR ambasados Prancūzijos Respublikoje </w:t>
      </w:r>
      <w:r>
        <w:rPr>
          <w:rFonts w:ascii="Times New Roman" w:eastAsia="Times New Roman" w:hAnsi="Times New Roman"/>
        </w:rPr>
        <w:t>patarėja</w:t>
      </w:r>
      <w:r w:rsidR="007B1767" w:rsidRPr="00640017">
        <w:rPr>
          <w:rFonts w:ascii="Times New Roman" w:eastAsia="Times New Roman" w:hAnsi="Times New Roman"/>
        </w:rPr>
        <w:t xml:space="preserve">, </w:t>
      </w:r>
    </w:p>
    <w:p w:rsidR="00437E67" w:rsidRDefault="007B1767">
      <w:pPr>
        <w:spacing w:after="0" w:line="240" w:lineRule="auto"/>
        <w:rPr>
          <w:rFonts w:ascii="Times New Roman" w:eastAsia="Times New Roman" w:hAnsi="Times New Roman"/>
        </w:rPr>
      </w:pPr>
      <w:r w:rsidRPr="00640017">
        <w:rPr>
          <w:rFonts w:ascii="Times New Roman" w:eastAsia="Times New Roman" w:hAnsi="Times New Roman"/>
        </w:rPr>
        <w:t xml:space="preserve">tel. +33 1 4054 5054, el. paštas </w:t>
      </w:r>
      <w:r w:rsidR="00437E67">
        <w:rPr>
          <w:rFonts w:ascii="Times New Roman" w:eastAsia="Times New Roman" w:hAnsi="Times New Roman"/>
        </w:rPr>
        <w:t>irena.skullerud@urm.lt</w:t>
      </w:r>
    </w:p>
    <w:p w:rsidR="00D22BFD" w:rsidRPr="00640017" w:rsidRDefault="007B1767">
      <w:pPr>
        <w:spacing w:after="0" w:line="240" w:lineRule="auto"/>
        <w:rPr>
          <w:rFonts w:ascii="Times New Roman" w:eastAsia="Times New Roman" w:hAnsi="Times New Roman"/>
        </w:rPr>
      </w:pPr>
      <w:r w:rsidRPr="00640017">
        <w:rPr>
          <w:rFonts w:ascii="Times New Roman" w:eastAsia="Times New Roman" w:hAnsi="Times New Roman"/>
        </w:rPr>
        <w:t>_______________________________________________</w:t>
      </w:r>
    </w:p>
    <w:p w:rsidR="00D22BFD" w:rsidRPr="00640017" w:rsidRDefault="007B1767">
      <w:pPr>
        <w:spacing w:after="0" w:line="240" w:lineRule="auto"/>
        <w:rPr>
          <w:rFonts w:ascii="Times New Roman" w:eastAsia="Times New Roman" w:hAnsi="Times New Roman"/>
        </w:rPr>
      </w:pPr>
      <w:r w:rsidRPr="00640017">
        <w:rPr>
          <w:rFonts w:ascii="Times New Roman" w:eastAsia="Times New Roman" w:hAnsi="Times New Roman"/>
        </w:rPr>
        <w:t xml:space="preserve">(Lietuvos Respublikos diplomatinės atstovybės ar konsulinės įstaigos darbuotojo </w:t>
      </w:r>
    </w:p>
    <w:p w:rsidR="00C04105" w:rsidRDefault="007B1767" w:rsidP="003E1B80">
      <w:pPr>
        <w:pBdr>
          <w:top w:val="nil"/>
          <w:left w:val="nil"/>
          <w:bottom w:val="nil"/>
          <w:right w:val="nil"/>
          <w:between w:val="nil"/>
        </w:pBdr>
        <w:spacing w:after="0" w:line="240" w:lineRule="auto"/>
        <w:rPr>
          <w:rFonts w:ascii="Times New Roman" w:eastAsia="Times New Roman" w:hAnsi="Times New Roman"/>
        </w:rPr>
      </w:pPr>
      <w:r w:rsidRPr="00640017">
        <w:rPr>
          <w:rFonts w:ascii="Times New Roman" w:eastAsia="Times New Roman" w:hAnsi="Times New Roman"/>
        </w:rPr>
        <w:t>pareigos, vardas pavardė, telefono numeris, el. paštas)</w:t>
      </w:r>
    </w:p>
    <w:p w:rsidR="006D5CCF" w:rsidRDefault="006D5CCF" w:rsidP="003E1B80">
      <w:pPr>
        <w:pBdr>
          <w:top w:val="nil"/>
          <w:left w:val="nil"/>
          <w:bottom w:val="nil"/>
          <w:right w:val="nil"/>
          <w:between w:val="nil"/>
        </w:pBdr>
        <w:spacing w:after="0" w:line="240" w:lineRule="auto"/>
        <w:rPr>
          <w:rFonts w:ascii="Times New Roman" w:eastAsia="Times New Roman" w:hAnsi="Times New Roman"/>
        </w:rPr>
      </w:pPr>
    </w:p>
    <w:sectPr w:rsidR="006D5CCF">
      <w:footerReference w:type="default" r:id="rId11"/>
      <w:pgSz w:w="11906" w:h="16838"/>
      <w:pgMar w:top="1418" w:right="567" w:bottom="851" w:left="1701"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2FC" w:rsidRDefault="006D62FC">
      <w:pPr>
        <w:spacing w:after="0" w:line="240" w:lineRule="auto"/>
      </w:pPr>
      <w:r>
        <w:separator/>
      </w:r>
    </w:p>
  </w:endnote>
  <w:endnote w:type="continuationSeparator" w:id="0">
    <w:p w:rsidR="006D62FC" w:rsidRDefault="006D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409" w:rsidRDefault="00687409">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7273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2FC" w:rsidRDefault="006D62FC">
      <w:pPr>
        <w:spacing w:after="0" w:line="240" w:lineRule="auto"/>
      </w:pPr>
      <w:r>
        <w:separator/>
      </w:r>
    </w:p>
  </w:footnote>
  <w:footnote w:type="continuationSeparator" w:id="0">
    <w:p w:rsidR="006D62FC" w:rsidRDefault="006D62FC">
      <w:pPr>
        <w:spacing w:after="0" w:line="240" w:lineRule="auto"/>
      </w:pPr>
      <w:r>
        <w:continuationSeparator/>
      </w:r>
    </w:p>
  </w:footnote>
  <w:footnote w:id="1">
    <w:p w:rsidR="00F40A77" w:rsidRDefault="00F40A77" w:rsidP="00D4766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olor w:val="000000"/>
          <w:sz w:val="20"/>
          <w:szCs w:val="20"/>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2AD"/>
    <w:multiLevelType w:val="hybridMultilevel"/>
    <w:tmpl w:val="34143022"/>
    <w:lvl w:ilvl="0" w:tplc="4D540294">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907CBC"/>
    <w:multiLevelType w:val="hybridMultilevel"/>
    <w:tmpl w:val="21263592"/>
    <w:lvl w:ilvl="0" w:tplc="C39E385A">
      <w:start w:val="1"/>
      <w:numFmt w:val="bullet"/>
      <w:lvlText w:val="-"/>
      <w:lvlJc w:val="left"/>
      <w:pPr>
        <w:ind w:left="1080" w:hanging="360"/>
      </w:pPr>
      <w:rPr>
        <w:rFonts w:ascii="Calibri" w:eastAsiaTheme="minorHAnsi" w:hAnsi="Calibri" w:cs="Calibr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096528E4"/>
    <w:multiLevelType w:val="hybridMultilevel"/>
    <w:tmpl w:val="1FBCD2C4"/>
    <w:lvl w:ilvl="0" w:tplc="470E3A8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A51BEB"/>
    <w:multiLevelType w:val="hybridMultilevel"/>
    <w:tmpl w:val="B8423B26"/>
    <w:lvl w:ilvl="0" w:tplc="318E676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010598D"/>
    <w:multiLevelType w:val="hybridMultilevel"/>
    <w:tmpl w:val="C996FDB2"/>
    <w:lvl w:ilvl="0" w:tplc="8AAA088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2C83C9C"/>
    <w:multiLevelType w:val="hybridMultilevel"/>
    <w:tmpl w:val="355EE9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2FC7D59"/>
    <w:multiLevelType w:val="hybridMultilevel"/>
    <w:tmpl w:val="42ECB1F4"/>
    <w:lvl w:ilvl="0" w:tplc="9BB84FD6">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D1447A4"/>
    <w:multiLevelType w:val="hybridMultilevel"/>
    <w:tmpl w:val="055AD0CA"/>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25457A2D"/>
    <w:multiLevelType w:val="hybridMultilevel"/>
    <w:tmpl w:val="EB4AFEFC"/>
    <w:lvl w:ilvl="0" w:tplc="13AA9FAA">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BC3303"/>
    <w:multiLevelType w:val="multilevel"/>
    <w:tmpl w:val="87A4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CF1396"/>
    <w:multiLevelType w:val="hybridMultilevel"/>
    <w:tmpl w:val="B1128090"/>
    <w:lvl w:ilvl="0" w:tplc="45320BB6">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C864C86"/>
    <w:multiLevelType w:val="hybridMultilevel"/>
    <w:tmpl w:val="3A948F5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68603BB"/>
    <w:multiLevelType w:val="hybridMultilevel"/>
    <w:tmpl w:val="C4B85A64"/>
    <w:lvl w:ilvl="0" w:tplc="E68AE9EC">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8FD4437"/>
    <w:multiLevelType w:val="hybridMultilevel"/>
    <w:tmpl w:val="AF1C401C"/>
    <w:lvl w:ilvl="0" w:tplc="78E45650">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008048F"/>
    <w:multiLevelType w:val="hybridMultilevel"/>
    <w:tmpl w:val="1024A59A"/>
    <w:lvl w:ilvl="0" w:tplc="C38C5F3C">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0F63BAC"/>
    <w:multiLevelType w:val="hybridMultilevel"/>
    <w:tmpl w:val="1BD2BA9C"/>
    <w:lvl w:ilvl="0" w:tplc="6CBE1A58">
      <w:start w:val="2020"/>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B047DC8"/>
    <w:multiLevelType w:val="hybridMultilevel"/>
    <w:tmpl w:val="2C284D26"/>
    <w:lvl w:ilvl="0" w:tplc="40EAD4E6">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B9168DE"/>
    <w:multiLevelType w:val="hybridMultilevel"/>
    <w:tmpl w:val="761EE512"/>
    <w:lvl w:ilvl="0" w:tplc="C34260F8">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6E73C43"/>
    <w:multiLevelType w:val="hybridMultilevel"/>
    <w:tmpl w:val="29C6F7CA"/>
    <w:lvl w:ilvl="0" w:tplc="F1F24FF6">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8AA65AD"/>
    <w:multiLevelType w:val="hybridMultilevel"/>
    <w:tmpl w:val="6B5032A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95D4334"/>
    <w:multiLevelType w:val="multilevel"/>
    <w:tmpl w:val="D638B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9DB2197"/>
    <w:multiLevelType w:val="hybridMultilevel"/>
    <w:tmpl w:val="7B34E8CC"/>
    <w:lvl w:ilvl="0" w:tplc="ADA06A40">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EBF3E90"/>
    <w:multiLevelType w:val="hybridMultilevel"/>
    <w:tmpl w:val="E7D8D3FA"/>
    <w:lvl w:ilvl="0" w:tplc="D0EEB44A">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9"/>
  </w:num>
  <w:num w:numId="4">
    <w:abstractNumId w:val="1"/>
  </w:num>
  <w:num w:numId="5">
    <w:abstractNumId w:val="5"/>
  </w:num>
  <w:num w:numId="6">
    <w:abstractNumId w:val="10"/>
  </w:num>
  <w:num w:numId="7">
    <w:abstractNumId w:val="6"/>
  </w:num>
  <w:num w:numId="8">
    <w:abstractNumId w:val="14"/>
  </w:num>
  <w:num w:numId="9">
    <w:abstractNumId w:val="21"/>
  </w:num>
  <w:num w:numId="10">
    <w:abstractNumId w:val="0"/>
  </w:num>
  <w:num w:numId="11">
    <w:abstractNumId w:val="18"/>
  </w:num>
  <w:num w:numId="12">
    <w:abstractNumId w:val="12"/>
  </w:num>
  <w:num w:numId="13">
    <w:abstractNumId w:val="4"/>
  </w:num>
  <w:num w:numId="14">
    <w:abstractNumId w:val="22"/>
  </w:num>
  <w:num w:numId="15">
    <w:abstractNumId w:val="3"/>
  </w:num>
  <w:num w:numId="16">
    <w:abstractNumId w:val="16"/>
  </w:num>
  <w:num w:numId="17">
    <w:abstractNumId w:val="17"/>
  </w:num>
  <w:num w:numId="18">
    <w:abstractNumId w:val="13"/>
  </w:num>
  <w:num w:numId="19">
    <w:abstractNumId w:val="8"/>
  </w:num>
  <w:num w:numId="20">
    <w:abstractNumId w:val="2"/>
  </w:num>
  <w:num w:numId="21">
    <w:abstractNumId w:val="9"/>
  </w:num>
  <w:num w:numId="22">
    <w:abstractNumId w:val="1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FD"/>
    <w:rsid w:val="00000971"/>
    <w:rsid w:val="00000D10"/>
    <w:rsid w:val="00005561"/>
    <w:rsid w:val="000055CF"/>
    <w:rsid w:val="00006BDB"/>
    <w:rsid w:val="000105DA"/>
    <w:rsid w:val="0001508A"/>
    <w:rsid w:val="00016275"/>
    <w:rsid w:val="0002730A"/>
    <w:rsid w:val="00027ED0"/>
    <w:rsid w:val="00031248"/>
    <w:rsid w:val="00033CF9"/>
    <w:rsid w:val="000365DB"/>
    <w:rsid w:val="00041854"/>
    <w:rsid w:val="00042BD4"/>
    <w:rsid w:val="00051172"/>
    <w:rsid w:val="00054E46"/>
    <w:rsid w:val="000569A6"/>
    <w:rsid w:val="000607C6"/>
    <w:rsid w:val="00061E4C"/>
    <w:rsid w:val="0006501C"/>
    <w:rsid w:val="000664DA"/>
    <w:rsid w:val="0006733C"/>
    <w:rsid w:val="0007150E"/>
    <w:rsid w:val="00074AD5"/>
    <w:rsid w:val="000768D4"/>
    <w:rsid w:val="0008042B"/>
    <w:rsid w:val="00084D81"/>
    <w:rsid w:val="0008592C"/>
    <w:rsid w:val="0009000B"/>
    <w:rsid w:val="00090377"/>
    <w:rsid w:val="000931B9"/>
    <w:rsid w:val="00096246"/>
    <w:rsid w:val="0009694F"/>
    <w:rsid w:val="000A76B9"/>
    <w:rsid w:val="000B14C6"/>
    <w:rsid w:val="000B306A"/>
    <w:rsid w:val="000B37C0"/>
    <w:rsid w:val="000B3B1D"/>
    <w:rsid w:val="000C03DC"/>
    <w:rsid w:val="000C2683"/>
    <w:rsid w:val="000C3429"/>
    <w:rsid w:val="000C3CE0"/>
    <w:rsid w:val="000C5DB6"/>
    <w:rsid w:val="000C6E63"/>
    <w:rsid w:val="000D09BF"/>
    <w:rsid w:val="000D0AA5"/>
    <w:rsid w:val="000D2B1D"/>
    <w:rsid w:val="000D2CDC"/>
    <w:rsid w:val="000D3332"/>
    <w:rsid w:val="000D38F5"/>
    <w:rsid w:val="000D4C57"/>
    <w:rsid w:val="000D56A7"/>
    <w:rsid w:val="000D5AEE"/>
    <w:rsid w:val="000D6F21"/>
    <w:rsid w:val="000E5118"/>
    <w:rsid w:val="000F5A47"/>
    <w:rsid w:val="000F6C7E"/>
    <w:rsid w:val="000F6FD9"/>
    <w:rsid w:val="000F7F43"/>
    <w:rsid w:val="00100331"/>
    <w:rsid w:val="0010268F"/>
    <w:rsid w:val="001036D8"/>
    <w:rsid w:val="0010596A"/>
    <w:rsid w:val="00106A79"/>
    <w:rsid w:val="001070DB"/>
    <w:rsid w:val="001076B6"/>
    <w:rsid w:val="00112807"/>
    <w:rsid w:val="00120A3D"/>
    <w:rsid w:val="0012207C"/>
    <w:rsid w:val="00122FF8"/>
    <w:rsid w:val="00125999"/>
    <w:rsid w:val="00125EB3"/>
    <w:rsid w:val="001310C1"/>
    <w:rsid w:val="001322BA"/>
    <w:rsid w:val="00142144"/>
    <w:rsid w:val="00143987"/>
    <w:rsid w:val="001445D6"/>
    <w:rsid w:val="00152986"/>
    <w:rsid w:val="001532E9"/>
    <w:rsid w:val="001629E8"/>
    <w:rsid w:val="00165564"/>
    <w:rsid w:val="00165D4A"/>
    <w:rsid w:val="001729AE"/>
    <w:rsid w:val="00172D27"/>
    <w:rsid w:val="00181A3D"/>
    <w:rsid w:val="00186DE2"/>
    <w:rsid w:val="00190D3D"/>
    <w:rsid w:val="00195321"/>
    <w:rsid w:val="00195483"/>
    <w:rsid w:val="00196250"/>
    <w:rsid w:val="0019751B"/>
    <w:rsid w:val="001A0005"/>
    <w:rsid w:val="001A117B"/>
    <w:rsid w:val="001A2548"/>
    <w:rsid w:val="001A2EC2"/>
    <w:rsid w:val="001A5FDB"/>
    <w:rsid w:val="001A77E3"/>
    <w:rsid w:val="001B2DA1"/>
    <w:rsid w:val="001B376E"/>
    <w:rsid w:val="001B533E"/>
    <w:rsid w:val="001B5475"/>
    <w:rsid w:val="001B6EF3"/>
    <w:rsid w:val="001C0A1C"/>
    <w:rsid w:val="001C213C"/>
    <w:rsid w:val="001C228F"/>
    <w:rsid w:val="001C252C"/>
    <w:rsid w:val="001C2742"/>
    <w:rsid w:val="001D0F0D"/>
    <w:rsid w:val="001D1490"/>
    <w:rsid w:val="001D5450"/>
    <w:rsid w:val="001E213D"/>
    <w:rsid w:val="001E2DC1"/>
    <w:rsid w:val="001E5C73"/>
    <w:rsid w:val="001E6FB0"/>
    <w:rsid w:val="001F0C13"/>
    <w:rsid w:val="001F1CEE"/>
    <w:rsid w:val="00201C16"/>
    <w:rsid w:val="00202FEB"/>
    <w:rsid w:val="0020410B"/>
    <w:rsid w:val="0020670D"/>
    <w:rsid w:val="00207D1A"/>
    <w:rsid w:val="00210E8F"/>
    <w:rsid w:val="00210F68"/>
    <w:rsid w:val="002144FF"/>
    <w:rsid w:val="00214E84"/>
    <w:rsid w:val="00215681"/>
    <w:rsid w:val="002165F9"/>
    <w:rsid w:val="002211B2"/>
    <w:rsid w:val="00222FFB"/>
    <w:rsid w:val="0022699B"/>
    <w:rsid w:val="00226BFC"/>
    <w:rsid w:val="00226C3B"/>
    <w:rsid w:val="00231B5C"/>
    <w:rsid w:val="002366BC"/>
    <w:rsid w:val="002370B5"/>
    <w:rsid w:val="002421E2"/>
    <w:rsid w:val="0024315C"/>
    <w:rsid w:val="002534F0"/>
    <w:rsid w:val="00253AE8"/>
    <w:rsid w:val="00253DE8"/>
    <w:rsid w:val="0025405B"/>
    <w:rsid w:val="0025532E"/>
    <w:rsid w:val="0026270B"/>
    <w:rsid w:val="0026542D"/>
    <w:rsid w:val="002669DD"/>
    <w:rsid w:val="00273B9E"/>
    <w:rsid w:val="002816F7"/>
    <w:rsid w:val="002843FD"/>
    <w:rsid w:val="002925FB"/>
    <w:rsid w:val="00295984"/>
    <w:rsid w:val="00296453"/>
    <w:rsid w:val="002A08F0"/>
    <w:rsid w:val="002A14B8"/>
    <w:rsid w:val="002A24E6"/>
    <w:rsid w:val="002A464F"/>
    <w:rsid w:val="002A4CB3"/>
    <w:rsid w:val="002A5D73"/>
    <w:rsid w:val="002B22F4"/>
    <w:rsid w:val="002B2A24"/>
    <w:rsid w:val="002B44E7"/>
    <w:rsid w:val="002B5025"/>
    <w:rsid w:val="002B7659"/>
    <w:rsid w:val="002C1F44"/>
    <w:rsid w:val="002C324B"/>
    <w:rsid w:val="002C4D75"/>
    <w:rsid w:val="002C7567"/>
    <w:rsid w:val="002D43D6"/>
    <w:rsid w:val="002D495E"/>
    <w:rsid w:val="002D6000"/>
    <w:rsid w:val="002D6883"/>
    <w:rsid w:val="002E1878"/>
    <w:rsid w:val="002E32C7"/>
    <w:rsid w:val="002E4FB7"/>
    <w:rsid w:val="002F0320"/>
    <w:rsid w:val="002F2A06"/>
    <w:rsid w:val="002F2AA1"/>
    <w:rsid w:val="002F3D3A"/>
    <w:rsid w:val="002F456D"/>
    <w:rsid w:val="00302546"/>
    <w:rsid w:val="003047FF"/>
    <w:rsid w:val="00310965"/>
    <w:rsid w:val="00311FB2"/>
    <w:rsid w:val="00313E37"/>
    <w:rsid w:val="003143D9"/>
    <w:rsid w:val="003158FB"/>
    <w:rsid w:val="00315EF9"/>
    <w:rsid w:val="0031718C"/>
    <w:rsid w:val="003179E0"/>
    <w:rsid w:val="0032051C"/>
    <w:rsid w:val="00320D98"/>
    <w:rsid w:val="0032101A"/>
    <w:rsid w:val="0032132A"/>
    <w:rsid w:val="0032150A"/>
    <w:rsid w:val="0032157E"/>
    <w:rsid w:val="003248A3"/>
    <w:rsid w:val="00324EC9"/>
    <w:rsid w:val="003265B0"/>
    <w:rsid w:val="00330803"/>
    <w:rsid w:val="00332B66"/>
    <w:rsid w:val="00333C4C"/>
    <w:rsid w:val="00334118"/>
    <w:rsid w:val="003345B9"/>
    <w:rsid w:val="00335F78"/>
    <w:rsid w:val="00340A08"/>
    <w:rsid w:val="003457D8"/>
    <w:rsid w:val="00345B15"/>
    <w:rsid w:val="0034649B"/>
    <w:rsid w:val="00346643"/>
    <w:rsid w:val="00347ADD"/>
    <w:rsid w:val="00350BD1"/>
    <w:rsid w:val="003510E3"/>
    <w:rsid w:val="00352E32"/>
    <w:rsid w:val="0035309D"/>
    <w:rsid w:val="00354FEB"/>
    <w:rsid w:val="0035645A"/>
    <w:rsid w:val="003574BF"/>
    <w:rsid w:val="00357C70"/>
    <w:rsid w:val="00363D3D"/>
    <w:rsid w:val="00364351"/>
    <w:rsid w:val="00365024"/>
    <w:rsid w:val="003670CF"/>
    <w:rsid w:val="00370799"/>
    <w:rsid w:val="00370E50"/>
    <w:rsid w:val="00370FD8"/>
    <w:rsid w:val="00371E76"/>
    <w:rsid w:val="003733D3"/>
    <w:rsid w:val="00374789"/>
    <w:rsid w:val="00375FE9"/>
    <w:rsid w:val="003768E7"/>
    <w:rsid w:val="00376ED5"/>
    <w:rsid w:val="00377D7D"/>
    <w:rsid w:val="00382B1D"/>
    <w:rsid w:val="00382E8D"/>
    <w:rsid w:val="0038341B"/>
    <w:rsid w:val="003844F5"/>
    <w:rsid w:val="00390BA0"/>
    <w:rsid w:val="0039119F"/>
    <w:rsid w:val="00395194"/>
    <w:rsid w:val="00396996"/>
    <w:rsid w:val="003A3284"/>
    <w:rsid w:val="003A4900"/>
    <w:rsid w:val="003A4A96"/>
    <w:rsid w:val="003A77B5"/>
    <w:rsid w:val="003B1687"/>
    <w:rsid w:val="003B3CC9"/>
    <w:rsid w:val="003B62EE"/>
    <w:rsid w:val="003B739C"/>
    <w:rsid w:val="003C41B7"/>
    <w:rsid w:val="003D1686"/>
    <w:rsid w:val="003D20B2"/>
    <w:rsid w:val="003D256C"/>
    <w:rsid w:val="003D780C"/>
    <w:rsid w:val="003E1B80"/>
    <w:rsid w:val="003F1144"/>
    <w:rsid w:val="0040009E"/>
    <w:rsid w:val="004044F1"/>
    <w:rsid w:val="00405B61"/>
    <w:rsid w:val="0041274A"/>
    <w:rsid w:val="00413C77"/>
    <w:rsid w:val="00415106"/>
    <w:rsid w:val="004163D6"/>
    <w:rsid w:val="00425014"/>
    <w:rsid w:val="00430BDA"/>
    <w:rsid w:val="00432E4F"/>
    <w:rsid w:val="00434084"/>
    <w:rsid w:val="00434646"/>
    <w:rsid w:val="00434AF0"/>
    <w:rsid w:val="00435AC6"/>
    <w:rsid w:val="004375F7"/>
    <w:rsid w:val="00437854"/>
    <w:rsid w:val="00437E67"/>
    <w:rsid w:val="00443A41"/>
    <w:rsid w:val="00444328"/>
    <w:rsid w:val="00444C06"/>
    <w:rsid w:val="00446E8F"/>
    <w:rsid w:val="004473D9"/>
    <w:rsid w:val="00461F9F"/>
    <w:rsid w:val="0046235B"/>
    <w:rsid w:val="00462946"/>
    <w:rsid w:val="004633A1"/>
    <w:rsid w:val="00464D6C"/>
    <w:rsid w:val="00466AE1"/>
    <w:rsid w:val="00466E54"/>
    <w:rsid w:val="00471775"/>
    <w:rsid w:val="00472EFB"/>
    <w:rsid w:val="00474C05"/>
    <w:rsid w:val="00475623"/>
    <w:rsid w:val="004809D1"/>
    <w:rsid w:val="00480ED1"/>
    <w:rsid w:val="004814AD"/>
    <w:rsid w:val="004832E5"/>
    <w:rsid w:val="00484E60"/>
    <w:rsid w:val="00486343"/>
    <w:rsid w:val="00490806"/>
    <w:rsid w:val="00490BBE"/>
    <w:rsid w:val="00490FD7"/>
    <w:rsid w:val="00493522"/>
    <w:rsid w:val="0049571E"/>
    <w:rsid w:val="004A1212"/>
    <w:rsid w:val="004A6B54"/>
    <w:rsid w:val="004B1FF3"/>
    <w:rsid w:val="004B21E4"/>
    <w:rsid w:val="004B6CA3"/>
    <w:rsid w:val="004B6CD5"/>
    <w:rsid w:val="004C06EF"/>
    <w:rsid w:val="004C0B87"/>
    <w:rsid w:val="004C1E01"/>
    <w:rsid w:val="004C3313"/>
    <w:rsid w:val="004C3968"/>
    <w:rsid w:val="004C5C01"/>
    <w:rsid w:val="004C686C"/>
    <w:rsid w:val="004D2A24"/>
    <w:rsid w:val="004D5AA8"/>
    <w:rsid w:val="004E0EB0"/>
    <w:rsid w:val="004F42B5"/>
    <w:rsid w:val="004F499F"/>
    <w:rsid w:val="004F5E00"/>
    <w:rsid w:val="00500E6F"/>
    <w:rsid w:val="00503487"/>
    <w:rsid w:val="00504332"/>
    <w:rsid w:val="00504D66"/>
    <w:rsid w:val="0050504B"/>
    <w:rsid w:val="00507FAA"/>
    <w:rsid w:val="0051260B"/>
    <w:rsid w:val="00514704"/>
    <w:rsid w:val="00516084"/>
    <w:rsid w:val="00521F8A"/>
    <w:rsid w:val="005279E7"/>
    <w:rsid w:val="00531D43"/>
    <w:rsid w:val="00532789"/>
    <w:rsid w:val="00537891"/>
    <w:rsid w:val="00537CA0"/>
    <w:rsid w:val="00542B01"/>
    <w:rsid w:val="005467BE"/>
    <w:rsid w:val="005519DE"/>
    <w:rsid w:val="00551AE7"/>
    <w:rsid w:val="00552578"/>
    <w:rsid w:val="00552D27"/>
    <w:rsid w:val="0055375C"/>
    <w:rsid w:val="00554D34"/>
    <w:rsid w:val="0055511D"/>
    <w:rsid w:val="00563202"/>
    <w:rsid w:val="00566856"/>
    <w:rsid w:val="00567595"/>
    <w:rsid w:val="00570FE2"/>
    <w:rsid w:val="005717B2"/>
    <w:rsid w:val="00573A07"/>
    <w:rsid w:val="0057611A"/>
    <w:rsid w:val="00584457"/>
    <w:rsid w:val="005856D8"/>
    <w:rsid w:val="005919D7"/>
    <w:rsid w:val="0059280B"/>
    <w:rsid w:val="005964F2"/>
    <w:rsid w:val="005A1F00"/>
    <w:rsid w:val="005A348A"/>
    <w:rsid w:val="005A7B63"/>
    <w:rsid w:val="005B3F51"/>
    <w:rsid w:val="005B5041"/>
    <w:rsid w:val="005C09FA"/>
    <w:rsid w:val="005C19BB"/>
    <w:rsid w:val="005C4AEB"/>
    <w:rsid w:val="005C52A7"/>
    <w:rsid w:val="005C7234"/>
    <w:rsid w:val="005D1E54"/>
    <w:rsid w:val="005D351C"/>
    <w:rsid w:val="005D35D3"/>
    <w:rsid w:val="005D3DEB"/>
    <w:rsid w:val="005D62E4"/>
    <w:rsid w:val="005D729B"/>
    <w:rsid w:val="005E2181"/>
    <w:rsid w:val="005E41E2"/>
    <w:rsid w:val="005E676A"/>
    <w:rsid w:val="005F53A1"/>
    <w:rsid w:val="005F55C9"/>
    <w:rsid w:val="005F596E"/>
    <w:rsid w:val="006019A6"/>
    <w:rsid w:val="006042AB"/>
    <w:rsid w:val="00605A1B"/>
    <w:rsid w:val="00607D11"/>
    <w:rsid w:val="006143AB"/>
    <w:rsid w:val="00615B50"/>
    <w:rsid w:val="006160C5"/>
    <w:rsid w:val="00616CF5"/>
    <w:rsid w:val="0062270E"/>
    <w:rsid w:val="00633568"/>
    <w:rsid w:val="0063557C"/>
    <w:rsid w:val="00640017"/>
    <w:rsid w:val="00640614"/>
    <w:rsid w:val="00642161"/>
    <w:rsid w:val="00645D04"/>
    <w:rsid w:val="006608F7"/>
    <w:rsid w:val="0066139A"/>
    <w:rsid w:val="0066473B"/>
    <w:rsid w:val="00665613"/>
    <w:rsid w:val="0066563D"/>
    <w:rsid w:val="00671240"/>
    <w:rsid w:val="00672859"/>
    <w:rsid w:val="00674B81"/>
    <w:rsid w:val="00676E3B"/>
    <w:rsid w:val="006810BB"/>
    <w:rsid w:val="00682893"/>
    <w:rsid w:val="00684DAC"/>
    <w:rsid w:val="006856E3"/>
    <w:rsid w:val="006858FB"/>
    <w:rsid w:val="00687239"/>
    <w:rsid w:val="00687409"/>
    <w:rsid w:val="006874F6"/>
    <w:rsid w:val="006900BE"/>
    <w:rsid w:val="0069395D"/>
    <w:rsid w:val="00693F3D"/>
    <w:rsid w:val="00694D85"/>
    <w:rsid w:val="00697336"/>
    <w:rsid w:val="00697640"/>
    <w:rsid w:val="00697F82"/>
    <w:rsid w:val="006A0A1D"/>
    <w:rsid w:val="006A0E98"/>
    <w:rsid w:val="006A5174"/>
    <w:rsid w:val="006A5F38"/>
    <w:rsid w:val="006B0336"/>
    <w:rsid w:val="006B27BF"/>
    <w:rsid w:val="006B30B6"/>
    <w:rsid w:val="006B7616"/>
    <w:rsid w:val="006B7AED"/>
    <w:rsid w:val="006C3DE9"/>
    <w:rsid w:val="006C50B4"/>
    <w:rsid w:val="006C55CC"/>
    <w:rsid w:val="006C6967"/>
    <w:rsid w:val="006D1801"/>
    <w:rsid w:val="006D50C6"/>
    <w:rsid w:val="006D5CCF"/>
    <w:rsid w:val="006D62FC"/>
    <w:rsid w:val="006D7B1F"/>
    <w:rsid w:val="006E0687"/>
    <w:rsid w:val="006E120D"/>
    <w:rsid w:val="006E1C2F"/>
    <w:rsid w:val="006E4AAE"/>
    <w:rsid w:val="006E5220"/>
    <w:rsid w:val="006F0021"/>
    <w:rsid w:val="006F38CE"/>
    <w:rsid w:val="00702BB7"/>
    <w:rsid w:val="00702FC5"/>
    <w:rsid w:val="007034C4"/>
    <w:rsid w:val="0070509E"/>
    <w:rsid w:val="00710D98"/>
    <w:rsid w:val="0071128D"/>
    <w:rsid w:val="00711933"/>
    <w:rsid w:val="00712C40"/>
    <w:rsid w:val="007209BE"/>
    <w:rsid w:val="00720DA3"/>
    <w:rsid w:val="007226BE"/>
    <w:rsid w:val="00723CCB"/>
    <w:rsid w:val="007250D5"/>
    <w:rsid w:val="007259DC"/>
    <w:rsid w:val="00725E55"/>
    <w:rsid w:val="0073775B"/>
    <w:rsid w:val="00742C85"/>
    <w:rsid w:val="00742FDD"/>
    <w:rsid w:val="00744B49"/>
    <w:rsid w:val="007530FD"/>
    <w:rsid w:val="007556A7"/>
    <w:rsid w:val="007562F6"/>
    <w:rsid w:val="00757781"/>
    <w:rsid w:val="0076152E"/>
    <w:rsid w:val="00763863"/>
    <w:rsid w:val="007644BF"/>
    <w:rsid w:val="00764F29"/>
    <w:rsid w:val="007655CF"/>
    <w:rsid w:val="0077165F"/>
    <w:rsid w:val="00773E30"/>
    <w:rsid w:val="00783352"/>
    <w:rsid w:val="00787893"/>
    <w:rsid w:val="00787917"/>
    <w:rsid w:val="0079078C"/>
    <w:rsid w:val="0079731D"/>
    <w:rsid w:val="007A0A9C"/>
    <w:rsid w:val="007A1BCE"/>
    <w:rsid w:val="007A375D"/>
    <w:rsid w:val="007A45E4"/>
    <w:rsid w:val="007A533A"/>
    <w:rsid w:val="007B131C"/>
    <w:rsid w:val="007B1767"/>
    <w:rsid w:val="007C1B1B"/>
    <w:rsid w:val="007C2473"/>
    <w:rsid w:val="007C4CCF"/>
    <w:rsid w:val="007C55B4"/>
    <w:rsid w:val="007D1006"/>
    <w:rsid w:val="007D1A84"/>
    <w:rsid w:val="007E3403"/>
    <w:rsid w:val="007E4860"/>
    <w:rsid w:val="007E5B54"/>
    <w:rsid w:val="007E60F1"/>
    <w:rsid w:val="007E71A9"/>
    <w:rsid w:val="007F144B"/>
    <w:rsid w:val="007F1CC3"/>
    <w:rsid w:val="007F4ED8"/>
    <w:rsid w:val="0080041B"/>
    <w:rsid w:val="0080065D"/>
    <w:rsid w:val="00804A07"/>
    <w:rsid w:val="008064A5"/>
    <w:rsid w:val="00812892"/>
    <w:rsid w:val="00822A48"/>
    <w:rsid w:val="00826DFD"/>
    <w:rsid w:val="00832053"/>
    <w:rsid w:val="008351A6"/>
    <w:rsid w:val="0083599F"/>
    <w:rsid w:val="008376FF"/>
    <w:rsid w:val="00840C96"/>
    <w:rsid w:val="00841231"/>
    <w:rsid w:val="00841D86"/>
    <w:rsid w:val="00844A22"/>
    <w:rsid w:val="0084512A"/>
    <w:rsid w:val="00847B1F"/>
    <w:rsid w:val="00847FC1"/>
    <w:rsid w:val="00850C64"/>
    <w:rsid w:val="0085159E"/>
    <w:rsid w:val="00852FEF"/>
    <w:rsid w:val="00856173"/>
    <w:rsid w:val="00857381"/>
    <w:rsid w:val="008613D6"/>
    <w:rsid w:val="00871A5D"/>
    <w:rsid w:val="00873532"/>
    <w:rsid w:val="00880CC0"/>
    <w:rsid w:val="00880DD2"/>
    <w:rsid w:val="00881607"/>
    <w:rsid w:val="00881B23"/>
    <w:rsid w:val="0088448C"/>
    <w:rsid w:val="00884F22"/>
    <w:rsid w:val="00886230"/>
    <w:rsid w:val="008918BC"/>
    <w:rsid w:val="008941D7"/>
    <w:rsid w:val="0089534A"/>
    <w:rsid w:val="00896DAD"/>
    <w:rsid w:val="00897A90"/>
    <w:rsid w:val="008A04D5"/>
    <w:rsid w:val="008A055A"/>
    <w:rsid w:val="008A192B"/>
    <w:rsid w:val="008A2354"/>
    <w:rsid w:val="008A27DD"/>
    <w:rsid w:val="008A2A96"/>
    <w:rsid w:val="008A3C9F"/>
    <w:rsid w:val="008A3F3B"/>
    <w:rsid w:val="008A4FD2"/>
    <w:rsid w:val="008B6955"/>
    <w:rsid w:val="008C134A"/>
    <w:rsid w:val="008C2168"/>
    <w:rsid w:val="008C647A"/>
    <w:rsid w:val="008C7646"/>
    <w:rsid w:val="008D0B18"/>
    <w:rsid w:val="008D1FD6"/>
    <w:rsid w:val="008D4115"/>
    <w:rsid w:val="008D454B"/>
    <w:rsid w:val="008E2185"/>
    <w:rsid w:val="008E5192"/>
    <w:rsid w:val="008F60F6"/>
    <w:rsid w:val="008F7913"/>
    <w:rsid w:val="009051BB"/>
    <w:rsid w:val="00905700"/>
    <w:rsid w:val="00905E95"/>
    <w:rsid w:val="00906F0A"/>
    <w:rsid w:val="00911D9C"/>
    <w:rsid w:val="00912BDE"/>
    <w:rsid w:val="009155C2"/>
    <w:rsid w:val="00916A0E"/>
    <w:rsid w:val="00916BA8"/>
    <w:rsid w:val="00917BA5"/>
    <w:rsid w:val="00917E88"/>
    <w:rsid w:val="0092676A"/>
    <w:rsid w:val="00931336"/>
    <w:rsid w:val="0093146C"/>
    <w:rsid w:val="00934F39"/>
    <w:rsid w:val="0093550D"/>
    <w:rsid w:val="00941637"/>
    <w:rsid w:val="00942C4B"/>
    <w:rsid w:val="009438C0"/>
    <w:rsid w:val="00945101"/>
    <w:rsid w:val="00945CCF"/>
    <w:rsid w:val="00946748"/>
    <w:rsid w:val="00946AFE"/>
    <w:rsid w:val="00947A96"/>
    <w:rsid w:val="00950912"/>
    <w:rsid w:val="00950B33"/>
    <w:rsid w:val="00951998"/>
    <w:rsid w:val="00951BA1"/>
    <w:rsid w:val="00954E06"/>
    <w:rsid w:val="00970807"/>
    <w:rsid w:val="009738A2"/>
    <w:rsid w:val="00974B7F"/>
    <w:rsid w:val="00977F87"/>
    <w:rsid w:val="00983BBC"/>
    <w:rsid w:val="009878E4"/>
    <w:rsid w:val="009951D0"/>
    <w:rsid w:val="00996FAB"/>
    <w:rsid w:val="00997164"/>
    <w:rsid w:val="009A16BF"/>
    <w:rsid w:val="009A1C37"/>
    <w:rsid w:val="009A52B2"/>
    <w:rsid w:val="009A5527"/>
    <w:rsid w:val="009A6125"/>
    <w:rsid w:val="009A631D"/>
    <w:rsid w:val="009A6D9A"/>
    <w:rsid w:val="009B0441"/>
    <w:rsid w:val="009B31D7"/>
    <w:rsid w:val="009B3F2D"/>
    <w:rsid w:val="009B4097"/>
    <w:rsid w:val="009B5060"/>
    <w:rsid w:val="009B5856"/>
    <w:rsid w:val="009B780E"/>
    <w:rsid w:val="009C17F8"/>
    <w:rsid w:val="009C2659"/>
    <w:rsid w:val="009D234E"/>
    <w:rsid w:val="009D36B6"/>
    <w:rsid w:val="009E29C1"/>
    <w:rsid w:val="009E3C29"/>
    <w:rsid w:val="009F30B0"/>
    <w:rsid w:val="009F4176"/>
    <w:rsid w:val="009F579B"/>
    <w:rsid w:val="00A03C23"/>
    <w:rsid w:val="00A05635"/>
    <w:rsid w:val="00A0630C"/>
    <w:rsid w:val="00A068D2"/>
    <w:rsid w:val="00A06A1B"/>
    <w:rsid w:val="00A079D4"/>
    <w:rsid w:val="00A26EDD"/>
    <w:rsid w:val="00A33466"/>
    <w:rsid w:val="00A35B3A"/>
    <w:rsid w:val="00A36E8F"/>
    <w:rsid w:val="00A377A7"/>
    <w:rsid w:val="00A40649"/>
    <w:rsid w:val="00A42AD9"/>
    <w:rsid w:val="00A42E83"/>
    <w:rsid w:val="00A46133"/>
    <w:rsid w:val="00A527F4"/>
    <w:rsid w:val="00A53018"/>
    <w:rsid w:val="00A53237"/>
    <w:rsid w:val="00A53A05"/>
    <w:rsid w:val="00A545C6"/>
    <w:rsid w:val="00A54DBB"/>
    <w:rsid w:val="00A55955"/>
    <w:rsid w:val="00A55ADD"/>
    <w:rsid w:val="00A60605"/>
    <w:rsid w:val="00A60F62"/>
    <w:rsid w:val="00A625A8"/>
    <w:rsid w:val="00A64BDA"/>
    <w:rsid w:val="00A651C0"/>
    <w:rsid w:val="00A65D10"/>
    <w:rsid w:val="00A714AD"/>
    <w:rsid w:val="00A71629"/>
    <w:rsid w:val="00A74F93"/>
    <w:rsid w:val="00A75532"/>
    <w:rsid w:val="00A76965"/>
    <w:rsid w:val="00A808FC"/>
    <w:rsid w:val="00A80F6B"/>
    <w:rsid w:val="00A82A1D"/>
    <w:rsid w:val="00A8606D"/>
    <w:rsid w:val="00A87998"/>
    <w:rsid w:val="00A87E82"/>
    <w:rsid w:val="00A90C6F"/>
    <w:rsid w:val="00A9702C"/>
    <w:rsid w:val="00AA3A0A"/>
    <w:rsid w:val="00AA5335"/>
    <w:rsid w:val="00AA5F5D"/>
    <w:rsid w:val="00AB1CFB"/>
    <w:rsid w:val="00AB6735"/>
    <w:rsid w:val="00AB6979"/>
    <w:rsid w:val="00AC34CD"/>
    <w:rsid w:val="00AC622E"/>
    <w:rsid w:val="00AC7D43"/>
    <w:rsid w:val="00AD0C83"/>
    <w:rsid w:val="00AD4D7C"/>
    <w:rsid w:val="00AD5976"/>
    <w:rsid w:val="00AD6C94"/>
    <w:rsid w:val="00AE058A"/>
    <w:rsid w:val="00AE1C01"/>
    <w:rsid w:val="00AE25A8"/>
    <w:rsid w:val="00AE6772"/>
    <w:rsid w:val="00AE7367"/>
    <w:rsid w:val="00AF2AE9"/>
    <w:rsid w:val="00AF351F"/>
    <w:rsid w:val="00AF357D"/>
    <w:rsid w:val="00AF35AE"/>
    <w:rsid w:val="00AF65F2"/>
    <w:rsid w:val="00B00D92"/>
    <w:rsid w:val="00B0335A"/>
    <w:rsid w:val="00B13EEC"/>
    <w:rsid w:val="00B16050"/>
    <w:rsid w:val="00B22573"/>
    <w:rsid w:val="00B22745"/>
    <w:rsid w:val="00B26CC0"/>
    <w:rsid w:val="00B30351"/>
    <w:rsid w:val="00B31946"/>
    <w:rsid w:val="00B35D66"/>
    <w:rsid w:val="00B41583"/>
    <w:rsid w:val="00B41676"/>
    <w:rsid w:val="00B41A3F"/>
    <w:rsid w:val="00B42695"/>
    <w:rsid w:val="00B454B5"/>
    <w:rsid w:val="00B474DC"/>
    <w:rsid w:val="00B47C61"/>
    <w:rsid w:val="00B50F67"/>
    <w:rsid w:val="00B50FC1"/>
    <w:rsid w:val="00B532AB"/>
    <w:rsid w:val="00B53B7F"/>
    <w:rsid w:val="00B557A0"/>
    <w:rsid w:val="00B560BB"/>
    <w:rsid w:val="00B560E5"/>
    <w:rsid w:val="00B5775F"/>
    <w:rsid w:val="00B60748"/>
    <w:rsid w:val="00B6153B"/>
    <w:rsid w:val="00B64065"/>
    <w:rsid w:val="00B649D0"/>
    <w:rsid w:val="00B717FC"/>
    <w:rsid w:val="00B732B6"/>
    <w:rsid w:val="00B73396"/>
    <w:rsid w:val="00B74707"/>
    <w:rsid w:val="00B757A3"/>
    <w:rsid w:val="00B759B6"/>
    <w:rsid w:val="00B824E1"/>
    <w:rsid w:val="00B84425"/>
    <w:rsid w:val="00B8453A"/>
    <w:rsid w:val="00B8461F"/>
    <w:rsid w:val="00B852C6"/>
    <w:rsid w:val="00B85639"/>
    <w:rsid w:val="00B856C7"/>
    <w:rsid w:val="00B869D6"/>
    <w:rsid w:val="00B90659"/>
    <w:rsid w:val="00B927C3"/>
    <w:rsid w:val="00B93F37"/>
    <w:rsid w:val="00B96486"/>
    <w:rsid w:val="00BA0FE1"/>
    <w:rsid w:val="00BA2FD4"/>
    <w:rsid w:val="00BA3307"/>
    <w:rsid w:val="00BB34B9"/>
    <w:rsid w:val="00BB35B3"/>
    <w:rsid w:val="00BB4D25"/>
    <w:rsid w:val="00BB4F2D"/>
    <w:rsid w:val="00BB5477"/>
    <w:rsid w:val="00BC1167"/>
    <w:rsid w:val="00BC3724"/>
    <w:rsid w:val="00BC4FB6"/>
    <w:rsid w:val="00BC4FC4"/>
    <w:rsid w:val="00BC6A13"/>
    <w:rsid w:val="00BC6A28"/>
    <w:rsid w:val="00BC7F68"/>
    <w:rsid w:val="00BD33D1"/>
    <w:rsid w:val="00BD609F"/>
    <w:rsid w:val="00BE4712"/>
    <w:rsid w:val="00BE67BC"/>
    <w:rsid w:val="00BE70FD"/>
    <w:rsid w:val="00BF45CE"/>
    <w:rsid w:val="00BF6DF7"/>
    <w:rsid w:val="00C008EE"/>
    <w:rsid w:val="00C04105"/>
    <w:rsid w:val="00C130EE"/>
    <w:rsid w:val="00C16379"/>
    <w:rsid w:val="00C16AC3"/>
    <w:rsid w:val="00C17D19"/>
    <w:rsid w:val="00C17FAC"/>
    <w:rsid w:val="00C227BC"/>
    <w:rsid w:val="00C2341E"/>
    <w:rsid w:val="00C23F96"/>
    <w:rsid w:val="00C2439C"/>
    <w:rsid w:val="00C24980"/>
    <w:rsid w:val="00C31B81"/>
    <w:rsid w:val="00C31E2F"/>
    <w:rsid w:val="00C34764"/>
    <w:rsid w:val="00C350E1"/>
    <w:rsid w:val="00C41ED0"/>
    <w:rsid w:val="00C42026"/>
    <w:rsid w:val="00C449CC"/>
    <w:rsid w:val="00C47106"/>
    <w:rsid w:val="00C524E8"/>
    <w:rsid w:val="00C54771"/>
    <w:rsid w:val="00C5526D"/>
    <w:rsid w:val="00C55B69"/>
    <w:rsid w:val="00C57D64"/>
    <w:rsid w:val="00C6246C"/>
    <w:rsid w:val="00C62D32"/>
    <w:rsid w:val="00C62F40"/>
    <w:rsid w:val="00C64A19"/>
    <w:rsid w:val="00C665D2"/>
    <w:rsid w:val="00C67CD5"/>
    <w:rsid w:val="00C705B7"/>
    <w:rsid w:val="00C7290D"/>
    <w:rsid w:val="00C761DB"/>
    <w:rsid w:val="00C766E5"/>
    <w:rsid w:val="00C83BC3"/>
    <w:rsid w:val="00C85F19"/>
    <w:rsid w:val="00C869F4"/>
    <w:rsid w:val="00C90403"/>
    <w:rsid w:val="00C90DE4"/>
    <w:rsid w:val="00C92E88"/>
    <w:rsid w:val="00C94833"/>
    <w:rsid w:val="00C94FED"/>
    <w:rsid w:val="00C979B7"/>
    <w:rsid w:val="00CA00B7"/>
    <w:rsid w:val="00CA03C6"/>
    <w:rsid w:val="00CA133D"/>
    <w:rsid w:val="00CA60B8"/>
    <w:rsid w:val="00CA706E"/>
    <w:rsid w:val="00CA7542"/>
    <w:rsid w:val="00CB203B"/>
    <w:rsid w:val="00CB22FC"/>
    <w:rsid w:val="00CB2590"/>
    <w:rsid w:val="00CB2AA7"/>
    <w:rsid w:val="00CB40D7"/>
    <w:rsid w:val="00CB7A3A"/>
    <w:rsid w:val="00CC2234"/>
    <w:rsid w:val="00CC6D2D"/>
    <w:rsid w:val="00CC78B1"/>
    <w:rsid w:val="00CD045A"/>
    <w:rsid w:val="00CD2027"/>
    <w:rsid w:val="00CD20FD"/>
    <w:rsid w:val="00CD285E"/>
    <w:rsid w:val="00CD3052"/>
    <w:rsid w:val="00CD3602"/>
    <w:rsid w:val="00CD3BCA"/>
    <w:rsid w:val="00CD686B"/>
    <w:rsid w:val="00CE12FC"/>
    <w:rsid w:val="00CE3264"/>
    <w:rsid w:val="00CE42F8"/>
    <w:rsid w:val="00CE482F"/>
    <w:rsid w:val="00CE5701"/>
    <w:rsid w:val="00CE637A"/>
    <w:rsid w:val="00CF168E"/>
    <w:rsid w:val="00CF172E"/>
    <w:rsid w:val="00CF5C63"/>
    <w:rsid w:val="00CF72AA"/>
    <w:rsid w:val="00D00B47"/>
    <w:rsid w:val="00D04457"/>
    <w:rsid w:val="00D0586B"/>
    <w:rsid w:val="00D12088"/>
    <w:rsid w:val="00D13390"/>
    <w:rsid w:val="00D15022"/>
    <w:rsid w:val="00D174C5"/>
    <w:rsid w:val="00D20679"/>
    <w:rsid w:val="00D21C07"/>
    <w:rsid w:val="00D21CCE"/>
    <w:rsid w:val="00D22BFD"/>
    <w:rsid w:val="00D26B60"/>
    <w:rsid w:val="00D2716F"/>
    <w:rsid w:val="00D30560"/>
    <w:rsid w:val="00D34289"/>
    <w:rsid w:val="00D34CF2"/>
    <w:rsid w:val="00D36A92"/>
    <w:rsid w:val="00D4093C"/>
    <w:rsid w:val="00D445C7"/>
    <w:rsid w:val="00D4712E"/>
    <w:rsid w:val="00D4766B"/>
    <w:rsid w:val="00D50BFF"/>
    <w:rsid w:val="00D53658"/>
    <w:rsid w:val="00D571A3"/>
    <w:rsid w:val="00D57968"/>
    <w:rsid w:val="00D603AE"/>
    <w:rsid w:val="00D60983"/>
    <w:rsid w:val="00D6161C"/>
    <w:rsid w:val="00D627A5"/>
    <w:rsid w:val="00D63E09"/>
    <w:rsid w:val="00D63E67"/>
    <w:rsid w:val="00D67725"/>
    <w:rsid w:val="00D70F71"/>
    <w:rsid w:val="00D7211D"/>
    <w:rsid w:val="00D74EE3"/>
    <w:rsid w:val="00D76AB7"/>
    <w:rsid w:val="00D80BFC"/>
    <w:rsid w:val="00D860F4"/>
    <w:rsid w:val="00D901CC"/>
    <w:rsid w:val="00D90BE4"/>
    <w:rsid w:val="00D90C9E"/>
    <w:rsid w:val="00D90E8A"/>
    <w:rsid w:val="00D9498E"/>
    <w:rsid w:val="00DA09DA"/>
    <w:rsid w:val="00DA19E2"/>
    <w:rsid w:val="00DA235D"/>
    <w:rsid w:val="00DA4A89"/>
    <w:rsid w:val="00DA5FF6"/>
    <w:rsid w:val="00DA7015"/>
    <w:rsid w:val="00DB0464"/>
    <w:rsid w:val="00DB177C"/>
    <w:rsid w:val="00DB1B2C"/>
    <w:rsid w:val="00DB698D"/>
    <w:rsid w:val="00DB7D10"/>
    <w:rsid w:val="00DC1CB4"/>
    <w:rsid w:val="00DD060B"/>
    <w:rsid w:val="00DD1641"/>
    <w:rsid w:val="00DD3126"/>
    <w:rsid w:val="00DD31F5"/>
    <w:rsid w:val="00DD4BB7"/>
    <w:rsid w:val="00DD6F83"/>
    <w:rsid w:val="00DE0751"/>
    <w:rsid w:val="00DE2C3B"/>
    <w:rsid w:val="00DE4E5F"/>
    <w:rsid w:val="00DE5C5E"/>
    <w:rsid w:val="00DF13E4"/>
    <w:rsid w:val="00DF1BEB"/>
    <w:rsid w:val="00DF2E97"/>
    <w:rsid w:val="00DF3580"/>
    <w:rsid w:val="00DF4083"/>
    <w:rsid w:val="00E1110F"/>
    <w:rsid w:val="00E1464B"/>
    <w:rsid w:val="00E15C41"/>
    <w:rsid w:val="00E16047"/>
    <w:rsid w:val="00E24AA1"/>
    <w:rsid w:val="00E2679F"/>
    <w:rsid w:val="00E32FC6"/>
    <w:rsid w:val="00E339E0"/>
    <w:rsid w:val="00E36A3B"/>
    <w:rsid w:val="00E375C1"/>
    <w:rsid w:val="00E41F9D"/>
    <w:rsid w:val="00E431F4"/>
    <w:rsid w:val="00E46B6C"/>
    <w:rsid w:val="00E46D64"/>
    <w:rsid w:val="00E46D75"/>
    <w:rsid w:val="00E55DD3"/>
    <w:rsid w:val="00E56544"/>
    <w:rsid w:val="00E57549"/>
    <w:rsid w:val="00E57B32"/>
    <w:rsid w:val="00E61286"/>
    <w:rsid w:val="00E61B51"/>
    <w:rsid w:val="00E640E4"/>
    <w:rsid w:val="00E655EC"/>
    <w:rsid w:val="00E6646C"/>
    <w:rsid w:val="00E67E9B"/>
    <w:rsid w:val="00E72731"/>
    <w:rsid w:val="00E72984"/>
    <w:rsid w:val="00E74278"/>
    <w:rsid w:val="00E745D2"/>
    <w:rsid w:val="00E74C48"/>
    <w:rsid w:val="00E90535"/>
    <w:rsid w:val="00E9266D"/>
    <w:rsid w:val="00EA0B9C"/>
    <w:rsid w:val="00EA1AB6"/>
    <w:rsid w:val="00EA1B4B"/>
    <w:rsid w:val="00EA4348"/>
    <w:rsid w:val="00EA44E8"/>
    <w:rsid w:val="00EA5061"/>
    <w:rsid w:val="00EA7DDE"/>
    <w:rsid w:val="00EB107B"/>
    <w:rsid w:val="00EB182E"/>
    <w:rsid w:val="00EB3FF6"/>
    <w:rsid w:val="00EB61FB"/>
    <w:rsid w:val="00EC0731"/>
    <w:rsid w:val="00EC0B84"/>
    <w:rsid w:val="00EC2262"/>
    <w:rsid w:val="00EC2CCD"/>
    <w:rsid w:val="00EC5199"/>
    <w:rsid w:val="00ED1C7E"/>
    <w:rsid w:val="00ED3BBC"/>
    <w:rsid w:val="00EE026C"/>
    <w:rsid w:val="00EE093E"/>
    <w:rsid w:val="00EE0A51"/>
    <w:rsid w:val="00EE2C43"/>
    <w:rsid w:val="00EE2C66"/>
    <w:rsid w:val="00EE3F66"/>
    <w:rsid w:val="00EE5181"/>
    <w:rsid w:val="00EE62B2"/>
    <w:rsid w:val="00EF0D6A"/>
    <w:rsid w:val="00EF23D2"/>
    <w:rsid w:val="00EF5540"/>
    <w:rsid w:val="00EF5FD6"/>
    <w:rsid w:val="00F07574"/>
    <w:rsid w:val="00F11C17"/>
    <w:rsid w:val="00F16AC8"/>
    <w:rsid w:val="00F17050"/>
    <w:rsid w:val="00F17DAE"/>
    <w:rsid w:val="00F200C8"/>
    <w:rsid w:val="00F23C54"/>
    <w:rsid w:val="00F24F35"/>
    <w:rsid w:val="00F25D08"/>
    <w:rsid w:val="00F26111"/>
    <w:rsid w:val="00F26715"/>
    <w:rsid w:val="00F310FD"/>
    <w:rsid w:val="00F40A77"/>
    <w:rsid w:val="00F42212"/>
    <w:rsid w:val="00F442F8"/>
    <w:rsid w:val="00F44645"/>
    <w:rsid w:val="00F45C26"/>
    <w:rsid w:val="00F5182C"/>
    <w:rsid w:val="00F51A2C"/>
    <w:rsid w:val="00F5390E"/>
    <w:rsid w:val="00F54A68"/>
    <w:rsid w:val="00F55664"/>
    <w:rsid w:val="00F5738E"/>
    <w:rsid w:val="00F64913"/>
    <w:rsid w:val="00F72500"/>
    <w:rsid w:val="00F7416C"/>
    <w:rsid w:val="00F81382"/>
    <w:rsid w:val="00F8197E"/>
    <w:rsid w:val="00F82780"/>
    <w:rsid w:val="00F82852"/>
    <w:rsid w:val="00F847B1"/>
    <w:rsid w:val="00F86167"/>
    <w:rsid w:val="00F86237"/>
    <w:rsid w:val="00F91614"/>
    <w:rsid w:val="00F93B91"/>
    <w:rsid w:val="00F93F4B"/>
    <w:rsid w:val="00FA0303"/>
    <w:rsid w:val="00FA095A"/>
    <w:rsid w:val="00FA187B"/>
    <w:rsid w:val="00FA22F0"/>
    <w:rsid w:val="00FA6494"/>
    <w:rsid w:val="00FA7742"/>
    <w:rsid w:val="00FB0A9E"/>
    <w:rsid w:val="00FB200D"/>
    <w:rsid w:val="00FB3D1A"/>
    <w:rsid w:val="00FB44FA"/>
    <w:rsid w:val="00FB59F8"/>
    <w:rsid w:val="00FB5A27"/>
    <w:rsid w:val="00FB64C5"/>
    <w:rsid w:val="00FC16C7"/>
    <w:rsid w:val="00FC4F22"/>
    <w:rsid w:val="00FC5807"/>
    <w:rsid w:val="00FD1671"/>
    <w:rsid w:val="00FD176A"/>
    <w:rsid w:val="00FD1FFE"/>
    <w:rsid w:val="00FD2EAF"/>
    <w:rsid w:val="00FD579D"/>
    <w:rsid w:val="00FE20ED"/>
    <w:rsid w:val="00FE6804"/>
    <w:rsid w:val="00FE73EF"/>
    <w:rsid w:val="00FF1F99"/>
    <w:rsid w:val="00FF20D1"/>
    <w:rsid w:val="00FF60FE"/>
    <w:rsid w:val="00FF626B"/>
    <w:rsid w:val="00FF67F5"/>
    <w:rsid w:val="00FF68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E20EA"/>
  <w15:docId w15:val="{53BBE223-DA5A-494B-A35C-811F6AC3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86D"/>
    <w:rPr>
      <w:rFonts w:cs="Times New Roman"/>
    </w:rPr>
  </w:style>
  <w:style w:type="paragraph" w:styleId="Heading1">
    <w:name w:val="heading 1"/>
    <w:basedOn w:val="Normal"/>
    <w:next w:val="Normal"/>
    <w:link w:val="Heading1Char"/>
    <w:uiPriority w:val="9"/>
    <w:qFormat/>
    <w:rsid w:val="00C802C3"/>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255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0D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C802C3"/>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C80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2C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802C3"/>
    <w:rPr>
      <w:vertAlign w:val="superscript"/>
    </w:rPr>
  </w:style>
  <w:style w:type="character" w:styleId="Hyperlink">
    <w:name w:val="Hyperlink"/>
    <w:basedOn w:val="DefaultParagraphFont"/>
    <w:uiPriority w:val="99"/>
    <w:unhideWhenUsed/>
    <w:rsid w:val="003D35D3"/>
    <w:rPr>
      <w:color w:val="0563C1" w:themeColor="hyperlink"/>
      <w:u w:val="single"/>
    </w:rPr>
  </w:style>
  <w:style w:type="paragraph" w:styleId="PlainText">
    <w:name w:val="Plain Text"/>
    <w:basedOn w:val="Normal"/>
    <w:link w:val="PlainTextChar"/>
    <w:uiPriority w:val="99"/>
    <w:unhideWhenUsed/>
    <w:rsid w:val="002B1789"/>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rsid w:val="002B1789"/>
    <w:rPr>
      <w:rFonts w:ascii="Calibri" w:hAnsi="Calibri"/>
      <w:szCs w:val="21"/>
      <w:lang w:val="en-US"/>
    </w:rPr>
  </w:style>
  <w:style w:type="character" w:customStyle="1" w:styleId="st">
    <w:name w:val="st"/>
    <w:basedOn w:val="DefaultParagraphFont"/>
    <w:rsid w:val="002B1789"/>
  </w:style>
  <w:style w:type="paragraph" w:styleId="ListParagraph">
    <w:name w:val="List Paragraph"/>
    <w:basedOn w:val="Normal"/>
    <w:uiPriority w:val="34"/>
    <w:qFormat/>
    <w:rsid w:val="002E5CD9"/>
    <w:pPr>
      <w:spacing w:after="0" w:line="240" w:lineRule="auto"/>
      <w:ind w:left="720"/>
    </w:pPr>
    <w:rPr>
      <w:rFonts w:eastAsiaTheme="minorHAnsi"/>
    </w:rPr>
  </w:style>
  <w:style w:type="character" w:styleId="Strong">
    <w:name w:val="Strong"/>
    <w:basedOn w:val="DefaultParagraphFont"/>
    <w:uiPriority w:val="22"/>
    <w:qFormat/>
    <w:rsid w:val="000860B1"/>
    <w:rPr>
      <w:b/>
      <w:bCs/>
    </w:rPr>
  </w:style>
  <w:style w:type="paragraph" w:styleId="NormalWeb">
    <w:name w:val="Normal (Web)"/>
    <w:basedOn w:val="Normal"/>
    <w:uiPriority w:val="99"/>
    <w:unhideWhenUsed/>
    <w:rsid w:val="00DC2C16"/>
    <w:pPr>
      <w:spacing w:before="100" w:beforeAutospacing="1" w:after="100" w:afterAutospacing="1" w:line="240" w:lineRule="auto"/>
    </w:pPr>
    <w:rPr>
      <w:rFonts w:ascii="Times New Roman" w:eastAsiaTheme="minorHAnsi" w:hAnsi="Times New Roman"/>
      <w:sz w:val="24"/>
      <w:szCs w:val="24"/>
    </w:rPr>
  </w:style>
  <w:style w:type="character" w:styleId="PlaceholderText">
    <w:name w:val="Placeholder Text"/>
    <w:basedOn w:val="DefaultParagraphFont"/>
    <w:uiPriority w:val="99"/>
    <w:semiHidden/>
    <w:rsid w:val="009F3E85"/>
    <w:rPr>
      <w:color w:val="808080"/>
    </w:rPr>
  </w:style>
  <w:style w:type="character" w:customStyle="1" w:styleId="field-wrapper">
    <w:name w:val="field-wrapper"/>
    <w:basedOn w:val="DefaultParagraphFont"/>
    <w:rsid w:val="00433E23"/>
  </w:style>
  <w:style w:type="character" w:styleId="FollowedHyperlink">
    <w:name w:val="FollowedHyperlink"/>
    <w:basedOn w:val="DefaultParagraphFont"/>
    <w:uiPriority w:val="99"/>
    <w:semiHidden/>
    <w:unhideWhenUsed/>
    <w:rsid w:val="00170D38"/>
    <w:rPr>
      <w:color w:val="954F72" w:themeColor="followedHyperlink"/>
      <w:u w:val="single"/>
    </w:rPr>
  </w:style>
  <w:style w:type="paragraph" w:styleId="Header">
    <w:name w:val="header"/>
    <w:basedOn w:val="Normal"/>
    <w:link w:val="HeaderChar"/>
    <w:uiPriority w:val="99"/>
    <w:unhideWhenUsed/>
    <w:rsid w:val="00FB46C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46C8"/>
    <w:rPr>
      <w:rFonts w:ascii="Calibri" w:eastAsia="Calibri" w:hAnsi="Calibri" w:cs="Times New Roman"/>
    </w:rPr>
  </w:style>
  <w:style w:type="paragraph" w:styleId="Footer">
    <w:name w:val="footer"/>
    <w:basedOn w:val="Normal"/>
    <w:link w:val="FooterChar"/>
    <w:uiPriority w:val="99"/>
    <w:unhideWhenUsed/>
    <w:rsid w:val="00FB46C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46C8"/>
    <w:rPr>
      <w:rFonts w:ascii="Calibri" w:eastAsia="Calibri" w:hAnsi="Calibri" w:cs="Times New Roman"/>
    </w:rPr>
  </w:style>
  <w:style w:type="character" w:styleId="Emphasis">
    <w:name w:val="Emphasis"/>
    <w:basedOn w:val="DefaultParagraphFont"/>
    <w:uiPriority w:val="20"/>
    <w:qFormat/>
    <w:rsid w:val="00AD246E"/>
    <w:rPr>
      <w:b/>
      <w:bCs/>
      <w:i w:val="0"/>
      <w:iCs w:val="0"/>
    </w:rPr>
  </w:style>
  <w:style w:type="character" w:customStyle="1" w:styleId="st1">
    <w:name w:val="st1"/>
    <w:basedOn w:val="DefaultParagraphFont"/>
    <w:rsid w:val="00AD246E"/>
  </w:style>
  <w:style w:type="character" w:customStyle="1" w:styleId="Heading3Char">
    <w:name w:val="Heading 3 Char"/>
    <w:basedOn w:val="DefaultParagraphFont"/>
    <w:link w:val="Heading3"/>
    <w:uiPriority w:val="9"/>
    <w:semiHidden/>
    <w:rsid w:val="00A40D1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255DA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F4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8C"/>
    <w:rPr>
      <w:rFonts w:ascii="Segoe UI" w:eastAsia="Calibri" w:hAnsi="Segoe UI" w:cs="Segoe UI"/>
      <w:sz w:val="18"/>
      <w:szCs w:val="18"/>
    </w:rPr>
  </w:style>
  <w:style w:type="character" w:customStyle="1" w:styleId="tlid-translation">
    <w:name w:val="tlid-translation"/>
    <w:basedOn w:val="DefaultParagraphFont"/>
    <w:rsid w:val="00344EE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customStyle="1" w:styleId="sc-14kwckt-6">
    <w:name w:val="sc-14kwckt-6"/>
    <w:basedOn w:val="Normal"/>
    <w:rsid w:val="007F144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434">
      <w:bodyDiv w:val="1"/>
      <w:marLeft w:val="0"/>
      <w:marRight w:val="0"/>
      <w:marTop w:val="0"/>
      <w:marBottom w:val="0"/>
      <w:divBdr>
        <w:top w:val="none" w:sz="0" w:space="0" w:color="auto"/>
        <w:left w:val="none" w:sz="0" w:space="0" w:color="auto"/>
        <w:bottom w:val="none" w:sz="0" w:space="0" w:color="auto"/>
        <w:right w:val="none" w:sz="0" w:space="0" w:color="auto"/>
      </w:divBdr>
    </w:div>
    <w:div w:id="65612914">
      <w:bodyDiv w:val="1"/>
      <w:marLeft w:val="0"/>
      <w:marRight w:val="0"/>
      <w:marTop w:val="0"/>
      <w:marBottom w:val="0"/>
      <w:divBdr>
        <w:top w:val="none" w:sz="0" w:space="0" w:color="auto"/>
        <w:left w:val="none" w:sz="0" w:space="0" w:color="auto"/>
        <w:bottom w:val="none" w:sz="0" w:space="0" w:color="auto"/>
        <w:right w:val="none" w:sz="0" w:space="0" w:color="auto"/>
      </w:divBdr>
    </w:div>
    <w:div w:id="82341309">
      <w:bodyDiv w:val="1"/>
      <w:marLeft w:val="0"/>
      <w:marRight w:val="0"/>
      <w:marTop w:val="0"/>
      <w:marBottom w:val="0"/>
      <w:divBdr>
        <w:top w:val="none" w:sz="0" w:space="0" w:color="auto"/>
        <w:left w:val="none" w:sz="0" w:space="0" w:color="auto"/>
        <w:bottom w:val="none" w:sz="0" w:space="0" w:color="auto"/>
        <w:right w:val="none" w:sz="0" w:space="0" w:color="auto"/>
      </w:divBdr>
    </w:div>
    <w:div w:id="86316099">
      <w:bodyDiv w:val="1"/>
      <w:marLeft w:val="0"/>
      <w:marRight w:val="0"/>
      <w:marTop w:val="0"/>
      <w:marBottom w:val="0"/>
      <w:divBdr>
        <w:top w:val="none" w:sz="0" w:space="0" w:color="auto"/>
        <w:left w:val="none" w:sz="0" w:space="0" w:color="auto"/>
        <w:bottom w:val="none" w:sz="0" w:space="0" w:color="auto"/>
        <w:right w:val="none" w:sz="0" w:space="0" w:color="auto"/>
      </w:divBdr>
    </w:div>
    <w:div w:id="108209815">
      <w:bodyDiv w:val="1"/>
      <w:marLeft w:val="0"/>
      <w:marRight w:val="0"/>
      <w:marTop w:val="0"/>
      <w:marBottom w:val="0"/>
      <w:divBdr>
        <w:top w:val="none" w:sz="0" w:space="0" w:color="auto"/>
        <w:left w:val="none" w:sz="0" w:space="0" w:color="auto"/>
        <w:bottom w:val="none" w:sz="0" w:space="0" w:color="auto"/>
        <w:right w:val="none" w:sz="0" w:space="0" w:color="auto"/>
      </w:divBdr>
      <w:divsChild>
        <w:div w:id="370304070">
          <w:marLeft w:val="0"/>
          <w:marRight w:val="0"/>
          <w:marTop w:val="0"/>
          <w:marBottom w:val="0"/>
          <w:divBdr>
            <w:top w:val="none" w:sz="0" w:space="0" w:color="auto"/>
            <w:left w:val="none" w:sz="0" w:space="0" w:color="auto"/>
            <w:bottom w:val="none" w:sz="0" w:space="0" w:color="auto"/>
            <w:right w:val="none" w:sz="0" w:space="0" w:color="auto"/>
          </w:divBdr>
          <w:divsChild>
            <w:div w:id="864252356">
              <w:marLeft w:val="0"/>
              <w:marRight w:val="0"/>
              <w:marTop w:val="0"/>
              <w:marBottom w:val="0"/>
              <w:divBdr>
                <w:top w:val="none" w:sz="0" w:space="0" w:color="auto"/>
                <w:left w:val="none" w:sz="0" w:space="0" w:color="auto"/>
                <w:bottom w:val="none" w:sz="0" w:space="0" w:color="auto"/>
                <w:right w:val="none" w:sz="0" w:space="0" w:color="auto"/>
              </w:divBdr>
              <w:divsChild>
                <w:div w:id="515735212">
                  <w:marLeft w:val="0"/>
                  <w:marRight w:val="0"/>
                  <w:marTop w:val="0"/>
                  <w:marBottom w:val="0"/>
                  <w:divBdr>
                    <w:top w:val="none" w:sz="0" w:space="0" w:color="auto"/>
                    <w:left w:val="none" w:sz="0" w:space="0" w:color="auto"/>
                    <w:bottom w:val="none" w:sz="0" w:space="0" w:color="auto"/>
                    <w:right w:val="none" w:sz="0" w:space="0" w:color="auto"/>
                  </w:divBdr>
                  <w:divsChild>
                    <w:div w:id="1313094147">
                      <w:marLeft w:val="0"/>
                      <w:marRight w:val="0"/>
                      <w:marTop w:val="0"/>
                      <w:marBottom w:val="0"/>
                      <w:divBdr>
                        <w:top w:val="none" w:sz="0" w:space="0" w:color="auto"/>
                        <w:left w:val="none" w:sz="0" w:space="0" w:color="auto"/>
                        <w:bottom w:val="none" w:sz="0" w:space="0" w:color="auto"/>
                        <w:right w:val="none" w:sz="0" w:space="0" w:color="auto"/>
                      </w:divBdr>
                      <w:divsChild>
                        <w:div w:id="162161269">
                          <w:marLeft w:val="0"/>
                          <w:marRight w:val="0"/>
                          <w:marTop w:val="0"/>
                          <w:marBottom w:val="0"/>
                          <w:divBdr>
                            <w:top w:val="none" w:sz="0" w:space="0" w:color="auto"/>
                            <w:left w:val="none" w:sz="0" w:space="0" w:color="auto"/>
                            <w:bottom w:val="none" w:sz="0" w:space="0" w:color="auto"/>
                            <w:right w:val="none" w:sz="0" w:space="0" w:color="auto"/>
                          </w:divBdr>
                          <w:divsChild>
                            <w:div w:id="831987768">
                              <w:marLeft w:val="0"/>
                              <w:marRight w:val="0"/>
                              <w:marTop w:val="0"/>
                              <w:marBottom w:val="0"/>
                              <w:divBdr>
                                <w:top w:val="none" w:sz="0" w:space="0" w:color="auto"/>
                                <w:left w:val="none" w:sz="0" w:space="0" w:color="auto"/>
                                <w:bottom w:val="none" w:sz="0" w:space="0" w:color="auto"/>
                                <w:right w:val="none" w:sz="0" w:space="0" w:color="auto"/>
                              </w:divBdr>
                              <w:divsChild>
                                <w:div w:id="1699237788">
                                  <w:marLeft w:val="0"/>
                                  <w:marRight w:val="0"/>
                                  <w:marTop w:val="0"/>
                                  <w:marBottom w:val="0"/>
                                  <w:divBdr>
                                    <w:top w:val="none" w:sz="0" w:space="0" w:color="auto"/>
                                    <w:left w:val="none" w:sz="0" w:space="0" w:color="auto"/>
                                    <w:bottom w:val="none" w:sz="0" w:space="0" w:color="auto"/>
                                    <w:right w:val="none" w:sz="0" w:space="0" w:color="auto"/>
                                  </w:divBdr>
                                  <w:divsChild>
                                    <w:div w:id="1875072205">
                                      <w:marLeft w:val="0"/>
                                      <w:marRight w:val="0"/>
                                      <w:marTop w:val="0"/>
                                      <w:marBottom w:val="0"/>
                                      <w:divBdr>
                                        <w:top w:val="none" w:sz="0" w:space="0" w:color="auto"/>
                                        <w:left w:val="none" w:sz="0" w:space="0" w:color="auto"/>
                                        <w:bottom w:val="none" w:sz="0" w:space="0" w:color="auto"/>
                                        <w:right w:val="none" w:sz="0" w:space="0" w:color="auto"/>
                                      </w:divBdr>
                                      <w:divsChild>
                                        <w:div w:id="1907958889">
                                          <w:marLeft w:val="0"/>
                                          <w:marRight w:val="0"/>
                                          <w:marTop w:val="0"/>
                                          <w:marBottom w:val="0"/>
                                          <w:divBdr>
                                            <w:top w:val="none" w:sz="0" w:space="0" w:color="auto"/>
                                            <w:left w:val="none" w:sz="0" w:space="0" w:color="auto"/>
                                            <w:bottom w:val="none" w:sz="0" w:space="0" w:color="auto"/>
                                            <w:right w:val="none" w:sz="0" w:space="0" w:color="auto"/>
                                          </w:divBdr>
                                          <w:divsChild>
                                            <w:div w:id="491143324">
                                              <w:marLeft w:val="0"/>
                                              <w:marRight w:val="0"/>
                                              <w:marTop w:val="0"/>
                                              <w:marBottom w:val="0"/>
                                              <w:divBdr>
                                                <w:top w:val="none" w:sz="0" w:space="0" w:color="auto"/>
                                                <w:left w:val="none" w:sz="0" w:space="0" w:color="auto"/>
                                                <w:bottom w:val="none" w:sz="0" w:space="0" w:color="auto"/>
                                                <w:right w:val="none" w:sz="0" w:space="0" w:color="auto"/>
                                              </w:divBdr>
                                              <w:divsChild>
                                                <w:div w:id="1537503406">
                                                  <w:marLeft w:val="0"/>
                                                  <w:marRight w:val="0"/>
                                                  <w:marTop w:val="0"/>
                                                  <w:marBottom w:val="0"/>
                                                  <w:divBdr>
                                                    <w:top w:val="none" w:sz="0" w:space="0" w:color="auto"/>
                                                    <w:left w:val="none" w:sz="0" w:space="0" w:color="auto"/>
                                                    <w:bottom w:val="none" w:sz="0" w:space="0" w:color="auto"/>
                                                    <w:right w:val="none" w:sz="0" w:space="0" w:color="auto"/>
                                                  </w:divBdr>
                                                  <w:divsChild>
                                                    <w:div w:id="1457989697">
                                                      <w:marLeft w:val="0"/>
                                                      <w:marRight w:val="0"/>
                                                      <w:marTop w:val="0"/>
                                                      <w:marBottom w:val="0"/>
                                                      <w:divBdr>
                                                        <w:top w:val="none" w:sz="0" w:space="0" w:color="auto"/>
                                                        <w:left w:val="none" w:sz="0" w:space="0" w:color="auto"/>
                                                        <w:bottom w:val="none" w:sz="0" w:space="0" w:color="auto"/>
                                                        <w:right w:val="none" w:sz="0" w:space="0" w:color="auto"/>
                                                      </w:divBdr>
                                                      <w:divsChild>
                                                        <w:div w:id="13209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52809">
                                              <w:marLeft w:val="0"/>
                                              <w:marRight w:val="0"/>
                                              <w:marTop w:val="0"/>
                                              <w:marBottom w:val="0"/>
                                              <w:divBdr>
                                                <w:top w:val="none" w:sz="0" w:space="0" w:color="auto"/>
                                                <w:left w:val="none" w:sz="0" w:space="0" w:color="auto"/>
                                                <w:bottom w:val="none" w:sz="0" w:space="0" w:color="auto"/>
                                                <w:right w:val="none" w:sz="0" w:space="0" w:color="auto"/>
                                              </w:divBdr>
                                              <w:divsChild>
                                                <w:div w:id="1033113248">
                                                  <w:marLeft w:val="0"/>
                                                  <w:marRight w:val="0"/>
                                                  <w:marTop w:val="0"/>
                                                  <w:marBottom w:val="0"/>
                                                  <w:divBdr>
                                                    <w:top w:val="single" w:sz="6" w:space="19" w:color="DDDDDD"/>
                                                    <w:left w:val="single" w:sz="2" w:space="0" w:color="DDDDDD"/>
                                                    <w:bottom w:val="single" w:sz="2" w:space="19" w:color="DDDDDD"/>
                                                    <w:right w:val="single" w:sz="2" w:space="0" w:color="DDDDDD"/>
                                                  </w:divBdr>
                                                </w:div>
                                                <w:div w:id="339041242">
                                                  <w:marLeft w:val="0"/>
                                                  <w:marRight w:val="0"/>
                                                  <w:marTop w:val="0"/>
                                                  <w:marBottom w:val="0"/>
                                                  <w:divBdr>
                                                    <w:top w:val="none" w:sz="0" w:space="0" w:color="auto"/>
                                                    <w:left w:val="none" w:sz="0" w:space="0" w:color="auto"/>
                                                    <w:bottom w:val="none" w:sz="0" w:space="0" w:color="auto"/>
                                                    <w:right w:val="none" w:sz="0" w:space="0" w:color="auto"/>
                                                  </w:divBdr>
                                                  <w:divsChild>
                                                    <w:div w:id="1246261476">
                                                      <w:marLeft w:val="0"/>
                                                      <w:marRight w:val="0"/>
                                                      <w:marTop w:val="0"/>
                                                      <w:marBottom w:val="0"/>
                                                      <w:divBdr>
                                                        <w:top w:val="none" w:sz="0" w:space="0" w:color="auto"/>
                                                        <w:left w:val="none" w:sz="0" w:space="0" w:color="auto"/>
                                                        <w:bottom w:val="none" w:sz="0" w:space="0" w:color="auto"/>
                                                        <w:right w:val="none" w:sz="0" w:space="0" w:color="auto"/>
                                                      </w:divBdr>
                                                      <w:divsChild>
                                                        <w:div w:id="2115241773">
                                                          <w:marLeft w:val="0"/>
                                                          <w:marRight w:val="0"/>
                                                          <w:marTop w:val="0"/>
                                                          <w:marBottom w:val="0"/>
                                                          <w:divBdr>
                                                            <w:top w:val="none" w:sz="0" w:space="0" w:color="auto"/>
                                                            <w:left w:val="none" w:sz="0" w:space="0" w:color="auto"/>
                                                            <w:bottom w:val="none" w:sz="0" w:space="0" w:color="auto"/>
                                                            <w:right w:val="none" w:sz="0" w:space="0" w:color="auto"/>
                                                          </w:divBdr>
                                                        </w:div>
                                                      </w:divsChild>
                                                    </w:div>
                                                    <w:div w:id="1938521971">
                                                      <w:marLeft w:val="0"/>
                                                      <w:marRight w:val="0"/>
                                                      <w:marTop w:val="0"/>
                                                      <w:marBottom w:val="0"/>
                                                      <w:divBdr>
                                                        <w:top w:val="none" w:sz="0" w:space="0" w:color="auto"/>
                                                        <w:left w:val="none" w:sz="0" w:space="0" w:color="auto"/>
                                                        <w:bottom w:val="none" w:sz="0" w:space="0" w:color="auto"/>
                                                        <w:right w:val="none" w:sz="0" w:space="0" w:color="auto"/>
                                                      </w:divBdr>
                                                      <w:divsChild>
                                                        <w:div w:id="307787277">
                                                          <w:marLeft w:val="0"/>
                                                          <w:marRight w:val="0"/>
                                                          <w:marTop w:val="0"/>
                                                          <w:marBottom w:val="0"/>
                                                          <w:divBdr>
                                                            <w:top w:val="none" w:sz="0" w:space="0" w:color="auto"/>
                                                            <w:left w:val="none" w:sz="0" w:space="0" w:color="auto"/>
                                                            <w:bottom w:val="none" w:sz="0" w:space="0" w:color="auto"/>
                                                            <w:right w:val="none" w:sz="0" w:space="0" w:color="auto"/>
                                                          </w:divBdr>
                                                        </w:div>
                                                        <w:div w:id="14044997">
                                                          <w:marLeft w:val="0"/>
                                                          <w:marRight w:val="0"/>
                                                          <w:marTop w:val="0"/>
                                                          <w:marBottom w:val="0"/>
                                                          <w:divBdr>
                                                            <w:top w:val="none" w:sz="0" w:space="0" w:color="auto"/>
                                                            <w:left w:val="none" w:sz="0" w:space="0" w:color="auto"/>
                                                            <w:bottom w:val="none" w:sz="0" w:space="0" w:color="auto"/>
                                                            <w:right w:val="none" w:sz="0" w:space="0" w:color="auto"/>
                                                          </w:divBdr>
                                                        </w:div>
                                                        <w:div w:id="860751305">
                                                          <w:marLeft w:val="0"/>
                                                          <w:marRight w:val="0"/>
                                                          <w:marTop w:val="0"/>
                                                          <w:marBottom w:val="0"/>
                                                          <w:divBdr>
                                                            <w:top w:val="none" w:sz="0" w:space="0" w:color="auto"/>
                                                            <w:left w:val="none" w:sz="0" w:space="0" w:color="auto"/>
                                                            <w:bottom w:val="none" w:sz="0" w:space="0" w:color="auto"/>
                                                            <w:right w:val="none" w:sz="0" w:space="0" w:color="auto"/>
                                                          </w:divBdr>
                                                        </w:div>
                                                        <w:div w:id="17895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5761">
                                                  <w:marLeft w:val="0"/>
                                                  <w:marRight w:val="0"/>
                                                  <w:marTop w:val="0"/>
                                                  <w:marBottom w:val="0"/>
                                                  <w:divBdr>
                                                    <w:top w:val="none" w:sz="0" w:space="0" w:color="auto"/>
                                                    <w:left w:val="none" w:sz="0" w:space="0" w:color="auto"/>
                                                    <w:bottom w:val="none" w:sz="0" w:space="0" w:color="auto"/>
                                                    <w:right w:val="none" w:sz="0" w:space="0" w:color="auto"/>
                                                  </w:divBdr>
                                                  <w:divsChild>
                                                    <w:div w:id="360282033">
                                                      <w:marLeft w:val="0"/>
                                                      <w:marRight w:val="0"/>
                                                      <w:marTop w:val="0"/>
                                                      <w:marBottom w:val="0"/>
                                                      <w:divBdr>
                                                        <w:top w:val="none" w:sz="0" w:space="0" w:color="auto"/>
                                                        <w:left w:val="none" w:sz="0" w:space="0" w:color="auto"/>
                                                        <w:bottom w:val="none" w:sz="0" w:space="0" w:color="auto"/>
                                                        <w:right w:val="none" w:sz="0" w:space="0" w:color="auto"/>
                                                      </w:divBdr>
                                                      <w:divsChild>
                                                        <w:div w:id="1717969903">
                                                          <w:marLeft w:val="0"/>
                                                          <w:marRight w:val="0"/>
                                                          <w:marTop w:val="0"/>
                                                          <w:marBottom w:val="0"/>
                                                          <w:divBdr>
                                                            <w:top w:val="none" w:sz="0" w:space="0" w:color="auto"/>
                                                            <w:left w:val="none" w:sz="0" w:space="0" w:color="auto"/>
                                                            <w:bottom w:val="none" w:sz="0" w:space="0" w:color="auto"/>
                                                            <w:right w:val="none" w:sz="0" w:space="0" w:color="auto"/>
                                                          </w:divBdr>
                                                        </w:div>
                                                      </w:divsChild>
                                                    </w:div>
                                                    <w:div w:id="1606578777">
                                                      <w:marLeft w:val="0"/>
                                                      <w:marRight w:val="0"/>
                                                      <w:marTop w:val="0"/>
                                                      <w:marBottom w:val="0"/>
                                                      <w:divBdr>
                                                        <w:top w:val="none" w:sz="0" w:space="0" w:color="auto"/>
                                                        <w:left w:val="none" w:sz="0" w:space="0" w:color="auto"/>
                                                        <w:bottom w:val="none" w:sz="0" w:space="0" w:color="auto"/>
                                                        <w:right w:val="none" w:sz="0" w:space="0" w:color="auto"/>
                                                      </w:divBdr>
                                                      <w:divsChild>
                                                        <w:div w:id="1692409729">
                                                          <w:marLeft w:val="0"/>
                                                          <w:marRight w:val="0"/>
                                                          <w:marTop w:val="0"/>
                                                          <w:marBottom w:val="0"/>
                                                          <w:divBdr>
                                                            <w:top w:val="none" w:sz="0" w:space="0" w:color="auto"/>
                                                            <w:left w:val="none" w:sz="0" w:space="0" w:color="auto"/>
                                                            <w:bottom w:val="none" w:sz="0" w:space="0" w:color="auto"/>
                                                            <w:right w:val="none" w:sz="0" w:space="0" w:color="auto"/>
                                                          </w:divBdr>
                                                        </w:div>
                                                        <w:div w:id="672993750">
                                                          <w:marLeft w:val="0"/>
                                                          <w:marRight w:val="0"/>
                                                          <w:marTop w:val="0"/>
                                                          <w:marBottom w:val="0"/>
                                                          <w:divBdr>
                                                            <w:top w:val="none" w:sz="0" w:space="0" w:color="auto"/>
                                                            <w:left w:val="none" w:sz="0" w:space="0" w:color="auto"/>
                                                            <w:bottom w:val="none" w:sz="0" w:space="0" w:color="auto"/>
                                                            <w:right w:val="none" w:sz="0" w:space="0" w:color="auto"/>
                                                          </w:divBdr>
                                                        </w:div>
                                                        <w:div w:id="15797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6701">
                                                  <w:marLeft w:val="0"/>
                                                  <w:marRight w:val="0"/>
                                                  <w:marTop w:val="0"/>
                                                  <w:marBottom w:val="0"/>
                                                  <w:divBdr>
                                                    <w:top w:val="none" w:sz="0" w:space="0" w:color="auto"/>
                                                    <w:left w:val="none" w:sz="0" w:space="0" w:color="auto"/>
                                                    <w:bottom w:val="none" w:sz="0" w:space="0" w:color="auto"/>
                                                    <w:right w:val="none" w:sz="0" w:space="0" w:color="auto"/>
                                                  </w:divBdr>
                                                  <w:divsChild>
                                                    <w:div w:id="1867716308">
                                                      <w:marLeft w:val="0"/>
                                                      <w:marRight w:val="0"/>
                                                      <w:marTop w:val="0"/>
                                                      <w:marBottom w:val="0"/>
                                                      <w:divBdr>
                                                        <w:top w:val="none" w:sz="0" w:space="0" w:color="auto"/>
                                                        <w:left w:val="none" w:sz="0" w:space="0" w:color="auto"/>
                                                        <w:bottom w:val="none" w:sz="0" w:space="0" w:color="auto"/>
                                                        <w:right w:val="none" w:sz="0" w:space="0" w:color="auto"/>
                                                      </w:divBdr>
                                                      <w:divsChild>
                                                        <w:div w:id="898785069">
                                                          <w:marLeft w:val="0"/>
                                                          <w:marRight w:val="0"/>
                                                          <w:marTop w:val="0"/>
                                                          <w:marBottom w:val="0"/>
                                                          <w:divBdr>
                                                            <w:top w:val="none" w:sz="0" w:space="0" w:color="auto"/>
                                                            <w:left w:val="none" w:sz="0" w:space="0" w:color="auto"/>
                                                            <w:bottom w:val="none" w:sz="0" w:space="0" w:color="auto"/>
                                                            <w:right w:val="none" w:sz="0" w:space="0" w:color="auto"/>
                                                          </w:divBdr>
                                                        </w:div>
                                                      </w:divsChild>
                                                    </w:div>
                                                    <w:div w:id="668364278">
                                                      <w:marLeft w:val="0"/>
                                                      <w:marRight w:val="0"/>
                                                      <w:marTop w:val="0"/>
                                                      <w:marBottom w:val="0"/>
                                                      <w:divBdr>
                                                        <w:top w:val="none" w:sz="0" w:space="0" w:color="auto"/>
                                                        <w:left w:val="none" w:sz="0" w:space="0" w:color="auto"/>
                                                        <w:bottom w:val="none" w:sz="0" w:space="0" w:color="auto"/>
                                                        <w:right w:val="none" w:sz="0" w:space="0" w:color="auto"/>
                                                      </w:divBdr>
                                                      <w:divsChild>
                                                        <w:div w:id="1573616099">
                                                          <w:marLeft w:val="0"/>
                                                          <w:marRight w:val="0"/>
                                                          <w:marTop w:val="0"/>
                                                          <w:marBottom w:val="0"/>
                                                          <w:divBdr>
                                                            <w:top w:val="none" w:sz="0" w:space="0" w:color="auto"/>
                                                            <w:left w:val="none" w:sz="0" w:space="0" w:color="auto"/>
                                                            <w:bottom w:val="none" w:sz="0" w:space="0" w:color="auto"/>
                                                            <w:right w:val="none" w:sz="0" w:space="0" w:color="auto"/>
                                                          </w:divBdr>
                                                        </w:div>
                                                        <w:div w:id="690955853">
                                                          <w:marLeft w:val="0"/>
                                                          <w:marRight w:val="0"/>
                                                          <w:marTop w:val="0"/>
                                                          <w:marBottom w:val="0"/>
                                                          <w:divBdr>
                                                            <w:top w:val="none" w:sz="0" w:space="0" w:color="auto"/>
                                                            <w:left w:val="none" w:sz="0" w:space="0" w:color="auto"/>
                                                            <w:bottom w:val="none" w:sz="0" w:space="0" w:color="auto"/>
                                                            <w:right w:val="none" w:sz="0" w:space="0" w:color="auto"/>
                                                          </w:divBdr>
                                                        </w:div>
                                                        <w:div w:id="18649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61945">
                                              <w:marLeft w:val="0"/>
                                              <w:marRight w:val="0"/>
                                              <w:marTop w:val="0"/>
                                              <w:marBottom w:val="0"/>
                                              <w:divBdr>
                                                <w:top w:val="none" w:sz="0" w:space="0" w:color="auto"/>
                                                <w:left w:val="none" w:sz="0" w:space="0" w:color="auto"/>
                                                <w:bottom w:val="none" w:sz="0" w:space="0" w:color="auto"/>
                                                <w:right w:val="none" w:sz="0" w:space="0" w:color="auto"/>
                                              </w:divBdr>
                                              <w:divsChild>
                                                <w:div w:id="1229150924">
                                                  <w:marLeft w:val="0"/>
                                                  <w:marRight w:val="0"/>
                                                  <w:marTop w:val="0"/>
                                                  <w:marBottom w:val="0"/>
                                                  <w:divBdr>
                                                    <w:top w:val="none" w:sz="0" w:space="0" w:color="auto"/>
                                                    <w:left w:val="none" w:sz="0" w:space="0" w:color="auto"/>
                                                    <w:bottom w:val="none" w:sz="0" w:space="0" w:color="auto"/>
                                                    <w:right w:val="none" w:sz="0" w:space="0" w:color="auto"/>
                                                  </w:divBdr>
                                                  <w:divsChild>
                                                    <w:div w:id="1566067776">
                                                      <w:marLeft w:val="0"/>
                                                      <w:marRight w:val="0"/>
                                                      <w:marTop w:val="0"/>
                                                      <w:marBottom w:val="0"/>
                                                      <w:divBdr>
                                                        <w:top w:val="none" w:sz="0" w:space="0" w:color="auto"/>
                                                        <w:left w:val="none" w:sz="0" w:space="0" w:color="auto"/>
                                                        <w:bottom w:val="none" w:sz="0" w:space="0" w:color="auto"/>
                                                        <w:right w:val="none" w:sz="0" w:space="0" w:color="auto"/>
                                                      </w:divBdr>
                                                      <w:divsChild>
                                                        <w:div w:id="398987550">
                                                          <w:marLeft w:val="0"/>
                                                          <w:marRight w:val="0"/>
                                                          <w:marTop w:val="360"/>
                                                          <w:marBottom w:val="0"/>
                                                          <w:divBdr>
                                                            <w:top w:val="none" w:sz="0" w:space="0" w:color="auto"/>
                                                            <w:left w:val="none" w:sz="0" w:space="0" w:color="auto"/>
                                                            <w:bottom w:val="none" w:sz="0" w:space="0" w:color="auto"/>
                                                            <w:right w:val="none" w:sz="0" w:space="0" w:color="auto"/>
                                                          </w:divBdr>
                                                          <w:divsChild>
                                                            <w:div w:id="135025143">
                                                              <w:marLeft w:val="0"/>
                                                              <w:marRight w:val="0"/>
                                                              <w:marTop w:val="0"/>
                                                              <w:marBottom w:val="0"/>
                                                              <w:divBdr>
                                                                <w:top w:val="none" w:sz="0" w:space="0" w:color="auto"/>
                                                                <w:left w:val="none" w:sz="0" w:space="0" w:color="auto"/>
                                                                <w:bottom w:val="none" w:sz="0" w:space="0" w:color="auto"/>
                                                                <w:right w:val="none" w:sz="0" w:space="0" w:color="auto"/>
                                                              </w:divBdr>
                                                              <w:divsChild>
                                                                <w:div w:id="20790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9891">
                                                          <w:marLeft w:val="0"/>
                                                          <w:marRight w:val="0"/>
                                                          <w:marTop w:val="0"/>
                                                          <w:marBottom w:val="0"/>
                                                          <w:divBdr>
                                                            <w:top w:val="none" w:sz="0" w:space="0" w:color="auto"/>
                                                            <w:left w:val="none" w:sz="0" w:space="0" w:color="auto"/>
                                                            <w:bottom w:val="none" w:sz="0" w:space="0" w:color="auto"/>
                                                            <w:right w:val="none" w:sz="0" w:space="0" w:color="auto"/>
                                                          </w:divBdr>
                                                          <w:divsChild>
                                                            <w:div w:id="364864510">
                                                              <w:marLeft w:val="0"/>
                                                              <w:marRight w:val="0"/>
                                                              <w:marTop w:val="0"/>
                                                              <w:marBottom w:val="0"/>
                                                              <w:divBdr>
                                                                <w:top w:val="none" w:sz="0" w:space="0" w:color="auto"/>
                                                                <w:left w:val="none" w:sz="0" w:space="0" w:color="auto"/>
                                                                <w:bottom w:val="none" w:sz="0" w:space="0" w:color="auto"/>
                                                                <w:right w:val="none" w:sz="0" w:space="0" w:color="auto"/>
                                                              </w:divBdr>
                                                              <w:divsChild>
                                                                <w:div w:id="1938099750">
                                                                  <w:marLeft w:val="0"/>
                                                                  <w:marRight w:val="0"/>
                                                                  <w:marTop w:val="0"/>
                                                                  <w:marBottom w:val="0"/>
                                                                  <w:divBdr>
                                                                    <w:top w:val="single" w:sz="6" w:space="0" w:color="DDDDDD"/>
                                                                    <w:left w:val="single" w:sz="6" w:space="0" w:color="DDDDDD"/>
                                                                    <w:bottom w:val="single" w:sz="6" w:space="0" w:color="DDDDDD"/>
                                                                    <w:right w:val="single" w:sz="6" w:space="0" w:color="DDDDDD"/>
                                                                  </w:divBdr>
                                                                </w:div>
                                                                <w:div w:id="1240365856">
                                                                  <w:marLeft w:val="0"/>
                                                                  <w:marRight w:val="0"/>
                                                                  <w:marTop w:val="0"/>
                                                                  <w:marBottom w:val="0"/>
                                                                  <w:divBdr>
                                                                    <w:top w:val="none" w:sz="0" w:space="0" w:color="auto"/>
                                                                    <w:left w:val="single" w:sz="2" w:space="0" w:color="DDDDDD"/>
                                                                    <w:bottom w:val="single" w:sz="2" w:space="19" w:color="DDDDDD"/>
                                                                    <w:right w:val="single" w:sz="2" w:space="0" w:color="DDDDDD"/>
                                                                  </w:divBdr>
                                                                </w:div>
                                                              </w:divsChild>
                                                            </w:div>
                                                          </w:divsChild>
                                                        </w:div>
                                                        <w:div w:id="597060271">
                                                          <w:marLeft w:val="0"/>
                                                          <w:marRight w:val="0"/>
                                                          <w:marTop w:val="225"/>
                                                          <w:marBottom w:val="0"/>
                                                          <w:divBdr>
                                                            <w:top w:val="single" w:sz="6" w:space="11" w:color="DDDDDD"/>
                                                            <w:left w:val="single" w:sz="2" w:space="0" w:color="DDDDDD"/>
                                                            <w:bottom w:val="single" w:sz="2" w:space="0" w:color="DDDDDD"/>
                                                            <w:right w:val="single" w:sz="2" w:space="0" w:color="DDDDDD"/>
                                                          </w:divBdr>
                                                          <w:divsChild>
                                                            <w:div w:id="1766460960">
                                                              <w:marLeft w:val="0"/>
                                                              <w:marRight w:val="0"/>
                                                              <w:marTop w:val="0"/>
                                                              <w:marBottom w:val="0"/>
                                                              <w:divBdr>
                                                                <w:top w:val="none" w:sz="0" w:space="0" w:color="auto"/>
                                                                <w:left w:val="none" w:sz="0" w:space="0" w:color="auto"/>
                                                                <w:bottom w:val="none" w:sz="0" w:space="0" w:color="auto"/>
                                                                <w:right w:val="none" w:sz="0" w:space="0" w:color="auto"/>
                                                              </w:divBdr>
                                                            </w:div>
                                                            <w:div w:id="1709525615">
                                                              <w:marLeft w:val="0"/>
                                                              <w:marRight w:val="0"/>
                                                              <w:marTop w:val="0"/>
                                                              <w:marBottom w:val="0"/>
                                                              <w:divBdr>
                                                                <w:top w:val="none" w:sz="0" w:space="0" w:color="auto"/>
                                                                <w:left w:val="none" w:sz="0" w:space="0" w:color="auto"/>
                                                                <w:bottom w:val="none" w:sz="0" w:space="0" w:color="auto"/>
                                                                <w:right w:val="none" w:sz="0" w:space="0" w:color="auto"/>
                                                              </w:divBdr>
                                                              <w:divsChild>
                                                                <w:div w:id="1276017819">
                                                                  <w:marLeft w:val="15"/>
                                                                  <w:marRight w:val="15"/>
                                                                  <w:marTop w:val="0"/>
                                                                  <w:marBottom w:val="0"/>
                                                                  <w:divBdr>
                                                                    <w:top w:val="single" w:sz="6" w:space="0" w:color="DDDDDD"/>
                                                                    <w:left w:val="single" w:sz="6" w:space="0" w:color="DDDDDD"/>
                                                                    <w:bottom w:val="single" w:sz="6" w:space="0" w:color="DDDDDD"/>
                                                                    <w:right w:val="single" w:sz="6" w:space="0" w:color="DDDDDD"/>
                                                                  </w:divBdr>
                                                                </w:div>
                                                              </w:divsChild>
                                                            </w:div>
                                                            <w:div w:id="1589853132">
                                                              <w:marLeft w:val="0"/>
                                                              <w:marRight w:val="0"/>
                                                              <w:marTop w:val="0"/>
                                                              <w:marBottom w:val="0"/>
                                                              <w:divBdr>
                                                                <w:top w:val="none" w:sz="0" w:space="0" w:color="auto"/>
                                                                <w:left w:val="none" w:sz="0" w:space="0" w:color="auto"/>
                                                                <w:bottom w:val="none" w:sz="0" w:space="0" w:color="auto"/>
                                                                <w:right w:val="none" w:sz="0" w:space="0" w:color="auto"/>
                                                              </w:divBdr>
                                                              <w:divsChild>
                                                                <w:div w:id="413553906">
                                                                  <w:marLeft w:val="15"/>
                                                                  <w:marRight w:val="15"/>
                                                                  <w:marTop w:val="0"/>
                                                                  <w:marBottom w:val="0"/>
                                                                  <w:divBdr>
                                                                    <w:top w:val="single" w:sz="6" w:space="0" w:color="DDDDDD"/>
                                                                    <w:left w:val="single" w:sz="6" w:space="0" w:color="DDDDDD"/>
                                                                    <w:bottom w:val="single" w:sz="6" w:space="0" w:color="DDDDDD"/>
                                                                    <w:right w:val="single" w:sz="6" w:space="0" w:color="DDDDDD"/>
                                                                  </w:divBdr>
                                                                </w:div>
                                                              </w:divsChild>
                                                            </w:div>
                                                          </w:divsChild>
                                                        </w:div>
                                                        <w:div w:id="460002573">
                                                          <w:marLeft w:val="0"/>
                                                          <w:marRight w:val="0"/>
                                                          <w:marTop w:val="0"/>
                                                          <w:marBottom w:val="0"/>
                                                          <w:divBdr>
                                                            <w:top w:val="none" w:sz="0" w:space="0" w:color="auto"/>
                                                            <w:left w:val="none" w:sz="0" w:space="0" w:color="auto"/>
                                                            <w:bottom w:val="none" w:sz="0" w:space="0" w:color="auto"/>
                                                            <w:right w:val="none" w:sz="0" w:space="0" w:color="auto"/>
                                                          </w:divBdr>
                                                          <w:divsChild>
                                                            <w:div w:id="1623614813">
                                                              <w:marLeft w:val="0"/>
                                                              <w:marRight w:val="0"/>
                                                              <w:marTop w:val="360"/>
                                                              <w:marBottom w:val="360"/>
                                                              <w:divBdr>
                                                                <w:top w:val="none" w:sz="0" w:space="0" w:color="auto"/>
                                                                <w:left w:val="none" w:sz="0" w:space="0" w:color="auto"/>
                                                                <w:bottom w:val="none" w:sz="0" w:space="0" w:color="auto"/>
                                                                <w:right w:val="none" w:sz="0" w:space="0" w:color="auto"/>
                                                              </w:divBdr>
                                                            </w:div>
                                                            <w:div w:id="1354771293">
                                                              <w:marLeft w:val="-30"/>
                                                              <w:marRight w:val="0"/>
                                                              <w:marTop w:val="360"/>
                                                              <w:marBottom w:val="360"/>
                                                              <w:divBdr>
                                                                <w:top w:val="none" w:sz="0" w:space="0" w:color="auto"/>
                                                                <w:left w:val="none" w:sz="0" w:space="0" w:color="auto"/>
                                                                <w:bottom w:val="none" w:sz="0" w:space="0" w:color="auto"/>
                                                                <w:right w:val="none" w:sz="0" w:space="0" w:color="auto"/>
                                                              </w:divBdr>
                                                            </w:div>
                                                          </w:divsChild>
                                                        </w:div>
                                                        <w:div w:id="849758348">
                                                          <w:marLeft w:val="0"/>
                                                          <w:marRight w:val="0"/>
                                                          <w:marTop w:val="0"/>
                                                          <w:marBottom w:val="0"/>
                                                          <w:divBdr>
                                                            <w:top w:val="none" w:sz="0" w:space="0" w:color="auto"/>
                                                            <w:left w:val="none" w:sz="0" w:space="0" w:color="auto"/>
                                                            <w:bottom w:val="none" w:sz="0" w:space="0" w:color="auto"/>
                                                            <w:right w:val="none" w:sz="0" w:space="0" w:color="auto"/>
                                                          </w:divBdr>
                                                        </w:div>
                                                        <w:div w:id="1774011767">
                                                          <w:marLeft w:val="0"/>
                                                          <w:marRight w:val="0"/>
                                                          <w:marTop w:val="0"/>
                                                          <w:marBottom w:val="0"/>
                                                          <w:divBdr>
                                                            <w:top w:val="none" w:sz="0" w:space="0" w:color="auto"/>
                                                            <w:left w:val="none" w:sz="0" w:space="0" w:color="auto"/>
                                                            <w:bottom w:val="none" w:sz="0" w:space="0" w:color="auto"/>
                                                            <w:right w:val="none" w:sz="0" w:space="0" w:color="auto"/>
                                                          </w:divBdr>
                                                          <w:divsChild>
                                                            <w:div w:id="1885209439">
                                                              <w:marLeft w:val="0"/>
                                                              <w:marRight w:val="0"/>
                                                              <w:marTop w:val="0"/>
                                                              <w:marBottom w:val="0"/>
                                                              <w:divBdr>
                                                                <w:top w:val="none" w:sz="0" w:space="0" w:color="auto"/>
                                                                <w:left w:val="none" w:sz="0" w:space="0" w:color="auto"/>
                                                                <w:bottom w:val="none" w:sz="0" w:space="0" w:color="auto"/>
                                                                <w:right w:val="none" w:sz="0" w:space="0" w:color="auto"/>
                                                              </w:divBdr>
                                                              <w:divsChild>
                                                                <w:div w:id="627516742">
                                                                  <w:marLeft w:val="0"/>
                                                                  <w:marRight w:val="0"/>
                                                                  <w:marTop w:val="360"/>
                                                                  <w:marBottom w:val="0"/>
                                                                  <w:divBdr>
                                                                    <w:top w:val="none" w:sz="0" w:space="0" w:color="auto"/>
                                                                    <w:left w:val="none" w:sz="0" w:space="0" w:color="auto"/>
                                                                    <w:bottom w:val="none" w:sz="0" w:space="0" w:color="auto"/>
                                                                    <w:right w:val="none" w:sz="0" w:space="0" w:color="auto"/>
                                                                  </w:divBdr>
                                                                  <w:divsChild>
                                                                    <w:div w:id="1741708892">
                                                                      <w:marLeft w:val="0"/>
                                                                      <w:marRight w:val="0"/>
                                                                      <w:marTop w:val="0"/>
                                                                      <w:marBottom w:val="0"/>
                                                                      <w:divBdr>
                                                                        <w:top w:val="none" w:sz="0" w:space="0" w:color="auto"/>
                                                                        <w:left w:val="none" w:sz="0" w:space="0" w:color="auto"/>
                                                                        <w:bottom w:val="none" w:sz="0" w:space="0" w:color="auto"/>
                                                                        <w:right w:val="none" w:sz="0" w:space="0" w:color="auto"/>
                                                                      </w:divBdr>
                                                                      <w:divsChild>
                                                                        <w:div w:id="96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2786">
                                                          <w:marLeft w:val="0"/>
                                                          <w:marRight w:val="0"/>
                                                          <w:marTop w:val="0"/>
                                                          <w:marBottom w:val="0"/>
                                                          <w:divBdr>
                                                            <w:top w:val="none" w:sz="0" w:space="0" w:color="auto"/>
                                                            <w:left w:val="none" w:sz="0" w:space="0" w:color="auto"/>
                                                            <w:bottom w:val="none" w:sz="0" w:space="0" w:color="auto"/>
                                                            <w:right w:val="none" w:sz="0" w:space="0" w:color="auto"/>
                                                          </w:divBdr>
                                                          <w:divsChild>
                                                            <w:div w:id="2126192729">
                                                              <w:marLeft w:val="0"/>
                                                              <w:marRight w:val="0"/>
                                                              <w:marTop w:val="0"/>
                                                              <w:marBottom w:val="0"/>
                                                              <w:divBdr>
                                                                <w:top w:val="single" w:sz="6" w:space="19" w:color="DDDDDD"/>
                                                                <w:left w:val="single" w:sz="2" w:space="0" w:color="DDDDDD"/>
                                                                <w:bottom w:val="single" w:sz="2" w:space="19" w:color="DDDDDD"/>
                                                                <w:right w:val="single" w:sz="2" w:space="0" w:color="DDDDDD"/>
                                                              </w:divBdr>
                                                            </w:div>
                                                            <w:div w:id="13657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45239">
      <w:bodyDiv w:val="1"/>
      <w:marLeft w:val="0"/>
      <w:marRight w:val="0"/>
      <w:marTop w:val="0"/>
      <w:marBottom w:val="0"/>
      <w:divBdr>
        <w:top w:val="none" w:sz="0" w:space="0" w:color="auto"/>
        <w:left w:val="none" w:sz="0" w:space="0" w:color="auto"/>
        <w:bottom w:val="none" w:sz="0" w:space="0" w:color="auto"/>
        <w:right w:val="none" w:sz="0" w:space="0" w:color="auto"/>
      </w:divBdr>
    </w:div>
    <w:div w:id="128593469">
      <w:bodyDiv w:val="1"/>
      <w:marLeft w:val="0"/>
      <w:marRight w:val="0"/>
      <w:marTop w:val="0"/>
      <w:marBottom w:val="0"/>
      <w:divBdr>
        <w:top w:val="none" w:sz="0" w:space="0" w:color="auto"/>
        <w:left w:val="none" w:sz="0" w:space="0" w:color="auto"/>
        <w:bottom w:val="none" w:sz="0" w:space="0" w:color="auto"/>
        <w:right w:val="none" w:sz="0" w:space="0" w:color="auto"/>
      </w:divBdr>
    </w:div>
    <w:div w:id="134034490">
      <w:bodyDiv w:val="1"/>
      <w:marLeft w:val="0"/>
      <w:marRight w:val="0"/>
      <w:marTop w:val="0"/>
      <w:marBottom w:val="0"/>
      <w:divBdr>
        <w:top w:val="none" w:sz="0" w:space="0" w:color="auto"/>
        <w:left w:val="none" w:sz="0" w:space="0" w:color="auto"/>
        <w:bottom w:val="none" w:sz="0" w:space="0" w:color="auto"/>
        <w:right w:val="none" w:sz="0" w:space="0" w:color="auto"/>
      </w:divBdr>
    </w:div>
    <w:div w:id="135075207">
      <w:bodyDiv w:val="1"/>
      <w:marLeft w:val="0"/>
      <w:marRight w:val="0"/>
      <w:marTop w:val="0"/>
      <w:marBottom w:val="0"/>
      <w:divBdr>
        <w:top w:val="none" w:sz="0" w:space="0" w:color="auto"/>
        <w:left w:val="none" w:sz="0" w:space="0" w:color="auto"/>
        <w:bottom w:val="none" w:sz="0" w:space="0" w:color="auto"/>
        <w:right w:val="none" w:sz="0" w:space="0" w:color="auto"/>
      </w:divBdr>
      <w:divsChild>
        <w:div w:id="708141790">
          <w:marLeft w:val="0"/>
          <w:marRight w:val="0"/>
          <w:marTop w:val="0"/>
          <w:marBottom w:val="0"/>
          <w:divBdr>
            <w:top w:val="none" w:sz="0" w:space="0" w:color="auto"/>
            <w:left w:val="none" w:sz="0" w:space="0" w:color="auto"/>
            <w:bottom w:val="none" w:sz="0" w:space="0" w:color="auto"/>
            <w:right w:val="none" w:sz="0" w:space="0" w:color="auto"/>
          </w:divBdr>
          <w:divsChild>
            <w:div w:id="1481996274">
              <w:marLeft w:val="0"/>
              <w:marRight w:val="0"/>
              <w:marTop w:val="0"/>
              <w:marBottom w:val="0"/>
              <w:divBdr>
                <w:top w:val="none" w:sz="0" w:space="0" w:color="auto"/>
                <w:left w:val="none" w:sz="0" w:space="0" w:color="auto"/>
                <w:bottom w:val="none" w:sz="0" w:space="0" w:color="auto"/>
                <w:right w:val="none" w:sz="0" w:space="0" w:color="auto"/>
              </w:divBdr>
              <w:divsChild>
                <w:div w:id="561913800">
                  <w:marLeft w:val="0"/>
                  <w:marRight w:val="0"/>
                  <w:marTop w:val="0"/>
                  <w:marBottom w:val="0"/>
                  <w:divBdr>
                    <w:top w:val="none" w:sz="0" w:space="0" w:color="auto"/>
                    <w:left w:val="none" w:sz="0" w:space="0" w:color="auto"/>
                    <w:bottom w:val="none" w:sz="0" w:space="0" w:color="auto"/>
                    <w:right w:val="none" w:sz="0" w:space="0" w:color="auto"/>
                  </w:divBdr>
                  <w:divsChild>
                    <w:div w:id="1183740650">
                      <w:marLeft w:val="0"/>
                      <w:marRight w:val="0"/>
                      <w:marTop w:val="0"/>
                      <w:marBottom w:val="0"/>
                      <w:divBdr>
                        <w:top w:val="none" w:sz="0" w:space="0" w:color="auto"/>
                        <w:left w:val="none" w:sz="0" w:space="0" w:color="auto"/>
                        <w:bottom w:val="none" w:sz="0" w:space="0" w:color="auto"/>
                        <w:right w:val="none" w:sz="0" w:space="0" w:color="auto"/>
                      </w:divBdr>
                      <w:divsChild>
                        <w:div w:id="707098134">
                          <w:marLeft w:val="0"/>
                          <w:marRight w:val="0"/>
                          <w:marTop w:val="0"/>
                          <w:marBottom w:val="0"/>
                          <w:divBdr>
                            <w:top w:val="none" w:sz="0" w:space="0" w:color="auto"/>
                            <w:left w:val="none" w:sz="0" w:space="0" w:color="auto"/>
                            <w:bottom w:val="none" w:sz="0" w:space="0" w:color="auto"/>
                            <w:right w:val="none" w:sz="0" w:space="0" w:color="auto"/>
                          </w:divBdr>
                          <w:divsChild>
                            <w:div w:id="909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90784">
      <w:bodyDiv w:val="1"/>
      <w:marLeft w:val="0"/>
      <w:marRight w:val="0"/>
      <w:marTop w:val="0"/>
      <w:marBottom w:val="0"/>
      <w:divBdr>
        <w:top w:val="none" w:sz="0" w:space="0" w:color="auto"/>
        <w:left w:val="none" w:sz="0" w:space="0" w:color="auto"/>
        <w:bottom w:val="none" w:sz="0" w:space="0" w:color="auto"/>
        <w:right w:val="none" w:sz="0" w:space="0" w:color="auto"/>
      </w:divBdr>
    </w:div>
    <w:div w:id="199441215">
      <w:bodyDiv w:val="1"/>
      <w:marLeft w:val="0"/>
      <w:marRight w:val="0"/>
      <w:marTop w:val="0"/>
      <w:marBottom w:val="0"/>
      <w:divBdr>
        <w:top w:val="none" w:sz="0" w:space="0" w:color="auto"/>
        <w:left w:val="none" w:sz="0" w:space="0" w:color="auto"/>
        <w:bottom w:val="none" w:sz="0" w:space="0" w:color="auto"/>
        <w:right w:val="none" w:sz="0" w:space="0" w:color="auto"/>
      </w:divBdr>
    </w:div>
    <w:div w:id="259291260">
      <w:bodyDiv w:val="1"/>
      <w:marLeft w:val="0"/>
      <w:marRight w:val="0"/>
      <w:marTop w:val="0"/>
      <w:marBottom w:val="0"/>
      <w:divBdr>
        <w:top w:val="none" w:sz="0" w:space="0" w:color="auto"/>
        <w:left w:val="none" w:sz="0" w:space="0" w:color="auto"/>
        <w:bottom w:val="none" w:sz="0" w:space="0" w:color="auto"/>
        <w:right w:val="none" w:sz="0" w:space="0" w:color="auto"/>
      </w:divBdr>
      <w:divsChild>
        <w:div w:id="511066677">
          <w:marLeft w:val="0"/>
          <w:marRight w:val="0"/>
          <w:marTop w:val="0"/>
          <w:marBottom w:val="0"/>
          <w:divBdr>
            <w:top w:val="none" w:sz="0" w:space="0" w:color="auto"/>
            <w:left w:val="none" w:sz="0" w:space="0" w:color="auto"/>
            <w:bottom w:val="none" w:sz="0" w:space="0" w:color="auto"/>
            <w:right w:val="none" w:sz="0" w:space="0" w:color="auto"/>
          </w:divBdr>
          <w:divsChild>
            <w:div w:id="927737189">
              <w:marLeft w:val="0"/>
              <w:marRight w:val="0"/>
              <w:marTop w:val="0"/>
              <w:marBottom w:val="0"/>
              <w:divBdr>
                <w:top w:val="none" w:sz="0" w:space="0" w:color="auto"/>
                <w:left w:val="none" w:sz="0" w:space="0" w:color="auto"/>
                <w:bottom w:val="none" w:sz="0" w:space="0" w:color="auto"/>
                <w:right w:val="none" w:sz="0" w:space="0" w:color="auto"/>
              </w:divBdr>
              <w:divsChild>
                <w:div w:id="1795446304">
                  <w:marLeft w:val="0"/>
                  <w:marRight w:val="0"/>
                  <w:marTop w:val="0"/>
                  <w:marBottom w:val="0"/>
                  <w:divBdr>
                    <w:top w:val="none" w:sz="0" w:space="0" w:color="auto"/>
                    <w:left w:val="none" w:sz="0" w:space="0" w:color="auto"/>
                    <w:bottom w:val="none" w:sz="0" w:space="0" w:color="auto"/>
                    <w:right w:val="none" w:sz="0" w:space="0" w:color="auto"/>
                  </w:divBdr>
                  <w:divsChild>
                    <w:div w:id="2093351645">
                      <w:marLeft w:val="0"/>
                      <w:marRight w:val="0"/>
                      <w:marTop w:val="0"/>
                      <w:marBottom w:val="0"/>
                      <w:divBdr>
                        <w:top w:val="none" w:sz="0" w:space="0" w:color="auto"/>
                        <w:left w:val="none" w:sz="0" w:space="0" w:color="auto"/>
                        <w:bottom w:val="none" w:sz="0" w:space="0" w:color="auto"/>
                        <w:right w:val="none" w:sz="0" w:space="0" w:color="auto"/>
                      </w:divBdr>
                      <w:divsChild>
                        <w:div w:id="702482989">
                          <w:marLeft w:val="0"/>
                          <w:marRight w:val="0"/>
                          <w:marTop w:val="0"/>
                          <w:marBottom w:val="0"/>
                          <w:divBdr>
                            <w:top w:val="none" w:sz="0" w:space="0" w:color="auto"/>
                            <w:left w:val="none" w:sz="0" w:space="0" w:color="auto"/>
                            <w:bottom w:val="none" w:sz="0" w:space="0" w:color="auto"/>
                            <w:right w:val="none" w:sz="0" w:space="0" w:color="auto"/>
                          </w:divBdr>
                          <w:divsChild>
                            <w:div w:id="703099736">
                              <w:marLeft w:val="0"/>
                              <w:marRight w:val="0"/>
                              <w:marTop w:val="0"/>
                              <w:marBottom w:val="0"/>
                              <w:divBdr>
                                <w:top w:val="none" w:sz="0" w:space="0" w:color="auto"/>
                                <w:left w:val="none" w:sz="0" w:space="0" w:color="auto"/>
                                <w:bottom w:val="none" w:sz="0" w:space="0" w:color="auto"/>
                                <w:right w:val="none" w:sz="0" w:space="0" w:color="auto"/>
                              </w:divBdr>
                              <w:divsChild>
                                <w:div w:id="447822773">
                                  <w:marLeft w:val="0"/>
                                  <w:marRight w:val="0"/>
                                  <w:marTop w:val="0"/>
                                  <w:marBottom w:val="0"/>
                                  <w:divBdr>
                                    <w:top w:val="none" w:sz="0" w:space="0" w:color="auto"/>
                                    <w:left w:val="none" w:sz="0" w:space="0" w:color="auto"/>
                                    <w:bottom w:val="none" w:sz="0" w:space="0" w:color="auto"/>
                                    <w:right w:val="none" w:sz="0" w:space="0" w:color="auto"/>
                                  </w:divBdr>
                                  <w:divsChild>
                                    <w:div w:id="261765545">
                                      <w:marLeft w:val="0"/>
                                      <w:marRight w:val="0"/>
                                      <w:marTop w:val="0"/>
                                      <w:marBottom w:val="0"/>
                                      <w:divBdr>
                                        <w:top w:val="none" w:sz="0" w:space="0" w:color="auto"/>
                                        <w:left w:val="none" w:sz="0" w:space="0" w:color="auto"/>
                                        <w:bottom w:val="none" w:sz="0" w:space="0" w:color="auto"/>
                                        <w:right w:val="none" w:sz="0" w:space="0" w:color="auto"/>
                                      </w:divBdr>
                                      <w:divsChild>
                                        <w:div w:id="1672291434">
                                          <w:marLeft w:val="0"/>
                                          <w:marRight w:val="0"/>
                                          <w:marTop w:val="0"/>
                                          <w:marBottom w:val="0"/>
                                          <w:divBdr>
                                            <w:top w:val="none" w:sz="0" w:space="0" w:color="auto"/>
                                            <w:left w:val="none" w:sz="0" w:space="0" w:color="auto"/>
                                            <w:bottom w:val="none" w:sz="0" w:space="0" w:color="auto"/>
                                            <w:right w:val="none" w:sz="0" w:space="0" w:color="auto"/>
                                          </w:divBdr>
                                          <w:divsChild>
                                            <w:div w:id="391080480">
                                              <w:marLeft w:val="0"/>
                                              <w:marRight w:val="0"/>
                                              <w:marTop w:val="0"/>
                                              <w:marBottom w:val="0"/>
                                              <w:divBdr>
                                                <w:top w:val="none" w:sz="0" w:space="0" w:color="auto"/>
                                                <w:left w:val="none" w:sz="0" w:space="0" w:color="auto"/>
                                                <w:bottom w:val="none" w:sz="0" w:space="0" w:color="auto"/>
                                                <w:right w:val="none" w:sz="0" w:space="0" w:color="auto"/>
                                              </w:divBdr>
                                              <w:divsChild>
                                                <w:div w:id="12646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278424">
      <w:bodyDiv w:val="1"/>
      <w:marLeft w:val="0"/>
      <w:marRight w:val="0"/>
      <w:marTop w:val="0"/>
      <w:marBottom w:val="0"/>
      <w:divBdr>
        <w:top w:val="none" w:sz="0" w:space="0" w:color="auto"/>
        <w:left w:val="none" w:sz="0" w:space="0" w:color="auto"/>
        <w:bottom w:val="none" w:sz="0" w:space="0" w:color="auto"/>
        <w:right w:val="none" w:sz="0" w:space="0" w:color="auto"/>
      </w:divBdr>
      <w:divsChild>
        <w:div w:id="1756592067">
          <w:marLeft w:val="0"/>
          <w:marRight w:val="0"/>
          <w:marTop w:val="0"/>
          <w:marBottom w:val="0"/>
          <w:divBdr>
            <w:top w:val="none" w:sz="0" w:space="0" w:color="auto"/>
            <w:left w:val="none" w:sz="0" w:space="0" w:color="auto"/>
            <w:bottom w:val="none" w:sz="0" w:space="0" w:color="auto"/>
            <w:right w:val="none" w:sz="0" w:space="0" w:color="auto"/>
          </w:divBdr>
          <w:divsChild>
            <w:div w:id="293949355">
              <w:marLeft w:val="0"/>
              <w:marRight w:val="0"/>
              <w:marTop w:val="0"/>
              <w:marBottom w:val="0"/>
              <w:divBdr>
                <w:top w:val="none" w:sz="0" w:space="0" w:color="auto"/>
                <w:left w:val="none" w:sz="0" w:space="0" w:color="auto"/>
                <w:bottom w:val="none" w:sz="0" w:space="0" w:color="auto"/>
                <w:right w:val="none" w:sz="0" w:space="0" w:color="auto"/>
              </w:divBdr>
              <w:divsChild>
                <w:div w:id="1989552308">
                  <w:marLeft w:val="0"/>
                  <w:marRight w:val="0"/>
                  <w:marTop w:val="0"/>
                  <w:marBottom w:val="0"/>
                  <w:divBdr>
                    <w:top w:val="none" w:sz="0" w:space="0" w:color="auto"/>
                    <w:left w:val="none" w:sz="0" w:space="0" w:color="auto"/>
                    <w:bottom w:val="none" w:sz="0" w:space="0" w:color="auto"/>
                    <w:right w:val="none" w:sz="0" w:space="0" w:color="auto"/>
                  </w:divBdr>
                  <w:divsChild>
                    <w:div w:id="14972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11032">
      <w:bodyDiv w:val="1"/>
      <w:marLeft w:val="0"/>
      <w:marRight w:val="0"/>
      <w:marTop w:val="0"/>
      <w:marBottom w:val="0"/>
      <w:divBdr>
        <w:top w:val="none" w:sz="0" w:space="0" w:color="auto"/>
        <w:left w:val="none" w:sz="0" w:space="0" w:color="auto"/>
        <w:bottom w:val="none" w:sz="0" w:space="0" w:color="auto"/>
        <w:right w:val="none" w:sz="0" w:space="0" w:color="auto"/>
      </w:divBdr>
      <w:divsChild>
        <w:div w:id="1177421681">
          <w:marLeft w:val="0"/>
          <w:marRight w:val="0"/>
          <w:marTop w:val="0"/>
          <w:marBottom w:val="0"/>
          <w:divBdr>
            <w:top w:val="none" w:sz="0" w:space="0" w:color="auto"/>
            <w:left w:val="none" w:sz="0" w:space="0" w:color="auto"/>
            <w:bottom w:val="none" w:sz="0" w:space="0" w:color="auto"/>
            <w:right w:val="none" w:sz="0" w:space="0" w:color="auto"/>
          </w:divBdr>
          <w:divsChild>
            <w:div w:id="1851211158">
              <w:marLeft w:val="0"/>
              <w:marRight w:val="0"/>
              <w:marTop w:val="0"/>
              <w:marBottom w:val="0"/>
              <w:divBdr>
                <w:top w:val="none" w:sz="0" w:space="0" w:color="auto"/>
                <w:left w:val="none" w:sz="0" w:space="0" w:color="auto"/>
                <w:bottom w:val="none" w:sz="0" w:space="0" w:color="auto"/>
                <w:right w:val="none" w:sz="0" w:space="0" w:color="auto"/>
              </w:divBdr>
              <w:divsChild>
                <w:div w:id="929316084">
                  <w:marLeft w:val="0"/>
                  <w:marRight w:val="0"/>
                  <w:marTop w:val="0"/>
                  <w:marBottom w:val="0"/>
                  <w:divBdr>
                    <w:top w:val="none" w:sz="0" w:space="0" w:color="auto"/>
                    <w:left w:val="none" w:sz="0" w:space="0" w:color="auto"/>
                    <w:bottom w:val="none" w:sz="0" w:space="0" w:color="auto"/>
                    <w:right w:val="none" w:sz="0" w:space="0" w:color="auto"/>
                  </w:divBdr>
                  <w:divsChild>
                    <w:div w:id="1330602322">
                      <w:marLeft w:val="0"/>
                      <w:marRight w:val="0"/>
                      <w:marTop w:val="100"/>
                      <w:marBottom w:val="100"/>
                      <w:divBdr>
                        <w:top w:val="none" w:sz="0" w:space="0" w:color="auto"/>
                        <w:left w:val="none" w:sz="0" w:space="0" w:color="auto"/>
                        <w:bottom w:val="none" w:sz="0" w:space="0" w:color="auto"/>
                        <w:right w:val="none" w:sz="0" w:space="0" w:color="auto"/>
                      </w:divBdr>
                      <w:divsChild>
                        <w:div w:id="868907175">
                          <w:marLeft w:val="0"/>
                          <w:marRight w:val="0"/>
                          <w:marTop w:val="0"/>
                          <w:marBottom w:val="0"/>
                          <w:divBdr>
                            <w:top w:val="none" w:sz="0" w:space="0" w:color="auto"/>
                            <w:left w:val="none" w:sz="0" w:space="0" w:color="auto"/>
                            <w:bottom w:val="none" w:sz="0" w:space="0" w:color="auto"/>
                            <w:right w:val="none" w:sz="0" w:space="0" w:color="auto"/>
                          </w:divBdr>
                          <w:divsChild>
                            <w:div w:id="1546529983">
                              <w:marLeft w:val="0"/>
                              <w:marRight w:val="0"/>
                              <w:marTop w:val="0"/>
                              <w:marBottom w:val="0"/>
                              <w:divBdr>
                                <w:top w:val="none" w:sz="0" w:space="0" w:color="auto"/>
                                <w:left w:val="none" w:sz="0" w:space="0" w:color="auto"/>
                                <w:bottom w:val="none" w:sz="0" w:space="0" w:color="auto"/>
                                <w:right w:val="none" w:sz="0" w:space="0" w:color="auto"/>
                              </w:divBdr>
                              <w:divsChild>
                                <w:div w:id="1755592246">
                                  <w:marLeft w:val="0"/>
                                  <w:marRight w:val="0"/>
                                  <w:marTop w:val="0"/>
                                  <w:marBottom w:val="0"/>
                                  <w:divBdr>
                                    <w:top w:val="none" w:sz="0" w:space="0" w:color="auto"/>
                                    <w:left w:val="none" w:sz="0" w:space="0" w:color="auto"/>
                                    <w:bottom w:val="none" w:sz="0" w:space="0" w:color="auto"/>
                                    <w:right w:val="none" w:sz="0" w:space="0" w:color="auto"/>
                                  </w:divBdr>
                                  <w:divsChild>
                                    <w:div w:id="433791842">
                                      <w:marLeft w:val="0"/>
                                      <w:marRight w:val="0"/>
                                      <w:marTop w:val="0"/>
                                      <w:marBottom w:val="0"/>
                                      <w:divBdr>
                                        <w:top w:val="none" w:sz="0" w:space="0" w:color="auto"/>
                                        <w:left w:val="none" w:sz="0" w:space="0" w:color="auto"/>
                                        <w:bottom w:val="none" w:sz="0" w:space="0" w:color="auto"/>
                                        <w:right w:val="none" w:sz="0" w:space="0" w:color="auto"/>
                                      </w:divBdr>
                                      <w:divsChild>
                                        <w:div w:id="1981496528">
                                          <w:marLeft w:val="0"/>
                                          <w:marRight w:val="0"/>
                                          <w:marTop w:val="0"/>
                                          <w:marBottom w:val="0"/>
                                          <w:divBdr>
                                            <w:top w:val="none" w:sz="0" w:space="0" w:color="auto"/>
                                            <w:left w:val="none" w:sz="0" w:space="0" w:color="auto"/>
                                            <w:bottom w:val="none" w:sz="0" w:space="0" w:color="auto"/>
                                            <w:right w:val="none" w:sz="0" w:space="0" w:color="auto"/>
                                          </w:divBdr>
                                          <w:divsChild>
                                            <w:div w:id="8150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326020">
      <w:bodyDiv w:val="1"/>
      <w:marLeft w:val="0"/>
      <w:marRight w:val="0"/>
      <w:marTop w:val="0"/>
      <w:marBottom w:val="0"/>
      <w:divBdr>
        <w:top w:val="none" w:sz="0" w:space="0" w:color="auto"/>
        <w:left w:val="none" w:sz="0" w:space="0" w:color="auto"/>
        <w:bottom w:val="none" w:sz="0" w:space="0" w:color="auto"/>
        <w:right w:val="none" w:sz="0" w:space="0" w:color="auto"/>
      </w:divBdr>
      <w:divsChild>
        <w:div w:id="871268325">
          <w:marLeft w:val="0"/>
          <w:marRight w:val="0"/>
          <w:marTop w:val="0"/>
          <w:marBottom w:val="0"/>
          <w:divBdr>
            <w:top w:val="none" w:sz="0" w:space="0" w:color="auto"/>
            <w:left w:val="none" w:sz="0" w:space="0" w:color="auto"/>
            <w:bottom w:val="none" w:sz="0" w:space="0" w:color="auto"/>
            <w:right w:val="none" w:sz="0" w:space="0" w:color="auto"/>
          </w:divBdr>
          <w:divsChild>
            <w:div w:id="137457153">
              <w:marLeft w:val="0"/>
              <w:marRight w:val="0"/>
              <w:marTop w:val="0"/>
              <w:marBottom w:val="0"/>
              <w:divBdr>
                <w:top w:val="none" w:sz="0" w:space="0" w:color="auto"/>
                <w:left w:val="none" w:sz="0" w:space="0" w:color="auto"/>
                <w:bottom w:val="none" w:sz="0" w:space="0" w:color="auto"/>
                <w:right w:val="none" w:sz="0" w:space="0" w:color="auto"/>
              </w:divBdr>
              <w:divsChild>
                <w:div w:id="476187896">
                  <w:marLeft w:val="0"/>
                  <w:marRight w:val="0"/>
                  <w:marTop w:val="0"/>
                  <w:marBottom w:val="0"/>
                  <w:divBdr>
                    <w:top w:val="none" w:sz="0" w:space="0" w:color="auto"/>
                    <w:left w:val="none" w:sz="0" w:space="0" w:color="auto"/>
                    <w:bottom w:val="none" w:sz="0" w:space="0" w:color="auto"/>
                    <w:right w:val="none" w:sz="0" w:space="0" w:color="auto"/>
                  </w:divBdr>
                  <w:divsChild>
                    <w:div w:id="2109498239">
                      <w:marLeft w:val="0"/>
                      <w:marRight w:val="0"/>
                      <w:marTop w:val="0"/>
                      <w:marBottom w:val="0"/>
                      <w:divBdr>
                        <w:top w:val="none" w:sz="0" w:space="0" w:color="auto"/>
                        <w:left w:val="none" w:sz="0" w:space="0" w:color="auto"/>
                        <w:bottom w:val="none" w:sz="0" w:space="0" w:color="auto"/>
                        <w:right w:val="none" w:sz="0" w:space="0" w:color="auto"/>
                      </w:divBdr>
                      <w:divsChild>
                        <w:div w:id="1600287552">
                          <w:marLeft w:val="0"/>
                          <w:marRight w:val="0"/>
                          <w:marTop w:val="0"/>
                          <w:marBottom w:val="0"/>
                          <w:divBdr>
                            <w:top w:val="none" w:sz="0" w:space="0" w:color="auto"/>
                            <w:left w:val="none" w:sz="0" w:space="0" w:color="auto"/>
                            <w:bottom w:val="none" w:sz="0" w:space="0" w:color="auto"/>
                            <w:right w:val="none" w:sz="0" w:space="0" w:color="auto"/>
                          </w:divBdr>
                          <w:divsChild>
                            <w:div w:id="1938100581">
                              <w:marLeft w:val="0"/>
                              <w:marRight w:val="0"/>
                              <w:marTop w:val="0"/>
                              <w:marBottom w:val="0"/>
                              <w:divBdr>
                                <w:top w:val="none" w:sz="0" w:space="0" w:color="auto"/>
                                <w:left w:val="none" w:sz="0" w:space="0" w:color="auto"/>
                                <w:bottom w:val="none" w:sz="0" w:space="0" w:color="auto"/>
                                <w:right w:val="none" w:sz="0" w:space="0" w:color="auto"/>
                              </w:divBdr>
                              <w:divsChild>
                                <w:div w:id="908880553">
                                  <w:marLeft w:val="0"/>
                                  <w:marRight w:val="0"/>
                                  <w:marTop w:val="0"/>
                                  <w:marBottom w:val="0"/>
                                  <w:divBdr>
                                    <w:top w:val="none" w:sz="0" w:space="0" w:color="auto"/>
                                    <w:left w:val="none" w:sz="0" w:space="0" w:color="auto"/>
                                    <w:bottom w:val="none" w:sz="0" w:space="0" w:color="auto"/>
                                    <w:right w:val="none" w:sz="0" w:space="0" w:color="auto"/>
                                  </w:divBdr>
                                  <w:divsChild>
                                    <w:div w:id="953440390">
                                      <w:marLeft w:val="0"/>
                                      <w:marRight w:val="0"/>
                                      <w:marTop w:val="0"/>
                                      <w:marBottom w:val="0"/>
                                      <w:divBdr>
                                        <w:top w:val="none" w:sz="0" w:space="0" w:color="auto"/>
                                        <w:left w:val="none" w:sz="0" w:space="0" w:color="auto"/>
                                        <w:bottom w:val="none" w:sz="0" w:space="0" w:color="auto"/>
                                        <w:right w:val="none" w:sz="0" w:space="0" w:color="auto"/>
                                      </w:divBdr>
                                      <w:divsChild>
                                        <w:div w:id="349331144">
                                          <w:marLeft w:val="0"/>
                                          <w:marRight w:val="0"/>
                                          <w:marTop w:val="0"/>
                                          <w:marBottom w:val="0"/>
                                          <w:divBdr>
                                            <w:top w:val="none" w:sz="0" w:space="0" w:color="auto"/>
                                            <w:left w:val="none" w:sz="0" w:space="0" w:color="auto"/>
                                            <w:bottom w:val="none" w:sz="0" w:space="0" w:color="auto"/>
                                            <w:right w:val="none" w:sz="0" w:space="0" w:color="auto"/>
                                          </w:divBdr>
                                          <w:divsChild>
                                            <w:div w:id="2059665905">
                                              <w:marLeft w:val="0"/>
                                              <w:marRight w:val="0"/>
                                              <w:marTop w:val="0"/>
                                              <w:marBottom w:val="0"/>
                                              <w:divBdr>
                                                <w:top w:val="none" w:sz="0" w:space="0" w:color="auto"/>
                                                <w:left w:val="none" w:sz="0" w:space="0" w:color="auto"/>
                                                <w:bottom w:val="none" w:sz="0" w:space="0" w:color="auto"/>
                                                <w:right w:val="none" w:sz="0" w:space="0" w:color="auto"/>
                                              </w:divBdr>
                                              <w:divsChild>
                                                <w:div w:id="2046173303">
                                                  <w:marLeft w:val="0"/>
                                                  <w:marRight w:val="0"/>
                                                  <w:marTop w:val="0"/>
                                                  <w:marBottom w:val="0"/>
                                                  <w:divBdr>
                                                    <w:top w:val="none" w:sz="0" w:space="0" w:color="auto"/>
                                                    <w:left w:val="none" w:sz="0" w:space="0" w:color="auto"/>
                                                    <w:bottom w:val="none" w:sz="0" w:space="0" w:color="auto"/>
                                                    <w:right w:val="none" w:sz="0" w:space="0" w:color="auto"/>
                                                  </w:divBdr>
                                                  <w:divsChild>
                                                    <w:div w:id="428161918">
                                                      <w:marLeft w:val="0"/>
                                                      <w:marRight w:val="0"/>
                                                      <w:marTop w:val="0"/>
                                                      <w:marBottom w:val="0"/>
                                                      <w:divBdr>
                                                        <w:top w:val="none" w:sz="0" w:space="0" w:color="auto"/>
                                                        <w:left w:val="none" w:sz="0" w:space="0" w:color="auto"/>
                                                        <w:bottom w:val="none" w:sz="0" w:space="0" w:color="auto"/>
                                                        <w:right w:val="none" w:sz="0" w:space="0" w:color="auto"/>
                                                      </w:divBdr>
                                                      <w:divsChild>
                                                        <w:div w:id="10211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611905">
      <w:bodyDiv w:val="1"/>
      <w:marLeft w:val="0"/>
      <w:marRight w:val="0"/>
      <w:marTop w:val="0"/>
      <w:marBottom w:val="0"/>
      <w:divBdr>
        <w:top w:val="none" w:sz="0" w:space="0" w:color="auto"/>
        <w:left w:val="none" w:sz="0" w:space="0" w:color="auto"/>
        <w:bottom w:val="none" w:sz="0" w:space="0" w:color="auto"/>
        <w:right w:val="none" w:sz="0" w:space="0" w:color="auto"/>
      </w:divBdr>
    </w:div>
    <w:div w:id="379210531">
      <w:bodyDiv w:val="1"/>
      <w:marLeft w:val="0"/>
      <w:marRight w:val="0"/>
      <w:marTop w:val="0"/>
      <w:marBottom w:val="0"/>
      <w:divBdr>
        <w:top w:val="none" w:sz="0" w:space="0" w:color="auto"/>
        <w:left w:val="none" w:sz="0" w:space="0" w:color="auto"/>
        <w:bottom w:val="none" w:sz="0" w:space="0" w:color="auto"/>
        <w:right w:val="none" w:sz="0" w:space="0" w:color="auto"/>
      </w:divBdr>
    </w:div>
    <w:div w:id="404646093">
      <w:bodyDiv w:val="1"/>
      <w:marLeft w:val="0"/>
      <w:marRight w:val="0"/>
      <w:marTop w:val="0"/>
      <w:marBottom w:val="0"/>
      <w:divBdr>
        <w:top w:val="none" w:sz="0" w:space="0" w:color="auto"/>
        <w:left w:val="none" w:sz="0" w:space="0" w:color="auto"/>
        <w:bottom w:val="none" w:sz="0" w:space="0" w:color="auto"/>
        <w:right w:val="none" w:sz="0" w:space="0" w:color="auto"/>
      </w:divBdr>
    </w:div>
    <w:div w:id="508447044">
      <w:bodyDiv w:val="1"/>
      <w:marLeft w:val="0"/>
      <w:marRight w:val="0"/>
      <w:marTop w:val="0"/>
      <w:marBottom w:val="0"/>
      <w:divBdr>
        <w:top w:val="none" w:sz="0" w:space="0" w:color="auto"/>
        <w:left w:val="none" w:sz="0" w:space="0" w:color="auto"/>
        <w:bottom w:val="none" w:sz="0" w:space="0" w:color="auto"/>
        <w:right w:val="none" w:sz="0" w:space="0" w:color="auto"/>
      </w:divBdr>
      <w:divsChild>
        <w:div w:id="2050836652">
          <w:marLeft w:val="0"/>
          <w:marRight w:val="0"/>
          <w:marTop w:val="0"/>
          <w:marBottom w:val="0"/>
          <w:divBdr>
            <w:top w:val="none" w:sz="0" w:space="0" w:color="auto"/>
            <w:left w:val="none" w:sz="0" w:space="0" w:color="auto"/>
            <w:bottom w:val="none" w:sz="0" w:space="0" w:color="auto"/>
            <w:right w:val="none" w:sz="0" w:space="0" w:color="auto"/>
          </w:divBdr>
          <w:divsChild>
            <w:div w:id="951016824">
              <w:marLeft w:val="0"/>
              <w:marRight w:val="0"/>
              <w:marTop w:val="0"/>
              <w:marBottom w:val="0"/>
              <w:divBdr>
                <w:top w:val="none" w:sz="0" w:space="0" w:color="auto"/>
                <w:left w:val="none" w:sz="0" w:space="0" w:color="auto"/>
                <w:bottom w:val="none" w:sz="0" w:space="0" w:color="auto"/>
                <w:right w:val="none" w:sz="0" w:space="0" w:color="auto"/>
              </w:divBdr>
              <w:divsChild>
                <w:div w:id="27876386">
                  <w:marLeft w:val="0"/>
                  <w:marRight w:val="0"/>
                  <w:marTop w:val="0"/>
                  <w:marBottom w:val="0"/>
                  <w:divBdr>
                    <w:top w:val="none" w:sz="0" w:space="0" w:color="auto"/>
                    <w:left w:val="none" w:sz="0" w:space="0" w:color="auto"/>
                    <w:bottom w:val="none" w:sz="0" w:space="0" w:color="auto"/>
                    <w:right w:val="none" w:sz="0" w:space="0" w:color="auto"/>
                  </w:divBdr>
                  <w:divsChild>
                    <w:div w:id="261493488">
                      <w:marLeft w:val="0"/>
                      <w:marRight w:val="0"/>
                      <w:marTop w:val="0"/>
                      <w:marBottom w:val="0"/>
                      <w:divBdr>
                        <w:top w:val="none" w:sz="0" w:space="0" w:color="auto"/>
                        <w:left w:val="none" w:sz="0" w:space="0" w:color="auto"/>
                        <w:bottom w:val="none" w:sz="0" w:space="0" w:color="auto"/>
                        <w:right w:val="none" w:sz="0" w:space="0" w:color="auto"/>
                      </w:divBdr>
                      <w:divsChild>
                        <w:div w:id="405765870">
                          <w:marLeft w:val="0"/>
                          <w:marRight w:val="0"/>
                          <w:marTop w:val="0"/>
                          <w:marBottom w:val="0"/>
                          <w:divBdr>
                            <w:top w:val="none" w:sz="0" w:space="0" w:color="auto"/>
                            <w:left w:val="none" w:sz="0" w:space="0" w:color="auto"/>
                            <w:bottom w:val="none" w:sz="0" w:space="0" w:color="auto"/>
                            <w:right w:val="none" w:sz="0" w:space="0" w:color="auto"/>
                          </w:divBdr>
                          <w:divsChild>
                            <w:div w:id="1741949026">
                              <w:marLeft w:val="0"/>
                              <w:marRight w:val="0"/>
                              <w:marTop w:val="0"/>
                              <w:marBottom w:val="0"/>
                              <w:divBdr>
                                <w:top w:val="none" w:sz="0" w:space="0" w:color="auto"/>
                                <w:left w:val="none" w:sz="0" w:space="0" w:color="auto"/>
                                <w:bottom w:val="none" w:sz="0" w:space="0" w:color="auto"/>
                                <w:right w:val="none" w:sz="0" w:space="0" w:color="auto"/>
                              </w:divBdr>
                              <w:divsChild>
                                <w:div w:id="1507473868">
                                  <w:marLeft w:val="0"/>
                                  <w:marRight w:val="0"/>
                                  <w:marTop w:val="0"/>
                                  <w:marBottom w:val="0"/>
                                  <w:divBdr>
                                    <w:top w:val="none" w:sz="0" w:space="0" w:color="auto"/>
                                    <w:left w:val="none" w:sz="0" w:space="0" w:color="auto"/>
                                    <w:bottom w:val="none" w:sz="0" w:space="0" w:color="auto"/>
                                    <w:right w:val="none" w:sz="0" w:space="0" w:color="auto"/>
                                  </w:divBdr>
                                  <w:divsChild>
                                    <w:div w:id="1287588687">
                                      <w:marLeft w:val="0"/>
                                      <w:marRight w:val="0"/>
                                      <w:marTop w:val="0"/>
                                      <w:marBottom w:val="0"/>
                                      <w:divBdr>
                                        <w:top w:val="none" w:sz="0" w:space="0" w:color="auto"/>
                                        <w:left w:val="none" w:sz="0" w:space="0" w:color="auto"/>
                                        <w:bottom w:val="none" w:sz="0" w:space="0" w:color="auto"/>
                                        <w:right w:val="none" w:sz="0" w:space="0" w:color="auto"/>
                                      </w:divBdr>
                                      <w:divsChild>
                                        <w:div w:id="1883008507">
                                          <w:marLeft w:val="0"/>
                                          <w:marRight w:val="0"/>
                                          <w:marTop w:val="0"/>
                                          <w:marBottom w:val="0"/>
                                          <w:divBdr>
                                            <w:top w:val="none" w:sz="0" w:space="0" w:color="auto"/>
                                            <w:left w:val="none" w:sz="0" w:space="0" w:color="auto"/>
                                            <w:bottom w:val="none" w:sz="0" w:space="0" w:color="auto"/>
                                            <w:right w:val="none" w:sz="0" w:space="0" w:color="auto"/>
                                          </w:divBdr>
                                          <w:divsChild>
                                            <w:div w:id="270598849">
                                              <w:marLeft w:val="0"/>
                                              <w:marRight w:val="0"/>
                                              <w:marTop w:val="0"/>
                                              <w:marBottom w:val="0"/>
                                              <w:divBdr>
                                                <w:top w:val="none" w:sz="0" w:space="0" w:color="auto"/>
                                                <w:left w:val="none" w:sz="0" w:space="0" w:color="auto"/>
                                                <w:bottom w:val="none" w:sz="0" w:space="0" w:color="auto"/>
                                                <w:right w:val="none" w:sz="0" w:space="0" w:color="auto"/>
                                              </w:divBdr>
                                              <w:divsChild>
                                                <w:div w:id="817771507">
                                                  <w:marLeft w:val="0"/>
                                                  <w:marRight w:val="0"/>
                                                  <w:marTop w:val="0"/>
                                                  <w:marBottom w:val="0"/>
                                                  <w:divBdr>
                                                    <w:top w:val="none" w:sz="0" w:space="0" w:color="auto"/>
                                                    <w:left w:val="none" w:sz="0" w:space="0" w:color="auto"/>
                                                    <w:bottom w:val="none" w:sz="0" w:space="0" w:color="auto"/>
                                                    <w:right w:val="none" w:sz="0" w:space="0" w:color="auto"/>
                                                  </w:divBdr>
                                                  <w:divsChild>
                                                    <w:div w:id="746389972">
                                                      <w:marLeft w:val="0"/>
                                                      <w:marRight w:val="0"/>
                                                      <w:marTop w:val="0"/>
                                                      <w:marBottom w:val="0"/>
                                                      <w:divBdr>
                                                        <w:top w:val="none" w:sz="0" w:space="0" w:color="auto"/>
                                                        <w:left w:val="none" w:sz="0" w:space="0" w:color="auto"/>
                                                        <w:bottom w:val="none" w:sz="0" w:space="0" w:color="auto"/>
                                                        <w:right w:val="none" w:sz="0" w:space="0" w:color="auto"/>
                                                      </w:divBdr>
                                                      <w:divsChild>
                                                        <w:div w:id="1742481166">
                                                          <w:marLeft w:val="0"/>
                                                          <w:marRight w:val="0"/>
                                                          <w:marTop w:val="0"/>
                                                          <w:marBottom w:val="0"/>
                                                          <w:divBdr>
                                                            <w:top w:val="none" w:sz="0" w:space="0" w:color="auto"/>
                                                            <w:left w:val="none" w:sz="0" w:space="0" w:color="auto"/>
                                                            <w:bottom w:val="single" w:sz="6" w:space="18" w:color="DDDDDD"/>
                                                            <w:right w:val="none" w:sz="0" w:space="0" w:color="auto"/>
                                                          </w:divBdr>
                                                        </w:div>
                                                        <w:div w:id="14091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7914">
                                              <w:marLeft w:val="0"/>
                                              <w:marRight w:val="0"/>
                                              <w:marTop w:val="0"/>
                                              <w:marBottom w:val="0"/>
                                              <w:divBdr>
                                                <w:top w:val="none" w:sz="0" w:space="0" w:color="auto"/>
                                                <w:left w:val="none" w:sz="0" w:space="0" w:color="auto"/>
                                                <w:bottom w:val="none" w:sz="0" w:space="0" w:color="auto"/>
                                                <w:right w:val="none" w:sz="0" w:space="0" w:color="auto"/>
                                              </w:divBdr>
                                              <w:divsChild>
                                                <w:div w:id="464278678">
                                                  <w:marLeft w:val="0"/>
                                                  <w:marRight w:val="0"/>
                                                  <w:marTop w:val="0"/>
                                                  <w:marBottom w:val="0"/>
                                                  <w:divBdr>
                                                    <w:top w:val="single" w:sz="6" w:space="19" w:color="DDDDDD"/>
                                                    <w:left w:val="single" w:sz="2" w:space="0" w:color="DDDDDD"/>
                                                    <w:bottom w:val="single" w:sz="2" w:space="19" w:color="DDDDDD"/>
                                                    <w:right w:val="single" w:sz="2" w:space="0" w:color="DDDDDD"/>
                                                  </w:divBdr>
                                                </w:div>
                                                <w:div w:id="1692341354">
                                                  <w:marLeft w:val="0"/>
                                                  <w:marRight w:val="0"/>
                                                  <w:marTop w:val="0"/>
                                                  <w:marBottom w:val="0"/>
                                                  <w:divBdr>
                                                    <w:top w:val="none" w:sz="0" w:space="0" w:color="auto"/>
                                                    <w:left w:val="none" w:sz="0" w:space="0" w:color="auto"/>
                                                    <w:bottom w:val="none" w:sz="0" w:space="0" w:color="auto"/>
                                                    <w:right w:val="none" w:sz="0" w:space="0" w:color="auto"/>
                                                  </w:divBdr>
                                                  <w:divsChild>
                                                    <w:div w:id="1431319103">
                                                      <w:marLeft w:val="0"/>
                                                      <w:marRight w:val="0"/>
                                                      <w:marTop w:val="0"/>
                                                      <w:marBottom w:val="0"/>
                                                      <w:divBdr>
                                                        <w:top w:val="none" w:sz="0" w:space="0" w:color="auto"/>
                                                        <w:left w:val="none" w:sz="0" w:space="0" w:color="auto"/>
                                                        <w:bottom w:val="none" w:sz="0" w:space="0" w:color="auto"/>
                                                        <w:right w:val="none" w:sz="0" w:space="0" w:color="auto"/>
                                                      </w:divBdr>
                                                      <w:divsChild>
                                                        <w:div w:id="192308206">
                                                          <w:marLeft w:val="0"/>
                                                          <w:marRight w:val="0"/>
                                                          <w:marTop w:val="0"/>
                                                          <w:marBottom w:val="0"/>
                                                          <w:divBdr>
                                                            <w:top w:val="none" w:sz="0" w:space="0" w:color="auto"/>
                                                            <w:left w:val="none" w:sz="0" w:space="0" w:color="auto"/>
                                                            <w:bottom w:val="none" w:sz="0" w:space="0" w:color="auto"/>
                                                            <w:right w:val="none" w:sz="0" w:space="0" w:color="auto"/>
                                                          </w:divBdr>
                                                        </w:div>
                                                      </w:divsChild>
                                                    </w:div>
                                                    <w:div w:id="1611469301">
                                                      <w:marLeft w:val="0"/>
                                                      <w:marRight w:val="0"/>
                                                      <w:marTop w:val="0"/>
                                                      <w:marBottom w:val="0"/>
                                                      <w:divBdr>
                                                        <w:top w:val="none" w:sz="0" w:space="0" w:color="auto"/>
                                                        <w:left w:val="none" w:sz="0" w:space="0" w:color="auto"/>
                                                        <w:bottom w:val="none" w:sz="0" w:space="0" w:color="auto"/>
                                                        <w:right w:val="none" w:sz="0" w:space="0" w:color="auto"/>
                                                      </w:divBdr>
                                                      <w:divsChild>
                                                        <w:div w:id="630211712">
                                                          <w:marLeft w:val="0"/>
                                                          <w:marRight w:val="0"/>
                                                          <w:marTop w:val="0"/>
                                                          <w:marBottom w:val="0"/>
                                                          <w:divBdr>
                                                            <w:top w:val="none" w:sz="0" w:space="0" w:color="auto"/>
                                                            <w:left w:val="none" w:sz="0" w:space="0" w:color="auto"/>
                                                            <w:bottom w:val="none" w:sz="0" w:space="0" w:color="auto"/>
                                                            <w:right w:val="none" w:sz="0" w:space="0" w:color="auto"/>
                                                          </w:divBdr>
                                                        </w:div>
                                                        <w:div w:id="20963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552166">
      <w:bodyDiv w:val="1"/>
      <w:marLeft w:val="0"/>
      <w:marRight w:val="0"/>
      <w:marTop w:val="0"/>
      <w:marBottom w:val="0"/>
      <w:divBdr>
        <w:top w:val="none" w:sz="0" w:space="0" w:color="auto"/>
        <w:left w:val="none" w:sz="0" w:space="0" w:color="auto"/>
        <w:bottom w:val="none" w:sz="0" w:space="0" w:color="auto"/>
        <w:right w:val="none" w:sz="0" w:space="0" w:color="auto"/>
      </w:divBdr>
    </w:div>
    <w:div w:id="543951012">
      <w:bodyDiv w:val="1"/>
      <w:marLeft w:val="0"/>
      <w:marRight w:val="0"/>
      <w:marTop w:val="0"/>
      <w:marBottom w:val="0"/>
      <w:divBdr>
        <w:top w:val="none" w:sz="0" w:space="0" w:color="auto"/>
        <w:left w:val="none" w:sz="0" w:space="0" w:color="auto"/>
        <w:bottom w:val="none" w:sz="0" w:space="0" w:color="auto"/>
        <w:right w:val="none" w:sz="0" w:space="0" w:color="auto"/>
      </w:divBdr>
    </w:div>
    <w:div w:id="552422733">
      <w:bodyDiv w:val="1"/>
      <w:marLeft w:val="0"/>
      <w:marRight w:val="0"/>
      <w:marTop w:val="0"/>
      <w:marBottom w:val="0"/>
      <w:divBdr>
        <w:top w:val="none" w:sz="0" w:space="0" w:color="auto"/>
        <w:left w:val="none" w:sz="0" w:space="0" w:color="auto"/>
        <w:bottom w:val="none" w:sz="0" w:space="0" w:color="auto"/>
        <w:right w:val="none" w:sz="0" w:space="0" w:color="auto"/>
      </w:divBdr>
    </w:div>
    <w:div w:id="586768885">
      <w:bodyDiv w:val="1"/>
      <w:marLeft w:val="0"/>
      <w:marRight w:val="0"/>
      <w:marTop w:val="0"/>
      <w:marBottom w:val="0"/>
      <w:divBdr>
        <w:top w:val="none" w:sz="0" w:space="0" w:color="auto"/>
        <w:left w:val="none" w:sz="0" w:space="0" w:color="auto"/>
        <w:bottom w:val="none" w:sz="0" w:space="0" w:color="auto"/>
        <w:right w:val="none" w:sz="0" w:space="0" w:color="auto"/>
      </w:divBdr>
    </w:div>
    <w:div w:id="594748957">
      <w:bodyDiv w:val="1"/>
      <w:marLeft w:val="0"/>
      <w:marRight w:val="0"/>
      <w:marTop w:val="0"/>
      <w:marBottom w:val="0"/>
      <w:divBdr>
        <w:top w:val="none" w:sz="0" w:space="0" w:color="auto"/>
        <w:left w:val="none" w:sz="0" w:space="0" w:color="auto"/>
        <w:bottom w:val="none" w:sz="0" w:space="0" w:color="auto"/>
        <w:right w:val="none" w:sz="0" w:space="0" w:color="auto"/>
      </w:divBdr>
      <w:divsChild>
        <w:div w:id="869296927">
          <w:marLeft w:val="0"/>
          <w:marRight w:val="0"/>
          <w:marTop w:val="0"/>
          <w:marBottom w:val="0"/>
          <w:divBdr>
            <w:top w:val="none" w:sz="0" w:space="0" w:color="auto"/>
            <w:left w:val="none" w:sz="0" w:space="0" w:color="auto"/>
            <w:bottom w:val="none" w:sz="0" w:space="0" w:color="auto"/>
            <w:right w:val="none" w:sz="0" w:space="0" w:color="auto"/>
          </w:divBdr>
          <w:divsChild>
            <w:div w:id="1866869491">
              <w:marLeft w:val="0"/>
              <w:marRight w:val="0"/>
              <w:marTop w:val="0"/>
              <w:marBottom w:val="0"/>
              <w:divBdr>
                <w:top w:val="none" w:sz="0" w:space="0" w:color="auto"/>
                <w:left w:val="none" w:sz="0" w:space="0" w:color="auto"/>
                <w:bottom w:val="none" w:sz="0" w:space="0" w:color="auto"/>
                <w:right w:val="none" w:sz="0" w:space="0" w:color="auto"/>
              </w:divBdr>
              <w:divsChild>
                <w:div w:id="1731725796">
                  <w:marLeft w:val="0"/>
                  <w:marRight w:val="0"/>
                  <w:marTop w:val="0"/>
                  <w:marBottom w:val="0"/>
                  <w:divBdr>
                    <w:top w:val="none" w:sz="0" w:space="0" w:color="auto"/>
                    <w:left w:val="none" w:sz="0" w:space="0" w:color="auto"/>
                    <w:bottom w:val="none" w:sz="0" w:space="0" w:color="auto"/>
                    <w:right w:val="none" w:sz="0" w:space="0" w:color="auto"/>
                  </w:divBdr>
                  <w:divsChild>
                    <w:div w:id="273220714">
                      <w:marLeft w:val="0"/>
                      <w:marRight w:val="0"/>
                      <w:marTop w:val="0"/>
                      <w:marBottom w:val="0"/>
                      <w:divBdr>
                        <w:top w:val="none" w:sz="0" w:space="0" w:color="auto"/>
                        <w:left w:val="none" w:sz="0" w:space="0" w:color="auto"/>
                        <w:bottom w:val="none" w:sz="0" w:space="0" w:color="auto"/>
                        <w:right w:val="none" w:sz="0" w:space="0" w:color="auto"/>
                      </w:divBdr>
                      <w:divsChild>
                        <w:div w:id="848181139">
                          <w:marLeft w:val="0"/>
                          <w:marRight w:val="0"/>
                          <w:marTop w:val="0"/>
                          <w:marBottom w:val="0"/>
                          <w:divBdr>
                            <w:top w:val="none" w:sz="0" w:space="0" w:color="auto"/>
                            <w:left w:val="none" w:sz="0" w:space="0" w:color="auto"/>
                            <w:bottom w:val="none" w:sz="0" w:space="0" w:color="auto"/>
                            <w:right w:val="none" w:sz="0" w:space="0" w:color="auto"/>
                          </w:divBdr>
                          <w:divsChild>
                            <w:div w:id="90126244">
                              <w:marLeft w:val="0"/>
                              <w:marRight w:val="0"/>
                              <w:marTop w:val="0"/>
                              <w:marBottom w:val="0"/>
                              <w:divBdr>
                                <w:top w:val="none" w:sz="0" w:space="0" w:color="auto"/>
                                <w:left w:val="none" w:sz="0" w:space="0" w:color="auto"/>
                                <w:bottom w:val="none" w:sz="0" w:space="0" w:color="auto"/>
                                <w:right w:val="none" w:sz="0" w:space="0" w:color="auto"/>
                              </w:divBdr>
                              <w:divsChild>
                                <w:div w:id="1529683520">
                                  <w:marLeft w:val="0"/>
                                  <w:marRight w:val="0"/>
                                  <w:marTop w:val="0"/>
                                  <w:marBottom w:val="0"/>
                                  <w:divBdr>
                                    <w:top w:val="none" w:sz="0" w:space="0" w:color="auto"/>
                                    <w:left w:val="none" w:sz="0" w:space="0" w:color="auto"/>
                                    <w:bottom w:val="none" w:sz="0" w:space="0" w:color="auto"/>
                                    <w:right w:val="none" w:sz="0" w:space="0" w:color="auto"/>
                                  </w:divBdr>
                                  <w:divsChild>
                                    <w:div w:id="1674870405">
                                      <w:marLeft w:val="0"/>
                                      <w:marRight w:val="0"/>
                                      <w:marTop w:val="0"/>
                                      <w:marBottom w:val="0"/>
                                      <w:divBdr>
                                        <w:top w:val="none" w:sz="0" w:space="0" w:color="auto"/>
                                        <w:left w:val="none" w:sz="0" w:space="0" w:color="auto"/>
                                        <w:bottom w:val="none" w:sz="0" w:space="0" w:color="auto"/>
                                        <w:right w:val="none" w:sz="0" w:space="0" w:color="auto"/>
                                      </w:divBdr>
                                      <w:divsChild>
                                        <w:div w:id="1946379163">
                                          <w:marLeft w:val="0"/>
                                          <w:marRight w:val="0"/>
                                          <w:marTop w:val="0"/>
                                          <w:marBottom w:val="0"/>
                                          <w:divBdr>
                                            <w:top w:val="none" w:sz="0" w:space="0" w:color="auto"/>
                                            <w:left w:val="none" w:sz="0" w:space="0" w:color="auto"/>
                                            <w:bottom w:val="none" w:sz="0" w:space="0" w:color="auto"/>
                                            <w:right w:val="none" w:sz="0" w:space="0" w:color="auto"/>
                                          </w:divBdr>
                                          <w:divsChild>
                                            <w:div w:id="1487697444">
                                              <w:marLeft w:val="0"/>
                                              <w:marRight w:val="0"/>
                                              <w:marTop w:val="0"/>
                                              <w:marBottom w:val="0"/>
                                              <w:divBdr>
                                                <w:top w:val="none" w:sz="0" w:space="0" w:color="auto"/>
                                                <w:left w:val="none" w:sz="0" w:space="0" w:color="auto"/>
                                                <w:bottom w:val="none" w:sz="0" w:space="0" w:color="auto"/>
                                                <w:right w:val="none" w:sz="0" w:space="0" w:color="auto"/>
                                              </w:divBdr>
                                              <w:divsChild>
                                                <w:div w:id="20693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679956">
      <w:bodyDiv w:val="1"/>
      <w:marLeft w:val="0"/>
      <w:marRight w:val="0"/>
      <w:marTop w:val="0"/>
      <w:marBottom w:val="0"/>
      <w:divBdr>
        <w:top w:val="none" w:sz="0" w:space="0" w:color="auto"/>
        <w:left w:val="none" w:sz="0" w:space="0" w:color="auto"/>
        <w:bottom w:val="none" w:sz="0" w:space="0" w:color="auto"/>
        <w:right w:val="none" w:sz="0" w:space="0" w:color="auto"/>
      </w:divBdr>
      <w:divsChild>
        <w:div w:id="1567107876">
          <w:marLeft w:val="0"/>
          <w:marRight w:val="0"/>
          <w:marTop w:val="0"/>
          <w:marBottom w:val="0"/>
          <w:divBdr>
            <w:top w:val="none" w:sz="0" w:space="0" w:color="auto"/>
            <w:left w:val="none" w:sz="0" w:space="0" w:color="auto"/>
            <w:bottom w:val="none" w:sz="0" w:space="0" w:color="auto"/>
            <w:right w:val="none" w:sz="0" w:space="0" w:color="auto"/>
          </w:divBdr>
          <w:divsChild>
            <w:div w:id="10105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2295">
      <w:bodyDiv w:val="1"/>
      <w:marLeft w:val="0"/>
      <w:marRight w:val="0"/>
      <w:marTop w:val="0"/>
      <w:marBottom w:val="0"/>
      <w:divBdr>
        <w:top w:val="none" w:sz="0" w:space="0" w:color="auto"/>
        <w:left w:val="none" w:sz="0" w:space="0" w:color="auto"/>
        <w:bottom w:val="none" w:sz="0" w:space="0" w:color="auto"/>
        <w:right w:val="none" w:sz="0" w:space="0" w:color="auto"/>
      </w:divBdr>
    </w:div>
    <w:div w:id="713889489">
      <w:bodyDiv w:val="1"/>
      <w:marLeft w:val="0"/>
      <w:marRight w:val="0"/>
      <w:marTop w:val="0"/>
      <w:marBottom w:val="0"/>
      <w:divBdr>
        <w:top w:val="none" w:sz="0" w:space="0" w:color="auto"/>
        <w:left w:val="none" w:sz="0" w:space="0" w:color="auto"/>
        <w:bottom w:val="none" w:sz="0" w:space="0" w:color="auto"/>
        <w:right w:val="none" w:sz="0" w:space="0" w:color="auto"/>
      </w:divBdr>
    </w:div>
    <w:div w:id="720636652">
      <w:bodyDiv w:val="1"/>
      <w:marLeft w:val="0"/>
      <w:marRight w:val="0"/>
      <w:marTop w:val="0"/>
      <w:marBottom w:val="0"/>
      <w:divBdr>
        <w:top w:val="none" w:sz="0" w:space="0" w:color="auto"/>
        <w:left w:val="none" w:sz="0" w:space="0" w:color="auto"/>
        <w:bottom w:val="none" w:sz="0" w:space="0" w:color="auto"/>
        <w:right w:val="none" w:sz="0" w:space="0" w:color="auto"/>
      </w:divBdr>
      <w:divsChild>
        <w:div w:id="1972705793">
          <w:marLeft w:val="0"/>
          <w:marRight w:val="0"/>
          <w:marTop w:val="0"/>
          <w:marBottom w:val="0"/>
          <w:divBdr>
            <w:top w:val="none" w:sz="0" w:space="0" w:color="auto"/>
            <w:left w:val="none" w:sz="0" w:space="0" w:color="auto"/>
            <w:bottom w:val="none" w:sz="0" w:space="0" w:color="auto"/>
            <w:right w:val="none" w:sz="0" w:space="0" w:color="auto"/>
          </w:divBdr>
          <w:divsChild>
            <w:div w:id="6165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4863">
      <w:bodyDiv w:val="1"/>
      <w:marLeft w:val="0"/>
      <w:marRight w:val="0"/>
      <w:marTop w:val="0"/>
      <w:marBottom w:val="0"/>
      <w:divBdr>
        <w:top w:val="none" w:sz="0" w:space="0" w:color="auto"/>
        <w:left w:val="none" w:sz="0" w:space="0" w:color="auto"/>
        <w:bottom w:val="none" w:sz="0" w:space="0" w:color="auto"/>
        <w:right w:val="none" w:sz="0" w:space="0" w:color="auto"/>
      </w:divBdr>
    </w:div>
    <w:div w:id="800150098">
      <w:bodyDiv w:val="1"/>
      <w:marLeft w:val="0"/>
      <w:marRight w:val="0"/>
      <w:marTop w:val="0"/>
      <w:marBottom w:val="0"/>
      <w:divBdr>
        <w:top w:val="none" w:sz="0" w:space="0" w:color="auto"/>
        <w:left w:val="none" w:sz="0" w:space="0" w:color="auto"/>
        <w:bottom w:val="none" w:sz="0" w:space="0" w:color="auto"/>
        <w:right w:val="none" w:sz="0" w:space="0" w:color="auto"/>
      </w:divBdr>
      <w:divsChild>
        <w:div w:id="171727913">
          <w:marLeft w:val="0"/>
          <w:marRight w:val="0"/>
          <w:marTop w:val="0"/>
          <w:marBottom w:val="0"/>
          <w:divBdr>
            <w:top w:val="none" w:sz="0" w:space="0" w:color="auto"/>
            <w:left w:val="none" w:sz="0" w:space="0" w:color="auto"/>
            <w:bottom w:val="none" w:sz="0" w:space="0" w:color="auto"/>
            <w:right w:val="none" w:sz="0" w:space="0" w:color="auto"/>
          </w:divBdr>
        </w:div>
      </w:divsChild>
    </w:div>
    <w:div w:id="816344122">
      <w:bodyDiv w:val="1"/>
      <w:marLeft w:val="0"/>
      <w:marRight w:val="0"/>
      <w:marTop w:val="0"/>
      <w:marBottom w:val="0"/>
      <w:divBdr>
        <w:top w:val="none" w:sz="0" w:space="0" w:color="auto"/>
        <w:left w:val="none" w:sz="0" w:space="0" w:color="auto"/>
        <w:bottom w:val="none" w:sz="0" w:space="0" w:color="auto"/>
        <w:right w:val="none" w:sz="0" w:space="0" w:color="auto"/>
      </w:divBdr>
    </w:div>
    <w:div w:id="959258848">
      <w:bodyDiv w:val="1"/>
      <w:marLeft w:val="0"/>
      <w:marRight w:val="0"/>
      <w:marTop w:val="0"/>
      <w:marBottom w:val="0"/>
      <w:divBdr>
        <w:top w:val="none" w:sz="0" w:space="0" w:color="auto"/>
        <w:left w:val="none" w:sz="0" w:space="0" w:color="auto"/>
        <w:bottom w:val="none" w:sz="0" w:space="0" w:color="auto"/>
        <w:right w:val="none" w:sz="0" w:space="0" w:color="auto"/>
      </w:divBdr>
    </w:div>
    <w:div w:id="998339716">
      <w:bodyDiv w:val="1"/>
      <w:marLeft w:val="0"/>
      <w:marRight w:val="0"/>
      <w:marTop w:val="0"/>
      <w:marBottom w:val="0"/>
      <w:divBdr>
        <w:top w:val="none" w:sz="0" w:space="0" w:color="auto"/>
        <w:left w:val="none" w:sz="0" w:space="0" w:color="auto"/>
        <w:bottom w:val="none" w:sz="0" w:space="0" w:color="auto"/>
        <w:right w:val="none" w:sz="0" w:space="0" w:color="auto"/>
      </w:divBdr>
      <w:divsChild>
        <w:div w:id="429475459">
          <w:marLeft w:val="0"/>
          <w:marRight w:val="0"/>
          <w:marTop w:val="0"/>
          <w:marBottom w:val="0"/>
          <w:divBdr>
            <w:top w:val="none" w:sz="0" w:space="0" w:color="auto"/>
            <w:left w:val="none" w:sz="0" w:space="0" w:color="auto"/>
            <w:bottom w:val="none" w:sz="0" w:space="0" w:color="auto"/>
            <w:right w:val="none" w:sz="0" w:space="0" w:color="auto"/>
          </w:divBdr>
          <w:divsChild>
            <w:div w:id="490022859">
              <w:marLeft w:val="0"/>
              <w:marRight w:val="0"/>
              <w:marTop w:val="0"/>
              <w:marBottom w:val="0"/>
              <w:divBdr>
                <w:top w:val="none" w:sz="0" w:space="0" w:color="auto"/>
                <w:left w:val="none" w:sz="0" w:space="0" w:color="auto"/>
                <w:bottom w:val="none" w:sz="0" w:space="0" w:color="auto"/>
                <w:right w:val="none" w:sz="0" w:space="0" w:color="auto"/>
              </w:divBdr>
              <w:divsChild>
                <w:div w:id="1753772701">
                  <w:marLeft w:val="0"/>
                  <w:marRight w:val="0"/>
                  <w:marTop w:val="0"/>
                  <w:marBottom w:val="0"/>
                  <w:divBdr>
                    <w:top w:val="none" w:sz="0" w:space="0" w:color="auto"/>
                    <w:left w:val="none" w:sz="0" w:space="0" w:color="auto"/>
                    <w:bottom w:val="none" w:sz="0" w:space="0" w:color="auto"/>
                    <w:right w:val="none" w:sz="0" w:space="0" w:color="auto"/>
                  </w:divBdr>
                  <w:divsChild>
                    <w:div w:id="17346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2957">
      <w:bodyDiv w:val="1"/>
      <w:marLeft w:val="0"/>
      <w:marRight w:val="0"/>
      <w:marTop w:val="0"/>
      <w:marBottom w:val="0"/>
      <w:divBdr>
        <w:top w:val="none" w:sz="0" w:space="0" w:color="auto"/>
        <w:left w:val="none" w:sz="0" w:space="0" w:color="auto"/>
        <w:bottom w:val="none" w:sz="0" w:space="0" w:color="auto"/>
        <w:right w:val="none" w:sz="0" w:space="0" w:color="auto"/>
      </w:divBdr>
      <w:divsChild>
        <w:div w:id="1103065594">
          <w:marLeft w:val="0"/>
          <w:marRight w:val="0"/>
          <w:marTop w:val="0"/>
          <w:marBottom w:val="0"/>
          <w:divBdr>
            <w:top w:val="none" w:sz="0" w:space="0" w:color="auto"/>
            <w:left w:val="none" w:sz="0" w:space="0" w:color="auto"/>
            <w:bottom w:val="none" w:sz="0" w:space="0" w:color="auto"/>
            <w:right w:val="none" w:sz="0" w:space="0" w:color="auto"/>
          </w:divBdr>
        </w:div>
      </w:divsChild>
    </w:div>
    <w:div w:id="1024359212">
      <w:bodyDiv w:val="1"/>
      <w:marLeft w:val="0"/>
      <w:marRight w:val="0"/>
      <w:marTop w:val="0"/>
      <w:marBottom w:val="0"/>
      <w:divBdr>
        <w:top w:val="none" w:sz="0" w:space="0" w:color="auto"/>
        <w:left w:val="none" w:sz="0" w:space="0" w:color="auto"/>
        <w:bottom w:val="none" w:sz="0" w:space="0" w:color="auto"/>
        <w:right w:val="none" w:sz="0" w:space="0" w:color="auto"/>
      </w:divBdr>
    </w:div>
    <w:div w:id="1062869614">
      <w:bodyDiv w:val="1"/>
      <w:marLeft w:val="0"/>
      <w:marRight w:val="0"/>
      <w:marTop w:val="0"/>
      <w:marBottom w:val="0"/>
      <w:divBdr>
        <w:top w:val="none" w:sz="0" w:space="0" w:color="auto"/>
        <w:left w:val="none" w:sz="0" w:space="0" w:color="auto"/>
        <w:bottom w:val="none" w:sz="0" w:space="0" w:color="auto"/>
        <w:right w:val="none" w:sz="0" w:space="0" w:color="auto"/>
      </w:divBdr>
      <w:divsChild>
        <w:div w:id="1891069838">
          <w:marLeft w:val="0"/>
          <w:marRight w:val="0"/>
          <w:marTop w:val="0"/>
          <w:marBottom w:val="0"/>
          <w:divBdr>
            <w:top w:val="none" w:sz="0" w:space="0" w:color="auto"/>
            <w:left w:val="none" w:sz="0" w:space="0" w:color="auto"/>
            <w:bottom w:val="none" w:sz="0" w:space="0" w:color="auto"/>
            <w:right w:val="none" w:sz="0" w:space="0" w:color="auto"/>
          </w:divBdr>
          <w:divsChild>
            <w:div w:id="1567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2095">
      <w:bodyDiv w:val="1"/>
      <w:marLeft w:val="0"/>
      <w:marRight w:val="0"/>
      <w:marTop w:val="0"/>
      <w:marBottom w:val="0"/>
      <w:divBdr>
        <w:top w:val="none" w:sz="0" w:space="0" w:color="auto"/>
        <w:left w:val="none" w:sz="0" w:space="0" w:color="auto"/>
        <w:bottom w:val="none" w:sz="0" w:space="0" w:color="auto"/>
        <w:right w:val="none" w:sz="0" w:space="0" w:color="auto"/>
      </w:divBdr>
    </w:div>
    <w:div w:id="1087187187">
      <w:bodyDiv w:val="1"/>
      <w:marLeft w:val="0"/>
      <w:marRight w:val="0"/>
      <w:marTop w:val="0"/>
      <w:marBottom w:val="0"/>
      <w:divBdr>
        <w:top w:val="none" w:sz="0" w:space="0" w:color="auto"/>
        <w:left w:val="none" w:sz="0" w:space="0" w:color="auto"/>
        <w:bottom w:val="none" w:sz="0" w:space="0" w:color="auto"/>
        <w:right w:val="none" w:sz="0" w:space="0" w:color="auto"/>
      </w:divBdr>
    </w:div>
    <w:div w:id="1093667231">
      <w:bodyDiv w:val="1"/>
      <w:marLeft w:val="0"/>
      <w:marRight w:val="0"/>
      <w:marTop w:val="0"/>
      <w:marBottom w:val="0"/>
      <w:divBdr>
        <w:top w:val="none" w:sz="0" w:space="0" w:color="auto"/>
        <w:left w:val="none" w:sz="0" w:space="0" w:color="auto"/>
        <w:bottom w:val="none" w:sz="0" w:space="0" w:color="auto"/>
        <w:right w:val="none" w:sz="0" w:space="0" w:color="auto"/>
      </w:divBdr>
      <w:divsChild>
        <w:div w:id="1773935710">
          <w:marLeft w:val="0"/>
          <w:marRight w:val="0"/>
          <w:marTop w:val="0"/>
          <w:marBottom w:val="0"/>
          <w:divBdr>
            <w:top w:val="none" w:sz="0" w:space="0" w:color="auto"/>
            <w:left w:val="none" w:sz="0" w:space="0" w:color="auto"/>
            <w:bottom w:val="none" w:sz="0" w:space="0" w:color="auto"/>
            <w:right w:val="none" w:sz="0" w:space="0" w:color="auto"/>
          </w:divBdr>
          <w:divsChild>
            <w:div w:id="912474243">
              <w:marLeft w:val="0"/>
              <w:marRight w:val="0"/>
              <w:marTop w:val="0"/>
              <w:marBottom w:val="0"/>
              <w:divBdr>
                <w:top w:val="none" w:sz="0" w:space="0" w:color="auto"/>
                <w:left w:val="none" w:sz="0" w:space="0" w:color="auto"/>
                <w:bottom w:val="none" w:sz="0" w:space="0" w:color="auto"/>
                <w:right w:val="none" w:sz="0" w:space="0" w:color="auto"/>
              </w:divBdr>
              <w:divsChild>
                <w:div w:id="43801758">
                  <w:marLeft w:val="0"/>
                  <w:marRight w:val="0"/>
                  <w:marTop w:val="0"/>
                  <w:marBottom w:val="0"/>
                  <w:divBdr>
                    <w:top w:val="none" w:sz="0" w:space="0" w:color="auto"/>
                    <w:left w:val="none" w:sz="0" w:space="0" w:color="auto"/>
                    <w:bottom w:val="none" w:sz="0" w:space="0" w:color="auto"/>
                    <w:right w:val="none" w:sz="0" w:space="0" w:color="auto"/>
                  </w:divBdr>
                  <w:divsChild>
                    <w:div w:id="1250844071">
                      <w:marLeft w:val="0"/>
                      <w:marRight w:val="0"/>
                      <w:marTop w:val="100"/>
                      <w:marBottom w:val="100"/>
                      <w:divBdr>
                        <w:top w:val="none" w:sz="0" w:space="0" w:color="auto"/>
                        <w:left w:val="none" w:sz="0" w:space="0" w:color="auto"/>
                        <w:bottom w:val="none" w:sz="0" w:space="0" w:color="auto"/>
                        <w:right w:val="none" w:sz="0" w:space="0" w:color="auto"/>
                      </w:divBdr>
                      <w:divsChild>
                        <w:div w:id="1617709803">
                          <w:marLeft w:val="0"/>
                          <w:marRight w:val="0"/>
                          <w:marTop w:val="0"/>
                          <w:marBottom w:val="0"/>
                          <w:divBdr>
                            <w:top w:val="none" w:sz="0" w:space="0" w:color="auto"/>
                            <w:left w:val="none" w:sz="0" w:space="0" w:color="auto"/>
                            <w:bottom w:val="none" w:sz="0" w:space="0" w:color="auto"/>
                            <w:right w:val="none" w:sz="0" w:space="0" w:color="auto"/>
                          </w:divBdr>
                          <w:divsChild>
                            <w:div w:id="1921019157">
                              <w:marLeft w:val="0"/>
                              <w:marRight w:val="0"/>
                              <w:marTop w:val="0"/>
                              <w:marBottom w:val="0"/>
                              <w:divBdr>
                                <w:top w:val="none" w:sz="0" w:space="0" w:color="auto"/>
                                <w:left w:val="none" w:sz="0" w:space="0" w:color="auto"/>
                                <w:bottom w:val="none" w:sz="0" w:space="0" w:color="auto"/>
                                <w:right w:val="none" w:sz="0" w:space="0" w:color="auto"/>
                              </w:divBdr>
                              <w:divsChild>
                                <w:div w:id="1490756280">
                                  <w:marLeft w:val="0"/>
                                  <w:marRight w:val="0"/>
                                  <w:marTop w:val="0"/>
                                  <w:marBottom w:val="0"/>
                                  <w:divBdr>
                                    <w:top w:val="none" w:sz="0" w:space="0" w:color="auto"/>
                                    <w:left w:val="none" w:sz="0" w:space="0" w:color="auto"/>
                                    <w:bottom w:val="none" w:sz="0" w:space="0" w:color="auto"/>
                                    <w:right w:val="none" w:sz="0" w:space="0" w:color="auto"/>
                                  </w:divBdr>
                                  <w:divsChild>
                                    <w:div w:id="193882605">
                                      <w:marLeft w:val="0"/>
                                      <w:marRight w:val="0"/>
                                      <w:marTop w:val="0"/>
                                      <w:marBottom w:val="0"/>
                                      <w:divBdr>
                                        <w:top w:val="none" w:sz="0" w:space="0" w:color="auto"/>
                                        <w:left w:val="none" w:sz="0" w:space="0" w:color="auto"/>
                                        <w:bottom w:val="none" w:sz="0" w:space="0" w:color="auto"/>
                                        <w:right w:val="none" w:sz="0" w:space="0" w:color="auto"/>
                                      </w:divBdr>
                                      <w:divsChild>
                                        <w:div w:id="1975941265">
                                          <w:marLeft w:val="0"/>
                                          <w:marRight w:val="0"/>
                                          <w:marTop w:val="0"/>
                                          <w:marBottom w:val="0"/>
                                          <w:divBdr>
                                            <w:top w:val="none" w:sz="0" w:space="0" w:color="auto"/>
                                            <w:left w:val="none" w:sz="0" w:space="0" w:color="auto"/>
                                            <w:bottom w:val="none" w:sz="0" w:space="0" w:color="auto"/>
                                            <w:right w:val="none" w:sz="0" w:space="0" w:color="auto"/>
                                          </w:divBdr>
                                          <w:divsChild>
                                            <w:div w:id="13212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634395">
      <w:bodyDiv w:val="1"/>
      <w:marLeft w:val="0"/>
      <w:marRight w:val="0"/>
      <w:marTop w:val="0"/>
      <w:marBottom w:val="0"/>
      <w:divBdr>
        <w:top w:val="none" w:sz="0" w:space="0" w:color="auto"/>
        <w:left w:val="none" w:sz="0" w:space="0" w:color="auto"/>
        <w:bottom w:val="none" w:sz="0" w:space="0" w:color="auto"/>
        <w:right w:val="none" w:sz="0" w:space="0" w:color="auto"/>
      </w:divBdr>
      <w:divsChild>
        <w:div w:id="888881759">
          <w:marLeft w:val="0"/>
          <w:marRight w:val="0"/>
          <w:marTop w:val="0"/>
          <w:marBottom w:val="0"/>
          <w:divBdr>
            <w:top w:val="none" w:sz="0" w:space="0" w:color="auto"/>
            <w:left w:val="none" w:sz="0" w:space="0" w:color="auto"/>
            <w:bottom w:val="none" w:sz="0" w:space="0" w:color="auto"/>
            <w:right w:val="none" w:sz="0" w:space="0" w:color="auto"/>
          </w:divBdr>
          <w:divsChild>
            <w:div w:id="480927959">
              <w:marLeft w:val="0"/>
              <w:marRight w:val="0"/>
              <w:marTop w:val="0"/>
              <w:marBottom w:val="0"/>
              <w:divBdr>
                <w:top w:val="none" w:sz="0" w:space="0" w:color="auto"/>
                <w:left w:val="none" w:sz="0" w:space="0" w:color="auto"/>
                <w:bottom w:val="none" w:sz="0" w:space="0" w:color="auto"/>
                <w:right w:val="none" w:sz="0" w:space="0" w:color="auto"/>
              </w:divBdr>
              <w:divsChild>
                <w:div w:id="365175988">
                  <w:marLeft w:val="0"/>
                  <w:marRight w:val="0"/>
                  <w:marTop w:val="0"/>
                  <w:marBottom w:val="0"/>
                  <w:divBdr>
                    <w:top w:val="none" w:sz="0" w:space="0" w:color="auto"/>
                    <w:left w:val="none" w:sz="0" w:space="0" w:color="auto"/>
                    <w:bottom w:val="none" w:sz="0" w:space="0" w:color="auto"/>
                    <w:right w:val="none" w:sz="0" w:space="0" w:color="auto"/>
                  </w:divBdr>
                  <w:divsChild>
                    <w:div w:id="1780294222">
                      <w:marLeft w:val="0"/>
                      <w:marRight w:val="0"/>
                      <w:marTop w:val="0"/>
                      <w:marBottom w:val="0"/>
                      <w:divBdr>
                        <w:top w:val="none" w:sz="0" w:space="0" w:color="auto"/>
                        <w:left w:val="none" w:sz="0" w:space="0" w:color="auto"/>
                        <w:bottom w:val="none" w:sz="0" w:space="0" w:color="auto"/>
                        <w:right w:val="none" w:sz="0" w:space="0" w:color="auto"/>
                      </w:divBdr>
                      <w:divsChild>
                        <w:div w:id="1858536935">
                          <w:marLeft w:val="0"/>
                          <w:marRight w:val="0"/>
                          <w:marTop w:val="0"/>
                          <w:marBottom w:val="0"/>
                          <w:divBdr>
                            <w:top w:val="none" w:sz="0" w:space="0" w:color="auto"/>
                            <w:left w:val="none" w:sz="0" w:space="0" w:color="auto"/>
                            <w:bottom w:val="none" w:sz="0" w:space="0" w:color="auto"/>
                            <w:right w:val="none" w:sz="0" w:space="0" w:color="auto"/>
                          </w:divBdr>
                          <w:divsChild>
                            <w:div w:id="11953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15695">
      <w:bodyDiv w:val="1"/>
      <w:marLeft w:val="0"/>
      <w:marRight w:val="0"/>
      <w:marTop w:val="0"/>
      <w:marBottom w:val="0"/>
      <w:divBdr>
        <w:top w:val="none" w:sz="0" w:space="0" w:color="auto"/>
        <w:left w:val="none" w:sz="0" w:space="0" w:color="auto"/>
        <w:bottom w:val="none" w:sz="0" w:space="0" w:color="auto"/>
        <w:right w:val="none" w:sz="0" w:space="0" w:color="auto"/>
      </w:divBdr>
    </w:div>
    <w:div w:id="1148131165">
      <w:bodyDiv w:val="1"/>
      <w:marLeft w:val="0"/>
      <w:marRight w:val="0"/>
      <w:marTop w:val="0"/>
      <w:marBottom w:val="0"/>
      <w:divBdr>
        <w:top w:val="none" w:sz="0" w:space="0" w:color="auto"/>
        <w:left w:val="none" w:sz="0" w:space="0" w:color="auto"/>
        <w:bottom w:val="none" w:sz="0" w:space="0" w:color="auto"/>
        <w:right w:val="none" w:sz="0" w:space="0" w:color="auto"/>
      </w:divBdr>
    </w:div>
    <w:div w:id="1184435701">
      <w:bodyDiv w:val="1"/>
      <w:marLeft w:val="0"/>
      <w:marRight w:val="0"/>
      <w:marTop w:val="0"/>
      <w:marBottom w:val="0"/>
      <w:divBdr>
        <w:top w:val="none" w:sz="0" w:space="0" w:color="auto"/>
        <w:left w:val="none" w:sz="0" w:space="0" w:color="auto"/>
        <w:bottom w:val="none" w:sz="0" w:space="0" w:color="auto"/>
        <w:right w:val="none" w:sz="0" w:space="0" w:color="auto"/>
      </w:divBdr>
      <w:divsChild>
        <w:div w:id="816262332">
          <w:marLeft w:val="0"/>
          <w:marRight w:val="0"/>
          <w:marTop w:val="0"/>
          <w:marBottom w:val="0"/>
          <w:divBdr>
            <w:top w:val="none" w:sz="0" w:space="0" w:color="auto"/>
            <w:left w:val="none" w:sz="0" w:space="0" w:color="auto"/>
            <w:bottom w:val="none" w:sz="0" w:space="0" w:color="auto"/>
            <w:right w:val="none" w:sz="0" w:space="0" w:color="auto"/>
          </w:divBdr>
        </w:div>
      </w:divsChild>
    </w:div>
    <w:div w:id="1227035799">
      <w:bodyDiv w:val="1"/>
      <w:marLeft w:val="0"/>
      <w:marRight w:val="0"/>
      <w:marTop w:val="0"/>
      <w:marBottom w:val="0"/>
      <w:divBdr>
        <w:top w:val="none" w:sz="0" w:space="0" w:color="auto"/>
        <w:left w:val="none" w:sz="0" w:space="0" w:color="auto"/>
        <w:bottom w:val="none" w:sz="0" w:space="0" w:color="auto"/>
        <w:right w:val="none" w:sz="0" w:space="0" w:color="auto"/>
      </w:divBdr>
    </w:div>
    <w:div w:id="1266305710">
      <w:bodyDiv w:val="1"/>
      <w:marLeft w:val="0"/>
      <w:marRight w:val="0"/>
      <w:marTop w:val="0"/>
      <w:marBottom w:val="0"/>
      <w:divBdr>
        <w:top w:val="none" w:sz="0" w:space="0" w:color="auto"/>
        <w:left w:val="none" w:sz="0" w:space="0" w:color="auto"/>
        <w:bottom w:val="none" w:sz="0" w:space="0" w:color="auto"/>
        <w:right w:val="none" w:sz="0" w:space="0" w:color="auto"/>
      </w:divBdr>
      <w:divsChild>
        <w:div w:id="1147476679">
          <w:marLeft w:val="0"/>
          <w:marRight w:val="0"/>
          <w:marTop w:val="0"/>
          <w:marBottom w:val="0"/>
          <w:divBdr>
            <w:top w:val="none" w:sz="0" w:space="0" w:color="auto"/>
            <w:left w:val="none" w:sz="0" w:space="0" w:color="auto"/>
            <w:bottom w:val="none" w:sz="0" w:space="0" w:color="auto"/>
            <w:right w:val="none" w:sz="0" w:space="0" w:color="auto"/>
          </w:divBdr>
        </w:div>
      </w:divsChild>
    </w:div>
    <w:div w:id="1269124710">
      <w:bodyDiv w:val="1"/>
      <w:marLeft w:val="0"/>
      <w:marRight w:val="0"/>
      <w:marTop w:val="0"/>
      <w:marBottom w:val="0"/>
      <w:divBdr>
        <w:top w:val="none" w:sz="0" w:space="0" w:color="auto"/>
        <w:left w:val="none" w:sz="0" w:space="0" w:color="auto"/>
        <w:bottom w:val="none" w:sz="0" w:space="0" w:color="auto"/>
        <w:right w:val="none" w:sz="0" w:space="0" w:color="auto"/>
      </w:divBdr>
      <w:divsChild>
        <w:div w:id="1721008029">
          <w:marLeft w:val="0"/>
          <w:marRight w:val="0"/>
          <w:marTop w:val="0"/>
          <w:marBottom w:val="0"/>
          <w:divBdr>
            <w:top w:val="none" w:sz="0" w:space="0" w:color="auto"/>
            <w:left w:val="none" w:sz="0" w:space="0" w:color="auto"/>
            <w:bottom w:val="none" w:sz="0" w:space="0" w:color="auto"/>
            <w:right w:val="none" w:sz="0" w:space="0" w:color="auto"/>
          </w:divBdr>
          <w:divsChild>
            <w:div w:id="1625845150">
              <w:marLeft w:val="0"/>
              <w:marRight w:val="0"/>
              <w:marTop w:val="0"/>
              <w:marBottom w:val="0"/>
              <w:divBdr>
                <w:top w:val="none" w:sz="0" w:space="0" w:color="auto"/>
                <w:left w:val="none" w:sz="0" w:space="0" w:color="auto"/>
                <w:bottom w:val="none" w:sz="0" w:space="0" w:color="auto"/>
                <w:right w:val="none" w:sz="0" w:space="0" w:color="auto"/>
              </w:divBdr>
              <w:divsChild>
                <w:div w:id="1513254855">
                  <w:marLeft w:val="0"/>
                  <w:marRight w:val="0"/>
                  <w:marTop w:val="0"/>
                  <w:marBottom w:val="0"/>
                  <w:divBdr>
                    <w:top w:val="none" w:sz="0" w:space="0" w:color="auto"/>
                    <w:left w:val="none" w:sz="0" w:space="0" w:color="auto"/>
                    <w:bottom w:val="none" w:sz="0" w:space="0" w:color="auto"/>
                    <w:right w:val="none" w:sz="0" w:space="0" w:color="auto"/>
                  </w:divBdr>
                  <w:divsChild>
                    <w:div w:id="134761723">
                      <w:marLeft w:val="0"/>
                      <w:marRight w:val="0"/>
                      <w:marTop w:val="0"/>
                      <w:marBottom w:val="0"/>
                      <w:divBdr>
                        <w:top w:val="none" w:sz="0" w:space="0" w:color="auto"/>
                        <w:left w:val="none" w:sz="0" w:space="0" w:color="auto"/>
                        <w:bottom w:val="none" w:sz="0" w:space="0" w:color="auto"/>
                        <w:right w:val="none" w:sz="0" w:space="0" w:color="auto"/>
                      </w:divBdr>
                      <w:divsChild>
                        <w:div w:id="748236620">
                          <w:marLeft w:val="0"/>
                          <w:marRight w:val="0"/>
                          <w:marTop w:val="0"/>
                          <w:marBottom w:val="0"/>
                          <w:divBdr>
                            <w:top w:val="none" w:sz="0" w:space="0" w:color="auto"/>
                            <w:left w:val="none" w:sz="0" w:space="0" w:color="auto"/>
                            <w:bottom w:val="none" w:sz="0" w:space="0" w:color="auto"/>
                            <w:right w:val="none" w:sz="0" w:space="0" w:color="auto"/>
                          </w:divBdr>
                          <w:divsChild>
                            <w:div w:id="509954878">
                              <w:marLeft w:val="0"/>
                              <w:marRight w:val="0"/>
                              <w:marTop w:val="0"/>
                              <w:marBottom w:val="0"/>
                              <w:divBdr>
                                <w:top w:val="none" w:sz="0" w:space="0" w:color="auto"/>
                                <w:left w:val="none" w:sz="0" w:space="0" w:color="auto"/>
                                <w:bottom w:val="none" w:sz="0" w:space="0" w:color="auto"/>
                                <w:right w:val="none" w:sz="0" w:space="0" w:color="auto"/>
                              </w:divBdr>
                              <w:divsChild>
                                <w:div w:id="2146002211">
                                  <w:marLeft w:val="0"/>
                                  <w:marRight w:val="0"/>
                                  <w:marTop w:val="0"/>
                                  <w:marBottom w:val="0"/>
                                  <w:divBdr>
                                    <w:top w:val="none" w:sz="0" w:space="0" w:color="auto"/>
                                    <w:left w:val="none" w:sz="0" w:space="0" w:color="auto"/>
                                    <w:bottom w:val="none" w:sz="0" w:space="0" w:color="auto"/>
                                    <w:right w:val="none" w:sz="0" w:space="0" w:color="auto"/>
                                  </w:divBdr>
                                  <w:divsChild>
                                    <w:div w:id="2076125283">
                                      <w:marLeft w:val="0"/>
                                      <w:marRight w:val="0"/>
                                      <w:marTop w:val="0"/>
                                      <w:marBottom w:val="0"/>
                                      <w:divBdr>
                                        <w:top w:val="none" w:sz="0" w:space="0" w:color="auto"/>
                                        <w:left w:val="none" w:sz="0" w:space="0" w:color="auto"/>
                                        <w:bottom w:val="none" w:sz="0" w:space="0" w:color="auto"/>
                                        <w:right w:val="none" w:sz="0" w:space="0" w:color="auto"/>
                                      </w:divBdr>
                                      <w:divsChild>
                                        <w:div w:id="843786946">
                                          <w:marLeft w:val="0"/>
                                          <w:marRight w:val="0"/>
                                          <w:marTop w:val="0"/>
                                          <w:marBottom w:val="0"/>
                                          <w:divBdr>
                                            <w:top w:val="none" w:sz="0" w:space="0" w:color="auto"/>
                                            <w:left w:val="none" w:sz="0" w:space="0" w:color="auto"/>
                                            <w:bottom w:val="none" w:sz="0" w:space="0" w:color="auto"/>
                                            <w:right w:val="none" w:sz="0" w:space="0" w:color="auto"/>
                                          </w:divBdr>
                                          <w:divsChild>
                                            <w:div w:id="313531041">
                                              <w:marLeft w:val="0"/>
                                              <w:marRight w:val="0"/>
                                              <w:marTop w:val="0"/>
                                              <w:marBottom w:val="0"/>
                                              <w:divBdr>
                                                <w:top w:val="none" w:sz="0" w:space="0" w:color="auto"/>
                                                <w:left w:val="none" w:sz="0" w:space="0" w:color="auto"/>
                                                <w:bottom w:val="none" w:sz="0" w:space="0" w:color="auto"/>
                                                <w:right w:val="none" w:sz="0" w:space="0" w:color="auto"/>
                                              </w:divBdr>
                                              <w:divsChild>
                                                <w:div w:id="709034184">
                                                  <w:marLeft w:val="0"/>
                                                  <w:marRight w:val="0"/>
                                                  <w:marTop w:val="0"/>
                                                  <w:marBottom w:val="0"/>
                                                  <w:divBdr>
                                                    <w:top w:val="none" w:sz="0" w:space="0" w:color="auto"/>
                                                    <w:left w:val="none" w:sz="0" w:space="0" w:color="auto"/>
                                                    <w:bottom w:val="none" w:sz="0" w:space="0" w:color="auto"/>
                                                    <w:right w:val="none" w:sz="0" w:space="0" w:color="auto"/>
                                                  </w:divBdr>
                                                  <w:divsChild>
                                                    <w:div w:id="1064840630">
                                                      <w:marLeft w:val="0"/>
                                                      <w:marRight w:val="0"/>
                                                      <w:marTop w:val="0"/>
                                                      <w:marBottom w:val="0"/>
                                                      <w:divBdr>
                                                        <w:top w:val="none" w:sz="0" w:space="0" w:color="auto"/>
                                                        <w:left w:val="none" w:sz="0" w:space="0" w:color="auto"/>
                                                        <w:bottom w:val="none" w:sz="0" w:space="0" w:color="auto"/>
                                                        <w:right w:val="none" w:sz="0" w:space="0" w:color="auto"/>
                                                      </w:divBdr>
                                                      <w:divsChild>
                                                        <w:div w:id="16898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457191">
      <w:bodyDiv w:val="1"/>
      <w:marLeft w:val="0"/>
      <w:marRight w:val="0"/>
      <w:marTop w:val="0"/>
      <w:marBottom w:val="0"/>
      <w:divBdr>
        <w:top w:val="none" w:sz="0" w:space="0" w:color="auto"/>
        <w:left w:val="none" w:sz="0" w:space="0" w:color="auto"/>
        <w:bottom w:val="none" w:sz="0" w:space="0" w:color="auto"/>
        <w:right w:val="none" w:sz="0" w:space="0" w:color="auto"/>
      </w:divBdr>
    </w:div>
    <w:div w:id="1295526098">
      <w:bodyDiv w:val="1"/>
      <w:marLeft w:val="0"/>
      <w:marRight w:val="0"/>
      <w:marTop w:val="0"/>
      <w:marBottom w:val="0"/>
      <w:divBdr>
        <w:top w:val="none" w:sz="0" w:space="0" w:color="auto"/>
        <w:left w:val="none" w:sz="0" w:space="0" w:color="auto"/>
        <w:bottom w:val="none" w:sz="0" w:space="0" w:color="auto"/>
        <w:right w:val="none" w:sz="0" w:space="0" w:color="auto"/>
      </w:divBdr>
      <w:divsChild>
        <w:div w:id="498037840">
          <w:marLeft w:val="0"/>
          <w:marRight w:val="0"/>
          <w:marTop w:val="0"/>
          <w:marBottom w:val="0"/>
          <w:divBdr>
            <w:top w:val="none" w:sz="0" w:space="0" w:color="auto"/>
            <w:left w:val="none" w:sz="0" w:space="0" w:color="auto"/>
            <w:bottom w:val="none" w:sz="0" w:space="0" w:color="auto"/>
            <w:right w:val="none" w:sz="0" w:space="0" w:color="auto"/>
          </w:divBdr>
          <w:divsChild>
            <w:div w:id="658734857">
              <w:marLeft w:val="0"/>
              <w:marRight w:val="0"/>
              <w:marTop w:val="0"/>
              <w:marBottom w:val="0"/>
              <w:divBdr>
                <w:top w:val="none" w:sz="0" w:space="0" w:color="auto"/>
                <w:left w:val="none" w:sz="0" w:space="0" w:color="auto"/>
                <w:bottom w:val="none" w:sz="0" w:space="0" w:color="auto"/>
                <w:right w:val="none" w:sz="0" w:space="0" w:color="auto"/>
              </w:divBdr>
              <w:divsChild>
                <w:div w:id="889266449">
                  <w:marLeft w:val="0"/>
                  <w:marRight w:val="0"/>
                  <w:marTop w:val="0"/>
                  <w:marBottom w:val="0"/>
                  <w:divBdr>
                    <w:top w:val="none" w:sz="0" w:space="0" w:color="auto"/>
                    <w:left w:val="none" w:sz="0" w:space="0" w:color="auto"/>
                    <w:bottom w:val="none" w:sz="0" w:space="0" w:color="auto"/>
                    <w:right w:val="none" w:sz="0" w:space="0" w:color="auto"/>
                  </w:divBdr>
                  <w:divsChild>
                    <w:div w:id="1670055094">
                      <w:marLeft w:val="0"/>
                      <w:marRight w:val="0"/>
                      <w:marTop w:val="0"/>
                      <w:marBottom w:val="0"/>
                      <w:divBdr>
                        <w:top w:val="none" w:sz="0" w:space="0" w:color="auto"/>
                        <w:left w:val="none" w:sz="0" w:space="0" w:color="auto"/>
                        <w:bottom w:val="none" w:sz="0" w:space="0" w:color="auto"/>
                        <w:right w:val="none" w:sz="0" w:space="0" w:color="auto"/>
                      </w:divBdr>
                      <w:divsChild>
                        <w:div w:id="1742674011">
                          <w:marLeft w:val="0"/>
                          <w:marRight w:val="0"/>
                          <w:marTop w:val="0"/>
                          <w:marBottom w:val="0"/>
                          <w:divBdr>
                            <w:top w:val="none" w:sz="0" w:space="0" w:color="auto"/>
                            <w:left w:val="none" w:sz="0" w:space="0" w:color="auto"/>
                            <w:bottom w:val="none" w:sz="0" w:space="0" w:color="auto"/>
                            <w:right w:val="none" w:sz="0" w:space="0" w:color="auto"/>
                          </w:divBdr>
                          <w:divsChild>
                            <w:div w:id="1794791970">
                              <w:marLeft w:val="0"/>
                              <w:marRight w:val="0"/>
                              <w:marTop w:val="0"/>
                              <w:marBottom w:val="0"/>
                              <w:divBdr>
                                <w:top w:val="none" w:sz="0" w:space="0" w:color="auto"/>
                                <w:left w:val="none" w:sz="0" w:space="0" w:color="auto"/>
                                <w:bottom w:val="none" w:sz="0" w:space="0" w:color="auto"/>
                                <w:right w:val="none" w:sz="0" w:space="0" w:color="auto"/>
                              </w:divBdr>
                              <w:divsChild>
                                <w:div w:id="1588344348">
                                  <w:marLeft w:val="0"/>
                                  <w:marRight w:val="0"/>
                                  <w:marTop w:val="0"/>
                                  <w:marBottom w:val="0"/>
                                  <w:divBdr>
                                    <w:top w:val="none" w:sz="0" w:space="0" w:color="auto"/>
                                    <w:left w:val="none" w:sz="0" w:space="0" w:color="auto"/>
                                    <w:bottom w:val="none" w:sz="0" w:space="0" w:color="auto"/>
                                    <w:right w:val="none" w:sz="0" w:space="0" w:color="auto"/>
                                  </w:divBdr>
                                  <w:divsChild>
                                    <w:div w:id="963124398">
                                      <w:marLeft w:val="0"/>
                                      <w:marRight w:val="0"/>
                                      <w:marTop w:val="0"/>
                                      <w:marBottom w:val="0"/>
                                      <w:divBdr>
                                        <w:top w:val="none" w:sz="0" w:space="0" w:color="auto"/>
                                        <w:left w:val="none" w:sz="0" w:space="0" w:color="auto"/>
                                        <w:bottom w:val="none" w:sz="0" w:space="0" w:color="auto"/>
                                        <w:right w:val="none" w:sz="0" w:space="0" w:color="auto"/>
                                      </w:divBdr>
                                      <w:divsChild>
                                        <w:div w:id="89015329">
                                          <w:marLeft w:val="0"/>
                                          <w:marRight w:val="0"/>
                                          <w:marTop w:val="0"/>
                                          <w:marBottom w:val="0"/>
                                          <w:divBdr>
                                            <w:top w:val="none" w:sz="0" w:space="0" w:color="auto"/>
                                            <w:left w:val="none" w:sz="0" w:space="0" w:color="auto"/>
                                            <w:bottom w:val="none" w:sz="0" w:space="0" w:color="auto"/>
                                            <w:right w:val="none" w:sz="0" w:space="0" w:color="auto"/>
                                          </w:divBdr>
                                          <w:divsChild>
                                            <w:div w:id="667098174">
                                              <w:marLeft w:val="0"/>
                                              <w:marRight w:val="0"/>
                                              <w:marTop w:val="0"/>
                                              <w:marBottom w:val="0"/>
                                              <w:divBdr>
                                                <w:top w:val="none" w:sz="0" w:space="0" w:color="auto"/>
                                                <w:left w:val="none" w:sz="0" w:space="0" w:color="auto"/>
                                                <w:bottom w:val="none" w:sz="0" w:space="0" w:color="auto"/>
                                                <w:right w:val="none" w:sz="0" w:space="0" w:color="auto"/>
                                              </w:divBdr>
                                              <w:divsChild>
                                                <w:div w:id="15203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730085">
      <w:bodyDiv w:val="1"/>
      <w:marLeft w:val="0"/>
      <w:marRight w:val="0"/>
      <w:marTop w:val="0"/>
      <w:marBottom w:val="0"/>
      <w:divBdr>
        <w:top w:val="none" w:sz="0" w:space="0" w:color="auto"/>
        <w:left w:val="none" w:sz="0" w:space="0" w:color="auto"/>
        <w:bottom w:val="none" w:sz="0" w:space="0" w:color="auto"/>
        <w:right w:val="none" w:sz="0" w:space="0" w:color="auto"/>
      </w:divBdr>
      <w:divsChild>
        <w:div w:id="1753626103">
          <w:marLeft w:val="0"/>
          <w:marRight w:val="0"/>
          <w:marTop w:val="0"/>
          <w:marBottom w:val="0"/>
          <w:divBdr>
            <w:top w:val="none" w:sz="0" w:space="0" w:color="auto"/>
            <w:left w:val="none" w:sz="0" w:space="0" w:color="auto"/>
            <w:bottom w:val="none" w:sz="0" w:space="0" w:color="auto"/>
            <w:right w:val="none" w:sz="0" w:space="0" w:color="auto"/>
          </w:divBdr>
        </w:div>
      </w:divsChild>
    </w:div>
    <w:div w:id="1357652620">
      <w:bodyDiv w:val="1"/>
      <w:marLeft w:val="0"/>
      <w:marRight w:val="0"/>
      <w:marTop w:val="0"/>
      <w:marBottom w:val="0"/>
      <w:divBdr>
        <w:top w:val="none" w:sz="0" w:space="0" w:color="auto"/>
        <w:left w:val="none" w:sz="0" w:space="0" w:color="auto"/>
        <w:bottom w:val="none" w:sz="0" w:space="0" w:color="auto"/>
        <w:right w:val="none" w:sz="0" w:space="0" w:color="auto"/>
      </w:divBdr>
      <w:divsChild>
        <w:div w:id="1478838312">
          <w:marLeft w:val="0"/>
          <w:marRight w:val="0"/>
          <w:marTop w:val="0"/>
          <w:marBottom w:val="0"/>
          <w:divBdr>
            <w:top w:val="none" w:sz="0" w:space="0" w:color="auto"/>
            <w:left w:val="none" w:sz="0" w:space="0" w:color="auto"/>
            <w:bottom w:val="none" w:sz="0" w:space="0" w:color="auto"/>
            <w:right w:val="none" w:sz="0" w:space="0" w:color="auto"/>
          </w:divBdr>
        </w:div>
      </w:divsChild>
    </w:div>
    <w:div w:id="1421562265">
      <w:bodyDiv w:val="1"/>
      <w:marLeft w:val="0"/>
      <w:marRight w:val="0"/>
      <w:marTop w:val="0"/>
      <w:marBottom w:val="0"/>
      <w:divBdr>
        <w:top w:val="none" w:sz="0" w:space="0" w:color="auto"/>
        <w:left w:val="none" w:sz="0" w:space="0" w:color="auto"/>
        <w:bottom w:val="none" w:sz="0" w:space="0" w:color="auto"/>
        <w:right w:val="none" w:sz="0" w:space="0" w:color="auto"/>
      </w:divBdr>
    </w:div>
    <w:div w:id="1424496130">
      <w:bodyDiv w:val="1"/>
      <w:marLeft w:val="0"/>
      <w:marRight w:val="0"/>
      <w:marTop w:val="0"/>
      <w:marBottom w:val="0"/>
      <w:divBdr>
        <w:top w:val="none" w:sz="0" w:space="0" w:color="auto"/>
        <w:left w:val="none" w:sz="0" w:space="0" w:color="auto"/>
        <w:bottom w:val="none" w:sz="0" w:space="0" w:color="auto"/>
        <w:right w:val="none" w:sz="0" w:space="0" w:color="auto"/>
      </w:divBdr>
    </w:div>
    <w:div w:id="1462383275">
      <w:bodyDiv w:val="1"/>
      <w:marLeft w:val="0"/>
      <w:marRight w:val="0"/>
      <w:marTop w:val="0"/>
      <w:marBottom w:val="0"/>
      <w:divBdr>
        <w:top w:val="none" w:sz="0" w:space="0" w:color="auto"/>
        <w:left w:val="none" w:sz="0" w:space="0" w:color="auto"/>
        <w:bottom w:val="none" w:sz="0" w:space="0" w:color="auto"/>
        <w:right w:val="none" w:sz="0" w:space="0" w:color="auto"/>
      </w:divBdr>
    </w:div>
    <w:div w:id="1470704408">
      <w:bodyDiv w:val="1"/>
      <w:marLeft w:val="0"/>
      <w:marRight w:val="0"/>
      <w:marTop w:val="0"/>
      <w:marBottom w:val="0"/>
      <w:divBdr>
        <w:top w:val="none" w:sz="0" w:space="0" w:color="auto"/>
        <w:left w:val="none" w:sz="0" w:space="0" w:color="auto"/>
        <w:bottom w:val="none" w:sz="0" w:space="0" w:color="auto"/>
        <w:right w:val="none" w:sz="0" w:space="0" w:color="auto"/>
      </w:divBdr>
      <w:divsChild>
        <w:div w:id="1380474282">
          <w:marLeft w:val="0"/>
          <w:marRight w:val="0"/>
          <w:marTop w:val="0"/>
          <w:marBottom w:val="0"/>
          <w:divBdr>
            <w:top w:val="none" w:sz="0" w:space="0" w:color="auto"/>
            <w:left w:val="none" w:sz="0" w:space="0" w:color="auto"/>
            <w:bottom w:val="none" w:sz="0" w:space="0" w:color="auto"/>
            <w:right w:val="none" w:sz="0" w:space="0" w:color="auto"/>
          </w:divBdr>
        </w:div>
      </w:divsChild>
    </w:div>
    <w:div w:id="1478448655">
      <w:bodyDiv w:val="1"/>
      <w:marLeft w:val="0"/>
      <w:marRight w:val="0"/>
      <w:marTop w:val="0"/>
      <w:marBottom w:val="0"/>
      <w:divBdr>
        <w:top w:val="none" w:sz="0" w:space="0" w:color="auto"/>
        <w:left w:val="none" w:sz="0" w:space="0" w:color="auto"/>
        <w:bottom w:val="none" w:sz="0" w:space="0" w:color="auto"/>
        <w:right w:val="none" w:sz="0" w:space="0" w:color="auto"/>
      </w:divBdr>
    </w:div>
    <w:div w:id="1513226533">
      <w:bodyDiv w:val="1"/>
      <w:marLeft w:val="0"/>
      <w:marRight w:val="0"/>
      <w:marTop w:val="0"/>
      <w:marBottom w:val="0"/>
      <w:divBdr>
        <w:top w:val="none" w:sz="0" w:space="0" w:color="auto"/>
        <w:left w:val="none" w:sz="0" w:space="0" w:color="auto"/>
        <w:bottom w:val="none" w:sz="0" w:space="0" w:color="auto"/>
        <w:right w:val="none" w:sz="0" w:space="0" w:color="auto"/>
      </w:divBdr>
    </w:div>
    <w:div w:id="1514878961">
      <w:bodyDiv w:val="1"/>
      <w:marLeft w:val="0"/>
      <w:marRight w:val="0"/>
      <w:marTop w:val="0"/>
      <w:marBottom w:val="0"/>
      <w:divBdr>
        <w:top w:val="none" w:sz="0" w:space="0" w:color="auto"/>
        <w:left w:val="none" w:sz="0" w:space="0" w:color="auto"/>
        <w:bottom w:val="none" w:sz="0" w:space="0" w:color="auto"/>
        <w:right w:val="none" w:sz="0" w:space="0" w:color="auto"/>
      </w:divBdr>
    </w:div>
    <w:div w:id="1590192186">
      <w:bodyDiv w:val="1"/>
      <w:marLeft w:val="0"/>
      <w:marRight w:val="0"/>
      <w:marTop w:val="0"/>
      <w:marBottom w:val="0"/>
      <w:divBdr>
        <w:top w:val="none" w:sz="0" w:space="0" w:color="auto"/>
        <w:left w:val="none" w:sz="0" w:space="0" w:color="auto"/>
        <w:bottom w:val="none" w:sz="0" w:space="0" w:color="auto"/>
        <w:right w:val="none" w:sz="0" w:space="0" w:color="auto"/>
      </w:divBdr>
    </w:div>
    <w:div w:id="1597638863">
      <w:bodyDiv w:val="1"/>
      <w:marLeft w:val="0"/>
      <w:marRight w:val="0"/>
      <w:marTop w:val="0"/>
      <w:marBottom w:val="0"/>
      <w:divBdr>
        <w:top w:val="none" w:sz="0" w:space="0" w:color="auto"/>
        <w:left w:val="none" w:sz="0" w:space="0" w:color="auto"/>
        <w:bottom w:val="none" w:sz="0" w:space="0" w:color="auto"/>
        <w:right w:val="none" w:sz="0" w:space="0" w:color="auto"/>
      </w:divBdr>
    </w:div>
    <w:div w:id="1603034058">
      <w:bodyDiv w:val="1"/>
      <w:marLeft w:val="0"/>
      <w:marRight w:val="0"/>
      <w:marTop w:val="0"/>
      <w:marBottom w:val="0"/>
      <w:divBdr>
        <w:top w:val="none" w:sz="0" w:space="0" w:color="auto"/>
        <w:left w:val="none" w:sz="0" w:space="0" w:color="auto"/>
        <w:bottom w:val="none" w:sz="0" w:space="0" w:color="auto"/>
        <w:right w:val="none" w:sz="0" w:space="0" w:color="auto"/>
      </w:divBdr>
    </w:div>
    <w:div w:id="1669676510">
      <w:bodyDiv w:val="1"/>
      <w:marLeft w:val="0"/>
      <w:marRight w:val="0"/>
      <w:marTop w:val="0"/>
      <w:marBottom w:val="0"/>
      <w:divBdr>
        <w:top w:val="none" w:sz="0" w:space="0" w:color="auto"/>
        <w:left w:val="none" w:sz="0" w:space="0" w:color="auto"/>
        <w:bottom w:val="none" w:sz="0" w:space="0" w:color="auto"/>
        <w:right w:val="none" w:sz="0" w:space="0" w:color="auto"/>
      </w:divBdr>
    </w:div>
    <w:div w:id="1699163622">
      <w:bodyDiv w:val="1"/>
      <w:marLeft w:val="0"/>
      <w:marRight w:val="0"/>
      <w:marTop w:val="0"/>
      <w:marBottom w:val="0"/>
      <w:divBdr>
        <w:top w:val="none" w:sz="0" w:space="0" w:color="auto"/>
        <w:left w:val="none" w:sz="0" w:space="0" w:color="auto"/>
        <w:bottom w:val="none" w:sz="0" w:space="0" w:color="auto"/>
        <w:right w:val="none" w:sz="0" w:space="0" w:color="auto"/>
      </w:divBdr>
      <w:divsChild>
        <w:div w:id="939262151">
          <w:marLeft w:val="0"/>
          <w:marRight w:val="0"/>
          <w:marTop w:val="0"/>
          <w:marBottom w:val="0"/>
          <w:divBdr>
            <w:top w:val="none" w:sz="0" w:space="0" w:color="auto"/>
            <w:left w:val="none" w:sz="0" w:space="0" w:color="auto"/>
            <w:bottom w:val="none" w:sz="0" w:space="0" w:color="auto"/>
            <w:right w:val="none" w:sz="0" w:space="0" w:color="auto"/>
          </w:divBdr>
        </w:div>
      </w:divsChild>
    </w:div>
    <w:div w:id="1699814616">
      <w:bodyDiv w:val="1"/>
      <w:marLeft w:val="0"/>
      <w:marRight w:val="0"/>
      <w:marTop w:val="0"/>
      <w:marBottom w:val="0"/>
      <w:divBdr>
        <w:top w:val="none" w:sz="0" w:space="0" w:color="auto"/>
        <w:left w:val="none" w:sz="0" w:space="0" w:color="auto"/>
        <w:bottom w:val="none" w:sz="0" w:space="0" w:color="auto"/>
        <w:right w:val="none" w:sz="0" w:space="0" w:color="auto"/>
      </w:divBdr>
      <w:divsChild>
        <w:div w:id="811799773">
          <w:marLeft w:val="0"/>
          <w:marRight w:val="0"/>
          <w:marTop w:val="0"/>
          <w:marBottom w:val="0"/>
          <w:divBdr>
            <w:top w:val="none" w:sz="0" w:space="0" w:color="auto"/>
            <w:left w:val="none" w:sz="0" w:space="0" w:color="auto"/>
            <w:bottom w:val="none" w:sz="0" w:space="0" w:color="auto"/>
            <w:right w:val="none" w:sz="0" w:space="0" w:color="auto"/>
          </w:divBdr>
          <w:divsChild>
            <w:div w:id="1260601119">
              <w:marLeft w:val="0"/>
              <w:marRight w:val="0"/>
              <w:marTop w:val="0"/>
              <w:marBottom w:val="0"/>
              <w:divBdr>
                <w:top w:val="none" w:sz="0" w:space="0" w:color="auto"/>
                <w:left w:val="none" w:sz="0" w:space="0" w:color="auto"/>
                <w:bottom w:val="none" w:sz="0" w:space="0" w:color="auto"/>
                <w:right w:val="none" w:sz="0" w:space="0" w:color="auto"/>
              </w:divBdr>
              <w:divsChild>
                <w:div w:id="134032839">
                  <w:marLeft w:val="0"/>
                  <w:marRight w:val="0"/>
                  <w:marTop w:val="0"/>
                  <w:marBottom w:val="0"/>
                  <w:divBdr>
                    <w:top w:val="none" w:sz="0" w:space="0" w:color="auto"/>
                    <w:left w:val="none" w:sz="0" w:space="0" w:color="auto"/>
                    <w:bottom w:val="none" w:sz="0" w:space="0" w:color="auto"/>
                    <w:right w:val="none" w:sz="0" w:space="0" w:color="auto"/>
                  </w:divBdr>
                  <w:divsChild>
                    <w:div w:id="2109689575">
                      <w:marLeft w:val="0"/>
                      <w:marRight w:val="0"/>
                      <w:marTop w:val="0"/>
                      <w:marBottom w:val="0"/>
                      <w:divBdr>
                        <w:top w:val="none" w:sz="0" w:space="0" w:color="auto"/>
                        <w:left w:val="none" w:sz="0" w:space="0" w:color="auto"/>
                        <w:bottom w:val="none" w:sz="0" w:space="0" w:color="auto"/>
                        <w:right w:val="none" w:sz="0" w:space="0" w:color="auto"/>
                      </w:divBdr>
                      <w:divsChild>
                        <w:div w:id="2087026677">
                          <w:marLeft w:val="0"/>
                          <w:marRight w:val="0"/>
                          <w:marTop w:val="0"/>
                          <w:marBottom w:val="0"/>
                          <w:divBdr>
                            <w:top w:val="none" w:sz="0" w:space="0" w:color="auto"/>
                            <w:left w:val="none" w:sz="0" w:space="0" w:color="auto"/>
                            <w:bottom w:val="none" w:sz="0" w:space="0" w:color="auto"/>
                            <w:right w:val="none" w:sz="0" w:space="0" w:color="auto"/>
                          </w:divBdr>
                          <w:divsChild>
                            <w:div w:id="20305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503503">
      <w:bodyDiv w:val="1"/>
      <w:marLeft w:val="0"/>
      <w:marRight w:val="0"/>
      <w:marTop w:val="0"/>
      <w:marBottom w:val="0"/>
      <w:divBdr>
        <w:top w:val="none" w:sz="0" w:space="0" w:color="auto"/>
        <w:left w:val="none" w:sz="0" w:space="0" w:color="auto"/>
        <w:bottom w:val="none" w:sz="0" w:space="0" w:color="auto"/>
        <w:right w:val="none" w:sz="0" w:space="0" w:color="auto"/>
      </w:divBdr>
    </w:div>
    <w:div w:id="1788741713">
      <w:bodyDiv w:val="1"/>
      <w:marLeft w:val="0"/>
      <w:marRight w:val="0"/>
      <w:marTop w:val="0"/>
      <w:marBottom w:val="0"/>
      <w:divBdr>
        <w:top w:val="none" w:sz="0" w:space="0" w:color="auto"/>
        <w:left w:val="none" w:sz="0" w:space="0" w:color="auto"/>
        <w:bottom w:val="none" w:sz="0" w:space="0" w:color="auto"/>
        <w:right w:val="none" w:sz="0" w:space="0" w:color="auto"/>
      </w:divBdr>
      <w:divsChild>
        <w:div w:id="798575771">
          <w:marLeft w:val="0"/>
          <w:marRight w:val="0"/>
          <w:marTop w:val="0"/>
          <w:marBottom w:val="0"/>
          <w:divBdr>
            <w:top w:val="none" w:sz="0" w:space="0" w:color="auto"/>
            <w:left w:val="none" w:sz="0" w:space="0" w:color="auto"/>
            <w:bottom w:val="none" w:sz="0" w:space="0" w:color="auto"/>
            <w:right w:val="none" w:sz="0" w:space="0" w:color="auto"/>
          </w:divBdr>
        </w:div>
      </w:divsChild>
    </w:div>
    <w:div w:id="1793667120">
      <w:bodyDiv w:val="1"/>
      <w:marLeft w:val="0"/>
      <w:marRight w:val="0"/>
      <w:marTop w:val="0"/>
      <w:marBottom w:val="0"/>
      <w:divBdr>
        <w:top w:val="none" w:sz="0" w:space="0" w:color="auto"/>
        <w:left w:val="none" w:sz="0" w:space="0" w:color="auto"/>
        <w:bottom w:val="none" w:sz="0" w:space="0" w:color="auto"/>
        <w:right w:val="none" w:sz="0" w:space="0" w:color="auto"/>
      </w:divBdr>
    </w:div>
    <w:div w:id="1815680499">
      <w:bodyDiv w:val="1"/>
      <w:marLeft w:val="0"/>
      <w:marRight w:val="0"/>
      <w:marTop w:val="0"/>
      <w:marBottom w:val="0"/>
      <w:divBdr>
        <w:top w:val="none" w:sz="0" w:space="0" w:color="auto"/>
        <w:left w:val="none" w:sz="0" w:space="0" w:color="auto"/>
        <w:bottom w:val="none" w:sz="0" w:space="0" w:color="auto"/>
        <w:right w:val="none" w:sz="0" w:space="0" w:color="auto"/>
      </w:divBdr>
    </w:div>
    <w:div w:id="1853063109">
      <w:bodyDiv w:val="1"/>
      <w:marLeft w:val="0"/>
      <w:marRight w:val="0"/>
      <w:marTop w:val="0"/>
      <w:marBottom w:val="0"/>
      <w:divBdr>
        <w:top w:val="none" w:sz="0" w:space="0" w:color="auto"/>
        <w:left w:val="none" w:sz="0" w:space="0" w:color="auto"/>
        <w:bottom w:val="none" w:sz="0" w:space="0" w:color="auto"/>
        <w:right w:val="none" w:sz="0" w:space="0" w:color="auto"/>
      </w:divBdr>
    </w:div>
    <w:div w:id="1857185790">
      <w:bodyDiv w:val="1"/>
      <w:marLeft w:val="0"/>
      <w:marRight w:val="0"/>
      <w:marTop w:val="0"/>
      <w:marBottom w:val="0"/>
      <w:divBdr>
        <w:top w:val="none" w:sz="0" w:space="0" w:color="auto"/>
        <w:left w:val="none" w:sz="0" w:space="0" w:color="auto"/>
        <w:bottom w:val="none" w:sz="0" w:space="0" w:color="auto"/>
        <w:right w:val="none" w:sz="0" w:space="0" w:color="auto"/>
      </w:divBdr>
    </w:div>
    <w:div w:id="1919513333">
      <w:bodyDiv w:val="1"/>
      <w:marLeft w:val="0"/>
      <w:marRight w:val="0"/>
      <w:marTop w:val="0"/>
      <w:marBottom w:val="0"/>
      <w:divBdr>
        <w:top w:val="none" w:sz="0" w:space="0" w:color="auto"/>
        <w:left w:val="none" w:sz="0" w:space="0" w:color="auto"/>
        <w:bottom w:val="none" w:sz="0" w:space="0" w:color="auto"/>
        <w:right w:val="none" w:sz="0" w:space="0" w:color="auto"/>
      </w:divBdr>
    </w:div>
    <w:div w:id="1961956821">
      <w:bodyDiv w:val="1"/>
      <w:marLeft w:val="0"/>
      <w:marRight w:val="0"/>
      <w:marTop w:val="0"/>
      <w:marBottom w:val="0"/>
      <w:divBdr>
        <w:top w:val="none" w:sz="0" w:space="0" w:color="auto"/>
        <w:left w:val="none" w:sz="0" w:space="0" w:color="auto"/>
        <w:bottom w:val="none" w:sz="0" w:space="0" w:color="auto"/>
        <w:right w:val="none" w:sz="0" w:space="0" w:color="auto"/>
      </w:divBdr>
      <w:divsChild>
        <w:div w:id="1428380168">
          <w:marLeft w:val="0"/>
          <w:marRight w:val="0"/>
          <w:marTop w:val="0"/>
          <w:marBottom w:val="0"/>
          <w:divBdr>
            <w:top w:val="none" w:sz="0" w:space="0" w:color="auto"/>
            <w:left w:val="none" w:sz="0" w:space="0" w:color="auto"/>
            <w:bottom w:val="none" w:sz="0" w:space="0" w:color="auto"/>
            <w:right w:val="none" w:sz="0" w:space="0" w:color="auto"/>
          </w:divBdr>
        </w:div>
      </w:divsChild>
    </w:div>
    <w:div w:id="1974631306">
      <w:bodyDiv w:val="1"/>
      <w:marLeft w:val="0"/>
      <w:marRight w:val="0"/>
      <w:marTop w:val="0"/>
      <w:marBottom w:val="0"/>
      <w:divBdr>
        <w:top w:val="none" w:sz="0" w:space="0" w:color="auto"/>
        <w:left w:val="none" w:sz="0" w:space="0" w:color="auto"/>
        <w:bottom w:val="none" w:sz="0" w:space="0" w:color="auto"/>
        <w:right w:val="none" w:sz="0" w:space="0" w:color="auto"/>
      </w:divBdr>
    </w:div>
    <w:div w:id="1992714898">
      <w:bodyDiv w:val="1"/>
      <w:marLeft w:val="0"/>
      <w:marRight w:val="0"/>
      <w:marTop w:val="0"/>
      <w:marBottom w:val="0"/>
      <w:divBdr>
        <w:top w:val="none" w:sz="0" w:space="0" w:color="auto"/>
        <w:left w:val="none" w:sz="0" w:space="0" w:color="auto"/>
        <w:bottom w:val="none" w:sz="0" w:space="0" w:color="auto"/>
        <w:right w:val="none" w:sz="0" w:space="0" w:color="auto"/>
      </w:divBdr>
    </w:div>
    <w:div w:id="2002081257">
      <w:bodyDiv w:val="1"/>
      <w:marLeft w:val="0"/>
      <w:marRight w:val="0"/>
      <w:marTop w:val="0"/>
      <w:marBottom w:val="0"/>
      <w:divBdr>
        <w:top w:val="none" w:sz="0" w:space="0" w:color="auto"/>
        <w:left w:val="none" w:sz="0" w:space="0" w:color="auto"/>
        <w:bottom w:val="none" w:sz="0" w:space="0" w:color="auto"/>
        <w:right w:val="none" w:sz="0" w:space="0" w:color="auto"/>
      </w:divBdr>
      <w:divsChild>
        <w:div w:id="177623175">
          <w:marLeft w:val="0"/>
          <w:marRight w:val="0"/>
          <w:marTop w:val="0"/>
          <w:marBottom w:val="0"/>
          <w:divBdr>
            <w:top w:val="none" w:sz="0" w:space="0" w:color="auto"/>
            <w:left w:val="none" w:sz="0" w:space="0" w:color="auto"/>
            <w:bottom w:val="none" w:sz="0" w:space="0" w:color="auto"/>
            <w:right w:val="none" w:sz="0" w:space="0" w:color="auto"/>
          </w:divBdr>
          <w:divsChild>
            <w:div w:id="2107849869">
              <w:marLeft w:val="0"/>
              <w:marRight w:val="0"/>
              <w:marTop w:val="0"/>
              <w:marBottom w:val="0"/>
              <w:divBdr>
                <w:top w:val="none" w:sz="0" w:space="0" w:color="auto"/>
                <w:left w:val="none" w:sz="0" w:space="0" w:color="auto"/>
                <w:bottom w:val="none" w:sz="0" w:space="0" w:color="auto"/>
                <w:right w:val="none" w:sz="0" w:space="0" w:color="auto"/>
              </w:divBdr>
              <w:divsChild>
                <w:div w:id="1541940667">
                  <w:marLeft w:val="0"/>
                  <w:marRight w:val="0"/>
                  <w:marTop w:val="0"/>
                  <w:marBottom w:val="0"/>
                  <w:divBdr>
                    <w:top w:val="none" w:sz="0" w:space="0" w:color="auto"/>
                    <w:left w:val="none" w:sz="0" w:space="0" w:color="auto"/>
                    <w:bottom w:val="none" w:sz="0" w:space="0" w:color="auto"/>
                    <w:right w:val="none" w:sz="0" w:space="0" w:color="auto"/>
                  </w:divBdr>
                  <w:divsChild>
                    <w:div w:id="330331630">
                      <w:marLeft w:val="0"/>
                      <w:marRight w:val="0"/>
                      <w:marTop w:val="0"/>
                      <w:marBottom w:val="0"/>
                      <w:divBdr>
                        <w:top w:val="none" w:sz="0" w:space="0" w:color="auto"/>
                        <w:left w:val="none" w:sz="0" w:space="0" w:color="auto"/>
                        <w:bottom w:val="none" w:sz="0" w:space="0" w:color="auto"/>
                        <w:right w:val="none" w:sz="0" w:space="0" w:color="auto"/>
                      </w:divBdr>
                      <w:divsChild>
                        <w:div w:id="1570339062">
                          <w:marLeft w:val="0"/>
                          <w:marRight w:val="0"/>
                          <w:marTop w:val="0"/>
                          <w:marBottom w:val="0"/>
                          <w:divBdr>
                            <w:top w:val="none" w:sz="0" w:space="0" w:color="auto"/>
                            <w:left w:val="none" w:sz="0" w:space="0" w:color="auto"/>
                            <w:bottom w:val="none" w:sz="0" w:space="0" w:color="auto"/>
                            <w:right w:val="none" w:sz="0" w:space="0" w:color="auto"/>
                          </w:divBdr>
                          <w:divsChild>
                            <w:div w:id="1694721404">
                              <w:marLeft w:val="0"/>
                              <w:marRight w:val="0"/>
                              <w:marTop w:val="0"/>
                              <w:marBottom w:val="0"/>
                              <w:divBdr>
                                <w:top w:val="none" w:sz="0" w:space="0" w:color="auto"/>
                                <w:left w:val="none" w:sz="0" w:space="0" w:color="auto"/>
                                <w:bottom w:val="none" w:sz="0" w:space="0" w:color="auto"/>
                                <w:right w:val="none" w:sz="0" w:space="0" w:color="auto"/>
                              </w:divBdr>
                              <w:divsChild>
                                <w:div w:id="585311757">
                                  <w:marLeft w:val="0"/>
                                  <w:marRight w:val="0"/>
                                  <w:marTop w:val="0"/>
                                  <w:marBottom w:val="0"/>
                                  <w:divBdr>
                                    <w:top w:val="none" w:sz="0" w:space="0" w:color="auto"/>
                                    <w:left w:val="none" w:sz="0" w:space="0" w:color="auto"/>
                                    <w:bottom w:val="none" w:sz="0" w:space="0" w:color="auto"/>
                                    <w:right w:val="none" w:sz="0" w:space="0" w:color="auto"/>
                                  </w:divBdr>
                                  <w:divsChild>
                                    <w:div w:id="244733408">
                                      <w:marLeft w:val="0"/>
                                      <w:marRight w:val="0"/>
                                      <w:marTop w:val="0"/>
                                      <w:marBottom w:val="0"/>
                                      <w:divBdr>
                                        <w:top w:val="none" w:sz="0" w:space="0" w:color="auto"/>
                                        <w:left w:val="none" w:sz="0" w:space="0" w:color="auto"/>
                                        <w:bottom w:val="none" w:sz="0" w:space="0" w:color="auto"/>
                                        <w:right w:val="none" w:sz="0" w:space="0" w:color="auto"/>
                                      </w:divBdr>
                                      <w:divsChild>
                                        <w:div w:id="1233737788">
                                          <w:marLeft w:val="0"/>
                                          <w:marRight w:val="0"/>
                                          <w:marTop w:val="0"/>
                                          <w:marBottom w:val="0"/>
                                          <w:divBdr>
                                            <w:top w:val="none" w:sz="0" w:space="0" w:color="auto"/>
                                            <w:left w:val="none" w:sz="0" w:space="0" w:color="auto"/>
                                            <w:bottom w:val="none" w:sz="0" w:space="0" w:color="auto"/>
                                            <w:right w:val="none" w:sz="0" w:space="0" w:color="auto"/>
                                          </w:divBdr>
                                          <w:divsChild>
                                            <w:div w:id="1936471356">
                                              <w:marLeft w:val="0"/>
                                              <w:marRight w:val="0"/>
                                              <w:marTop w:val="0"/>
                                              <w:marBottom w:val="0"/>
                                              <w:divBdr>
                                                <w:top w:val="none" w:sz="0" w:space="0" w:color="auto"/>
                                                <w:left w:val="none" w:sz="0" w:space="0" w:color="auto"/>
                                                <w:bottom w:val="none" w:sz="0" w:space="0" w:color="auto"/>
                                                <w:right w:val="none" w:sz="0" w:space="0" w:color="auto"/>
                                              </w:divBdr>
                                              <w:divsChild>
                                                <w:div w:id="1401752713">
                                                  <w:marLeft w:val="0"/>
                                                  <w:marRight w:val="0"/>
                                                  <w:marTop w:val="0"/>
                                                  <w:marBottom w:val="0"/>
                                                  <w:divBdr>
                                                    <w:top w:val="none" w:sz="0" w:space="0" w:color="auto"/>
                                                    <w:left w:val="none" w:sz="0" w:space="0" w:color="auto"/>
                                                    <w:bottom w:val="none" w:sz="0" w:space="0" w:color="auto"/>
                                                    <w:right w:val="none" w:sz="0" w:space="0" w:color="auto"/>
                                                  </w:divBdr>
                                                  <w:divsChild>
                                                    <w:div w:id="1297641348">
                                                      <w:marLeft w:val="0"/>
                                                      <w:marRight w:val="0"/>
                                                      <w:marTop w:val="0"/>
                                                      <w:marBottom w:val="0"/>
                                                      <w:divBdr>
                                                        <w:top w:val="none" w:sz="0" w:space="0" w:color="auto"/>
                                                        <w:left w:val="none" w:sz="0" w:space="0" w:color="auto"/>
                                                        <w:bottom w:val="none" w:sz="0" w:space="0" w:color="auto"/>
                                                        <w:right w:val="none" w:sz="0" w:space="0" w:color="auto"/>
                                                      </w:divBdr>
                                                      <w:divsChild>
                                                        <w:div w:id="674527849">
                                                          <w:marLeft w:val="0"/>
                                                          <w:marRight w:val="0"/>
                                                          <w:marTop w:val="0"/>
                                                          <w:marBottom w:val="0"/>
                                                          <w:divBdr>
                                                            <w:top w:val="none" w:sz="0" w:space="0" w:color="auto"/>
                                                            <w:left w:val="none" w:sz="0" w:space="0" w:color="auto"/>
                                                            <w:bottom w:val="single" w:sz="6" w:space="18" w:color="DDDDDD"/>
                                                            <w:right w:val="none" w:sz="0" w:space="0" w:color="auto"/>
                                                          </w:divBdr>
                                                        </w:div>
                                                        <w:div w:id="12325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110463">
      <w:bodyDiv w:val="1"/>
      <w:marLeft w:val="0"/>
      <w:marRight w:val="0"/>
      <w:marTop w:val="0"/>
      <w:marBottom w:val="0"/>
      <w:divBdr>
        <w:top w:val="none" w:sz="0" w:space="0" w:color="auto"/>
        <w:left w:val="none" w:sz="0" w:space="0" w:color="auto"/>
        <w:bottom w:val="none" w:sz="0" w:space="0" w:color="auto"/>
        <w:right w:val="none" w:sz="0" w:space="0" w:color="auto"/>
      </w:divBdr>
    </w:div>
    <w:div w:id="2066483885">
      <w:bodyDiv w:val="1"/>
      <w:marLeft w:val="0"/>
      <w:marRight w:val="0"/>
      <w:marTop w:val="0"/>
      <w:marBottom w:val="0"/>
      <w:divBdr>
        <w:top w:val="none" w:sz="0" w:space="0" w:color="auto"/>
        <w:left w:val="none" w:sz="0" w:space="0" w:color="auto"/>
        <w:bottom w:val="none" w:sz="0" w:space="0" w:color="auto"/>
        <w:right w:val="none" w:sz="0" w:space="0" w:color="auto"/>
      </w:divBdr>
    </w:div>
    <w:div w:id="2074307045">
      <w:bodyDiv w:val="1"/>
      <w:marLeft w:val="0"/>
      <w:marRight w:val="0"/>
      <w:marTop w:val="0"/>
      <w:marBottom w:val="0"/>
      <w:divBdr>
        <w:top w:val="none" w:sz="0" w:space="0" w:color="auto"/>
        <w:left w:val="none" w:sz="0" w:space="0" w:color="auto"/>
        <w:bottom w:val="none" w:sz="0" w:space="0" w:color="auto"/>
        <w:right w:val="none" w:sz="0" w:space="0" w:color="auto"/>
      </w:divBdr>
      <w:divsChild>
        <w:div w:id="942299646">
          <w:marLeft w:val="0"/>
          <w:marRight w:val="0"/>
          <w:marTop w:val="0"/>
          <w:marBottom w:val="0"/>
          <w:divBdr>
            <w:top w:val="none" w:sz="0" w:space="0" w:color="auto"/>
            <w:left w:val="none" w:sz="0" w:space="0" w:color="auto"/>
            <w:bottom w:val="none" w:sz="0" w:space="0" w:color="auto"/>
            <w:right w:val="none" w:sz="0" w:space="0" w:color="auto"/>
          </w:divBdr>
          <w:divsChild>
            <w:div w:id="4193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5243">
      <w:bodyDiv w:val="1"/>
      <w:marLeft w:val="0"/>
      <w:marRight w:val="0"/>
      <w:marTop w:val="0"/>
      <w:marBottom w:val="0"/>
      <w:divBdr>
        <w:top w:val="none" w:sz="0" w:space="0" w:color="auto"/>
        <w:left w:val="none" w:sz="0" w:space="0" w:color="auto"/>
        <w:bottom w:val="none" w:sz="0" w:space="0" w:color="auto"/>
        <w:right w:val="none" w:sz="0" w:space="0" w:color="auto"/>
      </w:divBdr>
    </w:div>
    <w:div w:id="2125684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usinenouvelle.com/editorial/mais-que-font-les-entreprises-pionnieres-sur-le-metavers.N2001342" TargetMode="External"/><Relationship Id="rId4" Type="http://schemas.openxmlformats.org/officeDocument/2006/relationships/styles" Target="styles.xml"/><Relationship Id="rId9" Type="http://schemas.openxmlformats.org/officeDocument/2006/relationships/hyperlink" Target="https://www.usinenouvelle.com/article/apres-un-premier-trimestre-solide-airbus-releve-son-objectif-de-production-de-l-a320.N2001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tnj97agb3EitEtziiNRT/JNj2A==">AMUW2mWGdL3tQz7XC+mTfBl8t/GJXkXz7wlxsQFCrbJalP9+jEpGWaMerQoJ8spSorIdgNvwpPJbhYtZzZxLlHGu7AE/F++hotq1A+BXUcEFRcZ5diWL4g/YdhEEsUYLGuVwICq58Er6ZOXKPMiachNuTXYHY6kM7w==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D90301-03C9-4421-A00E-F6B8D7BE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9</Pages>
  <Words>18075</Words>
  <Characters>10303</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 ATROŠKA</dc:creator>
  <cp:lastModifiedBy>Irena SKULLERUD</cp:lastModifiedBy>
  <cp:revision>21</cp:revision>
  <cp:lastPrinted>2021-07-01T13:41:00Z</cp:lastPrinted>
  <dcterms:created xsi:type="dcterms:W3CDTF">2022-05-04T15:05:00Z</dcterms:created>
  <dcterms:modified xsi:type="dcterms:W3CDTF">2022-06-03T14:36:00Z</dcterms:modified>
</cp:coreProperties>
</file>