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1149"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14:paraId="7E05268F"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26A544B2"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2D49272C" w14:textId="77777777" w:rsidR="00D22BFD" w:rsidRPr="00640017" w:rsidRDefault="00D22BFD">
      <w:pPr>
        <w:spacing w:after="0" w:line="240" w:lineRule="auto"/>
        <w:jc w:val="center"/>
        <w:rPr>
          <w:rFonts w:ascii="Times New Roman" w:eastAsia="Times New Roman" w:hAnsi="Times New Roman"/>
        </w:rPr>
      </w:pPr>
    </w:p>
    <w:p w14:paraId="6A7099E6"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7CCD015D" w14:textId="77777777" w:rsidR="00D22BFD" w:rsidRPr="00640017" w:rsidRDefault="00D22BFD">
      <w:pPr>
        <w:spacing w:after="0" w:line="240" w:lineRule="auto"/>
        <w:jc w:val="center"/>
        <w:rPr>
          <w:rFonts w:ascii="Times New Roman" w:eastAsia="Times New Roman" w:hAnsi="Times New Roman"/>
          <w:b/>
        </w:rPr>
      </w:pPr>
    </w:p>
    <w:p w14:paraId="5FBA53CE" w14:textId="77777777" w:rsidR="00D22BFD" w:rsidRPr="00640017" w:rsidRDefault="00D22BFD">
      <w:pPr>
        <w:spacing w:after="0" w:line="240" w:lineRule="auto"/>
        <w:jc w:val="center"/>
        <w:rPr>
          <w:rFonts w:ascii="Times New Roman" w:eastAsia="Times New Roman" w:hAnsi="Times New Roman"/>
          <w:b/>
        </w:rPr>
      </w:pPr>
    </w:p>
    <w:p w14:paraId="0A2DEBF8" w14:textId="0DC6C4A6"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EF0D6A">
        <w:rPr>
          <w:rFonts w:ascii="Times New Roman" w:eastAsia="Times New Roman" w:hAnsi="Times New Roman"/>
        </w:rPr>
        <w:t>2</w:t>
      </w:r>
      <w:r w:rsidR="0005033C">
        <w:rPr>
          <w:rFonts w:ascii="Times New Roman" w:eastAsia="Times New Roman" w:hAnsi="Times New Roman"/>
        </w:rPr>
        <w:t xml:space="preserve"> m. birželio 30 d.</w:t>
      </w:r>
    </w:p>
    <w:p w14:paraId="1EC22C50" w14:textId="44472561"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p>
    <w:p w14:paraId="1A2ABAC7" w14:textId="77777777"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678B1AE0" w14:textId="7777777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14:paraId="744C233B"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27F07E74"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502FF0E5"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5A396957"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45F2197C" w14:textId="77777777" w:rsidTr="00090377">
        <w:trPr>
          <w:trHeight w:val="216"/>
        </w:trPr>
        <w:tc>
          <w:tcPr>
            <w:tcW w:w="10945" w:type="dxa"/>
            <w:gridSpan w:val="5"/>
            <w:shd w:val="clear" w:color="auto" w:fill="auto"/>
            <w:tcMar>
              <w:top w:w="29" w:type="dxa"/>
              <w:left w:w="115" w:type="dxa"/>
              <w:bottom w:w="29" w:type="dxa"/>
              <w:right w:w="115" w:type="dxa"/>
            </w:tcMar>
          </w:tcPr>
          <w:p w14:paraId="5E92EF45"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957B03" w:rsidRPr="00640017" w14:paraId="7F3C5F6F"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07A32F54" w14:textId="3404627C" w:rsidR="00957B03" w:rsidRDefault="00957B03" w:rsidP="00957B03">
            <w:pPr>
              <w:spacing w:after="0" w:line="240" w:lineRule="auto"/>
              <w:rPr>
                <w:rFonts w:ascii="Times New Roman" w:eastAsia="Times New Roman" w:hAnsi="Times New Roman"/>
              </w:rPr>
            </w:pPr>
            <w:r>
              <w:rPr>
                <w:rFonts w:ascii="Times New Roman" w:eastAsia="Times New Roman" w:hAnsi="Times New Roman"/>
              </w:rPr>
              <w:t>2022-06-22</w:t>
            </w:r>
          </w:p>
        </w:tc>
        <w:tc>
          <w:tcPr>
            <w:tcW w:w="5812" w:type="dxa"/>
            <w:shd w:val="clear" w:color="auto" w:fill="auto"/>
            <w:tcMar>
              <w:top w:w="29" w:type="dxa"/>
              <w:left w:w="115" w:type="dxa"/>
              <w:bottom w:w="29" w:type="dxa"/>
              <w:right w:w="115" w:type="dxa"/>
            </w:tcMar>
          </w:tcPr>
          <w:p w14:paraId="1A5B69E2" w14:textId="60FF4C0D" w:rsidR="00957B03" w:rsidRDefault="00957B03" w:rsidP="00AB335E">
            <w:pPr>
              <w:rPr>
                <w:rFonts w:ascii="Times New Roman" w:eastAsia="Times New Roman" w:hAnsi="Times New Roman"/>
                <w:bCs/>
              </w:rPr>
            </w:pPr>
            <w:r>
              <w:rPr>
                <w:rFonts w:ascii="Times New Roman" w:eastAsia="Times New Roman" w:hAnsi="Times New Roman"/>
                <w:bCs/>
              </w:rPr>
              <w:t>Kylančios žaliavų kainos, sausra ir priklausomybė nuo importo iš Rusijos ir Ukrainos pas</w:t>
            </w:r>
            <w:r w:rsidR="00AB335E">
              <w:rPr>
                <w:rFonts w:ascii="Times New Roman" w:eastAsia="Times New Roman" w:hAnsi="Times New Roman"/>
                <w:bCs/>
              </w:rPr>
              <w:t xml:space="preserve">katino </w:t>
            </w:r>
            <w:r>
              <w:rPr>
                <w:rFonts w:ascii="Times New Roman" w:eastAsia="Times New Roman" w:hAnsi="Times New Roman"/>
                <w:bCs/>
              </w:rPr>
              <w:t xml:space="preserve">Prancūzijos ūkininkus sėti vis daugiau saulėgrąžų. Žemės ūkio ministerijos statistikos tarnybos Agreste duomenimis, saulėgrąžų kiekis išaugo 14,1 proc., t. y. 23,8 proc. daugiau nei 2017-2021 m. vidurkis. Tonos sėklų kaina, kuri paprastai siekia nuo 300 iki 400 eurų, išaugo dvigubai. Siekdamos patenkinti paklausą saulėgrąžų aliejui įmonės stabdo saulėgrąžų naudojimąbiodegalų gamybai. </w:t>
            </w:r>
          </w:p>
        </w:tc>
        <w:tc>
          <w:tcPr>
            <w:tcW w:w="2268" w:type="dxa"/>
            <w:shd w:val="clear" w:color="auto" w:fill="auto"/>
            <w:tcMar>
              <w:top w:w="29" w:type="dxa"/>
              <w:left w:w="115" w:type="dxa"/>
              <w:bottom w:w="29" w:type="dxa"/>
              <w:right w:w="115" w:type="dxa"/>
            </w:tcMar>
          </w:tcPr>
          <w:p w14:paraId="3FF9B7B4" w14:textId="025E37B6" w:rsidR="00957B03" w:rsidRPr="004110E7" w:rsidRDefault="00937400" w:rsidP="00957B03">
            <w:pPr>
              <w:rPr>
                <w:rFonts w:ascii="Times New Roman" w:hAnsi="Times New Roman"/>
              </w:rPr>
            </w:pPr>
            <w:hyperlink r:id="rId9" w:history="1">
              <w:r w:rsidR="00957B03" w:rsidRPr="004110E7">
                <w:rPr>
                  <w:rStyle w:val="Hyperlink"/>
                  <w:rFonts w:ascii="Times New Roman" w:hAnsi="Times New Roman"/>
                </w:rPr>
                <w:t>https://www.lesechos.fr/pme-regions/actualite-pme/le-tournesol-nouvelle-star-des-champs-1414939</w:t>
              </w:r>
            </w:hyperlink>
          </w:p>
        </w:tc>
        <w:tc>
          <w:tcPr>
            <w:tcW w:w="1436" w:type="dxa"/>
            <w:shd w:val="clear" w:color="auto" w:fill="auto"/>
            <w:tcMar>
              <w:top w:w="29" w:type="dxa"/>
              <w:left w:w="115" w:type="dxa"/>
              <w:bottom w:w="29" w:type="dxa"/>
              <w:right w:w="115" w:type="dxa"/>
            </w:tcMar>
          </w:tcPr>
          <w:p w14:paraId="6A093B7F" w14:textId="26B4406E" w:rsidR="00957B03" w:rsidRDefault="00957B03" w:rsidP="00957B0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Prancūzijoje sodinama daugiau saulėgrąžų</w:t>
            </w:r>
          </w:p>
        </w:tc>
      </w:tr>
      <w:tr w:rsidR="00957B03" w:rsidRPr="00640017" w14:paraId="5D8EC8DC" w14:textId="77777777" w:rsidTr="00090377">
        <w:trPr>
          <w:trHeight w:val="216"/>
        </w:trPr>
        <w:tc>
          <w:tcPr>
            <w:tcW w:w="10945" w:type="dxa"/>
            <w:gridSpan w:val="5"/>
            <w:shd w:val="clear" w:color="auto" w:fill="auto"/>
            <w:tcMar>
              <w:top w:w="29" w:type="dxa"/>
              <w:left w:w="115" w:type="dxa"/>
              <w:bottom w:w="29" w:type="dxa"/>
              <w:right w:w="115" w:type="dxa"/>
            </w:tcMar>
          </w:tcPr>
          <w:p w14:paraId="7414D07A" w14:textId="77777777" w:rsidR="00957B03" w:rsidRPr="00640017" w:rsidRDefault="00957B03" w:rsidP="00957B03">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957B03" w:rsidRPr="00640017" w14:paraId="0475E05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49BC9988" w14:textId="26E2D14C" w:rsidR="00957B03" w:rsidRDefault="00957B03" w:rsidP="00957B03">
            <w:pPr>
              <w:spacing w:after="0" w:line="240" w:lineRule="auto"/>
              <w:rPr>
                <w:rFonts w:ascii="Times New Roman" w:eastAsia="Times New Roman" w:hAnsi="Times New Roman"/>
              </w:rPr>
            </w:pPr>
            <w:r>
              <w:rPr>
                <w:rFonts w:ascii="Times New Roman" w:eastAsia="Times New Roman" w:hAnsi="Times New Roman"/>
              </w:rPr>
              <w:t>2022-06-10</w:t>
            </w:r>
          </w:p>
        </w:tc>
        <w:tc>
          <w:tcPr>
            <w:tcW w:w="5812" w:type="dxa"/>
            <w:shd w:val="clear" w:color="auto" w:fill="auto"/>
            <w:tcMar>
              <w:top w:w="29" w:type="dxa"/>
              <w:left w:w="115" w:type="dxa"/>
              <w:bottom w:w="29" w:type="dxa"/>
              <w:right w:w="115" w:type="dxa"/>
            </w:tcMar>
          </w:tcPr>
          <w:p w14:paraId="635AC8AD" w14:textId="428AE626" w:rsidR="00957B03" w:rsidRPr="007562F6" w:rsidRDefault="00957B03" w:rsidP="00957B03">
            <w:pPr>
              <w:spacing w:after="0" w:line="240" w:lineRule="auto"/>
              <w:rPr>
                <w:rFonts w:ascii="Times New Roman" w:eastAsia="Times New Roman" w:hAnsi="Times New Roman"/>
                <w:bCs/>
              </w:rPr>
            </w:pPr>
            <w:r>
              <w:rPr>
                <w:rFonts w:ascii="Times New Roman" w:eastAsia="Times New Roman" w:hAnsi="Times New Roman"/>
                <w:bCs/>
              </w:rPr>
              <w:t>Renault įsigijo Londone įsteigtą kompaniją Fixter. Ši įmonė sukūrė platformą, kuri leidžia užsakyti autoserviso paslaugas internetu bendradarbiaujant su 400 nepriklausomų garažų savininkų Jungtinėje Karalystėje. Autoserviso darbuotojas atvažiuoja pasiimti transporto priemonę į namus, o pasibaigus remontui ją grąžina klientui. Antroje 2022 m. pusėje įmonė pradės savo veiklą Prancūzijoje, kur ji konkuruos su Vroomly. Vėliau Fixter planuoja plėstis į kitas šalis. Naujos įmonės įsigijimas atitinka Renault siekį stiprinti savo pozicijas paslaugų sektoriuje.</w:t>
            </w:r>
          </w:p>
        </w:tc>
        <w:tc>
          <w:tcPr>
            <w:tcW w:w="2268" w:type="dxa"/>
            <w:shd w:val="clear" w:color="auto" w:fill="auto"/>
            <w:tcMar>
              <w:top w:w="29" w:type="dxa"/>
              <w:left w:w="115" w:type="dxa"/>
              <w:bottom w:w="29" w:type="dxa"/>
              <w:right w:w="115" w:type="dxa"/>
            </w:tcMar>
          </w:tcPr>
          <w:p w14:paraId="2CD17F9F" w14:textId="1D676270" w:rsidR="00957B03" w:rsidRPr="00FB200D" w:rsidRDefault="00937400" w:rsidP="00957B03">
            <w:pPr>
              <w:spacing w:after="0" w:line="240" w:lineRule="auto"/>
              <w:rPr>
                <w:rFonts w:ascii="Times New Roman" w:eastAsia="Times New Roman" w:hAnsi="Times New Roman"/>
              </w:rPr>
            </w:pPr>
            <w:hyperlink r:id="rId10" w:history="1">
              <w:r w:rsidR="00957B03" w:rsidRPr="00F210AD">
                <w:rPr>
                  <w:rStyle w:val="Hyperlink"/>
                  <w:rFonts w:ascii="Times New Roman" w:eastAsia="Times New Roman" w:hAnsi="Times New Roman"/>
                </w:rPr>
                <w:t>https://www.lesechos.fr/start-up/deals/renault-rachete-fixter-la-start-up-qui-digitalise-la-reparation-automobile-1412403</w:t>
              </w:r>
            </w:hyperlink>
          </w:p>
        </w:tc>
        <w:tc>
          <w:tcPr>
            <w:tcW w:w="1436" w:type="dxa"/>
            <w:shd w:val="clear" w:color="auto" w:fill="auto"/>
            <w:tcMar>
              <w:top w:w="29" w:type="dxa"/>
              <w:left w:w="115" w:type="dxa"/>
              <w:bottom w:w="29" w:type="dxa"/>
              <w:right w:w="115" w:type="dxa"/>
            </w:tcMar>
          </w:tcPr>
          <w:p w14:paraId="7C19CA61" w14:textId="79963F09" w:rsidR="00957B03" w:rsidRPr="00B869D6" w:rsidRDefault="00957B03" w:rsidP="00957B03">
            <w:pPr>
              <w:spacing w:after="0" w:line="240" w:lineRule="auto"/>
              <w:rPr>
                <w:rFonts w:ascii="Times New Roman" w:hAnsi="Times New Roman"/>
              </w:rPr>
            </w:pPr>
            <w:r>
              <w:rPr>
                <w:rFonts w:ascii="Times New Roman" w:hAnsi="Times New Roman"/>
              </w:rPr>
              <w:t>Renault investuoja į paslaugų sektorių</w:t>
            </w:r>
          </w:p>
        </w:tc>
      </w:tr>
      <w:tr w:rsidR="00A444AD" w:rsidRPr="00640017" w14:paraId="3BA90062"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C345A7E" w14:textId="2942BD7B" w:rsidR="00A444AD" w:rsidRDefault="00A444AD" w:rsidP="00A444AD">
            <w:pPr>
              <w:spacing w:after="0" w:line="240" w:lineRule="auto"/>
              <w:rPr>
                <w:rFonts w:ascii="Times New Roman" w:eastAsia="Times New Roman" w:hAnsi="Times New Roman"/>
              </w:rPr>
            </w:pPr>
            <w:r>
              <w:rPr>
                <w:rFonts w:ascii="Times New Roman" w:eastAsia="Times New Roman" w:hAnsi="Times New Roman"/>
              </w:rPr>
              <w:t>2022-06-13</w:t>
            </w:r>
          </w:p>
        </w:tc>
        <w:tc>
          <w:tcPr>
            <w:tcW w:w="5812" w:type="dxa"/>
            <w:shd w:val="clear" w:color="auto" w:fill="auto"/>
            <w:tcMar>
              <w:top w:w="29" w:type="dxa"/>
              <w:left w:w="115" w:type="dxa"/>
              <w:bottom w:w="29" w:type="dxa"/>
              <w:right w:w="115" w:type="dxa"/>
            </w:tcMar>
          </w:tcPr>
          <w:p w14:paraId="2F808AB0" w14:textId="47FAF4E7" w:rsidR="00A444AD" w:rsidRPr="00671240" w:rsidRDefault="00A444AD" w:rsidP="00A444AD">
            <w:pPr>
              <w:spacing w:after="0" w:line="240" w:lineRule="auto"/>
              <w:rPr>
                <w:rFonts w:ascii="Times New Roman" w:eastAsia="Times New Roman" w:hAnsi="Times New Roman"/>
                <w:bCs/>
              </w:rPr>
            </w:pPr>
            <w:r w:rsidRPr="00A444AD">
              <w:rPr>
                <w:rFonts w:ascii="Times New Roman" w:eastAsia="Times New Roman" w:hAnsi="Times New Roman"/>
              </w:rPr>
              <w:t>FR biotechnologijų bendrovė ImCheck</w:t>
            </w:r>
            <w:r w:rsidRPr="00A444AD">
              <w:t xml:space="preserve"> </w:t>
            </w:r>
            <w:r w:rsidRPr="00A444AD">
              <w:rPr>
                <w:rFonts w:ascii="Times New Roman" w:eastAsia="Times New Roman" w:hAnsi="Times New Roman"/>
              </w:rPr>
              <w:t>, kurianti naujos kartos biomedicinos preparatus, atvėrusi savo kapitalą naujiems investuotojams, surinko 96 mln. eurų kovai su vėžiu.   Tai didžiausias kada nors Prancūzijoje vykdytas į biržos prekybos sąrašus neįtrauktos biotechnologijų įmonės lėšų pritraukimas terapijos srityje. Be steigėjų, bendrovės akcininkais tapo Kurma Partners, Pfizer Ventures ir BpiFrance. ImCheck kuria vaistus kurie taikosi į gama delta limfocitus, skirtus alternatyviai arba papildomai imunoterapijai. Nuo 2025 m. vėl iškils finansavimo klausimas, kadangi įmonę nepavyko įtraukti į Nasdaq biržos sąrašus.</w:t>
            </w:r>
          </w:p>
        </w:tc>
        <w:tc>
          <w:tcPr>
            <w:tcW w:w="2268" w:type="dxa"/>
            <w:shd w:val="clear" w:color="auto" w:fill="auto"/>
            <w:tcMar>
              <w:top w:w="29" w:type="dxa"/>
              <w:left w:w="115" w:type="dxa"/>
              <w:bottom w:w="29" w:type="dxa"/>
              <w:right w:w="115" w:type="dxa"/>
            </w:tcMar>
          </w:tcPr>
          <w:p w14:paraId="71553F9A" w14:textId="5ED7EC3F" w:rsidR="00A444AD" w:rsidRPr="00B869D6" w:rsidRDefault="00937400" w:rsidP="00A444AD">
            <w:pPr>
              <w:spacing w:after="0" w:line="240" w:lineRule="auto"/>
              <w:rPr>
                <w:rFonts w:ascii="Times New Roman" w:eastAsia="Times New Roman" w:hAnsi="Times New Roman"/>
                <w:sz w:val="20"/>
                <w:szCs w:val="20"/>
              </w:rPr>
            </w:pPr>
            <w:hyperlink r:id="rId11" w:history="1">
              <w:r w:rsidR="00A444AD" w:rsidRPr="002C0730">
                <w:rPr>
                  <w:rStyle w:val="Hyperlink"/>
                  <w:rFonts w:ascii="Times New Roman" w:eastAsia="Times New Roman" w:hAnsi="Times New Roman"/>
                </w:rPr>
                <w:t>https://www.lesechos.fr/industrie-services/pharmacie-sante/lutte-contre-le-cancer-levee-de-fonds-record-pour-la-biotech-francaise-imcheck-1412783</w:t>
              </w:r>
            </w:hyperlink>
          </w:p>
        </w:tc>
        <w:tc>
          <w:tcPr>
            <w:tcW w:w="1436" w:type="dxa"/>
            <w:shd w:val="clear" w:color="auto" w:fill="auto"/>
            <w:tcMar>
              <w:top w:w="29" w:type="dxa"/>
              <w:left w:w="115" w:type="dxa"/>
              <w:bottom w:w="29" w:type="dxa"/>
              <w:right w:w="115" w:type="dxa"/>
            </w:tcMar>
          </w:tcPr>
          <w:p w14:paraId="6E75E397" w14:textId="390727EB" w:rsidR="00A444AD" w:rsidRPr="003265B0" w:rsidRDefault="00A444AD" w:rsidP="00A444AD">
            <w:pPr>
              <w:spacing w:after="0" w:line="240" w:lineRule="auto"/>
              <w:rPr>
                <w:rFonts w:ascii="Times New Roman" w:hAnsi="Times New Roman"/>
                <w:sz w:val="20"/>
                <w:szCs w:val="20"/>
              </w:rPr>
            </w:pPr>
            <w:r>
              <w:rPr>
                <w:rFonts w:ascii="Times New Roman" w:eastAsia="Times New Roman" w:hAnsi="Times New Roman"/>
              </w:rPr>
              <w:t>Investicijos į biotechnologijas</w:t>
            </w:r>
          </w:p>
        </w:tc>
      </w:tr>
      <w:tr w:rsidR="00A444AD" w:rsidRPr="00640017" w14:paraId="182A7FD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D807210" w14:textId="77777777" w:rsidR="00A444AD" w:rsidRDefault="00A444AD" w:rsidP="00A444AD">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23A4AE13" w14:textId="77777777" w:rsidR="00A444AD" w:rsidRPr="00BB35B3" w:rsidRDefault="00A444AD" w:rsidP="00A444AD">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7FB6D5B5" w14:textId="77777777" w:rsidR="00A444AD" w:rsidRPr="00BB35B3" w:rsidRDefault="00A444AD" w:rsidP="00A444AD">
            <w:pPr>
              <w:spacing w:after="0" w:line="240" w:lineRule="auto"/>
              <w:rPr>
                <w:rFonts w:ascii="Times New Roman" w:eastAsia="Times New Roman" w:hAnsi="Times New Roman"/>
                <w:b/>
                <w:bCs/>
                <w:sz w:val="20"/>
                <w:szCs w:val="20"/>
              </w:rPr>
            </w:pPr>
          </w:p>
        </w:tc>
        <w:tc>
          <w:tcPr>
            <w:tcW w:w="1436" w:type="dxa"/>
            <w:shd w:val="clear" w:color="auto" w:fill="auto"/>
            <w:tcMar>
              <w:top w:w="29" w:type="dxa"/>
              <w:left w:w="115" w:type="dxa"/>
              <w:bottom w:w="29" w:type="dxa"/>
              <w:right w:w="115" w:type="dxa"/>
            </w:tcMar>
          </w:tcPr>
          <w:p w14:paraId="2431738C" w14:textId="77777777" w:rsidR="00A444AD" w:rsidRPr="00E46B6C" w:rsidRDefault="00A444AD" w:rsidP="00A444AD">
            <w:pPr>
              <w:spacing w:after="0" w:line="240" w:lineRule="auto"/>
              <w:rPr>
                <w:rFonts w:ascii="Times New Roman" w:hAnsi="Times New Roman"/>
              </w:rPr>
            </w:pPr>
          </w:p>
        </w:tc>
      </w:tr>
      <w:tr w:rsidR="00A444AD" w:rsidRPr="00640017" w14:paraId="2F771417" w14:textId="77777777" w:rsidTr="00090377">
        <w:trPr>
          <w:trHeight w:val="216"/>
        </w:trPr>
        <w:tc>
          <w:tcPr>
            <w:tcW w:w="10945" w:type="dxa"/>
            <w:gridSpan w:val="5"/>
            <w:shd w:val="clear" w:color="auto" w:fill="auto"/>
            <w:tcMar>
              <w:top w:w="29" w:type="dxa"/>
              <w:left w:w="115" w:type="dxa"/>
              <w:bottom w:w="29" w:type="dxa"/>
              <w:right w:w="115" w:type="dxa"/>
            </w:tcMar>
          </w:tcPr>
          <w:p w14:paraId="3176A3CF" w14:textId="77777777" w:rsidR="00A444AD" w:rsidRPr="00640017" w:rsidRDefault="00A444AD" w:rsidP="00A444AD">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A444AD" w:rsidRPr="00640017" w14:paraId="6D39A86F" w14:textId="77777777" w:rsidTr="00E01899">
        <w:trPr>
          <w:gridAfter w:val="1"/>
          <w:wAfter w:w="11" w:type="dxa"/>
          <w:trHeight w:val="216"/>
        </w:trPr>
        <w:tc>
          <w:tcPr>
            <w:tcW w:w="1418" w:type="dxa"/>
            <w:tcBorders>
              <w:bottom w:val="single" w:sz="4" w:space="0" w:color="000000"/>
            </w:tcBorders>
            <w:shd w:val="clear" w:color="auto" w:fill="auto"/>
            <w:tcMar>
              <w:top w:w="29" w:type="dxa"/>
              <w:left w:w="115" w:type="dxa"/>
              <w:bottom w:w="29" w:type="dxa"/>
              <w:right w:w="115" w:type="dxa"/>
            </w:tcMar>
          </w:tcPr>
          <w:p w14:paraId="064A92AC" w14:textId="66E38F20" w:rsidR="00A444AD" w:rsidRPr="00FD176A" w:rsidRDefault="00A444AD" w:rsidP="00A444AD">
            <w:pPr>
              <w:spacing w:after="0" w:line="240" w:lineRule="auto"/>
              <w:rPr>
                <w:rFonts w:ascii="Times New Roman" w:eastAsia="Times New Roman" w:hAnsi="Times New Roman"/>
              </w:rPr>
            </w:pPr>
            <w:r w:rsidRPr="00071E28">
              <w:rPr>
                <w:rFonts w:ascii="Times New Roman" w:eastAsia="Times New Roman" w:hAnsi="Times New Roman"/>
                <w:lang w:val="en-US"/>
              </w:rPr>
              <w:t>2022-06-08</w:t>
            </w:r>
          </w:p>
        </w:tc>
        <w:tc>
          <w:tcPr>
            <w:tcW w:w="5812" w:type="dxa"/>
            <w:shd w:val="clear" w:color="auto" w:fill="auto"/>
            <w:tcMar>
              <w:top w:w="29" w:type="dxa"/>
              <w:left w:w="115" w:type="dxa"/>
              <w:bottom w:w="29" w:type="dxa"/>
              <w:right w:w="115" w:type="dxa"/>
            </w:tcMar>
          </w:tcPr>
          <w:p w14:paraId="42F6A5F4" w14:textId="77777777" w:rsidR="00A444AD" w:rsidRPr="00071E28" w:rsidRDefault="00A444AD" w:rsidP="00A444AD">
            <w:pPr>
              <w:pBdr>
                <w:top w:val="nil"/>
                <w:left w:val="nil"/>
                <w:bottom w:val="nil"/>
                <w:right w:val="nil"/>
                <w:between w:val="nil"/>
              </w:pBdr>
              <w:spacing w:after="0" w:line="240" w:lineRule="auto"/>
              <w:rPr>
                <w:rFonts w:ascii="Times New Roman" w:eastAsia="Times New Roman" w:hAnsi="Times New Roman"/>
              </w:rPr>
            </w:pPr>
            <w:r w:rsidRPr="00071E28">
              <w:rPr>
                <w:rFonts w:ascii="Times New Roman" w:eastAsia="Times New Roman" w:hAnsi="Times New Roman"/>
              </w:rPr>
              <w:t>Rizikos kapitalo fondai daug dėmesio skiria naujos kartos internetui  Web3. 2021 m. į blokų grandinių ir kriptovaliutų startuolius buvo investuota 33 mlrd. dolerių, t. y. tris kartus daugiau nei 2020 m. Apetitas ir toliau auga, nes 2022 m. pirmąjį ketvirtį į šį sektorių jau investuota 14,6 mlrd. dolerių.</w:t>
            </w:r>
          </w:p>
          <w:p w14:paraId="0B4947A1" w14:textId="77777777" w:rsidR="00A444AD" w:rsidRPr="00071E28" w:rsidRDefault="00A444AD" w:rsidP="00A444AD">
            <w:pPr>
              <w:pBdr>
                <w:top w:val="nil"/>
                <w:left w:val="nil"/>
                <w:bottom w:val="nil"/>
                <w:right w:val="nil"/>
                <w:between w:val="nil"/>
              </w:pBdr>
              <w:spacing w:after="0" w:line="240" w:lineRule="auto"/>
              <w:rPr>
                <w:rFonts w:ascii="Times New Roman" w:eastAsia="Times New Roman" w:hAnsi="Times New Roman"/>
              </w:rPr>
            </w:pPr>
            <w:r w:rsidRPr="00071E28">
              <w:rPr>
                <w:rFonts w:ascii="Times New Roman" w:eastAsia="Times New Roman" w:hAnsi="Times New Roman"/>
              </w:rPr>
              <w:t xml:space="preserve">Siekdamos dalyvauti šioje 3.0 „aukso karštinėje“, tarptautinis rizikos kapitalo fondas "Cathay Innovation" ir FR vienaragis, dirbantis su kriptovaliutomis,  "Ledger" steigia 100 mln. eurų fondą, skirtą investicijoms į  Web3. Ši priemonė skirta pradinio etapo ir „A serijos“ investicijoms į  startuolius  visame pasaulyje, planuojama pritraukti sumas nuo 500 000 iki 5 mln. eurų. </w:t>
            </w:r>
          </w:p>
          <w:p w14:paraId="154D91A1" w14:textId="77777777" w:rsidR="00A444AD" w:rsidRPr="00071E28" w:rsidRDefault="00A444AD" w:rsidP="00A444AD">
            <w:pPr>
              <w:pBdr>
                <w:top w:val="nil"/>
                <w:left w:val="nil"/>
                <w:bottom w:val="nil"/>
                <w:right w:val="nil"/>
                <w:between w:val="nil"/>
              </w:pBdr>
              <w:spacing w:after="0" w:line="240" w:lineRule="auto"/>
              <w:rPr>
                <w:rFonts w:ascii="Times New Roman" w:eastAsia="Times New Roman" w:hAnsi="Times New Roman"/>
              </w:rPr>
            </w:pPr>
          </w:p>
          <w:p w14:paraId="5BD8926C" w14:textId="77777777" w:rsidR="00A444AD" w:rsidRPr="00071E28" w:rsidRDefault="00A444AD" w:rsidP="00A444AD">
            <w:pPr>
              <w:pBdr>
                <w:top w:val="nil"/>
                <w:left w:val="nil"/>
                <w:bottom w:val="nil"/>
                <w:right w:val="nil"/>
                <w:between w:val="nil"/>
              </w:pBdr>
              <w:spacing w:after="0" w:line="240" w:lineRule="auto"/>
              <w:rPr>
                <w:rFonts w:ascii="Times New Roman" w:eastAsia="Times New Roman" w:hAnsi="Times New Roman"/>
              </w:rPr>
            </w:pPr>
          </w:p>
          <w:p w14:paraId="75E97B91" w14:textId="77777777" w:rsidR="00A444AD" w:rsidRPr="007644BF" w:rsidRDefault="00A444AD" w:rsidP="00A444AD">
            <w:pP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14:paraId="19365487" w14:textId="1E761746" w:rsidR="00A444AD" w:rsidRPr="00640017" w:rsidRDefault="00937400" w:rsidP="00A444AD">
            <w:pPr>
              <w:spacing w:after="0" w:line="240" w:lineRule="auto"/>
              <w:rPr>
                <w:rFonts w:ascii="Times New Roman" w:eastAsia="Times New Roman" w:hAnsi="Times New Roman"/>
              </w:rPr>
            </w:pPr>
            <w:hyperlink r:id="rId12" w:history="1">
              <w:r w:rsidR="00A444AD" w:rsidRPr="00071E28">
                <w:rPr>
                  <w:rStyle w:val="Hyperlink"/>
                  <w:rFonts w:ascii="Times New Roman" w:hAnsi="Times New Roman"/>
                  <w:sz w:val="18"/>
                  <w:szCs w:val="18"/>
                </w:rPr>
                <w:t>https://www.lesechos.fr/start-up/ecosysteme/ledger-et-cathay-innovation-lancent-un-fonds-de-100-millions-dedie-au-web3-1411905</w:t>
              </w:r>
            </w:hyperlink>
          </w:p>
        </w:tc>
        <w:tc>
          <w:tcPr>
            <w:tcW w:w="1436" w:type="dxa"/>
            <w:shd w:val="clear" w:color="auto" w:fill="auto"/>
            <w:tcMar>
              <w:top w:w="29" w:type="dxa"/>
              <w:left w:w="115" w:type="dxa"/>
              <w:bottom w:w="29" w:type="dxa"/>
              <w:right w:w="115" w:type="dxa"/>
            </w:tcMar>
          </w:tcPr>
          <w:p w14:paraId="5455736B" w14:textId="33678A55" w:rsidR="00A444AD" w:rsidRPr="00640017" w:rsidRDefault="00A444AD" w:rsidP="00A444AD">
            <w:pPr>
              <w:spacing w:after="0" w:line="240" w:lineRule="auto"/>
              <w:rPr>
                <w:sz w:val="16"/>
                <w:szCs w:val="16"/>
              </w:rPr>
            </w:pPr>
            <w:r w:rsidRPr="00071E28">
              <w:rPr>
                <w:rFonts w:ascii="Times New Roman" w:eastAsia="Times New Roman" w:hAnsi="Times New Roman"/>
              </w:rPr>
              <w:t>Cathay Innovation ir Ledger investuoja į Web3 vystančius startuolius Europoje</w:t>
            </w:r>
          </w:p>
        </w:tc>
      </w:tr>
      <w:tr w:rsidR="00526C78" w:rsidRPr="00640017" w14:paraId="1D2BB21C" w14:textId="77777777" w:rsidTr="003F739D">
        <w:trPr>
          <w:gridAfter w:val="1"/>
          <w:wAfter w:w="11" w:type="dxa"/>
          <w:trHeight w:val="216"/>
        </w:trPr>
        <w:tc>
          <w:tcPr>
            <w:tcW w:w="1418" w:type="dxa"/>
            <w:shd w:val="clear" w:color="auto" w:fill="auto"/>
            <w:tcMar>
              <w:top w:w="29" w:type="dxa"/>
              <w:left w:w="115" w:type="dxa"/>
              <w:bottom w:w="29" w:type="dxa"/>
              <w:right w:w="115" w:type="dxa"/>
            </w:tcMar>
          </w:tcPr>
          <w:p w14:paraId="65BA83E3" w14:textId="3214C226" w:rsidR="00526C78" w:rsidRPr="00071E28" w:rsidRDefault="00526C78" w:rsidP="00526C78">
            <w:pPr>
              <w:spacing w:after="0" w:line="240" w:lineRule="auto"/>
              <w:rPr>
                <w:rFonts w:ascii="Times New Roman" w:eastAsia="Times New Roman" w:hAnsi="Times New Roman"/>
                <w:lang w:val="en-US"/>
              </w:rPr>
            </w:pPr>
            <w:r>
              <w:rPr>
                <w:rFonts w:ascii="Times New Roman" w:eastAsia="Times New Roman" w:hAnsi="Times New Roman"/>
              </w:rPr>
              <w:t>2022-06-24</w:t>
            </w:r>
          </w:p>
        </w:tc>
        <w:tc>
          <w:tcPr>
            <w:tcW w:w="5812" w:type="dxa"/>
            <w:shd w:val="clear" w:color="auto" w:fill="auto"/>
            <w:tcMar>
              <w:top w:w="29" w:type="dxa"/>
              <w:left w:w="115" w:type="dxa"/>
              <w:bottom w:w="29" w:type="dxa"/>
              <w:right w:w="115" w:type="dxa"/>
            </w:tcMar>
          </w:tcPr>
          <w:p w14:paraId="3F627FA5" w14:textId="44F96A6F" w:rsidR="00526C78" w:rsidRPr="00071E28" w:rsidRDefault="00526C78" w:rsidP="00526C7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bCs/>
              </w:rPr>
              <w:t xml:space="preserve">Prancūzijoje įsikūrusi Lenkijos kompanijai InPost (elektroninės prekybos platforma) priklausanti siuntų pristatymo įmonė </w:t>
            </w:r>
            <w:r w:rsidRPr="00526C78">
              <w:rPr>
                <w:rFonts w:ascii="Times New Roman" w:eastAsia="Times New Roman" w:hAnsi="Times New Roman"/>
                <w:bCs/>
              </w:rPr>
              <w:t>Mondial Relay,</w:t>
            </w:r>
            <w:r>
              <w:rPr>
                <w:rFonts w:ascii="Times New Roman" w:eastAsia="Times New Roman" w:hAnsi="Times New Roman"/>
                <w:bCs/>
              </w:rPr>
              <w:t xml:space="preserve"> skirtingai nuo daugumos konkurentų, plečia savo tinklą, bet sąmoningai vengia pristatymų į namus. </w:t>
            </w:r>
            <w:r w:rsidRPr="00526C78">
              <w:rPr>
                <w:rFonts w:ascii="Times New Roman" w:eastAsia="Times New Roman" w:hAnsi="Times New Roman"/>
                <w:b/>
                <w:bCs/>
              </w:rPr>
              <w:t>Buvęs 3 Suisses padalinys pastaruoju metu išgarsėjo dėl privačių asmenų tarpusavio mainų, aptarnaudamas tokius klientus kaip Vinted</w:t>
            </w:r>
            <w:r>
              <w:rPr>
                <w:rFonts w:ascii="Times New Roman" w:eastAsia="Times New Roman" w:hAnsi="Times New Roman"/>
                <w:bCs/>
              </w:rPr>
              <w:t>. Įmonė naudojasi miesto prekybos centrų ir kitų parduotuvių parama bei bendradarbiauja su 105 000 e. prekybininkų, ir greit pradės teikti pagreitinto pristatymo paslaugą. Praėjusiais finansiniais metais Mondial Relay išsiuntė 140 mln. siuntų ir pasiekė 400 mln. apyvartą. Taip pat ji veikia devyniose šalyse, įskaitant Jungtinę Karalystę ir Beniliukso šalis.</w:t>
            </w:r>
          </w:p>
        </w:tc>
        <w:tc>
          <w:tcPr>
            <w:tcW w:w="2268" w:type="dxa"/>
            <w:shd w:val="clear" w:color="auto" w:fill="auto"/>
            <w:tcMar>
              <w:top w:w="29" w:type="dxa"/>
              <w:left w:w="115" w:type="dxa"/>
              <w:bottom w:w="29" w:type="dxa"/>
              <w:right w:w="115" w:type="dxa"/>
            </w:tcMar>
          </w:tcPr>
          <w:p w14:paraId="12611B44" w14:textId="77777777" w:rsidR="00526C78" w:rsidRDefault="00937400" w:rsidP="00526C78">
            <w:pPr>
              <w:spacing w:after="0" w:line="240" w:lineRule="auto"/>
              <w:rPr>
                <w:rFonts w:ascii="Times New Roman" w:hAnsi="Times New Roman"/>
              </w:rPr>
            </w:pPr>
            <w:hyperlink r:id="rId13" w:history="1">
              <w:r w:rsidR="00526C78" w:rsidRPr="00C20B45">
                <w:rPr>
                  <w:rStyle w:val="Hyperlink"/>
                  <w:rFonts w:ascii="Times New Roman" w:hAnsi="Times New Roman"/>
                </w:rPr>
                <w:t>https://www.lesechos.fr/industrie-services/tourisme-transport/mondial-relay-renforce-son-reseau-mais-evite-toujours-la-livraison-a-domicile-1415686</w:t>
              </w:r>
            </w:hyperlink>
          </w:p>
          <w:p w14:paraId="40C7B129" w14:textId="77777777" w:rsidR="00526C78" w:rsidRPr="00071E28" w:rsidRDefault="00526C78" w:rsidP="00526C78">
            <w:pPr>
              <w:spacing w:after="0" w:line="240" w:lineRule="auto"/>
            </w:pPr>
          </w:p>
        </w:tc>
        <w:tc>
          <w:tcPr>
            <w:tcW w:w="1436" w:type="dxa"/>
            <w:shd w:val="clear" w:color="auto" w:fill="auto"/>
            <w:tcMar>
              <w:top w:w="29" w:type="dxa"/>
              <w:left w:w="115" w:type="dxa"/>
              <w:bottom w:w="29" w:type="dxa"/>
              <w:right w:w="115" w:type="dxa"/>
            </w:tcMar>
          </w:tcPr>
          <w:p w14:paraId="47E45207" w14:textId="1333D94C" w:rsidR="00526C78" w:rsidRPr="00071E28" w:rsidRDefault="00526C78" w:rsidP="00526C78">
            <w:pPr>
              <w:spacing w:after="0" w:line="240" w:lineRule="auto"/>
              <w:rPr>
                <w:rFonts w:ascii="Times New Roman" w:eastAsia="Times New Roman" w:hAnsi="Times New Roman"/>
              </w:rPr>
            </w:pPr>
            <w:r>
              <w:rPr>
                <w:rFonts w:ascii="Times New Roman" w:eastAsia="Times New Roman" w:hAnsi="Times New Roman"/>
              </w:rPr>
              <w:t>Mondial Relay verslo modelis</w:t>
            </w:r>
          </w:p>
        </w:tc>
      </w:tr>
      <w:tr w:rsidR="00526C78" w:rsidRPr="00640017" w14:paraId="048322B6" w14:textId="77777777" w:rsidTr="00090377">
        <w:trPr>
          <w:trHeight w:val="234"/>
        </w:trPr>
        <w:tc>
          <w:tcPr>
            <w:tcW w:w="10945" w:type="dxa"/>
            <w:gridSpan w:val="5"/>
            <w:shd w:val="clear" w:color="auto" w:fill="auto"/>
            <w:tcMar>
              <w:top w:w="29" w:type="dxa"/>
              <w:left w:w="115" w:type="dxa"/>
              <w:bottom w:w="29" w:type="dxa"/>
              <w:right w:w="115" w:type="dxa"/>
            </w:tcMar>
          </w:tcPr>
          <w:p w14:paraId="57FF9EFD" w14:textId="77777777" w:rsidR="00526C78" w:rsidRPr="00640017" w:rsidRDefault="00526C78" w:rsidP="00526C78">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526C78" w:rsidRPr="00640017" w14:paraId="68660A8C"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5D74894" w14:textId="4F998E44" w:rsidR="00526C78" w:rsidRPr="00484E60" w:rsidRDefault="00526C78" w:rsidP="00526C7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2022-06-17</w:t>
            </w:r>
          </w:p>
        </w:tc>
        <w:tc>
          <w:tcPr>
            <w:tcW w:w="5812" w:type="dxa"/>
            <w:shd w:val="clear" w:color="auto" w:fill="auto"/>
            <w:tcMar>
              <w:top w:w="29" w:type="dxa"/>
              <w:left w:w="115" w:type="dxa"/>
              <w:bottom w:w="29" w:type="dxa"/>
              <w:right w:w="115" w:type="dxa"/>
            </w:tcMar>
          </w:tcPr>
          <w:p w14:paraId="1F0832E7" w14:textId="4F55F035" w:rsidR="00526C78" w:rsidRPr="00983BBC" w:rsidRDefault="00526C78" w:rsidP="00526C78">
            <w:pPr>
              <w:spacing w:line="240" w:lineRule="auto"/>
              <w:rPr>
                <w:rFonts w:ascii="Times New Roman" w:eastAsia="Times New Roman" w:hAnsi="Times New Roman"/>
              </w:rPr>
            </w:pPr>
            <w:r>
              <w:rPr>
                <w:rFonts w:ascii="Times New Roman" w:eastAsia="Times New Roman" w:hAnsi="Times New Roman"/>
              </w:rPr>
              <w:t>Atsinaujinusį prancūzų norą keliauti atspindi 20 proc. išaugusi kelionių agentūrų apyvarta, lyginant su 2019 m. Didžiausia keliautojų banga laukiama įprastu laikotarpiu nuo liepos 15 d. iki rugpjūčio 15 d. Planuojama, kad per dieną Paryžiaus stotyse apsilankys milijonas keleivių, o Roissy-CDG oro uoste – apie 220 000. Prancūzų populiariausiomis kelionių kryptimis išlieka Ispanija, Graikija, Italija, Tunisas, Kroatija, Turkija ir JAV. Tačiau sektoriuje stebimi kai kurie pokyčiai: atostogų biudžeto didėjimas (20 proc.), viešnagės ilgėjimas (viena savaite) ir sutrumpėjęs užsakymų laikas iki 15 dienų iki išvykimo. Šią tendenciją tikimasi sumažinti, nes dėl to didėja oro transporto kaina ir gali kilti populiariausių krypčių pasiūlos problemų.</w:t>
            </w:r>
          </w:p>
        </w:tc>
        <w:tc>
          <w:tcPr>
            <w:tcW w:w="2268" w:type="dxa"/>
            <w:shd w:val="clear" w:color="auto" w:fill="auto"/>
            <w:tcMar>
              <w:top w:w="29" w:type="dxa"/>
              <w:left w:w="115" w:type="dxa"/>
              <w:bottom w:w="29" w:type="dxa"/>
              <w:right w:w="115" w:type="dxa"/>
            </w:tcMar>
          </w:tcPr>
          <w:p w14:paraId="1895994B" w14:textId="5120FACC" w:rsidR="00526C78" w:rsidRPr="001F0C13" w:rsidRDefault="00937400" w:rsidP="00526C78">
            <w:pPr>
              <w:pBdr>
                <w:top w:val="nil"/>
                <w:left w:val="nil"/>
                <w:bottom w:val="nil"/>
                <w:right w:val="nil"/>
                <w:between w:val="nil"/>
              </w:pBdr>
              <w:spacing w:after="0" w:line="240" w:lineRule="auto"/>
              <w:ind w:left="52"/>
              <w:rPr>
                <w:rFonts w:ascii="Times New Roman" w:eastAsia="Times New Roman" w:hAnsi="Times New Roman"/>
              </w:rPr>
            </w:pPr>
            <w:hyperlink r:id="rId14" w:history="1">
              <w:r w:rsidR="00526C78" w:rsidRPr="00BB207A">
                <w:rPr>
                  <w:rStyle w:val="Hyperlink"/>
                  <w:rFonts w:ascii="Times New Roman" w:eastAsia="Times New Roman" w:hAnsi="Times New Roman"/>
                </w:rPr>
                <w:t>https://www.lesechos.fr/industrie-services/tourisme-transport/vacances-la-grande-revanche-des-agences-de-voyages-1413970</w:t>
              </w:r>
            </w:hyperlink>
          </w:p>
        </w:tc>
        <w:tc>
          <w:tcPr>
            <w:tcW w:w="1436" w:type="dxa"/>
            <w:shd w:val="clear" w:color="auto" w:fill="auto"/>
            <w:tcMar>
              <w:top w:w="29" w:type="dxa"/>
              <w:left w:w="115" w:type="dxa"/>
              <w:bottom w:w="29" w:type="dxa"/>
              <w:right w:w="115" w:type="dxa"/>
            </w:tcMar>
          </w:tcPr>
          <w:p w14:paraId="3E268FC3" w14:textId="07CC7C86" w:rsidR="00526C78" w:rsidRPr="00640017" w:rsidRDefault="00526C78" w:rsidP="00526C7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Prancūzijos kelionių agentūrų veikla padidėjo 20 proc.</w:t>
            </w:r>
          </w:p>
        </w:tc>
      </w:tr>
      <w:tr w:rsidR="00526C78" w:rsidRPr="00640017" w14:paraId="42D35B62" w14:textId="77777777" w:rsidTr="00090377">
        <w:trPr>
          <w:trHeight w:val="234"/>
        </w:trPr>
        <w:tc>
          <w:tcPr>
            <w:tcW w:w="10945" w:type="dxa"/>
            <w:gridSpan w:val="5"/>
            <w:shd w:val="clear" w:color="auto" w:fill="auto"/>
            <w:tcMar>
              <w:top w:w="29" w:type="dxa"/>
              <w:left w:w="115" w:type="dxa"/>
              <w:bottom w:w="29" w:type="dxa"/>
              <w:right w:w="115" w:type="dxa"/>
            </w:tcMar>
          </w:tcPr>
          <w:p w14:paraId="2DAF8D7A" w14:textId="77777777" w:rsidR="00526C78" w:rsidRPr="00640017" w:rsidRDefault="00526C78" w:rsidP="00526C78">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526C78" w:rsidRPr="00640017" w14:paraId="2B4C358B"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032FF9C5" w14:textId="0952C18F"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2022-06-21</w:t>
            </w:r>
          </w:p>
        </w:tc>
        <w:tc>
          <w:tcPr>
            <w:tcW w:w="5812" w:type="dxa"/>
            <w:shd w:val="clear" w:color="auto" w:fill="auto"/>
            <w:tcMar>
              <w:top w:w="29" w:type="dxa"/>
              <w:left w:w="115" w:type="dxa"/>
              <w:bottom w:w="29" w:type="dxa"/>
              <w:right w:w="115" w:type="dxa"/>
            </w:tcMar>
          </w:tcPr>
          <w:p w14:paraId="628DBB14" w14:textId="71CB62A9" w:rsidR="00526C78" w:rsidRPr="00B852C6" w:rsidRDefault="00526C78" w:rsidP="00526C7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bCs/>
              </w:rPr>
              <w:t>Sveikatos draudimo Assurance-maladie statistikos duomenys, sudaryti iš 1,5 mlrd. kasmet analizuojamų medicininių įrašų, leidžia sudaryti ligų „žemėlapį“ ir pamatyti, kaip pasiskirsto 168 mlrd. eurų metinių išlaidų sveikatai. Ši atvira duomenų bazė yra laisvai prieinama internete. Į ją įeina anoniminės diagnozės ir gydytojų išrašyti receptai leidžiantys nustatyti gydomąją ligą. Per penkerius metus išlaidos sveikatai vidutiniškai augo 2 proc. per metus: +440 000 diabetikų, + 540 000 sergančiųjų širdies ir kraujagyslių ligomis ir t. t. Išlaidas lemia taip pat ir nauji vaistai, dėl kurių aktyviosios stadijos vėžio gydymo išlaidos padidėjo 18 proc. Dėl imunoterapijos vidutinė plaučių vėžio gydymo kaina padidėjo 50 proc. Covid pandemija kainavo 1,6 mlrd. eurų sveikatos priežiūros kompensacijų, t. y. daugiau nei 7800 eurų pacientui.</w:t>
            </w:r>
          </w:p>
        </w:tc>
        <w:tc>
          <w:tcPr>
            <w:tcW w:w="2268" w:type="dxa"/>
            <w:tcBorders>
              <w:bottom w:val="single" w:sz="4" w:space="0" w:color="000000"/>
            </w:tcBorders>
            <w:shd w:val="clear" w:color="auto" w:fill="auto"/>
            <w:tcMar>
              <w:top w:w="29" w:type="dxa"/>
              <w:left w:w="115" w:type="dxa"/>
              <w:bottom w:w="29" w:type="dxa"/>
              <w:right w:w="115" w:type="dxa"/>
            </w:tcMar>
          </w:tcPr>
          <w:p w14:paraId="724ED72A" w14:textId="47744C6E" w:rsidR="00526C78" w:rsidRPr="00B852C6" w:rsidRDefault="00937400" w:rsidP="00526C78">
            <w:pPr>
              <w:spacing w:after="0" w:line="240" w:lineRule="auto"/>
              <w:rPr>
                <w:rFonts w:ascii="Times New Roman" w:eastAsia="Times New Roman" w:hAnsi="Times New Roman"/>
              </w:rPr>
            </w:pPr>
            <w:hyperlink r:id="rId15" w:history="1">
              <w:r w:rsidR="00526C78" w:rsidRPr="001B20AD">
                <w:rPr>
                  <w:rStyle w:val="Hyperlink"/>
                  <w:rFonts w:ascii="Times New Roman" w:hAnsi="Times New Roman"/>
                </w:rPr>
                <w:t>https://www.lesechos.fr/economie-france/social/lassurance-maladie-ouvre-au-public-ses-donnees-de-sante-agregees-1414680</w:t>
              </w:r>
            </w:hyperlink>
          </w:p>
        </w:tc>
        <w:tc>
          <w:tcPr>
            <w:tcW w:w="1436" w:type="dxa"/>
            <w:shd w:val="clear" w:color="auto" w:fill="auto"/>
            <w:tcMar>
              <w:top w:w="29" w:type="dxa"/>
              <w:left w:w="115" w:type="dxa"/>
              <w:bottom w:w="29" w:type="dxa"/>
              <w:right w:w="115" w:type="dxa"/>
            </w:tcMar>
          </w:tcPr>
          <w:p w14:paraId="55A1627D" w14:textId="439F7649" w:rsidR="00526C78" w:rsidRPr="00640017" w:rsidRDefault="00526C78" w:rsidP="00526C78">
            <w:pPr>
              <w:spacing w:after="0" w:line="240" w:lineRule="auto"/>
              <w:rPr>
                <w:rFonts w:ascii="Times New Roman" w:eastAsia="Times New Roman" w:hAnsi="Times New Roman"/>
              </w:rPr>
            </w:pPr>
            <w:r>
              <w:rPr>
                <w:rFonts w:ascii="Times New Roman" w:eastAsia="Times New Roman" w:hAnsi="Times New Roman"/>
              </w:rPr>
              <w:t>Safran aplenkia Stellantis pagal patentus</w:t>
            </w:r>
          </w:p>
        </w:tc>
      </w:tr>
      <w:tr w:rsidR="00526C78" w:rsidRPr="00640017" w14:paraId="1A98807A"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F100217" w14:textId="77777777"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2022-06-13</w:t>
            </w:r>
          </w:p>
          <w:p w14:paraId="042D1855" w14:textId="77777777" w:rsidR="00526C78" w:rsidRDefault="00526C78" w:rsidP="00526C78">
            <w:pPr>
              <w:spacing w:after="0" w:line="240" w:lineRule="auto"/>
              <w:rPr>
                <w:rFonts w:ascii="Times New Roman" w:eastAsia="Times New Roman" w:hAnsi="Times New Roman"/>
              </w:rPr>
            </w:pPr>
          </w:p>
          <w:p w14:paraId="510B1E8A" w14:textId="77777777" w:rsidR="00526C78" w:rsidRDefault="00526C78" w:rsidP="00526C78">
            <w:pPr>
              <w:spacing w:after="0" w:line="240" w:lineRule="auto"/>
              <w:rPr>
                <w:rFonts w:ascii="Times New Roman" w:eastAsia="Times New Roman" w:hAnsi="Times New Roman"/>
              </w:rPr>
            </w:pPr>
          </w:p>
          <w:p w14:paraId="329F6DAC" w14:textId="77777777" w:rsidR="00526C78" w:rsidRDefault="00526C78" w:rsidP="00526C78">
            <w:pPr>
              <w:spacing w:after="0" w:line="240" w:lineRule="auto"/>
              <w:rPr>
                <w:rFonts w:ascii="Times New Roman" w:eastAsia="Times New Roman" w:hAnsi="Times New Roman"/>
              </w:rPr>
            </w:pPr>
          </w:p>
          <w:p w14:paraId="293F3BA6" w14:textId="77777777" w:rsidR="00526C78" w:rsidRDefault="00526C78" w:rsidP="00526C78">
            <w:pPr>
              <w:spacing w:after="0" w:line="240" w:lineRule="auto"/>
              <w:rPr>
                <w:rFonts w:ascii="Times New Roman" w:eastAsia="Times New Roman" w:hAnsi="Times New Roman"/>
              </w:rPr>
            </w:pPr>
          </w:p>
          <w:p w14:paraId="79E012D0" w14:textId="77777777" w:rsidR="00526C78" w:rsidRDefault="00526C78" w:rsidP="00526C78">
            <w:pPr>
              <w:spacing w:after="0" w:line="240" w:lineRule="auto"/>
              <w:rPr>
                <w:rFonts w:ascii="Times New Roman" w:eastAsia="Times New Roman" w:hAnsi="Times New Roman"/>
              </w:rPr>
            </w:pPr>
          </w:p>
          <w:p w14:paraId="243EA8A8" w14:textId="77777777" w:rsidR="00526C78" w:rsidRDefault="00526C78" w:rsidP="00526C78">
            <w:pPr>
              <w:spacing w:after="0" w:line="240" w:lineRule="auto"/>
              <w:rPr>
                <w:rFonts w:ascii="Times New Roman" w:eastAsia="Times New Roman" w:hAnsi="Times New Roman"/>
              </w:rPr>
            </w:pPr>
          </w:p>
          <w:p w14:paraId="12D8E883" w14:textId="77777777" w:rsidR="00526C78" w:rsidRDefault="00526C78" w:rsidP="00526C78">
            <w:pPr>
              <w:spacing w:after="0" w:line="240" w:lineRule="auto"/>
              <w:rPr>
                <w:rFonts w:ascii="Times New Roman" w:eastAsia="Times New Roman" w:hAnsi="Times New Roman"/>
              </w:rPr>
            </w:pPr>
          </w:p>
          <w:p w14:paraId="265C94E6" w14:textId="77777777" w:rsidR="00526C78" w:rsidRDefault="00526C78" w:rsidP="00526C78">
            <w:pPr>
              <w:spacing w:after="0" w:line="240" w:lineRule="auto"/>
              <w:rPr>
                <w:rFonts w:ascii="Times New Roman" w:eastAsia="Times New Roman" w:hAnsi="Times New Roman"/>
              </w:rPr>
            </w:pPr>
          </w:p>
          <w:p w14:paraId="48C914F2" w14:textId="77777777" w:rsidR="00526C78" w:rsidRDefault="00526C78" w:rsidP="00526C78">
            <w:pPr>
              <w:spacing w:after="0" w:line="240" w:lineRule="auto"/>
              <w:rPr>
                <w:rFonts w:ascii="Times New Roman" w:eastAsia="Times New Roman" w:hAnsi="Times New Roman"/>
              </w:rPr>
            </w:pPr>
          </w:p>
          <w:p w14:paraId="3BB6B278" w14:textId="65355623"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2022-06-15</w:t>
            </w:r>
          </w:p>
        </w:tc>
        <w:tc>
          <w:tcPr>
            <w:tcW w:w="5812" w:type="dxa"/>
            <w:shd w:val="clear" w:color="auto" w:fill="auto"/>
            <w:tcMar>
              <w:top w:w="29" w:type="dxa"/>
              <w:left w:w="115" w:type="dxa"/>
              <w:bottom w:w="29" w:type="dxa"/>
              <w:right w:w="115" w:type="dxa"/>
            </w:tcMar>
          </w:tcPr>
          <w:p w14:paraId="4A366ED5" w14:textId="77777777" w:rsidR="00526C78" w:rsidRDefault="00526C78" w:rsidP="00526C78">
            <w:pPr>
              <w:rPr>
                <w:rFonts w:ascii="Times New Roman" w:eastAsia="Times New Roman" w:hAnsi="Times New Roman"/>
                <w:bCs/>
              </w:rPr>
            </w:pPr>
            <w:r>
              <w:rPr>
                <w:rFonts w:ascii="Times New Roman" w:eastAsia="Times New Roman" w:hAnsi="Times New Roman"/>
                <w:bCs/>
              </w:rPr>
              <w:t xml:space="preserve">Birželio 13-17d. d. Prancūzijoje vyko tarptautinė gyvynybos ir saugumo paroda Eurostaory, kuri karo Ukrainoje kontekste įgijo ypatingą reikšmę ir sutraukė itin daug dalyvių- karioje eksponavosi  virš 1700 karinės pramonės ir su karu/ gynyba susijusių įmonių iš 63 šalių, tame tarpe 650 FR įmonių. Parodoje, skirtoje tik srities profesionalams,  taip pat dalyvavo įmonės iš LT.  </w:t>
            </w:r>
          </w:p>
          <w:p w14:paraId="2546AD5C" w14:textId="77777777" w:rsidR="00526C78" w:rsidRDefault="00526C78" w:rsidP="00526C78">
            <w:pPr>
              <w:rPr>
                <w:rFonts w:ascii="Times New Roman" w:eastAsia="Times New Roman" w:hAnsi="Times New Roman"/>
                <w:bCs/>
              </w:rPr>
            </w:pPr>
            <w:r w:rsidRPr="00882E3B">
              <w:rPr>
                <w:rFonts w:ascii="Times New Roman" w:eastAsia="Times New Roman" w:hAnsi="Times New Roman"/>
                <w:bCs/>
              </w:rPr>
              <w:t>Nors Rusijos įsiveržim</w:t>
            </w:r>
            <w:r>
              <w:rPr>
                <w:rFonts w:ascii="Times New Roman" w:eastAsia="Times New Roman" w:hAnsi="Times New Roman"/>
                <w:bCs/>
              </w:rPr>
              <w:t>o</w:t>
            </w:r>
            <w:r w:rsidRPr="00882E3B">
              <w:rPr>
                <w:rFonts w:ascii="Times New Roman" w:eastAsia="Times New Roman" w:hAnsi="Times New Roman"/>
                <w:bCs/>
              </w:rPr>
              <w:t xml:space="preserve"> į Ukrainą </w:t>
            </w:r>
            <w:r>
              <w:rPr>
                <w:rFonts w:ascii="Times New Roman" w:eastAsia="Times New Roman" w:hAnsi="Times New Roman"/>
                <w:bCs/>
              </w:rPr>
              <w:t>kontekste</w:t>
            </w:r>
            <w:r w:rsidRPr="00882E3B">
              <w:rPr>
                <w:rFonts w:ascii="Times New Roman" w:eastAsia="Times New Roman" w:hAnsi="Times New Roman"/>
                <w:bCs/>
              </w:rPr>
              <w:t xml:space="preserve"> daugeli</w:t>
            </w:r>
            <w:r>
              <w:rPr>
                <w:rFonts w:ascii="Times New Roman" w:eastAsia="Times New Roman" w:hAnsi="Times New Roman"/>
                <w:bCs/>
              </w:rPr>
              <w:t>s</w:t>
            </w:r>
            <w:r w:rsidRPr="00882E3B">
              <w:rPr>
                <w:rFonts w:ascii="Times New Roman" w:eastAsia="Times New Roman" w:hAnsi="Times New Roman"/>
                <w:bCs/>
              </w:rPr>
              <w:t xml:space="preserve"> šalių </w:t>
            </w:r>
            <w:r>
              <w:rPr>
                <w:rFonts w:ascii="Times New Roman" w:eastAsia="Times New Roman" w:hAnsi="Times New Roman"/>
                <w:bCs/>
              </w:rPr>
              <w:t xml:space="preserve">siekia </w:t>
            </w:r>
            <w:r w:rsidRPr="00882E3B">
              <w:rPr>
                <w:rFonts w:ascii="Times New Roman" w:eastAsia="Times New Roman" w:hAnsi="Times New Roman"/>
                <w:bCs/>
              </w:rPr>
              <w:t xml:space="preserve">masiškai didinti ginklų atsargas, o ne </w:t>
            </w:r>
            <w:r>
              <w:rPr>
                <w:rFonts w:ascii="Times New Roman" w:eastAsia="Times New Roman" w:hAnsi="Times New Roman"/>
                <w:bCs/>
              </w:rPr>
              <w:t>masiškai</w:t>
            </w:r>
            <w:r w:rsidRPr="00882E3B">
              <w:rPr>
                <w:rFonts w:ascii="Times New Roman" w:eastAsia="Times New Roman" w:hAnsi="Times New Roman"/>
                <w:bCs/>
              </w:rPr>
              <w:t xml:space="preserve"> investuoti į itin sudėtingas technologijas, moksliniai tyrimai ir technologinė plėtra (MTTP) vis dar sudaro didelę pasaulio šalių gynybos biudžeto dalį.</w:t>
            </w:r>
          </w:p>
          <w:p w14:paraId="6AE98B32" w14:textId="23755CF1" w:rsidR="00526C78" w:rsidRPr="00B852C6" w:rsidRDefault="00526C78" w:rsidP="00526C7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bCs/>
              </w:rPr>
              <w:t>Iš inovatyvių technologijų , pritstaytų parodoje paminėtini tokie FR produktai  kaip lazeriai Helma-P, skirti  naikinti dronus (FR įmonė Cilas); Le Scarabee- tyliai judanti hibridinė šarvuota mašina (FR įmonė Arquus); veidrodžiai- šaudymo treniruokliai (startuolis 910);</w:t>
            </w:r>
            <w:r>
              <w:t xml:space="preserve"> „</w:t>
            </w:r>
            <w:r w:rsidRPr="005A319F">
              <w:rPr>
                <w:rFonts w:ascii="Times New Roman" w:eastAsia="Times New Roman" w:hAnsi="Times New Roman"/>
                <w:bCs/>
              </w:rPr>
              <w:t>Deeplomatics"</w:t>
            </w:r>
            <w:r>
              <w:rPr>
                <w:rFonts w:ascii="Times New Roman" w:eastAsia="Times New Roman" w:hAnsi="Times New Roman"/>
                <w:bCs/>
              </w:rPr>
              <w:t xml:space="preserve">- DI pagrįstas </w:t>
            </w:r>
            <w:r w:rsidRPr="005A319F">
              <w:rPr>
                <w:rFonts w:ascii="Times New Roman" w:eastAsia="Times New Roman" w:hAnsi="Times New Roman"/>
                <w:bCs/>
              </w:rPr>
              <w:t>akustinis modulis</w:t>
            </w:r>
            <w:r>
              <w:rPr>
                <w:rFonts w:ascii="Times New Roman" w:eastAsia="Times New Roman" w:hAnsi="Times New Roman"/>
                <w:bCs/>
              </w:rPr>
              <w:t>, leidžiantis aptikti dronus (FR-DE tyrimų institutas ISL), naktinio matymo žiūronų lęšiai, atstumiantys vandenį (Karinių inovacijų agentūros ir Thales produktas); lagaminas, skirtas aptikti suklastotus dokumentus (Oneex).</w:t>
            </w:r>
          </w:p>
        </w:tc>
        <w:tc>
          <w:tcPr>
            <w:tcW w:w="2268" w:type="dxa"/>
            <w:tcBorders>
              <w:bottom w:val="single" w:sz="4" w:space="0" w:color="000000"/>
            </w:tcBorders>
            <w:shd w:val="clear" w:color="auto" w:fill="auto"/>
            <w:tcMar>
              <w:top w:w="29" w:type="dxa"/>
              <w:left w:w="115" w:type="dxa"/>
              <w:bottom w:w="29" w:type="dxa"/>
              <w:right w:w="115" w:type="dxa"/>
            </w:tcMar>
          </w:tcPr>
          <w:p w14:paraId="687B5E11" w14:textId="77777777" w:rsidR="00526C78" w:rsidRDefault="00937400" w:rsidP="00526C78">
            <w:pPr>
              <w:rPr>
                <w:rStyle w:val="Hyperlink"/>
                <w:rFonts w:ascii="Times New Roman" w:eastAsia="Times New Roman" w:hAnsi="Times New Roman"/>
              </w:rPr>
            </w:pPr>
            <w:hyperlink r:id="rId16" w:history="1">
              <w:r w:rsidR="00526C78" w:rsidRPr="007525A0">
                <w:rPr>
                  <w:rStyle w:val="Hyperlink"/>
                  <w:rFonts w:ascii="Times New Roman" w:eastAsia="Times New Roman" w:hAnsi="Times New Roman"/>
                </w:rPr>
                <w:t>https://www.lesechos.fr/industrie-services/air-defense/la-guerre-en-ukraine-bouscule-les-professionnels-de-larmement-1412760</w:t>
              </w:r>
            </w:hyperlink>
          </w:p>
          <w:p w14:paraId="5FD4AE2E" w14:textId="77777777" w:rsidR="00526C78" w:rsidRDefault="00937400" w:rsidP="00526C78">
            <w:pPr>
              <w:rPr>
                <w:rFonts w:ascii="Times New Roman" w:hAnsi="Times New Roman"/>
              </w:rPr>
            </w:pPr>
            <w:hyperlink r:id="rId17" w:history="1">
              <w:r w:rsidR="00526C78" w:rsidRPr="008E3A8C">
                <w:rPr>
                  <w:rStyle w:val="Hyperlink"/>
                  <w:rFonts w:ascii="Times New Roman" w:hAnsi="Times New Roman"/>
                </w:rPr>
                <w:t>https://www.lesechos.fr/industrie-services/air-defense/laser-anti-drones-miroir-dentrainement-verres-anti-pluie-6-armes-insolites-reperees-au-grand-salon-de-la-defense-1413399</w:t>
              </w:r>
            </w:hyperlink>
          </w:p>
          <w:p w14:paraId="1C8DE2B2" w14:textId="77777777" w:rsidR="00526C78" w:rsidRPr="00B852C6" w:rsidRDefault="00526C78" w:rsidP="00526C7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0A3E7EF0" w14:textId="7D2B0C26" w:rsidR="00526C78" w:rsidRPr="00640017" w:rsidRDefault="00526C78" w:rsidP="00526C78">
            <w:pPr>
              <w:spacing w:after="0" w:line="240" w:lineRule="auto"/>
              <w:rPr>
                <w:rFonts w:ascii="Times New Roman" w:eastAsia="Times New Roman" w:hAnsi="Times New Roman"/>
              </w:rPr>
            </w:pPr>
            <w:r>
              <w:rPr>
                <w:rFonts w:ascii="Times New Roman" w:eastAsia="Times New Roman" w:hAnsi="Times New Roman"/>
              </w:rPr>
              <w:t>Karinės pramonės paroda Eurosatory</w:t>
            </w:r>
          </w:p>
        </w:tc>
      </w:tr>
      <w:tr w:rsidR="00526C78" w:rsidRPr="00640017" w14:paraId="0791CB49" w14:textId="77777777" w:rsidTr="00090377">
        <w:trPr>
          <w:trHeight w:val="234"/>
        </w:trPr>
        <w:tc>
          <w:tcPr>
            <w:tcW w:w="10945" w:type="dxa"/>
            <w:gridSpan w:val="5"/>
            <w:shd w:val="clear" w:color="auto" w:fill="auto"/>
            <w:tcMar>
              <w:top w:w="29" w:type="dxa"/>
              <w:left w:w="115" w:type="dxa"/>
              <w:bottom w:w="29" w:type="dxa"/>
              <w:right w:w="115" w:type="dxa"/>
            </w:tcMar>
          </w:tcPr>
          <w:p w14:paraId="67858024" w14:textId="77777777" w:rsidR="00526C78" w:rsidRPr="00640017" w:rsidRDefault="00526C78" w:rsidP="00526C78">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526C78" w:rsidRPr="00640017" w14:paraId="5CB11BC7"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7F3059B3" w14:textId="4102F601" w:rsidR="00526C78" w:rsidRDefault="00526C78" w:rsidP="00526C7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7CEE3257" w14:textId="37C5F98A" w:rsidR="00526C78" w:rsidRPr="006C368B" w:rsidRDefault="00526C78" w:rsidP="00526C78">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590E3FCC" w14:textId="2F11077B" w:rsidR="00526C78" w:rsidRPr="0032101A" w:rsidRDefault="00526C78" w:rsidP="00526C7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12B24942" w14:textId="2864C05E" w:rsidR="00526C78" w:rsidRPr="00730156" w:rsidRDefault="00526C78" w:rsidP="00526C78">
            <w:pPr>
              <w:rPr>
                <w:rFonts w:ascii="Times New Roman" w:eastAsia="Times New Roman" w:hAnsi="Times New Roman"/>
              </w:rPr>
            </w:pPr>
          </w:p>
        </w:tc>
      </w:tr>
      <w:tr w:rsidR="00526C78" w:rsidRPr="00640017" w14:paraId="7D7B021B"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118380FB" w14:textId="77777777" w:rsidR="00526C78" w:rsidRDefault="00526C78" w:rsidP="00526C7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7CF7CEEF" w14:textId="77777777" w:rsidR="00526C78" w:rsidRPr="009438C0" w:rsidRDefault="00526C78" w:rsidP="00526C78">
            <w:pPr>
              <w:spacing w:before="100" w:beforeAutospacing="1" w:after="100" w:afterAutospacing="1"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49CA980A" w14:textId="77777777" w:rsidR="00526C78" w:rsidRPr="00D36A92" w:rsidRDefault="00526C78" w:rsidP="00526C7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7C37A327" w14:textId="77777777" w:rsidR="00526C78" w:rsidRPr="00640017" w:rsidRDefault="00526C78" w:rsidP="00526C78">
            <w:pPr>
              <w:spacing w:after="0"/>
              <w:rPr>
                <w:rFonts w:ascii="Times New Roman" w:eastAsia="Times New Roman" w:hAnsi="Times New Roman"/>
              </w:rPr>
            </w:pPr>
          </w:p>
        </w:tc>
      </w:tr>
      <w:tr w:rsidR="00526C78" w:rsidRPr="00640017" w14:paraId="4A044AA2" w14:textId="77777777" w:rsidTr="00090377">
        <w:trPr>
          <w:trHeight w:val="234"/>
        </w:trPr>
        <w:tc>
          <w:tcPr>
            <w:tcW w:w="10945" w:type="dxa"/>
            <w:gridSpan w:val="5"/>
            <w:shd w:val="clear" w:color="auto" w:fill="auto"/>
            <w:tcMar>
              <w:top w:w="29" w:type="dxa"/>
              <w:left w:w="115" w:type="dxa"/>
              <w:bottom w:w="29" w:type="dxa"/>
              <w:right w:w="115" w:type="dxa"/>
            </w:tcMar>
          </w:tcPr>
          <w:p w14:paraId="730CB839" w14:textId="77777777" w:rsidR="00526C78" w:rsidRPr="00640017" w:rsidRDefault="00526C78" w:rsidP="00526C78">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526C78" w:rsidRPr="00640017" w14:paraId="64A3AC43"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1B0004C" w14:textId="7314083C" w:rsidR="00526C78" w:rsidRPr="00DC56AD" w:rsidRDefault="00526C78" w:rsidP="00526C78">
            <w:pPr>
              <w:spacing w:after="0" w:line="240" w:lineRule="auto"/>
              <w:rPr>
                <w:rFonts w:ascii="Times New Roman" w:eastAsia="Times New Roman" w:hAnsi="Times New Roman"/>
              </w:rPr>
            </w:pPr>
            <w:r w:rsidRPr="00DC56AD">
              <w:rPr>
                <w:rFonts w:ascii="Times New Roman" w:eastAsia="Times New Roman" w:hAnsi="Times New Roman"/>
              </w:rPr>
              <w:t>2022-06-10</w:t>
            </w:r>
          </w:p>
        </w:tc>
        <w:tc>
          <w:tcPr>
            <w:tcW w:w="5812" w:type="dxa"/>
            <w:shd w:val="clear" w:color="auto" w:fill="auto"/>
            <w:tcMar>
              <w:top w:w="29" w:type="dxa"/>
              <w:left w:w="115" w:type="dxa"/>
              <w:bottom w:w="29" w:type="dxa"/>
              <w:right w:w="115" w:type="dxa"/>
            </w:tcMar>
          </w:tcPr>
          <w:p w14:paraId="7808161C" w14:textId="3DB42EE5" w:rsidR="00526C78" w:rsidRPr="00F82852" w:rsidRDefault="00526C78" w:rsidP="00DC56AD">
            <w:pPr>
              <w:spacing w:after="0" w:line="240" w:lineRule="auto"/>
              <w:rPr>
                <w:rFonts w:ascii="Times New Roman" w:eastAsia="Times New Roman" w:hAnsi="Times New Roman"/>
              </w:rPr>
            </w:pPr>
            <w:r>
              <w:rPr>
                <w:rFonts w:ascii="Times New Roman" w:eastAsia="Times New Roman" w:hAnsi="Times New Roman"/>
              </w:rPr>
              <w:t>FR v</w:t>
            </w:r>
            <w:r w:rsidRPr="001726B4">
              <w:rPr>
                <w:rFonts w:ascii="Times New Roman" w:eastAsia="Times New Roman" w:hAnsi="Times New Roman"/>
              </w:rPr>
              <w:t xml:space="preserve">yriausybė prašo ekonomikos dalyvių prisidėti prie kovos su infliacija ir </w:t>
            </w:r>
            <w:r>
              <w:rPr>
                <w:rFonts w:ascii="Times New Roman" w:eastAsia="Times New Roman" w:hAnsi="Times New Roman"/>
              </w:rPr>
              <w:t>palaikyti</w:t>
            </w:r>
            <w:r w:rsidRPr="001726B4">
              <w:rPr>
                <w:rFonts w:ascii="Times New Roman" w:eastAsia="Times New Roman" w:hAnsi="Times New Roman"/>
              </w:rPr>
              <w:t xml:space="preserve"> prancūzų perkamąją galią. Bet ar </w:t>
            </w:r>
            <w:r>
              <w:rPr>
                <w:rFonts w:ascii="Times New Roman" w:eastAsia="Times New Roman" w:hAnsi="Times New Roman"/>
              </w:rPr>
              <w:t xml:space="preserve">įmonių vadovai tam </w:t>
            </w:r>
            <w:r w:rsidRPr="001726B4">
              <w:rPr>
                <w:rFonts w:ascii="Times New Roman" w:eastAsia="Times New Roman" w:hAnsi="Times New Roman"/>
              </w:rPr>
              <w:t>pasirengę?</w:t>
            </w:r>
            <w:r>
              <w:rPr>
                <w:rFonts w:ascii="Times New Roman" w:eastAsia="Times New Roman" w:hAnsi="Times New Roman"/>
              </w:rPr>
              <w:t xml:space="preserve"> Viavoice instituto ir Cabinet Les Temps Nouveaux atliktos apklausos duomenimis, </w:t>
            </w:r>
            <w:r w:rsidRPr="00A444AD">
              <w:rPr>
                <w:rFonts w:ascii="Times New Roman" w:eastAsia="Times New Roman" w:hAnsi="Times New Roman"/>
              </w:rPr>
              <w:t xml:space="preserve">daugiau nei kas antras </w:t>
            </w:r>
            <w:r>
              <w:rPr>
                <w:rFonts w:ascii="Times New Roman" w:eastAsia="Times New Roman" w:hAnsi="Times New Roman"/>
              </w:rPr>
              <w:t xml:space="preserve">FR įmonės </w:t>
            </w:r>
            <w:r w:rsidRPr="00A444AD">
              <w:rPr>
                <w:rFonts w:ascii="Times New Roman" w:eastAsia="Times New Roman" w:hAnsi="Times New Roman"/>
              </w:rPr>
              <w:t xml:space="preserve">vadovas mano, kad jų įmonės </w:t>
            </w:r>
            <w:r>
              <w:rPr>
                <w:rFonts w:ascii="Times New Roman" w:eastAsia="Times New Roman" w:hAnsi="Times New Roman"/>
              </w:rPr>
              <w:t>ateitis neapibrėžta</w:t>
            </w:r>
            <w:r w:rsidRPr="00A444AD">
              <w:rPr>
                <w:rFonts w:ascii="Times New Roman" w:eastAsia="Times New Roman" w:hAnsi="Times New Roman"/>
              </w:rPr>
              <w:t>.</w:t>
            </w:r>
            <w:r>
              <w:rPr>
                <w:rFonts w:ascii="Times New Roman" w:eastAsia="Times New Roman" w:hAnsi="Times New Roman"/>
              </w:rPr>
              <w:t xml:space="preserve"> </w:t>
            </w:r>
            <w:r w:rsidRPr="001726B4">
              <w:rPr>
                <w:rFonts w:ascii="Times New Roman" w:eastAsia="Times New Roman" w:hAnsi="Times New Roman"/>
              </w:rPr>
              <w:t xml:space="preserve">41 proc. iš jų </w:t>
            </w:r>
            <w:r>
              <w:rPr>
                <w:rFonts w:ascii="Times New Roman" w:eastAsia="Times New Roman" w:hAnsi="Times New Roman"/>
              </w:rPr>
              <w:t>mano, kad dabartinė situacija</w:t>
            </w:r>
            <w:r w:rsidRPr="001726B4">
              <w:rPr>
                <w:rFonts w:ascii="Times New Roman" w:eastAsia="Times New Roman" w:hAnsi="Times New Roman"/>
              </w:rPr>
              <w:t xml:space="preserve"> suteikia galimybių, tačiau daugiau nei ketvirtadalis nedvejodami teigia, kad jis "kelia nerimą".</w:t>
            </w:r>
            <w:r w:rsidR="00DC56AD">
              <w:rPr>
                <w:rFonts w:ascii="Times New Roman" w:eastAsia="Times New Roman" w:hAnsi="Times New Roman"/>
              </w:rPr>
              <w:t xml:space="preserve"> </w:t>
            </w:r>
            <w:r>
              <w:rPr>
                <w:rFonts w:ascii="Times New Roman" w:eastAsia="Times New Roman" w:hAnsi="Times New Roman"/>
              </w:rPr>
              <w:t xml:space="preserve"> 83 proc. Prancūzijos mažo ir vidutinio dydžio įmonių vadovų teigia, kad </w:t>
            </w:r>
            <w:r w:rsidR="00DC56AD">
              <w:rPr>
                <w:rFonts w:ascii="Times New Roman" w:eastAsia="Times New Roman" w:hAnsi="Times New Roman"/>
              </w:rPr>
              <w:t>darbuotojų paieška/</w:t>
            </w:r>
            <w:r w:rsidRPr="00DC56AD">
              <w:rPr>
                <w:rFonts w:ascii="Times New Roman" w:eastAsia="Times New Roman" w:hAnsi="Times New Roman"/>
              </w:rPr>
              <w:t>įdarbinimas</w:t>
            </w:r>
            <w:r>
              <w:rPr>
                <w:rFonts w:ascii="Times New Roman" w:eastAsia="Times New Roman" w:hAnsi="Times New Roman"/>
              </w:rPr>
              <w:t xml:space="preserve"> ir darbuotojų įgūdžių trūkumas yra vienos didžiausių problemų. Statybų sektoriuje šie skaičiai siekia 94 proc., o paslaugų sektoriuje – 76 proc. Be to, 60 proc. (pramonės sektoriuje – 79 proc.) vadovų teigia, kad sutrikimai žaliavų tiekimo grandinėse stabdo jų įmonių augimą, o 27 proc. mano, kad darbo užmokesčio reikalavimai yra sunkiai įvykdomi dėl infliacijos spaudimo. </w:t>
            </w:r>
          </w:p>
        </w:tc>
        <w:tc>
          <w:tcPr>
            <w:tcW w:w="2268" w:type="dxa"/>
            <w:shd w:val="clear" w:color="auto" w:fill="auto"/>
            <w:tcMar>
              <w:top w:w="29" w:type="dxa"/>
              <w:left w:w="115" w:type="dxa"/>
              <w:bottom w:w="29" w:type="dxa"/>
              <w:right w:w="115" w:type="dxa"/>
            </w:tcMar>
          </w:tcPr>
          <w:p w14:paraId="69451A58" w14:textId="4805E2E8" w:rsidR="00526C78" w:rsidRPr="00F82852" w:rsidRDefault="00937400" w:rsidP="00526C78">
            <w:pPr>
              <w:spacing w:after="0" w:line="240" w:lineRule="auto"/>
              <w:rPr>
                <w:rFonts w:ascii="Times New Roman" w:eastAsia="Times New Roman" w:hAnsi="Times New Roman"/>
              </w:rPr>
            </w:pPr>
            <w:hyperlink r:id="rId18" w:history="1">
              <w:r w:rsidR="00526C78" w:rsidRPr="00446D9F">
                <w:rPr>
                  <w:rStyle w:val="Hyperlink"/>
                  <w:rFonts w:ascii="Times New Roman" w:eastAsia="Times New Roman" w:hAnsi="Times New Roman"/>
                </w:rPr>
                <w:t>https://www.lesechos.fr/economie-france/conjoncture/penurie-de-competences-la-grande-inquietude-des-chefs-dentreprise-1412325</w:t>
              </w:r>
            </w:hyperlink>
          </w:p>
        </w:tc>
        <w:tc>
          <w:tcPr>
            <w:tcW w:w="1436" w:type="dxa"/>
            <w:shd w:val="clear" w:color="auto" w:fill="auto"/>
            <w:tcMar>
              <w:top w:w="29" w:type="dxa"/>
              <w:left w:w="115" w:type="dxa"/>
              <w:bottom w:w="29" w:type="dxa"/>
              <w:right w:w="115" w:type="dxa"/>
            </w:tcMar>
          </w:tcPr>
          <w:p w14:paraId="1B108AA5" w14:textId="46C496C4" w:rsidR="00526C78" w:rsidRPr="00640017" w:rsidRDefault="00526C78" w:rsidP="00526C78">
            <w:pPr>
              <w:rPr>
                <w:rFonts w:ascii="Times New Roman" w:eastAsia="Times New Roman" w:hAnsi="Times New Roman"/>
              </w:rPr>
            </w:pPr>
            <w:r>
              <w:rPr>
                <w:rFonts w:ascii="Times New Roman" w:eastAsia="Times New Roman" w:hAnsi="Times New Roman"/>
              </w:rPr>
              <w:t>Darbuotojų stoka ir kompetencijų trūkumas kelia įmonių vadovų susirūpinimą</w:t>
            </w:r>
          </w:p>
        </w:tc>
      </w:tr>
      <w:tr w:rsidR="00526C78" w:rsidRPr="00640017" w14:paraId="0A2BC1D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76147BC0" w14:textId="28F4C682" w:rsidR="00526C78" w:rsidRPr="00CF5C63" w:rsidRDefault="00526C78" w:rsidP="00526C78">
            <w:pPr>
              <w:spacing w:after="0" w:line="240" w:lineRule="auto"/>
              <w:rPr>
                <w:rFonts w:ascii="Times New Roman" w:eastAsia="Times New Roman" w:hAnsi="Times New Roman"/>
              </w:rPr>
            </w:pPr>
            <w:r>
              <w:rPr>
                <w:rFonts w:ascii="Times New Roman" w:eastAsia="Times New Roman" w:hAnsi="Times New Roman"/>
              </w:rPr>
              <w:t>2022-06-09</w:t>
            </w:r>
          </w:p>
        </w:tc>
        <w:tc>
          <w:tcPr>
            <w:tcW w:w="5812" w:type="dxa"/>
            <w:shd w:val="clear" w:color="auto" w:fill="auto"/>
            <w:tcMar>
              <w:top w:w="29" w:type="dxa"/>
              <w:left w:w="115" w:type="dxa"/>
              <w:bottom w:w="29" w:type="dxa"/>
              <w:right w:w="115" w:type="dxa"/>
            </w:tcMar>
          </w:tcPr>
          <w:p w14:paraId="34DD1617" w14:textId="4B170CB0" w:rsidR="00CB0352" w:rsidRDefault="00CB0352" w:rsidP="00CB0352">
            <w:pPr>
              <w:spacing w:after="0" w:line="240" w:lineRule="auto"/>
              <w:rPr>
                <w:rFonts w:ascii="Times New Roman" w:eastAsia="Times New Roman" w:hAnsi="Times New Roman"/>
              </w:rPr>
            </w:pPr>
            <w:r w:rsidRPr="00CB0352">
              <w:rPr>
                <w:rFonts w:ascii="Times New Roman" w:eastAsia="Times New Roman" w:hAnsi="Times New Roman"/>
              </w:rPr>
              <w:t>Jau keletą mėnesių Prancūzijos gyventojų apklausos rodo, kad perkamoji galia užima pirmąją vietą tarp jų prioritetų, ir akivaizdu, kad ši tendencija nepasikeis. Prancūzijos ekonominių konjunktūrų stebėjimo centr</w:t>
            </w:r>
            <w:r>
              <w:rPr>
                <w:rFonts w:ascii="Times New Roman" w:eastAsia="Times New Roman" w:hAnsi="Times New Roman"/>
              </w:rPr>
              <w:t>as</w:t>
            </w:r>
            <w:r w:rsidRPr="00CB0352">
              <w:rPr>
                <w:rFonts w:ascii="Times New Roman" w:eastAsia="Times New Roman" w:hAnsi="Times New Roman"/>
              </w:rPr>
              <w:t xml:space="preserve"> (OFCE) 2022 m. ekonominėmis prognoz</w:t>
            </w:r>
            <w:r>
              <w:rPr>
                <w:rFonts w:ascii="Times New Roman" w:eastAsia="Times New Roman" w:hAnsi="Times New Roman"/>
              </w:rPr>
              <w:t>uoja, kad š</w:t>
            </w:r>
            <w:r w:rsidRPr="00CB0352">
              <w:rPr>
                <w:rFonts w:ascii="Times New Roman" w:eastAsia="Times New Roman" w:hAnsi="Times New Roman"/>
              </w:rPr>
              <w:t>iais metais perkamoji galia gali sumažėti antrą kartą per pastaruosius trisdešimt metų nuo 2012-20</w:t>
            </w:r>
            <w:r>
              <w:rPr>
                <w:rFonts w:ascii="Times New Roman" w:eastAsia="Times New Roman" w:hAnsi="Times New Roman"/>
              </w:rPr>
              <w:t>13 m. didžiojo fiskalinio šoko.</w:t>
            </w:r>
            <w:r>
              <w:t xml:space="preserve"> </w:t>
            </w:r>
            <w:r w:rsidRPr="00CB0352">
              <w:rPr>
                <w:rFonts w:ascii="Times New Roman" w:eastAsia="Times New Roman" w:hAnsi="Times New Roman"/>
              </w:rPr>
              <w:t>Prancūzijos namų ūki</w:t>
            </w:r>
            <w:r>
              <w:rPr>
                <w:rFonts w:ascii="Times New Roman" w:eastAsia="Times New Roman" w:hAnsi="Times New Roman"/>
              </w:rPr>
              <w:t xml:space="preserve">ų perkamoji galia </w:t>
            </w:r>
            <w:r w:rsidRPr="00CB0352">
              <w:rPr>
                <w:rFonts w:ascii="Times New Roman" w:eastAsia="Times New Roman" w:hAnsi="Times New Roman"/>
              </w:rPr>
              <w:t>sumažės vidutiniškai 0,8 %, nepaisant vyriausybės taikomų priemonių, įskaitant neseniai paskelbtą pensijų padidinimą 4 %</w:t>
            </w:r>
            <w:r>
              <w:rPr>
                <w:rFonts w:ascii="Times New Roman" w:eastAsia="Times New Roman" w:hAnsi="Times New Roman"/>
              </w:rPr>
              <w:t>.</w:t>
            </w:r>
            <w:r>
              <w:t xml:space="preserve"> </w:t>
            </w:r>
            <w:r>
              <w:rPr>
                <w:rFonts w:ascii="Times New Roman" w:eastAsia="Times New Roman" w:hAnsi="Times New Roman"/>
              </w:rPr>
              <w:t xml:space="preserve">Tokią situaciją </w:t>
            </w:r>
            <w:r w:rsidRPr="00CB0352">
              <w:rPr>
                <w:rFonts w:ascii="Times New Roman" w:eastAsia="Times New Roman" w:hAnsi="Times New Roman"/>
              </w:rPr>
              <w:t>lėmė beveik metus stebimas staigus infliacijos augimas, kurį paskatino karas Ukrainoje. OFCE prognozuoja, kad per metus vidutiniškai jis sieks 4,9 %,  vien energetikos</w:t>
            </w:r>
            <w:r>
              <w:rPr>
                <w:rFonts w:ascii="Times New Roman" w:eastAsia="Times New Roman" w:hAnsi="Times New Roman"/>
              </w:rPr>
              <w:t xml:space="preserve"> produktų kainos padidės 22 %. </w:t>
            </w:r>
            <w:r w:rsidRPr="00CB0352">
              <w:rPr>
                <w:rFonts w:ascii="Times New Roman" w:eastAsia="Times New Roman" w:hAnsi="Times New Roman"/>
              </w:rPr>
              <w:t>Jei nebūtų konkrečių priemonių, kurių ėmėsi vyriausybė (tarifų apsaugos, 15 centų nuolaidos degalams ir t. t.), infliacija būtų buvusi 7 proc.</w:t>
            </w:r>
            <w:r w:rsidR="0036155D">
              <w:rPr>
                <w:rFonts w:ascii="Times New Roman" w:eastAsia="Times New Roman" w:hAnsi="Times New Roman"/>
              </w:rPr>
              <w:t xml:space="preserve"> </w:t>
            </w:r>
          </w:p>
          <w:p w14:paraId="68FF8108" w14:textId="6668EA4C" w:rsidR="0036155D" w:rsidRDefault="00526C78" w:rsidP="0036155D">
            <w:pPr>
              <w:spacing w:after="0" w:line="240" w:lineRule="auto"/>
              <w:rPr>
                <w:rFonts w:ascii="Times New Roman" w:eastAsia="Times New Roman" w:hAnsi="Times New Roman"/>
              </w:rPr>
            </w:pPr>
            <w:r w:rsidRPr="0036155D">
              <w:rPr>
                <w:rFonts w:ascii="Times New Roman" w:eastAsia="Times New Roman" w:hAnsi="Times New Roman"/>
              </w:rPr>
              <w:t>OFCE tikisi, kad ekonominis augimas</w:t>
            </w:r>
            <w:r w:rsidR="00CB0352" w:rsidRPr="0036155D">
              <w:rPr>
                <w:rFonts w:ascii="Times New Roman" w:eastAsia="Times New Roman" w:hAnsi="Times New Roman"/>
              </w:rPr>
              <w:t xml:space="preserve"> 2022</w:t>
            </w:r>
            <w:r w:rsidRPr="0036155D">
              <w:rPr>
                <w:rFonts w:ascii="Times New Roman" w:eastAsia="Times New Roman" w:hAnsi="Times New Roman"/>
              </w:rPr>
              <w:t xml:space="preserve"> sieks 2,4 proc. (prieš kelias savaites</w:t>
            </w:r>
            <w:r w:rsidR="00CB0352" w:rsidRPr="0036155D">
              <w:rPr>
                <w:rFonts w:ascii="Times New Roman" w:eastAsia="Times New Roman" w:hAnsi="Times New Roman"/>
              </w:rPr>
              <w:t xml:space="preserve"> INSEE duomenimis buvo numatoma 2,7 proc.</w:t>
            </w:r>
            <w:r w:rsidRPr="0036155D">
              <w:rPr>
                <w:rFonts w:ascii="Times New Roman" w:eastAsia="Times New Roman" w:hAnsi="Times New Roman"/>
              </w:rPr>
              <w:t xml:space="preserve">). </w:t>
            </w:r>
            <w:r w:rsidR="0036155D" w:rsidRPr="0036155D">
              <w:rPr>
                <w:rFonts w:ascii="Times New Roman" w:eastAsia="Times New Roman" w:hAnsi="Times New Roman"/>
              </w:rPr>
              <w:t>M</w:t>
            </w:r>
            <w:r w:rsidRPr="0036155D">
              <w:rPr>
                <w:rFonts w:ascii="Times New Roman" w:eastAsia="Times New Roman" w:hAnsi="Times New Roman"/>
              </w:rPr>
              <w:t xml:space="preserve">etų pabaigoje nedarbo lygis </w:t>
            </w:r>
            <w:r w:rsidR="0036155D">
              <w:rPr>
                <w:rFonts w:ascii="Times New Roman" w:eastAsia="Times New Roman" w:hAnsi="Times New Roman"/>
              </w:rPr>
              <w:t>turėtų išlikti lygus 7,3 proc.</w:t>
            </w:r>
          </w:p>
          <w:p w14:paraId="099AD317" w14:textId="6666DCAA" w:rsidR="0036155D" w:rsidRPr="00996FAB" w:rsidRDefault="0036155D" w:rsidP="0036155D">
            <w:pPr>
              <w:spacing w:after="0" w:line="240" w:lineRule="auto"/>
              <w:rPr>
                <w:rFonts w:ascii="Times New Roman" w:eastAsia="Times New Roman" w:hAnsi="Times New Roman"/>
              </w:rPr>
            </w:pPr>
            <w:r>
              <w:rPr>
                <w:rFonts w:ascii="Times New Roman" w:eastAsia="Times New Roman" w:hAnsi="Times New Roman"/>
              </w:rPr>
              <w:t>T</w:t>
            </w:r>
            <w:r w:rsidRPr="0036155D">
              <w:rPr>
                <w:rFonts w:ascii="Times New Roman" w:eastAsia="Times New Roman" w:hAnsi="Times New Roman"/>
              </w:rPr>
              <w:t>oks perspektyvų pablogėjimas turės pasekmių viešiesiems finansams</w:t>
            </w:r>
            <w:r>
              <w:rPr>
                <w:rFonts w:ascii="Times New Roman" w:eastAsia="Times New Roman" w:hAnsi="Times New Roman"/>
              </w:rPr>
              <w:t>:</w:t>
            </w:r>
            <w:r w:rsidRPr="0036155D">
              <w:rPr>
                <w:rFonts w:ascii="Times New Roman" w:eastAsia="Times New Roman" w:hAnsi="Times New Roman"/>
              </w:rPr>
              <w:t xml:space="preserve"> kad deficitas sieks 5,6 % BVP</w:t>
            </w:r>
            <w:r>
              <w:rPr>
                <w:rFonts w:ascii="Times New Roman" w:eastAsia="Times New Roman" w:hAnsi="Times New Roman"/>
              </w:rPr>
              <w:t xml:space="preserve"> (anksčiau</w:t>
            </w:r>
            <w:r w:rsidRPr="0036155D">
              <w:rPr>
                <w:rFonts w:ascii="Times New Roman" w:eastAsia="Times New Roman" w:hAnsi="Times New Roman"/>
              </w:rPr>
              <w:t xml:space="preserve"> buvo prognozuota, kad jis sudarys 5 % BVP</w:t>
            </w:r>
            <w:r>
              <w:rPr>
                <w:rFonts w:ascii="Times New Roman" w:eastAsia="Times New Roman" w:hAnsi="Times New Roman"/>
              </w:rPr>
              <w:t>)</w:t>
            </w:r>
            <w:r w:rsidRPr="0036155D">
              <w:rPr>
                <w:rFonts w:ascii="Times New Roman" w:eastAsia="Times New Roman" w:hAnsi="Times New Roman"/>
              </w:rPr>
              <w:t>. OFCE įvertino, kad jau pateiktas atsparumo planas (infliacijos išmoka, 15 proc. nuolaida, tarifų apsauga ir t. t.) sudaro 1,3 procentinio punkto BVP, ir apskaičiavo, kad būsima perkamosios galios sąskaita (maisto kuponai, socialinių išmokų indeksavimas, numatomas valstybės tarnautojų indekso punkto padidinimas iki 2 punktų ir t. t.) galėtų sudaryti 0,4 procentinio punkto BVP</w:t>
            </w:r>
            <w:r>
              <w:rPr>
                <w:rFonts w:ascii="Times New Roman" w:eastAsia="Times New Roman" w:hAnsi="Times New Roman"/>
              </w:rPr>
              <w:t>.</w:t>
            </w:r>
          </w:p>
          <w:p w14:paraId="0ADC66CB" w14:textId="2CDD3DAE" w:rsidR="00526C78" w:rsidRPr="00996FAB" w:rsidRDefault="00526C78" w:rsidP="0036155D">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44603EE8" w14:textId="1C8D6FF8" w:rsidR="00526C78" w:rsidRPr="00F72A2C" w:rsidRDefault="00937400" w:rsidP="00526C78">
            <w:pPr>
              <w:rPr>
                <w:rFonts w:ascii="Times New Roman" w:hAnsi="Times New Roman"/>
              </w:rPr>
            </w:pPr>
            <w:hyperlink r:id="rId19" w:history="1">
              <w:r w:rsidR="00526C78" w:rsidRPr="00F72A2C">
                <w:rPr>
                  <w:rStyle w:val="Hyperlink"/>
                  <w:rFonts w:ascii="Times New Roman" w:hAnsi="Times New Roman"/>
                </w:rPr>
                <w:t>https://</w:t>
              </w:r>
              <w:r w:rsidR="00526C78" w:rsidRPr="00F72A2C">
                <w:rPr>
                  <w:rStyle w:val="Hyperlink"/>
                  <w:rFonts w:ascii="Times New Roman" w:hAnsi="Times New Roman"/>
                </w:rPr>
                <w:t>w</w:t>
              </w:r>
              <w:r w:rsidR="00526C78" w:rsidRPr="00F72A2C">
                <w:rPr>
                  <w:rStyle w:val="Hyperlink"/>
                  <w:rFonts w:ascii="Times New Roman" w:hAnsi="Times New Roman"/>
                </w:rPr>
                <w:t>ww.lesechos.fr/economie-france/conjoncture/le-pouvoir-dachat-pourrait-connaitre-en-2022-sa-deuxieme-plus-forte-baisse-en-trente-ans-1412212</w:t>
              </w:r>
            </w:hyperlink>
          </w:p>
        </w:tc>
        <w:tc>
          <w:tcPr>
            <w:tcW w:w="1436" w:type="dxa"/>
            <w:shd w:val="clear" w:color="auto" w:fill="auto"/>
            <w:tcMar>
              <w:top w:w="29" w:type="dxa"/>
              <w:left w:w="115" w:type="dxa"/>
              <w:bottom w:w="29" w:type="dxa"/>
              <w:right w:w="115" w:type="dxa"/>
            </w:tcMar>
          </w:tcPr>
          <w:p w14:paraId="3B5A16DC" w14:textId="174FFC49" w:rsidR="00526C78" w:rsidRPr="00640017" w:rsidRDefault="00CB0352" w:rsidP="0036155D">
            <w:pPr>
              <w:rPr>
                <w:rFonts w:ascii="Times New Roman" w:eastAsia="Times New Roman" w:hAnsi="Times New Roman"/>
              </w:rPr>
            </w:pPr>
            <w:r>
              <w:rPr>
                <w:rFonts w:ascii="Times New Roman" w:eastAsia="Times New Roman" w:hAnsi="Times New Roman"/>
              </w:rPr>
              <w:t>Prancūzų perkamoji galia mažėja</w:t>
            </w:r>
            <w:r w:rsidR="0036155D">
              <w:rPr>
                <w:rFonts w:ascii="Times New Roman" w:eastAsia="Times New Roman" w:hAnsi="Times New Roman"/>
              </w:rPr>
              <w:t>; naujausios ekonominės prognozės</w:t>
            </w:r>
          </w:p>
        </w:tc>
      </w:tr>
      <w:tr w:rsidR="00526C78" w:rsidRPr="00640017" w14:paraId="47C1C1B4" w14:textId="77777777" w:rsidTr="00090377">
        <w:trPr>
          <w:trHeight w:val="216"/>
        </w:trPr>
        <w:tc>
          <w:tcPr>
            <w:tcW w:w="10945" w:type="dxa"/>
            <w:gridSpan w:val="5"/>
            <w:shd w:val="clear" w:color="auto" w:fill="auto"/>
            <w:tcMar>
              <w:top w:w="29" w:type="dxa"/>
              <w:left w:w="115" w:type="dxa"/>
              <w:bottom w:w="29" w:type="dxa"/>
              <w:right w:w="115" w:type="dxa"/>
            </w:tcMar>
          </w:tcPr>
          <w:p w14:paraId="2A242590" w14:textId="77777777" w:rsidR="00526C78" w:rsidRPr="00640017" w:rsidRDefault="00526C78" w:rsidP="00526C78">
            <w:pPr>
              <w:spacing w:after="0" w:line="240" w:lineRule="auto"/>
              <w:rPr>
                <w:rFonts w:ascii="Times New Roman" w:eastAsia="Times New Roman" w:hAnsi="Times New Roman"/>
                <w:b/>
              </w:rPr>
            </w:pPr>
            <w:bookmarkStart w:id="0" w:name="_heading=h.3ewnitgxijcj" w:colFirst="0" w:colLast="0"/>
            <w:bookmarkEnd w:id="0"/>
            <w:r>
              <w:rPr>
                <w:rFonts w:ascii="Times New Roman" w:eastAsia="Times New Roman" w:hAnsi="Times New Roman"/>
                <w:b/>
              </w:rPr>
              <w:t>Kita ekonominiam bendradarbaivimui aktuali informacija</w:t>
            </w:r>
          </w:p>
        </w:tc>
      </w:tr>
      <w:tr w:rsidR="00526C78" w:rsidRPr="00640017" w14:paraId="1A3D79E2"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F30FFAA" w14:textId="7D22D6DA"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2022-06-13</w:t>
            </w:r>
          </w:p>
        </w:tc>
        <w:tc>
          <w:tcPr>
            <w:tcW w:w="5812" w:type="dxa"/>
            <w:shd w:val="clear" w:color="auto" w:fill="auto"/>
            <w:tcMar>
              <w:top w:w="29" w:type="dxa"/>
              <w:left w:w="115" w:type="dxa"/>
              <w:bottom w:w="29" w:type="dxa"/>
              <w:right w:w="115" w:type="dxa"/>
            </w:tcMar>
          </w:tcPr>
          <w:p w14:paraId="1E4F6B27" w14:textId="27D02C92" w:rsidR="00526C78" w:rsidRDefault="00F166EB" w:rsidP="00F166EB">
            <w:pPr>
              <w:spacing w:after="0" w:line="240" w:lineRule="auto"/>
              <w:rPr>
                <w:rFonts w:ascii="Times New Roman" w:eastAsia="Times New Roman" w:hAnsi="Times New Roman"/>
              </w:rPr>
            </w:pPr>
            <w:r>
              <w:rPr>
                <w:rFonts w:ascii="Times New Roman" w:eastAsia="Times New Roman" w:hAnsi="Times New Roman"/>
              </w:rPr>
              <w:t xml:space="preserve"> „Meta“ </w:t>
            </w:r>
            <w:r w:rsidR="0036155D" w:rsidRPr="0036155D">
              <w:rPr>
                <w:rFonts w:ascii="Times New Roman" w:eastAsia="Times New Roman" w:hAnsi="Times New Roman"/>
              </w:rPr>
              <w:t xml:space="preserve">Prancūzijoje </w:t>
            </w:r>
            <w:r>
              <w:rPr>
                <w:rFonts w:ascii="Times New Roman" w:eastAsia="Times New Roman" w:hAnsi="Times New Roman"/>
              </w:rPr>
              <w:t>steigia</w:t>
            </w:r>
            <w:r w:rsidR="0036155D" w:rsidRPr="0036155D">
              <w:rPr>
                <w:rFonts w:ascii="Times New Roman" w:eastAsia="Times New Roman" w:hAnsi="Times New Roman"/>
              </w:rPr>
              <w:t xml:space="preserve"> </w:t>
            </w:r>
            <w:r>
              <w:rPr>
                <w:rFonts w:ascii="Times New Roman" w:eastAsia="Times New Roman" w:hAnsi="Times New Roman"/>
              </w:rPr>
              <w:t>Metavers akademiją-</w:t>
            </w:r>
            <w:r w:rsidR="0036155D" w:rsidRPr="0036155D">
              <w:rPr>
                <w:rFonts w:ascii="Times New Roman" w:eastAsia="Times New Roman" w:hAnsi="Times New Roman"/>
              </w:rPr>
              <w:t>nemokamus mokymo kursus, orientuotus į ateities profesijas, prieinamus be diplomo. Tikslas</w:t>
            </w:r>
            <w:r>
              <w:rPr>
                <w:rFonts w:ascii="Times New Roman" w:eastAsia="Times New Roman" w:hAnsi="Times New Roman"/>
              </w:rPr>
              <w:t>-</w:t>
            </w:r>
            <w:r w:rsidR="0036155D" w:rsidRPr="0036155D">
              <w:rPr>
                <w:rFonts w:ascii="Times New Roman" w:eastAsia="Times New Roman" w:hAnsi="Times New Roman"/>
              </w:rPr>
              <w:t xml:space="preserve"> sukurti ekosistemą aplink metavisatą</w:t>
            </w:r>
            <w:r>
              <w:rPr>
                <w:rFonts w:ascii="Times New Roman" w:eastAsia="Times New Roman" w:hAnsi="Times New Roman"/>
              </w:rPr>
              <w:t>, t.y.</w:t>
            </w:r>
            <w:r w:rsidR="0036155D" w:rsidRPr="0036155D">
              <w:rPr>
                <w:rFonts w:ascii="Times New Roman" w:eastAsia="Times New Roman" w:hAnsi="Times New Roman"/>
              </w:rPr>
              <w:t xml:space="preserve"> naują strateginį "Meta" prioritetą.</w:t>
            </w:r>
            <w:r>
              <w:rPr>
                <w:rFonts w:ascii="Times New Roman" w:eastAsia="Times New Roman" w:hAnsi="Times New Roman"/>
              </w:rPr>
              <w:t xml:space="preserve"> Kursai prasidės n</w:t>
            </w:r>
            <w:r w:rsidR="00526C78">
              <w:rPr>
                <w:rFonts w:ascii="Times New Roman" w:eastAsia="Times New Roman" w:hAnsi="Times New Roman"/>
              </w:rPr>
              <w:t>uo 2022 mokslo metų pradžios Paryžiuje, Marselyje, Lione ir Nicoje</w:t>
            </w:r>
            <w:r>
              <w:rPr>
                <w:rFonts w:ascii="Times New Roman" w:eastAsia="Times New Roman" w:hAnsi="Times New Roman"/>
              </w:rPr>
              <w:t>.</w:t>
            </w:r>
            <w:r w:rsidR="00526C78">
              <w:rPr>
                <w:rFonts w:ascii="Times New Roman" w:eastAsia="Times New Roman" w:hAnsi="Times New Roman"/>
              </w:rPr>
              <w:t xml:space="preserve"> </w:t>
            </w:r>
            <w:r>
              <w:rPr>
                <w:rFonts w:ascii="Times New Roman" w:eastAsia="Times New Roman" w:hAnsi="Times New Roman"/>
              </w:rPr>
              <w:t>A</w:t>
            </w:r>
            <w:r w:rsidRPr="00F166EB">
              <w:rPr>
                <w:rFonts w:ascii="Times New Roman" w:eastAsia="Times New Roman" w:hAnsi="Times New Roman"/>
              </w:rPr>
              <w:t>kademija yra orientuota į dvi profesijas: kūrėjo dizainerio, kuris specializuojasi įtraukiančiose technologijose (virtualioje, papildytoje ir mišrioje realybėje) ir metavisatoje, taip pat pagalbinio asistento techniko, skirto įrangos priežiūrai (kompiuterių palaikymas), profesijoms. </w:t>
            </w:r>
            <w:r>
              <w:rPr>
                <w:rFonts w:ascii="Times New Roman" w:eastAsia="Times New Roman" w:hAnsi="Times New Roman"/>
              </w:rPr>
              <w:t xml:space="preserve">Studentams nereikia </w:t>
            </w:r>
            <w:r w:rsidRPr="00F166EB">
              <w:rPr>
                <w:rFonts w:ascii="Times New Roman" w:eastAsia="Times New Roman" w:hAnsi="Times New Roman"/>
              </w:rPr>
              <w:t xml:space="preserve">turėti konkretaus diplomo </w:t>
            </w:r>
            <w:r>
              <w:rPr>
                <w:rFonts w:ascii="Times New Roman" w:eastAsia="Times New Roman" w:hAnsi="Times New Roman"/>
              </w:rPr>
              <w:t>-</w:t>
            </w:r>
            <w:r w:rsidRPr="00F166EB">
              <w:rPr>
                <w:rFonts w:ascii="Times New Roman" w:eastAsia="Times New Roman" w:hAnsi="Times New Roman"/>
              </w:rPr>
              <w:t xml:space="preserve">mokymams reikės kai kurių kodavimo sąvokų, tačiau studentai gali būti savamoksliai. Jie bus atrenkami atsižvelgiant į </w:t>
            </w:r>
            <w:r>
              <w:rPr>
                <w:rFonts w:ascii="Times New Roman" w:eastAsia="Times New Roman" w:hAnsi="Times New Roman"/>
              </w:rPr>
              <w:t>poreikius</w:t>
            </w:r>
            <w:r w:rsidRPr="00F166EB">
              <w:rPr>
                <w:rFonts w:ascii="Times New Roman" w:eastAsia="Times New Roman" w:hAnsi="Times New Roman"/>
              </w:rPr>
              <w:t xml:space="preserve"> ir interviu, nežiūrint į jų </w:t>
            </w:r>
            <w:r>
              <w:rPr>
                <w:rFonts w:ascii="Times New Roman" w:eastAsia="Times New Roman" w:hAnsi="Times New Roman"/>
              </w:rPr>
              <w:t>CV.</w:t>
            </w:r>
            <w:r w:rsidRPr="00F166EB">
              <w:rPr>
                <w:rFonts w:ascii="Times New Roman" w:eastAsia="Times New Roman" w:hAnsi="Times New Roman"/>
              </w:rPr>
              <w:t xml:space="preserve"> </w:t>
            </w:r>
            <w:r>
              <w:rPr>
                <w:rFonts w:ascii="Times New Roman" w:eastAsia="Times New Roman" w:hAnsi="Times New Roman"/>
              </w:rPr>
              <w:t>M</w:t>
            </w:r>
            <w:r w:rsidRPr="00F166EB">
              <w:rPr>
                <w:rFonts w:ascii="Times New Roman" w:eastAsia="Times New Roman" w:hAnsi="Times New Roman"/>
              </w:rPr>
              <w:t>okymai turėtų būti "įtraukūs"</w:t>
            </w:r>
            <w:r>
              <w:rPr>
                <w:rFonts w:ascii="Times New Roman" w:eastAsia="Times New Roman" w:hAnsi="Times New Roman"/>
              </w:rPr>
              <w:t>-ti</w:t>
            </w:r>
            <w:r w:rsidRPr="00F166EB">
              <w:rPr>
                <w:rFonts w:ascii="Times New Roman" w:eastAsia="Times New Roman" w:hAnsi="Times New Roman"/>
              </w:rPr>
              <w:t>kslas turėti 30 proc. moterų.</w:t>
            </w:r>
            <w:r>
              <w:rPr>
                <w:rFonts w:ascii="Times New Roman" w:eastAsia="Times New Roman" w:hAnsi="Times New Roman"/>
              </w:rPr>
              <w:t xml:space="preserve"> </w:t>
            </w:r>
            <w:r w:rsidR="00526C78">
              <w:rPr>
                <w:rFonts w:ascii="Times New Roman" w:eastAsia="Times New Roman" w:hAnsi="Times New Roman"/>
              </w:rPr>
              <w:t>Baigę kursus studentai gaus valstybės pripažįstamą pažymėjimą, prilygstantį bakalauro laipsniui</w:t>
            </w:r>
            <w:r>
              <w:rPr>
                <w:rFonts w:ascii="Times New Roman" w:eastAsia="Times New Roman" w:hAnsi="Times New Roman"/>
              </w:rPr>
              <w:t>.</w:t>
            </w:r>
          </w:p>
          <w:p w14:paraId="45CCFE77" w14:textId="654E749B" w:rsidR="00F166EB" w:rsidRPr="00F82852" w:rsidRDefault="00F166EB" w:rsidP="00012659">
            <w:pPr>
              <w:spacing w:after="0" w:line="240" w:lineRule="auto"/>
              <w:rPr>
                <w:rFonts w:ascii="Times New Roman" w:eastAsia="Times New Roman" w:hAnsi="Times New Roman"/>
              </w:rPr>
            </w:pPr>
            <w:r w:rsidRPr="00F166EB">
              <w:rPr>
                <w:rFonts w:ascii="Times New Roman" w:eastAsia="Times New Roman" w:hAnsi="Times New Roman"/>
              </w:rPr>
              <w:t>Tai pirmoji akademija ši</w:t>
            </w:r>
            <w:r w:rsidR="00012659">
              <w:rPr>
                <w:rFonts w:ascii="Times New Roman" w:eastAsia="Times New Roman" w:hAnsi="Times New Roman"/>
              </w:rPr>
              <w:t>oje srityje</w:t>
            </w:r>
            <w:r w:rsidRPr="00F166EB">
              <w:rPr>
                <w:rFonts w:ascii="Times New Roman" w:eastAsia="Times New Roman" w:hAnsi="Times New Roman"/>
              </w:rPr>
              <w:t xml:space="preserve"> </w:t>
            </w:r>
            <w:r w:rsidR="00012659">
              <w:rPr>
                <w:rFonts w:ascii="Times New Roman" w:eastAsia="Times New Roman" w:hAnsi="Times New Roman"/>
              </w:rPr>
              <w:t>n</w:t>
            </w:r>
            <w:r w:rsidRPr="00F166EB">
              <w:rPr>
                <w:rFonts w:ascii="Times New Roman" w:eastAsia="Times New Roman" w:hAnsi="Times New Roman"/>
              </w:rPr>
              <w:t>e tik Prancūzijoje, bet ir pasaulyje.</w:t>
            </w:r>
          </w:p>
        </w:tc>
        <w:tc>
          <w:tcPr>
            <w:tcW w:w="2268" w:type="dxa"/>
            <w:shd w:val="clear" w:color="auto" w:fill="auto"/>
            <w:tcMar>
              <w:top w:w="29" w:type="dxa"/>
              <w:left w:w="115" w:type="dxa"/>
              <w:bottom w:w="29" w:type="dxa"/>
              <w:right w:w="115" w:type="dxa"/>
            </w:tcMar>
          </w:tcPr>
          <w:p w14:paraId="644AEFAC" w14:textId="3BB2E884" w:rsidR="00526C78" w:rsidRPr="00F82852" w:rsidRDefault="00937400" w:rsidP="00526C78">
            <w:pPr>
              <w:spacing w:after="0" w:line="240" w:lineRule="auto"/>
              <w:rPr>
                <w:rFonts w:ascii="Times New Roman" w:eastAsia="Times New Roman" w:hAnsi="Times New Roman"/>
              </w:rPr>
            </w:pPr>
            <w:hyperlink r:id="rId20" w:history="1">
              <w:r w:rsidR="00526C78" w:rsidRPr="002C0730">
                <w:rPr>
                  <w:rStyle w:val="Hyperlink"/>
                  <w:rFonts w:ascii="Times New Roman" w:eastAsia="Times New Roman" w:hAnsi="Times New Roman"/>
                </w:rPr>
                <w:t>htt</w:t>
              </w:r>
              <w:r w:rsidR="00526C78" w:rsidRPr="002C0730">
                <w:rPr>
                  <w:rStyle w:val="Hyperlink"/>
                  <w:rFonts w:ascii="Times New Roman" w:eastAsia="Times New Roman" w:hAnsi="Times New Roman"/>
                </w:rPr>
                <w:t>p</w:t>
              </w:r>
              <w:r w:rsidR="00526C78" w:rsidRPr="002C0730">
                <w:rPr>
                  <w:rStyle w:val="Hyperlink"/>
                  <w:rFonts w:ascii="Times New Roman" w:eastAsia="Times New Roman" w:hAnsi="Times New Roman"/>
                </w:rPr>
                <w:t>s://www.lesechos.fr/tech-medias/hightech/meta-lance-une-academie-du-metavers-1412677</w:t>
              </w:r>
            </w:hyperlink>
          </w:p>
        </w:tc>
        <w:tc>
          <w:tcPr>
            <w:tcW w:w="1436" w:type="dxa"/>
            <w:shd w:val="clear" w:color="auto" w:fill="auto"/>
            <w:tcMar>
              <w:top w:w="29" w:type="dxa"/>
              <w:left w:w="115" w:type="dxa"/>
              <w:bottom w:w="29" w:type="dxa"/>
              <w:right w:w="115" w:type="dxa"/>
            </w:tcMar>
          </w:tcPr>
          <w:p w14:paraId="29D98E86" w14:textId="541E1233" w:rsidR="00526C78" w:rsidRPr="00640017" w:rsidRDefault="00F166EB" w:rsidP="00012659">
            <w:pPr>
              <w:rPr>
                <w:rFonts w:ascii="Times New Roman" w:eastAsia="Times New Roman" w:hAnsi="Times New Roman"/>
              </w:rPr>
            </w:pPr>
            <w:r>
              <w:rPr>
                <w:rFonts w:ascii="Times New Roman" w:eastAsia="Times New Roman" w:hAnsi="Times New Roman"/>
              </w:rPr>
              <w:t xml:space="preserve">Meta </w:t>
            </w:r>
            <w:r w:rsidR="00012659">
              <w:rPr>
                <w:rFonts w:ascii="Times New Roman" w:eastAsia="Times New Roman" w:hAnsi="Times New Roman"/>
              </w:rPr>
              <w:t>Europoje kuria metaverso ekosistemą- kuria nemokamą akademiją Prancūzijoje</w:t>
            </w:r>
          </w:p>
        </w:tc>
      </w:tr>
      <w:tr w:rsidR="00526C78" w:rsidRPr="00640017" w14:paraId="203D749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49D21A7A" w14:textId="1335325F"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2022-06-14</w:t>
            </w:r>
          </w:p>
        </w:tc>
        <w:tc>
          <w:tcPr>
            <w:tcW w:w="5812" w:type="dxa"/>
            <w:shd w:val="clear" w:color="auto" w:fill="auto"/>
            <w:tcMar>
              <w:top w:w="29" w:type="dxa"/>
              <w:left w:w="115" w:type="dxa"/>
              <w:bottom w:w="29" w:type="dxa"/>
              <w:right w:w="115" w:type="dxa"/>
            </w:tcMar>
          </w:tcPr>
          <w:p w14:paraId="1C4EA47F" w14:textId="5C8985E2" w:rsidR="00526C78" w:rsidRPr="002E5F6C" w:rsidRDefault="00526C78" w:rsidP="00526C78">
            <w:pPr>
              <w:rPr>
                <w:rFonts w:ascii="Times New Roman" w:eastAsia="Times New Roman" w:hAnsi="Times New Roman"/>
                <w:bCs/>
              </w:rPr>
            </w:pPr>
            <w:r>
              <w:rPr>
                <w:rFonts w:ascii="Times New Roman" w:eastAsia="Times New Roman" w:hAnsi="Times New Roman"/>
                <w:bCs/>
              </w:rPr>
              <w:t xml:space="preserve">Prancūzijos duomenų apsaugos institucija CNIL patvirtino AstraZeneca ir La Poste sukurtą duomenų rinkimo platformą Agoria </w:t>
            </w:r>
            <w:r w:rsidRPr="00F72A2C">
              <w:rPr>
                <w:rFonts w:ascii="Times New Roman" w:eastAsia="Times New Roman" w:hAnsi="Times New Roman"/>
                <w:bCs/>
              </w:rPr>
              <w:t>Santé</w:t>
            </w:r>
            <w:r>
              <w:rPr>
                <w:rFonts w:ascii="Times New Roman" w:eastAsia="Times New Roman" w:hAnsi="Times New Roman"/>
                <w:bCs/>
              </w:rPr>
              <w:t xml:space="preserve">, kuri bus naudojama vaistų vaiksmingumui tirti remiantis pacientų ir slaugytojų duomenimis. Šios platformos tikslas – rinkti „realius“ sveikatos duomenis, tokius kaip aliktų naujo vaisto klinikinių tyrimų rezultatus. Tikimasi, kad Agoria </w:t>
            </w:r>
            <w:r w:rsidRPr="00F72A2C">
              <w:rPr>
                <w:rFonts w:ascii="Times New Roman" w:eastAsia="Times New Roman" w:hAnsi="Times New Roman"/>
                <w:bCs/>
              </w:rPr>
              <w:t xml:space="preserve">Santé </w:t>
            </w:r>
            <w:r>
              <w:rPr>
                <w:rFonts w:ascii="Times New Roman" w:eastAsia="Times New Roman" w:hAnsi="Times New Roman"/>
                <w:bCs/>
              </w:rPr>
              <w:t>paskatins investicijas į gydymus kurie nėra pelningi socialiniam draudimui trumpuoju laikotarpiu. Šioje duomenų bazėje duomenys renkami gavus paciento sutikimą, o nuasmeninti duomenys saugomi Prancūzijoje La Poste įstaigoje.</w:t>
            </w:r>
          </w:p>
        </w:tc>
        <w:tc>
          <w:tcPr>
            <w:tcW w:w="2268" w:type="dxa"/>
            <w:shd w:val="clear" w:color="auto" w:fill="auto"/>
            <w:tcMar>
              <w:top w:w="29" w:type="dxa"/>
              <w:left w:w="115" w:type="dxa"/>
              <w:bottom w:w="29" w:type="dxa"/>
              <w:right w:w="115" w:type="dxa"/>
            </w:tcMar>
          </w:tcPr>
          <w:p w14:paraId="10095E60" w14:textId="1531604E" w:rsidR="00526C78" w:rsidRPr="007A6F6A" w:rsidRDefault="00937400" w:rsidP="00526C78">
            <w:pPr>
              <w:spacing w:after="0" w:line="240" w:lineRule="auto"/>
              <w:rPr>
                <w:rFonts w:ascii="Times New Roman" w:hAnsi="Times New Roman"/>
              </w:rPr>
            </w:pPr>
            <w:hyperlink r:id="rId21" w:history="1">
              <w:r w:rsidR="00526C78" w:rsidRPr="007A6F6A">
                <w:rPr>
                  <w:rStyle w:val="Hyperlink"/>
                  <w:rFonts w:ascii="Times New Roman" w:hAnsi="Times New Roman"/>
                </w:rPr>
                <w:t>https://www.lesechos.fr/economie-france/social/donnees-de-sante-une-plateforme-privee-agreee-par-la-cnil-1413200</w:t>
              </w:r>
            </w:hyperlink>
          </w:p>
        </w:tc>
        <w:tc>
          <w:tcPr>
            <w:tcW w:w="1436" w:type="dxa"/>
            <w:shd w:val="clear" w:color="auto" w:fill="auto"/>
            <w:tcMar>
              <w:top w:w="29" w:type="dxa"/>
              <w:left w:w="115" w:type="dxa"/>
              <w:bottom w:w="29" w:type="dxa"/>
              <w:right w:w="115" w:type="dxa"/>
            </w:tcMar>
          </w:tcPr>
          <w:p w14:paraId="5276523B" w14:textId="71D5BCA3"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AstraZeneca ir La Poste sukurta platforma sveikatos duomenų rinkimui</w:t>
            </w:r>
          </w:p>
        </w:tc>
      </w:tr>
      <w:tr w:rsidR="00526C78" w:rsidRPr="00640017" w14:paraId="24FEF1BC"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70BD0B8F" w14:textId="4564CD05"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2022-06-17</w:t>
            </w:r>
          </w:p>
        </w:tc>
        <w:tc>
          <w:tcPr>
            <w:tcW w:w="5812" w:type="dxa"/>
            <w:shd w:val="clear" w:color="auto" w:fill="auto"/>
            <w:tcMar>
              <w:top w:w="29" w:type="dxa"/>
              <w:left w:w="115" w:type="dxa"/>
              <w:bottom w:w="29" w:type="dxa"/>
              <w:right w:w="115" w:type="dxa"/>
            </w:tcMar>
          </w:tcPr>
          <w:p w14:paraId="1F7171B9" w14:textId="60DF5BDA" w:rsidR="00526C78" w:rsidRDefault="00526C78" w:rsidP="00526C78">
            <w:pPr>
              <w:rPr>
                <w:rFonts w:ascii="Times New Roman" w:eastAsia="Times New Roman" w:hAnsi="Times New Roman"/>
                <w:bCs/>
              </w:rPr>
            </w:pPr>
            <w:r>
              <w:rPr>
                <w:rFonts w:ascii="Times New Roman" w:eastAsia="Times New Roman" w:hAnsi="Times New Roman"/>
                <w:bCs/>
              </w:rPr>
              <w:t xml:space="preserve">15 organizacijų, atstovaujančių apie 1600 FR startuolių, susivienijo į Start Industrie, kad padidintų savo įtaką nacionaliniu mastu. Start Industrie buvo sukurta kaip Prancūzijos skaitmeninių įmonių lobistinės organizacijos France Digitale pramoninis atitikmuo. Padedama France Industrie, ji sujungė Digital Farm (maistas), ChemTech (chemija), France AutoTech (automobiliai), France Biotech (sveikata), Wood Tech (mediena), Alliance NewSpace France (kosmosas) ir Clentech Open France (aplinkosauga). Kiekviena iš šių įmonių nori atgaivinti Prancūzijos pramonę ir sumažinti anglies dioksido išmetimą. Tačiau visos susiduria su tais pačiais išškūsiais: žemės gavimas pramonei, finansavimas, administracinė biurokratija ir pan. 2021 m. rugsėjį Bercy pateiktoje atskaitoje teigiama, kad iki 2025 m. šios įmonės galėtų sukurti nuo 700 iki 1000 gamyklų ir apie 3000 darbo vietų. </w:t>
            </w:r>
          </w:p>
        </w:tc>
        <w:tc>
          <w:tcPr>
            <w:tcW w:w="2268" w:type="dxa"/>
            <w:shd w:val="clear" w:color="auto" w:fill="auto"/>
            <w:tcMar>
              <w:top w:w="29" w:type="dxa"/>
              <w:left w:w="115" w:type="dxa"/>
              <w:bottom w:w="29" w:type="dxa"/>
              <w:right w:w="115" w:type="dxa"/>
            </w:tcMar>
          </w:tcPr>
          <w:p w14:paraId="5E249AF3" w14:textId="4C54DF0F" w:rsidR="00526C78" w:rsidRPr="00E2240C" w:rsidRDefault="00937400" w:rsidP="00526C78">
            <w:pPr>
              <w:spacing w:after="0" w:line="240" w:lineRule="auto"/>
              <w:rPr>
                <w:rFonts w:ascii="Times New Roman" w:hAnsi="Times New Roman"/>
              </w:rPr>
            </w:pPr>
            <w:hyperlink r:id="rId22" w:history="1">
              <w:r w:rsidR="00526C78" w:rsidRPr="00E2240C">
                <w:rPr>
                  <w:rStyle w:val="Hyperlink"/>
                  <w:rFonts w:ascii="Times New Roman" w:hAnsi="Times New Roman"/>
                </w:rPr>
                <w:t>https://www.lesechos.fr/industrie-services/industrie-lourde/vivatech-les-start-up-de-lindustrie-francaise-se-federent-1413978</w:t>
              </w:r>
            </w:hyperlink>
          </w:p>
        </w:tc>
        <w:tc>
          <w:tcPr>
            <w:tcW w:w="1436" w:type="dxa"/>
            <w:shd w:val="clear" w:color="auto" w:fill="auto"/>
            <w:tcMar>
              <w:top w:w="29" w:type="dxa"/>
              <w:left w:w="115" w:type="dxa"/>
              <w:bottom w:w="29" w:type="dxa"/>
              <w:right w:w="115" w:type="dxa"/>
            </w:tcMar>
          </w:tcPr>
          <w:p w14:paraId="3D5946D3" w14:textId="703D4B83"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Startuoliai susivienija į Start Industrie</w:t>
            </w:r>
          </w:p>
        </w:tc>
      </w:tr>
      <w:tr w:rsidR="00526C78" w:rsidRPr="00640017" w14:paraId="70B8EA0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79A56032" w14:textId="5DD74F19"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2022-06-27</w:t>
            </w:r>
          </w:p>
        </w:tc>
        <w:tc>
          <w:tcPr>
            <w:tcW w:w="5812" w:type="dxa"/>
            <w:shd w:val="clear" w:color="auto" w:fill="auto"/>
            <w:tcMar>
              <w:top w:w="29" w:type="dxa"/>
              <w:left w:w="115" w:type="dxa"/>
              <w:bottom w:w="29" w:type="dxa"/>
              <w:right w:w="115" w:type="dxa"/>
            </w:tcMar>
          </w:tcPr>
          <w:p w14:paraId="5868457D" w14:textId="7545889F" w:rsidR="00526C78" w:rsidRDefault="00526C78" w:rsidP="00526C78">
            <w:pPr>
              <w:rPr>
                <w:rFonts w:ascii="Times New Roman" w:eastAsia="Times New Roman" w:hAnsi="Times New Roman"/>
                <w:bCs/>
              </w:rPr>
            </w:pPr>
            <w:r>
              <w:rPr>
                <w:rFonts w:ascii="Times New Roman" w:eastAsia="Times New Roman" w:hAnsi="Times New Roman"/>
                <w:bCs/>
              </w:rPr>
              <w:t>AlixPartners apklausė 70 tiekėjų Europoje, Azijoje ir JAV, iš kurių 75 proc. tiesiogiai dirba su automobilių gamintojais, o daugiau nei 4 iš 10 pajamos viršija 1 mlrd. dolerių, apie pasiruošimą pereiti prie eletroninių automobilių gamybos. 37 proc. apklaustųjų teigia, kad jau pradėjo pereiti prie elektromobilių, o pusė jų planuoja sumažinti arba parduoti vidaus degimo variklių verslą. 30 proc. nurodė, kad per ateinančius penkerius metus imsis veiksmų, o 33 proc. – neturi jokio plano. Remiantis AlixPartners prognozėmis, 2035 m. 54 proc. pasaulyje pagamintų lengvųjų automobilių bus varomi elektra. „Norėdami padidinti autonomiškumą, gamintojai prašys aerodinamiškesnių arba lengvesnių dalių“, aiškina Alexandre Marian, AlixPartners generalinis direktoius. Prancūzijoje šio sektoriaus lyderiais yra Faurecia, Plastic Omnium ir Valeo. Pirmosios dvi įmonės investavo į su šilumą susijusios veiklos lyginamojo svorio mažinimą. Savo ruožtu Valeo kartu su Siemens įsteigė elektros variklių bendrąją įmonę ir neseniai perėmė jos kontrolę.</w:t>
            </w:r>
          </w:p>
        </w:tc>
        <w:tc>
          <w:tcPr>
            <w:tcW w:w="2268" w:type="dxa"/>
            <w:shd w:val="clear" w:color="auto" w:fill="auto"/>
            <w:tcMar>
              <w:top w:w="29" w:type="dxa"/>
              <w:left w:w="115" w:type="dxa"/>
              <w:bottom w:w="29" w:type="dxa"/>
              <w:right w:w="115" w:type="dxa"/>
            </w:tcMar>
          </w:tcPr>
          <w:p w14:paraId="333EB8D5" w14:textId="19602573" w:rsidR="00526C78" w:rsidRPr="00965E1C" w:rsidRDefault="00937400" w:rsidP="00526C78">
            <w:pPr>
              <w:spacing w:after="0" w:line="240" w:lineRule="auto"/>
              <w:rPr>
                <w:rFonts w:ascii="Times New Roman" w:hAnsi="Times New Roman"/>
              </w:rPr>
            </w:pPr>
            <w:hyperlink r:id="rId23" w:history="1">
              <w:r w:rsidR="00526C78" w:rsidRPr="00C20B45">
                <w:rPr>
                  <w:rStyle w:val="Hyperlink"/>
                  <w:rFonts w:ascii="Times New Roman" w:hAnsi="Times New Roman"/>
                </w:rPr>
                <w:t>https://www.lesechos.fr/industrie-services/automobile/automobile-les-equipementiers-en-ordre-disperse-face-au-virage-electrique-1415890</w:t>
              </w:r>
            </w:hyperlink>
          </w:p>
        </w:tc>
        <w:tc>
          <w:tcPr>
            <w:tcW w:w="1436" w:type="dxa"/>
            <w:shd w:val="clear" w:color="auto" w:fill="auto"/>
            <w:tcMar>
              <w:top w:w="29" w:type="dxa"/>
              <w:left w:w="115" w:type="dxa"/>
              <w:bottom w:w="29" w:type="dxa"/>
              <w:right w:w="115" w:type="dxa"/>
            </w:tcMar>
          </w:tcPr>
          <w:p w14:paraId="084596DA" w14:textId="1C7A0368"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Trečdalis automobilių dalių tiekėjų yra nepasiruošę perėjimui prie eletromobilių</w:t>
            </w:r>
          </w:p>
        </w:tc>
      </w:tr>
      <w:tr w:rsidR="00526C78" w:rsidRPr="00640017" w14:paraId="548BDCB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7CC8A2B" w14:textId="118ADA5D" w:rsidR="00526C78" w:rsidRDefault="00526C78" w:rsidP="00526C78">
            <w:pPr>
              <w:spacing w:after="0" w:line="240" w:lineRule="auto"/>
              <w:rPr>
                <w:rFonts w:ascii="Times New Roman" w:eastAsia="Times New Roman" w:hAnsi="Times New Roman"/>
              </w:rPr>
            </w:pPr>
            <w:r>
              <w:rPr>
                <w:rFonts w:ascii="Times New Roman" w:eastAsia="Times New Roman" w:hAnsi="Times New Roman"/>
              </w:rPr>
              <w:t>2022-06-28</w:t>
            </w:r>
          </w:p>
        </w:tc>
        <w:tc>
          <w:tcPr>
            <w:tcW w:w="5812" w:type="dxa"/>
            <w:shd w:val="clear" w:color="auto" w:fill="auto"/>
            <w:tcMar>
              <w:top w:w="29" w:type="dxa"/>
              <w:left w:w="115" w:type="dxa"/>
              <w:bottom w:w="29" w:type="dxa"/>
              <w:right w:w="115" w:type="dxa"/>
            </w:tcMar>
          </w:tcPr>
          <w:p w14:paraId="2CDD728F" w14:textId="4E5B6A2D" w:rsidR="00526C78" w:rsidRPr="00F72A2C" w:rsidRDefault="004E4CD6" w:rsidP="00AC1844">
            <w:pPr>
              <w:rPr>
                <w:rFonts w:ascii="Times New Roman" w:eastAsia="Times New Roman" w:hAnsi="Times New Roman"/>
                <w:bCs/>
              </w:rPr>
            </w:pPr>
            <w:r>
              <w:rPr>
                <w:rFonts w:ascii="Times New Roman" w:eastAsia="Times New Roman" w:hAnsi="Times New Roman"/>
                <w:bCs/>
              </w:rPr>
              <w:t>Geležinkelio tunelio t</w:t>
            </w:r>
            <w:r w:rsidR="00AC1844">
              <w:rPr>
                <w:rFonts w:ascii="Times New Roman" w:eastAsia="Times New Roman" w:hAnsi="Times New Roman"/>
                <w:bCs/>
              </w:rPr>
              <w:t>a</w:t>
            </w:r>
            <w:r>
              <w:rPr>
                <w:rFonts w:ascii="Times New Roman" w:eastAsia="Times New Roman" w:hAnsi="Times New Roman"/>
                <w:bCs/>
              </w:rPr>
              <w:t>rp FR ir IT (Lionas-Turinas) statybos: nors</w:t>
            </w:r>
            <w:r w:rsidR="00526C78">
              <w:rPr>
                <w:rFonts w:ascii="Times New Roman" w:eastAsia="Times New Roman" w:hAnsi="Times New Roman"/>
                <w:bCs/>
              </w:rPr>
              <w:t xml:space="preserve"> 57 km geležinkelio tuneli</w:t>
            </w:r>
            <w:r>
              <w:rPr>
                <w:rFonts w:ascii="Times New Roman" w:eastAsia="Times New Roman" w:hAnsi="Times New Roman"/>
                <w:bCs/>
              </w:rPr>
              <w:t>o FR</w:t>
            </w:r>
            <w:r w:rsidR="00526C78">
              <w:rPr>
                <w:rFonts w:ascii="Times New Roman" w:eastAsia="Times New Roman" w:hAnsi="Times New Roman"/>
                <w:bCs/>
              </w:rPr>
              <w:t xml:space="preserve"> ir </w:t>
            </w:r>
            <w:r>
              <w:rPr>
                <w:rFonts w:ascii="Times New Roman" w:eastAsia="Times New Roman" w:hAnsi="Times New Roman"/>
                <w:bCs/>
              </w:rPr>
              <w:t>IT</w:t>
            </w:r>
            <w:r w:rsidR="00526C78">
              <w:rPr>
                <w:rFonts w:ascii="Times New Roman" w:eastAsia="Times New Roman" w:hAnsi="Times New Roman"/>
                <w:bCs/>
              </w:rPr>
              <w:t xml:space="preserve"> Alpėse </w:t>
            </w:r>
            <w:r>
              <w:rPr>
                <w:rFonts w:ascii="Times New Roman" w:eastAsia="Times New Roman" w:hAnsi="Times New Roman"/>
                <w:bCs/>
              </w:rPr>
              <w:t>statybos jau vyksta</w:t>
            </w:r>
            <w:r w:rsidR="00526C78">
              <w:rPr>
                <w:rFonts w:ascii="Times New Roman" w:eastAsia="Times New Roman" w:hAnsi="Times New Roman"/>
                <w:bCs/>
              </w:rPr>
              <w:t xml:space="preserve">, </w:t>
            </w:r>
            <w:r>
              <w:rPr>
                <w:rFonts w:ascii="Times New Roman" w:eastAsia="Times New Roman" w:hAnsi="Times New Roman"/>
                <w:bCs/>
              </w:rPr>
              <w:t>FR</w:t>
            </w:r>
            <w:r w:rsidR="00526C78">
              <w:rPr>
                <w:rFonts w:ascii="Times New Roman" w:eastAsia="Times New Roman" w:hAnsi="Times New Roman"/>
                <w:bCs/>
              </w:rPr>
              <w:t xml:space="preserve"> vis dar nenurodė maršruto, kuriuo bus galima patekti į jį iš Liono. Jei šiais metais nebus priimtas aiškus sprendimas, </w:t>
            </w:r>
            <w:r>
              <w:rPr>
                <w:rFonts w:ascii="Times New Roman" w:eastAsia="Times New Roman" w:hAnsi="Times New Roman"/>
                <w:bCs/>
              </w:rPr>
              <w:t>FR</w:t>
            </w:r>
            <w:r w:rsidR="00526C78">
              <w:rPr>
                <w:rFonts w:ascii="Times New Roman" w:eastAsia="Times New Roman" w:hAnsi="Times New Roman"/>
                <w:bCs/>
              </w:rPr>
              <w:t xml:space="preserve"> gali netekti E</w:t>
            </w:r>
            <w:r>
              <w:rPr>
                <w:rFonts w:ascii="Times New Roman" w:eastAsia="Times New Roman" w:hAnsi="Times New Roman"/>
                <w:bCs/>
              </w:rPr>
              <w:t>S</w:t>
            </w:r>
            <w:r w:rsidR="00526C78">
              <w:rPr>
                <w:rFonts w:ascii="Times New Roman" w:eastAsia="Times New Roman" w:hAnsi="Times New Roman"/>
                <w:bCs/>
              </w:rPr>
              <w:t xml:space="preserve"> subsidijų (50-55 proc. visos sumos). Šis </w:t>
            </w:r>
            <w:r>
              <w:rPr>
                <w:rFonts w:ascii="Times New Roman" w:eastAsia="Times New Roman" w:hAnsi="Times New Roman"/>
                <w:bCs/>
              </w:rPr>
              <w:t xml:space="preserve">vienas </w:t>
            </w:r>
            <w:r w:rsidR="00AC1844">
              <w:rPr>
                <w:rFonts w:ascii="Times New Roman" w:eastAsia="Times New Roman" w:hAnsi="Times New Roman"/>
                <w:bCs/>
              </w:rPr>
              <w:t>didžiausių Europoje</w:t>
            </w:r>
            <w:r>
              <w:rPr>
                <w:rFonts w:ascii="Times New Roman" w:eastAsia="Times New Roman" w:hAnsi="Times New Roman"/>
                <w:bCs/>
              </w:rPr>
              <w:t xml:space="preserve"> geležinelio statybų </w:t>
            </w:r>
            <w:r w:rsidR="00526C78">
              <w:rPr>
                <w:rFonts w:ascii="Times New Roman" w:eastAsia="Times New Roman" w:hAnsi="Times New Roman"/>
                <w:bCs/>
              </w:rPr>
              <w:t>projektas, kurį žadama užbaigti 2030 m., leistų atsisakyti milijono sunkvežimių per metus ir sumažinti taršą Alpėse. Italija, kuri</w:t>
            </w:r>
            <w:r w:rsidR="00AC1844">
              <w:rPr>
                <w:rFonts w:ascii="Times New Roman" w:eastAsia="Times New Roman" w:hAnsi="Times New Roman"/>
                <w:bCs/>
              </w:rPr>
              <w:t xml:space="preserve"> apmoka didesnę tunelio statybų dalį, nors 80 proc. darbų turi būti atlikti FR teritorijoje</w:t>
            </w:r>
            <w:r w:rsidR="00526C78">
              <w:rPr>
                <w:rFonts w:ascii="Times New Roman" w:eastAsia="Times New Roman" w:hAnsi="Times New Roman"/>
                <w:bCs/>
              </w:rPr>
              <w:t>, ja</w:t>
            </w:r>
            <w:r w:rsidR="00AC1844">
              <w:rPr>
                <w:rFonts w:ascii="Times New Roman" w:eastAsia="Times New Roman" w:hAnsi="Times New Roman"/>
                <w:bCs/>
              </w:rPr>
              <w:t xml:space="preserve">u pradėjo prieigų prie </w:t>
            </w:r>
            <w:r w:rsidR="00526C78">
              <w:rPr>
                <w:rFonts w:ascii="Times New Roman" w:eastAsia="Times New Roman" w:hAnsi="Times New Roman"/>
                <w:bCs/>
              </w:rPr>
              <w:t>tunelio darbus</w:t>
            </w:r>
            <w:r w:rsidR="00AC1844">
              <w:rPr>
                <w:rFonts w:ascii="Times New Roman" w:eastAsia="Times New Roman" w:hAnsi="Times New Roman"/>
                <w:bCs/>
              </w:rPr>
              <w:t xml:space="preserve"> Pjemonte</w:t>
            </w:r>
            <w:r w:rsidR="00526C78">
              <w:rPr>
                <w:rFonts w:ascii="Times New Roman" w:eastAsia="Times New Roman" w:hAnsi="Times New Roman"/>
                <w:bCs/>
              </w:rPr>
              <w:t>, kurie kainavo 1,9 mlrd. eurų. Daug ilgesn</w:t>
            </w:r>
            <w:r w:rsidR="00AC1844">
              <w:rPr>
                <w:rFonts w:ascii="Times New Roman" w:eastAsia="Times New Roman" w:hAnsi="Times New Roman"/>
                <w:bCs/>
              </w:rPr>
              <w:t>ės</w:t>
            </w:r>
            <w:r w:rsidR="00526C78">
              <w:rPr>
                <w:rFonts w:ascii="Times New Roman" w:eastAsia="Times New Roman" w:hAnsi="Times New Roman"/>
                <w:bCs/>
              </w:rPr>
              <w:t xml:space="preserve"> projekto</w:t>
            </w:r>
            <w:r w:rsidR="00AC1844">
              <w:rPr>
                <w:rFonts w:ascii="Times New Roman" w:eastAsia="Times New Roman" w:hAnsi="Times New Roman"/>
                <w:bCs/>
              </w:rPr>
              <w:t xml:space="preserve"> dalies</w:t>
            </w:r>
            <w:r w:rsidR="00526C78">
              <w:rPr>
                <w:rFonts w:ascii="Times New Roman" w:eastAsia="Times New Roman" w:hAnsi="Times New Roman"/>
                <w:bCs/>
              </w:rPr>
              <w:t xml:space="preserve">, įgyvendinamo </w:t>
            </w:r>
            <w:r w:rsidR="00AC1844">
              <w:rPr>
                <w:rFonts w:ascii="Times New Roman" w:eastAsia="Times New Roman" w:hAnsi="Times New Roman"/>
                <w:bCs/>
              </w:rPr>
              <w:t xml:space="preserve">FR </w:t>
            </w:r>
            <w:r w:rsidR="00526C78">
              <w:rPr>
                <w:rFonts w:ascii="Times New Roman" w:eastAsia="Times New Roman" w:hAnsi="Times New Roman"/>
                <w:bCs/>
              </w:rPr>
              <w:t>Ronos-Alpių regione, vertė sieka 6,7 mlrd. eurų. Šis tunelis galėtų pakeisti Fr</w:t>
            </w:r>
            <w:r w:rsidR="00526C78" w:rsidRPr="00F72A2C">
              <w:rPr>
                <w:rFonts w:ascii="Times New Roman" w:eastAsia="Times New Roman" w:hAnsi="Times New Roman"/>
                <w:bCs/>
              </w:rPr>
              <w:t>é</w:t>
            </w:r>
            <w:r w:rsidR="00526C78">
              <w:rPr>
                <w:rFonts w:ascii="Times New Roman" w:eastAsia="Times New Roman" w:hAnsi="Times New Roman"/>
                <w:bCs/>
              </w:rPr>
              <w:t>jus tunelį, ir praleisti 80 proc. krovininių traukinių (320 traukinių per dieną, palyginti su 50 Fréjus tunelyje), bei greituosius traukinius, kurių didžiausias greitis – 220 km/h.</w:t>
            </w:r>
          </w:p>
        </w:tc>
        <w:tc>
          <w:tcPr>
            <w:tcW w:w="2268" w:type="dxa"/>
            <w:shd w:val="clear" w:color="auto" w:fill="auto"/>
            <w:tcMar>
              <w:top w:w="29" w:type="dxa"/>
              <w:left w:w="115" w:type="dxa"/>
              <w:bottom w:w="29" w:type="dxa"/>
              <w:right w:w="115" w:type="dxa"/>
            </w:tcMar>
          </w:tcPr>
          <w:p w14:paraId="468090BF" w14:textId="43575458" w:rsidR="00526C78" w:rsidRPr="00896DFF" w:rsidRDefault="00937400" w:rsidP="00526C78">
            <w:pPr>
              <w:spacing w:after="0" w:line="240" w:lineRule="auto"/>
              <w:rPr>
                <w:rFonts w:ascii="Times New Roman" w:hAnsi="Times New Roman"/>
              </w:rPr>
            </w:pPr>
            <w:hyperlink r:id="rId24" w:history="1">
              <w:r w:rsidR="00526C78" w:rsidRPr="00896DFF">
                <w:rPr>
                  <w:rStyle w:val="Hyperlink"/>
                  <w:rFonts w:ascii="Times New Roman" w:hAnsi="Times New Roman"/>
                </w:rPr>
                <w:t>https://w</w:t>
              </w:r>
              <w:r w:rsidR="00526C78" w:rsidRPr="00896DFF">
                <w:rPr>
                  <w:rStyle w:val="Hyperlink"/>
                  <w:rFonts w:ascii="Times New Roman" w:hAnsi="Times New Roman"/>
                </w:rPr>
                <w:t>w</w:t>
              </w:r>
              <w:r w:rsidR="00526C78" w:rsidRPr="00896DFF">
                <w:rPr>
                  <w:rStyle w:val="Hyperlink"/>
                  <w:rFonts w:ascii="Times New Roman" w:hAnsi="Times New Roman"/>
                </w:rPr>
                <w:t>w.lesechos.fr/industrie-services/tourisme-transport/tunnel-lyon-turin-la-france-tarde-a-sengager-sur-lindispensable-acces-ferroviaire-1443855</w:t>
              </w:r>
            </w:hyperlink>
          </w:p>
        </w:tc>
        <w:tc>
          <w:tcPr>
            <w:tcW w:w="1436" w:type="dxa"/>
            <w:shd w:val="clear" w:color="auto" w:fill="auto"/>
            <w:tcMar>
              <w:top w:w="29" w:type="dxa"/>
              <w:left w:w="115" w:type="dxa"/>
              <w:bottom w:w="29" w:type="dxa"/>
              <w:right w:w="115" w:type="dxa"/>
            </w:tcMar>
          </w:tcPr>
          <w:p w14:paraId="4D3DBD16" w14:textId="48C0296D" w:rsidR="00526C78" w:rsidRDefault="00526C78" w:rsidP="00AC1844">
            <w:pPr>
              <w:spacing w:after="0" w:line="240" w:lineRule="auto"/>
              <w:rPr>
                <w:rFonts w:ascii="Times New Roman" w:eastAsia="Times New Roman" w:hAnsi="Times New Roman"/>
              </w:rPr>
            </w:pPr>
            <w:r>
              <w:rPr>
                <w:rFonts w:ascii="Times New Roman" w:eastAsia="Times New Roman" w:hAnsi="Times New Roman"/>
              </w:rPr>
              <w:t xml:space="preserve">Prancūzija negali apsispręsti dėl </w:t>
            </w:r>
            <w:r w:rsidR="00AC1844">
              <w:rPr>
                <w:rFonts w:ascii="Times New Roman" w:eastAsia="Times New Roman" w:hAnsi="Times New Roman"/>
              </w:rPr>
              <w:t>įvažiavimo maršruto į sttaomą Liono-Turino g/ž tunelį</w:t>
            </w:r>
          </w:p>
        </w:tc>
      </w:tr>
    </w:tbl>
    <w:p w14:paraId="231635F6" w14:textId="77777777" w:rsidR="00D22BFD" w:rsidRPr="00640017" w:rsidRDefault="00D22BFD">
      <w:pPr>
        <w:spacing w:after="0" w:line="240" w:lineRule="auto"/>
        <w:rPr>
          <w:rFonts w:ascii="Times New Roman" w:eastAsia="Times New Roman" w:hAnsi="Times New Roman"/>
        </w:rPr>
      </w:pPr>
    </w:p>
    <w:p w14:paraId="2620E481"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14:paraId="063F32F0" w14:textId="4383B225" w:rsidR="00AC1844" w:rsidRDefault="00AC1844">
      <w:pPr>
        <w:spacing w:after="0" w:line="240" w:lineRule="auto"/>
        <w:rPr>
          <w:rFonts w:ascii="Times New Roman" w:eastAsia="Times New Roman" w:hAnsi="Times New Roman"/>
        </w:rPr>
      </w:pPr>
      <w:r>
        <w:rPr>
          <w:rFonts w:ascii="Times New Roman" w:eastAsia="Times New Roman" w:hAnsi="Times New Roman"/>
        </w:rPr>
        <w:t>Marija Kliocaitė, LR ambasados stažuotoja;</w:t>
      </w:r>
      <w:bookmarkStart w:id="1" w:name="_GoBack"/>
      <w:bookmarkEnd w:id="1"/>
    </w:p>
    <w:p w14:paraId="56EADCF0" w14:textId="15E8277A"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14:paraId="0B2AC63F" w14:textId="77777777"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14:paraId="03041750"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14:paraId="4EFF02EC"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14:paraId="281FEDAE" w14:textId="77777777"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14:paraId="6BEE03CD" w14:textId="77777777"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25"/>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F36B" w14:textId="77777777" w:rsidR="0024726F" w:rsidRDefault="0024726F">
      <w:pPr>
        <w:spacing w:after="0" w:line="240" w:lineRule="auto"/>
      </w:pPr>
      <w:r>
        <w:separator/>
      </w:r>
    </w:p>
  </w:endnote>
  <w:endnote w:type="continuationSeparator" w:id="0">
    <w:p w14:paraId="3F5EA0A7" w14:textId="77777777" w:rsidR="0024726F" w:rsidRDefault="0024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830F" w14:textId="588FE933"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7400">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D468" w14:textId="77777777" w:rsidR="0024726F" w:rsidRDefault="0024726F">
      <w:pPr>
        <w:spacing w:after="0" w:line="240" w:lineRule="auto"/>
      </w:pPr>
      <w:r>
        <w:separator/>
      </w:r>
    </w:p>
  </w:footnote>
  <w:footnote w:type="continuationSeparator" w:id="0">
    <w:p w14:paraId="7201451E" w14:textId="77777777" w:rsidR="0024726F" w:rsidRDefault="0024726F">
      <w:pPr>
        <w:spacing w:after="0" w:line="240" w:lineRule="auto"/>
      </w:pPr>
      <w:r>
        <w:continuationSeparator/>
      </w:r>
    </w:p>
  </w:footnote>
  <w:footnote w:id="1">
    <w:p w14:paraId="55F71FF9" w14:textId="77777777" w:rsidR="00526C78" w:rsidRDefault="00526C78"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0661F"/>
    <w:rsid w:val="00007926"/>
    <w:rsid w:val="00007D35"/>
    <w:rsid w:val="000105DA"/>
    <w:rsid w:val="00012659"/>
    <w:rsid w:val="0001508A"/>
    <w:rsid w:val="0002730A"/>
    <w:rsid w:val="00027ED0"/>
    <w:rsid w:val="00031248"/>
    <w:rsid w:val="00033CF9"/>
    <w:rsid w:val="000365DB"/>
    <w:rsid w:val="00041854"/>
    <w:rsid w:val="00042BD4"/>
    <w:rsid w:val="0005033C"/>
    <w:rsid w:val="00051172"/>
    <w:rsid w:val="00054E46"/>
    <w:rsid w:val="000569A6"/>
    <w:rsid w:val="000606C3"/>
    <w:rsid w:val="000607C6"/>
    <w:rsid w:val="00061E4C"/>
    <w:rsid w:val="00063DA1"/>
    <w:rsid w:val="0006501C"/>
    <w:rsid w:val="000664DA"/>
    <w:rsid w:val="0006733C"/>
    <w:rsid w:val="0007150E"/>
    <w:rsid w:val="00071E28"/>
    <w:rsid w:val="00074AD5"/>
    <w:rsid w:val="000768D4"/>
    <w:rsid w:val="0008042B"/>
    <w:rsid w:val="00083FEB"/>
    <w:rsid w:val="00084D81"/>
    <w:rsid w:val="0008592C"/>
    <w:rsid w:val="00087E45"/>
    <w:rsid w:val="0009000B"/>
    <w:rsid w:val="00090377"/>
    <w:rsid w:val="000931B9"/>
    <w:rsid w:val="00096246"/>
    <w:rsid w:val="0009694F"/>
    <w:rsid w:val="000A453A"/>
    <w:rsid w:val="000A68D7"/>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2986"/>
    <w:rsid w:val="001532E9"/>
    <w:rsid w:val="001629E8"/>
    <w:rsid w:val="00165564"/>
    <w:rsid w:val="00165D4A"/>
    <w:rsid w:val="001726B4"/>
    <w:rsid w:val="001729AE"/>
    <w:rsid w:val="00172D27"/>
    <w:rsid w:val="00181A3D"/>
    <w:rsid w:val="00186DE2"/>
    <w:rsid w:val="00187DA8"/>
    <w:rsid w:val="00190D3D"/>
    <w:rsid w:val="001935B7"/>
    <w:rsid w:val="00195483"/>
    <w:rsid w:val="00196250"/>
    <w:rsid w:val="0019751B"/>
    <w:rsid w:val="001A0005"/>
    <w:rsid w:val="001A0C51"/>
    <w:rsid w:val="001A117B"/>
    <w:rsid w:val="001A2548"/>
    <w:rsid w:val="001A2EC2"/>
    <w:rsid w:val="001A5FDB"/>
    <w:rsid w:val="001A77E3"/>
    <w:rsid w:val="001B204F"/>
    <w:rsid w:val="001B20AD"/>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5C73"/>
    <w:rsid w:val="001E617A"/>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093"/>
    <w:rsid w:val="0022699B"/>
    <w:rsid w:val="00226BFC"/>
    <w:rsid w:val="00226D9A"/>
    <w:rsid w:val="00231B5C"/>
    <w:rsid w:val="002366BC"/>
    <w:rsid w:val="00241223"/>
    <w:rsid w:val="002421E2"/>
    <w:rsid w:val="0024315C"/>
    <w:rsid w:val="0024726F"/>
    <w:rsid w:val="002534F0"/>
    <w:rsid w:val="00253AE8"/>
    <w:rsid w:val="00253DE8"/>
    <w:rsid w:val="0025405B"/>
    <w:rsid w:val="0026270B"/>
    <w:rsid w:val="0026542D"/>
    <w:rsid w:val="002669DD"/>
    <w:rsid w:val="0027241A"/>
    <w:rsid w:val="00273B9E"/>
    <w:rsid w:val="002749E8"/>
    <w:rsid w:val="002816F7"/>
    <w:rsid w:val="00282CB4"/>
    <w:rsid w:val="002843FD"/>
    <w:rsid w:val="002925FB"/>
    <w:rsid w:val="00295984"/>
    <w:rsid w:val="00296453"/>
    <w:rsid w:val="002A03F2"/>
    <w:rsid w:val="002A08F0"/>
    <w:rsid w:val="002A14B8"/>
    <w:rsid w:val="002A24E6"/>
    <w:rsid w:val="002A27EA"/>
    <w:rsid w:val="002A464F"/>
    <w:rsid w:val="002A4CB3"/>
    <w:rsid w:val="002A5D73"/>
    <w:rsid w:val="002B22F4"/>
    <w:rsid w:val="002B2A24"/>
    <w:rsid w:val="002B44E7"/>
    <w:rsid w:val="002B5025"/>
    <w:rsid w:val="002B7659"/>
    <w:rsid w:val="002C1F44"/>
    <w:rsid w:val="002C324B"/>
    <w:rsid w:val="002C4D75"/>
    <w:rsid w:val="002C7567"/>
    <w:rsid w:val="002D12B2"/>
    <w:rsid w:val="002D495E"/>
    <w:rsid w:val="002D6000"/>
    <w:rsid w:val="002D6883"/>
    <w:rsid w:val="002E1878"/>
    <w:rsid w:val="002E4FB7"/>
    <w:rsid w:val="002E5F6C"/>
    <w:rsid w:val="002F0320"/>
    <w:rsid w:val="002F2A06"/>
    <w:rsid w:val="002F2AA1"/>
    <w:rsid w:val="002F3D3A"/>
    <w:rsid w:val="002F456D"/>
    <w:rsid w:val="002F4EB3"/>
    <w:rsid w:val="00301760"/>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0C08"/>
    <w:rsid w:val="003510E3"/>
    <w:rsid w:val="00352E32"/>
    <w:rsid w:val="0035309D"/>
    <w:rsid w:val="00354FEB"/>
    <w:rsid w:val="0035645A"/>
    <w:rsid w:val="003574BF"/>
    <w:rsid w:val="00357C70"/>
    <w:rsid w:val="0036155D"/>
    <w:rsid w:val="00363D3D"/>
    <w:rsid w:val="00364351"/>
    <w:rsid w:val="00365024"/>
    <w:rsid w:val="003670CF"/>
    <w:rsid w:val="00370799"/>
    <w:rsid w:val="00370E50"/>
    <w:rsid w:val="00370FD8"/>
    <w:rsid w:val="0037168E"/>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4900"/>
    <w:rsid w:val="003A4A96"/>
    <w:rsid w:val="003A4B94"/>
    <w:rsid w:val="003A77B5"/>
    <w:rsid w:val="003B1687"/>
    <w:rsid w:val="003B3CC9"/>
    <w:rsid w:val="003B62EE"/>
    <w:rsid w:val="003B739C"/>
    <w:rsid w:val="003C41B7"/>
    <w:rsid w:val="003C5760"/>
    <w:rsid w:val="003C6C63"/>
    <w:rsid w:val="003D0476"/>
    <w:rsid w:val="003D1686"/>
    <w:rsid w:val="003D20B2"/>
    <w:rsid w:val="003D256C"/>
    <w:rsid w:val="003D40BE"/>
    <w:rsid w:val="003D780C"/>
    <w:rsid w:val="003E1B80"/>
    <w:rsid w:val="003F1144"/>
    <w:rsid w:val="0040009E"/>
    <w:rsid w:val="004044F1"/>
    <w:rsid w:val="00405B61"/>
    <w:rsid w:val="004110E7"/>
    <w:rsid w:val="0041274A"/>
    <w:rsid w:val="00415106"/>
    <w:rsid w:val="00415A27"/>
    <w:rsid w:val="004163D6"/>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57EA9"/>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86F5E"/>
    <w:rsid w:val="00490806"/>
    <w:rsid w:val="00490BBE"/>
    <w:rsid w:val="00490FD7"/>
    <w:rsid w:val="004911F7"/>
    <w:rsid w:val="00493522"/>
    <w:rsid w:val="0049571E"/>
    <w:rsid w:val="004A1212"/>
    <w:rsid w:val="004A6B54"/>
    <w:rsid w:val="004B2EB0"/>
    <w:rsid w:val="004B6CA3"/>
    <w:rsid w:val="004B6CD5"/>
    <w:rsid w:val="004C06EF"/>
    <w:rsid w:val="004C0B87"/>
    <w:rsid w:val="004C1E01"/>
    <w:rsid w:val="004C3313"/>
    <w:rsid w:val="004C3968"/>
    <w:rsid w:val="004C5C01"/>
    <w:rsid w:val="004C686C"/>
    <w:rsid w:val="004D2A24"/>
    <w:rsid w:val="004D5AA8"/>
    <w:rsid w:val="004E0EB0"/>
    <w:rsid w:val="004E4CD6"/>
    <w:rsid w:val="004F42B5"/>
    <w:rsid w:val="004F499F"/>
    <w:rsid w:val="004F59AB"/>
    <w:rsid w:val="004F5E00"/>
    <w:rsid w:val="00500E6F"/>
    <w:rsid w:val="00503487"/>
    <w:rsid w:val="00504332"/>
    <w:rsid w:val="00504D66"/>
    <w:rsid w:val="0050504B"/>
    <w:rsid w:val="00505B3C"/>
    <w:rsid w:val="00507FAA"/>
    <w:rsid w:val="00510070"/>
    <w:rsid w:val="00511398"/>
    <w:rsid w:val="0051260B"/>
    <w:rsid w:val="00514704"/>
    <w:rsid w:val="005214B6"/>
    <w:rsid w:val="00521F8A"/>
    <w:rsid w:val="00526C78"/>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611A"/>
    <w:rsid w:val="00581C00"/>
    <w:rsid w:val="00582D8E"/>
    <w:rsid w:val="00584457"/>
    <w:rsid w:val="005856D8"/>
    <w:rsid w:val="005919D7"/>
    <w:rsid w:val="0059280B"/>
    <w:rsid w:val="005964F2"/>
    <w:rsid w:val="005A1F00"/>
    <w:rsid w:val="005A319F"/>
    <w:rsid w:val="005A348A"/>
    <w:rsid w:val="005A7B63"/>
    <w:rsid w:val="005B3F51"/>
    <w:rsid w:val="005B3FFD"/>
    <w:rsid w:val="005C060F"/>
    <w:rsid w:val="005C09FA"/>
    <w:rsid w:val="005C19BB"/>
    <w:rsid w:val="005C4AEB"/>
    <w:rsid w:val="005C52A7"/>
    <w:rsid w:val="005C7234"/>
    <w:rsid w:val="005D1E54"/>
    <w:rsid w:val="005D351C"/>
    <w:rsid w:val="005D35D3"/>
    <w:rsid w:val="005D3DEB"/>
    <w:rsid w:val="005D62E4"/>
    <w:rsid w:val="005D729B"/>
    <w:rsid w:val="005E2181"/>
    <w:rsid w:val="005E2A49"/>
    <w:rsid w:val="005E41E2"/>
    <w:rsid w:val="005E676A"/>
    <w:rsid w:val="005F53A1"/>
    <w:rsid w:val="006019A6"/>
    <w:rsid w:val="00605A1B"/>
    <w:rsid w:val="00607D11"/>
    <w:rsid w:val="006143AB"/>
    <w:rsid w:val="00615B50"/>
    <w:rsid w:val="006160C5"/>
    <w:rsid w:val="00616AE8"/>
    <w:rsid w:val="00616CF5"/>
    <w:rsid w:val="0062270E"/>
    <w:rsid w:val="00623298"/>
    <w:rsid w:val="00633568"/>
    <w:rsid w:val="0063557C"/>
    <w:rsid w:val="00640017"/>
    <w:rsid w:val="00640614"/>
    <w:rsid w:val="00642161"/>
    <w:rsid w:val="00645D04"/>
    <w:rsid w:val="006608F7"/>
    <w:rsid w:val="0066139A"/>
    <w:rsid w:val="0066473B"/>
    <w:rsid w:val="00665613"/>
    <w:rsid w:val="0066563D"/>
    <w:rsid w:val="00671240"/>
    <w:rsid w:val="00672859"/>
    <w:rsid w:val="00674B81"/>
    <w:rsid w:val="00675CF1"/>
    <w:rsid w:val="00676E3B"/>
    <w:rsid w:val="006810BB"/>
    <w:rsid w:val="00682893"/>
    <w:rsid w:val="00684DAC"/>
    <w:rsid w:val="006856E3"/>
    <w:rsid w:val="006858FB"/>
    <w:rsid w:val="00685E78"/>
    <w:rsid w:val="00687239"/>
    <w:rsid w:val="00687409"/>
    <w:rsid w:val="006874F6"/>
    <w:rsid w:val="006900BE"/>
    <w:rsid w:val="0069395D"/>
    <w:rsid w:val="00693F3D"/>
    <w:rsid w:val="00694D85"/>
    <w:rsid w:val="00697336"/>
    <w:rsid w:val="00697640"/>
    <w:rsid w:val="00697F82"/>
    <w:rsid w:val="006A02ED"/>
    <w:rsid w:val="006A0A1D"/>
    <w:rsid w:val="006A0E98"/>
    <w:rsid w:val="006A5174"/>
    <w:rsid w:val="006A5F38"/>
    <w:rsid w:val="006B0336"/>
    <w:rsid w:val="006B27BF"/>
    <w:rsid w:val="006B46CE"/>
    <w:rsid w:val="006B7616"/>
    <w:rsid w:val="006B7AED"/>
    <w:rsid w:val="006C368B"/>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34C4"/>
    <w:rsid w:val="0070509E"/>
    <w:rsid w:val="0071094D"/>
    <w:rsid w:val="00710D98"/>
    <w:rsid w:val="0071128D"/>
    <w:rsid w:val="00711933"/>
    <w:rsid w:val="00712C40"/>
    <w:rsid w:val="007209BE"/>
    <w:rsid w:val="00720DA3"/>
    <w:rsid w:val="007226BE"/>
    <w:rsid w:val="00723CCB"/>
    <w:rsid w:val="007250D5"/>
    <w:rsid w:val="00725E55"/>
    <w:rsid w:val="00730156"/>
    <w:rsid w:val="0073775B"/>
    <w:rsid w:val="00742C85"/>
    <w:rsid w:val="00742FDD"/>
    <w:rsid w:val="00744B49"/>
    <w:rsid w:val="007530FD"/>
    <w:rsid w:val="007556A7"/>
    <w:rsid w:val="0075629C"/>
    <w:rsid w:val="007562F6"/>
    <w:rsid w:val="00757781"/>
    <w:rsid w:val="0076152E"/>
    <w:rsid w:val="00763863"/>
    <w:rsid w:val="007644BF"/>
    <w:rsid w:val="00764F29"/>
    <w:rsid w:val="007655CF"/>
    <w:rsid w:val="00770463"/>
    <w:rsid w:val="0077165F"/>
    <w:rsid w:val="00773E30"/>
    <w:rsid w:val="00783352"/>
    <w:rsid w:val="00787893"/>
    <w:rsid w:val="00787917"/>
    <w:rsid w:val="0079731D"/>
    <w:rsid w:val="007A0A9C"/>
    <w:rsid w:val="007A1BCE"/>
    <w:rsid w:val="007A375D"/>
    <w:rsid w:val="007A45E4"/>
    <w:rsid w:val="007A533A"/>
    <w:rsid w:val="007A6F6A"/>
    <w:rsid w:val="007B131C"/>
    <w:rsid w:val="007B1767"/>
    <w:rsid w:val="007B6248"/>
    <w:rsid w:val="007C1B1B"/>
    <w:rsid w:val="007C2473"/>
    <w:rsid w:val="007C4CCF"/>
    <w:rsid w:val="007C55B4"/>
    <w:rsid w:val="007D1006"/>
    <w:rsid w:val="007D1A84"/>
    <w:rsid w:val="007E3403"/>
    <w:rsid w:val="007E4860"/>
    <w:rsid w:val="007E5B54"/>
    <w:rsid w:val="007E60F1"/>
    <w:rsid w:val="007E71A9"/>
    <w:rsid w:val="007F144B"/>
    <w:rsid w:val="007F1CC3"/>
    <w:rsid w:val="007F1FD9"/>
    <w:rsid w:val="007F3BD4"/>
    <w:rsid w:val="007F4CD4"/>
    <w:rsid w:val="007F7808"/>
    <w:rsid w:val="0080041B"/>
    <w:rsid w:val="0080065D"/>
    <w:rsid w:val="0080367A"/>
    <w:rsid w:val="00804A07"/>
    <w:rsid w:val="008064A5"/>
    <w:rsid w:val="008100EC"/>
    <w:rsid w:val="00812892"/>
    <w:rsid w:val="0082196F"/>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6173"/>
    <w:rsid w:val="00857381"/>
    <w:rsid w:val="008613D6"/>
    <w:rsid w:val="00871A5D"/>
    <w:rsid w:val="00873532"/>
    <w:rsid w:val="00880CC0"/>
    <w:rsid w:val="00880DD2"/>
    <w:rsid w:val="00881607"/>
    <w:rsid w:val="00881B23"/>
    <w:rsid w:val="00882E3B"/>
    <w:rsid w:val="0088448C"/>
    <w:rsid w:val="00884F22"/>
    <w:rsid w:val="00886230"/>
    <w:rsid w:val="008918BC"/>
    <w:rsid w:val="0089534A"/>
    <w:rsid w:val="00896B2A"/>
    <w:rsid w:val="00896DAD"/>
    <w:rsid w:val="00896DFF"/>
    <w:rsid w:val="00897481"/>
    <w:rsid w:val="00897A90"/>
    <w:rsid w:val="008A04D5"/>
    <w:rsid w:val="008A055A"/>
    <w:rsid w:val="008A192B"/>
    <w:rsid w:val="008A2354"/>
    <w:rsid w:val="008A27DD"/>
    <w:rsid w:val="008A2A96"/>
    <w:rsid w:val="008A3C9F"/>
    <w:rsid w:val="008A4FD2"/>
    <w:rsid w:val="008B6955"/>
    <w:rsid w:val="008C134A"/>
    <w:rsid w:val="008C2168"/>
    <w:rsid w:val="008C5F32"/>
    <w:rsid w:val="008C647A"/>
    <w:rsid w:val="008C7646"/>
    <w:rsid w:val="008D0B18"/>
    <w:rsid w:val="008D1FD6"/>
    <w:rsid w:val="008D454B"/>
    <w:rsid w:val="008E2185"/>
    <w:rsid w:val="008E5192"/>
    <w:rsid w:val="008F60F6"/>
    <w:rsid w:val="008F7913"/>
    <w:rsid w:val="009001F1"/>
    <w:rsid w:val="009051BB"/>
    <w:rsid w:val="00905700"/>
    <w:rsid w:val="00905E95"/>
    <w:rsid w:val="00906F0A"/>
    <w:rsid w:val="00911D9C"/>
    <w:rsid w:val="00912BDE"/>
    <w:rsid w:val="009155C2"/>
    <w:rsid w:val="00916A0E"/>
    <w:rsid w:val="00916BA8"/>
    <w:rsid w:val="009172E2"/>
    <w:rsid w:val="00917BA5"/>
    <w:rsid w:val="00917E88"/>
    <w:rsid w:val="00921033"/>
    <w:rsid w:val="0092676A"/>
    <w:rsid w:val="009277E1"/>
    <w:rsid w:val="00931336"/>
    <w:rsid w:val="0093146C"/>
    <w:rsid w:val="00934F39"/>
    <w:rsid w:val="0093550D"/>
    <w:rsid w:val="00937400"/>
    <w:rsid w:val="00941637"/>
    <w:rsid w:val="00942C4B"/>
    <w:rsid w:val="009438C0"/>
    <w:rsid w:val="00945101"/>
    <w:rsid w:val="00945CCF"/>
    <w:rsid w:val="00946748"/>
    <w:rsid w:val="00946AFE"/>
    <w:rsid w:val="00947A96"/>
    <w:rsid w:val="00950912"/>
    <w:rsid w:val="00950B33"/>
    <w:rsid w:val="00951998"/>
    <w:rsid w:val="00954E06"/>
    <w:rsid w:val="00957B03"/>
    <w:rsid w:val="00965E1C"/>
    <w:rsid w:val="00970807"/>
    <w:rsid w:val="009738A2"/>
    <w:rsid w:val="00974B7F"/>
    <w:rsid w:val="00977F87"/>
    <w:rsid w:val="00983BBC"/>
    <w:rsid w:val="009878E4"/>
    <w:rsid w:val="00990461"/>
    <w:rsid w:val="009914C4"/>
    <w:rsid w:val="009920BF"/>
    <w:rsid w:val="009941ED"/>
    <w:rsid w:val="009951D0"/>
    <w:rsid w:val="00996FAB"/>
    <w:rsid w:val="00997164"/>
    <w:rsid w:val="009A16BF"/>
    <w:rsid w:val="009A1C37"/>
    <w:rsid w:val="009A52B2"/>
    <w:rsid w:val="009A5527"/>
    <w:rsid w:val="009A6125"/>
    <w:rsid w:val="009A631D"/>
    <w:rsid w:val="009A6D9A"/>
    <w:rsid w:val="009B0441"/>
    <w:rsid w:val="009B2000"/>
    <w:rsid w:val="009B31D7"/>
    <w:rsid w:val="009B3F2D"/>
    <w:rsid w:val="009B4097"/>
    <w:rsid w:val="009B5060"/>
    <w:rsid w:val="009B5856"/>
    <w:rsid w:val="009B780E"/>
    <w:rsid w:val="009C17F8"/>
    <w:rsid w:val="009C2659"/>
    <w:rsid w:val="009D234E"/>
    <w:rsid w:val="009D36B6"/>
    <w:rsid w:val="009E29C1"/>
    <w:rsid w:val="009E3C29"/>
    <w:rsid w:val="009E5510"/>
    <w:rsid w:val="009F30B0"/>
    <w:rsid w:val="009F4176"/>
    <w:rsid w:val="009F579B"/>
    <w:rsid w:val="00A03C23"/>
    <w:rsid w:val="00A05635"/>
    <w:rsid w:val="00A0630C"/>
    <w:rsid w:val="00A068D2"/>
    <w:rsid w:val="00A06A1B"/>
    <w:rsid w:val="00A0721E"/>
    <w:rsid w:val="00A079D4"/>
    <w:rsid w:val="00A26EDD"/>
    <w:rsid w:val="00A33466"/>
    <w:rsid w:val="00A35B3A"/>
    <w:rsid w:val="00A36E8F"/>
    <w:rsid w:val="00A377A7"/>
    <w:rsid w:val="00A40649"/>
    <w:rsid w:val="00A42AD9"/>
    <w:rsid w:val="00A42E83"/>
    <w:rsid w:val="00A444AD"/>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606D"/>
    <w:rsid w:val="00A87998"/>
    <w:rsid w:val="00A87E82"/>
    <w:rsid w:val="00A90C6F"/>
    <w:rsid w:val="00A9702C"/>
    <w:rsid w:val="00AA01C9"/>
    <w:rsid w:val="00AA3A0A"/>
    <w:rsid w:val="00AA5F5D"/>
    <w:rsid w:val="00AB1CFB"/>
    <w:rsid w:val="00AB335E"/>
    <w:rsid w:val="00AB6735"/>
    <w:rsid w:val="00AC1844"/>
    <w:rsid w:val="00AC34CD"/>
    <w:rsid w:val="00AC622E"/>
    <w:rsid w:val="00AC7D43"/>
    <w:rsid w:val="00AD0C83"/>
    <w:rsid w:val="00AD4D7C"/>
    <w:rsid w:val="00AD5976"/>
    <w:rsid w:val="00AD6C94"/>
    <w:rsid w:val="00AE058A"/>
    <w:rsid w:val="00AE1C01"/>
    <w:rsid w:val="00AE2511"/>
    <w:rsid w:val="00AE25A8"/>
    <w:rsid w:val="00AE6772"/>
    <w:rsid w:val="00AE7367"/>
    <w:rsid w:val="00AF2AE9"/>
    <w:rsid w:val="00AF351F"/>
    <w:rsid w:val="00AF357D"/>
    <w:rsid w:val="00AF35AE"/>
    <w:rsid w:val="00AF65F2"/>
    <w:rsid w:val="00B00D92"/>
    <w:rsid w:val="00B0335A"/>
    <w:rsid w:val="00B03770"/>
    <w:rsid w:val="00B13EEC"/>
    <w:rsid w:val="00B16050"/>
    <w:rsid w:val="00B22573"/>
    <w:rsid w:val="00B22745"/>
    <w:rsid w:val="00B26CC0"/>
    <w:rsid w:val="00B30351"/>
    <w:rsid w:val="00B31946"/>
    <w:rsid w:val="00B35D66"/>
    <w:rsid w:val="00B41676"/>
    <w:rsid w:val="00B41A3F"/>
    <w:rsid w:val="00B454B5"/>
    <w:rsid w:val="00B474DC"/>
    <w:rsid w:val="00B47C61"/>
    <w:rsid w:val="00B50F67"/>
    <w:rsid w:val="00B50FC1"/>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34B9"/>
    <w:rsid w:val="00BB35B3"/>
    <w:rsid w:val="00BB4D25"/>
    <w:rsid w:val="00BB4F2D"/>
    <w:rsid w:val="00BB5477"/>
    <w:rsid w:val="00BC1167"/>
    <w:rsid w:val="00BC3724"/>
    <w:rsid w:val="00BC4FB6"/>
    <w:rsid w:val="00BC6A13"/>
    <w:rsid w:val="00BC6A28"/>
    <w:rsid w:val="00BC7F68"/>
    <w:rsid w:val="00BD2161"/>
    <w:rsid w:val="00BD33D1"/>
    <w:rsid w:val="00BD609F"/>
    <w:rsid w:val="00BE2F93"/>
    <w:rsid w:val="00BE4063"/>
    <w:rsid w:val="00BE4712"/>
    <w:rsid w:val="00BE67BC"/>
    <w:rsid w:val="00BE70FD"/>
    <w:rsid w:val="00BF45CE"/>
    <w:rsid w:val="00BF6DF7"/>
    <w:rsid w:val="00C008EE"/>
    <w:rsid w:val="00C04105"/>
    <w:rsid w:val="00C0633B"/>
    <w:rsid w:val="00C130EE"/>
    <w:rsid w:val="00C16379"/>
    <w:rsid w:val="00C16AC3"/>
    <w:rsid w:val="00C17D19"/>
    <w:rsid w:val="00C17FAC"/>
    <w:rsid w:val="00C227BC"/>
    <w:rsid w:val="00C2341E"/>
    <w:rsid w:val="00C23F96"/>
    <w:rsid w:val="00C2439C"/>
    <w:rsid w:val="00C24980"/>
    <w:rsid w:val="00C34764"/>
    <w:rsid w:val="00C350E1"/>
    <w:rsid w:val="00C41ED0"/>
    <w:rsid w:val="00C42026"/>
    <w:rsid w:val="00C449CC"/>
    <w:rsid w:val="00C47106"/>
    <w:rsid w:val="00C524E8"/>
    <w:rsid w:val="00C53A54"/>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A00B7"/>
    <w:rsid w:val="00CA03C6"/>
    <w:rsid w:val="00CA133D"/>
    <w:rsid w:val="00CA60B8"/>
    <w:rsid w:val="00CA706E"/>
    <w:rsid w:val="00CA7542"/>
    <w:rsid w:val="00CB0352"/>
    <w:rsid w:val="00CB203B"/>
    <w:rsid w:val="00CB22FC"/>
    <w:rsid w:val="00CB2590"/>
    <w:rsid w:val="00CB2AA7"/>
    <w:rsid w:val="00CB7A3A"/>
    <w:rsid w:val="00CC2234"/>
    <w:rsid w:val="00CC5EAB"/>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2E4B"/>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161C"/>
    <w:rsid w:val="00D61664"/>
    <w:rsid w:val="00D63E09"/>
    <w:rsid w:val="00D63E67"/>
    <w:rsid w:val="00D67725"/>
    <w:rsid w:val="00D70F71"/>
    <w:rsid w:val="00D7211D"/>
    <w:rsid w:val="00D74EE3"/>
    <w:rsid w:val="00D76AB7"/>
    <w:rsid w:val="00D80BFC"/>
    <w:rsid w:val="00D84FF6"/>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C56AD"/>
    <w:rsid w:val="00DC746B"/>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5C41"/>
    <w:rsid w:val="00E16047"/>
    <w:rsid w:val="00E2240C"/>
    <w:rsid w:val="00E24AA1"/>
    <w:rsid w:val="00E2650B"/>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3144"/>
    <w:rsid w:val="00E640E4"/>
    <w:rsid w:val="00E655EC"/>
    <w:rsid w:val="00E6646C"/>
    <w:rsid w:val="00E67E9B"/>
    <w:rsid w:val="00E72984"/>
    <w:rsid w:val="00E74278"/>
    <w:rsid w:val="00E745D2"/>
    <w:rsid w:val="00E74C48"/>
    <w:rsid w:val="00E90535"/>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4F3F"/>
    <w:rsid w:val="00EC5199"/>
    <w:rsid w:val="00ED1C7E"/>
    <w:rsid w:val="00ED3BBC"/>
    <w:rsid w:val="00EE026C"/>
    <w:rsid w:val="00EE093E"/>
    <w:rsid w:val="00EE0A51"/>
    <w:rsid w:val="00EE18A8"/>
    <w:rsid w:val="00EE2C43"/>
    <w:rsid w:val="00EE2C66"/>
    <w:rsid w:val="00EE5181"/>
    <w:rsid w:val="00EE62B2"/>
    <w:rsid w:val="00EF0D6A"/>
    <w:rsid w:val="00EF23D2"/>
    <w:rsid w:val="00EF5540"/>
    <w:rsid w:val="00EF5FD6"/>
    <w:rsid w:val="00F02CB7"/>
    <w:rsid w:val="00F07574"/>
    <w:rsid w:val="00F11C17"/>
    <w:rsid w:val="00F14C87"/>
    <w:rsid w:val="00F166EB"/>
    <w:rsid w:val="00F16AC8"/>
    <w:rsid w:val="00F17050"/>
    <w:rsid w:val="00F17BD8"/>
    <w:rsid w:val="00F17DAE"/>
    <w:rsid w:val="00F200C8"/>
    <w:rsid w:val="00F23C54"/>
    <w:rsid w:val="00F24F35"/>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33F6"/>
    <w:rsid w:val="00F64913"/>
    <w:rsid w:val="00F72500"/>
    <w:rsid w:val="00F72A2C"/>
    <w:rsid w:val="00F7416C"/>
    <w:rsid w:val="00F7509E"/>
    <w:rsid w:val="00F7620A"/>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C5D73"/>
    <w:rsid w:val="00FD1671"/>
    <w:rsid w:val="00FD176A"/>
    <w:rsid w:val="00FD1FFE"/>
    <w:rsid w:val="00FD2EAF"/>
    <w:rsid w:val="00FD4E52"/>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C77F"/>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E6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industrie-services/tourisme-transport/mondial-relay-renforce-son-reseau-mais-evite-toujours-la-livraison-a-domicile-1415686" TargetMode="External"/><Relationship Id="rId18" Type="http://schemas.openxmlformats.org/officeDocument/2006/relationships/hyperlink" Target="https://www.lesechos.fr/economie-france/conjoncture/penurie-de-competences-la-grande-inquietude-des-chefs-dentreprise-141232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esechos.fr/economie-france/social/donnees-de-sante-une-plateforme-privee-agreee-par-la-cnil-1413200" TargetMode="External"/><Relationship Id="rId7" Type="http://schemas.openxmlformats.org/officeDocument/2006/relationships/footnotes" Target="footnotes.xml"/><Relationship Id="rId12" Type="http://schemas.openxmlformats.org/officeDocument/2006/relationships/hyperlink" Target="https://www.lesechos.fr/start-up/ecosysteme/ledger-et-cathay-innovation-lancent-un-fonds-de-100-millions-dedie-au-web3-1411905" TargetMode="External"/><Relationship Id="rId17" Type="http://schemas.openxmlformats.org/officeDocument/2006/relationships/hyperlink" Target="https://www.lesechos.fr/industrie-services/air-defense/laser-anti-drones-miroir-dentrainement-verres-anti-pluie-6-armes-insolites-reperees-au-grand-salon-de-la-defense-14133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sechos.fr/industrie-services/air-defense/la-guerre-en-ukraine-bouscule-les-professionnels-de-larmement-1412760" TargetMode="External"/><Relationship Id="rId20" Type="http://schemas.openxmlformats.org/officeDocument/2006/relationships/hyperlink" Target="https://www.lesechos.fr/tech-medias/hightech/meta-lance-une-academie-du-metavers-14126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pharmacie-sante/lutte-contre-le-cancer-levee-de-fonds-record-pour-la-biotech-francaise-imcheck-1412783" TargetMode="External"/><Relationship Id="rId24" Type="http://schemas.openxmlformats.org/officeDocument/2006/relationships/hyperlink" Target="https://www.lesechos.fr/industrie-services/tourisme-transport/tunnel-lyon-turin-la-france-tarde-a-sengager-sur-lindispensable-acces-ferroviaire-1443855" TargetMode="External"/><Relationship Id="rId5" Type="http://schemas.openxmlformats.org/officeDocument/2006/relationships/settings" Target="settings.xml"/><Relationship Id="rId15" Type="http://schemas.openxmlformats.org/officeDocument/2006/relationships/hyperlink" Target="https://www.lesechos.fr/economie-france/social/lassurance-maladie-ouvre-au-public-ses-donnees-de-sante-agregees-1414680" TargetMode="External"/><Relationship Id="rId23" Type="http://schemas.openxmlformats.org/officeDocument/2006/relationships/hyperlink" Target="https://www.lesechos.fr/industrie-services/automobile/automobile-les-equipementiers-en-ordre-disperse-face-au-virage-electrique-1415890" TargetMode="External"/><Relationship Id="rId10" Type="http://schemas.openxmlformats.org/officeDocument/2006/relationships/hyperlink" Target="https://www.lesechos.fr/start-up/deals/renault-rachete-fixter-la-start-up-qui-digitalise-la-reparation-automobile-1412403" TargetMode="External"/><Relationship Id="rId19" Type="http://schemas.openxmlformats.org/officeDocument/2006/relationships/hyperlink" Target="https://www.lesechos.fr/economie-france/conjoncture/le-pouvoir-dachat-pourrait-connaitre-en-2022-sa-deuxieme-plus-forte-baisse-en-trente-ans-1412212" TargetMode="External"/><Relationship Id="rId4" Type="http://schemas.openxmlformats.org/officeDocument/2006/relationships/styles" Target="styles.xml"/><Relationship Id="rId9" Type="http://schemas.openxmlformats.org/officeDocument/2006/relationships/hyperlink" Target="https://www.lesechos.fr/pme-regions/actualite-pme/le-tournesol-nouvelle-star-des-champs-1414939" TargetMode="External"/><Relationship Id="rId14" Type="http://schemas.openxmlformats.org/officeDocument/2006/relationships/hyperlink" Target="https://www.lesechos.fr/industrie-services/tourisme-transport/vacances-la-grande-revanche-des-agences-de-voyages-1413970" TargetMode="External"/><Relationship Id="rId22" Type="http://schemas.openxmlformats.org/officeDocument/2006/relationships/hyperlink" Target="https://www.lesechos.fr/industrie-services/industrie-lourde/vivatech-les-start-up-de-lindustrie-francaise-se-federent-141397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D1860B-0CFA-4FB6-A0B2-C8CE9308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12408</Words>
  <Characters>7073</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cp:revision>
  <cp:lastPrinted>2021-07-01T13:41:00Z</cp:lastPrinted>
  <dcterms:created xsi:type="dcterms:W3CDTF">2022-07-04T11:55:00Z</dcterms:created>
  <dcterms:modified xsi:type="dcterms:W3CDTF">2022-07-04T11:55:00Z</dcterms:modified>
</cp:coreProperties>
</file>