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29" w:rsidRPr="0083232A" w:rsidRDefault="00E96A29" w:rsidP="00E96A29">
      <w:pPr>
        <w:jc w:val="center"/>
        <w:rPr>
          <w:rFonts w:ascii="Times New Roman" w:hAnsi="Times New Roman" w:cs="Times New Roman"/>
          <w:b/>
          <w:color w:val="0070C0"/>
          <w:sz w:val="24"/>
          <w:szCs w:val="24"/>
        </w:rPr>
      </w:pPr>
      <w:r w:rsidRPr="0083232A">
        <w:rPr>
          <w:rFonts w:ascii="Times New Roman" w:hAnsi="Times New Roman" w:cs="Times New Roman"/>
          <w:b/>
          <w:color w:val="0070C0"/>
          <w:sz w:val="24"/>
          <w:szCs w:val="24"/>
        </w:rPr>
        <w:t>ILP4WBL – Individualus požiūris ir individualus mokymosi planas Mokymuisi Darbo Vietoje (MDV): MDV</w:t>
      </w:r>
      <w:r w:rsidR="00500E8C" w:rsidRPr="0083232A">
        <w:rPr>
          <w:rFonts w:ascii="Times New Roman" w:hAnsi="Times New Roman" w:cs="Times New Roman"/>
          <w:b/>
          <w:color w:val="0070C0"/>
          <w:sz w:val="24"/>
          <w:szCs w:val="24"/>
        </w:rPr>
        <w:t xml:space="preserve"> kuratorių</w:t>
      </w:r>
      <w:r w:rsidRPr="0083232A">
        <w:rPr>
          <w:rFonts w:ascii="Times New Roman" w:hAnsi="Times New Roman" w:cs="Times New Roman"/>
          <w:b/>
          <w:color w:val="0070C0"/>
          <w:sz w:val="24"/>
          <w:szCs w:val="24"/>
        </w:rPr>
        <w:t xml:space="preserve"> mokymai 2018-1-LV01-KA202_047004</w:t>
      </w:r>
    </w:p>
    <w:p w:rsidR="00E96A29" w:rsidRDefault="00E96A29" w:rsidP="00E96A29">
      <w:pPr>
        <w:jc w:val="right"/>
        <w:rPr>
          <w:rFonts w:ascii="Times New Roman" w:hAnsi="Times New Roman" w:cs="Times New Roman"/>
          <w:sz w:val="24"/>
          <w:szCs w:val="24"/>
        </w:rPr>
      </w:pPr>
      <w:r>
        <w:rPr>
          <w:rFonts w:ascii="Times New Roman" w:hAnsi="Times New Roman" w:cs="Times New Roman"/>
          <w:sz w:val="24"/>
          <w:szCs w:val="24"/>
        </w:rPr>
        <w:t>2020 Liepa</w:t>
      </w:r>
    </w:p>
    <w:p w:rsidR="00E96A29" w:rsidRPr="0083232A" w:rsidRDefault="00E96A29" w:rsidP="00E96A29">
      <w:pPr>
        <w:jc w:val="both"/>
        <w:rPr>
          <w:rFonts w:ascii="Times New Roman" w:hAnsi="Times New Roman" w:cs="Times New Roman"/>
          <w:b/>
          <w:color w:val="0070C0"/>
          <w:sz w:val="24"/>
          <w:szCs w:val="24"/>
        </w:rPr>
      </w:pPr>
      <w:r w:rsidRPr="0083232A">
        <w:rPr>
          <w:rFonts w:ascii="Times New Roman" w:hAnsi="Times New Roman" w:cs="Times New Roman"/>
          <w:b/>
          <w:color w:val="0070C0"/>
          <w:sz w:val="24"/>
          <w:szCs w:val="24"/>
        </w:rPr>
        <w:t>Kodėl svarbus individualus mokymosi planas?</w:t>
      </w:r>
    </w:p>
    <w:p w:rsidR="00E96A29" w:rsidRDefault="00E96A29" w:rsidP="00E96A29">
      <w:pPr>
        <w:jc w:val="both"/>
        <w:rPr>
          <w:rFonts w:ascii="Times New Roman" w:hAnsi="Times New Roman" w:cs="Times New Roman"/>
          <w:sz w:val="24"/>
          <w:szCs w:val="24"/>
        </w:rPr>
      </w:pPr>
      <w:r>
        <w:rPr>
          <w:rFonts w:ascii="Times New Roman" w:hAnsi="Times New Roman" w:cs="Times New Roman"/>
          <w:sz w:val="24"/>
          <w:szCs w:val="24"/>
        </w:rPr>
        <w:t>Individualus mokymosi planas (IMP) mokantis darbo vietoje (MDV) yra susijęs su valstybės pripažintomis kvalifikacijomis.</w:t>
      </w:r>
      <w:r w:rsidR="00500E8C">
        <w:rPr>
          <w:rFonts w:ascii="Times New Roman" w:hAnsi="Times New Roman" w:cs="Times New Roman"/>
          <w:sz w:val="24"/>
          <w:szCs w:val="24"/>
        </w:rPr>
        <w:t xml:space="preserve"> Šių kv</w:t>
      </w:r>
      <w:r>
        <w:rPr>
          <w:rFonts w:ascii="Times New Roman" w:hAnsi="Times New Roman" w:cs="Times New Roman"/>
          <w:sz w:val="24"/>
          <w:szCs w:val="24"/>
        </w:rPr>
        <w:t xml:space="preserve">alifikacijų pagrindas yra </w:t>
      </w:r>
      <w:r w:rsidR="007B0478">
        <w:rPr>
          <w:rFonts w:ascii="Times New Roman" w:hAnsi="Times New Roman" w:cs="Times New Roman"/>
          <w:sz w:val="24"/>
          <w:szCs w:val="24"/>
        </w:rPr>
        <w:t>mokymosi rezulta</w:t>
      </w:r>
      <w:r w:rsidR="00500E8C">
        <w:rPr>
          <w:rFonts w:ascii="Times New Roman" w:hAnsi="Times New Roman" w:cs="Times New Roman"/>
          <w:sz w:val="24"/>
          <w:szCs w:val="24"/>
        </w:rPr>
        <w:t>tai,</w:t>
      </w:r>
      <w:r w:rsidR="007B0478">
        <w:rPr>
          <w:rFonts w:ascii="Times New Roman" w:hAnsi="Times New Roman" w:cs="Times New Roman"/>
          <w:sz w:val="24"/>
          <w:szCs w:val="24"/>
        </w:rPr>
        <w:t xml:space="preserve"> studento individualus mokymosi kelias ir skirtingi būdai, kaip pasiekti tų mokymosi rezultatų. Jis taip pat apima ir tai, ką studentas nori pasiekti ir kokie yra </w:t>
      </w:r>
      <w:r w:rsidR="00500E8C">
        <w:rPr>
          <w:rFonts w:ascii="Times New Roman" w:hAnsi="Times New Roman" w:cs="Times New Roman"/>
          <w:sz w:val="24"/>
          <w:szCs w:val="24"/>
        </w:rPr>
        <w:t xml:space="preserve">jo </w:t>
      </w:r>
      <w:r w:rsidR="007B0478">
        <w:rPr>
          <w:rFonts w:ascii="Times New Roman" w:hAnsi="Times New Roman" w:cs="Times New Roman"/>
          <w:sz w:val="24"/>
          <w:szCs w:val="24"/>
        </w:rPr>
        <w:t>poreikiai siekiant žinių, įgūdžių ir kompetencijų. Reikia suprasti, kad besimokantieji turi skirtingus poreikius ir tie poreikiai gali nuolat keistis.</w:t>
      </w:r>
    </w:p>
    <w:p w:rsidR="007B0478" w:rsidRDefault="007B0478" w:rsidP="00E96A29">
      <w:pPr>
        <w:jc w:val="both"/>
        <w:rPr>
          <w:rFonts w:ascii="Times New Roman" w:hAnsi="Times New Roman" w:cs="Times New Roman"/>
          <w:sz w:val="24"/>
          <w:szCs w:val="24"/>
        </w:rPr>
      </w:pPr>
      <w:r>
        <w:rPr>
          <w:rFonts w:ascii="Times New Roman" w:hAnsi="Times New Roman" w:cs="Times New Roman"/>
          <w:sz w:val="24"/>
          <w:szCs w:val="24"/>
        </w:rPr>
        <w:t xml:space="preserve">Profesinio mokymo kelyje, kad geriau suderinti besimokančiojo poreikius, individualus mokymosi planas turi būti rengiamas kiekvienam studentui atskirai. Kad užtikrinti plano įgyvendinimą, jį </w:t>
      </w:r>
      <w:r w:rsidR="00176FEC">
        <w:rPr>
          <w:rFonts w:ascii="Times New Roman" w:hAnsi="Times New Roman" w:cs="Times New Roman"/>
          <w:sz w:val="24"/>
          <w:szCs w:val="24"/>
        </w:rPr>
        <w:t xml:space="preserve">reikia aptarti su visomis susijusiomis pusėmis – profesinės mokyklos </w:t>
      </w:r>
      <w:r w:rsidR="00500E8C">
        <w:rPr>
          <w:rFonts w:ascii="Times New Roman" w:hAnsi="Times New Roman" w:cs="Times New Roman"/>
          <w:sz w:val="24"/>
          <w:szCs w:val="24"/>
        </w:rPr>
        <w:t>kuratoriumi</w:t>
      </w:r>
      <w:r w:rsidR="00176FEC">
        <w:rPr>
          <w:rFonts w:ascii="Times New Roman" w:hAnsi="Times New Roman" w:cs="Times New Roman"/>
          <w:sz w:val="24"/>
          <w:szCs w:val="24"/>
        </w:rPr>
        <w:t xml:space="preserve">, įmonės </w:t>
      </w:r>
      <w:r w:rsidR="00500E8C">
        <w:rPr>
          <w:rFonts w:ascii="Times New Roman" w:hAnsi="Times New Roman" w:cs="Times New Roman"/>
          <w:sz w:val="24"/>
          <w:szCs w:val="24"/>
        </w:rPr>
        <w:t>kuratoriumi</w:t>
      </w:r>
      <w:r w:rsidR="00176FEC">
        <w:rPr>
          <w:rFonts w:ascii="Times New Roman" w:hAnsi="Times New Roman" w:cs="Times New Roman"/>
          <w:sz w:val="24"/>
          <w:szCs w:val="24"/>
        </w:rPr>
        <w:t xml:space="preserve"> ir studentu. Studentų pakvietimas dalyvauti rengiant jų IMP, leidžia pasiskirstyti atsakomybes ir aktyviai dalyvauti mokymosi procese nuo pradžios iki pabaigos. Studentai pradeda jausti poreikį mokytis, nes mokymosi rezultatai tampa jų pačių asmeniniais tikslais ir jie patys jaučia atsakomybę ir kontrolę dėl savo mokymosi. Todėl IMP</w:t>
      </w:r>
      <w:r w:rsidR="00500E8C">
        <w:rPr>
          <w:rFonts w:ascii="Times New Roman" w:hAnsi="Times New Roman" w:cs="Times New Roman"/>
          <w:sz w:val="24"/>
          <w:szCs w:val="24"/>
        </w:rPr>
        <w:t xml:space="preserve"> </w:t>
      </w:r>
      <w:r w:rsidR="00176FEC">
        <w:rPr>
          <w:rFonts w:ascii="Times New Roman" w:hAnsi="Times New Roman" w:cs="Times New Roman"/>
          <w:sz w:val="24"/>
          <w:szCs w:val="24"/>
        </w:rPr>
        <w:t>yra svarbus elementas kuriant efektyvią MDV sistemą, kur studentai tampa mokymo – mokymosi proceso partneriais</w:t>
      </w:r>
      <w:r w:rsidR="005E2436">
        <w:rPr>
          <w:rFonts w:ascii="Times New Roman" w:hAnsi="Times New Roman" w:cs="Times New Roman"/>
          <w:sz w:val="24"/>
          <w:szCs w:val="24"/>
        </w:rPr>
        <w:t>, o ne pasyviais paslaugos gavėjais.</w:t>
      </w:r>
    </w:p>
    <w:p w:rsidR="005E2436" w:rsidRDefault="005E2436" w:rsidP="00E96A29">
      <w:pPr>
        <w:jc w:val="both"/>
        <w:rPr>
          <w:rFonts w:ascii="Times New Roman" w:hAnsi="Times New Roman" w:cs="Times New Roman"/>
          <w:sz w:val="24"/>
          <w:szCs w:val="24"/>
        </w:rPr>
      </w:pPr>
      <w:r>
        <w:rPr>
          <w:rFonts w:ascii="Times New Roman" w:hAnsi="Times New Roman" w:cs="Times New Roman"/>
          <w:sz w:val="24"/>
          <w:szCs w:val="24"/>
        </w:rPr>
        <w:t xml:space="preserve">Yra ypatingai svarbu parengti profesinio mokymo </w:t>
      </w:r>
      <w:r w:rsidR="00500E8C">
        <w:rPr>
          <w:rFonts w:ascii="Times New Roman" w:hAnsi="Times New Roman" w:cs="Times New Roman"/>
          <w:sz w:val="24"/>
          <w:szCs w:val="24"/>
        </w:rPr>
        <w:t>kuratorius</w:t>
      </w:r>
      <w:r>
        <w:rPr>
          <w:rFonts w:ascii="Times New Roman" w:hAnsi="Times New Roman" w:cs="Times New Roman"/>
          <w:sz w:val="24"/>
          <w:szCs w:val="24"/>
        </w:rPr>
        <w:t xml:space="preserve"> ir įmonių</w:t>
      </w:r>
      <w:r w:rsidR="00500E8C">
        <w:rPr>
          <w:rFonts w:ascii="Times New Roman" w:hAnsi="Times New Roman" w:cs="Times New Roman"/>
          <w:sz w:val="24"/>
          <w:szCs w:val="24"/>
        </w:rPr>
        <w:t xml:space="preserve"> kuratorius</w:t>
      </w:r>
      <w:r>
        <w:rPr>
          <w:rFonts w:ascii="Times New Roman" w:hAnsi="Times New Roman" w:cs="Times New Roman"/>
          <w:sz w:val="24"/>
          <w:szCs w:val="24"/>
        </w:rPr>
        <w:t xml:space="preserve">, kad įgyvendinti individualų požiūrį, nes tai reikalauja glaudesnio profesinio bendradarbiavimo tarp </w:t>
      </w:r>
      <w:r w:rsidR="00500E8C">
        <w:rPr>
          <w:rFonts w:ascii="Times New Roman" w:hAnsi="Times New Roman" w:cs="Times New Roman"/>
          <w:sz w:val="24"/>
          <w:szCs w:val="24"/>
        </w:rPr>
        <w:t>kuratorių</w:t>
      </w:r>
      <w:r>
        <w:rPr>
          <w:rFonts w:ascii="Times New Roman" w:hAnsi="Times New Roman" w:cs="Times New Roman"/>
          <w:sz w:val="24"/>
          <w:szCs w:val="24"/>
        </w:rPr>
        <w:t xml:space="preserve"> ir besimokančiųjų.</w:t>
      </w:r>
    </w:p>
    <w:p w:rsidR="005E2436" w:rsidRPr="005E2436" w:rsidRDefault="005E2436" w:rsidP="00E96A29">
      <w:pPr>
        <w:jc w:val="both"/>
        <w:rPr>
          <w:rFonts w:ascii="Times New Roman" w:hAnsi="Times New Roman" w:cs="Times New Roman"/>
          <w:b/>
          <w:sz w:val="24"/>
          <w:szCs w:val="24"/>
        </w:rPr>
      </w:pPr>
      <w:r w:rsidRPr="005E2436">
        <w:rPr>
          <w:rFonts w:ascii="Times New Roman" w:hAnsi="Times New Roman" w:cs="Times New Roman"/>
          <w:b/>
          <w:sz w:val="24"/>
          <w:szCs w:val="24"/>
        </w:rPr>
        <w:t>ŽVILGSNIS ATGAL</w:t>
      </w:r>
    </w:p>
    <w:p w:rsidR="005E2436" w:rsidRPr="0083232A" w:rsidRDefault="005E2436" w:rsidP="00E96A29">
      <w:pPr>
        <w:jc w:val="both"/>
        <w:rPr>
          <w:rFonts w:ascii="Times New Roman" w:hAnsi="Times New Roman" w:cs="Times New Roman"/>
          <w:b/>
          <w:color w:val="0070C0"/>
          <w:sz w:val="24"/>
          <w:szCs w:val="24"/>
        </w:rPr>
      </w:pPr>
      <w:r w:rsidRPr="0083232A">
        <w:rPr>
          <w:rFonts w:ascii="Times New Roman" w:hAnsi="Times New Roman" w:cs="Times New Roman"/>
          <w:b/>
          <w:color w:val="0070C0"/>
          <w:sz w:val="24"/>
          <w:szCs w:val="24"/>
        </w:rPr>
        <w:t xml:space="preserve">ILP4WBL pradeda </w:t>
      </w:r>
      <w:r w:rsidR="00500E8C" w:rsidRPr="0083232A">
        <w:rPr>
          <w:rFonts w:ascii="Times New Roman" w:hAnsi="Times New Roman" w:cs="Times New Roman"/>
          <w:b/>
          <w:color w:val="0070C0"/>
          <w:sz w:val="24"/>
          <w:szCs w:val="24"/>
        </w:rPr>
        <w:t xml:space="preserve">baigiamąjį </w:t>
      </w:r>
      <w:r w:rsidRPr="0083232A">
        <w:rPr>
          <w:rFonts w:ascii="Times New Roman" w:hAnsi="Times New Roman" w:cs="Times New Roman"/>
          <w:b/>
          <w:color w:val="0070C0"/>
          <w:sz w:val="24"/>
          <w:szCs w:val="24"/>
        </w:rPr>
        <w:t>projekto įgyvendinimo etapą</w:t>
      </w:r>
    </w:p>
    <w:p w:rsidR="005E2436" w:rsidRDefault="005E2436" w:rsidP="00E96A29">
      <w:pPr>
        <w:jc w:val="both"/>
        <w:rPr>
          <w:rFonts w:ascii="Times New Roman" w:hAnsi="Times New Roman" w:cs="Times New Roman"/>
          <w:sz w:val="24"/>
          <w:szCs w:val="24"/>
        </w:rPr>
      </w:pPr>
      <w:r w:rsidRPr="005E2436">
        <w:rPr>
          <w:rFonts w:ascii="Times New Roman" w:hAnsi="Times New Roman" w:cs="Times New Roman"/>
          <w:sz w:val="24"/>
          <w:szCs w:val="24"/>
        </w:rPr>
        <w:t>ILP4WBL</w:t>
      </w:r>
      <w:r w:rsidR="00060C27">
        <w:rPr>
          <w:rFonts w:ascii="Times New Roman" w:hAnsi="Times New Roman" w:cs="Times New Roman"/>
          <w:sz w:val="24"/>
          <w:szCs w:val="24"/>
        </w:rPr>
        <w:t xml:space="preserve">, dviejų metų </w:t>
      </w:r>
      <w:proofErr w:type="spellStart"/>
      <w:r w:rsidR="00060C27">
        <w:rPr>
          <w:rFonts w:ascii="Times New Roman" w:hAnsi="Times New Roman" w:cs="Times New Roman"/>
          <w:sz w:val="24"/>
          <w:szCs w:val="24"/>
        </w:rPr>
        <w:t>Eras</w:t>
      </w:r>
      <w:r>
        <w:rPr>
          <w:rFonts w:ascii="Times New Roman" w:hAnsi="Times New Roman" w:cs="Times New Roman"/>
          <w:sz w:val="24"/>
          <w:szCs w:val="24"/>
        </w:rPr>
        <w:t>mus</w:t>
      </w:r>
      <w:proofErr w:type="spellEnd"/>
      <w:r>
        <w:rPr>
          <w:rFonts w:ascii="Times New Roman" w:hAnsi="Times New Roman" w:cs="Times New Roman"/>
          <w:sz w:val="24"/>
          <w:szCs w:val="24"/>
        </w:rPr>
        <w:t xml:space="preserve">+ Strateginių partnerysčių projektas, kurio tikslas </w:t>
      </w:r>
      <w:r w:rsidR="00CC0EEE">
        <w:rPr>
          <w:rFonts w:ascii="Times New Roman" w:hAnsi="Times New Roman" w:cs="Times New Roman"/>
          <w:sz w:val="24"/>
          <w:szCs w:val="24"/>
        </w:rPr>
        <w:t xml:space="preserve">suteikti ir sustiprinti profesinių mokyklų mokytojų ir MDV </w:t>
      </w:r>
      <w:r w:rsidR="00500E8C">
        <w:rPr>
          <w:rFonts w:ascii="Times New Roman" w:hAnsi="Times New Roman" w:cs="Times New Roman"/>
          <w:sz w:val="24"/>
          <w:szCs w:val="24"/>
        </w:rPr>
        <w:t>kuratorių</w:t>
      </w:r>
      <w:r w:rsidR="00CC0EEE">
        <w:rPr>
          <w:rFonts w:ascii="Times New Roman" w:hAnsi="Times New Roman" w:cs="Times New Roman"/>
          <w:sz w:val="24"/>
          <w:szCs w:val="24"/>
        </w:rPr>
        <w:t xml:space="preserve"> įgūdžius taikant individualų požiūrį ir individualų mokymosi planą mokantis darbo vietoje, skatinant jų integraciją ir pasiūlant paramą ir priemones, pradeda baigiamąjį įgyvendinimo etapą.</w:t>
      </w:r>
    </w:p>
    <w:p w:rsidR="00CC0EEE" w:rsidRDefault="007138CE" w:rsidP="00E96A29">
      <w:pPr>
        <w:jc w:val="both"/>
        <w:rPr>
          <w:rFonts w:ascii="Times New Roman" w:hAnsi="Times New Roman" w:cs="Times New Roman"/>
          <w:sz w:val="20"/>
          <w:szCs w:val="20"/>
        </w:rPr>
      </w:pPr>
      <w:r w:rsidRPr="00600609">
        <w:rPr>
          <w:rFonts w:ascii="Times New Roman" w:hAnsi="Times New Roman" w:cs="Times New Roman"/>
          <w:sz w:val="20"/>
          <w:szCs w:val="20"/>
        </w:rPr>
        <w:t>ILP4WBL išdidžiai pristato šiuos iki šiol pasiektus etapus</w:t>
      </w:r>
      <w:r w:rsidR="00600609" w:rsidRPr="00600609">
        <w:rPr>
          <w:rFonts w:ascii="Times New Roman" w:hAnsi="Times New Roman" w:cs="Times New Roman"/>
          <w:sz w:val="20"/>
          <w:szCs w:val="20"/>
        </w:rPr>
        <w:t>:</w:t>
      </w:r>
    </w:p>
    <w:p w:rsidR="00600609" w:rsidRDefault="00600609" w:rsidP="00E96A29">
      <w:pPr>
        <w:jc w:val="both"/>
        <w:rPr>
          <w:rFonts w:ascii="Times New Roman" w:hAnsi="Times New Roman" w:cs="Times New Roman"/>
          <w:b/>
          <w:color w:val="5B9BD5" w:themeColor="accent1"/>
          <w:sz w:val="24"/>
          <w:szCs w:val="24"/>
        </w:rPr>
      </w:pPr>
      <w:r w:rsidRPr="0083232A">
        <w:rPr>
          <w:rFonts w:ascii="Times New Roman" w:hAnsi="Times New Roman" w:cs="Times New Roman"/>
          <w:b/>
          <w:color w:val="0070C0"/>
          <w:sz w:val="24"/>
          <w:szCs w:val="24"/>
        </w:rPr>
        <w:t>Projekto konsorciumo susitikimas</w:t>
      </w:r>
    </w:p>
    <w:p w:rsidR="00600609" w:rsidRDefault="00600609" w:rsidP="00E96A29">
      <w:pPr>
        <w:jc w:val="both"/>
        <w:rPr>
          <w:rFonts w:ascii="Times New Roman" w:hAnsi="Times New Roman" w:cs="Times New Roman"/>
          <w:sz w:val="24"/>
          <w:szCs w:val="24"/>
        </w:rPr>
      </w:pPr>
      <w:r>
        <w:rPr>
          <w:rFonts w:ascii="Times New Roman" w:hAnsi="Times New Roman" w:cs="Times New Roman"/>
          <w:sz w:val="24"/>
          <w:szCs w:val="24"/>
        </w:rPr>
        <w:t>ILP4WBL projektinė</w:t>
      </w:r>
      <w:r w:rsidR="00060C27">
        <w:rPr>
          <w:rFonts w:ascii="Times New Roman" w:hAnsi="Times New Roman" w:cs="Times New Roman"/>
          <w:sz w:val="24"/>
          <w:szCs w:val="24"/>
        </w:rPr>
        <w:t>s</w:t>
      </w:r>
      <w:r>
        <w:rPr>
          <w:rFonts w:ascii="Times New Roman" w:hAnsi="Times New Roman" w:cs="Times New Roman"/>
          <w:sz w:val="24"/>
          <w:szCs w:val="24"/>
        </w:rPr>
        <w:t xml:space="preserve"> partnerystės pagrindas yra bendros pastangos pasidalinti ko</w:t>
      </w:r>
      <w:r w:rsidR="00BC704E">
        <w:rPr>
          <w:rFonts w:ascii="Times New Roman" w:hAnsi="Times New Roman" w:cs="Times New Roman"/>
          <w:sz w:val="24"/>
          <w:szCs w:val="24"/>
        </w:rPr>
        <w:t>kybiškais rezultatais, kurie buvo</w:t>
      </w:r>
      <w:r>
        <w:rPr>
          <w:rFonts w:ascii="Times New Roman" w:hAnsi="Times New Roman" w:cs="Times New Roman"/>
          <w:sz w:val="24"/>
          <w:szCs w:val="24"/>
        </w:rPr>
        <w:t xml:space="preserve"> pristatomi ir aptariami tiesioginiuose susitikimuose. Jau buvo surengti trys projekto susitikimai Rygoje (LV), Kaune (LT) ir </w:t>
      </w:r>
      <w:proofErr w:type="spellStart"/>
      <w:r>
        <w:rPr>
          <w:rFonts w:ascii="Times New Roman" w:hAnsi="Times New Roman" w:cs="Times New Roman"/>
          <w:sz w:val="24"/>
          <w:szCs w:val="24"/>
        </w:rPr>
        <w:t>Espoo</w:t>
      </w:r>
      <w:proofErr w:type="spellEnd"/>
      <w:r>
        <w:rPr>
          <w:rFonts w:ascii="Times New Roman" w:hAnsi="Times New Roman" w:cs="Times New Roman"/>
          <w:sz w:val="24"/>
          <w:szCs w:val="24"/>
        </w:rPr>
        <w:t xml:space="preserve"> (FI). Tinkamai pasirinktas susitikimų laikas paskatino partnerius pasidalinti projekto rezultatais, </w:t>
      </w:r>
      <w:r w:rsidR="00BC704E">
        <w:rPr>
          <w:rFonts w:ascii="Times New Roman" w:hAnsi="Times New Roman" w:cs="Times New Roman"/>
          <w:sz w:val="24"/>
          <w:szCs w:val="24"/>
        </w:rPr>
        <w:t>veiklų ir diskusijų planais, supažindinti partnerius su naujausias pasikeitimas nacionalinėse profesinio mokymo sistemose. Diskusijos su įvairių lygių organizacijų atstovais ILP4WBL projekto partnerystėje pritaikant panašius požiūrius mokantis darbo vietoje, paskatino bendradarbiavimą tarp Baltijos Jūros regiono šalių.</w:t>
      </w:r>
    </w:p>
    <w:p w:rsidR="00500E8C" w:rsidRPr="0083232A" w:rsidRDefault="00500E8C" w:rsidP="00E96A29">
      <w:pPr>
        <w:jc w:val="both"/>
        <w:rPr>
          <w:rFonts w:ascii="Times New Roman" w:hAnsi="Times New Roman" w:cs="Times New Roman"/>
          <w:b/>
          <w:color w:val="0070C0"/>
          <w:sz w:val="24"/>
          <w:szCs w:val="24"/>
        </w:rPr>
      </w:pPr>
      <w:r w:rsidRPr="0083232A">
        <w:rPr>
          <w:rFonts w:ascii="Times New Roman" w:hAnsi="Times New Roman" w:cs="Times New Roman"/>
          <w:b/>
          <w:color w:val="0070C0"/>
          <w:sz w:val="24"/>
          <w:szCs w:val="24"/>
        </w:rPr>
        <w:t>Mokymo programa Profesinių mokyklų kuratoriams apie individualų požiūrį IP/IMP ir mokymai Suomijoje</w:t>
      </w:r>
    </w:p>
    <w:p w:rsidR="00500E8C" w:rsidRDefault="00500E8C" w:rsidP="00E96A29">
      <w:pPr>
        <w:jc w:val="both"/>
        <w:rPr>
          <w:rFonts w:ascii="Times New Roman" w:hAnsi="Times New Roman" w:cs="Times New Roman"/>
          <w:sz w:val="24"/>
          <w:szCs w:val="24"/>
        </w:rPr>
      </w:pPr>
      <w:r>
        <w:rPr>
          <w:rFonts w:ascii="Times New Roman" w:hAnsi="Times New Roman" w:cs="Times New Roman"/>
          <w:sz w:val="24"/>
          <w:szCs w:val="24"/>
        </w:rPr>
        <w:t xml:space="preserve">ILP4WBL siūlo </w:t>
      </w:r>
      <w:r w:rsidR="00060C27">
        <w:rPr>
          <w:rFonts w:ascii="Times New Roman" w:hAnsi="Times New Roman" w:cs="Times New Roman"/>
          <w:sz w:val="24"/>
          <w:szCs w:val="24"/>
        </w:rPr>
        <w:t>šiuolaikišką</w:t>
      </w:r>
      <w:r>
        <w:rPr>
          <w:rFonts w:ascii="Times New Roman" w:hAnsi="Times New Roman" w:cs="Times New Roman"/>
          <w:sz w:val="24"/>
          <w:szCs w:val="24"/>
        </w:rPr>
        <w:t xml:space="preserve"> mokymo programą „Individualus Požiūris</w:t>
      </w:r>
      <w:r w:rsidR="00D35D52">
        <w:rPr>
          <w:rFonts w:ascii="Times New Roman" w:hAnsi="Times New Roman" w:cs="Times New Roman"/>
          <w:sz w:val="24"/>
          <w:szCs w:val="24"/>
        </w:rPr>
        <w:t xml:space="preserve"> (IP)</w:t>
      </w:r>
      <w:r>
        <w:rPr>
          <w:rFonts w:ascii="Times New Roman" w:hAnsi="Times New Roman" w:cs="Times New Roman"/>
          <w:sz w:val="24"/>
          <w:szCs w:val="24"/>
        </w:rPr>
        <w:t xml:space="preserve"> ir Individualus Mokymosi Planas</w:t>
      </w:r>
      <w:r w:rsidR="00D35D52">
        <w:rPr>
          <w:rFonts w:ascii="Times New Roman" w:hAnsi="Times New Roman" w:cs="Times New Roman"/>
          <w:sz w:val="24"/>
          <w:szCs w:val="24"/>
        </w:rPr>
        <w:t xml:space="preserve"> (IMP)</w:t>
      </w:r>
      <w:r>
        <w:rPr>
          <w:rFonts w:ascii="Times New Roman" w:hAnsi="Times New Roman" w:cs="Times New Roman"/>
          <w:sz w:val="24"/>
          <w:szCs w:val="24"/>
        </w:rPr>
        <w:t xml:space="preserve"> Mokantis Darbo Vietoje (MDV)“ – taikoma tarptautiniams ir nacionaliniams Profesinių Mokyklų </w:t>
      </w:r>
      <w:r w:rsidR="00941D43">
        <w:rPr>
          <w:rFonts w:ascii="Times New Roman" w:hAnsi="Times New Roman" w:cs="Times New Roman"/>
          <w:sz w:val="24"/>
          <w:szCs w:val="24"/>
        </w:rPr>
        <w:t>(VET)</w:t>
      </w:r>
      <w:r>
        <w:rPr>
          <w:rFonts w:ascii="Times New Roman" w:hAnsi="Times New Roman" w:cs="Times New Roman"/>
          <w:sz w:val="24"/>
          <w:szCs w:val="24"/>
        </w:rPr>
        <w:t xml:space="preserve">/ </w:t>
      </w:r>
      <w:r w:rsidR="00941D43">
        <w:rPr>
          <w:rFonts w:ascii="Times New Roman" w:hAnsi="Times New Roman" w:cs="Times New Roman"/>
          <w:sz w:val="24"/>
          <w:szCs w:val="24"/>
        </w:rPr>
        <w:t>MDV kuratoriams.</w:t>
      </w:r>
    </w:p>
    <w:p w:rsidR="00941D43" w:rsidRDefault="00941D43" w:rsidP="00E96A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Programa buvo išbandyta keturių dienų mokymuose 2019 metų spalio mėnesį </w:t>
      </w:r>
      <w:proofErr w:type="spellStart"/>
      <w:r>
        <w:rPr>
          <w:rFonts w:ascii="Times New Roman" w:hAnsi="Times New Roman" w:cs="Times New Roman"/>
          <w:sz w:val="24"/>
          <w:szCs w:val="24"/>
        </w:rPr>
        <w:t>Espoo</w:t>
      </w:r>
      <w:proofErr w:type="spellEnd"/>
      <w:r>
        <w:rPr>
          <w:rFonts w:ascii="Times New Roman" w:hAnsi="Times New Roman" w:cs="Times New Roman"/>
          <w:sz w:val="24"/>
          <w:szCs w:val="24"/>
        </w:rPr>
        <w:t xml:space="preserve"> mieste, Suomijoje. Mokymus palengvino </w:t>
      </w:r>
      <w:proofErr w:type="spellStart"/>
      <w:r>
        <w:rPr>
          <w:rFonts w:ascii="Times New Roman" w:hAnsi="Times New Roman" w:cs="Times New Roman"/>
          <w:sz w:val="24"/>
          <w:szCs w:val="24"/>
        </w:rPr>
        <w:t>Espoo</w:t>
      </w:r>
      <w:proofErr w:type="spellEnd"/>
      <w:r>
        <w:rPr>
          <w:rFonts w:ascii="Times New Roman" w:hAnsi="Times New Roman" w:cs="Times New Roman"/>
          <w:sz w:val="24"/>
          <w:szCs w:val="24"/>
        </w:rPr>
        <w:t xml:space="preserve"> Regiono Jungtinės Švietimo Institucijos instruktorių komanda, kuri pakvietė 24 konsorciumo partnerių institucijų iš Latvijos, Lietuvos ir Suomijos narius. </w:t>
      </w:r>
      <w:r w:rsidR="00A315F7">
        <w:rPr>
          <w:rFonts w:ascii="Times New Roman" w:hAnsi="Times New Roman" w:cs="Times New Roman"/>
          <w:sz w:val="24"/>
          <w:szCs w:val="24"/>
        </w:rPr>
        <w:t>Gauti atsiliepimai buvo pozi</w:t>
      </w:r>
      <w:r w:rsidR="002139FB">
        <w:rPr>
          <w:rFonts w:ascii="Times New Roman" w:hAnsi="Times New Roman" w:cs="Times New Roman"/>
          <w:sz w:val="24"/>
          <w:szCs w:val="24"/>
        </w:rPr>
        <w:t>tyviai stulbinantys dėl turinio atitikimo, programos struktūros ir instruktorių pasirengimo. Dauguma dalyvių pabrėžė</w:t>
      </w:r>
      <w:r w:rsidR="00A315F7">
        <w:rPr>
          <w:rFonts w:ascii="Times New Roman" w:hAnsi="Times New Roman" w:cs="Times New Roman"/>
          <w:sz w:val="24"/>
          <w:szCs w:val="24"/>
        </w:rPr>
        <w:t xml:space="preserve"> šiuos aspektus ir temas – individualias konsultacijas ir MDV vertinimą, praktinius metodus ir patarimus planavimui ir įgyvendinant </w:t>
      </w:r>
      <w:r w:rsidR="00D35D52">
        <w:rPr>
          <w:rFonts w:ascii="Times New Roman" w:hAnsi="Times New Roman" w:cs="Times New Roman"/>
          <w:sz w:val="24"/>
          <w:szCs w:val="24"/>
        </w:rPr>
        <w:t>IP</w:t>
      </w:r>
      <w:r w:rsidR="00A315F7">
        <w:rPr>
          <w:rFonts w:ascii="Times New Roman" w:hAnsi="Times New Roman" w:cs="Times New Roman"/>
          <w:sz w:val="24"/>
          <w:szCs w:val="24"/>
        </w:rPr>
        <w:t xml:space="preserve">, kaip ypatingai įtaigų ir naudingą </w:t>
      </w:r>
      <w:r w:rsidR="0028321D">
        <w:rPr>
          <w:rFonts w:ascii="Times New Roman" w:hAnsi="Times New Roman" w:cs="Times New Roman"/>
          <w:sz w:val="24"/>
          <w:szCs w:val="24"/>
        </w:rPr>
        <w:t>atliekant mokomąją praktiką.</w:t>
      </w:r>
    </w:p>
    <w:p w:rsidR="0028321D" w:rsidRDefault="0028321D" w:rsidP="00E96A29">
      <w:pPr>
        <w:jc w:val="both"/>
        <w:rPr>
          <w:rFonts w:ascii="Times New Roman" w:hAnsi="Times New Roman" w:cs="Times New Roman"/>
          <w:sz w:val="24"/>
          <w:szCs w:val="24"/>
        </w:rPr>
      </w:pPr>
      <w:r>
        <w:rPr>
          <w:rFonts w:ascii="Times New Roman" w:hAnsi="Times New Roman" w:cs="Times New Roman"/>
          <w:sz w:val="24"/>
          <w:szCs w:val="24"/>
        </w:rPr>
        <w:t>Apibendrinant galima teigti, kad mokymai buvo aukštos kokybės ir aktualaus turinio. Buvo išlaikytas</w:t>
      </w:r>
      <w:r w:rsidR="00355151">
        <w:rPr>
          <w:rFonts w:ascii="Times New Roman" w:hAnsi="Times New Roman" w:cs="Times New Roman"/>
          <w:sz w:val="24"/>
          <w:szCs w:val="24"/>
        </w:rPr>
        <w:t xml:space="preserve"> teorinių ir praktinių komponentų</w:t>
      </w:r>
      <w:r>
        <w:rPr>
          <w:rFonts w:ascii="Times New Roman" w:hAnsi="Times New Roman" w:cs="Times New Roman"/>
          <w:sz w:val="24"/>
          <w:szCs w:val="24"/>
        </w:rPr>
        <w:t xml:space="preserve"> balansas taikant individualų požiūrį</w:t>
      </w:r>
      <w:r w:rsidR="00355151">
        <w:rPr>
          <w:rFonts w:ascii="Times New Roman" w:hAnsi="Times New Roman" w:cs="Times New Roman"/>
          <w:sz w:val="24"/>
          <w:szCs w:val="24"/>
        </w:rPr>
        <w:t xml:space="preserve"> mokantis darbo vietoje. Tarptautinės komandos diskusijos mokymų metu prisidėjo prie nuoseklaus požiūrio ir supratimo</w:t>
      </w:r>
      <w:r w:rsidR="00060C27">
        <w:rPr>
          <w:rFonts w:ascii="Times New Roman" w:hAnsi="Times New Roman" w:cs="Times New Roman"/>
          <w:sz w:val="24"/>
          <w:szCs w:val="24"/>
        </w:rPr>
        <w:t>,</w:t>
      </w:r>
      <w:r w:rsidR="00355151">
        <w:rPr>
          <w:rFonts w:ascii="Times New Roman" w:hAnsi="Times New Roman" w:cs="Times New Roman"/>
          <w:sz w:val="24"/>
          <w:szCs w:val="24"/>
        </w:rPr>
        <w:t xml:space="preserve"> kaip integruoti </w:t>
      </w:r>
      <w:r w:rsidR="00D35D52">
        <w:rPr>
          <w:rFonts w:ascii="Times New Roman" w:hAnsi="Times New Roman" w:cs="Times New Roman"/>
          <w:sz w:val="24"/>
          <w:szCs w:val="24"/>
        </w:rPr>
        <w:t>IMP</w:t>
      </w:r>
      <w:r w:rsidR="00355151">
        <w:rPr>
          <w:rFonts w:ascii="Times New Roman" w:hAnsi="Times New Roman" w:cs="Times New Roman"/>
          <w:sz w:val="24"/>
          <w:szCs w:val="24"/>
        </w:rPr>
        <w:t>/</w:t>
      </w:r>
      <w:r w:rsidR="00D35D52">
        <w:rPr>
          <w:rFonts w:ascii="Times New Roman" w:hAnsi="Times New Roman" w:cs="Times New Roman"/>
          <w:sz w:val="24"/>
          <w:szCs w:val="24"/>
        </w:rPr>
        <w:t>IP</w:t>
      </w:r>
      <w:r w:rsidR="00355151">
        <w:rPr>
          <w:rFonts w:ascii="Times New Roman" w:hAnsi="Times New Roman" w:cs="Times New Roman"/>
          <w:sz w:val="24"/>
          <w:szCs w:val="24"/>
        </w:rPr>
        <w:t xml:space="preserve"> į esamą profesinio mokymo sistemą.</w:t>
      </w:r>
      <w:r>
        <w:rPr>
          <w:rFonts w:ascii="Times New Roman" w:hAnsi="Times New Roman" w:cs="Times New Roman"/>
          <w:sz w:val="24"/>
          <w:szCs w:val="24"/>
        </w:rPr>
        <w:t xml:space="preserve"> </w:t>
      </w:r>
      <w:r w:rsidR="0013550D">
        <w:rPr>
          <w:rFonts w:ascii="Times New Roman" w:hAnsi="Times New Roman" w:cs="Times New Roman"/>
          <w:sz w:val="24"/>
          <w:szCs w:val="24"/>
        </w:rPr>
        <w:t xml:space="preserve">Dalyvavusių kuratorių grupė užtikrins, kad ILP4WBL metodika būtų pasidalinta su atitinkamomis institucijomis nacionaliniu mastu. </w:t>
      </w:r>
    </w:p>
    <w:p w:rsidR="00355151" w:rsidRDefault="001A5DD4" w:rsidP="00E96A29">
      <w:pPr>
        <w:jc w:val="both"/>
        <w:rPr>
          <w:rFonts w:ascii="Times New Roman" w:hAnsi="Times New Roman" w:cs="Times New Roman"/>
          <w:b/>
          <w:color w:val="5B9BD5" w:themeColor="accent1"/>
          <w:sz w:val="24"/>
          <w:szCs w:val="24"/>
        </w:rPr>
      </w:pPr>
      <w:r w:rsidRPr="0083232A">
        <w:rPr>
          <w:rFonts w:ascii="Times New Roman" w:hAnsi="Times New Roman" w:cs="Times New Roman"/>
          <w:b/>
          <w:color w:val="0070C0"/>
          <w:sz w:val="24"/>
          <w:szCs w:val="24"/>
        </w:rPr>
        <w:t xml:space="preserve">Mišrūs Profesinių mokyklų mokinių </w:t>
      </w:r>
      <w:proofErr w:type="spellStart"/>
      <w:r w:rsidRPr="0083232A">
        <w:rPr>
          <w:rFonts w:ascii="Times New Roman" w:hAnsi="Times New Roman" w:cs="Times New Roman"/>
          <w:b/>
          <w:color w:val="0070C0"/>
          <w:sz w:val="24"/>
          <w:szCs w:val="24"/>
        </w:rPr>
        <w:t>mobilumai</w:t>
      </w:r>
      <w:proofErr w:type="spellEnd"/>
      <w:r w:rsidRPr="0083232A">
        <w:rPr>
          <w:rFonts w:ascii="Times New Roman" w:hAnsi="Times New Roman" w:cs="Times New Roman"/>
          <w:b/>
          <w:color w:val="0070C0"/>
          <w:sz w:val="24"/>
          <w:szCs w:val="24"/>
        </w:rPr>
        <w:t xml:space="preserve"> LV-LT-FI</w:t>
      </w:r>
    </w:p>
    <w:p w:rsidR="00D35D52" w:rsidRDefault="001A5DD4" w:rsidP="00E96A29">
      <w:pPr>
        <w:jc w:val="both"/>
        <w:rPr>
          <w:rFonts w:ascii="Times New Roman" w:hAnsi="Times New Roman" w:cs="Times New Roman"/>
          <w:sz w:val="24"/>
          <w:szCs w:val="24"/>
        </w:rPr>
      </w:pPr>
      <w:r>
        <w:rPr>
          <w:rFonts w:ascii="Times New Roman" w:hAnsi="Times New Roman" w:cs="Times New Roman"/>
          <w:sz w:val="24"/>
          <w:szCs w:val="24"/>
        </w:rPr>
        <w:t xml:space="preserve">Metų pradžioje 6 latvių, lietuvių ir suomių profesinių mokyklų mokiniai, ketinantys tapti staliumi, suvirintoju, mechanikos inžinieriumi, maitinimo paslaugų specialistu, šefu ir staliumi – dailide dalyvavo stažuotėse užsienyje. </w:t>
      </w:r>
      <w:r w:rsidR="003F6F73">
        <w:rPr>
          <w:rFonts w:ascii="Times New Roman" w:hAnsi="Times New Roman" w:cs="Times New Roman"/>
          <w:sz w:val="24"/>
          <w:szCs w:val="24"/>
        </w:rPr>
        <w:t>Parengtose d</w:t>
      </w:r>
      <w:r>
        <w:rPr>
          <w:rFonts w:ascii="Times New Roman" w:hAnsi="Times New Roman" w:cs="Times New Roman"/>
          <w:sz w:val="24"/>
          <w:szCs w:val="24"/>
        </w:rPr>
        <w:t>arbo vietos</w:t>
      </w:r>
      <w:r w:rsidR="003F6F73">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WinNova</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Kalliohovi</w:t>
      </w:r>
      <w:proofErr w:type="spellEnd"/>
      <w:r>
        <w:rPr>
          <w:rFonts w:ascii="Times New Roman" w:hAnsi="Times New Roman" w:cs="Times New Roman"/>
          <w:sz w:val="24"/>
          <w:szCs w:val="24"/>
        </w:rPr>
        <w:t xml:space="preserve"> restorane Suomijoje, </w:t>
      </w:r>
      <w:proofErr w:type="spellStart"/>
      <w:r w:rsidR="003F6F73">
        <w:rPr>
          <w:rFonts w:ascii="Times New Roman" w:hAnsi="Times New Roman" w:cs="Times New Roman"/>
          <w:sz w:val="24"/>
          <w:szCs w:val="24"/>
        </w:rPr>
        <w:t>Dižozols</w:t>
      </w:r>
      <w:proofErr w:type="spellEnd"/>
      <w:r w:rsidR="003F6F73">
        <w:rPr>
          <w:rFonts w:ascii="Times New Roman" w:hAnsi="Times New Roman" w:cs="Times New Roman"/>
          <w:sz w:val="24"/>
          <w:szCs w:val="24"/>
        </w:rPr>
        <w:t xml:space="preserve"> </w:t>
      </w:r>
      <w:proofErr w:type="spellStart"/>
      <w:r w:rsidR="003F6F73">
        <w:rPr>
          <w:rFonts w:ascii="Times New Roman" w:hAnsi="Times New Roman" w:cs="Times New Roman"/>
          <w:sz w:val="24"/>
          <w:szCs w:val="24"/>
        </w:rPr>
        <w:t>Plus</w:t>
      </w:r>
      <w:proofErr w:type="spellEnd"/>
      <w:r w:rsidR="003F6F73">
        <w:rPr>
          <w:rFonts w:ascii="Times New Roman" w:hAnsi="Times New Roman" w:cs="Times New Roman"/>
          <w:sz w:val="24"/>
          <w:szCs w:val="24"/>
        </w:rPr>
        <w:t xml:space="preserve"> ir restorane Ferma Latvijoje</w:t>
      </w:r>
      <w:r w:rsidR="00060C27">
        <w:rPr>
          <w:rFonts w:ascii="Times New Roman" w:hAnsi="Times New Roman" w:cs="Times New Roman"/>
          <w:sz w:val="24"/>
          <w:szCs w:val="24"/>
        </w:rPr>
        <w:t>,</w:t>
      </w:r>
      <w:r w:rsidR="003F6F73">
        <w:rPr>
          <w:rFonts w:ascii="Times New Roman" w:hAnsi="Times New Roman" w:cs="Times New Roman"/>
          <w:sz w:val="24"/>
          <w:szCs w:val="24"/>
        </w:rPr>
        <w:t xml:space="preserve"> </w:t>
      </w:r>
      <w:proofErr w:type="spellStart"/>
      <w:r w:rsidR="003F6F73">
        <w:rPr>
          <w:rFonts w:ascii="Times New Roman" w:hAnsi="Times New Roman" w:cs="Times New Roman"/>
          <w:sz w:val="24"/>
          <w:szCs w:val="24"/>
        </w:rPr>
        <w:t>Peikko</w:t>
      </w:r>
      <w:proofErr w:type="spellEnd"/>
      <w:r w:rsidR="003F6F73">
        <w:rPr>
          <w:rFonts w:ascii="Times New Roman" w:hAnsi="Times New Roman" w:cs="Times New Roman"/>
          <w:sz w:val="24"/>
          <w:szCs w:val="24"/>
        </w:rPr>
        <w:t xml:space="preserve"> Lietuva ir Kauno technikos profesinio mokymo centre Lietuvoje buvo siekiama palyginti Individualius mokymo planus ir individualius požiūrius, iššūkius sudarant ir įgyvendinant individualius mokymo planus, pritaikant juos skirtingose šalyse. Taip pat buvo siekiama praktiškai pritaikyti kvalifikuotų kuratorių gebėjimą naudoti Individualų mokymo</w:t>
      </w:r>
      <w:r w:rsidR="00060C27">
        <w:rPr>
          <w:rFonts w:ascii="Times New Roman" w:hAnsi="Times New Roman" w:cs="Times New Roman"/>
          <w:sz w:val="24"/>
          <w:szCs w:val="24"/>
        </w:rPr>
        <w:t>si</w:t>
      </w:r>
      <w:r w:rsidR="003F6F73">
        <w:rPr>
          <w:rFonts w:ascii="Times New Roman" w:hAnsi="Times New Roman" w:cs="Times New Roman"/>
          <w:sz w:val="24"/>
          <w:szCs w:val="24"/>
        </w:rPr>
        <w:t xml:space="preserve"> planą ir individualų požiūrį mokant mokinius darbo vietose. </w:t>
      </w:r>
      <w:proofErr w:type="spellStart"/>
      <w:r w:rsidR="007A5424">
        <w:rPr>
          <w:rFonts w:ascii="Times New Roman" w:hAnsi="Times New Roman" w:cs="Times New Roman"/>
          <w:sz w:val="24"/>
          <w:szCs w:val="24"/>
        </w:rPr>
        <w:t>Mobilumai</w:t>
      </w:r>
      <w:proofErr w:type="spellEnd"/>
      <w:r w:rsidR="007A5424">
        <w:rPr>
          <w:rFonts w:ascii="Times New Roman" w:hAnsi="Times New Roman" w:cs="Times New Roman"/>
          <w:sz w:val="24"/>
          <w:szCs w:val="24"/>
        </w:rPr>
        <w:t xml:space="preserve"> vyko sėkmingai ir jų rezultatai bei dalyvių atsiliepimai atsispindės </w:t>
      </w:r>
      <w:r w:rsidR="00D35D52">
        <w:rPr>
          <w:rFonts w:ascii="Times New Roman" w:hAnsi="Times New Roman" w:cs="Times New Roman"/>
          <w:sz w:val="24"/>
          <w:szCs w:val="24"/>
        </w:rPr>
        <w:t xml:space="preserve">aprašymuose ir </w:t>
      </w:r>
      <w:r w:rsidR="00060C27">
        <w:rPr>
          <w:rFonts w:ascii="Times New Roman" w:hAnsi="Times New Roman" w:cs="Times New Roman"/>
          <w:sz w:val="24"/>
          <w:szCs w:val="24"/>
        </w:rPr>
        <w:t>vaizdo</w:t>
      </w:r>
      <w:r w:rsidR="00D35D52">
        <w:rPr>
          <w:rFonts w:ascii="Times New Roman" w:hAnsi="Times New Roman" w:cs="Times New Roman"/>
          <w:sz w:val="24"/>
          <w:szCs w:val="24"/>
        </w:rPr>
        <w:t xml:space="preserve"> reportažuose.</w:t>
      </w:r>
    </w:p>
    <w:p w:rsidR="001A5DD4" w:rsidRDefault="00D35D52" w:rsidP="00E96A29">
      <w:pPr>
        <w:jc w:val="both"/>
        <w:rPr>
          <w:rFonts w:ascii="Times New Roman" w:hAnsi="Times New Roman" w:cs="Times New Roman"/>
          <w:b/>
          <w:sz w:val="24"/>
          <w:szCs w:val="24"/>
        </w:rPr>
      </w:pPr>
      <w:r>
        <w:rPr>
          <w:rFonts w:ascii="Times New Roman" w:hAnsi="Times New Roman" w:cs="Times New Roman"/>
          <w:b/>
          <w:sz w:val="24"/>
          <w:szCs w:val="24"/>
        </w:rPr>
        <w:t>Atvirųjų Mokymo Išteklių (AMI) kūrimas</w:t>
      </w:r>
    </w:p>
    <w:p w:rsidR="00D35D52" w:rsidRDefault="00D35D52" w:rsidP="00CB6AB9">
      <w:pPr>
        <w:jc w:val="both"/>
        <w:rPr>
          <w:rStyle w:val="fontstyle01"/>
          <w:rFonts w:ascii="Times New Roman" w:hAnsi="Times New Roman" w:cs="Times New Roman"/>
          <w:color w:val="auto"/>
          <w:sz w:val="24"/>
          <w:szCs w:val="24"/>
        </w:rPr>
      </w:pPr>
      <w:r>
        <w:rPr>
          <w:rFonts w:ascii="Times New Roman" w:hAnsi="Times New Roman" w:cs="Times New Roman"/>
          <w:sz w:val="24"/>
          <w:szCs w:val="24"/>
        </w:rPr>
        <w:t>ILP4WBL partneriai surinko ir išplėtojo teorijos ir praktikos, taikant individualų požiūrį, atvirųjų mokymo išteklių</w:t>
      </w:r>
      <w:r w:rsidR="00CB6AB9">
        <w:rPr>
          <w:rFonts w:ascii="Times New Roman" w:hAnsi="Times New Roman" w:cs="Times New Roman"/>
          <w:sz w:val="24"/>
          <w:szCs w:val="24"/>
        </w:rPr>
        <w:t xml:space="preserve"> komplektą. Internetiniuose šaltiniuose yra įvairių rūšių vaizdo ir metodologinė medžiaga, susijusi su IP įgyvendinimu mokantis darbo vietoje: planavimas, pasiruošimas, konsultavimas ir vertinimas darbe. AMI medžiaga yra prieinama internetinėje platformoje </w:t>
      </w:r>
      <w:hyperlink r:id="rId4" w:history="1">
        <w:r w:rsidR="00CB6AB9" w:rsidRPr="00CB6AB9">
          <w:rPr>
            <w:rStyle w:val="Hipersaitas"/>
            <w:rFonts w:ascii="Times New Roman" w:hAnsi="Times New Roman" w:cs="Times New Roman"/>
            <w:sz w:val="24"/>
            <w:szCs w:val="24"/>
          </w:rPr>
          <w:t>www.qualityplacements.eu</w:t>
        </w:r>
      </w:hyperlink>
      <w:r w:rsidR="00CB6AB9">
        <w:rPr>
          <w:rStyle w:val="fontstyle01"/>
        </w:rPr>
        <w:t xml:space="preserve"> , </w:t>
      </w:r>
      <w:r w:rsidR="00CB6AB9" w:rsidRPr="00CB6AB9">
        <w:rPr>
          <w:rStyle w:val="fontstyle01"/>
          <w:rFonts w:ascii="Times New Roman" w:hAnsi="Times New Roman" w:cs="Times New Roman"/>
          <w:color w:val="auto"/>
          <w:sz w:val="24"/>
          <w:szCs w:val="24"/>
        </w:rPr>
        <w:t>kur talpinama</w:t>
      </w:r>
      <w:r w:rsidR="00CB6AB9">
        <w:rPr>
          <w:rStyle w:val="fontstyle01"/>
          <w:rFonts w:ascii="Times New Roman" w:hAnsi="Times New Roman" w:cs="Times New Roman"/>
          <w:color w:val="auto"/>
          <w:sz w:val="24"/>
          <w:szCs w:val="24"/>
        </w:rPr>
        <w:t xml:space="preserve"> geros kokybės medžiaga MDV profesinių mokyklų ir įmonių kuratoriams, profesinių mokyklų vadovams, </w:t>
      </w:r>
      <w:r w:rsidR="00F9019D">
        <w:rPr>
          <w:rStyle w:val="fontstyle01"/>
          <w:rFonts w:ascii="Times New Roman" w:hAnsi="Times New Roman" w:cs="Times New Roman"/>
          <w:color w:val="auto"/>
          <w:sz w:val="24"/>
          <w:szCs w:val="24"/>
        </w:rPr>
        <w:t>rūmams ir ES atstovams.</w:t>
      </w:r>
    </w:p>
    <w:p w:rsidR="00F9019D" w:rsidRDefault="000F65DF" w:rsidP="00CB6AB9">
      <w:pPr>
        <w:jc w:val="both"/>
        <w:rPr>
          <w:rStyle w:val="fontstyle01"/>
          <w:rFonts w:ascii="Times New Roman" w:hAnsi="Times New Roman" w:cs="Times New Roman"/>
          <w:b/>
          <w:color w:val="5B9BD5" w:themeColor="accent1"/>
          <w:sz w:val="24"/>
          <w:szCs w:val="24"/>
        </w:rPr>
      </w:pPr>
      <w:r w:rsidRPr="0083232A">
        <w:rPr>
          <w:rStyle w:val="fontstyle01"/>
          <w:rFonts w:ascii="Times New Roman" w:hAnsi="Times New Roman" w:cs="Times New Roman"/>
          <w:b/>
          <w:color w:val="0070C0"/>
          <w:sz w:val="24"/>
          <w:szCs w:val="24"/>
        </w:rPr>
        <w:t>ĮDOMŪS</w:t>
      </w:r>
      <w:r w:rsidR="00F9019D" w:rsidRPr="0083232A">
        <w:rPr>
          <w:rStyle w:val="fontstyle01"/>
          <w:rFonts w:ascii="Times New Roman" w:hAnsi="Times New Roman" w:cs="Times New Roman"/>
          <w:b/>
          <w:color w:val="0070C0"/>
          <w:sz w:val="24"/>
          <w:szCs w:val="24"/>
        </w:rPr>
        <w:t xml:space="preserve"> ATEITIES MĖNESIAI</w:t>
      </w:r>
    </w:p>
    <w:p w:rsidR="000F65DF" w:rsidRDefault="000F65DF" w:rsidP="000F65DF">
      <w:pPr>
        <w:jc w:val="both"/>
        <w:rPr>
          <w:rFonts w:ascii="Times New Roman" w:hAnsi="Times New Roman" w:cs="Times New Roman"/>
          <w:color w:val="000000" w:themeColor="text1"/>
          <w:sz w:val="24"/>
          <w:szCs w:val="24"/>
        </w:rPr>
      </w:pPr>
      <w:r w:rsidRPr="000F65DF">
        <w:rPr>
          <w:rFonts w:ascii="Times New Roman" w:hAnsi="Times New Roman" w:cs="Times New Roman"/>
          <w:color w:val="000000" w:themeColor="text1"/>
          <w:sz w:val="24"/>
          <w:szCs w:val="24"/>
        </w:rPr>
        <w:t>„ILP4WBL“ partnerystė</w:t>
      </w:r>
      <w:r>
        <w:rPr>
          <w:rFonts w:ascii="Times New Roman" w:hAnsi="Times New Roman" w:cs="Times New Roman"/>
          <w:color w:val="000000" w:themeColor="text1"/>
          <w:sz w:val="24"/>
          <w:szCs w:val="24"/>
        </w:rPr>
        <w:t>s projektas džiugiai</w:t>
      </w:r>
      <w:r w:rsidRPr="000F65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pradeda</w:t>
      </w:r>
      <w:r w:rsidRPr="000F65DF">
        <w:rPr>
          <w:rFonts w:ascii="Times New Roman" w:hAnsi="Times New Roman" w:cs="Times New Roman"/>
          <w:color w:val="000000" w:themeColor="text1"/>
          <w:sz w:val="24"/>
          <w:szCs w:val="24"/>
        </w:rPr>
        <w:t xml:space="preserve"> paskutinį projekto etapą, kuriame nu</w:t>
      </w:r>
      <w:r>
        <w:rPr>
          <w:rFonts w:ascii="Times New Roman" w:hAnsi="Times New Roman" w:cs="Times New Roman"/>
          <w:color w:val="000000" w:themeColor="text1"/>
          <w:sz w:val="24"/>
          <w:szCs w:val="24"/>
        </w:rPr>
        <w:t>matyta šalyse partnerėse surengti sklaidos renginius</w:t>
      </w:r>
      <w:r w:rsidRPr="000F65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kuriuose įgyta patirtimi</w:t>
      </w:r>
      <w:r w:rsidR="00E53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pasidalinsime</w:t>
      </w:r>
      <w:r w:rsidR="00E530BD">
        <w:rPr>
          <w:rFonts w:ascii="Times New Roman" w:hAnsi="Times New Roman" w:cs="Times New Roman"/>
          <w:color w:val="000000" w:themeColor="text1"/>
          <w:sz w:val="24"/>
          <w:szCs w:val="24"/>
        </w:rPr>
        <w:t xml:space="preserve"> su  visuomene ir visais besidominčiais</w:t>
      </w:r>
      <w:r w:rsidRPr="000F65DF">
        <w:rPr>
          <w:rFonts w:ascii="Times New Roman" w:hAnsi="Times New Roman" w:cs="Times New Roman"/>
          <w:color w:val="000000" w:themeColor="text1"/>
          <w:sz w:val="24"/>
          <w:szCs w:val="24"/>
        </w:rPr>
        <w:t xml:space="preserve"> </w:t>
      </w:r>
      <w:r w:rsidR="00E530BD">
        <w:rPr>
          <w:rFonts w:ascii="Times New Roman" w:hAnsi="Times New Roman" w:cs="Times New Roman"/>
          <w:color w:val="000000" w:themeColor="text1"/>
          <w:sz w:val="24"/>
          <w:szCs w:val="24"/>
        </w:rPr>
        <w:t>asmenimis.</w:t>
      </w:r>
      <w:r w:rsidRPr="000F65DF">
        <w:rPr>
          <w:rFonts w:ascii="Times New Roman" w:hAnsi="Times New Roman" w:cs="Times New Roman"/>
          <w:color w:val="000000" w:themeColor="text1"/>
          <w:sz w:val="24"/>
          <w:szCs w:val="24"/>
        </w:rPr>
        <w:t xml:space="preserve"> </w:t>
      </w:r>
      <w:r w:rsidR="00E530BD">
        <w:rPr>
          <w:rFonts w:ascii="Times New Roman" w:hAnsi="Times New Roman" w:cs="Times New Roman"/>
          <w:color w:val="000000" w:themeColor="text1"/>
          <w:sz w:val="24"/>
          <w:szCs w:val="24"/>
        </w:rPr>
        <w:t>Renginiuose b</w:t>
      </w:r>
      <w:r w:rsidRPr="000F65DF">
        <w:rPr>
          <w:rFonts w:ascii="Times New Roman" w:hAnsi="Times New Roman" w:cs="Times New Roman"/>
          <w:color w:val="000000" w:themeColor="text1"/>
          <w:sz w:val="24"/>
          <w:szCs w:val="24"/>
        </w:rPr>
        <w:t>us galimybė išsamiau sužinoti apie ILP4WB</w:t>
      </w:r>
      <w:r w:rsidR="00E530BD">
        <w:rPr>
          <w:rFonts w:ascii="Times New Roman" w:hAnsi="Times New Roman" w:cs="Times New Roman"/>
          <w:color w:val="000000" w:themeColor="text1"/>
          <w:sz w:val="24"/>
          <w:szCs w:val="24"/>
        </w:rPr>
        <w:t>L projektą ir jo rezultatus:</w:t>
      </w:r>
    </w:p>
    <w:p w:rsidR="00E530BD" w:rsidRPr="0083232A" w:rsidRDefault="00E530BD" w:rsidP="00E530BD">
      <w:pPr>
        <w:jc w:val="both"/>
        <w:rPr>
          <w:rFonts w:ascii="Times New Roman" w:hAnsi="Times New Roman" w:cs="Times New Roman"/>
          <w:b/>
          <w:color w:val="0070C0"/>
          <w:sz w:val="24"/>
          <w:szCs w:val="24"/>
        </w:rPr>
      </w:pPr>
      <w:r w:rsidRPr="0083232A">
        <w:rPr>
          <w:rFonts w:ascii="Times New Roman" w:hAnsi="Times New Roman" w:cs="Times New Roman"/>
          <w:b/>
          <w:color w:val="0070C0"/>
          <w:sz w:val="24"/>
          <w:szCs w:val="24"/>
        </w:rPr>
        <w:t>NACIONALINIAI SEMINARAI</w:t>
      </w:r>
    </w:p>
    <w:p w:rsidR="00E530BD" w:rsidRDefault="00E36364" w:rsidP="00E530B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Partnerinės organizacijos surengs</w:t>
      </w:r>
      <w:r w:rsidR="00E530BD">
        <w:rPr>
          <w:rFonts w:ascii="Times New Roman" w:hAnsi="Times New Roman" w:cs="Times New Roman"/>
          <w:color w:val="000000" w:themeColor="text1"/>
          <w:sz w:val="24"/>
          <w:szCs w:val="24"/>
        </w:rPr>
        <w:t xml:space="preserve"> mokymo seminarus savo kolegoms ir v</w:t>
      </w:r>
      <w:r>
        <w:rPr>
          <w:rFonts w:ascii="Times New Roman" w:hAnsi="Times New Roman" w:cs="Times New Roman"/>
          <w:color w:val="000000" w:themeColor="text1"/>
          <w:sz w:val="24"/>
          <w:szCs w:val="24"/>
        </w:rPr>
        <w:t xml:space="preserve">isiems besidomintiems projekto rezultatais. Tai bus mokomieji seminarai, skirti </w:t>
      </w:r>
      <w:r w:rsidR="00E530BD" w:rsidRPr="00E530BD">
        <w:rPr>
          <w:rFonts w:ascii="Times New Roman" w:hAnsi="Times New Roman" w:cs="Times New Roman"/>
          <w:color w:val="000000" w:themeColor="text1"/>
          <w:sz w:val="24"/>
          <w:szCs w:val="24"/>
        </w:rPr>
        <w:t>partnerių organizacijo</w:t>
      </w:r>
      <w:r>
        <w:rPr>
          <w:rFonts w:ascii="Times New Roman" w:hAnsi="Times New Roman" w:cs="Times New Roman"/>
          <w:color w:val="000000" w:themeColor="text1"/>
          <w:sz w:val="24"/>
          <w:szCs w:val="24"/>
        </w:rPr>
        <w:t>ms,</w:t>
      </w:r>
      <w:r w:rsidR="00E530BD" w:rsidRPr="00E530BD">
        <w:rPr>
          <w:rFonts w:ascii="Times New Roman" w:hAnsi="Times New Roman" w:cs="Times New Roman"/>
          <w:color w:val="000000" w:themeColor="text1"/>
          <w:sz w:val="24"/>
          <w:szCs w:val="24"/>
        </w:rPr>
        <w:t xml:space="preserve"> kolegoms</w:t>
      </w:r>
      <w:r>
        <w:rPr>
          <w:rFonts w:ascii="Times New Roman" w:hAnsi="Times New Roman" w:cs="Times New Roman"/>
          <w:color w:val="000000" w:themeColor="text1"/>
          <w:sz w:val="24"/>
          <w:szCs w:val="24"/>
        </w:rPr>
        <w:t xml:space="preserve"> iš kitų profesinių mokyklų</w:t>
      </w:r>
      <w:r w:rsidR="00E530BD" w:rsidRPr="00E530BD">
        <w:rPr>
          <w:rFonts w:ascii="Times New Roman" w:hAnsi="Times New Roman" w:cs="Times New Roman"/>
          <w:color w:val="000000" w:themeColor="text1"/>
          <w:sz w:val="24"/>
          <w:szCs w:val="24"/>
        </w:rPr>
        <w:t xml:space="preserve"> ir </w:t>
      </w:r>
      <w:r>
        <w:rPr>
          <w:rFonts w:ascii="Times New Roman" w:hAnsi="Times New Roman" w:cs="Times New Roman"/>
          <w:color w:val="000000" w:themeColor="text1"/>
          <w:sz w:val="24"/>
          <w:szCs w:val="24"/>
        </w:rPr>
        <w:t>kitiems suinteresuotiems asmenims. Seminarų metu MDV vadovai tobulins savo įgūdžius, mokysis, kaip parengti Individualius mokymo planus ir pritaikyti juos mokantis darbo vietoje.</w:t>
      </w:r>
    </w:p>
    <w:p w:rsidR="00E36364" w:rsidRPr="00E530BD" w:rsidRDefault="00E36364" w:rsidP="00E530B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Partnerinės institucijos Lietuvoje: Kauno technikos profesinio mokymo cent</w:t>
      </w:r>
      <w:r w:rsidR="0013290D">
        <w:rPr>
          <w:rFonts w:ascii="Times New Roman" w:hAnsi="Times New Roman" w:cs="Times New Roman"/>
          <w:color w:val="000000" w:themeColor="text1"/>
          <w:sz w:val="24"/>
          <w:szCs w:val="24"/>
        </w:rPr>
        <w:t>ras ir Kauno prekybos, pramonės</w:t>
      </w:r>
      <w:bookmarkStart w:id="0" w:name="_GoBack"/>
      <w:bookmarkEnd w:id="0"/>
      <w:r>
        <w:rPr>
          <w:rFonts w:ascii="Times New Roman" w:hAnsi="Times New Roman" w:cs="Times New Roman"/>
          <w:color w:val="000000" w:themeColor="text1"/>
          <w:sz w:val="24"/>
          <w:szCs w:val="24"/>
        </w:rPr>
        <w:t xml:space="preserve"> ir amatų rūmai 2019 m. gruodžio 10 dieną surengė seminarą, kuriame dalyvavo 42 dalyviai.</w:t>
      </w:r>
    </w:p>
    <w:p w:rsidR="00E36364" w:rsidRPr="00E36364" w:rsidRDefault="00E36364" w:rsidP="00E530BD">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SKLAIDOS SEMINARAI IR BAIGIAMOJI KONFERENCIJA</w:t>
      </w:r>
    </w:p>
    <w:p w:rsidR="00E530BD" w:rsidRPr="0083232A" w:rsidRDefault="0083232A" w:rsidP="00E530BD">
      <w:pPr>
        <w:jc w:val="both"/>
        <w:rPr>
          <w:rFonts w:ascii="Times New Roman" w:hAnsi="Times New Roman" w:cs="Times New Roman"/>
          <w:sz w:val="24"/>
          <w:szCs w:val="24"/>
        </w:rPr>
      </w:pPr>
      <w:r>
        <w:rPr>
          <w:rFonts w:ascii="Times New Roman" w:hAnsi="Times New Roman" w:cs="Times New Roman"/>
          <w:sz w:val="24"/>
          <w:szCs w:val="24"/>
        </w:rPr>
        <w:t>Sklaidos seminarai šalyse partnerėse ir baigiamoji konferencija Latvijoje bus platforma, kurioje dalinsimės sėkmės istorijomis ir pamokomis, išmoktomis projekto ILP4WBL įgyvendinimo laikotarpiu, bendrausime</w:t>
      </w:r>
      <w:r w:rsidR="00060C27">
        <w:rPr>
          <w:rFonts w:ascii="Times New Roman" w:hAnsi="Times New Roman" w:cs="Times New Roman"/>
          <w:sz w:val="24"/>
          <w:szCs w:val="24"/>
        </w:rPr>
        <w:t>, diskutuosime</w:t>
      </w:r>
      <w:r>
        <w:rPr>
          <w:rFonts w:ascii="Times New Roman" w:hAnsi="Times New Roman" w:cs="Times New Roman"/>
          <w:sz w:val="24"/>
          <w:szCs w:val="24"/>
        </w:rPr>
        <w:t xml:space="preserve"> ir keisi</w:t>
      </w:r>
      <w:r w:rsidR="00060C27">
        <w:rPr>
          <w:rFonts w:ascii="Times New Roman" w:hAnsi="Times New Roman" w:cs="Times New Roman"/>
          <w:sz w:val="24"/>
          <w:szCs w:val="24"/>
        </w:rPr>
        <w:t>mės projekto idėjomis su visais besidominčiais mokymusi darbo vietoje ir pameistryste.</w:t>
      </w:r>
    </w:p>
    <w:p w:rsidR="00E36364" w:rsidRPr="000F65DF" w:rsidRDefault="00E36364" w:rsidP="00E530BD">
      <w:pPr>
        <w:jc w:val="both"/>
        <w:rPr>
          <w:rFonts w:ascii="Times New Roman" w:hAnsi="Times New Roman" w:cs="Times New Roman"/>
          <w:color w:val="000000" w:themeColor="text1"/>
          <w:sz w:val="24"/>
          <w:szCs w:val="24"/>
        </w:rPr>
      </w:pPr>
    </w:p>
    <w:sectPr w:rsidR="00E36364" w:rsidRPr="000F65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29"/>
    <w:rsid w:val="00060C27"/>
    <w:rsid w:val="000F65DF"/>
    <w:rsid w:val="001259BD"/>
    <w:rsid w:val="0013290D"/>
    <w:rsid w:val="0013550D"/>
    <w:rsid w:val="00176FEC"/>
    <w:rsid w:val="001A5DD4"/>
    <w:rsid w:val="002139FB"/>
    <w:rsid w:val="0028321D"/>
    <w:rsid w:val="00355151"/>
    <w:rsid w:val="00357B40"/>
    <w:rsid w:val="003F6F73"/>
    <w:rsid w:val="00500E8C"/>
    <w:rsid w:val="00543CF1"/>
    <w:rsid w:val="005E2436"/>
    <w:rsid w:val="00600609"/>
    <w:rsid w:val="007138CE"/>
    <w:rsid w:val="007A5424"/>
    <w:rsid w:val="007B0478"/>
    <w:rsid w:val="0083232A"/>
    <w:rsid w:val="00941D43"/>
    <w:rsid w:val="00A315F7"/>
    <w:rsid w:val="00BC704E"/>
    <w:rsid w:val="00CB6AB9"/>
    <w:rsid w:val="00CC0EEE"/>
    <w:rsid w:val="00D35D52"/>
    <w:rsid w:val="00E36364"/>
    <w:rsid w:val="00E530BD"/>
    <w:rsid w:val="00E96A29"/>
    <w:rsid w:val="00F800BB"/>
    <w:rsid w:val="00F901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A0F6"/>
  <w15:chartTrackingRefBased/>
  <w15:docId w15:val="{9B2BE62F-06A9-4CE9-AE94-1CB018C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CB6AB9"/>
    <w:rPr>
      <w:rFonts w:ascii="Calibri" w:hAnsi="Calibri" w:cs="Calibri" w:hint="default"/>
      <w:b w:val="0"/>
      <w:bCs w:val="0"/>
      <w:i w:val="0"/>
      <w:iCs w:val="0"/>
      <w:color w:val="0000FF"/>
      <w:sz w:val="16"/>
      <w:szCs w:val="16"/>
    </w:rPr>
  </w:style>
  <w:style w:type="character" w:styleId="Hipersaitas">
    <w:name w:val="Hyperlink"/>
    <w:basedOn w:val="Numatytasispastraiposriftas"/>
    <w:uiPriority w:val="99"/>
    <w:unhideWhenUsed/>
    <w:rsid w:val="00CB6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alityplacements.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4532</Words>
  <Characters>2584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cp:revision>
  <dcterms:created xsi:type="dcterms:W3CDTF">2020-08-30T13:52:00Z</dcterms:created>
  <dcterms:modified xsi:type="dcterms:W3CDTF">2020-09-23T04:17:00Z</dcterms:modified>
</cp:coreProperties>
</file>